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4BE" w:rsidRPr="009D7441" w:rsidRDefault="00583B99" w:rsidP="00DF4AC4">
      <w:pPr>
        <w:widowControl w:val="0"/>
        <w:autoSpaceDE w:val="0"/>
        <w:autoSpaceDN w:val="0"/>
        <w:adjustRightInd w:val="0"/>
        <w:spacing w:before="120" w:after="120" w:line="280" w:lineRule="exact"/>
        <w:jc w:val="center"/>
        <w:rPr>
          <w:rFonts w:ascii="Times New Roman" w:hAnsi="Times New Roman" w:cs="Times New Roman"/>
          <w:noProof/>
        </w:rPr>
      </w:pPr>
      <w:r w:rsidRPr="009D7441">
        <w:rPr>
          <w:rFonts w:ascii="Times New Roman" w:hAnsi="Times New Roman" w:cs="Times New Roman"/>
          <w:b/>
          <w:bCs/>
          <w:noProof/>
        </w:rPr>
        <w:t>CATATAN ATAS LAPORAN KEUANGAN</w:t>
      </w:r>
    </w:p>
    <w:p w:rsidR="006C44BE" w:rsidRPr="009D7441" w:rsidRDefault="006C44BE" w:rsidP="00DF4AC4">
      <w:pPr>
        <w:widowControl w:val="0"/>
        <w:autoSpaceDE w:val="0"/>
        <w:autoSpaceDN w:val="0"/>
        <w:adjustRightInd w:val="0"/>
        <w:spacing w:before="120" w:after="120" w:line="280" w:lineRule="exact"/>
        <w:jc w:val="center"/>
        <w:rPr>
          <w:rFonts w:ascii="Times New Roman" w:hAnsi="Times New Roman" w:cs="Times New Roman"/>
          <w:noProof/>
        </w:rPr>
      </w:pPr>
    </w:p>
    <w:p w:rsidR="006C44BE" w:rsidRPr="009D7441" w:rsidRDefault="00583B99" w:rsidP="00DF4AC4">
      <w:pPr>
        <w:widowControl w:val="0"/>
        <w:autoSpaceDE w:val="0"/>
        <w:autoSpaceDN w:val="0"/>
        <w:adjustRightInd w:val="0"/>
        <w:spacing w:before="120" w:after="120" w:line="280" w:lineRule="exact"/>
        <w:jc w:val="center"/>
        <w:rPr>
          <w:rFonts w:ascii="Times New Roman" w:hAnsi="Times New Roman" w:cs="Times New Roman"/>
          <w:noProof/>
        </w:rPr>
      </w:pPr>
      <w:r w:rsidRPr="009D7441">
        <w:rPr>
          <w:rFonts w:ascii="Times New Roman" w:hAnsi="Times New Roman" w:cs="Times New Roman"/>
          <w:b/>
          <w:bCs/>
          <w:noProof/>
        </w:rPr>
        <w:t>BAB I</w:t>
      </w:r>
    </w:p>
    <w:p w:rsidR="006C44BE" w:rsidRPr="009D7441" w:rsidRDefault="00583B99" w:rsidP="00DF4AC4">
      <w:pPr>
        <w:widowControl w:val="0"/>
        <w:autoSpaceDE w:val="0"/>
        <w:autoSpaceDN w:val="0"/>
        <w:adjustRightInd w:val="0"/>
        <w:spacing w:before="120" w:after="120" w:line="240" w:lineRule="auto"/>
        <w:jc w:val="center"/>
        <w:rPr>
          <w:rFonts w:ascii="Times New Roman" w:hAnsi="Times New Roman" w:cs="Times New Roman"/>
          <w:noProof/>
        </w:rPr>
      </w:pPr>
      <w:r w:rsidRPr="009D7441">
        <w:rPr>
          <w:rFonts w:ascii="Times New Roman" w:hAnsi="Times New Roman" w:cs="Times New Roman"/>
          <w:b/>
          <w:bCs/>
          <w:noProof/>
        </w:rPr>
        <w:t>PENDAHULUAN</w:t>
      </w:r>
    </w:p>
    <w:p w:rsidR="006C44BE" w:rsidRPr="009D7441" w:rsidRDefault="006C44BE" w:rsidP="00DF4AC4">
      <w:pPr>
        <w:widowControl w:val="0"/>
        <w:autoSpaceDE w:val="0"/>
        <w:autoSpaceDN w:val="0"/>
        <w:adjustRightInd w:val="0"/>
        <w:spacing w:before="120" w:after="120" w:line="240" w:lineRule="auto"/>
        <w:jc w:val="center"/>
        <w:rPr>
          <w:rFonts w:ascii="Times New Roman" w:hAnsi="Times New Roman" w:cs="Times New Roman"/>
          <w:noProof/>
        </w:rPr>
      </w:pPr>
    </w:p>
    <w:p w:rsidR="006C44BE" w:rsidRPr="009D7441" w:rsidRDefault="00240C0C" w:rsidP="00DF4AC4">
      <w:pPr>
        <w:pStyle w:val="ListParagraph"/>
        <w:widowControl w:val="0"/>
        <w:numPr>
          <w:ilvl w:val="1"/>
          <w:numId w:val="7"/>
        </w:numPr>
        <w:autoSpaceDE w:val="0"/>
        <w:autoSpaceDN w:val="0"/>
        <w:adjustRightInd w:val="0"/>
        <w:spacing w:after="0" w:line="280" w:lineRule="exact"/>
        <w:ind w:left="567" w:hanging="567"/>
        <w:contextualSpacing w:val="0"/>
        <w:rPr>
          <w:rFonts w:ascii="Times New Roman" w:hAnsi="Times New Roman" w:cs="Times New Roman"/>
          <w:noProof/>
        </w:rPr>
      </w:pPr>
      <w:r w:rsidRPr="009D7441">
        <w:rPr>
          <w:rFonts w:ascii="Times New Roman" w:hAnsi="Times New Roman" w:cs="Times New Roman"/>
          <w:b/>
          <w:bCs/>
          <w:noProof/>
        </w:rPr>
        <w:t>Maksud dan Tujuan Penyusunan Laporan Keuangan</w:t>
      </w:r>
    </w:p>
    <w:p w:rsidR="00013971" w:rsidRPr="009D7441" w:rsidRDefault="00013971" w:rsidP="00DF4AC4">
      <w:pPr>
        <w:widowControl w:val="0"/>
        <w:autoSpaceDE w:val="0"/>
        <w:autoSpaceDN w:val="0"/>
        <w:adjustRightInd w:val="0"/>
        <w:spacing w:after="0" w:line="280" w:lineRule="exact"/>
        <w:rPr>
          <w:rFonts w:ascii="Times New Roman" w:hAnsi="Times New Roman" w:cs="Times New Roman"/>
          <w:noProof/>
        </w:rPr>
      </w:pPr>
    </w:p>
    <w:p w:rsidR="006C44BE" w:rsidRPr="009D7441" w:rsidRDefault="00583B99" w:rsidP="00DF4AC4">
      <w:pPr>
        <w:widowControl w:val="0"/>
        <w:overflowPunct w:val="0"/>
        <w:autoSpaceDE w:val="0"/>
        <w:autoSpaceDN w:val="0"/>
        <w:adjustRightInd w:val="0"/>
        <w:spacing w:after="0" w:line="280" w:lineRule="exact"/>
        <w:ind w:firstLine="720"/>
        <w:jc w:val="both"/>
        <w:rPr>
          <w:rFonts w:ascii="Times New Roman" w:hAnsi="Times New Roman" w:cs="Times New Roman"/>
          <w:noProof/>
        </w:rPr>
      </w:pPr>
      <w:r w:rsidRPr="009D7441">
        <w:rPr>
          <w:rFonts w:ascii="Times New Roman" w:hAnsi="Times New Roman" w:cs="Times New Roman"/>
          <w:noProof/>
        </w:rPr>
        <w:t xml:space="preserve">Dalam rangka pelaksanaan pengelolaan keuangan daerah yang akuntabel dan transparan sebagaimana diamanatkan dalam Undang-undang Nomor 23 Tahun </w:t>
      </w:r>
      <w:r w:rsidR="00321061" w:rsidRPr="009D7441">
        <w:rPr>
          <w:rFonts w:ascii="Times New Roman" w:hAnsi="Times New Roman" w:cs="Times New Roman"/>
          <w:noProof/>
        </w:rPr>
        <w:t>2014</w:t>
      </w:r>
      <w:r w:rsidRPr="009D7441">
        <w:rPr>
          <w:rFonts w:ascii="Times New Roman" w:hAnsi="Times New Roman" w:cs="Times New Roman"/>
          <w:noProof/>
        </w:rPr>
        <w:t xml:space="preserve"> tentang Peme</w:t>
      </w:r>
      <w:r w:rsidR="00DE080E" w:rsidRPr="009D7441">
        <w:rPr>
          <w:rFonts w:ascii="Times New Roman" w:hAnsi="Times New Roman" w:cs="Times New Roman"/>
          <w:noProof/>
        </w:rPr>
        <w:t>rintahan Daerah dan Undang-U</w:t>
      </w:r>
      <w:r w:rsidRPr="009D7441">
        <w:rPr>
          <w:rFonts w:ascii="Times New Roman" w:hAnsi="Times New Roman" w:cs="Times New Roman"/>
          <w:noProof/>
        </w:rPr>
        <w:t xml:space="preserve">ndang Nomor 33 Tahun 2004 tentang Perimbangan Keuangan Antara Pemerintah Pusat dan Pemerintah Daerah, Pemerintah </w:t>
      </w:r>
      <w:r w:rsidR="007F778E" w:rsidRPr="009D7441">
        <w:rPr>
          <w:rFonts w:ascii="Times New Roman" w:hAnsi="Times New Roman" w:cs="Times New Roman"/>
          <w:noProof/>
        </w:rPr>
        <w:t>Kabupaten Serdang</w:t>
      </w:r>
      <w:r w:rsidR="00BD7E86" w:rsidRPr="009D7441">
        <w:rPr>
          <w:rFonts w:ascii="Times New Roman" w:hAnsi="Times New Roman" w:cs="Times New Roman"/>
          <w:noProof/>
        </w:rPr>
        <w:t xml:space="preserve"> Bedagai</w:t>
      </w:r>
      <w:r w:rsidRPr="009D7441">
        <w:rPr>
          <w:rFonts w:ascii="Times New Roman" w:hAnsi="Times New Roman" w:cs="Times New Roman"/>
          <w:noProof/>
        </w:rPr>
        <w:t xml:space="preserve"> menyusun </w:t>
      </w:r>
      <w:r w:rsidR="00D46300" w:rsidRPr="009D7441">
        <w:rPr>
          <w:rFonts w:ascii="Times New Roman" w:hAnsi="Times New Roman" w:cs="Times New Roman"/>
          <w:noProof/>
        </w:rPr>
        <w:t xml:space="preserve">Laporan keuangan pemerintah </w:t>
      </w:r>
      <w:r w:rsidR="00915427" w:rsidRPr="009D7441">
        <w:rPr>
          <w:rFonts w:ascii="Times New Roman" w:hAnsi="Times New Roman" w:cs="Times New Roman"/>
          <w:noProof/>
        </w:rPr>
        <w:t xml:space="preserve">Daerah </w:t>
      </w:r>
      <w:r w:rsidR="007F778E" w:rsidRPr="009D7441">
        <w:rPr>
          <w:rFonts w:ascii="Times New Roman" w:hAnsi="Times New Roman" w:cs="Times New Roman"/>
          <w:noProof/>
        </w:rPr>
        <w:t>Kabupaten Serdang</w:t>
      </w:r>
      <w:r w:rsidR="00BD7E86" w:rsidRPr="009D7441">
        <w:rPr>
          <w:rFonts w:ascii="Times New Roman" w:hAnsi="Times New Roman" w:cs="Times New Roman"/>
          <w:noProof/>
        </w:rPr>
        <w:t xml:space="preserve"> Bedagai</w:t>
      </w:r>
      <w:r w:rsidRPr="009D7441">
        <w:rPr>
          <w:rFonts w:ascii="Times New Roman" w:hAnsi="Times New Roman" w:cs="Times New Roman"/>
          <w:noProof/>
        </w:rPr>
        <w:t xml:space="preserve"> Tahun </w:t>
      </w:r>
      <w:r w:rsidR="00BD7E86" w:rsidRPr="009D7441">
        <w:rPr>
          <w:rFonts w:ascii="Times New Roman" w:hAnsi="Times New Roman" w:cs="Times New Roman"/>
          <w:noProof/>
        </w:rPr>
        <w:t xml:space="preserve">Anggaran </w:t>
      </w:r>
      <w:r w:rsidR="00264C53" w:rsidRPr="009D7441">
        <w:rPr>
          <w:rFonts w:ascii="Times New Roman" w:hAnsi="Times New Roman" w:cs="Times New Roman"/>
          <w:noProof/>
        </w:rPr>
        <w:t>2018</w:t>
      </w:r>
      <w:r w:rsidRPr="009D7441">
        <w:rPr>
          <w:rFonts w:ascii="Times New Roman" w:hAnsi="Times New Roman" w:cs="Times New Roman"/>
          <w:noProof/>
        </w:rPr>
        <w:t xml:space="preserve"> sebagai bentuk laporan pertanggungjawaban pelaksanaan APBD Tahun </w:t>
      </w:r>
      <w:r w:rsidR="00BD7E86" w:rsidRPr="009D7441">
        <w:rPr>
          <w:rFonts w:ascii="Times New Roman" w:hAnsi="Times New Roman" w:cs="Times New Roman"/>
          <w:noProof/>
        </w:rPr>
        <w:t xml:space="preserve">Anggaran </w:t>
      </w:r>
      <w:r w:rsidR="00264C53" w:rsidRPr="009D7441">
        <w:rPr>
          <w:rFonts w:ascii="Times New Roman" w:hAnsi="Times New Roman" w:cs="Times New Roman"/>
          <w:noProof/>
        </w:rPr>
        <w:t>2018</w:t>
      </w:r>
      <w:r w:rsidRPr="009D7441">
        <w:rPr>
          <w:rFonts w:ascii="Times New Roman" w:hAnsi="Times New Roman" w:cs="Times New Roman"/>
          <w:noProof/>
        </w:rPr>
        <w:t>.</w:t>
      </w:r>
    </w:p>
    <w:p w:rsidR="00F045C4" w:rsidRPr="009D7441" w:rsidRDefault="00F045C4" w:rsidP="00DF4AC4">
      <w:pPr>
        <w:widowControl w:val="0"/>
        <w:overflowPunct w:val="0"/>
        <w:autoSpaceDE w:val="0"/>
        <w:autoSpaceDN w:val="0"/>
        <w:adjustRightInd w:val="0"/>
        <w:spacing w:before="120" w:after="120" w:line="280" w:lineRule="exact"/>
        <w:ind w:firstLine="720"/>
        <w:jc w:val="both"/>
        <w:rPr>
          <w:rFonts w:ascii="Times New Roman" w:hAnsi="Times New Roman" w:cs="Times New Roman"/>
          <w:noProof/>
        </w:rPr>
      </w:pPr>
      <w:r w:rsidRPr="009D7441">
        <w:rPr>
          <w:rFonts w:ascii="Times New Roman" w:hAnsi="Times New Roman" w:cs="Times New Roman"/>
          <w:noProof/>
        </w:rPr>
        <w:t>Laporan Keuangan merupaka</w:t>
      </w:r>
      <w:r w:rsidR="008E5932" w:rsidRPr="009D7441">
        <w:rPr>
          <w:rFonts w:ascii="Times New Roman" w:hAnsi="Times New Roman" w:cs="Times New Roman"/>
          <w:noProof/>
        </w:rPr>
        <w:t>n suatu hasil dari proses pengi</w:t>
      </w:r>
      <w:r w:rsidRPr="009D7441">
        <w:rPr>
          <w:rFonts w:ascii="Times New Roman" w:hAnsi="Times New Roman" w:cs="Times New Roman"/>
          <w:noProof/>
        </w:rPr>
        <w:t>dentifikasian, pengukuran, pencatatan dan transaksi ekonomi (keuangan) dari entitas pemerintah daerah yang dijadikan sebagai informasi dalam rangka pertanggungjawaban pengelolaan keuangan daerah dan pengambilan keputusan oleh pihak-pihak eksternal entitas pemerintah daerah yang memerlukannya. Laporan Keuangan tersebut harus disusun sesuai dengan Standar Akuntansi Pemerintahan (SAP)</w:t>
      </w:r>
      <w:r w:rsidR="008E5932" w:rsidRPr="009D7441">
        <w:rPr>
          <w:rFonts w:ascii="Times New Roman" w:hAnsi="Times New Roman" w:cs="Times New Roman"/>
          <w:noProof/>
          <w:lang w:val="en-US"/>
        </w:rPr>
        <w:t xml:space="preserve"> yang berlaku</w:t>
      </w:r>
      <w:r w:rsidRPr="009D7441">
        <w:rPr>
          <w:rFonts w:ascii="Times New Roman" w:hAnsi="Times New Roman" w:cs="Times New Roman"/>
          <w:noProof/>
        </w:rPr>
        <w:t>.</w:t>
      </w:r>
    </w:p>
    <w:p w:rsidR="00F045C4" w:rsidRPr="009D7441" w:rsidRDefault="00D46300" w:rsidP="00DF4AC4">
      <w:pPr>
        <w:widowControl w:val="0"/>
        <w:overflowPunct w:val="0"/>
        <w:autoSpaceDE w:val="0"/>
        <w:autoSpaceDN w:val="0"/>
        <w:adjustRightInd w:val="0"/>
        <w:spacing w:before="120" w:after="120" w:line="280" w:lineRule="exact"/>
        <w:ind w:firstLine="720"/>
        <w:jc w:val="both"/>
        <w:rPr>
          <w:rFonts w:ascii="Times New Roman" w:hAnsi="Times New Roman" w:cs="Times New Roman"/>
          <w:noProof/>
        </w:rPr>
      </w:pPr>
      <w:r w:rsidRPr="009D7441">
        <w:rPr>
          <w:rFonts w:ascii="Times New Roman" w:hAnsi="Times New Roman" w:cs="Times New Roman"/>
          <w:noProof/>
        </w:rPr>
        <w:t xml:space="preserve">Laporan Keuangan </w:t>
      </w:r>
      <w:r w:rsidR="00F045C4" w:rsidRPr="009D7441">
        <w:rPr>
          <w:rFonts w:ascii="Times New Roman" w:hAnsi="Times New Roman" w:cs="Times New Roman"/>
          <w:noProof/>
        </w:rPr>
        <w:t xml:space="preserve">yang merupakan </w:t>
      </w:r>
      <w:r w:rsidR="008E5932" w:rsidRPr="009D7441">
        <w:rPr>
          <w:rFonts w:ascii="Times New Roman" w:hAnsi="Times New Roman" w:cs="Times New Roman"/>
          <w:noProof/>
          <w:lang w:val="en-US"/>
        </w:rPr>
        <w:t>konsolidasi</w:t>
      </w:r>
      <w:r w:rsidR="00F045C4" w:rsidRPr="009D7441">
        <w:rPr>
          <w:rFonts w:ascii="Times New Roman" w:hAnsi="Times New Roman" w:cs="Times New Roman"/>
          <w:noProof/>
        </w:rPr>
        <w:t xml:space="preserve"> dari Laporan Keuangan </w:t>
      </w:r>
      <w:r w:rsidR="00473A4C" w:rsidRPr="009D7441">
        <w:rPr>
          <w:rFonts w:ascii="Times New Roman" w:hAnsi="Times New Roman" w:cs="Times New Roman"/>
          <w:noProof/>
        </w:rPr>
        <w:t>OPD</w:t>
      </w:r>
      <w:r w:rsidR="008E5932" w:rsidRPr="009D7441">
        <w:rPr>
          <w:rFonts w:ascii="Times New Roman" w:hAnsi="Times New Roman" w:cs="Times New Roman"/>
          <w:noProof/>
          <w:lang w:val="en-US"/>
        </w:rPr>
        <w:t>/Satker</w:t>
      </w:r>
      <w:r w:rsidR="00F045C4" w:rsidRPr="009D7441">
        <w:rPr>
          <w:rFonts w:ascii="Times New Roman" w:hAnsi="Times New Roman" w:cs="Times New Roman"/>
          <w:noProof/>
        </w:rPr>
        <w:t xml:space="preserve"> yang ada dalam pemerintah daerah</w:t>
      </w:r>
      <w:r w:rsidR="008E5932" w:rsidRPr="009D7441">
        <w:rPr>
          <w:rFonts w:ascii="Times New Roman" w:hAnsi="Times New Roman" w:cs="Times New Roman"/>
          <w:noProof/>
          <w:lang w:val="en-US"/>
        </w:rPr>
        <w:t>,</w:t>
      </w:r>
      <w:r w:rsidR="00F045C4" w:rsidRPr="009D7441">
        <w:rPr>
          <w:rFonts w:ascii="Times New Roman" w:hAnsi="Times New Roman" w:cs="Times New Roman"/>
          <w:noProof/>
        </w:rPr>
        <w:t xml:space="preserve"> disusun untuk menyediakan informasi yang relevan mengenai posisi keuangan dan seluruh transaksi yang dilakukan oleh suatu entitas pemerintah daerah selama satu periode pelaporan. </w:t>
      </w:r>
      <w:r w:rsidRPr="009D7441">
        <w:rPr>
          <w:rFonts w:ascii="Times New Roman" w:hAnsi="Times New Roman" w:cs="Times New Roman"/>
          <w:noProof/>
        </w:rPr>
        <w:t xml:space="preserve">Laporan keuangan pemerintah </w:t>
      </w:r>
      <w:r w:rsidR="00915427" w:rsidRPr="009D7441">
        <w:rPr>
          <w:rFonts w:ascii="Times New Roman" w:hAnsi="Times New Roman" w:cs="Times New Roman"/>
          <w:noProof/>
        </w:rPr>
        <w:t>d</w:t>
      </w:r>
      <w:r w:rsidR="00F045C4" w:rsidRPr="009D7441">
        <w:rPr>
          <w:rFonts w:ascii="Times New Roman" w:hAnsi="Times New Roman" w:cs="Times New Roman"/>
          <w:noProof/>
        </w:rPr>
        <w:t>aerah digunakan untuk membandingkan realisasi pendapatan, belanja, transfer dan pembiayaan dengan anggaran yang ditetapkan, menilai kondisi keuangan, mengevaluasi efektifitas dan efisiensi suatu entitas pemerintah daerah.</w:t>
      </w:r>
    </w:p>
    <w:p w:rsidR="00F045C4" w:rsidRPr="009D7441" w:rsidRDefault="00D46300" w:rsidP="00DF4AC4">
      <w:pPr>
        <w:widowControl w:val="0"/>
        <w:overflowPunct w:val="0"/>
        <w:autoSpaceDE w:val="0"/>
        <w:autoSpaceDN w:val="0"/>
        <w:adjustRightInd w:val="0"/>
        <w:spacing w:before="120" w:after="120" w:line="280" w:lineRule="exact"/>
        <w:ind w:firstLine="720"/>
        <w:jc w:val="both"/>
        <w:rPr>
          <w:rFonts w:ascii="Times New Roman" w:hAnsi="Times New Roman" w:cs="Times New Roman"/>
          <w:noProof/>
        </w:rPr>
      </w:pPr>
      <w:r w:rsidRPr="009D7441">
        <w:rPr>
          <w:rFonts w:ascii="Times New Roman" w:hAnsi="Times New Roman" w:cs="Times New Roman"/>
          <w:noProof/>
        </w:rPr>
        <w:t xml:space="preserve">Laporan Keuangan Pemerintah </w:t>
      </w:r>
      <w:r w:rsidR="00F045C4" w:rsidRPr="009D7441">
        <w:rPr>
          <w:rFonts w:ascii="Times New Roman" w:hAnsi="Times New Roman" w:cs="Times New Roman"/>
          <w:noProof/>
        </w:rPr>
        <w:t xml:space="preserve"> Kabupaten Serdang Bedagai Tahun Anggaran  </w:t>
      </w:r>
      <w:r w:rsidR="00264C53" w:rsidRPr="009D7441">
        <w:rPr>
          <w:rFonts w:ascii="Times New Roman" w:hAnsi="Times New Roman" w:cs="Times New Roman"/>
          <w:noProof/>
        </w:rPr>
        <w:t>2018</w:t>
      </w:r>
      <w:r w:rsidR="00F045C4" w:rsidRPr="009D7441">
        <w:rPr>
          <w:rFonts w:ascii="Times New Roman" w:hAnsi="Times New Roman" w:cs="Times New Roman"/>
          <w:noProof/>
        </w:rPr>
        <w:t xml:space="preserve"> merupakan laporan yang terstruktur mengenai posisi keuangan dan transaksi-transaksi yang dilakukan oleh Pemerintah Kabupaten Serdang Bedagai. Tujuan umum Laporan Keuangan adalah menyajikan informasi mengenai posisi keuangan, realisasi anggaran, dan kinerja keuangan Pemerintah Kabupaten Serdang Bedagai yang bermanfaat bagi para pengguna dalam membuat dan mengevaluasi keputusan mengenai alokasi sumber daya. Secara spesifik, tujuan pelaporan keuangan adalah untuk menyajikan informasi yang berguna untuk pengambilan keputusan dan untuk menunjukkan akuntabilitas Pemerintah Kabupaten Serdang Bedagai atas sumber daya yang dipercayakan kepadanya, dengan:</w:t>
      </w:r>
    </w:p>
    <w:p w:rsidR="00F045C4" w:rsidRPr="009D7441" w:rsidRDefault="00F045C4" w:rsidP="00DF4AC4">
      <w:pPr>
        <w:numPr>
          <w:ilvl w:val="0"/>
          <w:numId w:val="5"/>
        </w:numPr>
        <w:spacing w:before="60" w:after="60" w:line="280" w:lineRule="exact"/>
        <w:ind w:left="426"/>
        <w:jc w:val="both"/>
        <w:rPr>
          <w:rFonts w:ascii="Times New Roman" w:hAnsi="Times New Roman" w:cs="Times New Roman"/>
          <w:lang w:val="fr-FR"/>
        </w:rPr>
      </w:pPr>
      <w:r w:rsidRPr="009D7441">
        <w:rPr>
          <w:rFonts w:ascii="Times New Roman" w:hAnsi="Times New Roman" w:cs="Times New Roman"/>
          <w:lang w:val="fr-FR"/>
        </w:rPr>
        <w:t xml:space="preserve">Mengungkapkan informasi </w:t>
      </w:r>
      <w:r w:rsidR="003B6CDC" w:rsidRPr="009D7441">
        <w:rPr>
          <w:rFonts w:ascii="Times New Roman" w:hAnsi="Times New Roman" w:cs="Times New Roman"/>
          <w:lang w:val="fr-FR"/>
        </w:rPr>
        <w:t>u</w:t>
      </w:r>
      <w:r w:rsidRPr="009D7441">
        <w:rPr>
          <w:rFonts w:ascii="Times New Roman" w:hAnsi="Times New Roman" w:cs="Times New Roman"/>
          <w:lang w:val="fr-FR"/>
        </w:rPr>
        <w:t>mum tentang Entitas Pelaporan dan Entitas Akuntansi;</w:t>
      </w:r>
    </w:p>
    <w:p w:rsidR="00F045C4" w:rsidRPr="009D7441" w:rsidRDefault="00F045C4" w:rsidP="00DF4AC4">
      <w:pPr>
        <w:numPr>
          <w:ilvl w:val="0"/>
          <w:numId w:val="5"/>
        </w:numPr>
        <w:spacing w:before="60" w:after="60" w:line="280" w:lineRule="exact"/>
        <w:ind w:left="426"/>
        <w:jc w:val="both"/>
        <w:rPr>
          <w:rFonts w:ascii="Times New Roman" w:hAnsi="Times New Roman" w:cs="Times New Roman"/>
        </w:rPr>
      </w:pPr>
      <w:r w:rsidRPr="009D7441">
        <w:rPr>
          <w:rFonts w:ascii="Times New Roman" w:hAnsi="Times New Roman" w:cs="Times New Roman"/>
        </w:rPr>
        <w:t>Menyajikan informasi tentang kebijakan fiskal/keuangan dan ekonomi makro;</w:t>
      </w:r>
    </w:p>
    <w:p w:rsidR="00F045C4" w:rsidRPr="009D7441" w:rsidRDefault="00F045C4" w:rsidP="00DF4AC4">
      <w:pPr>
        <w:numPr>
          <w:ilvl w:val="0"/>
          <w:numId w:val="5"/>
        </w:numPr>
        <w:spacing w:before="60" w:after="60" w:line="280" w:lineRule="exact"/>
        <w:ind w:left="426"/>
        <w:jc w:val="both"/>
        <w:rPr>
          <w:rFonts w:ascii="Times New Roman" w:hAnsi="Times New Roman" w:cs="Times New Roman"/>
        </w:rPr>
      </w:pPr>
      <w:r w:rsidRPr="009D7441">
        <w:rPr>
          <w:rFonts w:ascii="Times New Roman" w:hAnsi="Times New Roman" w:cs="Times New Roman"/>
        </w:rPr>
        <w:t>Menyajikan ikhtisar pencapaian target keuangan selama tahun pelaporan berikut kendala dan hambatan yang dihadapi dalam pencapaian target;</w:t>
      </w:r>
    </w:p>
    <w:p w:rsidR="002A4433" w:rsidRPr="009D7441" w:rsidRDefault="002A4433" w:rsidP="00DF4AC4">
      <w:pPr>
        <w:spacing w:before="60" w:after="60" w:line="280" w:lineRule="exact"/>
        <w:jc w:val="both"/>
        <w:rPr>
          <w:rFonts w:ascii="Times New Roman" w:hAnsi="Times New Roman" w:cs="Times New Roman"/>
        </w:rPr>
      </w:pPr>
    </w:p>
    <w:p w:rsidR="004B1FA1" w:rsidRPr="009D7441" w:rsidRDefault="004B1FA1" w:rsidP="00DF4AC4">
      <w:pPr>
        <w:spacing w:before="60" w:after="60" w:line="280" w:lineRule="exact"/>
        <w:jc w:val="both"/>
        <w:rPr>
          <w:rFonts w:ascii="Times New Roman" w:hAnsi="Times New Roman" w:cs="Times New Roman"/>
        </w:rPr>
      </w:pPr>
    </w:p>
    <w:p w:rsidR="00F045C4" w:rsidRPr="009D7441" w:rsidRDefault="00F045C4" w:rsidP="00DF4AC4">
      <w:pPr>
        <w:numPr>
          <w:ilvl w:val="0"/>
          <w:numId w:val="5"/>
        </w:numPr>
        <w:spacing w:before="60" w:after="60" w:line="280" w:lineRule="exact"/>
        <w:ind w:left="426"/>
        <w:jc w:val="both"/>
        <w:rPr>
          <w:rFonts w:ascii="Times New Roman" w:hAnsi="Times New Roman" w:cs="Times New Roman"/>
        </w:rPr>
      </w:pPr>
      <w:r w:rsidRPr="009D7441">
        <w:rPr>
          <w:rFonts w:ascii="Times New Roman" w:hAnsi="Times New Roman" w:cs="Times New Roman"/>
        </w:rPr>
        <w:lastRenderedPageBreak/>
        <w:t>Menyajikan informasi tentang dasar penyusunan laporan keuangan dan kebijakan-kebijakan akuntansi yang dipilih untuk diterapkan atas transaksi-transaksi dan kejadian-kejadian penting lainnya;</w:t>
      </w:r>
    </w:p>
    <w:p w:rsidR="00F045C4" w:rsidRPr="009D7441" w:rsidRDefault="00F045C4" w:rsidP="00DF4AC4">
      <w:pPr>
        <w:numPr>
          <w:ilvl w:val="0"/>
          <w:numId w:val="5"/>
        </w:numPr>
        <w:spacing w:before="60" w:after="60" w:line="280" w:lineRule="exact"/>
        <w:ind w:left="426"/>
        <w:jc w:val="both"/>
        <w:rPr>
          <w:rFonts w:ascii="Times New Roman" w:hAnsi="Times New Roman" w:cs="Times New Roman"/>
        </w:rPr>
      </w:pPr>
      <w:r w:rsidRPr="009D7441">
        <w:rPr>
          <w:rFonts w:ascii="Times New Roman" w:hAnsi="Times New Roman" w:cs="Times New Roman"/>
        </w:rPr>
        <w:t>Menyajikan rincian dan penjelasan masing-masing pos yang disajikan pada lembar muka laporan keuangan;</w:t>
      </w:r>
    </w:p>
    <w:p w:rsidR="00F045C4" w:rsidRPr="009D7441" w:rsidRDefault="00F045C4" w:rsidP="00DF4AC4">
      <w:pPr>
        <w:numPr>
          <w:ilvl w:val="0"/>
          <w:numId w:val="5"/>
        </w:numPr>
        <w:spacing w:before="60" w:after="60" w:line="280" w:lineRule="exact"/>
        <w:ind w:left="426"/>
        <w:jc w:val="both"/>
        <w:rPr>
          <w:rFonts w:ascii="Times New Roman" w:hAnsi="Times New Roman" w:cs="Times New Roman"/>
        </w:rPr>
      </w:pPr>
      <w:r w:rsidRPr="009D7441">
        <w:rPr>
          <w:rFonts w:ascii="Times New Roman" w:hAnsi="Times New Roman" w:cs="Times New Roman"/>
        </w:rPr>
        <w:t xml:space="preserve">Mengungkapkan informasi yang diharuskan oleh Pernyataan Standar Akuntansi Pemerintahan yang belum disajikan dalam lembar muka laporan keuangan; dan </w:t>
      </w:r>
    </w:p>
    <w:p w:rsidR="00F045C4" w:rsidRPr="009D7441" w:rsidRDefault="00F045C4" w:rsidP="00DF4AC4">
      <w:pPr>
        <w:numPr>
          <w:ilvl w:val="0"/>
          <w:numId w:val="5"/>
        </w:numPr>
        <w:spacing w:before="60" w:after="60" w:line="280" w:lineRule="exact"/>
        <w:ind w:left="426"/>
        <w:jc w:val="both"/>
        <w:rPr>
          <w:rFonts w:ascii="Times New Roman" w:hAnsi="Times New Roman" w:cs="Times New Roman"/>
        </w:rPr>
      </w:pPr>
      <w:r w:rsidRPr="009D7441">
        <w:rPr>
          <w:rFonts w:ascii="Times New Roman" w:hAnsi="Times New Roman" w:cs="Times New Roman"/>
        </w:rPr>
        <w:t>Menyediakan informasi lainnya yang diperlukan untuk penyajian yang wajar, yang tidak disajikan dalam lembar muka laporan keuangan.</w:t>
      </w:r>
    </w:p>
    <w:p w:rsidR="00F045C4" w:rsidRPr="009D7441" w:rsidRDefault="00F045C4" w:rsidP="00DF4AC4">
      <w:pPr>
        <w:widowControl w:val="0"/>
        <w:overflowPunct w:val="0"/>
        <w:autoSpaceDE w:val="0"/>
        <w:autoSpaceDN w:val="0"/>
        <w:adjustRightInd w:val="0"/>
        <w:spacing w:before="120" w:after="120" w:line="280" w:lineRule="exact"/>
        <w:ind w:firstLine="720"/>
        <w:jc w:val="both"/>
        <w:rPr>
          <w:rFonts w:ascii="Times New Roman" w:hAnsi="Times New Roman" w:cs="Times New Roman"/>
          <w:noProof/>
        </w:rPr>
      </w:pPr>
      <w:r w:rsidRPr="009D7441">
        <w:rPr>
          <w:rFonts w:ascii="Times New Roman" w:hAnsi="Times New Roman" w:cs="Times New Roman"/>
          <w:noProof/>
        </w:rPr>
        <w:t>Laporan keuangan yang disusun ini meliputi: Laporan Realisasi Anggaran</w:t>
      </w:r>
      <w:r w:rsidR="008E5932" w:rsidRPr="009D7441">
        <w:rPr>
          <w:rFonts w:ascii="Times New Roman" w:hAnsi="Times New Roman" w:cs="Times New Roman"/>
          <w:noProof/>
          <w:lang w:val="en-US"/>
        </w:rPr>
        <w:t xml:space="preserve"> (LRA)</w:t>
      </w:r>
      <w:r w:rsidRPr="009D7441">
        <w:rPr>
          <w:rFonts w:ascii="Times New Roman" w:hAnsi="Times New Roman" w:cs="Times New Roman"/>
          <w:noProof/>
        </w:rPr>
        <w:t>, Laporan Perubahan Saldo Anggaran Lebih</w:t>
      </w:r>
      <w:r w:rsidR="008E5932" w:rsidRPr="009D7441">
        <w:rPr>
          <w:rFonts w:ascii="Times New Roman" w:hAnsi="Times New Roman" w:cs="Times New Roman"/>
          <w:noProof/>
          <w:lang w:val="en-US"/>
        </w:rPr>
        <w:t xml:space="preserve"> (LPSAL)</w:t>
      </w:r>
      <w:r w:rsidRPr="009D7441">
        <w:rPr>
          <w:rFonts w:ascii="Times New Roman" w:hAnsi="Times New Roman" w:cs="Times New Roman"/>
          <w:noProof/>
        </w:rPr>
        <w:t>, Laporan Operasional</w:t>
      </w:r>
      <w:r w:rsidR="008E5932" w:rsidRPr="009D7441">
        <w:rPr>
          <w:rFonts w:ascii="Times New Roman" w:hAnsi="Times New Roman" w:cs="Times New Roman"/>
          <w:noProof/>
          <w:lang w:val="en-US"/>
        </w:rPr>
        <w:t xml:space="preserve"> (LO)</w:t>
      </w:r>
      <w:r w:rsidRPr="009D7441">
        <w:rPr>
          <w:rFonts w:ascii="Times New Roman" w:hAnsi="Times New Roman" w:cs="Times New Roman"/>
          <w:noProof/>
        </w:rPr>
        <w:t>, Laporan Perubahan Ekuitas</w:t>
      </w:r>
      <w:r w:rsidR="008E5932" w:rsidRPr="009D7441">
        <w:rPr>
          <w:rFonts w:ascii="Times New Roman" w:hAnsi="Times New Roman" w:cs="Times New Roman"/>
          <w:noProof/>
          <w:lang w:val="en-US"/>
        </w:rPr>
        <w:t xml:space="preserve"> (LPE)</w:t>
      </w:r>
      <w:r w:rsidRPr="009D7441">
        <w:rPr>
          <w:rFonts w:ascii="Times New Roman" w:hAnsi="Times New Roman" w:cs="Times New Roman"/>
          <w:noProof/>
        </w:rPr>
        <w:t>, Neraca, Laporan Arus Kas</w:t>
      </w:r>
      <w:r w:rsidR="008E5932" w:rsidRPr="009D7441">
        <w:rPr>
          <w:rFonts w:ascii="Times New Roman" w:hAnsi="Times New Roman" w:cs="Times New Roman"/>
          <w:noProof/>
          <w:lang w:val="en-US"/>
        </w:rPr>
        <w:t xml:space="preserve"> (LAK)</w:t>
      </w:r>
      <w:r w:rsidRPr="009D7441">
        <w:rPr>
          <w:rFonts w:ascii="Times New Roman" w:hAnsi="Times New Roman" w:cs="Times New Roman"/>
          <w:noProof/>
        </w:rPr>
        <w:t xml:space="preserve"> dan Catatan atas Laporan Keuangan</w:t>
      </w:r>
      <w:r w:rsidR="008E5932" w:rsidRPr="009D7441">
        <w:rPr>
          <w:rFonts w:ascii="Times New Roman" w:hAnsi="Times New Roman" w:cs="Times New Roman"/>
          <w:noProof/>
          <w:lang w:val="en-US"/>
        </w:rPr>
        <w:t xml:space="preserve"> (CaLK)</w:t>
      </w:r>
      <w:r w:rsidRPr="009D7441">
        <w:rPr>
          <w:rFonts w:ascii="Times New Roman" w:hAnsi="Times New Roman" w:cs="Times New Roman"/>
          <w:noProof/>
        </w:rPr>
        <w:t>. Laporan keuangan dimaksud disusun sesuai dengan Standar Akuntansi Pemerintahan sebagaimana diatur dalam Peraturan Pemerintah Nomor 71 Tahun 2010 tentang Standar Akuntansi Pemerintahan khususnya Lampiran I SAP basis akrual.</w:t>
      </w:r>
    </w:p>
    <w:p w:rsidR="006C44BE" w:rsidRPr="009D7441" w:rsidRDefault="00D46300" w:rsidP="00DF4AC4">
      <w:pPr>
        <w:widowControl w:val="0"/>
        <w:overflowPunct w:val="0"/>
        <w:autoSpaceDE w:val="0"/>
        <w:autoSpaceDN w:val="0"/>
        <w:adjustRightInd w:val="0"/>
        <w:spacing w:before="120" w:after="120" w:line="280" w:lineRule="exact"/>
        <w:ind w:firstLine="720"/>
        <w:jc w:val="both"/>
        <w:rPr>
          <w:rFonts w:ascii="Times New Roman" w:hAnsi="Times New Roman" w:cs="Times New Roman"/>
          <w:noProof/>
        </w:rPr>
      </w:pPr>
      <w:r w:rsidRPr="009D7441">
        <w:rPr>
          <w:rFonts w:ascii="Times New Roman" w:hAnsi="Times New Roman" w:cs="Times New Roman"/>
          <w:noProof/>
        </w:rPr>
        <w:t xml:space="preserve">Laporan Keuangan Pemerintah </w:t>
      </w:r>
      <w:r w:rsidR="007F778E" w:rsidRPr="009D7441">
        <w:rPr>
          <w:rFonts w:ascii="Times New Roman" w:hAnsi="Times New Roman" w:cs="Times New Roman"/>
          <w:noProof/>
        </w:rPr>
        <w:t>Kabupaten Serdang</w:t>
      </w:r>
      <w:r w:rsidR="00BD7E86" w:rsidRPr="009D7441">
        <w:rPr>
          <w:rFonts w:ascii="Times New Roman" w:hAnsi="Times New Roman" w:cs="Times New Roman"/>
          <w:noProof/>
        </w:rPr>
        <w:t xml:space="preserve"> Bedagai</w:t>
      </w:r>
      <w:r w:rsidR="00583B99" w:rsidRPr="009D7441">
        <w:rPr>
          <w:rFonts w:ascii="Times New Roman" w:hAnsi="Times New Roman" w:cs="Times New Roman"/>
          <w:noProof/>
        </w:rPr>
        <w:t xml:space="preserve"> Tahun </w:t>
      </w:r>
      <w:r w:rsidR="00BD7E86" w:rsidRPr="009D7441">
        <w:rPr>
          <w:rFonts w:ascii="Times New Roman" w:hAnsi="Times New Roman" w:cs="Times New Roman"/>
          <w:noProof/>
        </w:rPr>
        <w:t xml:space="preserve">Anggaran </w:t>
      </w:r>
      <w:r w:rsidR="00264C53" w:rsidRPr="009D7441">
        <w:rPr>
          <w:rFonts w:ascii="Times New Roman" w:hAnsi="Times New Roman" w:cs="Times New Roman"/>
          <w:noProof/>
        </w:rPr>
        <w:t>2018</w:t>
      </w:r>
      <w:r w:rsidR="00583B99" w:rsidRPr="009D7441">
        <w:rPr>
          <w:rFonts w:ascii="Times New Roman" w:hAnsi="Times New Roman" w:cs="Times New Roman"/>
          <w:noProof/>
        </w:rPr>
        <w:t xml:space="preserve"> disusun dengan maksud untuk memenuhi kebutuhan informasi dari </w:t>
      </w:r>
      <w:r w:rsidR="009427E0" w:rsidRPr="009D7441">
        <w:rPr>
          <w:rFonts w:ascii="Times New Roman" w:hAnsi="Times New Roman" w:cs="Times New Roman"/>
          <w:noProof/>
        </w:rPr>
        <w:t xml:space="preserve">para </w:t>
      </w:r>
      <w:r w:rsidR="00583B99" w:rsidRPr="009D7441">
        <w:rPr>
          <w:rFonts w:ascii="Times New Roman" w:hAnsi="Times New Roman" w:cs="Times New Roman"/>
          <w:i/>
          <w:iCs/>
          <w:noProof/>
        </w:rPr>
        <w:t>stakeholder</w:t>
      </w:r>
      <w:r w:rsidR="00583B99" w:rsidRPr="009D7441">
        <w:rPr>
          <w:rFonts w:ascii="Times New Roman" w:hAnsi="Times New Roman" w:cs="Times New Roman"/>
          <w:noProof/>
        </w:rPr>
        <w:t xml:space="preserve"> (antara lain masyarakat, DPRD, lembaga pengawas, lembaga pemeriksa, dan Pemerintah Pusat) yang relevan mengenai posisi keuangan dan seluruh transaksi yang dilakukan oleh Pemerintah </w:t>
      </w:r>
      <w:r w:rsidR="007F778E" w:rsidRPr="009D7441">
        <w:rPr>
          <w:rFonts w:ascii="Times New Roman" w:hAnsi="Times New Roman" w:cs="Times New Roman"/>
          <w:noProof/>
        </w:rPr>
        <w:t>Kabupaten Serdang</w:t>
      </w:r>
      <w:r w:rsidR="00BD7E86" w:rsidRPr="009D7441">
        <w:rPr>
          <w:rFonts w:ascii="Times New Roman" w:hAnsi="Times New Roman" w:cs="Times New Roman"/>
          <w:noProof/>
        </w:rPr>
        <w:t xml:space="preserve"> Bedagai</w:t>
      </w:r>
      <w:r w:rsidR="00583B99" w:rsidRPr="009D7441">
        <w:rPr>
          <w:rFonts w:ascii="Times New Roman" w:hAnsi="Times New Roman" w:cs="Times New Roman"/>
          <w:noProof/>
        </w:rPr>
        <w:t xml:space="preserve"> selama Tahun </w:t>
      </w:r>
      <w:r w:rsidR="00BD7E86" w:rsidRPr="009D7441">
        <w:rPr>
          <w:rFonts w:ascii="Times New Roman" w:hAnsi="Times New Roman" w:cs="Times New Roman"/>
          <w:noProof/>
        </w:rPr>
        <w:t xml:space="preserve">Anggaran </w:t>
      </w:r>
      <w:r w:rsidR="00264C53" w:rsidRPr="009D7441">
        <w:rPr>
          <w:rFonts w:ascii="Times New Roman" w:hAnsi="Times New Roman" w:cs="Times New Roman"/>
          <w:noProof/>
        </w:rPr>
        <w:t>2018</w:t>
      </w:r>
      <w:r w:rsidR="00583B99" w:rsidRPr="009D7441">
        <w:rPr>
          <w:rFonts w:ascii="Times New Roman" w:hAnsi="Times New Roman" w:cs="Times New Roman"/>
          <w:noProof/>
        </w:rPr>
        <w:t xml:space="preserve"> serta menyajikan informasi yang bermanfaat bagi para pengguna dalam menilai akuntabilitas dan membuat keputusan dengan menyediakan informasi mengenai pendapatan LRA, Pendapatan LO, belanja, beban, transfer, pembiayaan, aset, kewajiban, ekuitas dan arus kas. Informasi ini disajikan agar pengguna memiliki pengetahuan mengenai :</w:t>
      </w:r>
    </w:p>
    <w:p w:rsidR="006C44BE" w:rsidRPr="009D7441" w:rsidRDefault="00583B99" w:rsidP="00DF4AC4">
      <w:pPr>
        <w:pStyle w:val="ListParagraph"/>
        <w:widowControl w:val="0"/>
        <w:numPr>
          <w:ilvl w:val="0"/>
          <w:numId w:val="30"/>
        </w:numPr>
        <w:overflowPunct w:val="0"/>
        <w:autoSpaceDE w:val="0"/>
        <w:autoSpaceDN w:val="0"/>
        <w:adjustRightInd w:val="0"/>
        <w:spacing w:before="60" w:after="60" w:line="280" w:lineRule="exact"/>
        <w:ind w:left="425" w:right="20" w:hanging="425"/>
        <w:contextualSpacing w:val="0"/>
        <w:jc w:val="both"/>
        <w:rPr>
          <w:rFonts w:ascii="Times New Roman" w:hAnsi="Times New Roman" w:cs="Times New Roman"/>
          <w:noProof/>
        </w:rPr>
      </w:pPr>
      <w:bookmarkStart w:id="0" w:name="page3"/>
      <w:bookmarkEnd w:id="0"/>
      <w:r w:rsidRPr="009D7441">
        <w:rPr>
          <w:rFonts w:ascii="Times New Roman" w:hAnsi="Times New Roman" w:cs="Times New Roman"/>
          <w:noProof/>
        </w:rPr>
        <w:t xml:space="preserve">Kecukupan penerimaan periode berjalan untuk membiayai seluruh pengeluaran; </w:t>
      </w:r>
    </w:p>
    <w:p w:rsidR="006C44BE" w:rsidRPr="009D7441" w:rsidRDefault="00583B99" w:rsidP="00DF4AC4">
      <w:pPr>
        <w:pStyle w:val="ListParagraph"/>
        <w:widowControl w:val="0"/>
        <w:numPr>
          <w:ilvl w:val="0"/>
          <w:numId w:val="30"/>
        </w:numPr>
        <w:overflowPunct w:val="0"/>
        <w:autoSpaceDE w:val="0"/>
        <w:autoSpaceDN w:val="0"/>
        <w:adjustRightInd w:val="0"/>
        <w:spacing w:before="60" w:after="60" w:line="280" w:lineRule="exact"/>
        <w:ind w:left="425" w:hanging="425"/>
        <w:contextualSpacing w:val="0"/>
        <w:jc w:val="both"/>
        <w:rPr>
          <w:rFonts w:ascii="Times New Roman" w:hAnsi="Times New Roman" w:cs="Times New Roman"/>
          <w:noProof/>
        </w:rPr>
      </w:pPr>
      <w:r w:rsidRPr="009D7441">
        <w:rPr>
          <w:rFonts w:ascii="Times New Roman" w:hAnsi="Times New Roman" w:cs="Times New Roman"/>
          <w:noProof/>
        </w:rPr>
        <w:t xml:space="preserve">Kesesuaian cara memperoleh sumber daya ekonomi dan alokasinya dengan anggaran yang ditetapkan dan peraturan perundang-undangan; </w:t>
      </w:r>
    </w:p>
    <w:p w:rsidR="006C44BE" w:rsidRPr="009D7441" w:rsidRDefault="00583B99" w:rsidP="00DF4AC4">
      <w:pPr>
        <w:pStyle w:val="ListParagraph"/>
        <w:widowControl w:val="0"/>
        <w:numPr>
          <w:ilvl w:val="0"/>
          <w:numId w:val="30"/>
        </w:numPr>
        <w:overflowPunct w:val="0"/>
        <w:autoSpaceDE w:val="0"/>
        <w:autoSpaceDN w:val="0"/>
        <w:adjustRightInd w:val="0"/>
        <w:spacing w:before="60" w:after="60" w:line="280" w:lineRule="exact"/>
        <w:ind w:left="425" w:right="20" w:hanging="425"/>
        <w:contextualSpacing w:val="0"/>
        <w:jc w:val="both"/>
        <w:rPr>
          <w:rFonts w:ascii="Times New Roman" w:hAnsi="Times New Roman" w:cs="Times New Roman"/>
          <w:noProof/>
        </w:rPr>
      </w:pPr>
      <w:r w:rsidRPr="009D7441">
        <w:rPr>
          <w:rFonts w:ascii="Times New Roman" w:hAnsi="Times New Roman" w:cs="Times New Roman"/>
          <w:noProof/>
        </w:rPr>
        <w:t xml:space="preserve">Jumlah sumber daya ekonomi yang digunakan dalam pelaksanaan kegiatan Pemerintah </w:t>
      </w:r>
      <w:r w:rsidR="007F778E" w:rsidRPr="009D7441">
        <w:rPr>
          <w:rFonts w:ascii="Times New Roman" w:hAnsi="Times New Roman" w:cs="Times New Roman"/>
          <w:noProof/>
        </w:rPr>
        <w:t>Kabupaten Serdang</w:t>
      </w:r>
      <w:r w:rsidR="00BD7E86" w:rsidRPr="009D7441">
        <w:rPr>
          <w:rFonts w:ascii="Times New Roman" w:hAnsi="Times New Roman" w:cs="Times New Roman"/>
          <w:noProof/>
        </w:rPr>
        <w:t xml:space="preserve"> Bedagai</w:t>
      </w:r>
      <w:r w:rsidRPr="009D7441">
        <w:rPr>
          <w:rFonts w:ascii="Times New Roman" w:hAnsi="Times New Roman" w:cs="Times New Roman"/>
          <w:noProof/>
        </w:rPr>
        <w:t xml:space="preserve"> serta hasil-hasil yang dicapai; </w:t>
      </w:r>
    </w:p>
    <w:p w:rsidR="006C44BE" w:rsidRPr="009D7441" w:rsidRDefault="00583B99" w:rsidP="00DF4AC4">
      <w:pPr>
        <w:pStyle w:val="ListParagraph"/>
        <w:widowControl w:val="0"/>
        <w:numPr>
          <w:ilvl w:val="0"/>
          <w:numId w:val="30"/>
        </w:numPr>
        <w:overflowPunct w:val="0"/>
        <w:autoSpaceDE w:val="0"/>
        <w:autoSpaceDN w:val="0"/>
        <w:adjustRightInd w:val="0"/>
        <w:spacing w:before="60" w:after="60" w:line="280" w:lineRule="exact"/>
        <w:ind w:left="425" w:hanging="425"/>
        <w:contextualSpacing w:val="0"/>
        <w:jc w:val="both"/>
        <w:rPr>
          <w:rFonts w:ascii="Times New Roman" w:hAnsi="Times New Roman" w:cs="Times New Roman"/>
          <w:noProof/>
        </w:rPr>
      </w:pPr>
      <w:r w:rsidRPr="009D7441">
        <w:rPr>
          <w:rFonts w:ascii="Times New Roman" w:hAnsi="Times New Roman" w:cs="Times New Roman"/>
          <w:noProof/>
        </w:rPr>
        <w:t xml:space="preserve">Usaha yang dilakukan oleh Pemerintah </w:t>
      </w:r>
      <w:r w:rsidR="007F778E" w:rsidRPr="009D7441">
        <w:rPr>
          <w:rFonts w:ascii="Times New Roman" w:hAnsi="Times New Roman" w:cs="Times New Roman"/>
          <w:noProof/>
        </w:rPr>
        <w:t>Kabupaten Serdang</w:t>
      </w:r>
      <w:r w:rsidR="00BD7E86" w:rsidRPr="009D7441">
        <w:rPr>
          <w:rFonts w:ascii="Times New Roman" w:hAnsi="Times New Roman" w:cs="Times New Roman"/>
          <w:noProof/>
        </w:rPr>
        <w:t xml:space="preserve"> Bedagai</w:t>
      </w:r>
      <w:r w:rsidRPr="009D7441">
        <w:rPr>
          <w:rFonts w:ascii="Times New Roman" w:hAnsi="Times New Roman" w:cs="Times New Roman"/>
          <w:noProof/>
        </w:rPr>
        <w:t xml:space="preserve"> dalam mendanai seluruh kegiatannya dan mencukupi kebutuhan kas; </w:t>
      </w:r>
    </w:p>
    <w:p w:rsidR="006C44BE" w:rsidRPr="009D7441" w:rsidRDefault="00583B99" w:rsidP="00DF4AC4">
      <w:pPr>
        <w:pStyle w:val="ListParagraph"/>
        <w:widowControl w:val="0"/>
        <w:numPr>
          <w:ilvl w:val="0"/>
          <w:numId w:val="30"/>
        </w:numPr>
        <w:overflowPunct w:val="0"/>
        <w:autoSpaceDE w:val="0"/>
        <w:autoSpaceDN w:val="0"/>
        <w:adjustRightInd w:val="0"/>
        <w:spacing w:before="60" w:after="60" w:line="280" w:lineRule="exact"/>
        <w:ind w:left="425" w:hanging="425"/>
        <w:contextualSpacing w:val="0"/>
        <w:jc w:val="both"/>
        <w:rPr>
          <w:rFonts w:ascii="Times New Roman" w:hAnsi="Times New Roman" w:cs="Times New Roman"/>
          <w:noProof/>
        </w:rPr>
      </w:pPr>
      <w:r w:rsidRPr="009D7441">
        <w:rPr>
          <w:rFonts w:ascii="Times New Roman" w:hAnsi="Times New Roman" w:cs="Times New Roman"/>
          <w:noProof/>
        </w:rPr>
        <w:t xml:space="preserve">Posisi keuangan dan kondisi Pemerintah </w:t>
      </w:r>
      <w:r w:rsidR="007F778E" w:rsidRPr="009D7441">
        <w:rPr>
          <w:rFonts w:ascii="Times New Roman" w:hAnsi="Times New Roman" w:cs="Times New Roman"/>
          <w:noProof/>
        </w:rPr>
        <w:t>Kabupaten Serdang</w:t>
      </w:r>
      <w:r w:rsidR="00BD7E86" w:rsidRPr="009D7441">
        <w:rPr>
          <w:rFonts w:ascii="Times New Roman" w:hAnsi="Times New Roman" w:cs="Times New Roman"/>
          <w:noProof/>
        </w:rPr>
        <w:t xml:space="preserve"> Bedagai</w:t>
      </w:r>
      <w:r w:rsidRPr="009D7441">
        <w:rPr>
          <w:rFonts w:ascii="Times New Roman" w:hAnsi="Times New Roman" w:cs="Times New Roman"/>
          <w:noProof/>
        </w:rPr>
        <w:t xml:space="preserve"> berkaitan dengan sumber-sumber penerimaannya, baik jangka pendek maupun jangka panjang, termasuk yang berasal dari pungutan pajak dan pinjaman; dan </w:t>
      </w:r>
    </w:p>
    <w:p w:rsidR="006C44BE" w:rsidRPr="009D7441" w:rsidRDefault="00583B99" w:rsidP="00DF4AC4">
      <w:pPr>
        <w:pStyle w:val="ListParagraph"/>
        <w:widowControl w:val="0"/>
        <w:numPr>
          <w:ilvl w:val="0"/>
          <w:numId w:val="30"/>
        </w:numPr>
        <w:overflowPunct w:val="0"/>
        <w:autoSpaceDE w:val="0"/>
        <w:autoSpaceDN w:val="0"/>
        <w:adjustRightInd w:val="0"/>
        <w:spacing w:before="120" w:after="120" w:line="280" w:lineRule="exact"/>
        <w:ind w:left="426" w:right="20" w:hanging="426"/>
        <w:contextualSpacing w:val="0"/>
        <w:jc w:val="both"/>
        <w:rPr>
          <w:rFonts w:ascii="Times New Roman" w:hAnsi="Times New Roman" w:cs="Times New Roman"/>
          <w:noProof/>
        </w:rPr>
      </w:pPr>
      <w:r w:rsidRPr="009D7441">
        <w:rPr>
          <w:rFonts w:ascii="Times New Roman" w:hAnsi="Times New Roman" w:cs="Times New Roman"/>
          <w:noProof/>
        </w:rPr>
        <w:t xml:space="preserve">Perubahan posisi keuangan Pemerintah </w:t>
      </w:r>
      <w:r w:rsidR="007F778E" w:rsidRPr="009D7441">
        <w:rPr>
          <w:rFonts w:ascii="Times New Roman" w:hAnsi="Times New Roman" w:cs="Times New Roman"/>
          <w:noProof/>
        </w:rPr>
        <w:t>Kabupaten Serdang</w:t>
      </w:r>
      <w:r w:rsidR="00BD7E86" w:rsidRPr="009D7441">
        <w:rPr>
          <w:rFonts w:ascii="Times New Roman" w:hAnsi="Times New Roman" w:cs="Times New Roman"/>
          <w:noProof/>
        </w:rPr>
        <w:t xml:space="preserve"> Bedagai</w:t>
      </w:r>
      <w:r w:rsidRPr="009D7441">
        <w:rPr>
          <w:rFonts w:ascii="Times New Roman" w:hAnsi="Times New Roman" w:cs="Times New Roman"/>
          <w:noProof/>
        </w:rPr>
        <w:t xml:space="preserve"> sebagai akibat pelaksanaan kegiatan selama Tahun </w:t>
      </w:r>
      <w:r w:rsidR="00BD7E86" w:rsidRPr="009D7441">
        <w:rPr>
          <w:rFonts w:ascii="Times New Roman" w:hAnsi="Times New Roman" w:cs="Times New Roman"/>
          <w:noProof/>
        </w:rPr>
        <w:t xml:space="preserve">Anggaran </w:t>
      </w:r>
      <w:r w:rsidR="00264C53" w:rsidRPr="009D7441">
        <w:rPr>
          <w:rFonts w:ascii="Times New Roman" w:hAnsi="Times New Roman" w:cs="Times New Roman"/>
          <w:noProof/>
        </w:rPr>
        <w:t>2018</w:t>
      </w:r>
      <w:r w:rsidRPr="009D7441">
        <w:rPr>
          <w:rFonts w:ascii="Times New Roman" w:hAnsi="Times New Roman" w:cs="Times New Roman"/>
          <w:noProof/>
        </w:rPr>
        <w:t xml:space="preserve">. </w:t>
      </w:r>
    </w:p>
    <w:p w:rsidR="00A87409" w:rsidRPr="009D7441" w:rsidRDefault="003A5CA3" w:rsidP="00DF4AC4">
      <w:pPr>
        <w:widowControl w:val="0"/>
        <w:overflowPunct w:val="0"/>
        <w:autoSpaceDE w:val="0"/>
        <w:autoSpaceDN w:val="0"/>
        <w:adjustRightInd w:val="0"/>
        <w:spacing w:before="120" w:after="120" w:line="280" w:lineRule="exact"/>
        <w:ind w:firstLine="720"/>
        <w:jc w:val="both"/>
        <w:rPr>
          <w:rFonts w:ascii="Times New Roman" w:hAnsi="Times New Roman" w:cs="Times New Roman"/>
          <w:noProof/>
        </w:rPr>
      </w:pPr>
      <w:r w:rsidRPr="009D7441">
        <w:rPr>
          <w:rFonts w:ascii="Times New Roman" w:hAnsi="Times New Roman" w:cs="Times New Roman"/>
          <w:noProof/>
        </w:rPr>
        <w:t>Pengetahuan yang diharapkan dari i</w:t>
      </w:r>
      <w:r w:rsidR="00A87409" w:rsidRPr="009D7441">
        <w:rPr>
          <w:rFonts w:ascii="Times New Roman" w:hAnsi="Times New Roman" w:cs="Times New Roman"/>
          <w:noProof/>
        </w:rPr>
        <w:t xml:space="preserve">nformasi-informasi yang disajikan dalam dalam </w:t>
      </w:r>
      <w:r w:rsidR="00D46300" w:rsidRPr="009D7441">
        <w:rPr>
          <w:rFonts w:ascii="Times New Roman" w:hAnsi="Times New Roman" w:cs="Times New Roman"/>
          <w:noProof/>
        </w:rPr>
        <w:t xml:space="preserve">Laporan Keuangan Pemerintah </w:t>
      </w:r>
      <w:r w:rsidR="00A87409" w:rsidRPr="009D7441">
        <w:rPr>
          <w:rFonts w:ascii="Times New Roman" w:hAnsi="Times New Roman" w:cs="Times New Roman"/>
          <w:noProof/>
        </w:rPr>
        <w:t>ini diharapkan  mempunyai peranan prediktif dan prospektif</w:t>
      </w:r>
      <w:r w:rsidR="00D41CEC" w:rsidRPr="009D7441">
        <w:rPr>
          <w:rFonts w:ascii="Times New Roman" w:hAnsi="Times New Roman" w:cs="Times New Roman"/>
          <w:noProof/>
        </w:rPr>
        <w:t xml:space="preserve"> bagi para stakeholder</w:t>
      </w:r>
      <w:r w:rsidR="00A87409" w:rsidRPr="009D7441">
        <w:rPr>
          <w:rFonts w:ascii="Times New Roman" w:hAnsi="Times New Roman" w:cs="Times New Roman"/>
          <w:noProof/>
        </w:rPr>
        <w:t>, antara lain:</w:t>
      </w:r>
    </w:p>
    <w:p w:rsidR="003A5CA3" w:rsidRPr="009D7441" w:rsidRDefault="003A5CA3" w:rsidP="00DF4AC4">
      <w:pPr>
        <w:pStyle w:val="ListParagraph"/>
        <w:widowControl w:val="0"/>
        <w:numPr>
          <w:ilvl w:val="0"/>
          <w:numId w:val="31"/>
        </w:numPr>
        <w:overflowPunct w:val="0"/>
        <w:autoSpaceDE w:val="0"/>
        <w:autoSpaceDN w:val="0"/>
        <w:adjustRightInd w:val="0"/>
        <w:spacing w:before="60" w:after="60" w:line="280" w:lineRule="exact"/>
        <w:ind w:left="426" w:hanging="426"/>
        <w:contextualSpacing w:val="0"/>
        <w:jc w:val="both"/>
        <w:rPr>
          <w:rFonts w:ascii="Times New Roman" w:hAnsi="Times New Roman" w:cs="Times New Roman"/>
          <w:noProof/>
        </w:rPr>
      </w:pPr>
      <w:r w:rsidRPr="009D7441">
        <w:rPr>
          <w:rFonts w:ascii="Times New Roman" w:hAnsi="Times New Roman" w:cs="Times New Roman"/>
          <w:noProof/>
        </w:rPr>
        <w:t xml:space="preserve">Menilai efisiensi dan efektivitas penggunaan sumber daya keuangan yang dimiliki selama Tahun Anggaran </w:t>
      </w:r>
      <w:r w:rsidR="00264C53" w:rsidRPr="009D7441">
        <w:rPr>
          <w:rFonts w:ascii="Times New Roman" w:hAnsi="Times New Roman" w:cs="Times New Roman"/>
          <w:noProof/>
        </w:rPr>
        <w:t>2018</w:t>
      </w:r>
      <w:r w:rsidR="008E5932" w:rsidRPr="009D7441">
        <w:rPr>
          <w:rFonts w:ascii="Times New Roman" w:hAnsi="Times New Roman" w:cs="Times New Roman"/>
          <w:noProof/>
          <w:lang w:val="en-ID"/>
        </w:rPr>
        <w:t>;</w:t>
      </w:r>
    </w:p>
    <w:p w:rsidR="003A5CA3" w:rsidRPr="009D7441" w:rsidRDefault="003A5CA3" w:rsidP="00DF4AC4">
      <w:pPr>
        <w:pStyle w:val="ListParagraph"/>
        <w:widowControl w:val="0"/>
        <w:numPr>
          <w:ilvl w:val="0"/>
          <w:numId w:val="31"/>
        </w:numPr>
        <w:overflowPunct w:val="0"/>
        <w:autoSpaceDE w:val="0"/>
        <w:autoSpaceDN w:val="0"/>
        <w:adjustRightInd w:val="0"/>
        <w:spacing w:before="60" w:after="60" w:line="280" w:lineRule="exact"/>
        <w:ind w:left="426" w:hanging="426"/>
        <w:contextualSpacing w:val="0"/>
        <w:jc w:val="both"/>
        <w:rPr>
          <w:rFonts w:ascii="Times New Roman" w:hAnsi="Times New Roman" w:cs="Times New Roman"/>
          <w:noProof/>
        </w:rPr>
      </w:pPr>
      <w:r w:rsidRPr="009D7441">
        <w:rPr>
          <w:rFonts w:ascii="Times New Roman" w:hAnsi="Times New Roman" w:cs="Times New Roman"/>
          <w:noProof/>
        </w:rPr>
        <w:t>Menilai apakah sumber daya diperoleh dan digunakan sesuai dengan ketentuan, termasuk</w:t>
      </w:r>
      <w:r w:rsidR="008E5932" w:rsidRPr="009D7441">
        <w:rPr>
          <w:rFonts w:ascii="Times New Roman" w:hAnsi="Times New Roman" w:cs="Times New Roman"/>
          <w:noProof/>
        </w:rPr>
        <w:t xml:space="preserve"> batas anggaran yang ditetapkan;</w:t>
      </w:r>
    </w:p>
    <w:p w:rsidR="00A87409" w:rsidRPr="009D7441" w:rsidRDefault="003A5CA3" w:rsidP="00DF4AC4">
      <w:pPr>
        <w:pStyle w:val="ListParagraph"/>
        <w:widowControl w:val="0"/>
        <w:numPr>
          <w:ilvl w:val="0"/>
          <w:numId w:val="31"/>
        </w:numPr>
        <w:overflowPunct w:val="0"/>
        <w:autoSpaceDE w:val="0"/>
        <w:autoSpaceDN w:val="0"/>
        <w:adjustRightInd w:val="0"/>
        <w:spacing w:before="60" w:after="60" w:line="280" w:lineRule="exact"/>
        <w:ind w:left="426" w:hanging="426"/>
        <w:contextualSpacing w:val="0"/>
        <w:jc w:val="both"/>
        <w:rPr>
          <w:rFonts w:ascii="Times New Roman" w:hAnsi="Times New Roman" w:cs="Times New Roman"/>
          <w:noProof/>
        </w:rPr>
      </w:pPr>
      <w:r w:rsidRPr="009D7441">
        <w:rPr>
          <w:rFonts w:ascii="Times New Roman" w:hAnsi="Times New Roman" w:cs="Times New Roman"/>
          <w:noProof/>
        </w:rPr>
        <w:lastRenderedPageBreak/>
        <w:t>Memprediksi b</w:t>
      </w:r>
      <w:r w:rsidR="00A87409" w:rsidRPr="009D7441">
        <w:rPr>
          <w:rFonts w:ascii="Times New Roman" w:hAnsi="Times New Roman" w:cs="Times New Roman"/>
          <w:noProof/>
        </w:rPr>
        <w:t>esarnya sumber daya yang dibutuhkan u</w:t>
      </w:r>
      <w:r w:rsidR="008E5932" w:rsidRPr="009D7441">
        <w:rPr>
          <w:rFonts w:ascii="Times New Roman" w:hAnsi="Times New Roman" w:cs="Times New Roman"/>
          <w:noProof/>
        </w:rPr>
        <w:t>ntuk operasi yang berkelanjutan;</w:t>
      </w:r>
    </w:p>
    <w:p w:rsidR="00A87409" w:rsidRPr="009D7441" w:rsidRDefault="003A5CA3" w:rsidP="00DF4AC4">
      <w:pPr>
        <w:pStyle w:val="ListParagraph"/>
        <w:widowControl w:val="0"/>
        <w:numPr>
          <w:ilvl w:val="0"/>
          <w:numId w:val="31"/>
        </w:numPr>
        <w:overflowPunct w:val="0"/>
        <w:autoSpaceDE w:val="0"/>
        <w:autoSpaceDN w:val="0"/>
        <w:adjustRightInd w:val="0"/>
        <w:spacing w:before="60" w:after="60" w:line="280" w:lineRule="exact"/>
        <w:ind w:left="426" w:hanging="426"/>
        <w:contextualSpacing w:val="0"/>
        <w:jc w:val="both"/>
        <w:rPr>
          <w:rFonts w:ascii="Times New Roman" w:hAnsi="Times New Roman" w:cs="Times New Roman"/>
          <w:noProof/>
        </w:rPr>
      </w:pPr>
      <w:r w:rsidRPr="009D7441">
        <w:rPr>
          <w:rFonts w:ascii="Times New Roman" w:hAnsi="Times New Roman" w:cs="Times New Roman"/>
          <w:noProof/>
        </w:rPr>
        <w:t>Memprediksi s</w:t>
      </w:r>
      <w:r w:rsidR="00A87409" w:rsidRPr="009D7441">
        <w:rPr>
          <w:rFonts w:ascii="Times New Roman" w:hAnsi="Times New Roman" w:cs="Times New Roman"/>
          <w:noProof/>
        </w:rPr>
        <w:t xml:space="preserve">umber daya yang dihasilkan </w:t>
      </w:r>
      <w:r w:rsidR="008E5932" w:rsidRPr="009D7441">
        <w:rPr>
          <w:rFonts w:ascii="Times New Roman" w:hAnsi="Times New Roman" w:cs="Times New Roman"/>
          <w:noProof/>
        </w:rPr>
        <w:t>dari operasi yang berkelanjutan;</w:t>
      </w:r>
    </w:p>
    <w:p w:rsidR="00A87409" w:rsidRPr="009D7441" w:rsidRDefault="003A5CA3" w:rsidP="00DF4AC4">
      <w:pPr>
        <w:pStyle w:val="ListParagraph"/>
        <w:widowControl w:val="0"/>
        <w:numPr>
          <w:ilvl w:val="0"/>
          <w:numId w:val="31"/>
        </w:numPr>
        <w:overflowPunct w:val="0"/>
        <w:autoSpaceDE w:val="0"/>
        <w:autoSpaceDN w:val="0"/>
        <w:adjustRightInd w:val="0"/>
        <w:spacing w:before="60" w:after="60" w:line="280" w:lineRule="exact"/>
        <w:ind w:left="426" w:hanging="426"/>
        <w:contextualSpacing w:val="0"/>
        <w:jc w:val="both"/>
        <w:rPr>
          <w:rFonts w:ascii="Times New Roman" w:hAnsi="Times New Roman" w:cs="Times New Roman"/>
          <w:noProof/>
        </w:rPr>
      </w:pPr>
      <w:r w:rsidRPr="009D7441">
        <w:rPr>
          <w:rFonts w:ascii="Times New Roman" w:hAnsi="Times New Roman" w:cs="Times New Roman"/>
          <w:noProof/>
        </w:rPr>
        <w:t>Memprediksi r</w:t>
      </w:r>
      <w:r w:rsidR="00A87409" w:rsidRPr="009D7441">
        <w:rPr>
          <w:rFonts w:ascii="Times New Roman" w:hAnsi="Times New Roman" w:cs="Times New Roman"/>
          <w:noProof/>
        </w:rPr>
        <w:t>esiko dan ketidakpastian yang terkait</w:t>
      </w:r>
      <w:r w:rsidRPr="009D7441">
        <w:rPr>
          <w:rFonts w:ascii="Times New Roman" w:hAnsi="Times New Roman" w:cs="Times New Roman"/>
          <w:noProof/>
        </w:rPr>
        <w:t>.</w:t>
      </w:r>
    </w:p>
    <w:p w:rsidR="00A033C4" w:rsidRPr="009D7441" w:rsidRDefault="00A033C4" w:rsidP="00DF4AC4">
      <w:pPr>
        <w:widowControl w:val="0"/>
        <w:overflowPunct w:val="0"/>
        <w:autoSpaceDE w:val="0"/>
        <w:autoSpaceDN w:val="0"/>
        <w:adjustRightInd w:val="0"/>
        <w:spacing w:after="0" w:line="280" w:lineRule="exact"/>
        <w:ind w:left="66"/>
        <w:jc w:val="both"/>
        <w:rPr>
          <w:rFonts w:ascii="Times New Roman" w:hAnsi="Times New Roman" w:cs="Times New Roman"/>
          <w:noProof/>
        </w:rPr>
      </w:pPr>
    </w:p>
    <w:p w:rsidR="006C44BE" w:rsidRPr="009D7441" w:rsidRDefault="00583B99" w:rsidP="00DF4AC4">
      <w:pPr>
        <w:pStyle w:val="ListParagraph"/>
        <w:widowControl w:val="0"/>
        <w:numPr>
          <w:ilvl w:val="1"/>
          <w:numId w:val="7"/>
        </w:numPr>
        <w:autoSpaceDE w:val="0"/>
        <w:autoSpaceDN w:val="0"/>
        <w:adjustRightInd w:val="0"/>
        <w:spacing w:after="0" w:line="360" w:lineRule="auto"/>
        <w:ind w:left="567" w:hanging="567"/>
        <w:contextualSpacing w:val="0"/>
        <w:rPr>
          <w:rFonts w:ascii="Times New Roman" w:hAnsi="Times New Roman" w:cs="Times New Roman"/>
          <w:b/>
          <w:bCs/>
          <w:noProof/>
        </w:rPr>
      </w:pPr>
      <w:r w:rsidRPr="009D7441">
        <w:rPr>
          <w:rFonts w:ascii="Times New Roman" w:hAnsi="Times New Roman" w:cs="Times New Roman"/>
          <w:b/>
          <w:bCs/>
          <w:noProof/>
        </w:rPr>
        <w:t>L</w:t>
      </w:r>
      <w:r w:rsidR="009B1552" w:rsidRPr="009D7441">
        <w:rPr>
          <w:rFonts w:ascii="Times New Roman" w:hAnsi="Times New Roman" w:cs="Times New Roman"/>
          <w:b/>
          <w:bCs/>
          <w:noProof/>
        </w:rPr>
        <w:t>andasa</w:t>
      </w:r>
      <w:r w:rsidR="00240C0C" w:rsidRPr="009D7441">
        <w:rPr>
          <w:rFonts w:ascii="Times New Roman" w:hAnsi="Times New Roman" w:cs="Times New Roman"/>
          <w:b/>
          <w:bCs/>
          <w:noProof/>
        </w:rPr>
        <w:t>n Hukum Penyusunan Laporan Keuangan</w:t>
      </w:r>
    </w:p>
    <w:p w:rsidR="00321061" w:rsidRPr="009D7441" w:rsidRDefault="00321061" w:rsidP="00DF4AC4">
      <w:pPr>
        <w:widowControl w:val="0"/>
        <w:numPr>
          <w:ilvl w:val="0"/>
          <w:numId w:val="57"/>
        </w:numPr>
        <w:overflowPunct w:val="0"/>
        <w:autoSpaceDE w:val="0"/>
        <w:autoSpaceDN w:val="0"/>
        <w:adjustRightInd w:val="0"/>
        <w:spacing w:before="60" w:after="120" w:line="280" w:lineRule="exact"/>
        <w:ind w:left="425" w:right="23" w:hanging="425"/>
        <w:jc w:val="both"/>
        <w:rPr>
          <w:rFonts w:ascii="Times New Roman" w:hAnsi="Times New Roman" w:cs="Times New Roman"/>
          <w:noProof/>
        </w:rPr>
      </w:pPr>
      <w:r w:rsidRPr="009D7441">
        <w:rPr>
          <w:rFonts w:ascii="Times New Roman" w:hAnsi="Times New Roman" w:cs="Times New Roman"/>
          <w:noProof/>
        </w:rPr>
        <w:t xml:space="preserve">Undang-undang Nomor 17 Tahun 2003 tentang Keuangan Negara (Lembaran Negara Republik Indonesia Tahun 2003 Nomor 74, Tambahan Lembaran Negara Nomor 4286); </w:t>
      </w:r>
    </w:p>
    <w:p w:rsidR="00321061" w:rsidRPr="009D7441" w:rsidRDefault="00321061" w:rsidP="00DF4AC4">
      <w:pPr>
        <w:widowControl w:val="0"/>
        <w:numPr>
          <w:ilvl w:val="0"/>
          <w:numId w:val="57"/>
        </w:numPr>
        <w:overflowPunct w:val="0"/>
        <w:autoSpaceDE w:val="0"/>
        <w:autoSpaceDN w:val="0"/>
        <w:adjustRightInd w:val="0"/>
        <w:spacing w:before="60" w:after="120" w:line="280" w:lineRule="exact"/>
        <w:ind w:left="425" w:right="23" w:hanging="425"/>
        <w:jc w:val="both"/>
        <w:rPr>
          <w:rFonts w:ascii="Times New Roman" w:hAnsi="Times New Roman" w:cs="Times New Roman"/>
          <w:noProof/>
        </w:rPr>
      </w:pPr>
      <w:r w:rsidRPr="009D7441">
        <w:rPr>
          <w:rFonts w:ascii="Times New Roman" w:hAnsi="Times New Roman" w:cs="Times New Roman"/>
          <w:noProof/>
        </w:rPr>
        <w:t>Undang-</w:t>
      </w:r>
      <w:r w:rsidR="002A4433" w:rsidRPr="009D7441">
        <w:rPr>
          <w:rFonts w:ascii="Times New Roman" w:hAnsi="Times New Roman" w:cs="Times New Roman"/>
          <w:noProof/>
          <w:lang w:val="en-GB"/>
        </w:rPr>
        <w:t>u</w:t>
      </w:r>
      <w:r w:rsidRPr="009D7441">
        <w:rPr>
          <w:rFonts w:ascii="Times New Roman" w:hAnsi="Times New Roman" w:cs="Times New Roman"/>
          <w:noProof/>
        </w:rPr>
        <w:t>ndang Nomor 36 Tahun 2003 tentang Pembentukan Kabupaten Samosir dan Kabupaten Serdang Bedagai di Propinsi Sumatera Utara (Lembaran Negara Republik Indonesia Tahun 2003 Nomor 151, Tambahan Lembaran Negara Republik Indonesia Nomor 4346);</w:t>
      </w:r>
    </w:p>
    <w:p w:rsidR="00321061" w:rsidRPr="009D7441" w:rsidRDefault="00321061" w:rsidP="00DF4AC4">
      <w:pPr>
        <w:widowControl w:val="0"/>
        <w:numPr>
          <w:ilvl w:val="0"/>
          <w:numId w:val="57"/>
        </w:numPr>
        <w:overflowPunct w:val="0"/>
        <w:autoSpaceDE w:val="0"/>
        <w:autoSpaceDN w:val="0"/>
        <w:adjustRightInd w:val="0"/>
        <w:spacing w:before="60" w:after="120" w:line="280" w:lineRule="exact"/>
        <w:ind w:left="425" w:right="23" w:hanging="425"/>
        <w:jc w:val="both"/>
        <w:rPr>
          <w:rFonts w:ascii="Times New Roman" w:hAnsi="Times New Roman" w:cs="Times New Roman"/>
          <w:noProof/>
        </w:rPr>
      </w:pPr>
      <w:r w:rsidRPr="009D7441">
        <w:rPr>
          <w:rFonts w:ascii="Times New Roman" w:hAnsi="Times New Roman" w:cs="Times New Roman"/>
          <w:noProof/>
        </w:rPr>
        <w:t xml:space="preserve">Undang-undang Nomor 1 Tahun 2004 tentang Perbendaharaan Negara (Lembaran Negara Republik Indonesia Tahun 2004 Nomor 5, Tambahan Lembaran Negara Nomor 4355); </w:t>
      </w:r>
    </w:p>
    <w:p w:rsidR="00321061" w:rsidRPr="009D7441" w:rsidRDefault="00321061" w:rsidP="00DF4AC4">
      <w:pPr>
        <w:widowControl w:val="0"/>
        <w:numPr>
          <w:ilvl w:val="0"/>
          <w:numId w:val="57"/>
        </w:numPr>
        <w:overflowPunct w:val="0"/>
        <w:autoSpaceDE w:val="0"/>
        <w:autoSpaceDN w:val="0"/>
        <w:adjustRightInd w:val="0"/>
        <w:spacing w:before="60" w:after="120" w:line="280" w:lineRule="exact"/>
        <w:ind w:left="425" w:right="23" w:hanging="425"/>
        <w:jc w:val="both"/>
        <w:rPr>
          <w:rFonts w:ascii="Times New Roman" w:hAnsi="Times New Roman" w:cs="Times New Roman"/>
          <w:noProof/>
        </w:rPr>
      </w:pPr>
      <w:r w:rsidRPr="009D7441">
        <w:rPr>
          <w:rFonts w:ascii="Times New Roman" w:hAnsi="Times New Roman" w:cs="Times New Roman"/>
          <w:noProof/>
        </w:rPr>
        <w:t xml:space="preserve">Undang-undang Nomor 15 Tahun 2004 tentang Pemeriksaan Pengelolaan dan Tanggung Jawab Keuangan Negara (Lembaran Negara Republik Indonesia Tahun 2004 Nomor 66, Tambahan Lembaran NegaraNomor 4400); </w:t>
      </w:r>
    </w:p>
    <w:p w:rsidR="00321061" w:rsidRPr="009D7441" w:rsidRDefault="00321061" w:rsidP="00DF4AC4">
      <w:pPr>
        <w:widowControl w:val="0"/>
        <w:numPr>
          <w:ilvl w:val="0"/>
          <w:numId w:val="57"/>
        </w:numPr>
        <w:overflowPunct w:val="0"/>
        <w:autoSpaceDE w:val="0"/>
        <w:autoSpaceDN w:val="0"/>
        <w:adjustRightInd w:val="0"/>
        <w:spacing w:before="60" w:after="120" w:line="280" w:lineRule="exact"/>
        <w:ind w:left="425" w:right="23" w:hanging="425"/>
        <w:jc w:val="both"/>
        <w:rPr>
          <w:rFonts w:ascii="Times New Roman" w:hAnsi="Times New Roman" w:cs="Times New Roman"/>
          <w:noProof/>
        </w:rPr>
      </w:pPr>
      <w:r w:rsidRPr="009D7441">
        <w:rPr>
          <w:rFonts w:ascii="Times New Roman" w:hAnsi="Times New Roman" w:cs="Times New Roman"/>
          <w:noProof/>
        </w:rPr>
        <w:t>Undang-</w:t>
      </w:r>
      <w:r w:rsidR="002A4433" w:rsidRPr="009D7441">
        <w:rPr>
          <w:rFonts w:ascii="Times New Roman" w:hAnsi="Times New Roman" w:cs="Times New Roman"/>
          <w:noProof/>
          <w:lang w:val="en-GB"/>
        </w:rPr>
        <w:t>u</w:t>
      </w:r>
      <w:r w:rsidRPr="009D7441">
        <w:rPr>
          <w:rFonts w:ascii="Times New Roman" w:hAnsi="Times New Roman" w:cs="Times New Roman"/>
          <w:noProof/>
        </w:rPr>
        <w:t>ndang Nomor 25 Tahun 2004 tentang Sistem Perencanaan Pembangunan Nasional  (Lembaran Negara Republik Indonesia Tahun 2004 Nomor 104, Tambahan Lembaran Negara Nomor 4421);</w:t>
      </w:r>
    </w:p>
    <w:p w:rsidR="00321061" w:rsidRPr="009D7441" w:rsidRDefault="00321061" w:rsidP="00DF4AC4">
      <w:pPr>
        <w:widowControl w:val="0"/>
        <w:numPr>
          <w:ilvl w:val="0"/>
          <w:numId w:val="57"/>
        </w:numPr>
        <w:overflowPunct w:val="0"/>
        <w:autoSpaceDE w:val="0"/>
        <w:autoSpaceDN w:val="0"/>
        <w:adjustRightInd w:val="0"/>
        <w:spacing w:before="60" w:after="120" w:line="280" w:lineRule="exact"/>
        <w:ind w:left="425" w:right="23" w:hanging="425"/>
        <w:jc w:val="both"/>
        <w:rPr>
          <w:rFonts w:ascii="Times New Roman" w:hAnsi="Times New Roman" w:cs="Times New Roman"/>
          <w:noProof/>
        </w:rPr>
      </w:pPr>
      <w:r w:rsidRPr="009D7441">
        <w:rPr>
          <w:rFonts w:ascii="Times New Roman" w:hAnsi="Times New Roman" w:cs="Times New Roman"/>
          <w:noProof/>
        </w:rPr>
        <w:t xml:space="preserve">Undang-undang Nomor 33 Tahun 2004 tentang Perimbangan Keuangan Pemerintah Pusat dan Pemerintah Daerah (Lembaran Negara Republik Indonesia Tahun 2004 Nomor 126, Tambahan Lembaran Negara Nomor 4368); </w:t>
      </w:r>
    </w:p>
    <w:p w:rsidR="00321061" w:rsidRPr="009D7441" w:rsidRDefault="00321061" w:rsidP="00DF4AC4">
      <w:pPr>
        <w:widowControl w:val="0"/>
        <w:numPr>
          <w:ilvl w:val="0"/>
          <w:numId w:val="57"/>
        </w:numPr>
        <w:overflowPunct w:val="0"/>
        <w:autoSpaceDE w:val="0"/>
        <w:autoSpaceDN w:val="0"/>
        <w:adjustRightInd w:val="0"/>
        <w:spacing w:before="60" w:after="120" w:line="280" w:lineRule="exact"/>
        <w:ind w:left="425" w:right="23" w:hanging="425"/>
        <w:jc w:val="both"/>
        <w:rPr>
          <w:rFonts w:ascii="Times New Roman" w:hAnsi="Times New Roman" w:cs="Times New Roman"/>
          <w:noProof/>
        </w:rPr>
      </w:pPr>
      <w:r w:rsidRPr="009D7441">
        <w:rPr>
          <w:rFonts w:ascii="Times New Roman" w:hAnsi="Times New Roman" w:cs="Times New Roman"/>
          <w:noProof/>
        </w:rPr>
        <w:t>Undang-</w:t>
      </w:r>
      <w:r w:rsidR="002A4433" w:rsidRPr="009D7441">
        <w:rPr>
          <w:rFonts w:ascii="Times New Roman" w:hAnsi="Times New Roman" w:cs="Times New Roman"/>
          <w:noProof/>
          <w:lang w:val="en-GB"/>
        </w:rPr>
        <w:t>u</w:t>
      </w:r>
      <w:r w:rsidRPr="009D7441">
        <w:rPr>
          <w:rFonts w:ascii="Times New Roman" w:hAnsi="Times New Roman" w:cs="Times New Roman"/>
          <w:noProof/>
        </w:rPr>
        <w:t>ndang Nomor 28 Tahun 2009 tentang Pajak Daerah dan Retribusi Daerah (Lembaran Negara Republik Indonesia Tahun 2009 Nomor 130, Tambahan Lembaran Negara Republik Indonesia Nomor 5049);</w:t>
      </w:r>
    </w:p>
    <w:p w:rsidR="00321061" w:rsidRPr="009D7441" w:rsidRDefault="00321061" w:rsidP="00DF4AC4">
      <w:pPr>
        <w:widowControl w:val="0"/>
        <w:numPr>
          <w:ilvl w:val="0"/>
          <w:numId w:val="57"/>
        </w:numPr>
        <w:overflowPunct w:val="0"/>
        <w:autoSpaceDE w:val="0"/>
        <w:autoSpaceDN w:val="0"/>
        <w:adjustRightInd w:val="0"/>
        <w:spacing w:before="60" w:after="120" w:line="280" w:lineRule="exact"/>
        <w:ind w:left="425" w:right="23" w:hanging="425"/>
        <w:jc w:val="both"/>
        <w:rPr>
          <w:rFonts w:ascii="Times New Roman" w:hAnsi="Times New Roman" w:cs="Times New Roman"/>
          <w:noProof/>
        </w:rPr>
      </w:pPr>
      <w:r w:rsidRPr="009D7441">
        <w:rPr>
          <w:rFonts w:ascii="Times New Roman" w:hAnsi="Times New Roman" w:cs="Times New Roman"/>
          <w:noProof/>
        </w:rPr>
        <w:t>Undang-</w:t>
      </w:r>
      <w:r w:rsidR="002A4433" w:rsidRPr="009D7441">
        <w:rPr>
          <w:rFonts w:ascii="Times New Roman" w:hAnsi="Times New Roman" w:cs="Times New Roman"/>
          <w:noProof/>
          <w:lang w:val="en-GB"/>
        </w:rPr>
        <w:t>u</w:t>
      </w:r>
      <w:r w:rsidRPr="009D7441">
        <w:rPr>
          <w:rFonts w:ascii="Times New Roman" w:hAnsi="Times New Roman" w:cs="Times New Roman"/>
          <w:noProof/>
        </w:rPr>
        <w:t xml:space="preserve">ndang Nomor 12 Tahun 2011 tentang Pembentukan Peraturan Perundang-Undangan (Lembaran Negara Republik Indonesia Tahun 2011 </w:t>
      </w:r>
      <w:r w:rsidR="003B6CDC" w:rsidRPr="009D7441">
        <w:rPr>
          <w:rFonts w:ascii="Times New Roman" w:hAnsi="Times New Roman" w:cs="Times New Roman"/>
          <w:noProof/>
          <w:lang w:val="en-GB"/>
        </w:rPr>
        <w:t>N</w:t>
      </w:r>
      <w:r w:rsidRPr="009D7441">
        <w:rPr>
          <w:rFonts w:ascii="Times New Roman" w:hAnsi="Times New Roman" w:cs="Times New Roman"/>
          <w:noProof/>
        </w:rPr>
        <w:t>omor 82, Tambahan Lembaran Negara Republik Indonesia Nomor 5234);</w:t>
      </w:r>
    </w:p>
    <w:p w:rsidR="00321061" w:rsidRPr="009D7441" w:rsidRDefault="00321061" w:rsidP="00DF4AC4">
      <w:pPr>
        <w:widowControl w:val="0"/>
        <w:numPr>
          <w:ilvl w:val="0"/>
          <w:numId w:val="57"/>
        </w:numPr>
        <w:overflowPunct w:val="0"/>
        <w:autoSpaceDE w:val="0"/>
        <w:autoSpaceDN w:val="0"/>
        <w:adjustRightInd w:val="0"/>
        <w:spacing w:before="60" w:after="120" w:line="280" w:lineRule="exact"/>
        <w:ind w:left="425" w:right="23" w:hanging="425"/>
        <w:jc w:val="both"/>
        <w:rPr>
          <w:rFonts w:ascii="Times New Roman" w:hAnsi="Times New Roman" w:cs="Times New Roman"/>
          <w:noProof/>
        </w:rPr>
      </w:pPr>
      <w:r w:rsidRPr="009D7441">
        <w:rPr>
          <w:rFonts w:ascii="Times New Roman" w:hAnsi="Times New Roman" w:cs="Times New Roman"/>
          <w:noProof/>
        </w:rPr>
        <w:t>Undang-</w:t>
      </w:r>
      <w:r w:rsidR="002A4433" w:rsidRPr="009D7441">
        <w:rPr>
          <w:rFonts w:ascii="Times New Roman" w:hAnsi="Times New Roman" w:cs="Times New Roman"/>
          <w:noProof/>
          <w:lang w:val="en-GB"/>
        </w:rPr>
        <w:t>u</w:t>
      </w:r>
      <w:r w:rsidRPr="009D7441">
        <w:rPr>
          <w:rFonts w:ascii="Times New Roman" w:hAnsi="Times New Roman" w:cs="Times New Roman"/>
          <w:noProof/>
        </w:rPr>
        <w:t>ndang Nomor 23 Tahun 2014 tentang Pemerintahan Daerah sebagaimana telah diubah beberapa kali terakhir dengan Undang-</w:t>
      </w:r>
      <w:r w:rsidR="002A4433" w:rsidRPr="009D7441">
        <w:rPr>
          <w:rFonts w:ascii="Times New Roman" w:hAnsi="Times New Roman" w:cs="Times New Roman"/>
          <w:noProof/>
          <w:lang w:val="en-GB"/>
        </w:rPr>
        <w:t>u</w:t>
      </w:r>
      <w:r w:rsidRPr="009D7441">
        <w:rPr>
          <w:rFonts w:ascii="Times New Roman" w:hAnsi="Times New Roman" w:cs="Times New Roman"/>
          <w:noProof/>
        </w:rPr>
        <w:t xml:space="preserve">ndang Nomor 9 Tahun </w:t>
      </w:r>
      <w:r w:rsidR="00264C53" w:rsidRPr="009D7441">
        <w:rPr>
          <w:rFonts w:ascii="Times New Roman" w:hAnsi="Times New Roman" w:cs="Times New Roman"/>
          <w:noProof/>
        </w:rPr>
        <w:t>2016</w:t>
      </w:r>
      <w:r w:rsidRPr="009D7441">
        <w:rPr>
          <w:rFonts w:ascii="Times New Roman" w:hAnsi="Times New Roman" w:cs="Times New Roman"/>
          <w:noProof/>
        </w:rPr>
        <w:t xml:space="preserve"> tentang Perubahan Kedua Atas Undang-</w:t>
      </w:r>
      <w:r w:rsidR="002A4433" w:rsidRPr="009D7441">
        <w:rPr>
          <w:rFonts w:ascii="Times New Roman" w:hAnsi="Times New Roman" w:cs="Times New Roman"/>
          <w:noProof/>
          <w:lang w:val="en-GB"/>
        </w:rPr>
        <w:t>u</w:t>
      </w:r>
      <w:r w:rsidRPr="009D7441">
        <w:rPr>
          <w:rFonts w:ascii="Times New Roman" w:hAnsi="Times New Roman" w:cs="Times New Roman"/>
          <w:noProof/>
        </w:rPr>
        <w:t xml:space="preserve">ndang Nomor 23 Tahun 2014 tentang Pemerintahan Daerah (Lembaran Negara Republik Indonesia Tahun </w:t>
      </w:r>
      <w:r w:rsidR="00264C53" w:rsidRPr="009D7441">
        <w:rPr>
          <w:rFonts w:ascii="Times New Roman" w:hAnsi="Times New Roman" w:cs="Times New Roman"/>
          <w:noProof/>
        </w:rPr>
        <w:t>2016</w:t>
      </w:r>
      <w:r w:rsidRPr="009D7441">
        <w:rPr>
          <w:rFonts w:ascii="Times New Roman" w:hAnsi="Times New Roman" w:cs="Times New Roman"/>
          <w:noProof/>
        </w:rPr>
        <w:t xml:space="preserve"> Nomor 58, Tambahan Lembaran Negara Republik Indonesia Nomor 5679);</w:t>
      </w:r>
    </w:p>
    <w:p w:rsidR="00321061" w:rsidRPr="009D7441" w:rsidRDefault="00321061" w:rsidP="00DF4AC4">
      <w:pPr>
        <w:widowControl w:val="0"/>
        <w:numPr>
          <w:ilvl w:val="0"/>
          <w:numId w:val="57"/>
        </w:numPr>
        <w:overflowPunct w:val="0"/>
        <w:autoSpaceDE w:val="0"/>
        <w:autoSpaceDN w:val="0"/>
        <w:adjustRightInd w:val="0"/>
        <w:spacing w:before="60" w:after="120" w:line="280" w:lineRule="exact"/>
        <w:ind w:left="425" w:right="23" w:hanging="425"/>
        <w:jc w:val="both"/>
        <w:rPr>
          <w:rFonts w:ascii="Times New Roman" w:hAnsi="Times New Roman" w:cs="Times New Roman"/>
          <w:noProof/>
        </w:rPr>
      </w:pPr>
      <w:r w:rsidRPr="009D7441">
        <w:rPr>
          <w:rFonts w:ascii="Times New Roman" w:hAnsi="Times New Roman" w:cs="Times New Roman"/>
          <w:noProof/>
        </w:rPr>
        <w:t xml:space="preserve">Peraturan Pemerintah Nomor 55 </w:t>
      </w:r>
      <w:r w:rsidR="003B6CDC" w:rsidRPr="009D7441">
        <w:rPr>
          <w:rFonts w:ascii="Times New Roman" w:hAnsi="Times New Roman" w:cs="Times New Roman"/>
          <w:noProof/>
          <w:lang w:val="en-GB"/>
        </w:rPr>
        <w:t>T</w:t>
      </w:r>
      <w:r w:rsidRPr="009D7441">
        <w:rPr>
          <w:rFonts w:ascii="Times New Roman" w:hAnsi="Times New Roman" w:cs="Times New Roman"/>
          <w:noProof/>
        </w:rPr>
        <w:t>ahun 2005 tentang Dana Perimbangan (Lembaran Negara Republik Indonesia Tahun 2005 Nomor 137, Tambahan Lembaran Negara Republik Indonesia Nomor 4575);</w:t>
      </w:r>
    </w:p>
    <w:p w:rsidR="00321061" w:rsidRPr="009D7441" w:rsidRDefault="00321061" w:rsidP="00DF4AC4">
      <w:pPr>
        <w:widowControl w:val="0"/>
        <w:numPr>
          <w:ilvl w:val="0"/>
          <w:numId w:val="57"/>
        </w:numPr>
        <w:overflowPunct w:val="0"/>
        <w:autoSpaceDE w:val="0"/>
        <w:autoSpaceDN w:val="0"/>
        <w:adjustRightInd w:val="0"/>
        <w:spacing w:before="60" w:after="120" w:line="280" w:lineRule="exact"/>
        <w:ind w:left="425" w:right="20" w:hanging="425"/>
        <w:jc w:val="both"/>
        <w:rPr>
          <w:rFonts w:ascii="Times New Roman" w:hAnsi="Times New Roman" w:cs="Times New Roman"/>
          <w:noProof/>
        </w:rPr>
      </w:pPr>
      <w:r w:rsidRPr="009D7441">
        <w:rPr>
          <w:rFonts w:ascii="Times New Roman" w:hAnsi="Times New Roman" w:cs="Times New Roman"/>
          <w:noProof/>
        </w:rPr>
        <w:t xml:space="preserve">Peraturan Pemerintah Nomor 56 </w:t>
      </w:r>
      <w:r w:rsidR="003B6CDC" w:rsidRPr="009D7441">
        <w:rPr>
          <w:rFonts w:ascii="Times New Roman" w:hAnsi="Times New Roman" w:cs="Times New Roman"/>
          <w:noProof/>
        </w:rPr>
        <w:t>T</w:t>
      </w:r>
      <w:r w:rsidRPr="009D7441">
        <w:rPr>
          <w:rFonts w:ascii="Times New Roman" w:hAnsi="Times New Roman" w:cs="Times New Roman"/>
          <w:noProof/>
        </w:rPr>
        <w:t>ahun 2005 tentang Sistem Informasi Keuangan Daerah (Lembaran Negara Republik Indonesia Tahun 2005 Nomor 138, Tambahan Lembaran Negara Republik Indonesia Nomor 4575);</w:t>
      </w:r>
    </w:p>
    <w:p w:rsidR="00321061" w:rsidRPr="009D7441" w:rsidRDefault="00321061" w:rsidP="00DF4AC4">
      <w:pPr>
        <w:widowControl w:val="0"/>
        <w:numPr>
          <w:ilvl w:val="0"/>
          <w:numId w:val="57"/>
        </w:numPr>
        <w:overflowPunct w:val="0"/>
        <w:autoSpaceDE w:val="0"/>
        <w:autoSpaceDN w:val="0"/>
        <w:adjustRightInd w:val="0"/>
        <w:spacing w:before="60" w:after="120" w:line="280" w:lineRule="exact"/>
        <w:ind w:left="425" w:right="20" w:hanging="425"/>
        <w:jc w:val="both"/>
        <w:rPr>
          <w:rFonts w:ascii="Times New Roman" w:hAnsi="Times New Roman" w:cs="Times New Roman"/>
          <w:noProof/>
        </w:rPr>
      </w:pPr>
      <w:r w:rsidRPr="009D7441">
        <w:rPr>
          <w:rFonts w:ascii="Times New Roman" w:hAnsi="Times New Roman" w:cs="Times New Roman"/>
          <w:noProof/>
        </w:rPr>
        <w:lastRenderedPageBreak/>
        <w:t>Peraturan Pemerintah 57 Tahun 2005 tentang Hibah Kepada Daerah (Lembaran Negara Republik Indonesia Tahun 2005 Nomor 139, Tambahan Lembaran Negara Republik Indonesia Nomor 4577);</w:t>
      </w:r>
    </w:p>
    <w:p w:rsidR="00321061" w:rsidRPr="009D7441" w:rsidRDefault="00321061" w:rsidP="00DF4AC4">
      <w:pPr>
        <w:widowControl w:val="0"/>
        <w:numPr>
          <w:ilvl w:val="0"/>
          <w:numId w:val="57"/>
        </w:numPr>
        <w:overflowPunct w:val="0"/>
        <w:autoSpaceDE w:val="0"/>
        <w:autoSpaceDN w:val="0"/>
        <w:adjustRightInd w:val="0"/>
        <w:spacing w:before="60" w:after="120" w:line="280" w:lineRule="exact"/>
        <w:ind w:left="425" w:right="20" w:hanging="425"/>
        <w:jc w:val="both"/>
        <w:rPr>
          <w:rFonts w:ascii="Times New Roman" w:hAnsi="Times New Roman" w:cs="Times New Roman"/>
          <w:noProof/>
        </w:rPr>
      </w:pPr>
      <w:r w:rsidRPr="009D7441">
        <w:rPr>
          <w:rFonts w:ascii="Times New Roman" w:hAnsi="Times New Roman" w:cs="Times New Roman"/>
          <w:noProof/>
        </w:rPr>
        <w:t xml:space="preserve">Peraturan Pemerintah Nomor 58 Tahun 2005 tentang Pengelolaan Keuangan Daerah (Lembaran Negara Republik Indonesia Tahun 2005 Nomor 149, Tambahan Lembaran Negara Nomor 4578); </w:t>
      </w:r>
    </w:p>
    <w:p w:rsidR="00321061" w:rsidRPr="009D7441" w:rsidRDefault="00321061" w:rsidP="00DF4AC4">
      <w:pPr>
        <w:widowControl w:val="0"/>
        <w:numPr>
          <w:ilvl w:val="0"/>
          <w:numId w:val="57"/>
        </w:numPr>
        <w:overflowPunct w:val="0"/>
        <w:autoSpaceDE w:val="0"/>
        <w:autoSpaceDN w:val="0"/>
        <w:adjustRightInd w:val="0"/>
        <w:spacing w:before="60" w:after="120" w:line="280" w:lineRule="exact"/>
        <w:ind w:left="425" w:right="20" w:hanging="425"/>
        <w:jc w:val="both"/>
        <w:rPr>
          <w:rFonts w:ascii="Times New Roman" w:hAnsi="Times New Roman" w:cs="Times New Roman"/>
          <w:noProof/>
        </w:rPr>
      </w:pPr>
      <w:r w:rsidRPr="009D7441">
        <w:rPr>
          <w:rFonts w:ascii="Times New Roman" w:hAnsi="Times New Roman" w:cs="Times New Roman"/>
          <w:noProof/>
        </w:rPr>
        <w:t>Peraturan Pemerintah Nomor 65 Tahun 2005 tentang Pedoman Penyusunan dan Penerapan Standar Pelayanan Minimal (Lembaran Negara Republik Indonesia Tahun 2005 Nomor 150, Tambahan Lembaran Negara Republik Indonesia Nomor 4585);</w:t>
      </w:r>
    </w:p>
    <w:p w:rsidR="00321061" w:rsidRPr="009D7441" w:rsidRDefault="00321061" w:rsidP="00DF4AC4">
      <w:pPr>
        <w:widowControl w:val="0"/>
        <w:numPr>
          <w:ilvl w:val="0"/>
          <w:numId w:val="57"/>
        </w:numPr>
        <w:overflowPunct w:val="0"/>
        <w:autoSpaceDE w:val="0"/>
        <w:autoSpaceDN w:val="0"/>
        <w:adjustRightInd w:val="0"/>
        <w:spacing w:before="60" w:after="120" w:line="280" w:lineRule="exact"/>
        <w:ind w:left="425" w:right="20" w:hanging="425"/>
        <w:jc w:val="both"/>
        <w:rPr>
          <w:rFonts w:ascii="Times New Roman" w:hAnsi="Times New Roman" w:cs="Times New Roman"/>
          <w:noProof/>
        </w:rPr>
      </w:pPr>
      <w:r w:rsidRPr="009D7441">
        <w:rPr>
          <w:rFonts w:ascii="Times New Roman" w:hAnsi="Times New Roman" w:cs="Times New Roman"/>
          <w:noProof/>
        </w:rPr>
        <w:t>Peraturan Pemerintah Nomor 79 Tahun 2005 tentang Pedoman Pembinaan dan Pengawasan Penyelenggaraan Pemerintah Daerah (Lembaran Negara Republik Indonesia Tahun 2005 Nomor 165, Tambahan Lembaran Negara Republik Indonesia Nomor 4593);</w:t>
      </w:r>
    </w:p>
    <w:p w:rsidR="00321061" w:rsidRPr="009D7441" w:rsidRDefault="00321061" w:rsidP="00DF4AC4">
      <w:pPr>
        <w:widowControl w:val="0"/>
        <w:numPr>
          <w:ilvl w:val="0"/>
          <w:numId w:val="57"/>
        </w:numPr>
        <w:overflowPunct w:val="0"/>
        <w:autoSpaceDE w:val="0"/>
        <w:autoSpaceDN w:val="0"/>
        <w:adjustRightInd w:val="0"/>
        <w:spacing w:before="60" w:after="120" w:line="280" w:lineRule="exact"/>
        <w:ind w:left="425" w:right="20" w:hanging="425"/>
        <w:jc w:val="both"/>
        <w:rPr>
          <w:rFonts w:ascii="Times New Roman" w:hAnsi="Times New Roman" w:cs="Times New Roman"/>
          <w:noProof/>
        </w:rPr>
      </w:pPr>
      <w:r w:rsidRPr="009D7441">
        <w:rPr>
          <w:rFonts w:ascii="Times New Roman" w:hAnsi="Times New Roman" w:cs="Times New Roman"/>
          <w:noProof/>
        </w:rPr>
        <w:t>Peraturan Pemerintah Nomor 2 Tahun 2006 tentang Tata Cara Pengadaan Pinjaman dan/atau Penerimaan Hibah serta Penerusan Pinjaman dan/atau Hibah Luar Negeri (Lembaran Negara Republik Indonesia Tahun 2006 Nomor 3, Tambahan Lembaran Negara Republik Indonesia Nomor 4597);</w:t>
      </w:r>
    </w:p>
    <w:p w:rsidR="00321061" w:rsidRPr="009D7441" w:rsidRDefault="00321061" w:rsidP="00DF4AC4">
      <w:pPr>
        <w:widowControl w:val="0"/>
        <w:numPr>
          <w:ilvl w:val="0"/>
          <w:numId w:val="57"/>
        </w:numPr>
        <w:overflowPunct w:val="0"/>
        <w:autoSpaceDE w:val="0"/>
        <w:autoSpaceDN w:val="0"/>
        <w:adjustRightInd w:val="0"/>
        <w:spacing w:before="60" w:after="120" w:line="280" w:lineRule="exact"/>
        <w:ind w:left="425" w:right="20" w:hanging="425"/>
        <w:jc w:val="both"/>
        <w:rPr>
          <w:rFonts w:ascii="Times New Roman" w:hAnsi="Times New Roman" w:cs="Times New Roman"/>
          <w:noProof/>
        </w:rPr>
      </w:pPr>
      <w:r w:rsidRPr="009D7441">
        <w:rPr>
          <w:rFonts w:ascii="Times New Roman" w:hAnsi="Times New Roman" w:cs="Times New Roman"/>
          <w:noProof/>
        </w:rPr>
        <w:t>Peraturan Pemerintah Nomor 6 Tahun 2006 tentang Pengelolaan Barang Milik Negara/Daerah (Lembaran Negara Republik Indonesia Tahun 2006 Nomor 20, Tambahan Lembaran Negara Republik Indonesia Nomor 4609);</w:t>
      </w:r>
    </w:p>
    <w:p w:rsidR="00321061" w:rsidRPr="009D7441" w:rsidRDefault="00321061" w:rsidP="00DF4AC4">
      <w:pPr>
        <w:widowControl w:val="0"/>
        <w:numPr>
          <w:ilvl w:val="0"/>
          <w:numId w:val="57"/>
        </w:numPr>
        <w:overflowPunct w:val="0"/>
        <w:autoSpaceDE w:val="0"/>
        <w:autoSpaceDN w:val="0"/>
        <w:adjustRightInd w:val="0"/>
        <w:spacing w:before="60" w:after="120" w:line="280" w:lineRule="exact"/>
        <w:ind w:left="425" w:right="20" w:hanging="425"/>
        <w:jc w:val="both"/>
        <w:rPr>
          <w:rFonts w:ascii="Times New Roman" w:hAnsi="Times New Roman" w:cs="Times New Roman"/>
          <w:noProof/>
        </w:rPr>
      </w:pPr>
      <w:r w:rsidRPr="009D7441">
        <w:rPr>
          <w:rFonts w:ascii="Times New Roman" w:hAnsi="Times New Roman" w:cs="Times New Roman"/>
          <w:noProof/>
        </w:rPr>
        <w:t xml:space="preserve">Peraturan Pemerintah Nomor 8 Tahun 2006 tentang Pelaporan Keuangan dan Kinerja Instansi Pemerintah (Lembaran Negara Republik Indonesia Tahun 2006 Nomor 25, Tambahan Lembaran Negara Nomor 4614); </w:t>
      </w:r>
    </w:p>
    <w:p w:rsidR="00321061" w:rsidRPr="009D7441" w:rsidRDefault="00321061" w:rsidP="00DF4AC4">
      <w:pPr>
        <w:widowControl w:val="0"/>
        <w:numPr>
          <w:ilvl w:val="0"/>
          <w:numId w:val="57"/>
        </w:numPr>
        <w:overflowPunct w:val="0"/>
        <w:autoSpaceDE w:val="0"/>
        <w:autoSpaceDN w:val="0"/>
        <w:adjustRightInd w:val="0"/>
        <w:spacing w:before="60" w:after="120" w:line="280" w:lineRule="exact"/>
        <w:ind w:left="425" w:right="20" w:hanging="425"/>
        <w:jc w:val="both"/>
        <w:rPr>
          <w:rFonts w:ascii="Times New Roman" w:hAnsi="Times New Roman" w:cs="Times New Roman"/>
          <w:noProof/>
        </w:rPr>
      </w:pPr>
      <w:r w:rsidRPr="009D7441">
        <w:rPr>
          <w:rFonts w:ascii="Times New Roman" w:hAnsi="Times New Roman" w:cs="Times New Roman"/>
          <w:noProof/>
        </w:rPr>
        <w:t>Peraturan Pemerintah Nomor 38 Tahun 2007 tentang Pembagian Urusan Pemerintahan antara Pemerintah, Pemerintah Daerah Propinsi, dan Pemerintahan Daerah Kabupaten/Kota (Lembaran Negara Republik Indonesia Tahun 2007 Nomor 82, Tambahan Lembaran Negara Republik Indonesia Nomor 4737);</w:t>
      </w:r>
    </w:p>
    <w:p w:rsidR="00321061" w:rsidRPr="009D7441" w:rsidRDefault="00321061" w:rsidP="00DF4AC4">
      <w:pPr>
        <w:widowControl w:val="0"/>
        <w:numPr>
          <w:ilvl w:val="0"/>
          <w:numId w:val="57"/>
        </w:numPr>
        <w:overflowPunct w:val="0"/>
        <w:autoSpaceDE w:val="0"/>
        <w:autoSpaceDN w:val="0"/>
        <w:adjustRightInd w:val="0"/>
        <w:spacing w:before="60" w:after="120" w:line="280" w:lineRule="exact"/>
        <w:ind w:left="425" w:right="20" w:hanging="425"/>
        <w:jc w:val="both"/>
        <w:rPr>
          <w:rFonts w:ascii="Times New Roman" w:hAnsi="Times New Roman" w:cs="Times New Roman"/>
          <w:noProof/>
        </w:rPr>
      </w:pPr>
      <w:r w:rsidRPr="009D7441">
        <w:rPr>
          <w:rFonts w:ascii="Times New Roman" w:hAnsi="Times New Roman" w:cs="Times New Roman"/>
          <w:noProof/>
        </w:rPr>
        <w:t>Peraturan Pemerintah Nomor 1 Tahun 2008 tentang Investasi Pemerintah (Lembaran Negara Republik Indonesia Tahun 2008 Nomor 14, Tambahan Lembaran Negara Republik Indonesia Nomor 4812);</w:t>
      </w:r>
    </w:p>
    <w:p w:rsidR="00321061" w:rsidRPr="009D7441" w:rsidRDefault="00321061" w:rsidP="00DF4AC4">
      <w:pPr>
        <w:widowControl w:val="0"/>
        <w:numPr>
          <w:ilvl w:val="0"/>
          <w:numId w:val="57"/>
        </w:numPr>
        <w:overflowPunct w:val="0"/>
        <w:autoSpaceDE w:val="0"/>
        <w:autoSpaceDN w:val="0"/>
        <w:adjustRightInd w:val="0"/>
        <w:spacing w:before="60" w:after="120" w:line="280" w:lineRule="exact"/>
        <w:ind w:left="425" w:right="20" w:hanging="425"/>
        <w:jc w:val="both"/>
        <w:rPr>
          <w:rFonts w:ascii="Times New Roman" w:hAnsi="Times New Roman" w:cs="Times New Roman"/>
          <w:noProof/>
        </w:rPr>
      </w:pPr>
      <w:r w:rsidRPr="009D7441">
        <w:rPr>
          <w:rFonts w:ascii="Times New Roman" w:hAnsi="Times New Roman" w:cs="Times New Roman"/>
          <w:noProof/>
        </w:rPr>
        <w:t xml:space="preserve">Peraturan Pemerintah Nomor 71 Tahun 2010 tentang Standar Akuntansi Pemerintahan (Lembaran Negara Republik Indonesia Tahun 2010 Nomor 5165); </w:t>
      </w:r>
    </w:p>
    <w:p w:rsidR="00321061" w:rsidRPr="009D7441" w:rsidRDefault="00321061" w:rsidP="00DF4AC4">
      <w:pPr>
        <w:widowControl w:val="0"/>
        <w:numPr>
          <w:ilvl w:val="0"/>
          <w:numId w:val="57"/>
        </w:numPr>
        <w:overflowPunct w:val="0"/>
        <w:autoSpaceDE w:val="0"/>
        <w:autoSpaceDN w:val="0"/>
        <w:adjustRightInd w:val="0"/>
        <w:spacing w:before="60" w:after="120" w:line="280" w:lineRule="exact"/>
        <w:ind w:left="425" w:right="20" w:hanging="425"/>
        <w:jc w:val="both"/>
        <w:rPr>
          <w:rFonts w:ascii="Times New Roman" w:hAnsi="Times New Roman" w:cs="Times New Roman"/>
          <w:noProof/>
        </w:rPr>
      </w:pPr>
      <w:r w:rsidRPr="009D7441">
        <w:rPr>
          <w:rFonts w:ascii="Times New Roman" w:hAnsi="Times New Roman" w:cs="Times New Roman"/>
          <w:noProof/>
        </w:rPr>
        <w:t>Peraturan Menteri Dalam Negeri Nomor 5 Tahun 1997 tentang Tuntutan Perbendaharaan dan Tuntutan Ganti Rugi Keuangan dan Barang Daerah</w:t>
      </w:r>
      <w:r w:rsidR="004C795F" w:rsidRPr="009D7441">
        <w:rPr>
          <w:rFonts w:ascii="Times New Roman" w:hAnsi="Times New Roman" w:cs="Times New Roman"/>
          <w:noProof/>
        </w:rPr>
        <w:t>;</w:t>
      </w:r>
    </w:p>
    <w:p w:rsidR="00321061" w:rsidRPr="009D7441" w:rsidRDefault="00321061" w:rsidP="00DF4AC4">
      <w:pPr>
        <w:widowControl w:val="0"/>
        <w:numPr>
          <w:ilvl w:val="0"/>
          <w:numId w:val="57"/>
        </w:numPr>
        <w:overflowPunct w:val="0"/>
        <w:autoSpaceDE w:val="0"/>
        <w:autoSpaceDN w:val="0"/>
        <w:adjustRightInd w:val="0"/>
        <w:spacing w:before="60" w:after="120" w:line="280" w:lineRule="exact"/>
        <w:ind w:left="425" w:right="20" w:hanging="425"/>
        <w:jc w:val="both"/>
        <w:rPr>
          <w:rFonts w:ascii="Times New Roman" w:hAnsi="Times New Roman" w:cs="Times New Roman"/>
          <w:noProof/>
        </w:rPr>
      </w:pPr>
      <w:r w:rsidRPr="009D7441">
        <w:rPr>
          <w:rFonts w:ascii="Times New Roman" w:hAnsi="Times New Roman" w:cs="Times New Roman"/>
          <w:noProof/>
        </w:rPr>
        <w:t xml:space="preserve">Peraturan Menteri Dalam Negeri Nomor 13 Tahun 2006 tentang Pedoman Pengelolaan Keuangan Daerah sebagaimana telah diubah terakhir kali dengan Peraturan Menteri Dalam Negeri Nomor 21 Tahun 2011 tentang Perubahan Kedua atas Peraturan Menteri Dalam Negeri Nomor 13 Tahun 2006 Tentang Pedoman Pengelolaan Keuangan Daerah; </w:t>
      </w:r>
    </w:p>
    <w:p w:rsidR="00321061" w:rsidRPr="009D7441" w:rsidRDefault="00321061" w:rsidP="00DF4AC4">
      <w:pPr>
        <w:widowControl w:val="0"/>
        <w:numPr>
          <w:ilvl w:val="0"/>
          <w:numId w:val="57"/>
        </w:numPr>
        <w:overflowPunct w:val="0"/>
        <w:autoSpaceDE w:val="0"/>
        <w:autoSpaceDN w:val="0"/>
        <w:adjustRightInd w:val="0"/>
        <w:spacing w:before="60" w:after="120" w:line="280" w:lineRule="exact"/>
        <w:ind w:left="425" w:right="20" w:hanging="425"/>
        <w:jc w:val="both"/>
        <w:rPr>
          <w:rFonts w:ascii="Times New Roman" w:hAnsi="Times New Roman" w:cs="Times New Roman"/>
          <w:noProof/>
        </w:rPr>
      </w:pPr>
      <w:r w:rsidRPr="009D7441">
        <w:rPr>
          <w:rFonts w:ascii="Times New Roman" w:hAnsi="Times New Roman" w:cs="Times New Roman"/>
          <w:noProof/>
        </w:rPr>
        <w:t>Peraturan Menteri Dalam Negeri Nomor 55 Tahun 2009 tentang Tata cara Penatausahaan dan Penyusunan Laporan Pertanggungjawaban</w:t>
      </w:r>
      <w:r w:rsidR="008E5932" w:rsidRPr="009D7441">
        <w:rPr>
          <w:rFonts w:ascii="Times New Roman" w:hAnsi="Times New Roman" w:cs="Times New Roman"/>
          <w:noProof/>
        </w:rPr>
        <w:t xml:space="preserve"> Bendahara serta Penyampaiannya;</w:t>
      </w:r>
    </w:p>
    <w:p w:rsidR="00321061" w:rsidRPr="009D7441" w:rsidRDefault="00321061" w:rsidP="00DF4AC4">
      <w:pPr>
        <w:widowControl w:val="0"/>
        <w:numPr>
          <w:ilvl w:val="0"/>
          <w:numId w:val="57"/>
        </w:numPr>
        <w:overflowPunct w:val="0"/>
        <w:autoSpaceDE w:val="0"/>
        <w:autoSpaceDN w:val="0"/>
        <w:adjustRightInd w:val="0"/>
        <w:spacing w:before="60" w:after="120" w:line="280" w:lineRule="exact"/>
        <w:ind w:left="425" w:right="20" w:hanging="425"/>
        <w:jc w:val="both"/>
        <w:rPr>
          <w:rFonts w:ascii="Times New Roman" w:hAnsi="Times New Roman" w:cs="Times New Roman"/>
          <w:noProof/>
        </w:rPr>
      </w:pPr>
      <w:r w:rsidRPr="009D7441">
        <w:rPr>
          <w:rFonts w:ascii="Times New Roman" w:hAnsi="Times New Roman" w:cs="Times New Roman"/>
          <w:noProof/>
        </w:rPr>
        <w:lastRenderedPageBreak/>
        <w:t xml:space="preserve">Peraturan Menteri Dalam Negeri Nomor 64 Tahun 2013 tentang Penerapan Standar Akuntansi Pemerintahan Berbasis Akrual </w:t>
      </w:r>
      <w:r w:rsidR="002A4433" w:rsidRPr="009D7441">
        <w:rPr>
          <w:rFonts w:ascii="Times New Roman" w:hAnsi="Times New Roman" w:cs="Times New Roman"/>
          <w:noProof/>
          <w:lang w:val="en-GB"/>
        </w:rPr>
        <w:t>p</w:t>
      </w:r>
      <w:r w:rsidRPr="009D7441">
        <w:rPr>
          <w:rFonts w:ascii="Times New Roman" w:hAnsi="Times New Roman" w:cs="Times New Roman"/>
          <w:noProof/>
        </w:rPr>
        <w:t xml:space="preserve">ada Pemerintah Daerah; </w:t>
      </w:r>
    </w:p>
    <w:p w:rsidR="00321061" w:rsidRPr="009D7441" w:rsidRDefault="00321061" w:rsidP="00DF4AC4">
      <w:pPr>
        <w:widowControl w:val="0"/>
        <w:numPr>
          <w:ilvl w:val="0"/>
          <w:numId w:val="57"/>
        </w:numPr>
        <w:overflowPunct w:val="0"/>
        <w:autoSpaceDE w:val="0"/>
        <w:autoSpaceDN w:val="0"/>
        <w:adjustRightInd w:val="0"/>
        <w:spacing w:before="60" w:after="120" w:line="280" w:lineRule="exact"/>
        <w:ind w:left="425" w:right="20" w:hanging="425"/>
        <w:jc w:val="both"/>
        <w:rPr>
          <w:rFonts w:ascii="Times New Roman" w:hAnsi="Times New Roman" w:cs="Times New Roman"/>
          <w:noProof/>
        </w:rPr>
      </w:pPr>
      <w:r w:rsidRPr="009D7441">
        <w:rPr>
          <w:rFonts w:ascii="Times New Roman" w:hAnsi="Times New Roman" w:cs="Times New Roman"/>
          <w:noProof/>
        </w:rPr>
        <w:t xml:space="preserve">Peraturan Daerah Kabupaten Serdang Bedagai Nomor </w:t>
      </w:r>
      <w:r w:rsidR="007A4F4B" w:rsidRPr="009D7441">
        <w:rPr>
          <w:rFonts w:ascii="Times New Roman" w:hAnsi="Times New Roman" w:cs="Times New Roman"/>
          <w:noProof/>
        </w:rPr>
        <w:t>4</w:t>
      </w:r>
      <w:r w:rsidRPr="009D7441">
        <w:rPr>
          <w:rFonts w:ascii="Times New Roman" w:hAnsi="Times New Roman" w:cs="Times New Roman"/>
          <w:noProof/>
        </w:rPr>
        <w:t xml:space="preserve"> Tahun </w:t>
      </w:r>
      <w:r w:rsidR="00264C53" w:rsidRPr="009D7441">
        <w:rPr>
          <w:rFonts w:ascii="Times New Roman" w:hAnsi="Times New Roman" w:cs="Times New Roman"/>
          <w:noProof/>
        </w:rPr>
        <w:t>2016</w:t>
      </w:r>
      <w:r w:rsidRPr="009D7441">
        <w:rPr>
          <w:rFonts w:ascii="Times New Roman" w:hAnsi="Times New Roman" w:cs="Times New Roman"/>
          <w:noProof/>
        </w:rPr>
        <w:t xml:space="preserve"> tentang  Pokok-Pokok Pengelolaan Keuangan Daerah;</w:t>
      </w:r>
    </w:p>
    <w:p w:rsidR="001D530D" w:rsidRPr="009D7441" w:rsidRDefault="001D530D" w:rsidP="00DF4AC4">
      <w:pPr>
        <w:widowControl w:val="0"/>
        <w:numPr>
          <w:ilvl w:val="0"/>
          <w:numId w:val="57"/>
        </w:numPr>
        <w:overflowPunct w:val="0"/>
        <w:autoSpaceDE w:val="0"/>
        <w:autoSpaceDN w:val="0"/>
        <w:adjustRightInd w:val="0"/>
        <w:spacing w:before="60" w:after="120" w:line="280" w:lineRule="exact"/>
        <w:ind w:left="425" w:right="20" w:hanging="425"/>
        <w:jc w:val="both"/>
        <w:rPr>
          <w:rFonts w:ascii="Times New Roman" w:hAnsi="Times New Roman" w:cs="Times New Roman"/>
          <w:noProof/>
        </w:rPr>
      </w:pPr>
      <w:r w:rsidRPr="009D7441">
        <w:rPr>
          <w:rFonts w:ascii="Times New Roman" w:hAnsi="Times New Roman" w:cs="Times New Roman"/>
          <w:noProof/>
        </w:rPr>
        <w:t xml:space="preserve">Peraturan Daerah Kabupaten Serdang Bedagai Nomor 6 Tahun </w:t>
      </w:r>
      <w:r w:rsidR="00264C53" w:rsidRPr="009D7441">
        <w:rPr>
          <w:rFonts w:ascii="Times New Roman" w:hAnsi="Times New Roman" w:cs="Times New Roman"/>
          <w:noProof/>
        </w:rPr>
        <w:t>2016</w:t>
      </w:r>
      <w:r w:rsidRPr="009D7441">
        <w:rPr>
          <w:rFonts w:ascii="Times New Roman" w:hAnsi="Times New Roman" w:cs="Times New Roman"/>
          <w:noProof/>
        </w:rPr>
        <w:t xml:space="preserve"> tentang Pembentukan Perangkat Daerah Kabupaten Serdang Bedagai;</w:t>
      </w:r>
    </w:p>
    <w:p w:rsidR="00321061" w:rsidRPr="009D7441" w:rsidRDefault="00321061" w:rsidP="00DF4AC4">
      <w:pPr>
        <w:widowControl w:val="0"/>
        <w:numPr>
          <w:ilvl w:val="0"/>
          <w:numId w:val="57"/>
        </w:numPr>
        <w:overflowPunct w:val="0"/>
        <w:autoSpaceDE w:val="0"/>
        <w:autoSpaceDN w:val="0"/>
        <w:adjustRightInd w:val="0"/>
        <w:spacing w:before="60" w:after="120" w:line="280" w:lineRule="exact"/>
        <w:ind w:left="425" w:right="20" w:hanging="425"/>
        <w:jc w:val="both"/>
        <w:rPr>
          <w:rFonts w:ascii="Times New Roman" w:hAnsi="Times New Roman" w:cs="Times New Roman"/>
          <w:noProof/>
        </w:rPr>
      </w:pPr>
      <w:r w:rsidRPr="009D7441">
        <w:rPr>
          <w:rFonts w:ascii="Times New Roman" w:hAnsi="Times New Roman" w:cs="Times New Roman"/>
          <w:noProof/>
        </w:rPr>
        <w:t xml:space="preserve">Peraturan Daerah Kabupaten Serdang Bedagai Nomor </w:t>
      </w:r>
      <w:r w:rsidR="00264C53" w:rsidRPr="009D7441">
        <w:rPr>
          <w:rFonts w:ascii="Times New Roman" w:hAnsi="Times New Roman" w:cs="Times New Roman"/>
          <w:noProof/>
        </w:rPr>
        <w:t>6</w:t>
      </w:r>
      <w:r w:rsidRPr="009D7441">
        <w:rPr>
          <w:rFonts w:ascii="Times New Roman" w:hAnsi="Times New Roman" w:cs="Times New Roman"/>
          <w:noProof/>
        </w:rPr>
        <w:t xml:space="preserve"> Tahun </w:t>
      </w:r>
      <w:r w:rsidR="00264C53" w:rsidRPr="009D7441">
        <w:rPr>
          <w:rFonts w:ascii="Times New Roman" w:hAnsi="Times New Roman" w:cs="Times New Roman"/>
          <w:noProof/>
        </w:rPr>
        <w:t>2017</w:t>
      </w:r>
      <w:r w:rsidRPr="009D7441">
        <w:rPr>
          <w:rFonts w:ascii="Times New Roman" w:hAnsi="Times New Roman" w:cs="Times New Roman"/>
          <w:noProof/>
        </w:rPr>
        <w:t xml:space="preserve"> tentang Anggaran Pendapatan dan Belanja Daerah Tahun Anggaran </w:t>
      </w:r>
      <w:r w:rsidR="00264C53" w:rsidRPr="009D7441">
        <w:rPr>
          <w:rFonts w:ascii="Times New Roman" w:hAnsi="Times New Roman" w:cs="Times New Roman"/>
          <w:noProof/>
        </w:rPr>
        <w:t>2018</w:t>
      </w:r>
      <w:r w:rsidRPr="009D7441">
        <w:rPr>
          <w:rFonts w:ascii="Times New Roman" w:hAnsi="Times New Roman" w:cs="Times New Roman"/>
          <w:noProof/>
        </w:rPr>
        <w:t>;</w:t>
      </w:r>
    </w:p>
    <w:p w:rsidR="00321061" w:rsidRPr="009D7441" w:rsidRDefault="00321061" w:rsidP="00DF4AC4">
      <w:pPr>
        <w:widowControl w:val="0"/>
        <w:numPr>
          <w:ilvl w:val="0"/>
          <w:numId w:val="57"/>
        </w:numPr>
        <w:overflowPunct w:val="0"/>
        <w:autoSpaceDE w:val="0"/>
        <w:autoSpaceDN w:val="0"/>
        <w:adjustRightInd w:val="0"/>
        <w:spacing w:before="60" w:after="120" w:line="280" w:lineRule="exact"/>
        <w:ind w:left="425" w:right="20" w:hanging="425"/>
        <w:jc w:val="both"/>
        <w:rPr>
          <w:rFonts w:ascii="Times New Roman" w:hAnsi="Times New Roman" w:cs="Times New Roman"/>
          <w:noProof/>
        </w:rPr>
      </w:pPr>
      <w:r w:rsidRPr="009D7441">
        <w:rPr>
          <w:rFonts w:ascii="Times New Roman" w:hAnsi="Times New Roman" w:cs="Times New Roman"/>
          <w:noProof/>
        </w:rPr>
        <w:t xml:space="preserve">Peraturan Daerah Kabupaten Serdang Bedagai Nomor </w:t>
      </w:r>
      <w:r w:rsidR="00264C53" w:rsidRPr="009D7441">
        <w:rPr>
          <w:rFonts w:ascii="Times New Roman" w:hAnsi="Times New Roman" w:cs="Times New Roman"/>
          <w:noProof/>
        </w:rPr>
        <w:t>5</w:t>
      </w:r>
      <w:r w:rsidRPr="009D7441">
        <w:rPr>
          <w:rFonts w:ascii="Times New Roman" w:hAnsi="Times New Roman" w:cs="Times New Roman"/>
          <w:noProof/>
        </w:rPr>
        <w:t xml:space="preserve"> Tahun </w:t>
      </w:r>
      <w:r w:rsidR="00264C53" w:rsidRPr="009D7441">
        <w:rPr>
          <w:rFonts w:ascii="Times New Roman" w:hAnsi="Times New Roman" w:cs="Times New Roman"/>
          <w:noProof/>
        </w:rPr>
        <w:t>2018</w:t>
      </w:r>
      <w:r w:rsidRPr="009D7441">
        <w:rPr>
          <w:rFonts w:ascii="Times New Roman" w:hAnsi="Times New Roman" w:cs="Times New Roman"/>
          <w:noProof/>
        </w:rPr>
        <w:t xml:space="preserve"> tentang Perubahan Anggaran Pendapatan dan Belanja Daerah Tahun Anggaran </w:t>
      </w:r>
      <w:r w:rsidR="00264C53" w:rsidRPr="009D7441">
        <w:rPr>
          <w:rFonts w:ascii="Times New Roman" w:hAnsi="Times New Roman" w:cs="Times New Roman"/>
          <w:noProof/>
        </w:rPr>
        <w:t>2018</w:t>
      </w:r>
      <w:r w:rsidRPr="009D7441">
        <w:rPr>
          <w:rFonts w:ascii="Times New Roman" w:hAnsi="Times New Roman" w:cs="Times New Roman"/>
          <w:noProof/>
        </w:rPr>
        <w:t>;</w:t>
      </w:r>
    </w:p>
    <w:p w:rsidR="00321061" w:rsidRPr="009D7441" w:rsidRDefault="00321061" w:rsidP="00DF4AC4">
      <w:pPr>
        <w:widowControl w:val="0"/>
        <w:numPr>
          <w:ilvl w:val="0"/>
          <w:numId w:val="57"/>
        </w:numPr>
        <w:overflowPunct w:val="0"/>
        <w:autoSpaceDE w:val="0"/>
        <w:autoSpaceDN w:val="0"/>
        <w:adjustRightInd w:val="0"/>
        <w:spacing w:before="60" w:after="120" w:line="280" w:lineRule="exact"/>
        <w:ind w:left="425" w:right="20" w:hanging="425"/>
        <w:jc w:val="both"/>
        <w:rPr>
          <w:rFonts w:ascii="Times New Roman" w:hAnsi="Times New Roman" w:cs="Times New Roman"/>
          <w:noProof/>
        </w:rPr>
      </w:pPr>
      <w:r w:rsidRPr="009D7441">
        <w:rPr>
          <w:rFonts w:ascii="Times New Roman" w:hAnsi="Times New Roman" w:cs="Times New Roman"/>
          <w:noProof/>
        </w:rPr>
        <w:t>Peraturan Bupati Serdang Bedagai Nomor 11 Tahun 2014 tentang Kebijakan Akuntansi Pemerintah Kabupaten Serdang Bedagai</w:t>
      </w:r>
      <w:r w:rsidR="00BC5CE3" w:rsidRPr="009D7441">
        <w:rPr>
          <w:rFonts w:ascii="Times New Roman" w:hAnsi="Times New Roman" w:cs="Times New Roman"/>
          <w:noProof/>
        </w:rPr>
        <w:t xml:space="preserve"> sebagaimana telah diubah dengan Peraturan Bupati Serdang Bedagai Nomor </w:t>
      </w:r>
      <w:r w:rsidR="00B103E4" w:rsidRPr="009D7441">
        <w:rPr>
          <w:rFonts w:ascii="Times New Roman" w:hAnsi="Times New Roman" w:cs="Times New Roman"/>
          <w:noProof/>
        </w:rPr>
        <w:t xml:space="preserve">37 Tahun </w:t>
      </w:r>
      <w:r w:rsidR="00264C53" w:rsidRPr="009D7441">
        <w:rPr>
          <w:rFonts w:ascii="Times New Roman" w:hAnsi="Times New Roman" w:cs="Times New Roman"/>
          <w:noProof/>
        </w:rPr>
        <w:t>201</w:t>
      </w:r>
      <w:r w:rsidR="00637375" w:rsidRPr="009D7441">
        <w:rPr>
          <w:rFonts w:ascii="Times New Roman" w:hAnsi="Times New Roman" w:cs="Times New Roman"/>
          <w:noProof/>
        </w:rPr>
        <w:t>6</w:t>
      </w:r>
      <w:r w:rsidR="00BC5CE3" w:rsidRPr="009D7441">
        <w:rPr>
          <w:rFonts w:ascii="Times New Roman" w:hAnsi="Times New Roman" w:cs="Times New Roman"/>
          <w:noProof/>
        </w:rPr>
        <w:t xml:space="preserve"> tentang Perubahan atas Peraturan Bupati Serdang Bedagai Nomor 11 Tahun 2014 tentang Kebijakan Akuntansi Pemerintah Kabupaten Serdang Bedagai</w:t>
      </w:r>
      <w:r w:rsidRPr="009D7441">
        <w:rPr>
          <w:rFonts w:ascii="Times New Roman" w:hAnsi="Times New Roman" w:cs="Times New Roman"/>
          <w:noProof/>
        </w:rPr>
        <w:t>;</w:t>
      </w:r>
    </w:p>
    <w:p w:rsidR="00321061" w:rsidRPr="009D7441" w:rsidRDefault="00321061" w:rsidP="00DF4AC4">
      <w:pPr>
        <w:widowControl w:val="0"/>
        <w:numPr>
          <w:ilvl w:val="0"/>
          <w:numId w:val="57"/>
        </w:numPr>
        <w:overflowPunct w:val="0"/>
        <w:autoSpaceDE w:val="0"/>
        <w:autoSpaceDN w:val="0"/>
        <w:adjustRightInd w:val="0"/>
        <w:spacing w:before="60" w:after="120" w:line="280" w:lineRule="exact"/>
        <w:ind w:left="425" w:right="20" w:hanging="425"/>
        <w:jc w:val="both"/>
        <w:rPr>
          <w:rFonts w:ascii="Times New Roman" w:hAnsi="Times New Roman" w:cs="Times New Roman"/>
          <w:noProof/>
        </w:rPr>
      </w:pPr>
      <w:r w:rsidRPr="009D7441">
        <w:rPr>
          <w:rFonts w:ascii="Times New Roman" w:hAnsi="Times New Roman" w:cs="Times New Roman"/>
          <w:noProof/>
        </w:rPr>
        <w:t>Peraturan Bupati Serdang Bedagai Nomor 12 Tahun 2014 tentang Sistem Akuntansi Pemerintah Daerah Kabupaten Serdang Bedagai;</w:t>
      </w:r>
    </w:p>
    <w:p w:rsidR="00321061" w:rsidRPr="009D7441" w:rsidRDefault="00321061" w:rsidP="00DF4AC4">
      <w:pPr>
        <w:widowControl w:val="0"/>
        <w:numPr>
          <w:ilvl w:val="0"/>
          <w:numId w:val="57"/>
        </w:numPr>
        <w:overflowPunct w:val="0"/>
        <w:autoSpaceDE w:val="0"/>
        <w:autoSpaceDN w:val="0"/>
        <w:adjustRightInd w:val="0"/>
        <w:spacing w:before="60" w:after="120" w:line="280" w:lineRule="exact"/>
        <w:ind w:left="425" w:right="20" w:hanging="425"/>
        <w:jc w:val="both"/>
        <w:rPr>
          <w:rFonts w:ascii="Times New Roman" w:hAnsi="Times New Roman" w:cs="Times New Roman"/>
          <w:noProof/>
        </w:rPr>
      </w:pPr>
      <w:r w:rsidRPr="009D7441">
        <w:rPr>
          <w:rFonts w:ascii="Times New Roman" w:hAnsi="Times New Roman" w:cs="Times New Roman"/>
          <w:noProof/>
        </w:rPr>
        <w:t>Peraturan Bupati Serdang Bedagai Nomor 26 Tahun 2014 tentang Sistem dan Prosedur Pengelolaan Keuangan Daerah Perintah Kabupaten Serdang Bedagai;</w:t>
      </w:r>
    </w:p>
    <w:p w:rsidR="001D530D" w:rsidRPr="009D7441" w:rsidRDefault="001D530D" w:rsidP="00DF4AC4">
      <w:pPr>
        <w:widowControl w:val="0"/>
        <w:numPr>
          <w:ilvl w:val="0"/>
          <w:numId w:val="57"/>
        </w:numPr>
        <w:overflowPunct w:val="0"/>
        <w:autoSpaceDE w:val="0"/>
        <w:autoSpaceDN w:val="0"/>
        <w:adjustRightInd w:val="0"/>
        <w:spacing w:before="60" w:after="120" w:line="280" w:lineRule="exact"/>
        <w:ind w:left="425" w:right="20" w:hanging="425"/>
        <w:jc w:val="both"/>
        <w:rPr>
          <w:rFonts w:ascii="Times New Roman" w:hAnsi="Times New Roman" w:cs="Times New Roman"/>
          <w:noProof/>
        </w:rPr>
      </w:pPr>
      <w:r w:rsidRPr="009D7441">
        <w:rPr>
          <w:rFonts w:ascii="Times New Roman" w:hAnsi="Times New Roman" w:cs="Times New Roman"/>
          <w:noProof/>
        </w:rPr>
        <w:t xml:space="preserve">Peraturan Bupati Serdang Bedagai Nomor 38 Tahun </w:t>
      </w:r>
      <w:r w:rsidR="00264C53" w:rsidRPr="009D7441">
        <w:rPr>
          <w:rFonts w:ascii="Times New Roman" w:hAnsi="Times New Roman" w:cs="Times New Roman"/>
          <w:noProof/>
        </w:rPr>
        <w:t>2016</w:t>
      </w:r>
      <w:r w:rsidRPr="009D7441">
        <w:rPr>
          <w:rFonts w:ascii="Times New Roman" w:hAnsi="Times New Roman" w:cs="Times New Roman"/>
          <w:noProof/>
        </w:rPr>
        <w:t xml:space="preserve"> tentang Organisasi dan Tata Kerja Perangkat Daerah pada Pemerintah Daerah Kabupaten Serdang Bedagai</w:t>
      </w:r>
    </w:p>
    <w:p w:rsidR="00321061" w:rsidRPr="009D7441" w:rsidRDefault="00321061" w:rsidP="00DF4AC4">
      <w:pPr>
        <w:widowControl w:val="0"/>
        <w:numPr>
          <w:ilvl w:val="0"/>
          <w:numId w:val="57"/>
        </w:numPr>
        <w:overflowPunct w:val="0"/>
        <w:autoSpaceDE w:val="0"/>
        <w:autoSpaceDN w:val="0"/>
        <w:adjustRightInd w:val="0"/>
        <w:spacing w:before="60" w:after="120" w:line="280" w:lineRule="exact"/>
        <w:ind w:left="425" w:right="20" w:hanging="425"/>
        <w:jc w:val="both"/>
        <w:rPr>
          <w:rFonts w:ascii="Times New Roman" w:hAnsi="Times New Roman" w:cs="Times New Roman"/>
          <w:noProof/>
        </w:rPr>
      </w:pPr>
      <w:r w:rsidRPr="009D7441">
        <w:rPr>
          <w:rFonts w:ascii="Times New Roman" w:hAnsi="Times New Roman" w:cs="Times New Roman"/>
          <w:noProof/>
        </w:rPr>
        <w:t xml:space="preserve">Peraturan Bupati Serdang Bedagai Nomor </w:t>
      </w:r>
      <w:r w:rsidR="00264C53" w:rsidRPr="009D7441">
        <w:rPr>
          <w:rFonts w:ascii="Times New Roman" w:hAnsi="Times New Roman" w:cs="Times New Roman"/>
          <w:noProof/>
        </w:rPr>
        <w:t>61</w:t>
      </w:r>
      <w:r w:rsidR="00BC5CE3" w:rsidRPr="009D7441">
        <w:rPr>
          <w:rFonts w:ascii="Times New Roman" w:hAnsi="Times New Roman" w:cs="Times New Roman"/>
          <w:noProof/>
        </w:rPr>
        <w:t xml:space="preserve"> Tahun </w:t>
      </w:r>
      <w:r w:rsidR="00264C53" w:rsidRPr="009D7441">
        <w:rPr>
          <w:rFonts w:ascii="Times New Roman" w:hAnsi="Times New Roman" w:cs="Times New Roman"/>
          <w:noProof/>
        </w:rPr>
        <w:t>2017</w:t>
      </w:r>
      <w:r w:rsidRPr="009D7441">
        <w:rPr>
          <w:rFonts w:ascii="Times New Roman" w:hAnsi="Times New Roman" w:cs="Times New Roman"/>
          <w:noProof/>
        </w:rPr>
        <w:t xml:space="preserve"> tentang Penjabaran Anggaran Pendapatan dan Belanja Daerah Kabupaten Ser</w:t>
      </w:r>
      <w:r w:rsidR="00BC5CE3" w:rsidRPr="009D7441">
        <w:rPr>
          <w:rFonts w:ascii="Times New Roman" w:hAnsi="Times New Roman" w:cs="Times New Roman"/>
          <w:noProof/>
        </w:rPr>
        <w:t xml:space="preserve">dang Bedagai Tahun Anggaran </w:t>
      </w:r>
      <w:r w:rsidR="00264C53" w:rsidRPr="009D7441">
        <w:rPr>
          <w:rFonts w:ascii="Times New Roman" w:hAnsi="Times New Roman" w:cs="Times New Roman"/>
          <w:noProof/>
        </w:rPr>
        <w:t>2018</w:t>
      </w:r>
      <w:r w:rsidRPr="009D7441">
        <w:rPr>
          <w:rFonts w:ascii="Times New Roman" w:hAnsi="Times New Roman" w:cs="Times New Roman"/>
          <w:noProof/>
        </w:rPr>
        <w:t>;</w:t>
      </w:r>
    </w:p>
    <w:p w:rsidR="00321061" w:rsidRPr="009D7441" w:rsidRDefault="00321061" w:rsidP="00DF4AC4">
      <w:pPr>
        <w:widowControl w:val="0"/>
        <w:numPr>
          <w:ilvl w:val="0"/>
          <w:numId w:val="57"/>
        </w:numPr>
        <w:overflowPunct w:val="0"/>
        <w:autoSpaceDE w:val="0"/>
        <w:autoSpaceDN w:val="0"/>
        <w:adjustRightInd w:val="0"/>
        <w:spacing w:before="60" w:after="120" w:line="280" w:lineRule="exact"/>
        <w:ind w:left="425" w:right="20" w:hanging="425"/>
        <w:jc w:val="both"/>
        <w:rPr>
          <w:rFonts w:ascii="Times New Roman" w:hAnsi="Times New Roman" w:cs="Times New Roman"/>
          <w:noProof/>
        </w:rPr>
      </w:pPr>
      <w:r w:rsidRPr="009D7441">
        <w:rPr>
          <w:rFonts w:ascii="Times New Roman" w:hAnsi="Times New Roman" w:cs="Times New Roman"/>
          <w:noProof/>
        </w:rPr>
        <w:t xml:space="preserve">Peraturan Bupati Serdang Bedagai Nomor </w:t>
      </w:r>
      <w:r w:rsidR="00264C53" w:rsidRPr="009D7441">
        <w:rPr>
          <w:rFonts w:ascii="Times New Roman" w:hAnsi="Times New Roman" w:cs="Times New Roman"/>
          <w:noProof/>
        </w:rPr>
        <w:t>63</w:t>
      </w:r>
      <w:r w:rsidRPr="009D7441">
        <w:rPr>
          <w:rFonts w:ascii="Times New Roman" w:hAnsi="Times New Roman" w:cs="Times New Roman"/>
          <w:noProof/>
        </w:rPr>
        <w:t xml:space="preserve"> Tahun </w:t>
      </w:r>
      <w:r w:rsidR="00264C53" w:rsidRPr="009D7441">
        <w:rPr>
          <w:rFonts w:ascii="Times New Roman" w:hAnsi="Times New Roman" w:cs="Times New Roman"/>
          <w:noProof/>
        </w:rPr>
        <w:t>2018</w:t>
      </w:r>
      <w:r w:rsidRPr="009D7441">
        <w:rPr>
          <w:rFonts w:ascii="Times New Roman" w:hAnsi="Times New Roman" w:cs="Times New Roman"/>
          <w:noProof/>
        </w:rPr>
        <w:t xml:space="preserve"> tentang Penjabaran Perubahan Anggaran Pendapatan dan Belanja Daerah Kabupaten Ser</w:t>
      </w:r>
      <w:r w:rsidR="00BC5CE3" w:rsidRPr="009D7441">
        <w:rPr>
          <w:rFonts w:ascii="Times New Roman" w:hAnsi="Times New Roman" w:cs="Times New Roman"/>
          <w:noProof/>
        </w:rPr>
        <w:t xml:space="preserve">dang Bedagai Tahun Anggaran </w:t>
      </w:r>
      <w:r w:rsidR="00264C53" w:rsidRPr="009D7441">
        <w:rPr>
          <w:rFonts w:ascii="Times New Roman" w:hAnsi="Times New Roman" w:cs="Times New Roman"/>
          <w:noProof/>
        </w:rPr>
        <w:t>2018</w:t>
      </w:r>
      <w:r w:rsidR="00BC5CE3" w:rsidRPr="009D7441">
        <w:rPr>
          <w:rFonts w:ascii="Times New Roman" w:hAnsi="Times New Roman" w:cs="Times New Roman"/>
          <w:noProof/>
        </w:rPr>
        <w:t>.</w:t>
      </w:r>
    </w:p>
    <w:p w:rsidR="002A4433" w:rsidRPr="009D7441" w:rsidRDefault="002A4433" w:rsidP="00DF4AC4">
      <w:pPr>
        <w:widowControl w:val="0"/>
        <w:overflowPunct w:val="0"/>
        <w:autoSpaceDE w:val="0"/>
        <w:autoSpaceDN w:val="0"/>
        <w:adjustRightInd w:val="0"/>
        <w:spacing w:after="0" w:line="280" w:lineRule="exact"/>
        <w:ind w:left="20" w:right="20"/>
        <w:jc w:val="both"/>
        <w:rPr>
          <w:rFonts w:ascii="Times New Roman" w:hAnsi="Times New Roman" w:cs="Times New Roman"/>
          <w:noProof/>
        </w:rPr>
      </w:pPr>
    </w:p>
    <w:p w:rsidR="00013971" w:rsidRPr="009D7441" w:rsidRDefault="00240C0C" w:rsidP="00E174FF">
      <w:pPr>
        <w:pStyle w:val="ListParagraph"/>
        <w:widowControl w:val="0"/>
        <w:numPr>
          <w:ilvl w:val="1"/>
          <w:numId w:val="7"/>
        </w:numPr>
        <w:autoSpaceDE w:val="0"/>
        <w:autoSpaceDN w:val="0"/>
        <w:adjustRightInd w:val="0"/>
        <w:spacing w:after="0" w:line="480" w:lineRule="auto"/>
        <w:ind w:left="567" w:hanging="567"/>
        <w:contextualSpacing w:val="0"/>
        <w:rPr>
          <w:rFonts w:ascii="Times New Roman" w:hAnsi="Times New Roman" w:cs="Times New Roman"/>
          <w:b/>
          <w:bCs/>
          <w:noProof/>
        </w:rPr>
      </w:pPr>
      <w:r w:rsidRPr="009D7441">
        <w:rPr>
          <w:rFonts w:ascii="Times New Roman" w:hAnsi="Times New Roman" w:cs="Times New Roman"/>
          <w:b/>
          <w:lang w:val="sv-SE"/>
        </w:rPr>
        <w:t>Sistematika Penyusunan Laporan Keuangan</w:t>
      </w:r>
    </w:p>
    <w:p w:rsidR="006C44BE" w:rsidRPr="009D7441" w:rsidRDefault="00583B99" w:rsidP="00DF4AC4">
      <w:pPr>
        <w:widowControl w:val="0"/>
        <w:overflowPunct w:val="0"/>
        <w:autoSpaceDE w:val="0"/>
        <w:autoSpaceDN w:val="0"/>
        <w:adjustRightInd w:val="0"/>
        <w:spacing w:after="0" w:line="280" w:lineRule="exact"/>
        <w:ind w:left="4" w:right="20" w:firstLine="705"/>
        <w:jc w:val="both"/>
        <w:rPr>
          <w:rFonts w:ascii="Times New Roman" w:hAnsi="Times New Roman" w:cs="Times New Roman"/>
          <w:noProof/>
        </w:rPr>
      </w:pPr>
      <w:r w:rsidRPr="009D7441">
        <w:rPr>
          <w:rFonts w:ascii="Times New Roman" w:hAnsi="Times New Roman" w:cs="Times New Roman"/>
          <w:noProof/>
        </w:rPr>
        <w:t xml:space="preserve">Catatan atas </w:t>
      </w:r>
      <w:r w:rsidR="00D46300" w:rsidRPr="009D7441">
        <w:rPr>
          <w:rFonts w:ascii="Times New Roman" w:hAnsi="Times New Roman" w:cs="Times New Roman"/>
          <w:noProof/>
        </w:rPr>
        <w:t xml:space="preserve">Laporan </w:t>
      </w:r>
      <w:r w:rsidR="00013971" w:rsidRPr="009D7441">
        <w:rPr>
          <w:rFonts w:ascii="Times New Roman" w:hAnsi="Times New Roman" w:cs="Times New Roman"/>
          <w:noProof/>
          <w:lang w:val="en-GB"/>
        </w:rPr>
        <w:t>K</w:t>
      </w:r>
      <w:r w:rsidR="00D46300" w:rsidRPr="009D7441">
        <w:rPr>
          <w:rFonts w:ascii="Times New Roman" w:hAnsi="Times New Roman" w:cs="Times New Roman"/>
          <w:noProof/>
        </w:rPr>
        <w:t xml:space="preserve">euangan pemerintah </w:t>
      </w:r>
      <w:r w:rsidR="007F778E" w:rsidRPr="009D7441">
        <w:rPr>
          <w:rFonts w:ascii="Times New Roman" w:hAnsi="Times New Roman" w:cs="Times New Roman"/>
          <w:noProof/>
        </w:rPr>
        <w:t>Kabupaten Serdang</w:t>
      </w:r>
      <w:r w:rsidR="00BD7E86" w:rsidRPr="009D7441">
        <w:rPr>
          <w:rFonts w:ascii="Times New Roman" w:hAnsi="Times New Roman" w:cs="Times New Roman"/>
          <w:noProof/>
        </w:rPr>
        <w:t xml:space="preserve"> Bedagai</w:t>
      </w:r>
      <w:r w:rsidRPr="009D7441">
        <w:rPr>
          <w:rFonts w:ascii="Times New Roman" w:hAnsi="Times New Roman" w:cs="Times New Roman"/>
          <w:noProof/>
        </w:rPr>
        <w:t xml:space="preserve"> disajikan dengan urutan sebagai </w:t>
      </w:r>
      <w:r w:rsidR="00B50F76" w:rsidRPr="009D7441">
        <w:rPr>
          <w:rFonts w:ascii="Times New Roman" w:hAnsi="Times New Roman" w:cs="Times New Roman"/>
          <w:noProof/>
        </w:rPr>
        <w:t>berikut :</w:t>
      </w:r>
    </w:p>
    <w:p w:rsidR="00240C0C" w:rsidRPr="009D7441" w:rsidRDefault="00240C0C" w:rsidP="00B2401A">
      <w:pPr>
        <w:spacing w:before="120" w:after="120" w:line="280" w:lineRule="exact"/>
        <w:ind w:left="1134" w:hanging="1134"/>
        <w:jc w:val="both"/>
        <w:rPr>
          <w:rFonts w:ascii="Times New Roman" w:hAnsi="Times New Roman" w:cs="Times New Roman"/>
          <w:b/>
        </w:rPr>
      </w:pPr>
      <w:r w:rsidRPr="009D7441">
        <w:rPr>
          <w:rFonts w:ascii="Times New Roman" w:hAnsi="Times New Roman" w:cs="Times New Roman"/>
          <w:b/>
          <w:lang w:val="sv-SE"/>
        </w:rPr>
        <w:t>B</w:t>
      </w:r>
      <w:r w:rsidRPr="009D7441">
        <w:rPr>
          <w:rFonts w:ascii="Times New Roman" w:hAnsi="Times New Roman" w:cs="Times New Roman"/>
          <w:b/>
        </w:rPr>
        <w:t>AB</w:t>
      </w:r>
      <w:r w:rsidRPr="009D7441">
        <w:rPr>
          <w:rFonts w:ascii="Times New Roman" w:hAnsi="Times New Roman" w:cs="Times New Roman"/>
          <w:b/>
          <w:lang w:val="sv-SE"/>
        </w:rPr>
        <w:t xml:space="preserve"> I    </w:t>
      </w:r>
      <w:r w:rsidR="00B2401A">
        <w:rPr>
          <w:rFonts w:ascii="Times New Roman" w:hAnsi="Times New Roman" w:cs="Times New Roman"/>
          <w:b/>
          <w:lang w:val="sv-SE"/>
        </w:rPr>
        <w:tab/>
      </w:r>
      <w:r w:rsidRPr="009D7441">
        <w:rPr>
          <w:rFonts w:ascii="Times New Roman" w:hAnsi="Times New Roman" w:cs="Times New Roman"/>
          <w:b/>
          <w:lang w:val="sv-SE"/>
        </w:rPr>
        <w:t>P</w:t>
      </w:r>
      <w:r w:rsidRPr="009D7441">
        <w:rPr>
          <w:rFonts w:ascii="Times New Roman" w:hAnsi="Times New Roman" w:cs="Times New Roman"/>
          <w:b/>
        </w:rPr>
        <w:t>ENDAHULUAN</w:t>
      </w:r>
    </w:p>
    <w:p w:rsidR="00240C0C" w:rsidRPr="009D7441" w:rsidRDefault="00240C0C" w:rsidP="00B2401A">
      <w:pPr>
        <w:pStyle w:val="ListParagraph"/>
        <w:numPr>
          <w:ilvl w:val="0"/>
          <w:numId w:val="26"/>
        </w:numPr>
        <w:spacing w:before="60" w:after="60" w:line="280" w:lineRule="exact"/>
        <w:ind w:left="1560" w:hanging="425"/>
        <w:contextualSpacing w:val="0"/>
        <w:jc w:val="both"/>
        <w:rPr>
          <w:rFonts w:ascii="Times New Roman" w:hAnsi="Times New Roman" w:cs="Times New Roman"/>
          <w:lang w:val="sv-SE"/>
        </w:rPr>
      </w:pPr>
      <w:r w:rsidRPr="009D7441">
        <w:rPr>
          <w:rFonts w:ascii="Times New Roman" w:hAnsi="Times New Roman" w:cs="Times New Roman"/>
          <w:lang w:val="sv-SE"/>
        </w:rPr>
        <w:t>Maksud dan Tujuan Penyusunan Laporan Keuangan</w:t>
      </w:r>
      <w:r w:rsidR="002A4433" w:rsidRPr="009D7441">
        <w:rPr>
          <w:rFonts w:ascii="Times New Roman" w:hAnsi="Times New Roman" w:cs="Times New Roman"/>
          <w:lang w:val="sv-SE"/>
        </w:rPr>
        <w:t>;</w:t>
      </w:r>
    </w:p>
    <w:p w:rsidR="00240C0C" w:rsidRPr="009D7441" w:rsidRDefault="00240C0C" w:rsidP="00B2401A">
      <w:pPr>
        <w:pStyle w:val="ListParagraph"/>
        <w:numPr>
          <w:ilvl w:val="0"/>
          <w:numId w:val="26"/>
        </w:numPr>
        <w:spacing w:before="60" w:after="60" w:line="280" w:lineRule="exact"/>
        <w:ind w:left="1560" w:hanging="425"/>
        <w:contextualSpacing w:val="0"/>
        <w:jc w:val="both"/>
        <w:rPr>
          <w:rFonts w:ascii="Times New Roman" w:hAnsi="Times New Roman" w:cs="Times New Roman"/>
        </w:rPr>
      </w:pPr>
      <w:r w:rsidRPr="009D7441">
        <w:rPr>
          <w:rFonts w:ascii="Times New Roman" w:hAnsi="Times New Roman" w:cs="Times New Roman"/>
          <w:lang w:val="fi-FI"/>
        </w:rPr>
        <w:t>La</w:t>
      </w:r>
      <w:r w:rsidRPr="009D7441">
        <w:rPr>
          <w:rFonts w:ascii="Times New Roman" w:hAnsi="Times New Roman" w:cs="Times New Roman"/>
        </w:rPr>
        <w:t>ndasan Hukum Penyusunan Laporan Keuangan</w:t>
      </w:r>
      <w:r w:rsidR="002A4433" w:rsidRPr="009D7441">
        <w:rPr>
          <w:rFonts w:ascii="Times New Roman" w:hAnsi="Times New Roman" w:cs="Times New Roman"/>
          <w:lang w:val="en-GB"/>
        </w:rPr>
        <w:t>;</w:t>
      </w:r>
    </w:p>
    <w:p w:rsidR="00000BDB" w:rsidRPr="009D7441" w:rsidRDefault="00240C0C" w:rsidP="00B2401A">
      <w:pPr>
        <w:pStyle w:val="ListParagraph"/>
        <w:numPr>
          <w:ilvl w:val="0"/>
          <w:numId w:val="26"/>
        </w:numPr>
        <w:spacing w:before="60" w:after="60" w:line="280" w:lineRule="exact"/>
        <w:ind w:left="1560" w:hanging="425"/>
        <w:contextualSpacing w:val="0"/>
        <w:jc w:val="both"/>
        <w:rPr>
          <w:rFonts w:ascii="Times New Roman" w:hAnsi="Times New Roman" w:cs="Times New Roman"/>
          <w:lang w:val="fi-FI"/>
        </w:rPr>
      </w:pPr>
      <w:r w:rsidRPr="009D7441">
        <w:rPr>
          <w:rFonts w:ascii="Times New Roman" w:hAnsi="Times New Roman" w:cs="Times New Roman"/>
          <w:lang w:val="fi-FI"/>
        </w:rPr>
        <w:t>Sistematika Penyusunan Laporan Keuangan</w:t>
      </w:r>
      <w:r w:rsidR="004C479B" w:rsidRPr="009D7441">
        <w:rPr>
          <w:rFonts w:ascii="Times New Roman" w:hAnsi="Times New Roman" w:cs="Times New Roman"/>
          <w:lang w:val="fi-FI"/>
        </w:rPr>
        <w:t>.</w:t>
      </w:r>
    </w:p>
    <w:p w:rsidR="00240C0C" w:rsidRPr="009D7441" w:rsidRDefault="00240C0C" w:rsidP="00DF4AC4">
      <w:pPr>
        <w:spacing w:after="120" w:line="280" w:lineRule="exact"/>
        <w:ind w:left="1134" w:hanging="1134"/>
        <w:jc w:val="both"/>
        <w:rPr>
          <w:rFonts w:ascii="Times New Roman" w:hAnsi="Times New Roman" w:cs="Times New Roman"/>
          <w:b/>
        </w:rPr>
      </w:pPr>
      <w:r w:rsidRPr="009D7441">
        <w:rPr>
          <w:rFonts w:ascii="Times New Roman" w:hAnsi="Times New Roman" w:cs="Times New Roman"/>
          <w:b/>
          <w:lang w:val="it-IT"/>
        </w:rPr>
        <w:t>B</w:t>
      </w:r>
      <w:r w:rsidRPr="009D7441">
        <w:rPr>
          <w:rFonts w:ascii="Times New Roman" w:hAnsi="Times New Roman" w:cs="Times New Roman"/>
          <w:b/>
        </w:rPr>
        <w:t>AB</w:t>
      </w:r>
      <w:r w:rsidRPr="009D7441">
        <w:rPr>
          <w:rFonts w:ascii="Times New Roman" w:hAnsi="Times New Roman" w:cs="Times New Roman"/>
          <w:b/>
          <w:lang w:val="it-IT"/>
        </w:rPr>
        <w:t xml:space="preserve"> II </w:t>
      </w:r>
      <w:r w:rsidRPr="009D7441">
        <w:rPr>
          <w:rFonts w:ascii="Times New Roman" w:hAnsi="Times New Roman" w:cs="Times New Roman"/>
          <w:b/>
          <w:lang w:val="it-IT"/>
        </w:rPr>
        <w:tab/>
      </w:r>
      <w:r w:rsidRPr="009D7441">
        <w:rPr>
          <w:rFonts w:ascii="Times New Roman" w:hAnsi="Times New Roman" w:cs="Times New Roman"/>
          <w:b/>
        </w:rPr>
        <w:t>EKONOMI MAKRO, KEBIJAKAN KEUANGAN DAN PENCAPAIAN TARGET KINERJA APBD</w:t>
      </w:r>
    </w:p>
    <w:p w:rsidR="00240C0C" w:rsidRPr="009D7441" w:rsidRDefault="00240C0C" w:rsidP="00E174FF">
      <w:pPr>
        <w:numPr>
          <w:ilvl w:val="1"/>
          <w:numId w:val="11"/>
        </w:numPr>
        <w:tabs>
          <w:tab w:val="clear" w:pos="1440"/>
        </w:tabs>
        <w:spacing w:before="120" w:after="0" w:line="280" w:lineRule="exact"/>
        <w:ind w:left="1559" w:hanging="425"/>
        <w:jc w:val="both"/>
        <w:rPr>
          <w:rFonts w:ascii="Times New Roman" w:hAnsi="Times New Roman" w:cs="Times New Roman"/>
          <w:lang w:val="it-IT"/>
        </w:rPr>
      </w:pPr>
      <w:r w:rsidRPr="009D7441">
        <w:rPr>
          <w:rFonts w:ascii="Times New Roman" w:hAnsi="Times New Roman" w:cs="Times New Roman"/>
        </w:rPr>
        <w:t>Ekonomi makro</w:t>
      </w:r>
      <w:r w:rsidR="002A4433" w:rsidRPr="009D7441">
        <w:rPr>
          <w:rFonts w:ascii="Times New Roman" w:hAnsi="Times New Roman" w:cs="Times New Roman"/>
          <w:lang w:val="en-GB"/>
        </w:rPr>
        <w:t>;</w:t>
      </w:r>
    </w:p>
    <w:p w:rsidR="00240C0C" w:rsidRPr="009D7441" w:rsidRDefault="00240C0C" w:rsidP="00E174FF">
      <w:pPr>
        <w:numPr>
          <w:ilvl w:val="1"/>
          <w:numId w:val="11"/>
        </w:numPr>
        <w:tabs>
          <w:tab w:val="clear" w:pos="1440"/>
        </w:tabs>
        <w:spacing w:after="0" w:line="280" w:lineRule="exact"/>
        <w:ind w:left="1559" w:hanging="425"/>
        <w:jc w:val="both"/>
        <w:rPr>
          <w:rFonts w:ascii="Times New Roman" w:hAnsi="Times New Roman" w:cs="Times New Roman"/>
          <w:lang w:val="it-IT"/>
        </w:rPr>
      </w:pPr>
      <w:r w:rsidRPr="009D7441">
        <w:rPr>
          <w:rFonts w:ascii="Times New Roman" w:hAnsi="Times New Roman" w:cs="Times New Roman"/>
        </w:rPr>
        <w:t>Kebijakan keuangan</w:t>
      </w:r>
      <w:r w:rsidR="002A4433" w:rsidRPr="009D7441">
        <w:rPr>
          <w:rFonts w:ascii="Times New Roman" w:hAnsi="Times New Roman" w:cs="Times New Roman"/>
          <w:lang w:val="en-GB"/>
        </w:rPr>
        <w:t>;</w:t>
      </w:r>
    </w:p>
    <w:p w:rsidR="00240C0C" w:rsidRPr="009D7441" w:rsidRDefault="00240C0C" w:rsidP="00DF4AC4">
      <w:pPr>
        <w:numPr>
          <w:ilvl w:val="1"/>
          <w:numId w:val="11"/>
        </w:numPr>
        <w:tabs>
          <w:tab w:val="clear" w:pos="1440"/>
        </w:tabs>
        <w:spacing w:after="0" w:line="280" w:lineRule="exact"/>
        <w:ind w:left="1560" w:hanging="426"/>
        <w:jc w:val="both"/>
        <w:rPr>
          <w:rFonts w:ascii="Times New Roman" w:hAnsi="Times New Roman" w:cs="Times New Roman"/>
          <w:lang w:val="it-IT"/>
        </w:rPr>
      </w:pPr>
      <w:r w:rsidRPr="009D7441">
        <w:rPr>
          <w:rFonts w:ascii="Times New Roman" w:hAnsi="Times New Roman" w:cs="Times New Roman"/>
        </w:rPr>
        <w:t>Indikator pencapaian target kinerja APBD</w:t>
      </w:r>
      <w:r w:rsidR="002A4433" w:rsidRPr="009D7441">
        <w:rPr>
          <w:rFonts w:ascii="Times New Roman" w:hAnsi="Times New Roman" w:cs="Times New Roman"/>
          <w:lang w:val="en-GB"/>
        </w:rPr>
        <w:t>.</w:t>
      </w:r>
    </w:p>
    <w:p w:rsidR="00240C0C" w:rsidRPr="009D7441" w:rsidRDefault="00240C0C" w:rsidP="00E174FF">
      <w:pPr>
        <w:spacing w:before="120" w:after="120" w:line="280" w:lineRule="exact"/>
        <w:ind w:left="1134" w:hanging="1134"/>
        <w:jc w:val="both"/>
        <w:rPr>
          <w:rFonts w:ascii="Times New Roman" w:hAnsi="Times New Roman" w:cs="Times New Roman"/>
          <w:b/>
        </w:rPr>
      </w:pPr>
      <w:r w:rsidRPr="009D7441">
        <w:rPr>
          <w:rFonts w:ascii="Times New Roman" w:hAnsi="Times New Roman" w:cs="Times New Roman"/>
          <w:b/>
          <w:lang w:val="it-IT"/>
        </w:rPr>
        <w:lastRenderedPageBreak/>
        <w:t>B</w:t>
      </w:r>
      <w:r w:rsidRPr="009D7441">
        <w:rPr>
          <w:rFonts w:ascii="Times New Roman" w:hAnsi="Times New Roman" w:cs="Times New Roman"/>
          <w:b/>
        </w:rPr>
        <w:t>AB</w:t>
      </w:r>
      <w:r w:rsidRPr="009D7441">
        <w:rPr>
          <w:rFonts w:ascii="Times New Roman" w:hAnsi="Times New Roman" w:cs="Times New Roman"/>
          <w:b/>
          <w:lang w:val="it-IT"/>
        </w:rPr>
        <w:t xml:space="preserve"> III </w:t>
      </w:r>
      <w:r w:rsidRPr="009D7441">
        <w:rPr>
          <w:rFonts w:ascii="Times New Roman" w:hAnsi="Times New Roman" w:cs="Times New Roman"/>
          <w:b/>
          <w:lang w:val="it-IT"/>
        </w:rPr>
        <w:tab/>
      </w:r>
      <w:r w:rsidRPr="009D7441">
        <w:rPr>
          <w:rFonts w:ascii="Times New Roman" w:hAnsi="Times New Roman" w:cs="Times New Roman"/>
          <w:b/>
        </w:rPr>
        <w:t>IKHTISAR PENCAPAIAN KINERJA KEUANGAN PEMERINTAH DAERAH</w:t>
      </w:r>
    </w:p>
    <w:p w:rsidR="00240C0C" w:rsidRPr="009D7441" w:rsidRDefault="00240C0C" w:rsidP="00DF4AC4">
      <w:pPr>
        <w:numPr>
          <w:ilvl w:val="0"/>
          <w:numId w:val="13"/>
        </w:numPr>
        <w:tabs>
          <w:tab w:val="clear" w:pos="1920"/>
        </w:tabs>
        <w:spacing w:before="120" w:after="120" w:line="280" w:lineRule="exact"/>
        <w:ind w:left="1560" w:hanging="426"/>
        <w:jc w:val="both"/>
        <w:rPr>
          <w:rFonts w:ascii="Times New Roman" w:hAnsi="Times New Roman" w:cs="Times New Roman"/>
          <w:lang w:val="it-IT"/>
        </w:rPr>
      </w:pPr>
      <w:r w:rsidRPr="009D7441">
        <w:rPr>
          <w:rFonts w:ascii="Times New Roman" w:hAnsi="Times New Roman" w:cs="Times New Roman"/>
        </w:rPr>
        <w:t xml:space="preserve">Ikhtisar realisasi pencapaian target kinerja keuangan </w:t>
      </w:r>
      <w:r w:rsidR="002A4433" w:rsidRPr="009D7441">
        <w:rPr>
          <w:rFonts w:ascii="Times New Roman" w:hAnsi="Times New Roman" w:cs="Times New Roman"/>
          <w:lang w:val="en-GB"/>
        </w:rPr>
        <w:t>p</w:t>
      </w:r>
      <w:r w:rsidRPr="009D7441">
        <w:rPr>
          <w:rFonts w:ascii="Times New Roman" w:hAnsi="Times New Roman" w:cs="Times New Roman"/>
        </w:rPr>
        <w:t xml:space="preserve">emerintah </w:t>
      </w:r>
      <w:r w:rsidR="002A4433" w:rsidRPr="009D7441">
        <w:rPr>
          <w:rFonts w:ascii="Times New Roman" w:hAnsi="Times New Roman" w:cs="Times New Roman"/>
          <w:lang w:val="en-GB"/>
        </w:rPr>
        <w:t>d</w:t>
      </w:r>
      <w:r w:rsidRPr="009D7441">
        <w:rPr>
          <w:rFonts w:ascii="Times New Roman" w:hAnsi="Times New Roman" w:cs="Times New Roman"/>
        </w:rPr>
        <w:t>aerah</w:t>
      </w:r>
      <w:r w:rsidR="002A4433" w:rsidRPr="009D7441">
        <w:rPr>
          <w:rFonts w:ascii="Times New Roman" w:hAnsi="Times New Roman" w:cs="Times New Roman"/>
          <w:lang w:val="en-GB"/>
        </w:rPr>
        <w:t>;</w:t>
      </w:r>
    </w:p>
    <w:p w:rsidR="00000BDB" w:rsidRPr="009D7441" w:rsidRDefault="00240C0C" w:rsidP="00E174FF">
      <w:pPr>
        <w:numPr>
          <w:ilvl w:val="0"/>
          <w:numId w:val="13"/>
        </w:numPr>
        <w:tabs>
          <w:tab w:val="clear" w:pos="1920"/>
        </w:tabs>
        <w:spacing w:after="0" w:line="280" w:lineRule="exact"/>
        <w:ind w:left="1560" w:hanging="426"/>
        <w:jc w:val="both"/>
        <w:rPr>
          <w:rFonts w:ascii="Times New Roman" w:hAnsi="Times New Roman" w:cs="Times New Roman"/>
          <w:lang w:val="it-IT"/>
        </w:rPr>
      </w:pPr>
      <w:r w:rsidRPr="009D7441">
        <w:rPr>
          <w:rFonts w:ascii="Times New Roman" w:hAnsi="Times New Roman" w:cs="Times New Roman"/>
        </w:rPr>
        <w:t>Hambatan dan Kendala yang ada dalam pencapaian target yang telah ditetapkan</w:t>
      </w:r>
      <w:r w:rsidR="002A4433" w:rsidRPr="009D7441">
        <w:rPr>
          <w:rFonts w:ascii="Times New Roman" w:hAnsi="Times New Roman" w:cs="Times New Roman"/>
          <w:lang w:val="en-GB"/>
        </w:rPr>
        <w:t>.</w:t>
      </w:r>
    </w:p>
    <w:p w:rsidR="00240C0C" w:rsidRPr="009D7441" w:rsidRDefault="00240C0C" w:rsidP="00E174FF">
      <w:pPr>
        <w:spacing w:before="240" w:after="120" w:line="240" w:lineRule="auto"/>
        <w:ind w:left="1134" w:hanging="1134"/>
        <w:jc w:val="both"/>
        <w:rPr>
          <w:rFonts w:ascii="Times New Roman" w:hAnsi="Times New Roman" w:cs="Times New Roman"/>
          <w:b/>
        </w:rPr>
      </w:pPr>
      <w:r w:rsidRPr="009D7441">
        <w:rPr>
          <w:rFonts w:ascii="Times New Roman" w:hAnsi="Times New Roman" w:cs="Times New Roman"/>
          <w:b/>
          <w:lang w:val="fi-FI"/>
        </w:rPr>
        <w:t>B</w:t>
      </w:r>
      <w:r w:rsidRPr="009D7441">
        <w:rPr>
          <w:rFonts w:ascii="Times New Roman" w:hAnsi="Times New Roman" w:cs="Times New Roman"/>
          <w:b/>
        </w:rPr>
        <w:t>AB</w:t>
      </w:r>
      <w:r w:rsidRPr="009D7441">
        <w:rPr>
          <w:rFonts w:ascii="Times New Roman" w:hAnsi="Times New Roman" w:cs="Times New Roman"/>
          <w:b/>
          <w:lang w:val="fi-FI"/>
        </w:rPr>
        <w:t xml:space="preserve"> IV  </w:t>
      </w:r>
      <w:r w:rsidRPr="009D7441">
        <w:rPr>
          <w:rFonts w:ascii="Times New Roman" w:hAnsi="Times New Roman" w:cs="Times New Roman"/>
          <w:b/>
          <w:lang w:val="fi-FI"/>
        </w:rPr>
        <w:tab/>
      </w:r>
      <w:r w:rsidRPr="009D7441">
        <w:rPr>
          <w:rFonts w:ascii="Times New Roman" w:hAnsi="Times New Roman" w:cs="Times New Roman"/>
          <w:b/>
        </w:rPr>
        <w:t>KEBIJAKAN AKUNTANSI</w:t>
      </w:r>
    </w:p>
    <w:p w:rsidR="00240C0C" w:rsidRPr="009D7441" w:rsidRDefault="00A462AB" w:rsidP="00DF4AC4">
      <w:pPr>
        <w:numPr>
          <w:ilvl w:val="0"/>
          <w:numId w:val="14"/>
        </w:numPr>
        <w:tabs>
          <w:tab w:val="clear" w:pos="2204"/>
        </w:tabs>
        <w:spacing w:before="60" w:after="60" w:line="280" w:lineRule="exact"/>
        <w:ind w:left="1559" w:hanging="425"/>
        <w:jc w:val="both"/>
        <w:rPr>
          <w:rFonts w:ascii="Times New Roman" w:hAnsi="Times New Roman" w:cs="Times New Roman"/>
          <w:lang w:val="fi-FI"/>
        </w:rPr>
      </w:pPr>
      <w:r w:rsidRPr="009D7441">
        <w:rPr>
          <w:rFonts w:ascii="Times New Roman" w:hAnsi="Times New Roman" w:cs="Times New Roman"/>
        </w:rPr>
        <w:t>Entitas Akuntansi/</w:t>
      </w:r>
      <w:r w:rsidR="00240C0C" w:rsidRPr="009D7441">
        <w:rPr>
          <w:rFonts w:ascii="Times New Roman" w:hAnsi="Times New Roman" w:cs="Times New Roman"/>
        </w:rPr>
        <w:t>Entitas Pelaporan Keuangan Daerah</w:t>
      </w:r>
      <w:r w:rsidR="002A4433" w:rsidRPr="009D7441">
        <w:rPr>
          <w:rFonts w:ascii="Times New Roman" w:hAnsi="Times New Roman" w:cs="Times New Roman"/>
          <w:lang w:val="en-GB"/>
        </w:rPr>
        <w:t>;</w:t>
      </w:r>
    </w:p>
    <w:p w:rsidR="00240C0C" w:rsidRPr="009D7441" w:rsidRDefault="00240C0C" w:rsidP="00DF4AC4">
      <w:pPr>
        <w:numPr>
          <w:ilvl w:val="0"/>
          <w:numId w:val="14"/>
        </w:numPr>
        <w:tabs>
          <w:tab w:val="clear" w:pos="2204"/>
        </w:tabs>
        <w:spacing w:before="60" w:after="60" w:line="280" w:lineRule="exact"/>
        <w:ind w:left="1559" w:hanging="425"/>
        <w:jc w:val="both"/>
        <w:rPr>
          <w:rFonts w:ascii="Times New Roman" w:hAnsi="Times New Roman" w:cs="Times New Roman"/>
          <w:lang w:val="fi-FI"/>
        </w:rPr>
      </w:pPr>
      <w:r w:rsidRPr="009D7441">
        <w:rPr>
          <w:rFonts w:ascii="Times New Roman" w:hAnsi="Times New Roman" w:cs="Times New Roman"/>
        </w:rPr>
        <w:t>Basis Akuntansi yang mendasari penyusunan Laporan Keuangan Pemerintah Daerah</w:t>
      </w:r>
      <w:r w:rsidR="002A4433" w:rsidRPr="009D7441">
        <w:rPr>
          <w:rFonts w:ascii="Times New Roman" w:hAnsi="Times New Roman" w:cs="Times New Roman"/>
          <w:lang w:val="en-GB"/>
        </w:rPr>
        <w:t>;</w:t>
      </w:r>
    </w:p>
    <w:p w:rsidR="00240C0C" w:rsidRPr="009D7441" w:rsidRDefault="00240C0C" w:rsidP="00DF4AC4">
      <w:pPr>
        <w:numPr>
          <w:ilvl w:val="0"/>
          <w:numId w:val="14"/>
        </w:numPr>
        <w:tabs>
          <w:tab w:val="clear" w:pos="2204"/>
        </w:tabs>
        <w:spacing w:before="60" w:after="60" w:line="280" w:lineRule="exact"/>
        <w:ind w:left="1559" w:hanging="425"/>
        <w:jc w:val="both"/>
        <w:rPr>
          <w:rFonts w:ascii="Times New Roman" w:hAnsi="Times New Roman" w:cs="Times New Roman"/>
          <w:lang w:val="fi-FI"/>
        </w:rPr>
      </w:pPr>
      <w:r w:rsidRPr="009D7441">
        <w:rPr>
          <w:rFonts w:ascii="Times New Roman" w:hAnsi="Times New Roman" w:cs="Times New Roman"/>
        </w:rPr>
        <w:t>Basis pengukuran yang mendasari penyusunan Laporan Keuangan Pemerintah Daerah</w:t>
      </w:r>
      <w:r w:rsidR="002A4433" w:rsidRPr="009D7441">
        <w:rPr>
          <w:rFonts w:ascii="Times New Roman" w:hAnsi="Times New Roman" w:cs="Times New Roman"/>
          <w:lang w:val="en-GB"/>
        </w:rPr>
        <w:t>;</w:t>
      </w:r>
    </w:p>
    <w:p w:rsidR="00000BDB" w:rsidRPr="009D7441" w:rsidRDefault="00240C0C" w:rsidP="00E174FF">
      <w:pPr>
        <w:numPr>
          <w:ilvl w:val="0"/>
          <w:numId w:val="14"/>
        </w:numPr>
        <w:tabs>
          <w:tab w:val="clear" w:pos="2204"/>
        </w:tabs>
        <w:spacing w:before="60" w:after="60" w:line="280" w:lineRule="exact"/>
        <w:ind w:left="1559" w:hanging="425"/>
        <w:jc w:val="both"/>
        <w:rPr>
          <w:rFonts w:ascii="Times New Roman" w:hAnsi="Times New Roman" w:cs="Times New Roman"/>
          <w:lang w:val="fi-FI"/>
        </w:rPr>
      </w:pPr>
      <w:r w:rsidRPr="009D7441">
        <w:rPr>
          <w:rFonts w:ascii="Times New Roman" w:hAnsi="Times New Roman" w:cs="Times New Roman"/>
        </w:rPr>
        <w:t>Penerapan Kebijakan Akuntansi yang mendasari penyusunan Laporan Keuangan Pemerintah Daerah</w:t>
      </w:r>
      <w:r w:rsidR="002A4433" w:rsidRPr="009D7441">
        <w:rPr>
          <w:rFonts w:ascii="Times New Roman" w:hAnsi="Times New Roman" w:cs="Times New Roman"/>
          <w:lang w:val="en-GB"/>
        </w:rPr>
        <w:t>.</w:t>
      </w:r>
    </w:p>
    <w:p w:rsidR="00240C0C" w:rsidRPr="009D7441" w:rsidRDefault="00240C0C" w:rsidP="00E174FF">
      <w:pPr>
        <w:spacing w:before="240" w:after="120" w:line="280" w:lineRule="exact"/>
        <w:ind w:left="1134" w:hanging="1134"/>
        <w:jc w:val="both"/>
        <w:rPr>
          <w:rFonts w:ascii="Times New Roman" w:hAnsi="Times New Roman" w:cs="Times New Roman"/>
          <w:b/>
        </w:rPr>
      </w:pPr>
      <w:r w:rsidRPr="009D7441">
        <w:rPr>
          <w:rFonts w:ascii="Times New Roman" w:hAnsi="Times New Roman" w:cs="Times New Roman"/>
          <w:b/>
          <w:lang w:val="fi-FI"/>
        </w:rPr>
        <w:t>B</w:t>
      </w:r>
      <w:r w:rsidRPr="009D7441">
        <w:rPr>
          <w:rFonts w:ascii="Times New Roman" w:hAnsi="Times New Roman" w:cs="Times New Roman"/>
          <w:b/>
        </w:rPr>
        <w:t>AB</w:t>
      </w:r>
      <w:r w:rsidRPr="009D7441">
        <w:rPr>
          <w:rFonts w:ascii="Times New Roman" w:hAnsi="Times New Roman" w:cs="Times New Roman"/>
          <w:b/>
          <w:lang w:val="fi-FI"/>
        </w:rPr>
        <w:t>V</w:t>
      </w:r>
      <w:r w:rsidRPr="009D7441">
        <w:rPr>
          <w:rFonts w:ascii="Times New Roman" w:hAnsi="Times New Roman" w:cs="Times New Roman"/>
          <w:b/>
          <w:lang w:val="fi-FI"/>
        </w:rPr>
        <w:tab/>
      </w:r>
      <w:r w:rsidRPr="009D7441">
        <w:rPr>
          <w:rFonts w:ascii="Times New Roman" w:hAnsi="Times New Roman" w:cs="Times New Roman"/>
          <w:b/>
        </w:rPr>
        <w:t>PENJELASAN POS</w:t>
      </w:r>
      <w:r w:rsidR="008F0135" w:rsidRPr="009D7441">
        <w:rPr>
          <w:rFonts w:ascii="Times New Roman" w:hAnsi="Times New Roman" w:cs="Times New Roman"/>
          <w:b/>
        </w:rPr>
        <w:t>-</w:t>
      </w:r>
      <w:r w:rsidRPr="009D7441">
        <w:rPr>
          <w:rFonts w:ascii="Times New Roman" w:hAnsi="Times New Roman" w:cs="Times New Roman"/>
          <w:b/>
        </w:rPr>
        <w:t>POS LAPORAN KEUANGAN PEMERINTAH DAERAH</w:t>
      </w:r>
    </w:p>
    <w:p w:rsidR="00240C0C" w:rsidRPr="009D7441" w:rsidRDefault="00240C0C" w:rsidP="00DF4AC4">
      <w:pPr>
        <w:numPr>
          <w:ilvl w:val="0"/>
          <w:numId w:val="15"/>
        </w:numPr>
        <w:tabs>
          <w:tab w:val="clear" w:pos="1440"/>
        </w:tabs>
        <w:spacing w:before="60" w:after="60" w:line="280" w:lineRule="exact"/>
        <w:ind w:left="1560" w:hanging="426"/>
        <w:jc w:val="both"/>
        <w:rPr>
          <w:rFonts w:ascii="Times New Roman" w:hAnsi="Times New Roman" w:cs="Times New Roman"/>
          <w:bCs/>
          <w:lang w:val="fi-FI"/>
        </w:rPr>
      </w:pPr>
      <w:r w:rsidRPr="009D7441">
        <w:rPr>
          <w:rFonts w:ascii="Times New Roman" w:hAnsi="Times New Roman" w:cs="Times New Roman"/>
          <w:bCs/>
          <w:lang w:val="fi-FI"/>
        </w:rPr>
        <w:t>Laporan Realisasi Anggaran</w:t>
      </w:r>
    </w:p>
    <w:p w:rsidR="00240C0C" w:rsidRPr="009D7441" w:rsidRDefault="00240C0C" w:rsidP="00DF4AC4">
      <w:pPr>
        <w:numPr>
          <w:ilvl w:val="3"/>
          <w:numId w:val="27"/>
        </w:numPr>
        <w:tabs>
          <w:tab w:val="clear" w:pos="3240"/>
        </w:tabs>
        <w:spacing w:before="60" w:after="60" w:line="280" w:lineRule="exact"/>
        <w:ind w:left="1985" w:hanging="425"/>
        <w:rPr>
          <w:rFonts w:ascii="Times New Roman" w:hAnsi="Times New Roman" w:cs="Times New Roman"/>
          <w:lang w:val="fi-FI"/>
        </w:rPr>
      </w:pPr>
      <w:r w:rsidRPr="009D7441">
        <w:rPr>
          <w:rFonts w:ascii="Times New Roman" w:hAnsi="Times New Roman" w:cs="Times New Roman"/>
        </w:rPr>
        <w:t>Pendapatan-LRA</w:t>
      </w:r>
    </w:p>
    <w:p w:rsidR="00240C0C" w:rsidRPr="009D7441" w:rsidRDefault="00240C0C" w:rsidP="00DF4AC4">
      <w:pPr>
        <w:numPr>
          <w:ilvl w:val="3"/>
          <w:numId w:val="27"/>
        </w:numPr>
        <w:tabs>
          <w:tab w:val="clear" w:pos="3240"/>
        </w:tabs>
        <w:spacing w:before="60" w:after="60" w:line="280" w:lineRule="exact"/>
        <w:ind w:left="1985" w:hanging="425"/>
        <w:rPr>
          <w:rFonts w:ascii="Times New Roman" w:hAnsi="Times New Roman" w:cs="Times New Roman"/>
          <w:lang w:val="fi-FI"/>
        </w:rPr>
      </w:pPr>
      <w:r w:rsidRPr="009D7441">
        <w:rPr>
          <w:rFonts w:ascii="Times New Roman" w:hAnsi="Times New Roman" w:cs="Times New Roman"/>
        </w:rPr>
        <w:t>Belanja</w:t>
      </w:r>
    </w:p>
    <w:p w:rsidR="00240C0C" w:rsidRPr="009D7441" w:rsidRDefault="00240C0C" w:rsidP="00DF4AC4">
      <w:pPr>
        <w:numPr>
          <w:ilvl w:val="3"/>
          <w:numId w:val="27"/>
        </w:numPr>
        <w:tabs>
          <w:tab w:val="clear" w:pos="3240"/>
        </w:tabs>
        <w:spacing w:before="60" w:after="60" w:line="280" w:lineRule="exact"/>
        <w:ind w:left="1985" w:hanging="425"/>
        <w:rPr>
          <w:rFonts w:ascii="Times New Roman" w:hAnsi="Times New Roman" w:cs="Times New Roman"/>
          <w:lang w:val="fi-FI"/>
        </w:rPr>
      </w:pPr>
      <w:r w:rsidRPr="009D7441">
        <w:rPr>
          <w:rFonts w:ascii="Times New Roman" w:hAnsi="Times New Roman" w:cs="Times New Roman"/>
        </w:rPr>
        <w:t>Transfer</w:t>
      </w:r>
    </w:p>
    <w:p w:rsidR="00240C0C" w:rsidRPr="009D7441" w:rsidRDefault="00240C0C" w:rsidP="00DF4AC4">
      <w:pPr>
        <w:numPr>
          <w:ilvl w:val="3"/>
          <w:numId w:val="27"/>
        </w:numPr>
        <w:tabs>
          <w:tab w:val="clear" w:pos="3240"/>
        </w:tabs>
        <w:spacing w:before="60" w:after="60" w:line="280" w:lineRule="exact"/>
        <w:ind w:left="1985" w:hanging="425"/>
        <w:rPr>
          <w:rFonts w:ascii="Times New Roman" w:hAnsi="Times New Roman" w:cs="Times New Roman"/>
          <w:lang w:val="fi-FI"/>
        </w:rPr>
      </w:pPr>
      <w:r w:rsidRPr="009D7441">
        <w:rPr>
          <w:rFonts w:ascii="Times New Roman" w:hAnsi="Times New Roman" w:cs="Times New Roman"/>
        </w:rPr>
        <w:t>Pembiayaan</w:t>
      </w:r>
    </w:p>
    <w:p w:rsidR="00240C0C" w:rsidRPr="009D7441" w:rsidRDefault="00240C0C" w:rsidP="00DF4AC4">
      <w:pPr>
        <w:numPr>
          <w:ilvl w:val="0"/>
          <w:numId w:val="15"/>
        </w:numPr>
        <w:tabs>
          <w:tab w:val="clear" w:pos="1440"/>
        </w:tabs>
        <w:spacing w:before="60" w:after="60" w:line="280" w:lineRule="exact"/>
        <w:ind w:left="1560" w:hanging="426"/>
        <w:jc w:val="both"/>
        <w:rPr>
          <w:rFonts w:ascii="Times New Roman" w:hAnsi="Times New Roman" w:cs="Times New Roman"/>
          <w:bCs/>
          <w:lang w:val="fi-FI"/>
        </w:rPr>
      </w:pPr>
      <w:r w:rsidRPr="009D7441">
        <w:rPr>
          <w:rFonts w:ascii="Times New Roman" w:hAnsi="Times New Roman" w:cs="Times New Roman"/>
          <w:bCs/>
          <w:lang w:val="fi-FI"/>
        </w:rPr>
        <w:t>Laporan Perubahan Saldo Anggaran Lebih</w:t>
      </w:r>
    </w:p>
    <w:p w:rsidR="00A40850" w:rsidRPr="009D7441" w:rsidRDefault="00A40850" w:rsidP="00DF4AC4">
      <w:pPr>
        <w:numPr>
          <w:ilvl w:val="0"/>
          <w:numId w:val="15"/>
        </w:numPr>
        <w:tabs>
          <w:tab w:val="clear" w:pos="1440"/>
        </w:tabs>
        <w:spacing w:before="60" w:after="60" w:line="280" w:lineRule="exact"/>
        <w:ind w:left="1560" w:hanging="426"/>
        <w:jc w:val="both"/>
        <w:rPr>
          <w:rFonts w:ascii="Times New Roman" w:hAnsi="Times New Roman" w:cs="Times New Roman"/>
          <w:bCs/>
          <w:lang w:val="fi-FI"/>
        </w:rPr>
      </w:pPr>
      <w:r w:rsidRPr="009D7441">
        <w:rPr>
          <w:rFonts w:ascii="Times New Roman" w:hAnsi="Times New Roman" w:cs="Times New Roman"/>
          <w:bCs/>
          <w:lang w:val="fi-FI"/>
        </w:rPr>
        <w:t>Neraca</w:t>
      </w:r>
    </w:p>
    <w:p w:rsidR="00A40850" w:rsidRPr="009D7441" w:rsidRDefault="00A40850" w:rsidP="00DF4AC4">
      <w:pPr>
        <w:numPr>
          <w:ilvl w:val="0"/>
          <w:numId w:val="28"/>
        </w:numPr>
        <w:spacing w:before="60" w:after="60" w:line="280" w:lineRule="exact"/>
        <w:ind w:left="1985" w:hanging="425"/>
        <w:rPr>
          <w:rFonts w:ascii="Times New Roman" w:hAnsi="Times New Roman" w:cs="Times New Roman"/>
          <w:lang w:val="fi-FI"/>
        </w:rPr>
      </w:pPr>
      <w:r w:rsidRPr="009D7441">
        <w:rPr>
          <w:rFonts w:ascii="Times New Roman" w:hAnsi="Times New Roman" w:cs="Times New Roman"/>
        </w:rPr>
        <w:t>Aset</w:t>
      </w:r>
    </w:p>
    <w:p w:rsidR="00A40850" w:rsidRPr="009D7441" w:rsidRDefault="00A40850" w:rsidP="00DF4AC4">
      <w:pPr>
        <w:numPr>
          <w:ilvl w:val="0"/>
          <w:numId w:val="28"/>
        </w:numPr>
        <w:spacing w:before="60" w:after="60" w:line="280" w:lineRule="exact"/>
        <w:ind w:left="1985" w:hanging="425"/>
        <w:rPr>
          <w:rFonts w:ascii="Times New Roman" w:hAnsi="Times New Roman" w:cs="Times New Roman"/>
          <w:lang w:val="fi-FI"/>
        </w:rPr>
      </w:pPr>
      <w:r w:rsidRPr="009D7441">
        <w:rPr>
          <w:rFonts w:ascii="Times New Roman" w:hAnsi="Times New Roman" w:cs="Times New Roman"/>
        </w:rPr>
        <w:t>Kewajiban</w:t>
      </w:r>
    </w:p>
    <w:p w:rsidR="00A40850" w:rsidRPr="009D7441" w:rsidRDefault="00A40850" w:rsidP="00DF4AC4">
      <w:pPr>
        <w:numPr>
          <w:ilvl w:val="0"/>
          <w:numId w:val="28"/>
        </w:numPr>
        <w:spacing w:before="60" w:after="60" w:line="280" w:lineRule="exact"/>
        <w:ind w:left="1985" w:hanging="425"/>
        <w:rPr>
          <w:rFonts w:ascii="Times New Roman" w:hAnsi="Times New Roman" w:cs="Times New Roman"/>
          <w:lang w:val="fi-FI"/>
        </w:rPr>
      </w:pPr>
      <w:r w:rsidRPr="009D7441">
        <w:rPr>
          <w:rFonts w:ascii="Times New Roman" w:hAnsi="Times New Roman" w:cs="Times New Roman"/>
        </w:rPr>
        <w:t>Ekuitas Dana</w:t>
      </w:r>
    </w:p>
    <w:p w:rsidR="00A40850" w:rsidRPr="009D7441" w:rsidRDefault="00A40850" w:rsidP="00DF4AC4">
      <w:pPr>
        <w:numPr>
          <w:ilvl w:val="0"/>
          <w:numId w:val="15"/>
        </w:numPr>
        <w:tabs>
          <w:tab w:val="clear" w:pos="1440"/>
        </w:tabs>
        <w:spacing w:before="60" w:after="60" w:line="280" w:lineRule="exact"/>
        <w:ind w:left="1560" w:hanging="426"/>
        <w:jc w:val="both"/>
        <w:rPr>
          <w:rFonts w:ascii="Times New Roman" w:hAnsi="Times New Roman" w:cs="Times New Roman"/>
          <w:bCs/>
          <w:lang w:val="fi-FI"/>
        </w:rPr>
      </w:pPr>
      <w:r w:rsidRPr="009D7441">
        <w:rPr>
          <w:rFonts w:ascii="Times New Roman" w:hAnsi="Times New Roman" w:cs="Times New Roman"/>
          <w:bCs/>
          <w:lang w:val="fi-FI"/>
        </w:rPr>
        <w:t>Laporan Operasional</w:t>
      </w:r>
    </w:p>
    <w:p w:rsidR="00A40850" w:rsidRPr="009D7441" w:rsidRDefault="00A40850" w:rsidP="00DF4AC4">
      <w:pPr>
        <w:pStyle w:val="ListParagraph"/>
        <w:numPr>
          <w:ilvl w:val="3"/>
          <w:numId w:val="29"/>
        </w:numPr>
        <w:spacing w:before="60" w:after="60" w:line="280" w:lineRule="exact"/>
        <w:ind w:left="1985" w:hanging="425"/>
        <w:contextualSpacing w:val="0"/>
        <w:rPr>
          <w:rFonts w:ascii="Times New Roman" w:hAnsi="Times New Roman" w:cs="Times New Roman"/>
          <w:lang w:val="fi-FI"/>
        </w:rPr>
      </w:pPr>
      <w:r w:rsidRPr="009D7441">
        <w:rPr>
          <w:rFonts w:ascii="Times New Roman" w:hAnsi="Times New Roman" w:cs="Times New Roman"/>
        </w:rPr>
        <w:t>Pendapatan-LO</w:t>
      </w:r>
    </w:p>
    <w:p w:rsidR="00A40850" w:rsidRPr="009D7441" w:rsidRDefault="00A40850" w:rsidP="00DF4AC4">
      <w:pPr>
        <w:pStyle w:val="ListParagraph"/>
        <w:numPr>
          <w:ilvl w:val="3"/>
          <w:numId w:val="29"/>
        </w:numPr>
        <w:spacing w:before="60" w:after="60" w:line="280" w:lineRule="exact"/>
        <w:ind w:left="1985" w:hanging="425"/>
        <w:contextualSpacing w:val="0"/>
        <w:rPr>
          <w:rFonts w:ascii="Times New Roman" w:hAnsi="Times New Roman" w:cs="Times New Roman"/>
          <w:lang w:val="fi-FI"/>
        </w:rPr>
      </w:pPr>
      <w:r w:rsidRPr="009D7441">
        <w:rPr>
          <w:rFonts w:ascii="Times New Roman" w:hAnsi="Times New Roman" w:cs="Times New Roman"/>
        </w:rPr>
        <w:t>Beban</w:t>
      </w:r>
      <w:r w:rsidR="004A6010" w:rsidRPr="009D7441">
        <w:rPr>
          <w:rFonts w:ascii="Times New Roman" w:hAnsi="Times New Roman" w:cs="Times New Roman"/>
          <w:lang w:val="en-GB"/>
        </w:rPr>
        <w:t>-LO</w:t>
      </w:r>
    </w:p>
    <w:p w:rsidR="00240C0C" w:rsidRPr="009D7441" w:rsidRDefault="00240C0C" w:rsidP="00DF4AC4">
      <w:pPr>
        <w:numPr>
          <w:ilvl w:val="0"/>
          <w:numId w:val="15"/>
        </w:numPr>
        <w:tabs>
          <w:tab w:val="clear" w:pos="1440"/>
        </w:tabs>
        <w:spacing w:before="60" w:after="60" w:line="280" w:lineRule="exact"/>
        <w:ind w:left="1560" w:hanging="426"/>
        <w:jc w:val="both"/>
        <w:rPr>
          <w:rFonts w:ascii="Times New Roman" w:hAnsi="Times New Roman" w:cs="Times New Roman"/>
          <w:bCs/>
          <w:lang w:val="fi-FI"/>
        </w:rPr>
      </w:pPr>
      <w:r w:rsidRPr="009D7441">
        <w:rPr>
          <w:rFonts w:ascii="Times New Roman" w:hAnsi="Times New Roman" w:cs="Times New Roman"/>
          <w:bCs/>
          <w:lang w:val="fi-FI"/>
        </w:rPr>
        <w:t>Laporan Arus Kas</w:t>
      </w:r>
    </w:p>
    <w:p w:rsidR="00000BDB" w:rsidRPr="009D7441" w:rsidRDefault="00240C0C" w:rsidP="00E174FF">
      <w:pPr>
        <w:numPr>
          <w:ilvl w:val="0"/>
          <w:numId w:val="15"/>
        </w:numPr>
        <w:tabs>
          <w:tab w:val="clear" w:pos="1440"/>
        </w:tabs>
        <w:spacing w:before="60" w:after="60" w:line="240" w:lineRule="auto"/>
        <w:ind w:left="1560" w:hanging="426"/>
        <w:jc w:val="both"/>
        <w:rPr>
          <w:rFonts w:ascii="Times New Roman" w:hAnsi="Times New Roman" w:cs="Times New Roman"/>
          <w:bCs/>
          <w:lang w:val="fi-FI"/>
        </w:rPr>
      </w:pPr>
      <w:r w:rsidRPr="009D7441">
        <w:rPr>
          <w:rFonts w:ascii="Times New Roman" w:hAnsi="Times New Roman" w:cs="Times New Roman"/>
          <w:bCs/>
          <w:lang w:val="fi-FI"/>
        </w:rPr>
        <w:t>Laporan Perubahan Ekuitas</w:t>
      </w:r>
    </w:p>
    <w:p w:rsidR="00240C0C" w:rsidRPr="009D7441" w:rsidRDefault="00240C0C" w:rsidP="00E174FF">
      <w:pPr>
        <w:spacing w:before="240" w:after="120" w:line="280" w:lineRule="exact"/>
        <w:ind w:left="1134" w:hanging="1134"/>
        <w:rPr>
          <w:rFonts w:ascii="Times New Roman" w:hAnsi="Times New Roman" w:cs="Times New Roman"/>
          <w:b/>
        </w:rPr>
      </w:pPr>
      <w:r w:rsidRPr="009D7441">
        <w:rPr>
          <w:rFonts w:ascii="Times New Roman" w:hAnsi="Times New Roman" w:cs="Times New Roman"/>
          <w:b/>
          <w:lang w:val="es-MX"/>
        </w:rPr>
        <w:t>BAB VI</w:t>
      </w:r>
      <w:r w:rsidRPr="009D7441">
        <w:rPr>
          <w:rFonts w:ascii="Times New Roman" w:hAnsi="Times New Roman" w:cs="Times New Roman"/>
          <w:b/>
          <w:lang w:val="es-MX"/>
        </w:rPr>
        <w:tab/>
      </w:r>
      <w:r w:rsidRPr="009D7441">
        <w:rPr>
          <w:rFonts w:ascii="Times New Roman" w:hAnsi="Times New Roman" w:cs="Times New Roman"/>
          <w:b/>
        </w:rPr>
        <w:t>PENJELASAN ATAS INFORMASI NON KEUANGAN PEMERINTAH DAERAH</w:t>
      </w:r>
    </w:p>
    <w:p w:rsidR="003E67D7" w:rsidRPr="009D7441" w:rsidRDefault="003E67D7" w:rsidP="00792ECA">
      <w:pPr>
        <w:numPr>
          <w:ilvl w:val="0"/>
          <w:numId w:val="112"/>
        </w:numPr>
        <w:spacing w:before="60" w:after="60" w:line="280" w:lineRule="exact"/>
        <w:ind w:hanging="306"/>
        <w:jc w:val="both"/>
        <w:rPr>
          <w:rFonts w:ascii="Times New Roman" w:hAnsi="Times New Roman" w:cs="Times New Roman"/>
          <w:bCs/>
          <w:lang w:val="fi-FI"/>
        </w:rPr>
      </w:pPr>
      <w:r w:rsidRPr="009D7441">
        <w:rPr>
          <w:rFonts w:ascii="Times New Roman" w:hAnsi="Times New Roman" w:cs="Times New Roman"/>
          <w:bCs/>
          <w:lang w:val="fi-FI"/>
        </w:rPr>
        <w:t>Gambaran Umum Kabupaten Serdang Bedagai</w:t>
      </w:r>
    </w:p>
    <w:p w:rsidR="003E67D7" w:rsidRPr="009D7441" w:rsidRDefault="003E67D7" w:rsidP="00792ECA">
      <w:pPr>
        <w:numPr>
          <w:ilvl w:val="0"/>
          <w:numId w:val="112"/>
        </w:numPr>
        <w:spacing w:before="60" w:after="60" w:line="280" w:lineRule="exact"/>
        <w:ind w:hanging="306"/>
        <w:jc w:val="both"/>
        <w:rPr>
          <w:rFonts w:ascii="Times New Roman" w:hAnsi="Times New Roman" w:cs="Times New Roman"/>
          <w:bCs/>
          <w:lang w:val="fi-FI"/>
        </w:rPr>
      </w:pPr>
      <w:r w:rsidRPr="009D7441">
        <w:rPr>
          <w:rFonts w:ascii="Times New Roman" w:hAnsi="Times New Roman" w:cs="Times New Roman"/>
          <w:bCs/>
          <w:lang w:val="fi-FI"/>
        </w:rPr>
        <w:t>Perangkat Daerah</w:t>
      </w:r>
    </w:p>
    <w:p w:rsidR="003E67D7" w:rsidRPr="009D7441" w:rsidRDefault="003E67D7" w:rsidP="00792ECA">
      <w:pPr>
        <w:numPr>
          <w:ilvl w:val="0"/>
          <w:numId w:val="112"/>
        </w:numPr>
        <w:spacing w:before="60" w:after="60" w:line="280" w:lineRule="exact"/>
        <w:ind w:hanging="306"/>
        <w:jc w:val="both"/>
        <w:rPr>
          <w:rFonts w:ascii="Times New Roman" w:hAnsi="Times New Roman" w:cs="Times New Roman"/>
          <w:bCs/>
          <w:lang w:val="fi-FI"/>
        </w:rPr>
      </w:pPr>
      <w:r w:rsidRPr="009D7441">
        <w:rPr>
          <w:rFonts w:ascii="Times New Roman" w:hAnsi="Times New Roman" w:cs="Times New Roman"/>
          <w:bCs/>
          <w:lang w:val="fi-FI"/>
        </w:rPr>
        <w:t>Visi Misi</w:t>
      </w:r>
    </w:p>
    <w:p w:rsidR="00E174FF" w:rsidRPr="009D7441" w:rsidRDefault="003E67D7" w:rsidP="00E174FF">
      <w:pPr>
        <w:numPr>
          <w:ilvl w:val="0"/>
          <w:numId w:val="112"/>
        </w:numPr>
        <w:spacing w:before="60" w:after="60" w:line="280" w:lineRule="exact"/>
        <w:ind w:hanging="306"/>
        <w:jc w:val="both"/>
        <w:rPr>
          <w:rFonts w:ascii="Times New Roman" w:hAnsi="Times New Roman" w:cs="Times New Roman"/>
          <w:bCs/>
          <w:lang w:val="fi-FI"/>
        </w:rPr>
      </w:pPr>
      <w:r w:rsidRPr="009D7441">
        <w:rPr>
          <w:rFonts w:ascii="Times New Roman" w:hAnsi="Times New Roman" w:cs="Times New Roman"/>
          <w:bCs/>
          <w:lang w:val="fi-FI"/>
        </w:rPr>
        <w:t>Informasi Lainnya</w:t>
      </w:r>
    </w:p>
    <w:p w:rsidR="00014549" w:rsidRPr="009D7441" w:rsidRDefault="00240C0C" w:rsidP="00B2401A">
      <w:pPr>
        <w:tabs>
          <w:tab w:val="left" w:pos="1134"/>
        </w:tabs>
        <w:spacing w:before="240" w:after="60" w:line="280" w:lineRule="exact"/>
        <w:jc w:val="both"/>
        <w:rPr>
          <w:rFonts w:ascii="Times New Roman" w:hAnsi="Times New Roman" w:cs="Times New Roman"/>
          <w:bCs/>
          <w:lang w:val="fi-FI"/>
        </w:rPr>
      </w:pPr>
      <w:r w:rsidRPr="009D7441">
        <w:rPr>
          <w:rFonts w:ascii="Times New Roman" w:hAnsi="Times New Roman" w:cs="Times New Roman"/>
          <w:b/>
          <w:lang w:val="es-MX"/>
        </w:rPr>
        <w:t>BAB VI</w:t>
      </w:r>
      <w:r w:rsidRPr="009D7441">
        <w:rPr>
          <w:rFonts w:ascii="Times New Roman" w:hAnsi="Times New Roman" w:cs="Times New Roman"/>
          <w:b/>
        </w:rPr>
        <w:t>I</w:t>
      </w:r>
      <w:r w:rsidR="00B2401A">
        <w:rPr>
          <w:rFonts w:ascii="Times New Roman" w:hAnsi="Times New Roman" w:cs="Times New Roman"/>
          <w:b/>
          <w:lang w:val="es-MX"/>
        </w:rPr>
        <w:tab/>
      </w:r>
      <w:r w:rsidR="00014549" w:rsidRPr="009D7441">
        <w:rPr>
          <w:rFonts w:ascii="Times New Roman" w:hAnsi="Times New Roman" w:cs="Times New Roman"/>
          <w:b/>
        </w:rPr>
        <w:t>PENUTUP</w:t>
      </w:r>
      <w:r w:rsidR="00014549" w:rsidRPr="009D7441">
        <w:rPr>
          <w:rFonts w:ascii="Times New Roman" w:hAnsi="Times New Roman" w:cs="Times New Roman"/>
          <w:b/>
        </w:rPr>
        <w:br w:type="page"/>
      </w:r>
    </w:p>
    <w:p w:rsidR="00014549" w:rsidRPr="009D7441" w:rsidRDefault="00014549" w:rsidP="00DF4AC4">
      <w:pPr>
        <w:spacing w:after="0" w:line="280" w:lineRule="exact"/>
        <w:ind w:left="1134" w:hanging="1134"/>
        <w:jc w:val="center"/>
        <w:rPr>
          <w:rFonts w:ascii="Times New Roman" w:hAnsi="Times New Roman" w:cs="Times New Roman"/>
          <w:b/>
          <w:bCs/>
          <w:noProof/>
        </w:rPr>
      </w:pPr>
    </w:p>
    <w:p w:rsidR="006C44BE" w:rsidRPr="009D7441" w:rsidRDefault="00583B99" w:rsidP="00DF4AC4">
      <w:pPr>
        <w:spacing w:after="0" w:line="280" w:lineRule="exact"/>
        <w:ind w:left="1134" w:hanging="1134"/>
        <w:jc w:val="center"/>
        <w:rPr>
          <w:rFonts w:ascii="Times New Roman" w:hAnsi="Times New Roman" w:cs="Times New Roman"/>
          <w:b/>
        </w:rPr>
      </w:pPr>
      <w:r w:rsidRPr="009D7441">
        <w:rPr>
          <w:rFonts w:ascii="Times New Roman" w:hAnsi="Times New Roman" w:cs="Times New Roman"/>
          <w:b/>
          <w:bCs/>
          <w:noProof/>
        </w:rPr>
        <w:t>BAB II</w:t>
      </w:r>
    </w:p>
    <w:p w:rsidR="006C44BE" w:rsidRPr="009D7441" w:rsidRDefault="00583B99" w:rsidP="00DF4AC4">
      <w:pPr>
        <w:widowControl w:val="0"/>
        <w:autoSpaceDE w:val="0"/>
        <w:autoSpaceDN w:val="0"/>
        <w:adjustRightInd w:val="0"/>
        <w:spacing w:before="120" w:after="120" w:line="280" w:lineRule="exact"/>
        <w:ind w:left="567" w:right="569"/>
        <w:jc w:val="center"/>
        <w:rPr>
          <w:rFonts w:ascii="Times New Roman" w:hAnsi="Times New Roman" w:cs="Times New Roman"/>
          <w:b/>
          <w:bCs/>
          <w:noProof/>
        </w:rPr>
      </w:pPr>
      <w:r w:rsidRPr="009D7441">
        <w:rPr>
          <w:rFonts w:ascii="Times New Roman" w:hAnsi="Times New Roman" w:cs="Times New Roman"/>
          <w:b/>
          <w:bCs/>
          <w:noProof/>
        </w:rPr>
        <w:t>EKONOMI MAKRO</w:t>
      </w:r>
      <w:r w:rsidR="00D418A0" w:rsidRPr="009D7441">
        <w:rPr>
          <w:rFonts w:ascii="Times New Roman" w:hAnsi="Times New Roman" w:cs="Times New Roman"/>
          <w:b/>
          <w:bCs/>
          <w:noProof/>
        </w:rPr>
        <w:t>, KEBIJAKAN KEUANGAN DAN PENCAPAIAN TARGET KINERJA APBD</w:t>
      </w:r>
    </w:p>
    <w:p w:rsidR="00B91A81" w:rsidRPr="009D7441" w:rsidRDefault="00B91A81" w:rsidP="00DF4AC4">
      <w:pPr>
        <w:pStyle w:val="ListParagraph"/>
        <w:widowControl w:val="0"/>
        <w:autoSpaceDE w:val="0"/>
        <w:autoSpaceDN w:val="0"/>
        <w:adjustRightInd w:val="0"/>
        <w:spacing w:before="120" w:after="120" w:line="240" w:lineRule="auto"/>
        <w:ind w:left="567"/>
        <w:contextualSpacing w:val="0"/>
        <w:rPr>
          <w:rFonts w:ascii="Times New Roman" w:hAnsi="Times New Roman" w:cs="Times New Roman"/>
          <w:b/>
          <w:bCs/>
          <w:noProof/>
        </w:rPr>
      </w:pPr>
    </w:p>
    <w:p w:rsidR="006C44BE" w:rsidRPr="009D7441" w:rsidRDefault="00240C0C" w:rsidP="00DF4AC4">
      <w:pPr>
        <w:pStyle w:val="ListParagraph"/>
        <w:widowControl w:val="0"/>
        <w:numPr>
          <w:ilvl w:val="1"/>
          <w:numId w:val="8"/>
        </w:numPr>
        <w:autoSpaceDE w:val="0"/>
        <w:autoSpaceDN w:val="0"/>
        <w:adjustRightInd w:val="0"/>
        <w:spacing w:after="0" w:line="240" w:lineRule="auto"/>
        <w:ind w:left="567" w:hanging="567"/>
        <w:contextualSpacing w:val="0"/>
        <w:rPr>
          <w:rFonts w:ascii="Times New Roman" w:hAnsi="Times New Roman" w:cs="Times New Roman"/>
          <w:b/>
          <w:bCs/>
          <w:noProof/>
        </w:rPr>
      </w:pPr>
      <w:r w:rsidRPr="009D7441">
        <w:rPr>
          <w:rFonts w:ascii="Times New Roman" w:hAnsi="Times New Roman" w:cs="Times New Roman"/>
          <w:b/>
          <w:bCs/>
          <w:noProof/>
        </w:rPr>
        <w:t xml:space="preserve">Ekonomi Makro </w:t>
      </w:r>
    </w:p>
    <w:p w:rsidR="00013971" w:rsidRPr="009D7441" w:rsidRDefault="00013971" w:rsidP="00DF4AC4">
      <w:pPr>
        <w:widowControl w:val="0"/>
        <w:autoSpaceDE w:val="0"/>
        <w:autoSpaceDN w:val="0"/>
        <w:adjustRightInd w:val="0"/>
        <w:spacing w:after="0" w:line="240" w:lineRule="auto"/>
        <w:rPr>
          <w:rFonts w:ascii="Times New Roman" w:hAnsi="Times New Roman" w:cs="Times New Roman"/>
          <w:b/>
          <w:bCs/>
          <w:noProof/>
        </w:rPr>
      </w:pPr>
    </w:p>
    <w:p w:rsidR="00284B2E" w:rsidRPr="009D7441" w:rsidRDefault="00583B99" w:rsidP="00DF4AC4">
      <w:pPr>
        <w:widowControl w:val="0"/>
        <w:overflowPunct w:val="0"/>
        <w:autoSpaceDE w:val="0"/>
        <w:autoSpaceDN w:val="0"/>
        <w:adjustRightInd w:val="0"/>
        <w:spacing w:after="0" w:line="280" w:lineRule="exact"/>
        <w:ind w:right="23" w:firstLine="709"/>
        <w:jc w:val="both"/>
        <w:rPr>
          <w:rFonts w:ascii="Times New Roman" w:hAnsi="Times New Roman" w:cs="Times New Roman"/>
          <w:noProof/>
        </w:rPr>
      </w:pPr>
      <w:r w:rsidRPr="009D7441">
        <w:rPr>
          <w:rFonts w:ascii="Times New Roman" w:hAnsi="Times New Roman" w:cs="Times New Roman"/>
          <w:noProof/>
        </w:rPr>
        <w:t xml:space="preserve">Ekonomi makro daerah dapat menjadi reflektor kinerja makro perekonomian daerah sebagai bagian dari proses pembangunan secara umum di daerah tersebut, khususnya pembangunan di bidang ekonomi. </w:t>
      </w:r>
      <w:r w:rsidR="00284B2E" w:rsidRPr="009D7441">
        <w:rPr>
          <w:rFonts w:ascii="Times New Roman" w:hAnsi="Times New Roman" w:cs="Times New Roman"/>
          <w:noProof/>
        </w:rPr>
        <w:t xml:space="preserve">Kualitas perkembangan pembangunan suatu wilayah salah satunya dapat dilihat dengan tingkat pertumbuhan ekonominya. Pertumbuhan ekonomi adalah perkembangan kegiatan dalam perekenomian yang menyebabkan barang dan jasa yang diproduksi dalam masyarakat bertambah. </w:t>
      </w:r>
    </w:p>
    <w:p w:rsidR="00284B2E" w:rsidRPr="009D7441" w:rsidRDefault="00284B2E" w:rsidP="00DF4AC4">
      <w:pPr>
        <w:widowControl w:val="0"/>
        <w:overflowPunct w:val="0"/>
        <w:autoSpaceDE w:val="0"/>
        <w:autoSpaceDN w:val="0"/>
        <w:adjustRightInd w:val="0"/>
        <w:spacing w:before="120" w:after="120" w:line="280" w:lineRule="exact"/>
        <w:ind w:right="23" w:firstLine="709"/>
        <w:jc w:val="both"/>
        <w:rPr>
          <w:rFonts w:ascii="Times New Roman" w:hAnsi="Times New Roman" w:cs="Times New Roman"/>
          <w:noProof/>
        </w:rPr>
      </w:pPr>
      <w:r w:rsidRPr="009D7441">
        <w:rPr>
          <w:rFonts w:ascii="Times New Roman" w:hAnsi="Times New Roman" w:cs="Times New Roman"/>
          <w:noProof/>
        </w:rPr>
        <w:t>Masalah pertumbuhan ekonomi dapat dipandang sebagai masalah makro ekonomi dalam jangka panjang. Walaupun begitu, pertumbuhan ekonomi bukanlah merupakan tujuan akhir dari pembangunan. Pencapaian perekonomian suatu daerah merupakan gambaran dari prestasi pemerintahan daerah dalam memanfaatkan potensi yang ada di daerah tersebut, serta prestasi dalam mengatasi kendala</w:t>
      </w:r>
      <w:r w:rsidR="00013971" w:rsidRPr="009D7441">
        <w:rPr>
          <w:rFonts w:ascii="Times New Roman" w:hAnsi="Times New Roman" w:cs="Times New Roman"/>
          <w:noProof/>
          <w:lang w:val="en-GB"/>
        </w:rPr>
        <w:t>-</w:t>
      </w:r>
      <w:r w:rsidRPr="009D7441">
        <w:rPr>
          <w:rFonts w:ascii="Times New Roman" w:hAnsi="Times New Roman" w:cs="Times New Roman"/>
          <w:noProof/>
        </w:rPr>
        <w:t>kendala yang ada di daerah.</w:t>
      </w:r>
    </w:p>
    <w:p w:rsidR="006C44BE" w:rsidRPr="009D7441" w:rsidRDefault="00583B99" w:rsidP="00DF4AC4">
      <w:pPr>
        <w:widowControl w:val="0"/>
        <w:overflowPunct w:val="0"/>
        <w:autoSpaceDE w:val="0"/>
        <w:autoSpaceDN w:val="0"/>
        <w:adjustRightInd w:val="0"/>
        <w:spacing w:after="0" w:line="280" w:lineRule="exact"/>
        <w:ind w:right="23" w:firstLine="709"/>
        <w:contextualSpacing/>
        <w:jc w:val="both"/>
        <w:rPr>
          <w:rFonts w:ascii="Times New Roman" w:hAnsi="Times New Roman" w:cs="Times New Roman"/>
          <w:noProof/>
        </w:rPr>
      </w:pPr>
      <w:r w:rsidRPr="009D7441">
        <w:rPr>
          <w:rFonts w:ascii="Times New Roman" w:hAnsi="Times New Roman" w:cs="Times New Roman"/>
          <w:noProof/>
        </w:rPr>
        <w:t xml:space="preserve">Salah satu variabel penting dari Produk Domestik Regional Bruto (PDRB) adalah Laju Pertumbuhan Ekonomi (LPE). LPE didapat dengan membandingkan PDRB atas dasar harga konstan tiap tahun dengan tahun sebelumnya. Pertumbuhan ekonomi menunjukkan perkembangan atau pertumbuhan riil perekonomian, atau dapat menggambarkan kinerja pembangunan dari suatu periode ke periode sebelumnya. </w:t>
      </w:r>
    </w:p>
    <w:p w:rsidR="006C44BE" w:rsidRPr="009D7441" w:rsidRDefault="00583B99" w:rsidP="00DF4AC4">
      <w:pPr>
        <w:widowControl w:val="0"/>
        <w:overflowPunct w:val="0"/>
        <w:autoSpaceDE w:val="0"/>
        <w:autoSpaceDN w:val="0"/>
        <w:adjustRightInd w:val="0"/>
        <w:spacing w:before="120" w:after="120" w:line="280" w:lineRule="exact"/>
        <w:ind w:right="23" w:firstLine="709"/>
        <w:jc w:val="both"/>
        <w:rPr>
          <w:rFonts w:ascii="Times New Roman" w:hAnsi="Times New Roman" w:cs="Times New Roman"/>
          <w:noProof/>
        </w:rPr>
      </w:pPr>
      <w:r w:rsidRPr="009D7441">
        <w:rPr>
          <w:rFonts w:ascii="Times New Roman" w:hAnsi="Times New Roman" w:cs="Times New Roman"/>
          <w:noProof/>
        </w:rPr>
        <w:t>Selain PDRB dapat menunjukkan LPE, juga menginformasikan struktur perekonomian daerah. Struktur perekonomian tersebut menggambarkan kontribusi sektor-sektor ekonomi terhadap perekonomian secara makro. Namun demikian, dengan</w:t>
      </w:r>
      <w:r w:rsidR="001405A1" w:rsidRPr="009D7441">
        <w:rPr>
          <w:rFonts w:ascii="Times New Roman" w:hAnsi="Times New Roman" w:cs="Times New Roman"/>
          <w:noProof/>
        </w:rPr>
        <w:t xml:space="preserve"> mengamati pertumbuhan PDRB per</w:t>
      </w:r>
      <w:r w:rsidRPr="009D7441">
        <w:rPr>
          <w:rFonts w:ascii="Times New Roman" w:hAnsi="Times New Roman" w:cs="Times New Roman"/>
          <w:noProof/>
        </w:rPr>
        <w:t>kapita dapat dipakai untuk menunjukkan perkembangan kemakmuran dan kesejahteraan suat</w:t>
      </w:r>
      <w:r w:rsidR="001405A1" w:rsidRPr="009D7441">
        <w:rPr>
          <w:rFonts w:ascii="Times New Roman" w:hAnsi="Times New Roman" w:cs="Times New Roman"/>
          <w:noProof/>
        </w:rPr>
        <w:t>u daerah. Meningkatnya PDRB per</w:t>
      </w:r>
      <w:r w:rsidRPr="009D7441">
        <w:rPr>
          <w:rFonts w:ascii="Times New Roman" w:hAnsi="Times New Roman" w:cs="Times New Roman"/>
          <w:noProof/>
        </w:rPr>
        <w:t>kapita yang diterima penduduk, maka daya beli (</w:t>
      </w:r>
      <w:r w:rsidRPr="009D7441">
        <w:rPr>
          <w:rFonts w:ascii="Times New Roman" w:hAnsi="Times New Roman" w:cs="Times New Roman"/>
          <w:i/>
          <w:noProof/>
        </w:rPr>
        <w:t>purchasing power</w:t>
      </w:r>
      <w:r w:rsidRPr="009D7441">
        <w:rPr>
          <w:rFonts w:ascii="Times New Roman" w:hAnsi="Times New Roman" w:cs="Times New Roman"/>
          <w:noProof/>
        </w:rPr>
        <w:t>) masyarakat akan bertambah, sehingga kebutuhan rumah tangganya (</w:t>
      </w:r>
      <w:r w:rsidRPr="009D7441">
        <w:rPr>
          <w:rFonts w:ascii="Times New Roman" w:hAnsi="Times New Roman" w:cs="Times New Roman"/>
          <w:i/>
          <w:noProof/>
        </w:rPr>
        <w:t>demand</w:t>
      </w:r>
      <w:r w:rsidRPr="009D7441">
        <w:rPr>
          <w:rFonts w:ascii="Times New Roman" w:hAnsi="Times New Roman" w:cs="Times New Roman"/>
          <w:noProof/>
        </w:rPr>
        <w:t xml:space="preserve">) terhadap barang dan jasa akan terpenuhi. Demand yang diikuti </w:t>
      </w:r>
      <w:r w:rsidRPr="009D7441">
        <w:rPr>
          <w:rFonts w:ascii="Times New Roman" w:hAnsi="Times New Roman" w:cs="Times New Roman"/>
          <w:i/>
          <w:noProof/>
        </w:rPr>
        <w:t>purchasing power</w:t>
      </w:r>
      <w:r w:rsidRPr="009D7441">
        <w:rPr>
          <w:rFonts w:ascii="Times New Roman" w:hAnsi="Times New Roman" w:cs="Times New Roman"/>
          <w:noProof/>
        </w:rPr>
        <w:t xml:space="preserve">, akan mengakibatkan kesejahteraan masyarakat meningkat. </w:t>
      </w:r>
    </w:p>
    <w:p w:rsidR="007C1F5F" w:rsidRPr="009D7441" w:rsidRDefault="00583B99" w:rsidP="00DF4AC4">
      <w:pPr>
        <w:widowControl w:val="0"/>
        <w:overflowPunct w:val="0"/>
        <w:autoSpaceDE w:val="0"/>
        <w:autoSpaceDN w:val="0"/>
        <w:adjustRightInd w:val="0"/>
        <w:spacing w:before="120" w:after="120" w:line="280" w:lineRule="exact"/>
        <w:ind w:right="23" w:firstLine="709"/>
        <w:jc w:val="both"/>
        <w:rPr>
          <w:rFonts w:ascii="Times New Roman" w:hAnsi="Times New Roman" w:cs="Times New Roman"/>
          <w:noProof/>
        </w:rPr>
      </w:pPr>
      <w:r w:rsidRPr="009D7441">
        <w:rPr>
          <w:rFonts w:ascii="Times New Roman" w:hAnsi="Times New Roman" w:cs="Times New Roman"/>
          <w:noProof/>
        </w:rPr>
        <w:t xml:space="preserve">Perekonomian akan mengalami pertumbuhan apabila total output produksi barang dan jasa tahun tertentu lebih besar daripada tahun sebelumnya. Oleh karena demikian, pertumbuhan ekonomi ini menggambarkan perkembangan aktivitas ekonomi dalam kurun waktu tertentu. Adapun peningkatan output produksi barang dan jasa tersebut terjadi apabila terdapat peningkatan permintaan baik oleh masyarakat daerah tersebut atau luar daerah. </w:t>
      </w:r>
    </w:p>
    <w:p w:rsidR="00626AB9" w:rsidRPr="009D7441" w:rsidRDefault="007C1F5F" w:rsidP="00DF4AC4">
      <w:pPr>
        <w:widowControl w:val="0"/>
        <w:overflowPunct w:val="0"/>
        <w:autoSpaceDE w:val="0"/>
        <w:autoSpaceDN w:val="0"/>
        <w:adjustRightInd w:val="0"/>
        <w:spacing w:after="0" w:line="280" w:lineRule="exact"/>
        <w:ind w:right="23" w:firstLine="709"/>
        <w:jc w:val="both"/>
        <w:rPr>
          <w:rFonts w:ascii="Times New Roman" w:hAnsi="Times New Roman" w:cs="Times New Roman"/>
          <w:lang w:val="en-GB"/>
        </w:rPr>
      </w:pPr>
      <w:r w:rsidRPr="009D7441">
        <w:rPr>
          <w:rFonts w:ascii="Times New Roman" w:hAnsi="Times New Roman" w:cs="Times New Roman"/>
          <w:noProof/>
        </w:rPr>
        <w:t xml:space="preserve">Perekonomian Kabupaten Serdang Bedagai pada </w:t>
      </w:r>
      <w:r w:rsidR="00013971" w:rsidRPr="009D7441">
        <w:rPr>
          <w:rFonts w:ascii="Times New Roman" w:hAnsi="Times New Roman" w:cs="Times New Roman"/>
          <w:noProof/>
          <w:lang w:val="en-GB"/>
        </w:rPr>
        <w:t>T</w:t>
      </w:r>
      <w:r w:rsidRPr="009D7441">
        <w:rPr>
          <w:rFonts w:ascii="Times New Roman" w:hAnsi="Times New Roman" w:cs="Times New Roman"/>
          <w:noProof/>
        </w:rPr>
        <w:t xml:space="preserve">ahun </w:t>
      </w:r>
      <w:r w:rsidR="00264C53" w:rsidRPr="009D7441">
        <w:rPr>
          <w:rFonts w:ascii="Times New Roman" w:hAnsi="Times New Roman" w:cs="Times New Roman"/>
          <w:noProof/>
        </w:rPr>
        <w:t>2017</w:t>
      </w:r>
      <w:r w:rsidRPr="009D7441">
        <w:rPr>
          <w:rFonts w:ascii="Times New Roman" w:hAnsi="Times New Roman" w:cs="Times New Roman"/>
          <w:noProof/>
        </w:rPr>
        <w:t xml:space="preserve"> mengalami </w:t>
      </w:r>
      <w:r w:rsidR="001405A1" w:rsidRPr="009D7441">
        <w:rPr>
          <w:rFonts w:ascii="Times New Roman" w:hAnsi="Times New Roman" w:cs="Times New Roman"/>
          <w:noProof/>
        </w:rPr>
        <w:t>percepatan</w:t>
      </w:r>
      <w:r w:rsidRPr="009D7441">
        <w:rPr>
          <w:rFonts w:ascii="Times New Roman" w:hAnsi="Times New Roman" w:cs="Times New Roman"/>
          <w:noProof/>
        </w:rPr>
        <w:t xml:space="preserve"> dibandingkan pertumbuhan tahun sebelumnya. </w:t>
      </w:r>
      <w:r w:rsidR="00626AB9" w:rsidRPr="009D7441">
        <w:rPr>
          <w:rFonts w:ascii="Times New Roman" w:hAnsi="Times New Roman" w:cs="Times New Roman"/>
          <w:noProof/>
        </w:rPr>
        <w:t>P</w:t>
      </w:r>
      <w:r w:rsidRPr="009D7441">
        <w:rPr>
          <w:rFonts w:ascii="Times New Roman" w:hAnsi="Times New Roman" w:cs="Times New Roman"/>
          <w:noProof/>
        </w:rPr>
        <w:t xml:space="preserve">ertumbuhan </w:t>
      </w:r>
      <w:r w:rsidR="00626AB9" w:rsidRPr="009D7441">
        <w:rPr>
          <w:rFonts w:ascii="Times New Roman" w:hAnsi="Times New Roman" w:cs="Times New Roman"/>
          <w:noProof/>
        </w:rPr>
        <w:t xml:space="preserve">Ekonomi </w:t>
      </w:r>
      <w:r w:rsidRPr="009D7441">
        <w:rPr>
          <w:rFonts w:ascii="Times New Roman" w:hAnsi="Times New Roman" w:cs="Times New Roman"/>
          <w:noProof/>
        </w:rPr>
        <w:t xml:space="preserve">Kabupaten Serdang Bedagai </w:t>
      </w:r>
      <w:r w:rsidR="00013971" w:rsidRPr="009D7441">
        <w:rPr>
          <w:rFonts w:ascii="Times New Roman" w:hAnsi="Times New Roman" w:cs="Times New Roman"/>
          <w:noProof/>
          <w:lang w:val="en-GB"/>
        </w:rPr>
        <w:t>T</w:t>
      </w:r>
      <w:r w:rsidRPr="009D7441">
        <w:rPr>
          <w:rFonts w:ascii="Times New Roman" w:hAnsi="Times New Roman" w:cs="Times New Roman"/>
          <w:noProof/>
        </w:rPr>
        <w:t xml:space="preserve">ahun </w:t>
      </w:r>
      <w:r w:rsidR="00264C53" w:rsidRPr="009D7441">
        <w:rPr>
          <w:rFonts w:ascii="Times New Roman" w:hAnsi="Times New Roman" w:cs="Times New Roman"/>
          <w:noProof/>
        </w:rPr>
        <w:t>2017</w:t>
      </w:r>
      <w:r w:rsidR="00626AB9" w:rsidRPr="009D7441">
        <w:rPr>
          <w:rFonts w:ascii="Times New Roman" w:hAnsi="Times New Roman" w:cs="Times New Roman"/>
          <w:noProof/>
        </w:rPr>
        <w:t xml:space="preserve">sebesar </w:t>
      </w:r>
      <w:r w:rsidR="00A96551" w:rsidRPr="009D7441">
        <w:rPr>
          <w:rFonts w:ascii="Times New Roman" w:hAnsi="Times New Roman" w:cs="Times New Roman"/>
          <w:noProof/>
        </w:rPr>
        <w:t>5,1</w:t>
      </w:r>
      <w:r w:rsidR="00AE4D56" w:rsidRPr="009D7441">
        <w:rPr>
          <w:rFonts w:ascii="Times New Roman" w:hAnsi="Times New Roman" w:cs="Times New Roman"/>
          <w:noProof/>
        </w:rPr>
        <w:t>6</w:t>
      </w:r>
      <w:r w:rsidR="00D92A00" w:rsidRPr="009D7441">
        <w:rPr>
          <w:rFonts w:ascii="Times New Roman" w:hAnsi="Times New Roman" w:cs="Times New Roman"/>
          <w:noProof/>
          <w:lang w:val="en-ID"/>
        </w:rPr>
        <w:t>%</w:t>
      </w:r>
      <w:r w:rsidRPr="009D7441">
        <w:rPr>
          <w:rFonts w:ascii="Times New Roman" w:hAnsi="Times New Roman" w:cs="Times New Roman"/>
          <w:noProof/>
        </w:rPr>
        <w:t xml:space="preserve">, sedangkan </w:t>
      </w:r>
      <w:r w:rsidR="00013971" w:rsidRPr="009D7441">
        <w:rPr>
          <w:rFonts w:ascii="Times New Roman" w:hAnsi="Times New Roman" w:cs="Times New Roman"/>
          <w:noProof/>
          <w:lang w:val="en-GB"/>
        </w:rPr>
        <w:t>T</w:t>
      </w:r>
      <w:r w:rsidRPr="009D7441">
        <w:rPr>
          <w:rFonts w:ascii="Times New Roman" w:hAnsi="Times New Roman" w:cs="Times New Roman"/>
          <w:noProof/>
        </w:rPr>
        <w:t xml:space="preserve">ahun </w:t>
      </w:r>
      <w:r w:rsidR="00264C53" w:rsidRPr="009D7441">
        <w:rPr>
          <w:rFonts w:ascii="Times New Roman" w:hAnsi="Times New Roman" w:cs="Times New Roman"/>
          <w:noProof/>
        </w:rPr>
        <w:t>2016</w:t>
      </w:r>
      <w:r w:rsidR="00932BB2">
        <w:rPr>
          <w:rFonts w:ascii="Times New Roman" w:hAnsi="Times New Roman" w:cs="Times New Roman"/>
          <w:noProof/>
        </w:rPr>
        <w:t xml:space="preserve"> </w:t>
      </w:r>
      <w:r w:rsidR="001405A1" w:rsidRPr="009D7441">
        <w:rPr>
          <w:rFonts w:ascii="Times New Roman" w:hAnsi="Times New Roman" w:cs="Times New Roman"/>
          <w:noProof/>
        </w:rPr>
        <w:t>sebesar 5,</w:t>
      </w:r>
      <w:r w:rsidR="00AE4D56" w:rsidRPr="009D7441">
        <w:rPr>
          <w:rFonts w:ascii="Times New Roman" w:hAnsi="Times New Roman" w:cs="Times New Roman"/>
          <w:noProof/>
        </w:rPr>
        <w:t>14</w:t>
      </w:r>
      <w:r w:rsidR="00A462AB" w:rsidRPr="009D7441">
        <w:rPr>
          <w:rFonts w:ascii="Times New Roman" w:hAnsi="Times New Roman" w:cs="Times New Roman"/>
          <w:noProof/>
          <w:lang w:val="en-ID"/>
        </w:rPr>
        <w:t>%</w:t>
      </w:r>
      <w:r w:rsidRPr="009D7441">
        <w:rPr>
          <w:rFonts w:ascii="Times New Roman" w:hAnsi="Times New Roman" w:cs="Times New Roman"/>
          <w:noProof/>
        </w:rPr>
        <w:t xml:space="preserve">. </w:t>
      </w:r>
      <w:r w:rsidR="00626AB9" w:rsidRPr="009D7441">
        <w:rPr>
          <w:rFonts w:ascii="Times New Roman" w:hAnsi="Times New Roman" w:cs="Times New Roman"/>
          <w:noProof/>
        </w:rPr>
        <w:t xml:space="preserve"> Secara lebih lengkap k</w:t>
      </w:r>
      <w:r w:rsidR="003C4142" w:rsidRPr="009D7441">
        <w:rPr>
          <w:rFonts w:ascii="Times New Roman" w:eastAsia="Times New Roman" w:hAnsi="Times New Roman" w:cs="Times New Roman"/>
        </w:rPr>
        <w:t>omponen</w:t>
      </w:r>
      <w:r w:rsidR="00013971" w:rsidRPr="009D7441">
        <w:rPr>
          <w:rFonts w:ascii="Times New Roman" w:eastAsia="Times New Roman" w:hAnsi="Times New Roman" w:cs="Times New Roman"/>
          <w:lang w:val="en-GB"/>
        </w:rPr>
        <w:t>-</w:t>
      </w:r>
      <w:r w:rsidR="00626AB9" w:rsidRPr="009D7441">
        <w:rPr>
          <w:rFonts w:ascii="Times New Roman" w:eastAsia="Times New Roman" w:hAnsi="Times New Roman" w:cs="Times New Roman"/>
        </w:rPr>
        <w:t xml:space="preserve">komponen Indikator Makro Ekonomi </w:t>
      </w:r>
      <w:r w:rsidR="00626AB9" w:rsidRPr="009D7441">
        <w:rPr>
          <w:rFonts w:ascii="Times New Roman" w:hAnsi="Times New Roman" w:cs="Times New Roman"/>
        </w:rPr>
        <w:t xml:space="preserve">Kabupaten Serdang Bedagai adalah sebagai </w:t>
      </w:r>
      <w:r w:rsidR="00B50F76" w:rsidRPr="009D7441">
        <w:rPr>
          <w:rFonts w:ascii="Times New Roman" w:hAnsi="Times New Roman" w:cs="Times New Roman"/>
        </w:rPr>
        <w:t>berikut :</w:t>
      </w:r>
    </w:p>
    <w:p w:rsidR="00EE1371" w:rsidRPr="009D7441" w:rsidRDefault="00EE1371" w:rsidP="00DF4AC4">
      <w:pPr>
        <w:pStyle w:val="ListParagraph"/>
        <w:spacing w:after="0" w:line="240" w:lineRule="auto"/>
        <w:contextualSpacing w:val="0"/>
        <w:jc w:val="center"/>
        <w:rPr>
          <w:rFonts w:ascii="Arial" w:eastAsia="Times New Roman" w:hAnsi="Arial" w:cs="Arial"/>
          <w:b/>
          <w:sz w:val="18"/>
          <w:szCs w:val="18"/>
          <w:lang w:val="fr-FR"/>
        </w:rPr>
      </w:pPr>
    </w:p>
    <w:p w:rsidR="005D2F8B" w:rsidRPr="009D7441" w:rsidRDefault="005D2F8B" w:rsidP="00DF4AC4">
      <w:pPr>
        <w:pStyle w:val="ListParagraph"/>
        <w:spacing w:after="0" w:line="240" w:lineRule="auto"/>
        <w:ind w:right="283"/>
        <w:contextualSpacing w:val="0"/>
        <w:jc w:val="center"/>
        <w:rPr>
          <w:rFonts w:ascii="Arial" w:eastAsia="Times New Roman" w:hAnsi="Arial" w:cs="Arial"/>
          <w:b/>
          <w:sz w:val="18"/>
          <w:szCs w:val="18"/>
        </w:rPr>
      </w:pPr>
    </w:p>
    <w:p w:rsidR="005D2F8B" w:rsidRPr="009D7441" w:rsidRDefault="005D2F8B" w:rsidP="00DF4AC4">
      <w:pPr>
        <w:pStyle w:val="ListParagraph"/>
        <w:spacing w:after="0" w:line="240" w:lineRule="auto"/>
        <w:ind w:right="283"/>
        <w:contextualSpacing w:val="0"/>
        <w:jc w:val="center"/>
        <w:rPr>
          <w:rFonts w:ascii="Arial" w:eastAsia="Times New Roman" w:hAnsi="Arial" w:cs="Arial"/>
          <w:b/>
          <w:sz w:val="18"/>
          <w:szCs w:val="18"/>
        </w:rPr>
      </w:pPr>
    </w:p>
    <w:p w:rsidR="00626AB9" w:rsidRPr="009D7441" w:rsidRDefault="00626AB9" w:rsidP="00DF4AC4">
      <w:pPr>
        <w:pStyle w:val="ListParagraph"/>
        <w:spacing w:after="0" w:line="240" w:lineRule="auto"/>
        <w:ind w:right="283"/>
        <w:contextualSpacing w:val="0"/>
        <w:jc w:val="center"/>
        <w:rPr>
          <w:rFonts w:ascii="Arial" w:eastAsia="Times New Roman" w:hAnsi="Arial" w:cs="Arial"/>
          <w:b/>
          <w:sz w:val="18"/>
          <w:szCs w:val="18"/>
          <w:lang w:val="fr-FR"/>
        </w:rPr>
      </w:pPr>
      <w:r w:rsidRPr="009D7441">
        <w:rPr>
          <w:rFonts w:ascii="Arial" w:eastAsia="Times New Roman" w:hAnsi="Arial" w:cs="Arial"/>
          <w:b/>
          <w:sz w:val="18"/>
          <w:szCs w:val="18"/>
          <w:lang w:val="fr-FR"/>
        </w:rPr>
        <w:t xml:space="preserve">Tabel </w:t>
      </w:r>
      <w:r w:rsidR="00711671" w:rsidRPr="009D7441">
        <w:rPr>
          <w:rFonts w:ascii="Arial" w:eastAsia="Times New Roman" w:hAnsi="Arial" w:cs="Arial"/>
          <w:b/>
          <w:sz w:val="18"/>
          <w:szCs w:val="18"/>
          <w:lang w:val="fr-FR"/>
        </w:rPr>
        <w:t>2.1</w:t>
      </w:r>
    </w:p>
    <w:p w:rsidR="00626AB9" w:rsidRPr="009D7441" w:rsidRDefault="00AE4D56" w:rsidP="00DF4AC4">
      <w:pPr>
        <w:pStyle w:val="ListParagraph"/>
        <w:spacing w:after="120" w:line="360" w:lineRule="auto"/>
        <w:ind w:right="283"/>
        <w:contextualSpacing w:val="0"/>
        <w:jc w:val="center"/>
        <w:rPr>
          <w:rFonts w:ascii="Bookman Old Style" w:eastAsia="Times New Roman" w:hAnsi="Bookman Old Style" w:cs="Courier New"/>
          <w:b/>
          <w:lang w:val="fr-FR"/>
        </w:rPr>
      </w:pPr>
      <w:r w:rsidRPr="009D7441">
        <w:rPr>
          <w:rFonts w:ascii="Arial" w:eastAsia="Times New Roman" w:hAnsi="Arial" w:cs="Arial"/>
          <w:b/>
          <w:sz w:val="18"/>
          <w:szCs w:val="18"/>
        </w:rPr>
        <w:t xml:space="preserve">Indikator Makro Ekonomi </w:t>
      </w:r>
      <w:r w:rsidR="00626AB9" w:rsidRPr="009D7441">
        <w:rPr>
          <w:rFonts w:ascii="Arial" w:eastAsia="Times New Roman" w:hAnsi="Arial" w:cs="Arial"/>
          <w:b/>
          <w:sz w:val="18"/>
          <w:szCs w:val="18"/>
        </w:rPr>
        <w:t xml:space="preserve">Tahun </w:t>
      </w:r>
      <w:r w:rsidR="00264C53" w:rsidRPr="009D7441">
        <w:rPr>
          <w:rFonts w:ascii="Arial" w:eastAsia="Times New Roman" w:hAnsi="Arial" w:cs="Arial"/>
          <w:b/>
          <w:sz w:val="18"/>
          <w:szCs w:val="18"/>
        </w:rPr>
        <w:t>201</w:t>
      </w:r>
      <w:r w:rsidRPr="009D7441">
        <w:rPr>
          <w:rFonts w:ascii="Arial" w:eastAsia="Times New Roman" w:hAnsi="Arial" w:cs="Arial"/>
          <w:b/>
          <w:sz w:val="18"/>
          <w:szCs w:val="18"/>
        </w:rPr>
        <w:t>5-</w:t>
      </w:r>
      <w:r w:rsidR="00264C53" w:rsidRPr="009D7441">
        <w:rPr>
          <w:rFonts w:ascii="Arial" w:eastAsia="Times New Roman" w:hAnsi="Arial" w:cs="Arial"/>
          <w:b/>
          <w:sz w:val="18"/>
          <w:szCs w:val="18"/>
          <w:lang w:val="fr-FR"/>
        </w:rPr>
        <w:t>2017</w:t>
      </w:r>
    </w:p>
    <w:tbl>
      <w:tblPr>
        <w:tblW w:w="0" w:type="auto"/>
        <w:tblInd w:w="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25"/>
        <w:gridCol w:w="2982"/>
        <w:gridCol w:w="1250"/>
        <w:gridCol w:w="1179"/>
        <w:gridCol w:w="1147"/>
      </w:tblGrid>
      <w:tr w:rsidR="00AE4D56" w:rsidRPr="009D7441" w:rsidTr="00AE4D56">
        <w:trPr>
          <w:trHeight w:val="177"/>
        </w:trPr>
        <w:tc>
          <w:tcPr>
            <w:tcW w:w="525" w:type="dxa"/>
            <w:vMerge w:val="restart"/>
            <w:shd w:val="clear" w:color="auto" w:fill="auto"/>
            <w:vAlign w:val="center"/>
          </w:tcPr>
          <w:p w:rsidR="00AE4D56" w:rsidRPr="009D7441" w:rsidRDefault="00AE4D56" w:rsidP="00DF4AC4">
            <w:pPr>
              <w:pStyle w:val="ListParagraph"/>
              <w:spacing w:after="0"/>
              <w:ind w:left="0"/>
              <w:contextualSpacing w:val="0"/>
              <w:jc w:val="center"/>
              <w:rPr>
                <w:rFonts w:ascii="Arial" w:eastAsia="Times New Roman" w:hAnsi="Arial" w:cs="Arial"/>
                <w:b/>
                <w:sz w:val="16"/>
                <w:szCs w:val="16"/>
              </w:rPr>
            </w:pPr>
            <w:r w:rsidRPr="009D7441">
              <w:rPr>
                <w:rFonts w:ascii="Arial" w:eastAsia="Times New Roman" w:hAnsi="Arial" w:cs="Arial"/>
                <w:b/>
                <w:sz w:val="16"/>
                <w:szCs w:val="16"/>
                <w:lang w:val="fr-FR"/>
              </w:rPr>
              <w:br w:type="page"/>
            </w:r>
            <w:r w:rsidRPr="009D7441">
              <w:rPr>
                <w:rFonts w:ascii="Arial" w:eastAsia="Times New Roman" w:hAnsi="Arial" w:cs="Arial"/>
                <w:b/>
                <w:sz w:val="16"/>
                <w:szCs w:val="16"/>
              </w:rPr>
              <w:t>No</w:t>
            </w:r>
          </w:p>
        </w:tc>
        <w:tc>
          <w:tcPr>
            <w:tcW w:w="2982" w:type="dxa"/>
            <w:vMerge w:val="restart"/>
            <w:shd w:val="clear" w:color="auto" w:fill="auto"/>
            <w:vAlign w:val="center"/>
          </w:tcPr>
          <w:p w:rsidR="00AE4D56" w:rsidRPr="009D7441" w:rsidRDefault="00AE4D56" w:rsidP="00DF4AC4">
            <w:pPr>
              <w:pStyle w:val="ListParagraph"/>
              <w:spacing w:after="0"/>
              <w:ind w:left="0"/>
              <w:contextualSpacing w:val="0"/>
              <w:jc w:val="center"/>
              <w:rPr>
                <w:rFonts w:ascii="Arial" w:eastAsia="Times New Roman" w:hAnsi="Arial" w:cs="Arial"/>
                <w:b/>
                <w:sz w:val="16"/>
                <w:szCs w:val="16"/>
              </w:rPr>
            </w:pPr>
            <w:r w:rsidRPr="009D7441">
              <w:rPr>
                <w:rFonts w:ascii="Arial" w:eastAsia="Times New Roman" w:hAnsi="Arial" w:cs="Arial"/>
                <w:b/>
                <w:sz w:val="16"/>
                <w:szCs w:val="16"/>
              </w:rPr>
              <w:t>Uraian</w:t>
            </w:r>
          </w:p>
        </w:tc>
        <w:tc>
          <w:tcPr>
            <w:tcW w:w="3576" w:type="dxa"/>
            <w:gridSpan w:val="3"/>
          </w:tcPr>
          <w:p w:rsidR="00AE4D56" w:rsidRPr="009D7441" w:rsidRDefault="00AE4D56" w:rsidP="00DF4AC4">
            <w:pPr>
              <w:pStyle w:val="ListParagraph"/>
              <w:spacing w:after="0"/>
              <w:ind w:left="0"/>
              <w:contextualSpacing w:val="0"/>
              <w:jc w:val="center"/>
              <w:rPr>
                <w:rFonts w:ascii="Arial" w:eastAsia="Times New Roman" w:hAnsi="Arial" w:cs="Arial"/>
                <w:b/>
                <w:sz w:val="16"/>
                <w:szCs w:val="16"/>
              </w:rPr>
            </w:pPr>
            <w:r w:rsidRPr="009D7441">
              <w:rPr>
                <w:rFonts w:ascii="Arial" w:eastAsia="Times New Roman" w:hAnsi="Arial" w:cs="Arial"/>
                <w:b/>
                <w:sz w:val="16"/>
                <w:szCs w:val="16"/>
              </w:rPr>
              <w:t>Tahun</w:t>
            </w:r>
          </w:p>
        </w:tc>
      </w:tr>
      <w:tr w:rsidR="00AE4D56" w:rsidRPr="009D7441" w:rsidTr="00AE4D56">
        <w:tc>
          <w:tcPr>
            <w:tcW w:w="525" w:type="dxa"/>
            <w:vMerge/>
            <w:shd w:val="clear" w:color="auto" w:fill="auto"/>
            <w:vAlign w:val="center"/>
          </w:tcPr>
          <w:p w:rsidR="00AE4D56" w:rsidRPr="009D7441" w:rsidRDefault="00AE4D56" w:rsidP="00DF4AC4">
            <w:pPr>
              <w:pStyle w:val="ListParagraph"/>
              <w:spacing w:after="0"/>
              <w:ind w:left="0"/>
              <w:contextualSpacing w:val="0"/>
              <w:jc w:val="center"/>
              <w:rPr>
                <w:rFonts w:ascii="Arial" w:eastAsia="Times New Roman" w:hAnsi="Arial" w:cs="Arial"/>
                <w:b/>
                <w:sz w:val="16"/>
                <w:szCs w:val="16"/>
              </w:rPr>
            </w:pPr>
          </w:p>
        </w:tc>
        <w:tc>
          <w:tcPr>
            <w:tcW w:w="2982" w:type="dxa"/>
            <w:vMerge/>
            <w:shd w:val="clear" w:color="auto" w:fill="auto"/>
            <w:vAlign w:val="center"/>
          </w:tcPr>
          <w:p w:rsidR="00AE4D56" w:rsidRPr="009D7441" w:rsidRDefault="00AE4D56" w:rsidP="00DF4AC4">
            <w:pPr>
              <w:pStyle w:val="ListParagraph"/>
              <w:spacing w:after="0"/>
              <w:ind w:left="0"/>
              <w:contextualSpacing w:val="0"/>
              <w:jc w:val="center"/>
              <w:rPr>
                <w:rFonts w:ascii="Arial" w:eastAsia="Times New Roman" w:hAnsi="Arial" w:cs="Arial"/>
                <w:sz w:val="16"/>
                <w:szCs w:val="16"/>
              </w:rPr>
            </w:pPr>
          </w:p>
        </w:tc>
        <w:tc>
          <w:tcPr>
            <w:tcW w:w="1250" w:type="dxa"/>
          </w:tcPr>
          <w:p w:rsidR="00AE4D56" w:rsidRPr="009D7441" w:rsidRDefault="00AE4D56" w:rsidP="00DF4AC4">
            <w:pPr>
              <w:pStyle w:val="ListParagraph"/>
              <w:spacing w:before="40" w:after="40" w:line="240" w:lineRule="auto"/>
              <w:ind w:left="0"/>
              <w:contextualSpacing w:val="0"/>
              <w:jc w:val="center"/>
              <w:rPr>
                <w:rFonts w:ascii="Arial" w:eastAsia="Times New Roman" w:hAnsi="Arial" w:cs="Arial"/>
                <w:b/>
                <w:sz w:val="16"/>
                <w:szCs w:val="16"/>
              </w:rPr>
            </w:pPr>
            <w:r w:rsidRPr="009D7441">
              <w:rPr>
                <w:rFonts w:ascii="Arial" w:eastAsia="Times New Roman" w:hAnsi="Arial" w:cs="Arial"/>
                <w:b/>
                <w:sz w:val="16"/>
                <w:szCs w:val="16"/>
              </w:rPr>
              <w:t>2015</w:t>
            </w:r>
          </w:p>
        </w:tc>
        <w:tc>
          <w:tcPr>
            <w:tcW w:w="1179" w:type="dxa"/>
            <w:shd w:val="clear" w:color="auto" w:fill="auto"/>
            <w:vAlign w:val="center"/>
          </w:tcPr>
          <w:p w:rsidR="00AE4D56" w:rsidRPr="009D7441" w:rsidRDefault="00AE4D56" w:rsidP="00DF4AC4">
            <w:pPr>
              <w:pStyle w:val="ListParagraph"/>
              <w:spacing w:before="40" w:after="40" w:line="240" w:lineRule="auto"/>
              <w:ind w:left="0"/>
              <w:contextualSpacing w:val="0"/>
              <w:jc w:val="center"/>
              <w:rPr>
                <w:rFonts w:ascii="Arial" w:eastAsia="Times New Roman" w:hAnsi="Arial" w:cs="Arial"/>
                <w:b/>
                <w:sz w:val="16"/>
                <w:szCs w:val="16"/>
              </w:rPr>
            </w:pPr>
            <w:r w:rsidRPr="009D7441">
              <w:rPr>
                <w:rFonts w:ascii="Arial" w:eastAsia="Times New Roman" w:hAnsi="Arial" w:cs="Arial"/>
                <w:b/>
                <w:sz w:val="16"/>
                <w:szCs w:val="16"/>
              </w:rPr>
              <w:t>2016</w:t>
            </w:r>
          </w:p>
        </w:tc>
        <w:tc>
          <w:tcPr>
            <w:tcW w:w="1147" w:type="dxa"/>
            <w:shd w:val="clear" w:color="auto" w:fill="auto"/>
            <w:vAlign w:val="center"/>
          </w:tcPr>
          <w:p w:rsidR="00AE4D56" w:rsidRPr="009D7441" w:rsidRDefault="00AE4D56" w:rsidP="00DF4AC4">
            <w:pPr>
              <w:pStyle w:val="ListParagraph"/>
              <w:spacing w:before="40" w:after="40" w:line="240" w:lineRule="auto"/>
              <w:ind w:left="0"/>
              <w:contextualSpacing w:val="0"/>
              <w:jc w:val="center"/>
              <w:rPr>
                <w:rFonts w:ascii="Arial" w:eastAsia="Times New Roman" w:hAnsi="Arial" w:cs="Arial"/>
                <w:b/>
                <w:sz w:val="16"/>
                <w:szCs w:val="16"/>
              </w:rPr>
            </w:pPr>
            <w:r w:rsidRPr="009D7441">
              <w:rPr>
                <w:rFonts w:ascii="Arial" w:eastAsia="Times New Roman" w:hAnsi="Arial" w:cs="Arial"/>
                <w:b/>
                <w:sz w:val="16"/>
                <w:szCs w:val="16"/>
              </w:rPr>
              <w:t>2017</w:t>
            </w:r>
          </w:p>
        </w:tc>
      </w:tr>
      <w:tr w:rsidR="00AE4D56" w:rsidRPr="009D7441" w:rsidTr="004A5CA2">
        <w:tc>
          <w:tcPr>
            <w:tcW w:w="525" w:type="dxa"/>
          </w:tcPr>
          <w:p w:rsidR="00AE4D56" w:rsidRPr="009D7441" w:rsidRDefault="00AE4D56" w:rsidP="00DF4AC4">
            <w:pPr>
              <w:pStyle w:val="ListParagraph"/>
              <w:spacing w:before="60" w:after="60"/>
              <w:ind w:left="0"/>
              <w:contextualSpacing w:val="0"/>
              <w:jc w:val="center"/>
              <w:rPr>
                <w:rFonts w:ascii="Arial" w:eastAsia="Times New Roman" w:hAnsi="Arial" w:cs="Arial"/>
                <w:sz w:val="16"/>
                <w:szCs w:val="16"/>
              </w:rPr>
            </w:pPr>
            <w:r w:rsidRPr="009D7441">
              <w:rPr>
                <w:rFonts w:ascii="Arial" w:eastAsia="Times New Roman" w:hAnsi="Arial" w:cs="Arial"/>
                <w:sz w:val="16"/>
                <w:szCs w:val="16"/>
              </w:rPr>
              <w:t>1</w:t>
            </w:r>
          </w:p>
        </w:tc>
        <w:tc>
          <w:tcPr>
            <w:tcW w:w="2982" w:type="dxa"/>
          </w:tcPr>
          <w:p w:rsidR="00AE4D56" w:rsidRPr="009D7441" w:rsidRDefault="00AE4D56" w:rsidP="00DF4AC4">
            <w:pPr>
              <w:pStyle w:val="ListParagraph"/>
              <w:spacing w:before="60" w:after="60"/>
              <w:ind w:left="0"/>
              <w:contextualSpacing w:val="0"/>
              <w:jc w:val="both"/>
              <w:rPr>
                <w:rFonts w:ascii="Arial" w:eastAsia="Times New Roman" w:hAnsi="Arial" w:cs="Arial"/>
                <w:sz w:val="16"/>
                <w:szCs w:val="16"/>
              </w:rPr>
            </w:pPr>
            <w:r w:rsidRPr="009D7441">
              <w:rPr>
                <w:rFonts w:ascii="Arial" w:eastAsia="Times New Roman" w:hAnsi="Arial" w:cs="Arial"/>
                <w:sz w:val="16"/>
                <w:szCs w:val="16"/>
              </w:rPr>
              <w:t>Pertumbuhan Ekonomi (%)</w:t>
            </w:r>
          </w:p>
        </w:tc>
        <w:tc>
          <w:tcPr>
            <w:tcW w:w="1250" w:type="dxa"/>
            <w:vAlign w:val="center"/>
          </w:tcPr>
          <w:p w:rsidR="00AE4D56" w:rsidRPr="009D7441" w:rsidRDefault="00AE4D56" w:rsidP="004A5CA2">
            <w:pPr>
              <w:pStyle w:val="ListParagraph"/>
              <w:spacing w:before="60" w:after="60"/>
              <w:ind w:left="0"/>
              <w:contextualSpacing w:val="0"/>
              <w:jc w:val="right"/>
              <w:rPr>
                <w:rFonts w:ascii="Arial" w:eastAsia="Times New Roman" w:hAnsi="Arial" w:cs="Arial"/>
                <w:sz w:val="16"/>
                <w:szCs w:val="16"/>
              </w:rPr>
            </w:pPr>
            <w:r w:rsidRPr="009D7441">
              <w:rPr>
                <w:rFonts w:ascii="Arial" w:eastAsia="Times New Roman" w:hAnsi="Arial" w:cs="Arial"/>
                <w:sz w:val="16"/>
                <w:szCs w:val="16"/>
              </w:rPr>
              <w:t>5,05</w:t>
            </w:r>
          </w:p>
        </w:tc>
        <w:tc>
          <w:tcPr>
            <w:tcW w:w="1179" w:type="dxa"/>
            <w:vAlign w:val="center"/>
          </w:tcPr>
          <w:p w:rsidR="00AE4D56" w:rsidRPr="009D7441" w:rsidRDefault="00AE4D56" w:rsidP="004A5CA2">
            <w:pPr>
              <w:pStyle w:val="ListParagraph"/>
              <w:spacing w:before="60" w:after="60"/>
              <w:ind w:left="0"/>
              <w:contextualSpacing w:val="0"/>
              <w:jc w:val="right"/>
              <w:rPr>
                <w:rFonts w:ascii="Arial" w:eastAsia="Times New Roman" w:hAnsi="Arial" w:cs="Arial"/>
                <w:sz w:val="16"/>
                <w:szCs w:val="16"/>
              </w:rPr>
            </w:pPr>
            <w:r w:rsidRPr="009D7441">
              <w:rPr>
                <w:rFonts w:ascii="Arial" w:eastAsia="Times New Roman" w:hAnsi="Arial" w:cs="Arial"/>
                <w:sz w:val="16"/>
                <w:szCs w:val="16"/>
              </w:rPr>
              <w:t>5,14</w:t>
            </w:r>
          </w:p>
        </w:tc>
        <w:tc>
          <w:tcPr>
            <w:tcW w:w="1147" w:type="dxa"/>
            <w:vAlign w:val="center"/>
          </w:tcPr>
          <w:p w:rsidR="00AE4D56" w:rsidRPr="009D7441" w:rsidRDefault="00AE4D56" w:rsidP="004A5CA2">
            <w:pPr>
              <w:pStyle w:val="ListParagraph"/>
              <w:spacing w:before="60" w:after="60"/>
              <w:ind w:left="0"/>
              <w:contextualSpacing w:val="0"/>
              <w:jc w:val="right"/>
              <w:rPr>
                <w:rFonts w:ascii="Arial" w:eastAsia="Times New Roman" w:hAnsi="Arial" w:cs="Arial"/>
                <w:sz w:val="16"/>
                <w:szCs w:val="16"/>
              </w:rPr>
            </w:pPr>
            <w:r w:rsidRPr="009D7441">
              <w:rPr>
                <w:rFonts w:ascii="Arial" w:eastAsia="Times New Roman" w:hAnsi="Arial" w:cs="Arial"/>
                <w:sz w:val="16"/>
                <w:szCs w:val="16"/>
              </w:rPr>
              <w:t>5,16</w:t>
            </w:r>
          </w:p>
        </w:tc>
      </w:tr>
      <w:tr w:rsidR="00AE4D56" w:rsidRPr="009D7441" w:rsidTr="004A5CA2">
        <w:tc>
          <w:tcPr>
            <w:tcW w:w="525" w:type="dxa"/>
          </w:tcPr>
          <w:p w:rsidR="00AE4D56" w:rsidRPr="009D7441" w:rsidRDefault="00AE4D56" w:rsidP="00DF4AC4">
            <w:pPr>
              <w:pStyle w:val="ListParagraph"/>
              <w:spacing w:before="60" w:after="60"/>
              <w:ind w:left="0"/>
              <w:contextualSpacing w:val="0"/>
              <w:jc w:val="center"/>
              <w:rPr>
                <w:rFonts w:ascii="Arial" w:eastAsia="Times New Roman" w:hAnsi="Arial" w:cs="Arial"/>
                <w:sz w:val="16"/>
                <w:szCs w:val="16"/>
              </w:rPr>
            </w:pPr>
            <w:r w:rsidRPr="009D7441">
              <w:rPr>
                <w:rFonts w:ascii="Arial" w:eastAsia="Times New Roman" w:hAnsi="Arial" w:cs="Arial"/>
                <w:sz w:val="16"/>
                <w:szCs w:val="16"/>
              </w:rPr>
              <w:t>2</w:t>
            </w:r>
          </w:p>
        </w:tc>
        <w:tc>
          <w:tcPr>
            <w:tcW w:w="2982" w:type="dxa"/>
          </w:tcPr>
          <w:p w:rsidR="00AE4D56" w:rsidRPr="009D7441" w:rsidRDefault="00AE4D56" w:rsidP="00DF4AC4">
            <w:pPr>
              <w:pStyle w:val="ListParagraph"/>
              <w:spacing w:before="60" w:after="60"/>
              <w:ind w:left="0"/>
              <w:contextualSpacing w:val="0"/>
              <w:jc w:val="both"/>
              <w:rPr>
                <w:rFonts w:ascii="Arial" w:eastAsia="Times New Roman" w:hAnsi="Arial" w:cs="Arial"/>
                <w:sz w:val="16"/>
                <w:szCs w:val="16"/>
              </w:rPr>
            </w:pPr>
            <w:r w:rsidRPr="009D7441">
              <w:rPr>
                <w:rFonts w:ascii="Arial" w:eastAsia="Times New Roman" w:hAnsi="Arial" w:cs="Arial"/>
                <w:sz w:val="16"/>
                <w:szCs w:val="16"/>
              </w:rPr>
              <w:t>PDRB Atas Dasar Harga Berlaku (Milyar Rupiah)</w:t>
            </w:r>
          </w:p>
        </w:tc>
        <w:tc>
          <w:tcPr>
            <w:tcW w:w="1250" w:type="dxa"/>
            <w:vAlign w:val="center"/>
          </w:tcPr>
          <w:p w:rsidR="00AE4D56" w:rsidRPr="009D7441" w:rsidRDefault="00AE4D56" w:rsidP="004A5CA2">
            <w:pPr>
              <w:spacing w:before="60" w:after="60"/>
              <w:jc w:val="right"/>
              <w:rPr>
                <w:rFonts w:ascii="Arial" w:eastAsia="Times New Roman" w:hAnsi="Arial" w:cs="Arial"/>
                <w:sz w:val="16"/>
                <w:szCs w:val="16"/>
              </w:rPr>
            </w:pPr>
            <w:r w:rsidRPr="009D7441">
              <w:rPr>
                <w:rFonts w:ascii="Arial" w:eastAsia="Times New Roman" w:hAnsi="Arial" w:cs="Arial"/>
                <w:sz w:val="16"/>
                <w:szCs w:val="16"/>
              </w:rPr>
              <w:t>20.152,38</w:t>
            </w:r>
          </w:p>
        </w:tc>
        <w:tc>
          <w:tcPr>
            <w:tcW w:w="1179" w:type="dxa"/>
            <w:vAlign w:val="center"/>
          </w:tcPr>
          <w:p w:rsidR="00AE4D56" w:rsidRPr="009D7441" w:rsidRDefault="00AE4D56" w:rsidP="004A5CA2">
            <w:pPr>
              <w:spacing w:before="60" w:after="60"/>
              <w:jc w:val="right"/>
              <w:rPr>
                <w:rFonts w:ascii="Arial" w:eastAsia="Times New Roman" w:hAnsi="Arial" w:cs="Arial"/>
                <w:sz w:val="16"/>
                <w:szCs w:val="16"/>
              </w:rPr>
            </w:pPr>
            <w:r w:rsidRPr="009D7441">
              <w:rPr>
                <w:rFonts w:ascii="Arial" w:eastAsia="Times New Roman" w:hAnsi="Arial" w:cs="Arial"/>
                <w:sz w:val="16"/>
                <w:szCs w:val="16"/>
              </w:rPr>
              <w:t>22.113,8</w:t>
            </w:r>
            <w:r w:rsidR="006641B6" w:rsidRPr="009D7441">
              <w:rPr>
                <w:rFonts w:ascii="Arial" w:eastAsia="Times New Roman" w:hAnsi="Arial" w:cs="Arial"/>
                <w:sz w:val="16"/>
                <w:szCs w:val="16"/>
              </w:rPr>
              <w:t>2</w:t>
            </w:r>
          </w:p>
        </w:tc>
        <w:tc>
          <w:tcPr>
            <w:tcW w:w="1147" w:type="dxa"/>
            <w:vAlign w:val="center"/>
          </w:tcPr>
          <w:p w:rsidR="00AE4D56" w:rsidRPr="009D7441" w:rsidRDefault="006641B6" w:rsidP="004A5CA2">
            <w:pPr>
              <w:spacing w:before="60" w:after="60"/>
              <w:jc w:val="right"/>
              <w:rPr>
                <w:rFonts w:ascii="Arial" w:eastAsia="Times New Roman" w:hAnsi="Arial" w:cs="Arial"/>
                <w:sz w:val="16"/>
                <w:szCs w:val="16"/>
              </w:rPr>
            </w:pPr>
            <w:r w:rsidRPr="009D7441">
              <w:rPr>
                <w:rFonts w:ascii="Arial" w:eastAsia="Times New Roman" w:hAnsi="Arial" w:cs="Arial"/>
                <w:sz w:val="16"/>
                <w:szCs w:val="16"/>
              </w:rPr>
              <w:t>24.094,59</w:t>
            </w:r>
          </w:p>
        </w:tc>
      </w:tr>
      <w:tr w:rsidR="00AE4D56" w:rsidRPr="009D7441" w:rsidTr="004A5CA2">
        <w:tc>
          <w:tcPr>
            <w:tcW w:w="525" w:type="dxa"/>
          </w:tcPr>
          <w:p w:rsidR="00AE4D56" w:rsidRPr="009D7441" w:rsidRDefault="00AE4D56" w:rsidP="00DF4AC4">
            <w:pPr>
              <w:pStyle w:val="ListParagraph"/>
              <w:spacing w:before="60" w:after="60"/>
              <w:ind w:left="0"/>
              <w:contextualSpacing w:val="0"/>
              <w:jc w:val="center"/>
              <w:rPr>
                <w:rFonts w:ascii="Arial" w:eastAsia="Times New Roman" w:hAnsi="Arial" w:cs="Arial"/>
                <w:sz w:val="16"/>
                <w:szCs w:val="16"/>
              </w:rPr>
            </w:pPr>
            <w:r w:rsidRPr="009D7441">
              <w:rPr>
                <w:rFonts w:ascii="Arial" w:eastAsia="Times New Roman" w:hAnsi="Arial" w:cs="Arial"/>
                <w:sz w:val="16"/>
                <w:szCs w:val="16"/>
              </w:rPr>
              <w:t>3</w:t>
            </w:r>
          </w:p>
        </w:tc>
        <w:tc>
          <w:tcPr>
            <w:tcW w:w="2982" w:type="dxa"/>
          </w:tcPr>
          <w:p w:rsidR="00AE4D56" w:rsidRPr="009D7441" w:rsidRDefault="00AE4D56" w:rsidP="00DF4AC4">
            <w:pPr>
              <w:pStyle w:val="ListParagraph"/>
              <w:spacing w:before="60" w:after="60"/>
              <w:ind w:left="0"/>
              <w:contextualSpacing w:val="0"/>
              <w:jc w:val="both"/>
              <w:rPr>
                <w:rFonts w:ascii="Arial" w:eastAsia="Times New Roman" w:hAnsi="Arial" w:cs="Arial"/>
                <w:sz w:val="16"/>
                <w:szCs w:val="16"/>
              </w:rPr>
            </w:pPr>
            <w:r w:rsidRPr="009D7441">
              <w:rPr>
                <w:rFonts w:ascii="Arial" w:eastAsia="Times New Roman" w:hAnsi="Arial" w:cs="Arial"/>
                <w:sz w:val="16"/>
                <w:szCs w:val="16"/>
              </w:rPr>
              <w:t>PDRB Atas Dasar Harga Konstan</w:t>
            </w:r>
            <w:r w:rsidR="006641B6" w:rsidRPr="009D7441">
              <w:rPr>
                <w:rFonts w:ascii="Arial" w:eastAsia="Times New Roman" w:hAnsi="Arial" w:cs="Arial"/>
                <w:sz w:val="16"/>
                <w:szCs w:val="16"/>
              </w:rPr>
              <w:t xml:space="preserve"> 2010</w:t>
            </w:r>
            <w:r w:rsidRPr="009D7441">
              <w:rPr>
                <w:rFonts w:ascii="Arial" w:eastAsia="Times New Roman" w:hAnsi="Arial" w:cs="Arial"/>
                <w:sz w:val="16"/>
                <w:szCs w:val="16"/>
              </w:rPr>
              <w:t xml:space="preserve"> (Milyar Rupiah)</w:t>
            </w:r>
          </w:p>
        </w:tc>
        <w:tc>
          <w:tcPr>
            <w:tcW w:w="1250" w:type="dxa"/>
            <w:vAlign w:val="center"/>
          </w:tcPr>
          <w:p w:rsidR="00AE4D56" w:rsidRPr="009D7441" w:rsidRDefault="00AE4D56" w:rsidP="004A5CA2">
            <w:pPr>
              <w:spacing w:before="60" w:after="60"/>
              <w:jc w:val="right"/>
              <w:rPr>
                <w:rFonts w:ascii="Arial" w:eastAsia="Times New Roman" w:hAnsi="Arial" w:cs="Arial"/>
                <w:sz w:val="16"/>
                <w:szCs w:val="16"/>
              </w:rPr>
            </w:pPr>
            <w:r w:rsidRPr="009D7441">
              <w:rPr>
                <w:rFonts w:ascii="Arial" w:eastAsia="Times New Roman" w:hAnsi="Arial" w:cs="Arial"/>
                <w:sz w:val="16"/>
                <w:szCs w:val="16"/>
              </w:rPr>
              <w:t>15.841,</w:t>
            </w:r>
            <w:r w:rsidR="006641B6" w:rsidRPr="009D7441">
              <w:rPr>
                <w:rFonts w:ascii="Arial" w:eastAsia="Times New Roman" w:hAnsi="Arial" w:cs="Arial"/>
                <w:sz w:val="16"/>
                <w:szCs w:val="16"/>
              </w:rPr>
              <w:t>95</w:t>
            </w:r>
          </w:p>
        </w:tc>
        <w:tc>
          <w:tcPr>
            <w:tcW w:w="1179" w:type="dxa"/>
            <w:vAlign w:val="center"/>
          </w:tcPr>
          <w:p w:rsidR="00AE4D56" w:rsidRPr="009D7441" w:rsidRDefault="00AE4D56" w:rsidP="004A5CA2">
            <w:pPr>
              <w:spacing w:before="60" w:after="60"/>
              <w:jc w:val="right"/>
              <w:rPr>
                <w:rFonts w:ascii="Arial" w:eastAsia="Times New Roman" w:hAnsi="Arial" w:cs="Arial"/>
                <w:sz w:val="16"/>
                <w:szCs w:val="16"/>
              </w:rPr>
            </w:pPr>
            <w:r w:rsidRPr="009D7441">
              <w:rPr>
                <w:rFonts w:ascii="Arial" w:eastAsia="Times New Roman" w:hAnsi="Arial" w:cs="Arial"/>
                <w:sz w:val="16"/>
                <w:szCs w:val="16"/>
              </w:rPr>
              <w:t>16.656,17</w:t>
            </w:r>
          </w:p>
        </w:tc>
        <w:tc>
          <w:tcPr>
            <w:tcW w:w="1147" w:type="dxa"/>
            <w:vAlign w:val="center"/>
          </w:tcPr>
          <w:p w:rsidR="00AE4D56" w:rsidRPr="009D7441" w:rsidRDefault="006641B6" w:rsidP="004A5CA2">
            <w:pPr>
              <w:spacing w:before="60" w:after="60"/>
              <w:jc w:val="right"/>
              <w:rPr>
                <w:rFonts w:ascii="Arial" w:eastAsia="Times New Roman" w:hAnsi="Arial" w:cs="Arial"/>
                <w:sz w:val="16"/>
                <w:szCs w:val="16"/>
              </w:rPr>
            </w:pPr>
            <w:r w:rsidRPr="009D7441">
              <w:rPr>
                <w:rFonts w:ascii="Arial" w:eastAsia="Times New Roman" w:hAnsi="Arial" w:cs="Arial"/>
                <w:sz w:val="16"/>
                <w:szCs w:val="16"/>
              </w:rPr>
              <w:t>17.516,43</w:t>
            </w:r>
          </w:p>
        </w:tc>
      </w:tr>
      <w:tr w:rsidR="00AE4D56" w:rsidRPr="009D7441" w:rsidTr="004A5CA2">
        <w:tc>
          <w:tcPr>
            <w:tcW w:w="525" w:type="dxa"/>
          </w:tcPr>
          <w:p w:rsidR="00AE4D56" w:rsidRPr="009D7441" w:rsidRDefault="00AE4D56" w:rsidP="00DF4AC4">
            <w:pPr>
              <w:pStyle w:val="ListParagraph"/>
              <w:spacing w:before="60" w:after="60"/>
              <w:ind w:left="0"/>
              <w:contextualSpacing w:val="0"/>
              <w:jc w:val="center"/>
              <w:rPr>
                <w:rFonts w:ascii="Arial" w:eastAsia="Times New Roman" w:hAnsi="Arial" w:cs="Arial"/>
                <w:sz w:val="16"/>
                <w:szCs w:val="16"/>
              </w:rPr>
            </w:pPr>
            <w:r w:rsidRPr="009D7441">
              <w:rPr>
                <w:rFonts w:ascii="Arial" w:eastAsia="Times New Roman" w:hAnsi="Arial" w:cs="Arial"/>
                <w:sz w:val="16"/>
                <w:szCs w:val="16"/>
              </w:rPr>
              <w:t>4</w:t>
            </w:r>
          </w:p>
        </w:tc>
        <w:tc>
          <w:tcPr>
            <w:tcW w:w="2982" w:type="dxa"/>
          </w:tcPr>
          <w:p w:rsidR="00AE4D56" w:rsidRPr="009D7441" w:rsidRDefault="00AE4D56" w:rsidP="00DF4AC4">
            <w:pPr>
              <w:pStyle w:val="ListParagraph"/>
              <w:spacing w:before="60" w:after="60"/>
              <w:ind w:left="0"/>
              <w:contextualSpacing w:val="0"/>
              <w:jc w:val="both"/>
              <w:rPr>
                <w:rFonts w:ascii="Arial" w:eastAsia="Times New Roman" w:hAnsi="Arial" w:cs="Arial"/>
                <w:sz w:val="16"/>
                <w:szCs w:val="16"/>
              </w:rPr>
            </w:pPr>
            <w:r w:rsidRPr="009D7441">
              <w:rPr>
                <w:rFonts w:ascii="Arial" w:eastAsia="Times New Roman" w:hAnsi="Arial" w:cs="Arial"/>
                <w:sz w:val="16"/>
                <w:szCs w:val="16"/>
              </w:rPr>
              <w:t>PDRB Perkapita Atas Harga Berlaku (Ribu Rupiah)</w:t>
            </w:r>
          </w:p>
        </w:tc>
        <w:tc>
          <w:tcPr>
            <w:tcW w:w="1250" w:type="dxa"/>
            <w:vAlign w:val="center"/>
          </w:tcPr>
          <w:p w:rsidR="00AE4D56" w:rsidRPr="009D7441" w:rsidRDefault="00AE4D56" w:rsidP="004A5CA2">
            <w:pPr>
              <w:pStyle w:val="ListParagraph"/>
              <w:spacing w:before="60" w:after="60"/>
              <w:ind w:left="0"/>
              <w:contextualSpacing w:val="0"/>
              <w:jc w:val="right"/>
              <w:rPr>
                <w:rFonts w:ascii="Arial" w:eastAsia="Times New Roman" w:hAnsi="Arial" w:cs="Arial"/>
                <w:sz w:val="16"/>
                <w:szCs w:val="16"/>
              </w:rPr>
            </w:pPr>
            <w:r w:rsidRPr="009D7441">
              <w:rPr>
                <w:rFonts w:ascii="Arial" w:eastAsia="Times New Roman" w:hAnsi="Arial" w:cs="Arial"/>
                <w:sz w:val="16"/>
                <w:szCs w:val="16"/>
              </w:rPr>
              <w:t>33.1</w:t>
            </w:r>
            <w:r w:rsidR="006641B6" w:rsidRPr="009D7441">
              <w:rPr>
                <w:rFonts w:ascii="Arial" w:eastAsia="Times New Roman" w:hAnsi="Arial" w:cs="Arial"/>
                <w:sz w:val="16"/>
                <w:szCs w:val="16"/>
              </w:rPr>
              <w:t>07</w:t>
            </w:r>
            <w:r w:rsidRPr="009D7441">
              <w:rPr>
                <w:rFonts w:ascii="Arial" w:eastAsia="Times New Roman" w:hAnsi="Arial" w:cs="Arial"/>
                <w:sz w:val="16"/>
                <w:szCs w:val="16"/>
              </w:rPr>
              <w:t>,</w:t>
            </w:r>
            <w:r w:rsidR="006641B6" w:rsidRPr="009D7441">
              <w:rPr>
                <w:rFonts w:ascii="Arial" w:eastAsia="Times New Roman" w:hAnsi="Arial" w:cs="Arial"/>
                <w:sz w:val="16"/>
                <w:szCs w:val="16"/>
              </w:rPr>
              <w:t>73</w:t>
            </w:r>
          </w:p>
        </w:tc>
        <w:tc>
          <w:tcPr>
            <w:tcW w:w="1179" w:type="dxa"/>
            <w:vAlign w:val="center"/>
          </w:tcPr>
          <w:p w:rsidR="00AE4D56" w:rsidRPr="009D7441" w:rsidRDefault="00AE4D56" w:rsidP="004A5CA2">
            <w:pPr>
              <w:pStyle w:val="ListParagraph"/>
              <w:spacing w:before="60" w:after="60"/>
              <w:ind w:left="0"/>
              <w:contextualSpacing w:val="0"/>
              <w:jc w:val="right"/>
              <w:rPr>
                <w:rFonts w:ascii="Arial" w:eastAsia="Times New Roman" w:hAnsi="Arial" w:cs="Arial"/>
                <w:sz w:val="16"/>
                <w:szCs w:val="16"/>
              </w:rPr>
            </w:pPr>
            <w:r w:rsidRPr="009D7441">
              <w:rPr>
                <w:rFonts w:ascii="Arial" w:eastAsia="Times New Roman" w:hAnsi="Arial" w:cs="Arial"/>
                <w:sz w:val="16"/>
                <w:szCs w:val="16"/>
              </w:rPr>
              <w:t>36.198,</w:t>
            </w:r>
            <w:r w:rsidR="006641B6" w:rsidRPr="009D7441">
              <w:rPr>
                <w:rFonts w:ascii="Arial" w:eastAsia="Times New Roman" w:hAnsi="Arial" w:cs="Arial"/>
                <w:sz w:val="16"/>
                <w:szCs w:val="16"/>
              </w:rPr>
              <w:t>40</w:t>
            </w:r>
          </w:p>
        </w:tc>
        <w:tc>
          <w:tcPr>
            <w:tcW w:w="1147" w:type="dxa"/>
            <w:vAlign w:val="center"/>
          </w:tcPr>
          <w:p w:rsidR="00AE4D56" w:rsidRPr="009D7441" w:rsidRDefault="006641B6" w:rsidP="004A5CA2">
            <w:pPr>
              <w:pStyle w:val="ListParagraph"/>
              <w:spacing w:before="60" w:after="60"/>
              <w:ind w:left="0"/>
              <w:contextualSpacing w:val="0"/>
              <w:jc w:val="right"/>
              <w:rPr>
                <w:rFonts w:ascii="Arial" w:eastAsia="Times New Roman" w:hAnsi="Arial" w:cs="Arial"/>
                <w:sz w:val="16"/>
                <w:szCs w:val="16"/>
              </w:rPr>
            </w:pPr>
            <w:r w:rsidRPr="009D7441">
              <w:rPr>
                <w:rFonts w:ascii="Arial" w:eastAsia="Times New Roman" w:hAnsi="Arial" w:cs="Arial"/>
                <w:sz w:val="16"/>
                <w:szCs w:val="16"/>
              </w:rPr>
              <w:t>39.310,89</w:t>
            </w:r>
          </w:p>
        </w:tc>
      </w:tr>
      <w:tr w:rsidR="00AE4D56" w:rsidRPr="009D7441" w:rsidTr="004A5CA2">
        <w:tc>
          <w:tcPr>
            <w:tcW w:w="525" w:type="dxa"/>
          </w:tcPr>
          <w:p w:rsidR="00AE4D56" w:rsidRPr="009D7441" w:rsidRDefault="00AE4D56" w:rsidP="00DF4AC4">
            <w:pPr>
              <w:pStyle w:val="ListParagraph"/>
              <w:spacing w:before="60" w:after="60"/>
              <w:ind w:left="0"/>
              <w:contextualSpacing w:val="0"/>
              <w:jc w:val="center"/>
              <w:rPr>
                <w:rFonts w:ascii="Arial" w:eastAsia="Times New Roman" w:hAnsi="Arial" w:cs="Arial"/>
                <w:sz w:val="16"/>
                <w:szCs w:val="16"/>
              </w:rPr>
            </w:pPr>
            <w:r w:rsidRPr="009D7441">
              <w:rPr>
                <w:rFonts w:ascii="Arial" w:eastAsia="Times New Roman" w:hAnsi="Arial" w:cs="Arial"/>
                <w:sz w:val="16"/>
                <w:szCs w:val="16"/>
              </w:rPr>
              <w:t>5</w:t>
            </w:r>
          </w:p>
        </w:tc>
        <w:tc>
          <w:tcPr>
            <w:tcW w:w="2982" w:type="dxa"/>
          </w:tcPr>
          <w:p w:rsidR="00AE4D56" w:rsidRPr="009D7441" w:rsidRDefault="00AE4D56" w:rsidP="00DF4AC4">
            <w:pPr>
              <w:pStyle w:val="ListParagraph"/>
              <w:spacing w:before="60" w:after="60"/>
              <w:ind w:left="0"/>
              <w:contextualSpacing w:val="0"/>
              <w:jc w:val="both"/>
              <w:rPr>
                <w:rFonts w:ascii="Arial" w:eastAsia="Times New Roman" w:hAnsi="Arial" w:cs="Arial"/>
                <w:sz w:val="16"/>
                <w:szCs w:val="16"/>
              </w:rPr>
            </w:pPr>
            <w:r w:rsidRPr="009D7441">
              <w:rPr>
                <w:rFonts w:ascii="Arial" w:eastAsia="Times New Roman" w:hAnsi="Arial" w:cs="Arial"/>
                <w:sz w:val="16"/>
                <w:szCs w:val="16"/>
              </w:rPr>
              <w:t>PDRB Perkapita Atas Harga Konstan</w:t>
            </w:r>
            <w:r w:rsidR="006641B6" w:rsidRPr="009D7441">
              <w:rPr>
                <w:rFonts w:ascii="Arial" w:eastAsia="Times New Roman" w:hAnsi="Arial" w:cs="Arial"/>
                <w:sz w:val="16"/>
                <w:szCs w:val="16"/>
              </w:rPr>
              <w:t xml:space="preserve"> 2010 </w:t>
            </w:r>
            <w:r w:rsidRPr="009D7441">
              <w:rPr>
                <w:rFonts w:ascii="Arial" w:eastAsia="Times New Roman" w:hAnsi="Arial" w:cs="Arial"/>
                <w:sz w:val="16"/>
                <w:szCs w:val="16"/>
              </w:rPr>
              <w:t xml:space="preserve"> (Ribu Rupiah)</w:t>
            </w:r>
          </w:p>
        </w:tc>
        <w:tc>
          <w:tcPr>
            <w:tcW w:w="1250" w:type="dxa"/>
            <w:vAlign w:val="center"/>
          </w:tcPr>
          <w:p w:rsidR="00AE4D56" w:rsidRPr="009D7441" w:rsidRDefault="00AE4D56" w:rsidP="004A5CA2">
            <w:pPr>
              <w:pStyle w:val="ListParagraph"/>
              <w:spacing w:before="60" w:after="60"/>
              <w:ind w:left="0"/>
              <w:contextualSpacing w:val="0"/>
              <w:jc w:val="right"/>
              <w:rPr>
                <w:rFonts w:ascii="Arial" w:eastAsia="Times New Roman" w:hAnsi="Arial" w:cs="Arial"/>
                <w:sz w:val="16"/>
                <w:szCs w:val="16"/>
              </w:rPr>
            </w:pPr>
            <w:r w:rsidRPr="009D7441">
              <w:rPr>
                <w:rFonts w:ascii="Arial" w:eastAsia="Times New Roman" w:hAnsi="Arial" w:cs="Arial"/>
                <w:sz w:val="16"/>
                <w:szCs w:val="16"/>
              </w:rPr>
              <w:t>26.02</w:t>
            </w:r>
            <w:r w:rsidR="006641B6" w:rsidRPr="009D7441">
              <w:rPr>
                <w:rFonts w:ascii="Arial" w:eastAsia="Times New Roman" w:hAnsi="Arial" w:cs="Arial"/>
                <w:sz w:val="16"/>
                <w:szCs w:val="16"/>
              </w:rPr>
              <w:t>6</w:t>
            </w:r>
            <w:r w:rsidRPr="009D7441">
              <w:rPr>
                <w:rFonts w:ascii="Arial" w:eastAsia="Times New Roman" w:hAnsi="Arial" w:cs="Arial"/>
                <w:sz w:val="16"/>
                <w:szCs w:val="16"/>
              </w:rPr>
              <w:t>,</w:t>
            </w:r>
            <w:r w:rsidR="006641B6" w:rsidRPr="009D7441">
              <w:rPr>
                <w:rFonts w:ascii="Arial" w:eastAsia="Times New Roman" w:hAnsi="Arial" w:cs="Arial"/>
                <w:sz w:val="16"/>
                <w:szCs w:val="16"/>
              </w:rPr>
              <w:t>25</w:t>
            </w:r>
          </w:p>
        </w:tc>
        <w:tc>
          <w:tcPr>
            <w:tcW w:w="1179" w:type="dxa"/>
            <w:vAlign w:val="center"/>
          </w:tcPr>
          <w:p w:rsidR="00AE4D56" w:rsidRPr="009D7441" w:rsidRDefault="00AE4D56" w:rsidP="004A5CA2">
            <w:pPr>
              <w:pStyle w:val="ListParagraph"/>
              <w:spacing w:before="60" w:after="60"/>
              <w:ind w:left="0"/>
              <w:contextualSpacing w:val="0"/>
              <w:jc w:val="right"/>
              <w:rPr>
                <w:rFonts w:ascii="Arial" w:eastAsia="Times New Roman" w:hAnsi="Arial" w:cs="Arial"/>
                <w:sz w:val="16"/>
                <w:szCs w:val="16"/>
              </w:rPr>
            </w:pPr>
            <w:r w:rsidRPr="009D7441">
              <w:rPr>
                <w:rFonts w:ascii="Arial" w:eastAsia="Times New Roman" w:hAnsi="Arial" w:cs="Arial"/>
                <w:sz w:val="16"/>
                <w:szCs w:val="16"/>
              </w:rPr>
              <w:t>27.264,69</w:t>
            </w:r>
          </w:p>
        </w:tc>
        <w:tc>
          <w:tcPr>
            <w:tcW w:w="1147" w:type="dxa"/>
            <w:vAlign w:val="center"/>
          </w:tcPr>
          <w:p w:rsidR="00AE4D56" w:rsidRPr="009D7441" w:rsidRDefault="006641B6" w:rsidP="004A5CA2">
            <w:pPr>
              <w:pStyle w:val="ListParagraph"/>
              <w:spacing w:before="60" w:after="60"/>
              <w:ind w:left="0"/>
              <w:contextualSpacing w:val="0"/>
              <w:jc w:val="right"/>
              <w:rPr>
                <w:rFonts w:ascii="Arial" w:eastAsia="Times New Roman" w:hAnsi="Arial" w:cs="Arial"/>
                <w:sz w:val="16"/>
                <w:szCs w:val="16"/>
              </w:rPr>
            </w:pPr>
            <w:r w:rsidRPr="009D7441">
              <w:rPr>
                <w:rFonts w:ascii="Arial" w:eastAsia="Times New Roman" w:hAnsi="Arial" w:cs="Arial"/>
                <w:sz w:val="16"/>
                <w:szCs w:val="16"/>
              </w:rPr>
              <w:t>28.578,47</w:t>
            </w:r>
          </w:p>
        </w:tc>
      </w:tr>
    </w:tbl>
    <w:p w:rsidR="00626AB9" w:rsidRPr="009D7441" w:rsidRDefault="00626AB9" w:rsidP="00DF4AC4">
      <w:pPr>
        <w:tabs>
          <w:tab w:val="left" w:pos="720"/>
        </w:tabs>
        <w:spacing w:before="120"/>
        <w:ind w:left="709"/>
        <w:rPr>
          <w:rFonts w:ascii="Arial" w:hAnsi="Arial" w:cs="Arial"/>
          <w:i/>
          <w:sz w:val="16"/>
          <w:szCs w:val="16"/>
        </w:rPr>
      </w:pPr>
      <w:r w:rsidRPr="009D7441">
        <w:rPr>
          <w:rFonts w:ascii="Arial" w:eastAsia="Times New Roman" w:hAnsi="Arial" w:cs="Arial"/>
          <w:i/>
          <w:sz w:val="16"/>
          <w:szCs w:val="16"/>
        </w:rPr>
        <w:t>Sumber:</w:t>
      </w:r>
      <w:r w:rsidR="006641B6" w:rsidRPr="009D7441">
        <w:rPr>
          <w:rFonts w:ascii="Arial" w:eastAsia="Times New Roman" w:hAnsi="Arial" w:cs="Arial"/>
          <w:i/>
          <w:sz w:val="16"/>
          <w:szCs w:val="16"/>
        </w:rPr>
        <w:t xml:space="preserve">Povinsi Sumatera Utara </w:t>
      </w:r>
      <w:r w:rsidR="00304DEC" w:rsidRPr="009D7441">
        <w:rPr>
          <w:rFonts w:ascii="Arial" w:eastAsia="Times New Roman" w:hAnsi="Arial" w:cs="Arial"/>
          <w:i/>
          <w:sz w:val="16"/>
          <w:szCs w:val="16"/>
        </w:rPr>
        <w:t xml:space="preserve">Dalam Angka </w:t>
      </w:r>
      <w:r w:rsidR="00264C53" w:rsidRPr="009D7441">
        <w:rPr>
          <w:rFonts w:ascii="Arial" w:eastAsia="Times New Roman" w:hAnsi="Arial" w:cs="Arial"/>
          <w:i/>
          <w:sz w:val="16"/>
          <w:szCs w:val="16"/>
        </w:rPr>
        <w:t>2018</w:t>
      </w:r>
      <w:r w:rsidRPr="009D7441">
        <w:rPr>
          <w:rFonts w:ascii="Arial" w:eastAsia="Times New Roman" w:hAnsi="Arial" w:cs="Arial"/>
          <w:i/>
          <w:sz w:val="16"/>
          <w:szCs w:val="16"/>
        </w:rPr>
        <w:t xml:space="preserve">,BPS </w:t>
      </w:r>
      <w:r w:rsidR="006641B6" w:rsidRPr="009D7441">
        <w:rPr>
          <w:rFonts w:ascii="Arial" w:eastAsia="Times New Roman" w:hAnsi="Arial" w:cs="Arial"/>
          <w:i/>
          <w:sz w:val="16"/>
          <w:szCs w:val="16"/>
        </w:rPr>
        <w:t>Provinsi Sumatera Utara</w:t>
      </w:r>
      <w:r w:rsidRPr="009D7441">
        <w:rPr>
          <w:rFonts w:ascii="Arial" w:eastAsia="Times New Roman" w:hAnsi="Arial" w:cs="Arial"/>
          <w:i/>
          <w:sz w:val="16"/>
          <w:szCs w:val="16"/>
        </w:rPr>
        <w:t>,</w:t>
      </w:r>
      <w:r w:rsidR="00264C53" w:rsidRPr="009D7441">
        <w:rPr>
          <w:rFonts w:ascii="Arial" w:eastAsia="Times New Roman" w:hAnsi="Arial" w:cs="Arial"/>
          <w:i/>
          <w:sz w:val="16"/>
          <w:szCs w:val="16"/>
        </w:rPr>
        <w:t>2018</w:t>
      </w:r>
    </w:p>
    <w:p w:rsidR="006641B6" w:rsidRPr="009D7441" w:rsidRDefault="006641B6" w:rsidP="00DF4AC4">
      <w:pPr>
        <w:widowControl w:val="0"/>
        <w:overflowPunct w:val="0"/>
        <w:autoSpaceDE w:val="0"/>
        <w:autoSpaceDN w:val="0"/>
        <w:adjustRightInd w:val="0"/>
        <w:spacing w:after="0" w:line="280" w:lineRule="exact"/>
        <w:ind w:right="23" w:firstLine="709"/>
        <w:jc w:val="both"/>
        <w:rPr>
          <w:rFonts w:ascii="Times New Roman" w:hAnsi="Times New Roman" w:cs="Times New Roman"/>
          <w:noProof/>
        </w:rPr>
      </w:pPr>
      <w:r w:rsidRPr="009D7441">
        <w:rPr>
          <w:rFonts w:ascii="Times New Roman" w:hAnsi="Times New Roman" w:cs="Times New Roman"/>
          <w:noProof/>
        </w:rPr>
        <w:t>Dari tabel tersebut terlihat bahwa perekonomian Kabupaten Serdang Bedagai mengalami sedikit pertumbuhan selama dua tahun terakhir. Pertumbuhan indikator-indikator makro ekonomi berbanding lurus dengan pertumbuhan ekonomi secara keseluruhan.</w:t>
      </w:r>
    </w:p>
    <w:p w:rsidR="006641B6" w:rsidRPr="009D7441" w:rsidRDefault="006641B6" w:rsidP="00DF4AC4">
      <w:pPr>
        <w:widowControl w:val="0"/>
        <w:overflowPunct w:val="0"/>
        <w:autoSpaceDE w:val="0"/>
        <w:autoSpaceDN w:val="0"/>
        <w:adjustRightInd w:val="0"/>
        <w:spacing w:after="0" w:line="240" w:lineRule="auto"/>
        <w:ind w:right="23" w:firstLine="709"/>
        <w:jc w:val="both"/>
        <w:rPr>
          <w:rFonts w:ascii="Times New Roman" w:hAnsi="Times New Roman" w:cs="Times New Roman"/>
          <w:noProof/>
        </w:rPr>
      </w:pPr>
    </w:p>
    <w:p w:rsidR="006641B6" w:rsidRPr="009D7441" w:rsidRDefault="006641B6" w:rsidP="00DF4AC4">
      <w:pPr>
        <w:widowControl w:val="0"/>
        <w:overflowPunct w:val="0"/>
        <w:autoSpaceDE w:val="0"/>
        <w:autoSpaceDN w:val="0"/>
        <w:adjustRightInd w:val="0"/>
        <w:spacing w:after="0" w:line="280" w:lineRule="exact"/>
        <w:ind w:right="23" w:firstLine="709"/>
        <w:jc w:val="both"/>
        <w:rPr>
          <w:rFonts w:ascii="Times New Roman" w:hAnsi="Times New Roman" w:cs="Times New Roman"/>
          <w:noProof/>
        </w:rPr>
      </w:pPr>
    </w:p>
    <w:p w:rsidR="006C44BE" w:rsidRPr="009D7441" w:rsidRDefault="00240C0C" w:rsidP="00DF4AC4">
      <w:pPr>
        <w:pStyle w:val="ListParagraph"/>
        <w:widowControl w:val="0"/>
        <w:numPr>
          <w:ilvl w:val="1"/>
          <w:numId w:val="8"/>
        </w:numPr>
        <w:tabs>
          <w:tab w:val="left" w:pos="709"/>
        </w:tabs>
        <w:autoSpaceDE w:val="0"/>
        <w:autoSpaceDN w:val="0"/>
        <w:adjustRightInd w:val="0"/>
        <w:spacing w:after="0" w:line="480" w:lineRule="auto"/>
        <w:ind w:left="709"/>
        <w:contextualSpacing w:val="0"/>
        <w:rPr>
          <w:rFonts w:ascii="Times New Roman" w:hAnsi="Times New Roman" w:cs="Times New Roman"/>
          <w:b/>
          <w:bCs/>
          <w:noProof/>
        </w:rPr>
      </w:pPr>
      <w:r w:rsidRPr="009D7441">
        <w:rPr>
          <w:rFonts w:ascii="Times New Roman" w:hAnsi="Times New Roman" w:cs="Times New Roman"/>
          <w:b/>
          <w:bCs/>
          <w:noProof/>
        </w:rPr>
        <w:t xml:space="preserve">Kebijakan Keuangan </w:t>
      </w:r>
    </w:p>
    <w:p w:rsidR="006A77F4" w:rsidRPr="009D7441" w:rsidRDefault="006A77F4" w:rsidP="00DF4AC4">
      <w:pPr>
        <w:widowControl w:val="0"/>
        <w:overflowPunct w:val="0"/>
        <w:autoSpaceDE w:val="0"/>
        <w:autoSpaceDN w:val="0"/>
        <w:adjustRightInd w:val="0"/>
        <w:spacing w:after="0" w:line="280" w:lineRule="exact"/>
        <w:ind w:right="23" w:firstLine="709"/>
        <w:jc w:val="both"/>
        <w:rPr>
          <w:rFonts w:ascii="Times New Roman" w:hAnsi="Times New Roman" w:cs="Times New Roman"/>
          <w:noProof/>
        </w:rPr>
      </w:pPr>
      <w:r w:rsidRPr="009D7441">
        <w:rPr>
          <w:rFonts w:ascii="Times New Roman" w:hAnsi="Times New Roman" w:cs="Times New Roman"/>
          <w:noProof/>
        </w:rPr>
        <w:t xml:space="preserve">Kebijakan keuangan daerah Kabupaten Serdang Bedagai berpedoman pada Peraturan Pemerintah Nomor 58 tahun 2005 tentang Pengelolaan Keuangan Daerah dan Peraturan Menteri Dalam Negeri Nomor 13 Tahun 2006 tentang Pedoman Pengelolaan Keuangan Daerah sebagaimana beberapa kali dirubah, terakhir dengan Peraturan Menteri Dalam Negeri Nomor 21 Tahun 2011 tentang Perubahan Kedua atas Peraturan Menteri Dalam Negeri Nomor 13 Tahun 2016 tentang Pedoman Pengelolaan Keuangan Daerah yang ditegaskan dengan Peraturan Daerah Kabupaten Serdang Bedagai Nomor 33 Tahun 2017 tentang Pokok-pokok Pengelolaan Keuangan Daerah. </w:t>
      </w:r>
    </w:p>
    <w:p w:rsidR="00932AD3" w:rsidRPr="009D7441" w:rsidRDefault="00583B99" w:rsidP="00DF4AC4">
      <w:pPr>
        <w:widowControl w:val="0"/>
        <w:overflowPunct w:val="0"/>
        <w:autoSpaceDE w:val="0"/>
        <w:autoSpaceDN w:val="0"/>
        <w:adjustRightInd w:val="0"/>
        <w:spacing w:before="120" w:after="0" w:line="280" w:lineRule="exact"/>
        <w:ind w:right="23" w:firstLine="709"/>
        <w:jc w:val="both"/>
        <w:rPr>
          <w:rFonts w:ascii="Times New Roman" w:hAnsi="Times New Roman" w:cs="Times New Roman"/>
          <w:noProof/>
        </w:rPr>
      </w:pPr>
      <w:r w:rsidRPr="009D7441">
        <w:rPr>
          <w:rFonts w:ascii="Times New Roman" w:hAnsi="Times New Roman" w:cs="Times New Roman"/>
          <w:noProof/>
        </w:rPr>
        <w:t xml:space="preserve">Kebijakan pengelolaan keuangan daerah </w:t>
      </w:r>
      <w:r w:rsidR="00667887" w:rsidRPr="009D7441">
        <w:rPr>
          <w:rFonts w:ascii="Times New Roman" w:hAnsi="Times New Roman" w:cs="Times New Roman"/>
          <w:noProof/>
        </w:rPr>
        <w:t xml:space="preserve">disusun sedemikian rupa agar  </w:t>
      </w:r>
      <w:r w:rsidRPr="009D7441">
        <w:rPr>
          <w:rFonts w:ascii="Times New Roman" w:hAnsi="Times New Roman" w:cs="Times New Roman"/>
          <w:noProof/>
        </w:rPr>
        <w:t>menghasilkan keseimbangan antara optimalisasi pendapatan daerah, efisiensi dan efektivitas belanja daerah, serta ketepatan dalam memanfaatkan potensi pembiayaan daerah.</w:t>
      </w:r>
      <w:r w:rsidR="00932AD3" w:rsidRPr="009D7441">
        <w:rPr>
          <w:rFonts w:ascii="Times New Roman" w:hAnsi="Times New Roman" w:cs="Times New Roman"/>
          <w:noProof/>
        </w:rPr>
        <w:t xml:space="preserve"> Kebijakan alokasi penganggaran dalam rangka mewujudkan pembangunan Kabupaten Serdang Bedagai </w:t>
      </w:r>
      <w:r w:rsidR="00EB1167" w:rsidRPr="009D7441">
        <w:rPr>
          <w:rFonts w:ascii="Times New Roman" w:hAnsi="Times New Roman" w:cs="Times New Roman"/>
          <w:noProof/>
          <w:lang w:val="en-GB"/>
        </w:rPr>
        <w:t>T</w:t>
      </w:r>
      <w:r w:rsidR="00932AD3" w:rsidRPr="009D7441">
        <w:rPr>
          <w:rFonts w:ascii="Times New Roman" w:hAnsi="Times New Roman" w:cs="Times New Roman"/>
          <w:noProof/>
        </w:rPr>
        <w:t xml:space="preserve">ahun </w:t>
      </w:r>
      <w:r w:rsidR="00264C53" w:rsidRPr="009D7441">
        <w:rPr>
          <w:rFonts w:ascii="Times New Roman" w:hAnsi="Times New Roman" w:cs="Times New Roman"/>
          <w:noProof/>
        </w:rPr>
        <w:t>2018</w:t>
      </w:r>
      <w:r w:rsidR="00932AD3" w:rsidRPr="009D7441">
        <w:rPr>
          <w:rFonts w:ascii="Times New Roman" w:hAnsi="Times New Roman" w:cs="Times New Roman"/>
          <w:noProof/>
        </w:rPr>
        <w:t xml:space="preserve"> secara umum ditujukan dalam rangka mengatasi permasalahan utama dengan tetap memperhatikan pemenuhan kebutuhan dasar seperti pendidikan, kesehatan, infrastruktur serta penanggulangan kemiskinan.</w:t>
      </w:r>
    </w:p>
    <w:p w:rsidR="00F2355B" w:rsidRPr="009D7441" w:rsidRDefault="00F2355B" w:rsidP="00DF4AC4">
      <w:pPr>
        <w:widowControl w:val="0"/>
        <w:overflowPunct w:val="0"/>
        <w:autoSpaceDE w:val="0"/>
        <w:autoSpaceDN w:val="0"/>
        <w:adjustRightInd w:val="0"/>
        <w:spacing w:before="120" w:after="120" w:line="280" w:lineRule="exact"/>
        <w:ind w:right="23" w:firstLine="709"/>
        <w:jc w:val="both"/>
        <w:rPr>
          <w:rFonts w:ascii="Times New Roman" w:hAnsi="Times New Roman" w:cs="Times New Roman"/>
          <w:noProof/>
        </w:rPr>
      </w:pPr>
      <w:r w:rsidRPr="009D7441">
        <w:rPr>
          <w:rFonts w:ascii="Times New Roman" w:hAnsi="Times New Roman" w:cs="Times New Roman"/>
          <w:noProof/>
        </w:rPr>
        <w:t xml:space="preserve">Kebijakan pendapatan, belanja dan pembiayaan  disusun sebagai pedoman dalam penyusunan APBD Kabupaten Serdang Bedagai Tahun </w:t>
      </w:r>
      <w:r w:rsidR="00264C53" w:rsidRPr="009D7441">
        <w:rPr>
          <w:rFonts w:ascii="Times New Roman" w:hAnsi="Times New Roman" w:cs="Times New Roman"/>
          <w:noProof/>
        </w:rPr>
        <w:t>2018</w:t>
      </w:r>
      <w:r w:rsidRPr="009D7441">
        <w:rPr>
          <w:rFonts w:ascii="Times New Roman" w:hAnsi="Times New Roman" w:cs="Times New Roman"/>
          <w:noProof/>
        </w:rPr>
        <w:t>. Dengan kebijakan tersebut diharapkan pengalokasian anggaran pada tiap-tiap program dan kegiatan di seluruh Satuan Kerja Perangkat Daerah menjadi lebih realistis, terukur dan akuntabel.</w:t>
      </w:r>
    </w:p>
    <w:p w:rsidR="00014549" w:rsidRPr="009D7441" w:rsidRDefault="00014549" w:rsidP="00DF4AC4">
      <w:pPr>
        <w:widowControl w:val="0"/>
        <w:overflowPunct w:val="0"/>
        <w:autoSpaceDE w:val="0"/>
        <w:autoSpaceDN w:val="0"/>
        <w:adjustRightInd w:val="0"/>
        <w:spacing w:before="120" w:after="120" w:line="240" w:lineRule="auto"/>
        <w:ind w:right="23" w:firstLine="709"/>
        <w:jc w:val="both"/>
        <w:rPr>
          <w:rFonts w:ascii="Times New Roman" w:hAnsi="Times New Roman" w:cs="Times New Roman"/>
          <w:noProof/>
        </w:rPr>
      </w:pPr>
    </w:p>
    <w:p w:rsidR="005D2F8B" w:rsidRPr="009D7441" w:rsidRDefault="005D2F8B" w:rsidP="00DF4AC4">
      <w:pPr>
        <w:widowControl w:val="0"/>
        <w:overflowPunct w:val="0"/>
        <w:autoSpaceDE w:val="0"/>
        <w:autoSpaceDN w:val="0"/>
        <w:adjustRightInd w:val="0"/>
        <w:spacing w:before="120" w:after="120" w:line="240" w:lineRule="auto"/>
        <w:ind w:right="23" w:firstLine="709"/>
        <w:jc w:val="both"/>
        <w:rPr>
          <w:rFonts w:ascii="Times New Roman" w:hAnsi="Times New Roman" w:cs="Times New Roman"/>
          <w:noProof/>
        </w:rPr>
      </w:pPr>
    </w:p>
    <w:p w:rsidR="005D2F8B" w:rsidRPr="009D7441" w:rsidRDefault="005D2F8B" w:rsidP="00DF4AC4">
      <w:pPr>
        <w:widowControl w:val="0"/>
        <w:overflowPunct w:val="0"/>
        <w:autoSpaceDE w:val="0"/>
        <w:autoSpaceDN w:val="0"/>
        <w:adjustRightInd w:val="0"/>
        <w:spacing w:before="120" w:after="120" w:line="240" w:lineRule="auto"/>
        <w:ind w:right="23" w:firstLine="709"/>
        <w:jc w:val="both"/>
        <w:rPr>
          <w:rFonts w:ascii="Times New Roman" w:hAnsi="Times New Roman" w:cs="Times New Roman"/>
          <w:noProof/>
        </w:rPr>
      </w:pPr>
    </w:p>
    <w:p w:rsidR="006474BA" w:rsidRPr="009D7441" w:rsidRDefault="006474BA" w:rsidP="006474BA">
      <w:pPr>
        <w:pStyle w:val="ListParagraph"/>
        <w:widowControl w:val="0"/>
        <w:tabs>
          <w:tab w:val="left" w:pos="851"/>
        </w:tabs>
        <w:autoSpaceDE w:val="0"/>
        <w:autoSpaceDN w:val="0"/>
        <w:adjustRightInd w:val="0"/>
        <w:spacing w:after="0" w:line="480" w:lineRule="auto"/>
        <w:ind w:left="709"/>
        <w:contextualSpacing w:val="0"/>
        <w:rPr>
          <w:rFonts w:ascii="Times New Roman" w:hAnsi="Times New Roman" w:cs="Times New Roman"/>
          <w:b/>
          <w:bCs/>
          <w:noProof/>
        </w:rPr>
      </w:pPr>
    </w:p>
    <w:p w:rsidR="00CB70DF" w:rsidRPr="009D7441" w:rsidRDefault="00583B99" w:rsidP="00DF4AC4">
      <w:pPr>
        <w:pStyle w:val="ListParagraph"/>
        <w:widowControl w:val="0"/>
        <w:numPr>
          <w:ilvl w:val="2"/>
          <w:numId w:val="8"/>
        </w:numPr>
        <w:tabs>
          <w:tab w:val="left" w:pos="851"/>
        </w:tabs>
        <w:autoSpaceDE w:val="0"/>
        <w:autoSpaceDN w:val="0"/>
        <w:adjustRightInd w:val="0"/>
        <w:spacing w:after="0" w:line="480" w:lineRule="auto"/>
        <w:ind w:left="709"/>
        <w:contextualSpacing w:val="0"/>
        <w:rPr>
          <w:rFonts w:ascii="Times New Roman" w:hAnsi="Times New Roman" w:cs="Times New Roman"/>
          <w:b/>
          <w:bCs/>
          <w:noProof/>
        </w:rPr>
      </w:pPr>
      <w:r w:rsidRPr="009D7441">
        <w:rPr>
          <w:rFonts w:ascii="Times New Roman" w:hAnsi="Times New Roman" w:cs="Times New Roman"/>
          <w:b/>
          <w:bCs/>
          <w:noProof/>
        </w:rPr>
        <w:t>Kebijakan Pendapatan Daerah</w:t>
      </w:r>
    </w:p>
    <w:p w:rsidR="006C44BE" w:rsidRPr="009D7441" w:rsidRDefault="00667887" w:rsidP="00DF4AC4">
      <w:pPr>
        <w:widowControl w:val="0"/>
        <w:overflowPunct w:val="0"/>
        <w:autoSpaceDE w:val="0"/>
        <w:autoSpaceDN w:val="0"/>
        <w:adjustRightInd w:val="0"/>
        <w:spacing w:before="120" w:after="120" w:line="280" w:lineRule="exact"/>
        <w:ind w:right="23" w:firstLine="709"/>
        <w:jc w:val="both"/>
        <w:rPr>
          <w:rFonts w:ascii="Times New Roman" w:hAnsi="Times New Roman" w:cs="Times New Roman"/>
          <w:noProof/>
        </w:rPr>
      </w:pPr>
      <w:r w:rsidRPr="009D7441">
        <w:rPr>
          <w:rFonts w:ascii="Times New Roman" w:hAnsi="Times New Roman" w:cs="Times New Roman"/>
          <w:noProof/>
        </w:rPr>
        <w:t>Pendapatan daerah yang dianggarkan dalam APBD Tahun Anggaran 2018 merupakan perkiraan yang terukur secara rasional dan memiliki kepastian serta dasar hukum penerimaannya</w:t>
      </w:r>
      <w:r w:rsidR="00F974E8" w:rsidRPr="009D7441">
        <w:rPr>
          <w:rFonts w:ascii="Times New Roman" w:hAnsi="Times New Roman" w:cs="Times New Roman"/>
          <w:noProof/>
        </w:rPr>
        <w:t xml:space="preserve">adalah </w:t>
      </w:r>
      <w:r w:rsidR="005F7F59" w:rsidRPr="009D7441">
        <w:rPr>
          <w:rFonts w:ascii="Times New Roman" w:hAnsi="Times New Roman" w:cs="Times New Roman"/>
          <w:noProof/>
        </w:rPr>
        <w:t>sebagai berikut :</w:t>
      </w:r>
    </w:p>
    <w:p w:rsidR="007E5BD3" w:rsidRPr="009D7441" w:rsidRDefault="007E5BD3" w:rsidP="00DF4AC4">
      <w:pPr>
        <w:pStyle w:val="ListParagraph"/>
        <w:widowControl w:val="0"/>
        <w:numPr>
          <w:ilvl w:val="0"/>
          <w:numId w:val="1"/>
        </w:numPr>
        <w:tabs>
          <w:tab w:val="clear" w:pos="720"/>
          <w:tab w:val="num" w:pos="426"/>
        </w:tabs>
        <w:overflowPunct w:val="0"/>
        <w:autoSpaceDE w:val="0"/>
        <w:autoSpaceDN w:val="0"/>
        <w:adjustRightInd w:val="0"/>
        <w:spacing w:before="120" w:after="120" w:line="280" w:lineRule="exact"/>
        <w:ind w:left="426" w:hanging="426"/>
        <w:contextualSpacing w:val="0"/>
        <w:jc w:val="both"/>
        <w:rPr>
          <w:rFonts w:ascii="Times New Roman" w:hAnsi="Times New Roman" w:cs="Times New Roman"/>
          <w:noProof/>
        </w:rPr>
      </w:pPr>
      <w:r w:rsidRPr="009D7441">
        <w:rPr>
          <w:rFonts w:ascii="Times New Roman" w:hAnsi="Times New Roman" w:cs="Times New Roman"/>
          <w:noProof/>
        </w:rPr>
        <w:t>Pendapatan Asli Daerah (PAD)</w:t>
      </w:r>
    </w:p>
    <w:p w:rsidR="004B1DBF" w:rsidRPr="009D7441" w:rsidRDefault="004B1DBF" w:rsidP="00DF4AC4">
      <w:pPr>
        <w:pStyle w:val="ListParagraph"/>
        <w:widowControl w:val="0"/>
        <w:numPr>
          <w:ilvl w:val="0"/>
          <w:numId w:val="32"/>
        </w:numPr>
        <w:overflowPunct w:val="0"/>
        <w:autoSpaceDE w:val="0"/>
        <w:autoSpaceDN w:val="0"/>
        <w:adjustRightInd w:val="0"/>
        <w:spacing w:before="120" w:after="120" w:line="280" w:lineRule="exact"/>
        <w:contextualSpacing w:val="0"/>
        <w:jc w:val="both"/>
        <w:rPr>
          <w:rFonts w:ascii="Times New Roman" w:hAnsi="Times New Roman" w:cs="Times New Roman"/>
          <w:noProof/>
        </w:rPr>
      </w:pPr>
      <w:r w:rsidRPr="009D7441">
        <w:rPr>
          <w:rFonts w:ascii="Times New Roman" w:hAnsi="Times New Roman" w:cs="Times New Roman"/>
          <w:noProof/>
        </w:rPr>
        <w:t>Perencanaan Pendapatan Pajak Daerah dan Retribusi Daerah disusun dengan memperhatikan hal-hal berikut :</w:t>
      </w:r>
    </w:p>
    <w:p w:rsidR="004B1DBF" w:rsidRPr="009D7441" w:rsidRDefault="004B1DBF" w:rsidP="00DF4AC4">
      <w:pPr>
        <w:pStyle w:val="ListParagraph"/>
        <w:widowControl w:val="0"/>
        <w:numPr>
          <w:ilvl w:val="5"/>
          <w:numId w:val="27"/>
        </w:numPr>
        <w:overflowPunct w:val="0"/>
        <w:autoSpaceDE w:val="0"/>
        <w:autoSpaceDN w:val="0"/>
        <w:adjustRightInd w:val="0"/>
        <w:spacing w:after="0" w:line="280" w:lineRule="exact"/>
        <w:ind w:left="1134" w:hanging="357"/>
        <w:contextualSpacing w:val="0"/>
        <w:jc w:val="both"/>
        <w:rPr>
          <w:rFonts w:ascii="Times New Roman" w:hAnsi="Times New Roman" w:cs="Times New Roman"/>
          <w:noProof/>
        </w:rPr>
      </w:pPr>
      <w:r w:rsidRPr="009D7441">
        <w:rPr>
          <w:rFonts w:ascii="Times New Roman" w:hAnsi="Times New Roman" w:cs="Times New Roman"/>
          <w:noProof/>
        </w:rPr>
        <w:t>Peraturan Daerah tentang Pajak Daerah dan Retribusi Daerah berpedoman pada Undang-Undang  Nomor 28 Tahun 2009 tentang Pajak Daerah dan Retribusi Daerah.</w:t>
      </w:r>
    </w:p>
    <w:p w:rsidR="004B1DBF" w:rsidRPr="009D7441" w:rsidRDefault="004B1DBF" w:rsidP="00DF4AC4">
      <w:pPr>
        <w:pStyle w:val="ListParagraph"/>
        <w:widowControl w:val="0"/>
        <w:numPr>
          <w:ilvl w:val="5"/>
          <w:numId w:val="27"/>
        </w:numPr>
        <w:overflowPunct w:val="0"/>
        <w:autoSpaceDE w:val="0"/>
        <w:autoSpaceDN w:val="0"/>
        <w:adjustRightInd w:val="0"/>
        <w:spacing w:after="0" w:line="280" w:lineRule="exact"/>
        <w:ind w:left="1134" w:hanging="357"/>
        <w:contextualSpacing w:val="0"/>
        <w:jc w:val="both"/>
        <w:rPr>
          <w:rFonts w:ascii="Times New Roman" w:hAnsi="Times New Roman" w:cs="Times New Roman"/>
          <w:noProof/>
        </w:rPr>
      </w:pPr>
      <w:r w:rsidRPr="009D7441">
        <w:rPr>
          <w:rFonts w:ascii="Times New Roman" w:hAnsi="Times New Roman" w:cs="Times New Roman"/>
          <w:noProof/>
        </w:rPr>
        <w:t>Penetapan target pajak daerah dan retribusi daerah didasarkan pada potensi yang ada.</w:t>
      </w:r>
    </w:p>
    <w:p w:rsidR="004B1DBF" w:rsidRPr="009D7441" w:rsidRDefault="004B1DBF" w:rsidP="00DF4AC4">
      <w:pPr>
        <w:pStyle w:val="ListParagraph"/>
        <w:widowControl w:val="0"/>
        <w:numPr>
          <w:ilvl w:val="5"/>
          <w:numId w:val="27"/>
        </w:numPr>
        <w:overflowPunct w:val="0"/>
        <w:autoSpaceDE w:val="0"/>
        <w:autoSpaceDN w:val="0"/>
        <w:adjustRightInd w:val="0"/>
        <w:spacing w:after="0" w:line="280" w:lineRule="exact"/>
        <w:ind w:left="1134" w:hanging="357"/>
        <w:contextualSpacing w:val="0"/>
        <w:jc w:val="both"/>
        <w:rPr>
          <w:rFonts w:ascii="Times New Roman" w:hAnsi="Times New Roman" w:cs="Times New Roman"/>
          <w:noProof/>
        </w:rPr>
      </w:pPr>
      <w:r w:rsidRPr="009D7441">
        <w:rPr>
          <w:rFonts w:ascii="Times New Roman" w:hAnsi="Times New Roman" w:cs="Times New Roman"/>
          <w:noProof/>
        </w:rPr>
        <w:t>Dalam rangka optimalisasi Pajak Daerah dan Retribusi Daerah, Pemerintah Daerah harus melakukan kegiatan penghimpunan data objek pajak dan subjek pajak daerah dan retribusi daerah.</w:t>
      </w:r>
    </w:p>
    <w:p w:rsidR="00667887" w:rsidRPr="009D7441" w:rsidRDefault="00667887" w:rsidP="00DF4AC4">
      <w:pPr>
        <w:pStyle w:val="ListParagraph"/>
        <w:widowControl w:val="0"/>
        <w:numPr>
          <w:ilvl w:val="5"/>
          <w:numId w:val="27"/>
        </w:numPr>
        <w:overflowPunct w:val="0"/>
        <w:autoSpaceDE w:val="0"/>
        <w:autoSpaceDN w:val="0"/>
        <w:adjustRightInd w:val="0"/>
        <w:spacing w:after="0" w:line="280" w:lineRule="exact"/>
        <w:ind w:left="1134" w:hanging="357"/>
        <w:contextualSpacing w:val="0"/>
        <w:jc w:val="both"/>
        <w:rPr>
          <w:rFonts w:ascii="Times New Roman" w:hAnsi="Times New Roman" w:cs="Times New Roman"/>
          <w:noProof/>
        </w:rPr>
      </w:pPr>
      <w:r w:rsidRPr="009D7441">
        <w:rPr>
          <w:rFonts w:ascii="Times New Roman" w:hAnsi="Times New Roman" w:cs="Times New Roman"/>
          <w:noProof/>
        </w:rPr>
        <w:t>Pendapatan yang bersumber dari Pajak Rokok dialokasikan paling sedikit 50% untuk mendanai pelayanan kesehatan masyarakat dan penegakan hukum oleh aparat yang berwenang.</w:t>
      </w:r>
    </w:p>
    <w:p w:rsidR="004B1DBF" w:rsidRPr="009D7441" w:rsidRDefault="004B1DBF" w:rsidP="00DF4AC4">
      <w:pPr>
        <w:pStyle w:val="ListParagraph"/>
        <w:widowControl w:val="0"/>
        <w:numPr>
          <w:ilvl w:val="5"/>
          <w:numId w:val="27"/>
        </w:numPr>
        <w:overflowPunct w:val="0"/>
        <w:autoSpaceDE w:val="0"/>
        <w:autoSpaceDN w:val="0"/>
        <w:adjustRightInd w:val="0"/>
        <w:spacing w:after="120" w:line="280" w:lineRule="exact"/>
        <w:ind w:left="1134"/>
        <w:contextualSpacing w:val="0"/>
        <w:jc w:val="both"/>
        <w:rPr>
          <w:rFonts w:ascii="Times New Roman" w:hAnsi="Times New Roman" w:cs="Times New Roman"/>
          <w:noProof/>
        </w:rPr>
      </w:pPr>
      <w:r w:rsidRPr="009D7441">
        <w:rPr>
          <w:rFonts w:ascii="Times New Roman" w:hAnsi="Times New Roman" w:cs="Times New Roman"/>
          <w:noProof/>
        </w:rPr>
        <w:t>Pendapatan yang bersumber dari Pajak Penerangan Jalan sebagian dialokasikan untuk penyediaan penerangan jalan.</w:t>
      </w:r>
    </w:p>
    <w:p w:rsidR="004B1DBF" w:rsidRPr="009D7441" w:rsidRDefault="004B1DBF" w:rsidP="00DF4AC4">
      <w:pPr>
        <w:pStyle w:val="ListParagraph"/>
        <w:widowControl w:val="0"/>
        <w:numPr>
          <w:ilvl w:val="0"/>
          <w:numId w:val="32"/>
        </w:numPr>
        <w:overflowPunct w:val="0"/>
        <w:autoSpaceDE w:val="0"/>
        <w:autoSpaceDN w:val="0"/>
        <w:adjustRightInd w:val="0"/>
        <w:spacing w:before="120" w:after="120" w:line="280" w:lineRule="exact"/>
        <w:contextualSpacing w:val="0"/>
        <w:jc w:val="both"/>
        <w:rPr>
          <w:rFonts w:ascii="Times New Roman" w:hAnsi="Times New Roman" w:cs="Times New Roman"/>
          <w:noProof/>
        </w:rPr>
      </w:pPr>
      <w:r w:rsidRPr="009D7441">
        <w:rPr>
          <w:rFonts w:ascii="Times New Roman" w:hAnsi="Times New Roman" w:cs="Times New Roman"/>
          <w:noProof/>
        </w:rPr>
        <w:t>Penganggaran hasil pengelolaan kekayaan daerah yang dipisahkan memperhatikan rasionalitas dengan memperhitungkan nilai kekayaan daerah yang dipisahkan dan memperhatikan perolehan manfaat ekonomi, sosial dan/atau manfaat lainnya dalam jangka waktu tertentu.</w:t>
      </w:r>
    </w:p>
    <w:p w:rsidR="004B1DBF" w:rsidRPr="009D7441" w:rsidRDefault="004B1DBF" w:rsidP="00DF4AC4">
      <w:pPr>
        <w:pStyle w:val="ListParagraph"/>
        <w:widowControl w:val="0"/>
        <w:numPr>
          <w:ilvl w:val="0"/>
          <w:numId w:val="32"/>
        </w:numPr>
        <w:overflowPunct w:val="0"/>
        <w:autoSpaceDE w:val="0"/>
        <w:autoSpaceDN w:val="0"/>
        <w:adjustRightInd w:val="0"/>
        <w:spacing w:before="120" w:after="120" w:line="280" w:lineRule="exact"/>
        <w:contextualSpacing w:val="0"/>
        <w:jc w:val="both"/>
        <w:rPr>
          <w:rFonts w:ascii="Times New Roman" w:hAnsi="Times New Roman" w:cs="Times New Roman"/>
          <w:noProof/>
        </w:rPr>
      </w:pPr>
      <w:r w:rsidRPr="009D7441">
        <w:rPr>
          <w:rFonts w:ascii="Times New Roman" w:hAnsi="Times New Roman" w:cs="Times New Roman"/>
          <w:noProof/>
        </w:rPr>
        <w:t>Penganggaran Lain-lain PAD yang sah disusun dengan memperhatikan :</w:t>
      </w:r>
    </w:p>
    <w:p w:rsidR="004B1DBF" w:rsidRPr="009D7441" w:rsidRDefault="004B1DBF" w:rsidP="00DF4AC4">
      <w:pPr>
        <w:pStyle w:val="ListParagraph"/>
        <w:widowControl w:val="0"/>
        <w:numPr>
          <w:ilvl w:val="0"/>
          <w:numId w:val="59"/>
        </w:numPr>
        <w:overflowPunct w:val="0"/>
        <w:autoSpaceDE w:val="0"/>
        <w:autoSpaceDN w:val="0"/>
        <w:adjustRightInd w:val="0"/>
        <w:spacing w:before="120" w:after="120" w:line="280" w:lineRule="exact"/>
        <w:ind w:left="1134"/>
        <w:contextualSpacing w:val="0"/>
        <w:jc w:val="both"/>
        <w:rPr>
          <w:rFonts w:ascii="Times New Roman" w:hAnsi="Times New Roman" w:cs="Times New Roman"/>
          <w:noProof/>
        </w:rPr>
      </w:pPr>
      <w:r w:rsidRPr="009D7441">
        <w:rPr>
          <w:rFonts w:ascii="Times New Roman" w:hAnsi="Times New Roman" w:cs="Times New Roman"/>
          <w:noProof/>
        </w:rPr>
        <w:t xml:space="preserve">Pendapatan bunga </w:t>
      </w:r>
      <w:r w:rsidR="00B36291" w:rsidRPr="009D7441">
        <w:rPr>
          <w:rFonts w:ascii="Times New Roman" w:hAnsi="Times New Roman" w:cs="Times New Roman"/>
          <w:noProof/>
        </w:rPr>
        <w:t>atau</w:t>
      </w:r>
      <w:r w:rsidRPr="009D7441">
        <w:rPr>
          <w:rFonts w:ascii="Times New Roman" w:hAnsi="Times New Roman" w:cs="Times New Roman"/>
          <w:noProof/>
        </w:rPr>
        <w:t xml:space="preserve"> jasa giro</w:t>
      </w:r>
      <w:r w:rsidR="00B36291" w:rsidRPr="009D7441">
        <w:rPr>
          <w:rFonts w:ascii="Times New Roman" w:hAnsi="Times New Roman" w:cs="Times New Roman"/>
          <w:noProof/>
        </w:rPr>
        <w:t xml:space="preserve"> perbankan</w:t>
      </w:r>
      <w:r w:rsidRPr="009D7441">
        <w:rPr>
          <w:rFonts w:ascii="Times New Roman" w:hAnsi="Times New Roman" w:cs="Times New Roman"/>
          <w:noProof/>
        </w:rPr>
        <w:t>.</w:t>
      </w:r>
    </w:p>
    <w:p w:rsidR="004B1DBF" w:rsidRPr="009D7441" w:rsidRDefault="00B36291" w:rsidP="00DF4AC4">
      <w:pPr>
        <w:pStyle w:val="ListParagraph"/>
        <w:widowControl w:val="0"/>
        <w:numPr>
          <w:ilvl w:val="0"/>
          <w:numId w:val="59"/>
        </w:numPr>
        <w:overflowPunct w:val="0"/>
        <w:autoSpaceDE w:val="0"/>
        <w:autoSpaceDN w:val="0"/>
        <w:adjustRightInd w:val="0"/>
        <w:spacing w:before="120" w:after="120" w:line="280" w:lineRule="exact"/>
        <w:ind w:left="1134"/>
        <w:contextualSpacing w:val="0"/>
        <w:jc w:val="both"/>
        <w:rPr>
          <w:rFonts w:ascii="Times New Roman" w:hAnsi="Times New Roman" w:cs="Times New Roman"/>
          <w:noProof/>
        </w:rPr>
      </w:pPr>
      <w:r w:rsidRPr="009D7441">
        <w:rPr>
          <w:rFonts w:ascii="Times New Roman" w:hAnsi="Times New Roman" w:cs="Times New Roman"/>
          <w:noProof/>
        </w:rPr>
        <w:t>Pendapatan dana kapitasi Jaminan Kesehatan Nasional pada Fasilitas Kesehatan Tingkat Pratama (FKTP) milik Pemerintah Daerah yang belum menerapkan PPK-BLUD mempedomani Peraturan Presiden Nomor 32 Tahun 2014 tentang Pengelolaan  dan Pemanfaatan Dana Kapitasi Jaminan Kesehatan Nasional pada FKTP milik Pemerintah Daerah.</w:t>
      </w:r>
    </w:p>
    <w:p w:rsidR="007E5BD3" w:rsidRPr="009D7441" w:rsidRDefault="007E5BD3" w:rsidP="00DF4AC4">
      <w:pPr>
        <w:pStyle w:val="ListParagraph"/>
        <w:widowControl w:val="0"/>
        <w:numPr>
          <w:ilvl w:val="0"/>
          <w:numId w:val="1"/>
        </w:numPr>
        <w:tabs>
          <w:tab w:val="clear" w:pos="720"/>
          <w:tab w:val="num" w:pos="426"/>
        </w:tabs>
        <w:overflowPunct w:val="0"/>
        <w:autoSpaceDE w:val="0"/>
        <w:autoSpaceDN w:val="0"/>
        <w:adjustRightInd w:val="0"/>
        <w:spacing w:before="120" w:after="120" w:line="280" w:lineRule="exact"/>
        <w:ind w:left="426" w:hanging="426"/>
        <w:contextualSpacing w:val="0"/>
        <w:jc w:val="both"/>
        <w:rPr>
          <w:rFonts w:ascii="Times New Roman" w:hAnsi="Times New Roman" w:cs="Times New Roman"/>
          <w:noProof/>
        </w:rPr>
      </w:pPr>
      <w:r w:rsidRPr="009D7441">
        <w:rPr>
          <w:rFonts w:ascii="Times New Roman" w:hAnsi="Times New Roman" w:cs="Times New Roman"/>
          <w:noProof/>
        </w:rPr>
        <w:t>Dana Perimbangan</w:t>
      </w:r>
    </w:p>
    <w:p w:rsidR="00B36291" w:rsidRPr="009D7441" w:rsidRDefault="00B36291" w:rsidP="00DF4AC4">
      <w:pPr>
        <w:pStyle w:val="ListParagraph"/>
        <w:spacing w:before="120" w:after="120" w:line="280" w:lineRule="exact"/>
        <w:ind w:left="426"/>
        <w:contextualSpacing w:val="0"/>
        <w:rPr>
          <w:rFonts w:ascii="Times New Roman" w:hAnsi="Times New Roman" w:cs="Times New Roman"/>
          <w:noProof/>
        </w:rPr>
      </w:pPr>
      <w:r w:rsidRPr="009D7441">
        <w:rPr>
          <w:rFonts w:ascii="Times New Roman" w:hAnsi="Times New Roman" w:cs="Times New Roman"/>
          <w:noProof/>
        </w:rPr>
        <w:t>Penganggaran Pendapatan Daerah yang bersumber dari Pendapatan Perimbangan memperhatikan hal-hal berikut :</w:t>
      </w:r>
    </w:p>
    <w:p w:rsidR="00AB73BA" w:rsidRPr="009D7441" w:rsidRDefault="00AB73BA" w:rsidP="00DF4AC4">
      <w:pPr>
        <w:pStyle w:val="ListParagraph"/>
        <w:numPr>
          <w:ilvl w:val="0"/>
          <w:numId w:val="33"/>
        </w:numPr>
        <w:spacing w:before="60" w:after="60" w:line="280" w:lineRule="exact"/>
        <w:contextualSpacing w:val="0"/>
        <w:rPr>
          <w:rFonts w:ascii="Times New Roman" w:hAnsi="Times New Roman" w:cs="Times New Roman"/>
          <w:noProof/>
        </w:rPr>
      </w:pPr>
      <w:r w:rsidRPr="009D7441">
        <w:rPr>
          <w:rFonts w:ascii="Times New Roman" w:hAnsi="Times New Roman" w:cs="Times New Roman"/>
          <w:noProof/>
        </w:rPr>
        <w:t>Dana Bagi Hasil  (DBH)</w:t>
      </w:r>
    </w:p>
    <w:p w:rsidR="001F71F8" w:rsidRPr="009D7441" w:rsidRDefault="001F71F8" w:rsidP="00792ECA">
      <w:pPr>
        <w:numPr>
          <w:ilvl w:val="0"/>
          <w:numId w:val="76"/>
        </w:numPr>
        <w:tabs>
          <w:tab w:val="left" w:pos="306"/>
          <w:tab w:val="left" w:pos="686"/>
          <w:tab w:val="left" w:pos="1134"/>
        </w:tabs>
        <w:spacing w:before="60" w:after="60" w:line="280" w:lineRule="exact"/>
        <w:ind w:left="1134" w:hanging="448"/>
        <w:jc w:val="both"/>
        <w:rPr>
          <w:rFonts w:ascii="Times New Roman" w:hAnsi="Times New Roman" w:cs="Times New Roman"/>
        </w:rPr>
      </w:pPr>
      <w:r w:rsidRPr="009D7441">
        <w:rPr>
          <w:rFonts w:ascii="Times New Roman" w:hAnsi="Times New Roman" w:cs="Times New Roman"/>
        </w:rPr>
        <w:t>Pendapatan dari DBH-Pajak yang terdiri atas DBH-Pajak Bumi dan Bangunan (DBH-PBB), penganggaran pendapatan dari DBH-Pajak didasarkan pada:</w:t>
      </w:r>
    </w:p>
    <w:p w:rsidR="001F71F8" w:rsidRPr="009D7441" w:rsidRDefault="001F71F8" w:rsidP="00792ECA">
      <w:pPr>
        <w:numPr>
          <w:ilvl w:val="0"/>
          <w:numId w:val="74"/>
        </w:numPr>
        <w:tabs>
          <w:tab w:val="left" w:pos="306"/>
          <w:tab w:val="left" w:pos="686"/>
          <w:tab w:val="left" w:pos="1134"/>
          <w:tab w:val="left" w:pos="1560"/>
        </w:tabs>
        <w:spacing w:before="60" w:after="60" w:line="280" w:lineRule="exact"/>
        <w:ind w:left="1560" w:hanging="426"/>
        <w:jc w:val="both"/>
        <w:rPr>
          <w:rFonts w:ascii="Times New Roman" w:hAnsi="Times New Roman" w:cs="Times New Roman"/>
        </w:rPr>
      </w:pPr>
      <w:r w:rsidRPr="009D7441">
        <w:rPr>
          <w:rFonts w:ascii="Times New Roman" w:hAnsi="Times New Roman" w:cs="Times New Roman"/>
        </w:rPr>
        <w:t>Realisasi pendapatan DBH-Pajak 3 (tiga) tahun terakhir yaitu Tahun Anggaran 201</w:t>
      </w:r>
      <w:r w:rsidRPr="009D7441">
        <w:rPr>
          <w:rFonts w:ascii="Times New Roman" w:hAnsi="Times New Roman" w:cs="Times New Roman"/>
          <w:lang w:val="en-ID"/>
        </w:rPr>
        <w:t>7</w:t>
      </w:r>
      <w:r w:rsidRPr="009D7441">
        <w:rPr>
          <w:rFonts w:ascii="Times New Roman" w:hAnsi="Times New Roman" w:cs="Times New Roman"/>
        </w:rPr>
        <w:t>, Tahun Anggaran 201</w:t>
      </w:r>
      <w:r w:rsidRPr="009D7441">
        <w:rPr>
          <w:rFonts w:ascii="Times New Roman" w:hAnsi="Times New Roman" w:cs="Times New Roman"/>
          <w:lang w:val="en-ID"/>
        </w:rPr>
        <w:t>6</w:t>
      </w:r>
      <w:r w:rsidRPr="009D7441">
        <w:rPr>
          <w:rFonts w:ascii="Times New Roman" w:hAnsi="Times New Roman" w:cs="Times New Roman"/>
        </w:rPr>
        <w:t xml:space="preserve"> dan Tahun Anggaran 201</w:t>
      </w:r>
      <w:r w:rsidRPr="009D7441">
        <w:rPr>
          <w:rFonts w:ascii="Times New Roman" w:hAnsi="Times New Roman" w:cs="Times New Roman"/>
          <w:lang w:val="en-ID"/>
        </w:rPr>
        <w:t>5</w:t>
      </w:r>
      <w:r w:rsidRPr="009D7441">
        <w:rPr>
          <w:rFonts w:ascii="Times New Roman" w:hAnsi="Times New Roman" w:cs="Times New Roman"/>
        </w:rPr>
        <w:t>; atau</w:t>
      </w:r>
    </w:p>
    <w:p w:rsidR="001F71F8" w:rsidRPr="009D7441" w:rsidRDefault="001F71F8" w:rsidP="00792ECA">
      <w:pPr>
        <w:numPr>
          <w:ilvl w:val="0"/>
          <w:numId w:val="74"/>
        </w:numPr>
        <w:tabs>
          <w:tab w:val="left" w:pos="306"/>
          <w:tab w:val="left" w:pos="686"/>
          <w:tab w:val="left" w:pos="1134"/>
          <w:tab w:val="left" w:pos="1560"/>
        </w:tabs>
        <w:spacing w:before="60" w:after="60" w:line="280" w:lineRule="exact"/>
        <w:ind w:left="1560" w:hanging="426"/>
        <w:jc w:val="both"/>
        <w:rPr>
          <w:rFonts w:ascii="Times New Roman" w:hAnsi="Times New Roman" w:cs="Times New Roman"/>
        </w:rPr>
      </w:pPr>
      <w:r w:rsidRPr="009D7441">
        <w:rPr>
          <w:rFonts w:ascii="Times New Roman" w:hAnsi="Times New Roman" w:cs="Times New Roman"/>
        </w:rPr>
        <w:lastRenderedPageBreak/>
        <w:t>Informasi resmi dari Kementerian Keuangan mengenai daftar alokasi transfer ke daerah Tahun Anggaran 201</w:t>
      </w:r>
      <w:r w:rsidRPr="009D7441">
        <w:rPr>
          <w:rFonts w:ascii="Times New Roman" w:hAnsi="Times New Roman" w:cs="Times New Roman"/>
          <w:lang w:val="en-US"/>
        </w:rPr>
        <w:t>8</w:t>
      </w:r>
      <w:r w:rsidRPr="009D7441">
        <w:rPr>
          <w:rFonts w:ascii="Times New Roman" w:hAnsi="Times New Roman" w:cs="Times New Roman"/>
        </w:rPr>
        <w:t>.</w:t>
      </w:r>
    </w:p>
    <w:p w:rsidR="001F71F8" w:rsidRPr="009D7441" w:rsidRDefault="001F71F8" w:rsidP="00792ECA">
      <w:pPr>
        <w:numPr>
          <w:ilvl w:val="0"/>
          <w:numId w:val="76"/>
        </w:numPr>
        <w:tabs>
          <w:tab w:val="left" w:pos="306"/>
          <w:tab w:val="left" w:pos="686"/>
          <w:tab w:val="left" w:pos="1134"/>
          <w:tab w:val="left" w:pos="1560"/>
        </w:tabs>
        <w:spacing w:before="60" w:after="60" w:line="280" w:lineRule="exact"/>
        <w:ind w:left="1134" w:hanging="448"/>
        <w:jc w:val="both"/>
        <w:rPr>
          <w:rFonts w:ascii="Times New Roman" w:hAnsi="Times New Roman" w:cs="Times New Roman"/>
        </w:rPr>
      </w:pPr>
      <w:r w:rsidRPr="009D7441">
        <w:rPr>
          <w:rFonts w:ascii="Times New Roman" w:hAnsi="Times New Roman" w:cs="Times New Roman"/>
        </w:rPr>
        <w:t>Penganggaran pendapatan dari DBH-CHT didasarkan pada:</w:t>
      </w:r>
    </w:p>
    <w:p w:rsidR="001F71F8" w:rsidRPr="009D7441" w:rsidRDefault="001F71F8" w:rsidP="00792ECA">
      <w:pPr>
        <w:numPr>
          <w:ilvl w:val="0"/>
          <w:numId w:val="75"/>
        </w:numPr>
        <w:tabs>
          <w:tab w:val="left" w:pos="306"/>
          <w:tab w:val="left" w:pos="686"/>
          <w:tab w:val="left" w:pos="1134"/>
          <w:tab w:val="left" w:pos="1560"/>
        </w:tabs>
        <w:spacing w:before="60" w:after="60" w:line="280" w:lineRule="exact"/>
        <w:ind w:left="1560" w:hanging="426"/>
        <w:jc w:val="both"/>
        <w:rPr>
          <w:rFonts w:ascii="Times New Roman" w:hAnsi="Times New Roman" w:cs="Times New Roman"/>
        </w:rPr>
      </w:pPr>
      <w:r w:rsidRPr="009D7441">
        <w:rPr>
          <w:rFonts w:ascii="Times New Roman" w:hAnsi="Times New Roman" w:cs="Times New Roman"/>
        </w:rPr>
        <w:t>Realisasi pendapatan DBH-CHT 3 (tiga) tahun terakhir yaitu Tahun Anggaran 201</w:t>
      </w:r>
      <w:r w:rsidRPr="009D7441">
        <w:rPr>
          <w:rFonts w:ascii="Times New Roman" w:hAnsi="Times New Roman" w:cs="Times New Roman"/>
          <w:lang w:val="en-US"/>
        </w:rPr>
        <w:t>7</w:t>
      </w:r>
      <w:r w:rsidRPr="009D7441">
        <w:rPr>
          <w:rFonts w:ascii="Times New Roman" w:hAnsi="Times New Roman" w:cs="Times New Roman"/>
        </w:rPr>
        <w:t>, Tahun Anggaran 201</w:t>
      </w:r>
      <w:r w:rsidRPr="009D7441">
        <w:rPr>
          <w:rFonts w:ascii="Times New Roman" w:hAnsi="Times New Roman" w:cs="Times New Roman"/>
          <w:lang w:val="en-US"/>
        </w:rPr>
        <w:t>6</w:t>
      </w:r>
      <w:r w:rsidRPr="009D7441">
        <w:rPr>
          <w:rFonts w:ascii="Times New Roman" w:hAnsi="Times New Roman" w:cs="Times New Roman"/>
        </w:rPr>
        <w:t xml:space="preserve"> dan Tahun Anggaran 201</w:t>
      </w:r>
      <w:r w:rsidRPr="009D7441">
        <w:rPr>
          <w:rFonts w:ascii="Times New Roman" w:hAnsi="Times New Roman" w:cs="Times New Roman"/>
          <w:lang w:val="en-US"/>
        </w:rPr>
        <w:t>5</w:t>
      </w:r>
      <w:r w:rsidRPr="009D7441">
        <w:rPr>
          <w:rFonts w:ascii="Times New Roman" w:hAnsi="Times New Roman" w:cs="Times New Roman"/>
        </w:rPr>
        <w:t>; atau</w:t>
      </w:r>
    </w:p>
    <w:p w:rsidR="001F71F8" w:rsidRPr="009D7441" w:rsidRDefault="001F71F8" w:rsidP="00792ECA">
      <w:pPr>
        <w:numPr>
          <w:ilvl w:val="0"/>
          <w:numId w:val="75"/>
        </w:numPr>
        <w:tabs>
          <w:tab w:val="left" w:pos="306"/>
          <w:tab w:val="left" w:pos="686"/>
          <w:tab w:val="left" w:pos="1134"/>
          <w:tab w:val="left" w:pos="1560"/>
        </w:tabs>
        <w:spacing w:before="60" w:after="60" w:line="280" w:lineRule="exact"/>
        <w:ind w:left="1560" w:hanging="426"/>
        <w:jc w:val="both"/>
        <w:rPr>
          <w:rFonts w:ascii="Times New Roman" w:hAnsi="Times New Roman" w:cs="Times New Roman"/>
        </w:rPr>
      </w:pPr>
      <w:r w:rsidRPr="009D7441">
        <w:rPr>
          <w:rFonts w:ascii="Times New Roman" w:hAnsi="Times New Roman" w:cs="Times New Roman"/>
        </w:rPr>
        <w:t>Informasi resmi dari Kementerian Keuangan mengenai daftar alokasi transfer ke daerah Tahun Anggaran 201</w:t>
      </w:r>
      <w:r w:rsidRPr="009D7441">
        <w:rPr>
          <w:rFonts w:ascii="Times New Roman" w:hAnsi="Times New Roman" w:cs="Times New Roman"/>
          <w:lang w:val="en-US"/>
        </w:rPr>
        <w:t>8</w:t>
      </w:r>
      <w:r w:rsidRPr="009D7441">
        <w:rPr>
          <w:rFonts w:ascii="Times New Roman" w:hAnsi="Times New Roman" w:cs="Times New Roman"/>
        </w:rPr>
        <w:t>.</w:t>
      </w:r>
    </w:p>
    <w:p w:rsidR="001F71F8" w:rsidRPr="009D7441" w:rsidRDefault="001F71F8" w:rsidP="00792ECA">
      <w:pPr>
        <w:numPr>
          <w:ilvl w:val="0"/>
          <w:numId w:val="76"/>
        </w:numPr>
        <w:tabs>
          <w:tab w:val="left" w:pos="306"/>
          <w:tab w:val="left" w:pos="686"/>
          <w:tab w:val="left" w:pos="1134"/>
        </w:tabs>
        <w:spacing w:before="60" w:after="60" w:line="280" w:lineRule="exact"/>
        <w:ind w:left="1134" w:hanging="448"/>
        <w:jc w:val="both"/>
        <w:rPr>
          <w:rFonts w:ascii="Times New Roman" w:hAnsi="Times New Roman" w:cs="Times New Roman"/>
        </w:rPr>
      </w:pPr>
      <w:r w:rsidRPr="009D7441">
        <w:rPr>
          <w:rFonts w:ascii="Times New Roman" w:hAnsi="Times New Roman" w:cs="Times New Roman"/>
        </w:rPr>
        <w:t>Pendapatan Dana Bagi hasil Sumber daya Alam (DBH-SDA) didasarkan pada realisasi pendapatan DBH-SDA 3 (tiga) tahun terakhir, yaitu Tahun Anggaran 201</w:t>
      </w:r>
      <w:r w:rsidRPr="009D7441">
        <w:rPr>
          <w:rFonts w:ascii="Times New Roman" w:hAnsi="Times New Roman" w:cs="Times New Roman"/>
          <w:lang w:val="en-US"/>
        </w:rPr>
        <w:t>7</w:t>
      </w:r>
      <w:r w:rsidRPr="009D7441">
        <w:rPr>
          <w:rFonts w:ascii="Times New Roman" w:hAnsi="Times New Roman" w:cs="Times New Roman"/>
        </w:rPr>
        <w:t>, Tahun Anggaran 201</w:t>
      </w:r>
      <w:r w:rsidRPr="009D7441">
        <w:rPr>
          <w:rFonts w:ascii="Times New Roman" w:hAnsi="Times New Roman" w:cs="Times New Roman"/>
          <w:lang w:val="en-US"/>
        </w:rPr>
        <w:t>6</w:t>
      </w:r>
      <w:r w:rsidRPr="009D7441">
        <w:rPr>
          <w:rFonts w:ascii="Times New Roman" w:hAnsi="Times New Roman" w:cs="Times New Roman"/>
        </w:rPr>
        <w:t xml:space="preserve"> dan Tahun Anggaran 201</w:t>
      </w:r>
      <w:r w:rsidRPr="009D7441">
        <w:rPr>
          <w:rFonts w:ascii="Times New Roman" w:hAnsi="Times New Roman" w:cs="Times New Roman"/>
          <w:lang w:val="en-US"/>
        </w:rPr>
        <w:t>5</w:t>
      </w:r>
      <w:r w:rsidRPr="009D7441">
        <w:rPr>
          <w:rFonts w:ascii="Times New Roman" w:hAnsi="Times New Roman" w:cs="Times New Roman"/>
        </w:rPr>
        <w:t xml:space="preserve"> dan informasi resmi dari Kementerian Keuangan.</w:t>
      </w:r>
    </w:p>
    <w:p w:rsidR="00851C44" w:rsidRPr="009D7441" w:rsidRDefault="007E5BD3" w:rsidP="00DF4AC4">
      <w:pPr>
        <w:pStyle w:val="ListParagraph"/>
        <w:numPr>
          <w:ilvl w:val="0"/>
          <w:numId w:val="33"/>
        </w:numPr>
        <w:spacing w:before="60" w:after="60" w:line="280" w:lineRule="exact"/>
        <w:contextualSpacing w:val="0"/>
        <w:rPr>
          <w:rFonts w:ascii="Times New Roman" w:hAnsi="Times New Roman" w:cs="Times New Roman"/>
          <w:noProof/>
        </w:rPr>
      </w:pPr>
      <w:r w:rsidRPr="009D7441">
        <w:rPr>
          <w:rFonts w:ascii="Times New Roman" w:hAnsi="Times New Roman" w:cs="Times New Roman"/>
          <w:noProof/>
        </w:rPr>
        <w:t xml:space="preserve">Dana Alokasi </w:t>
      </w:r>
      <w:r w:rsidR="003B5DAE" w:rsidRPr="009D7441">
        <w:rPr>
          <w:rFonts w:ascii="Times New Roman" w:hAnsi="Times New Roman" w:cs="Times New Roman"/>
          <w:noProof/>
        </w:rPr>
        <w:t xml:space="preserve">Umum </w:t>
      </w:r>
      <w:r w:rsidRPr="009D7441">
        <w:rPr>
          <w:rFonts w:ascii="Times New Roman" w:hAnsi="Times New Roman" w:cs="Times New Roman"/>
          <w:noProof/>
        </w:rPr>
        <w:t xml:space="preserve">(DAU) </w:t>
      </w:r>
    </w:p>
    <w:p w:rsidR="00851C44" w:rsidRPr="009D7441" w:rsidRDefault="00851C44" w:rsidP="00DF4AC4">
      <w:pPr>
        <w:pStyle w:val="ListParagraph"/>
        <w:spacing w:before="60" w:after="60" w:line="280" w:lineRule="exact"/>
        <w:ind w:left="786"/>
        <w:contextualSpacing w:val="0"/>
        <w:rPr>
          <w:rFonts w:ascii="Times New Roman" w:hAnsi="Times New Roman" w:cs="Times New Roman"/>
          <w:noProof/>
        </w:rPr>
      </w:pPr>
      <w:r w:rsidRPr="009D7441">
        <w:rPr>
          <w:rFonts w:ascii="Times New Roman" w:hAnsi="Times New Roman" w:cs="Times New Roman"/>
          <w:noProof/>
        </w:rPr>
        <w:t xml:space="preserve">Penganggaran DAU sesuai dengan Peratuan Presiden mengenai Rincian APBN Tahun Anggaran </w:t>
      </w:r>
      <w:r w:rsidR="00264C53" w:rsidRPr="009D7441">
        <w:rPr>
          <w:rFonts w:ascii="Times New Roman" w:hAnsi="Times New Roman" w:cs="Times New Roman"/>
          <w:noProof/>
        </w:rPr>
        <w:t>2018</w:t>
      </w:r>
      <w:r w:rsidRPr="009D7441">
        <w:rPr>
          <w:rFonts w:ascii="Times New Roman" w:hAnsi="Times New Roman" w:cs="Times New Roman"/>
          <w:noProof/>
        </w:rPr>
        <w:t>.</w:t>
      </w:r>
    </w:p>
    <w:p w:rsidR="00851C44" w:rsidRPr="009D7441" w:rsidRDefault="003B5DAE" w:rsidP="00DF4AC4">
      <w:pPr>
        <w:pStyle w:val="ListParagraph"/>
        <w:numPr>
          <w:ilvl w:val="0"/>
          <w:numId w:val="33"/>
        </w:numPr>
        <w:spacing w:before="60" w:after="60" w:line="280" w:lineRule="exact"/>
        <w:contextualSpacing w:val="0"/>
        <w:rPr>
          <w:rFonts w:ascii="Times New Roman" w:hAnsi="Times New Roman" w:cs="Times New Roman"/>
          <w:noProof/>
        </w:rPr>
      </w:pPr>
      <w:r w:rsidRPr="009D7441">
        <w:rPr>
          <w:rFonts w:ascii="Times New Roman" w:hAnsi="Times New Roman" w:cs="Times New Roman"/>
          <w:noProof/>
        </w:rPr>
        <w:t xml:space="preserve">Dana Alokasi Khusus </w:t>
      </w:r>
      <w:r w:rsidR="00851C44" w:rsidRPr="009D7441">
        <w:rPr>
          <w:rFonts w:ascii="Times New Roman" w:hAnsi="Times New Roman" w:cs="Times New Roman"/>
          <w:noProof/>
        </w:rPr>
        <w:t>(</w:t>
      </w:r>
      <w:r w:rsidRPr="009D7441">
        <w:rPr>
          <w:rFonts w:ascii="Times New Roman" w:hAnsi="Times New Roman" w:cs="Times New Roman"/>
          <w:noProof/>
        </w:rPr>
        <w:t xml:space="preserve">DAK) </w:t>
      </w:r>
    </w:p>
    <w:p w:rsidR="00851C44" w:rsidRPr="009D7441" w:rsidRDefault="00851C44" w:rsidP="00DF4AC4">
      <w:pPr>
        <w:pStyle w:val="ListParagraph"/>
        <w:spacing w:before="60" w:after="60" w:line="280" w:lineRule="exact"/>
        <w:ind w:left="788"/>
        <w:contextualSpacing w:val="0"/>
        <w:jc w:val="both"/>
        <w:rPr>
          <w:rFonts w:ascii="Times New Roman" w:hAnsi="Times New Roman" w:cs="Times New Roman"/>
          <w:noProof/>
        </w:rPr>
      </w:pPr>
      <w:r w:rsidRPr="009D7441">
        <w:rPr>
          <w:rFonts w:ascii="Times New Roman" w:hAnsi="Times New Roman" w:cs="Times New Roman"/>
          <w:noProof/>
        </w:rPr>
        <w:t xml:space="preserve">Penganggaran DAK dan/atau DAK Tambahan dianggarkan sesuai dengan Peratuan Presiden mengenai Rincian APBN Tahun Anggaran </w:t>
      </w:r>
      <w:r w:rsidR="00264C53" w:rsidRPr="009D7441">
        <w:rPr>
          <w:rFonts w:ascii="Times New Roman" w:hAnsi="Times New Roman" w:cs="Times New Roman"/>
          <w:noProof/>
        </w:rPr>
        <w:t>2018</w:t>
      </w:r>
      <w:r w:rsidRPr="009D7441">
        <w:rPr>
          <w:rFonts w:ascii="Times New Roman" w:hAnsi="Times New Roman" w:cs="Times New Roman"/>
          <w:noProof/>
        </w:rPr>
        <w:t xml:space="preserve"> atau Peraturan Menteri Keuangan mengenai Alokasi DAK Tahun Anggaran </w:t>
      </w:r>
      <w:r w:rsidR="00264C53" w:rsidRPr="009D7441">
        <w:rPr>
          <w:rFonts w:ascii="Times New Roman" w:hAnsi="Times New Roman" w:cs="Times New Roman"/>
          <w:noProof/>
        </w:rPr>
        <w:t>2018</w:t>
      </w:r>
      <w:r w:rsidRPr="009D7441">
        <w:rPr>
          <w:rFonts w:ascii="Times New Roman" w:hAnsi="Times New Roman" w:cs="Times New Roman"/>
          <w:noProof/>
        </w:rPr>
        <w:t>.</w:t>
      </w:r>
    </w:p>
    <w:p w:rsidR="007E5BD3" w:rsidRPr="009D7441" w:rsidRDefault="007E5BD3" w:rsidP="00DF4AC4">
      <w:pPr>
        <w:pStyle w:val="ListParagraph"/>
        <w:widowControl w:val="0"/>
        <w:numPr>
          <w:ilvl w:val="0"/>
          <w:numId w:val="1"/>
        </w:numPr>
        <w:tabs>
          <w:tab w:val="clear" w:pos="720"/>
          <w:tab w:val="num" w:pos="426"/>
        </w:tabs>
        <w:overflowPunct w:val="0"/>
        <w:autoSpaceDE w:val="0"/>
        <w:autoSpaceDN w:val="0"/>
        <w:adjustRightInd w:val="0"/>
        <w:spacing w:before="60" w:after="60" w:line="280" w:lineRule="exact"/>
        <w:ind w:left="426" w:hanging="426"/>
        <w:contextualSpacing w:val="0"/>
        <w:jc w:val="both"/>
        <w:rPr>
          <w:rFonts w:ascii="Times New Roman" w:hAnsi="Times New Roman" w:cs="Times New Roman"/>
          <w:noProof/>
        </w:rPr>
      </w:pPr>
      <w:r w:rsidRPr="009D7441">
        <w:rPr>
          <w:rFonts w:ascii="Times New Roman" w:hAnsi="Times New Roman" w:cs="Times New Roman"/>
          <w:noProof/>
        </w:rPr>
        <w:t>Lain-lain Pendapatan Daerah yang Sah</w:t>
      </w:r>
    </w:p>
    <w:p w:rsidR="00851C44" w:rsidRPr="009D7441" w:rsidRDefault="00726464" w:rsidP="00DF4AC4">
      <w:pPr>
        <w:spacing w:before="60" w:after="60" w:line="280" w:lineRule="exact"/>
        <w:ind w:left="426"/>
        <w:jc w:val="both"/>
        <w:rPr>
          <w:rFonts w:ascii="Times New Roman" w:hAnsi="Times New Roman" w:cs="Times New Roman"/>
          <w:noProof/>
        </w:rPr>
      </w:pPr>
      <w:r w:rsidRPr="009D7441">
        <w:rPr>
          <w:rFonts w:ascii="Times New Roman" w:hAnsi="Times New Roman" w:cs="Times New Roman"/>
          <w:noProof/>
        </w:rPr>
        <w:t xml:space="preserve">Penganggaan </w:t>
      </w:r>
      <w:r w:rsidR="00851C44" w:rsidRPr="009D7441">
        <w:rPr>
          <w:rFonts w:ascii="Times New Roman" w:hAnsi="Times New Roman" w:cs="Times New Roman"/>
          <w:noProof/>
        </w:rPr>
        <w:t xml:space="preserve">Lain-lain Pendapatan Daerah yang Sah memperhatikan hal-hal </w:t>
      </w:r>
      <w:r w:rsidR="00B50F76" w:rsidRPr="009D7441">
        <w:rPr>
          <w:rFonts w:ascii="Times New Roman" w:hAnsi="Times New Roman" w:cs="Times New Roman"/>
          <w:noProof/>
        </w:rPr>
        <w:t>berikut :</w:t>
      </w:r>
    </w:p>
    <w:p w:rsidR="00851C44" w:rsidRPr="009D7441" w:rsidRDefault="00851C44" w:rsidP="00DF4AC4">
      <w:pPr>
        <w:pStyle w:val="ListParagraph"/>
        <w:numPr>
          <w:ilvl w:val="0"/>
          <w:numId w:val="34"/>
        </w:numPr>
        <w:spacing w:before="60" w:after="60" w:line="280" w:lineRule="exact"/>
        <w:contextualSpacing w:val="0"/>
        <w:jc w:val="both"/>
        <w:rPr>
          <w:rFonts w:ascii="Times New Roman" w:hAnsi="Times New Roman" w:cs="Times New Roman"/>
          <w:noProof/>
        </w:rPr>
      </w:pPr>
      <w:r w:rsidRPr="009D7441">
        <w:rPr>
          <w:rFonts w:ascii="Times New Roman" w:hAnsi="Times New Roman" w:cs="Times New Roman"/>
          <w:noProof/>
        </w:rPr>
        <w:t>Pendapatan daerah yang diperuntukkan bagi desa yang bersumber dari APBN berupa Dana Desa dialokasikan sesuai dengan Peraturan Presiden dan Peraturan Menteri Keuangan.</w:t>
      </w:r>
    </w:p>
    <w:p w:rsidR="00851C44" w:rsidRPr="009D7441" w:rsidRDefault="00851C44" w:rsidP="00DF4AC4">
      <w:pPr>
        <w:pStyle w:val="ListParagraph"/>
        <w:numPr>
          <w:ilvl w:val="0"/>
          <w:numId w:val="34"/>
        </w:numPr>
        <w:spacing w:before="60" w:after="60" w:line="280" w:lineRule="exact"/>
        <w:contextualSpacing w:val="0"/>
        <w:jc w:val="both"/>
        <w:rPr>
          <w:rFonts w:ascii="Times New Roman" w:hAnsi="Times New Roman" w:cs="Times New Roman"/>
          <w:noProof/>
        </w:rPr>
      </w:pPr>
      <w:r w:rsidRPr="009D7441">
        <w:rPr>
          <w:rFonts w:ascii="Times New Roman" w:hAnsi="Times New Roman" w:cs="Times New Roman"/>
          <w:noProof/>
        </w:rPr>
        <w:t>Pendapatan Daerah yang bersumber dari Bantuan Keuangan yang diterima dianggarkan dalam APBD penerima bantuan sepanjang sudah dianggarkan pada APBD pemberi bantuan.</w:t>
      </w:r>
    </w:p>
    <w:p w:rsidR="000822E4" w:rsidRPr="009D7441" w:rsidRDefault="000822E4" w:rsidP="00DF4AC4">
      <w:pPr>
        <w:pStyle w:val="ListParagraph"/>
        <w:widowControl w:val="0"/>
        <w:autoSpaceDE w:val="0"/>
        <w:autoSpaceDN w:val="0"/>
        <w:adjustRightInd w:val="0"/>
        <w:spacing w:after="0" w:line="280" w:lineRule="exact"/>
        <w:ind w:left="567"/>
        <w:contextualSpacing w:val="0"/>
        <w:rPr>
          <w:rFonts w:ascii="Times New Roman" w:hAnsi="Times New Roman" w:cs="Times New Roman"/>
          <w:b/>
          <w:bCs/>
          <w:noProof/>
        </w:rPr>
      </w:pPr>
    </w:p>
    <w:p w:rsidR="006C44BE" w:rsidRPr="009D7441" w:rsidRDefault="00583B99" w:rsidP="00DF4AC4">
      <w:pPr>
        <w:pStyle w:val="ListParagraph"/>
        <w:widowControl w:val="0"/>
        <w:numPr>
          <w:ilvl w:val="2"/>
          <w:numId w:val="8"/>
        </w:numPr>
        <w:autoSpaceDE w:val="0"/>
        <w:autoSpaceDN w:val="0"/>
        <w:adjustRightInd w:val="0"/>
        <w:spacing w:after="0" w:line="280" w:lineRule="exact"/>
        <w:ind w:left="567" w:hanging="567"/>
        <w:contextualSpacing w:val="0"/>
        <w:rPr>
          <w:rFonts w:ascii="Times New Roman" w:hAnsi="Times New Roman" w:cs="Times New Roman"/>
          <w:b/>
          <w:bCs/>
          <w:noProof/>
        </w:rPr>
      </w:pPr>
      <w:r w:rsidRPr="009D7441">
        <w:rPr>
          <w:rFonts w:ascii="Times New Roman" w:hAnsi="Times New Roman" w:cs="Times New Roman"/>
          <w:b/>
          <w:bCs/>
          <w:noProof/>
        </w:rPr>
        <w:tab/>
        <w:t>Kebijakan Belanja Daerah</w:t>
      </w:r>
    </w:p>
    <w:p w:rsidR="00EB1167" w:rsidRPr="009D7441" w:rsidRDefault="00EB1167" w:rsidP="00DF4AC4">
      <w:pPr>
        <w:widowControl w:val="0"/>
        <w:autoSpaceDE w:val="0"/>
        <w:autoSpaceDN w:val="0"/>
        <w:adjustRightInd w:val="0"/>
        <w:spacing w:after="0" w:line="280" w:lineRule="exact"/>
        <w:rPr>
          <w:rFonts w:ascii="Times New Roman" w:hAnsi="Times New Roman" w:cs="Times New Roman"/>
          <w:b/>
          <w:bCs/>
          <w:noProof/>
        </w:rPr>
      </w:pPr>
    </w:p>
    <w:p w:rsidR="0091017F" w:rsidRPr="009D7441" w:rsidRDefault="0091017F" w:rsidP="00DF4AC4">
      <w:pPr>
        <w:spacing w:after="120"/>
        <w:ind w:firstLine="567"/>
        <w:jc w:val="both"/>
        <w:rPr>
          <w:rFonts w:ascii="Times New Roman" w:hAnsi="Times New Roman"/>
        </w:rPr>
      </w:pPr>
      <w:r w:rsidRPr="009D7441">
        <w:rPr>
          <w:rFonts w:ascii="Times New Roman" w:hAnsi="Times New Roman"/>
        </w:rPr>
        <w:t>Belanja Daerah digunakan untuk pelaksanaan urusan pemerintah yang menjadi kewenangan pemerintah kabupaten yang terdiri dari Urusan Wajib dan Urusan Pilihan yang ditetapkan dengan ketentuan peraturan perundang-undangan. Belanja penyelenggaraan Urusan Wajib diprioritaskan untuk melindungi dan meningkatkan kualitas kehidupan masyarakat dalam upaya memenuhi kewajiban daerah yang diwujudkan dalam bentuk peningkatan pelayanan dasar, pendidikan, kesehatan, fasilitas sosial dan fasilitas umum yang layak serta mengembangkan sistem jaminan nasional. Pelaksanaan Urusan Wajib dimaksud berdasarkan Standar Pelayanan Minimum (SPM) yang telah ditetapkan.</w:t>
      </w:r>
    </w:p>
    <w:p w:rsidR="0091017F" w:rsidRPr="009D7441" w:rsidRDefault="0091017F" w:rsidP="00DF4AC4">
      <w:pPr>
        <w:widowControl w:val="0"/>
        <w:overflowPunct w:val="0"/>
        <w:autoSpaceDE w:val="0"/>
        <w:autoSpaceDN w:val="0"/>
        <w:adjustRightInd w:val="0"/>
        <w:spacing w:after="0" w:line="280" w:lineRule="exact"/>
        <w:ind w:right="23" w:firstLine="709"/>
        <w:jc w:val="both"/>
        <w:rPr>
          <w:rFonts w:ascii="Times New Roman" w:hAnsi="Times New Roman"/>
        </w:rPr>
      </w:pPr>
      <w:r w:rsidRPr="009D7441">
        <w:rPr>
          <w:rFonts w:ascii="Times New Roman" w:hAnsi="Times New Roman"/>
        </w:rPr>
        <w:tab/>
        <w:t xml:space="preserve">Pemerintah Kabupaten Serdang Bedagai menetapkan target capaian kinerja setiap belanja baik dalam konteks daerah, </w:t>
      </w:r>
      <w:r w:rsidR="003E5886" w:rsidRPr="009D7441">
        <w:rPr>
          <w:rFonts w:ascii="Times New Roman" w:hAnsi="Times New Roman"/>
        </w:rPr>
        <w:t>OPD/Satker</w:t>
      </w:r>
      <w:r w:rsidRPr="009D7441">
        <w:rPr>
          <w:rFonts w:ascii="Times New Roman" w:hAnsi="Times New Roman"/>
        </w:rPr>
        <w:t>, maupun program dan kegiatan yang bertujuan untuk mengingatkan akuntabilitas perencanaan anggaran dan memperjelas afektifitas dan efisiensi penggunaan anggaran. Program dan kegiatan harus memberikan informasi yang jelas dan terukur serta memiliki korelasi langsung dengan keluaran yang diharapkan dari program kegiatan yang akan dilaksanakan ditinjau dari aspek indikator, tolak ukur dan target kinerja.</w:t>
      </w:r>
    </w:p>
    <w:p w:rsidR="005D2F8B" w:rsidRPr="009D7441" w:rsidRDefault="005D2F8B" w:rsidP="00DF4AC4">
      <w:pPr>
        <w:widowControl w:val="0"/>
        <w:overflowPunct w:val="0"/>
        <w:autoSpaceDE w:val="0"/>
        <w:autoSpaceDN w:val="0"/>
        <w:adjustRightInd w:val="0"/>
        <w:spacing w:after="0" w:line="360" w:lineRule="auto"/>
        <w:ind w:right="23"/>
        <w:jc w:val="both"/>
        <w:rPr>
          <w:rFonts w:ascii="Times New Roman" w:hAnsi="Times New Roman" w:cs="Times New Roman"/>
          <w:lang w:val="en-ID"/>
        </w:rPr>
      </w:pPr>
    </w:p>
    <w:p w:rsidR="00D6355E" w:rsidRPr="009D7441" w:rsidRDefault="00D6355E" w:rsidP="00DF4AC4">
      <w:pPr>
        <w:pStyle w:val="ListParagraph"/>
        <w:widowControl w:val="0"/>
        <w:numPr>
          <w:ilvl w:val="3"/>
          <w:numId w:val="8"/>
        </w:numPr>
        <w:tabs>
          <w:tab w:val="left" w:pos="851"/>
        </w:tabs>
        <w:autoSpaceDE w:val="0"/>
        <w:autoSpaceDN w:val="0"/>
        <w:adjustRightInd w:val="0"/>
        <w:spacing w:after="0" w:line="360" w:lineRule="auto"/>
        <w:ind w:left="1134" w:hanging="1134"/>
        <w:contextualSpacing w:val="0"/>
        <w:rPr>
          <w:rFonts w:ascii="Times New Roman" w:hAnsi="Times New Roman" w:cs="Times New Roman"/>
          <w:b/>
          <w:bCs/>
          <w:noProof/>
        </w:rPr>
      </w:pPr>
      <w:r w:rsidRPr="009D7441">
        <w:rPr>
          <w:rFonts w:ascii="Times New Roman" w:hAnsi="Times New Roman" w:cs="Times New Roman"/>
          <w:b/>
          <w:bCs/>
          <w:noProof/>
        </w:rPr>
        <w:t xml:space="preserve">Kebijakan Belanja Tidak Langsung </w:t>
      </w:r>
    </w:p>
    <w:p w:rsidR="00D6355E" w:rsidRPr="009D7441" w:rsidRDefault="00CB70DF" w:rsidP="00DF4AC4">
      <w:pPr>
        <w:widowControl w:val="0"/>
        <w:overflowPunct w:val="0"/>
        <w:autoSpaceDE w:val="0"/>
        <w:autoSpaceDN w:val="0"/>
        <w:adjustRightInd w:val="0"/>
        <w:spacing w:after="120" w:line="280" w:lineRule="exact"/>
        <w:ind w:right="23" w:firstLine="709"/>
        <w:jc w:val="both"/>
        <w:rPr>
          <w:rFonts w:ascii="Times New Roman" w:hAnsi="Times New Roman" w:cs="Times New Roman"/>
          <w:noProof/>
          <w:lang w:val="en-ID"/>
        </w:rPr>
      </w:pPr>
      <w:r w:rsidRPr="009D7441">
        <w:rPr>
          <w:rFonts w:ascii="Times New Roman" w:hAnsi="Times New Roman" w:cs="Times New Roman"/>
          <w:noProof/>
        </w:rPr>
        <w:t>B</w:t>
      </w:r>
      <w:r w:rsidR="00D6355E" w:rsidRPr="009D7441">
        <w:rPr>
          <w:rFonts w:ascii="Times New Roman" w:hAnsi="Times New Roman" w:cs="Times New Roman"/>
          <w:noProof/>
        </w:rPr>
        <w:t>elanja tidak langsung merupakan belanja yang tidak terkait langsung dengan pelaksanaan program dan kegiatan.  Belanja tidak langsung dianggarkan untuk membiayai gaji dan tunjangan pegawai, hibah, bantuan sosial, transfer/bagi hasil, bantuan keuangan, dan belanja tak terduga.</w:t>
      </w:r>
      <w:r w:rsidR="00117634" w:rsidRPr="009D7441">
        <w:rPr>
          <w:rFonts w:ascii="Times New Roman" w:hAnsi="Times New Roman" w:cs="Times New Roman"/>
          <w:noProof/>
        </w:rPr>
        <w:t xml:space="preserve"> Kebijakan belanja tidak langsung Pemerintah Kabupaten Serdang Bedagai pada </w:t>
      </w:r>
      <w:r w:rsidR="00EB1167" w:rsidRPr="009D7441">
        <w:rPr>
          <w:rFonts w:ascii="Times New Roman" w:hAnsi="Times New Roman" w:cs="Times New Roman"/>
          <w:noProof/>
          <w:lang w:val="en-GB"/>
        </w:rPr>
        <w:t xml:space="preserve">Tahun </w:t>
      </w:r>
      <w:r w:rsidR="00264C53" w:rsidRPr="009D7441">
        <w:rPr>
          <w:rFonts w:ascii="Times New Roman" w:hAnsi="Times New Roman" w:cs="Times New Roman"/>
          <w:noProof/>
        </w:rPr>
        <w:t>2018</w:t>
      </w:r>
      <w:r w:rsidR="00117634" w:rsidRPr="009D7441">
        <w:rPr>
          <w:rFonts w:ascii="Times New Roman" w:hAnsi="Times New Roman" w:cs="Times New Roman"/>
          <w:noProof/>
        </w:rPr>
        <w:t xml:space="preserve"> yaitu :</w:t>
      </w:r>
    </w:p>
    <w:p w:rsidR="00C317BB" w:rsidRPr="009D7441" w:rsidRDefault="00C317BB" w:rsidP="00792ECA">
      <w:pPr>
        <w:pStyle w:val="ListParagraph"/>
        <w:numPr>
          <w:ilvl w:val="0"/>
          <w:numId w:val="77"/>
        </w:numPr>
        <w:spacing w:before="60" w:after="60" w:line="280" w:lineRule="exact"/>
        <w:ind w:left="284" w:hanging="284"/>
        <w:jc w:val="both"/>
        <w:rPr>
          <w:rFonts w:ascii="Times New Roman" w:hAnsi="Times New Roman" w:cs="Times New Roman"/>
          <w:b/>
        </w:rPr>
      </w:pPr>
      <w:r w:rsidRPr="009D7441">
        <w:rPr>
          <w:rFonts w:ascii="Times New Roman" w:hAnsi="Times New Roman" w:cs="Times New Roman"/>
        </w:rPr>
        <w:t>Belanja Pegawai</w:t>
      </w:r>
    </w:p>
    <w:p w:rsidR="00C317BB" w:rsidRPr="009D7441" w:rsidRDefault="00C317BB" w:rsidP="00792ECA">
      <w:pPr>
        <w:numPr>
          <w:ilvl w:val="1"/>
          <w:numId w:val="77"/>
        </w:numPr>
        <w:tabs>
          <w:tab w:val="left" w:pos="709"/>
        </w:tabs>
        <w:spacing w:before="60" w:after="60" w:line="280" w:lineRule="exact"/>
        <w:ind w:left="709" w:hanging="335"/>
        <w:jc w:val="both"/>
        <w:rPr>
          <w:rFonts w:ascii="Times New Roman" w:hAnsi="Times New Roman" w:cs="Times New Roman"/>
        </w:rPr>
      </w:pPr>
      <w:r w:rsidRPr="009D7441">
        <w:rPr>
          <w:rFonts w:ascii="Times New Roman" w:hAnsi="Times New Roman" w:cs="Times New Roman"/>
        </w:rPr>
        <w:t>Penganggaran untuk gaji pokok dan tunjangan Pegawai Negeri Sipil Daerah (PNSD) disesuaikan dengan ketentuan peraturan perundang-undangan serta memperhitungkan rencana kenaikan gaji pokok dan tunjangan PNSD serta pemberian gaji ketiga belas.</w:t>
      </w:r>
    </w:p>
    <w:p w:rsidR="00C317BB" w:rsidRPr="009D7441" w:rsidRDefault="00C317BB" w:rsidP="00792ECA">
      <w:pPr>
        <w:numPr>
          <w:ilvl w:val="1"/>
          <w:numId w:val="77"/>
        </w:numPr>
        <w:tabs>
          <w:tab w:val="left" w:pos="709"/>
        </w:tabs>
        <w:spacing w:before="60" w:after="60" w:line="280" w:lineRule="exact"/>
        <w:ind w:left="709" w:hanging="335"/>
        <w:jc w:val="both"/>
        <w:rPr>
          <w:rFonts w:ascii="Times New Roman" w:hAnsi="Times New Roman" w:cs="Times New Roman"/>
        </w:rPr>
      </w:pPr>
      <w:r w:rsidRPr="009D7441">
        <w:rPr>
          <w:rFonts w:ascii="Times New Roman" w:hAnsi="Times New Roman" w:cs="Times New Roman"/>
        </w:rPr>
        <w:t>Penganggaran Belanja Pegawai untuk kebutuhan pengangkatan Calon PNSD sesuai formasi pegawai Tahun 201</w:t>
      </w:r>
      <w:r w:rsidRPr="009D7441">
        <w:rPr>
          <w:rFonts w:ascii="Times New Roman" w:hAnsi="Times New Roman" w:cs="Times New Roman"/>
          <w:lang w:val="en-US"/>
        </w:rPr>
        <w:t>8</w:t>
      </w:r>
      <w:r w:rsidRPr="009D7441">
        <w:rPr>
          <w:rFonts w:ascii="Times New Roman" w:hAnsi="Times New Roman" w:cs="Times New Roman"/>
        </w:rPr>
        <w:t>.</w:t>
      </w:r>
    </w:p>
    <w:p w:rsidR="00C317BB" w:rsidRPr="009D7441" w:rsidRDefault="00C317BB" w:rsidP="00792ECA">
      <w:pPr>
        <w:numPr>
          <w:ilvl w:val="1"/>
          <w:numId w:val="77"/>
        </w:numPr>
        <w:tabs>
          <w:tab w:val="left" w:pos="709"/>
        </w:tabs>
        <w:spacing w:before="60" w:after="60" w:line="280" w:lineRule="exact"/>
        <w:ind w:left="709" w:hanging="335"/>
        <w:jc w:val="both"/>
        <w:rPr>
          <w:rFonts w:ascii="Times New Roman" w:hAnsi="Times New Roman" w:cs="Times New Roman"/>
        </w:rPr>
      </w:pPr>
      <w:r w:rsidRPr="009D7441">
        <w:rPr>
          <w:rFonts w:ascii="Times New Roman" w:hAnsi="Times New Roman" w:cs="Times New Roman"/>
        </w:rPr>
        <w:t xml:space="preserve">Penganggaran Belanja Pegawai untuk kebutuhan kenaikan gaji berkala, kenaikan pangkat, tunjangan keluarga dan mutasi pegawai dengan memperhitungkan </w:t>
      </w:r>
      <w:r w:rsidRPr="009D7441">
        <w:rPr>
          <w:rFonts w:ascii="Times New Roman" w:hAnsi="Times New Roman" w:cs="Times New Roman"/>
          <w:i/>
        </w:rPr>
        <w:t>acress</w:t>
      </w:r>
      <w:r w:rsidRPr="009D7441">
        <w:rPr>
          <w:rFonts w:ascii="Times New Roman" w:hAnsi="Times New Roman" w:cs="Times New Roman"/>
        </w:rPr>
        <w:t xml:space="preserve"> yang besarnya maksimum 2,5% dari jumlah belanja pegawai untuk gaji pokok dan tunjangan.</w:t>
      </w:r>
    </w:p>
    <w:p w:rsidR="00C317BB" w:rsidRPr="009D7441" w:rsidRDefault="00C317BB" w:rsidP="00792ECA">
      <w:pPr>
        <w:numPr>
          <w:ilvl w:val="1"/>
          <w:numId w:val="77"/>
        </w:numPr>
        <w:tabs>
          <w:tab w:val="left" w:pos="709"/>
        </w:tabs>
        <w:spacing w:before="60" w:after="60" w:line="280" w:lineRule="exact"/>
        <w:ind w:left="709" w:hanging="335"/>
        <w:jc w:val="both"/>
        <w:rPr>
          <w:rFonts w:ascii="Times New Roman" w:hAnsi="Times New Roman" w:cs="Times New Roman"/>
        </w:rPr>
      </w:pPr>
      <w:r w:rsidRPr="009D7441">
        <w:rPr>
          <w:rFonts w:ascii="Times New Roman" w:hAnsi="Times New Roman" w:cs="Times New Roman"/>
        </w:rPr>
        <w:t>Penganggaran penyelenggaraan jaminan kesehatan bagi Kepala Daerah/Wakil Kepala Daerah, pimpinan dan anggota DPRD serta PNSD dibebankan pada APBD Tahun Anggaran 201</w:t>
      </w:r>
      <w:r w:rsidRPr="009D7441">
        <w:rPr>
          <w:rFonts w:ascii="Times New Roman" w:hAnsi="Times New Roman" w:cs="Times New Roman"/>
          <w:lang w:val="en-US"/>
        </w:rPr>
        <w:t>8</w:t>
      </w:r>
      <w:r w:rsidRPr="009D7441">
        <w:rPr>
          <w:rFonts w:ascii="Times New Roman" w:hAnsi="Times New Roman" w:cs="Times New Roman"/>
        </w:rPr>
        <w:t>.</w:t>
      </w:r>
    </w:p>
    <w:p w:rsidR="00C317BB" w:rsidRPr="009D7441" w:rsidRDefault="00C317BB" w:rsidP="00792ECA">
      <w:pPr>
        <w:numPr>
          <w:ilvl w:val="1"/>
          <w:numId w:val="77"/>
        </w:numPr>
        <w:tabs>
          <w:tab w:val="left" w:pos="709"/>
        </w:tabs>
        <w:spacing w:before="60" w:after="60" w:line="280" w:lineRule="exact"/>
        <w:ind w:left="709" w:hanging="335"/>
        <w:jc w:val="both"/>
        <w:rPr>
          <w:rFonts w:ascii="Times New Roman" w:hAnsi="Times New Roman" w:cs="Times New Roman"/>
        </w:rPr>
      </w:pPr>
      <w:r w:rsidRPr="009D7441">
        <w:rPr>
          <w:rFonts w:ascii="Times New Roman" w:hAnsi="Times New Roman" w:cs="Times New Roman"/>
        </w:rPr>
        <w:t>Penyelenggaraan jaminan kecelakaan kerja dan kematian bagi Kepala Daerah/Wakil Kepala Daerah, pimpinan dan anggota DPRD serta PNSD dibebankan pada APBD.</w:t>
      </w:r>
    </w:p>
    <w:p w:rsidR="00C317BB" w:rsidRPr="009D7441" w:rsidRDefault="00C317BB" w:rsidP="00792ECA">
      <w:pPr>
        <w:numPr>
          <w:ilvl w:val="1"/>
          <w:numId w:val="77"/>
        </w:numPr>
        <w:tabs>
          <w:tab w:val="left" w:pos="709"/>
        </w:tabs>
        <w:spacing w:before="60" w:after="60" w:line="280" w:lineRule="exact"/>
        <w:ind w:left="709" w:hanging="335"/>
        <w:jc w:val="both"/>
        <w:rPr>
          <w:rFonts w:ascii="Times New Roman" w:hAnsi="Times New Roman" w:cs="Times New Roman"/>
        </w:rPr>
      </w:pPr>
      <w:r w:rsidRPr="009D7441">
        <w:rPr>
          <w:rFonts w:ascii="Times New Roman" w:hAnsi="Times New Roman" w:cs="Times New Roman"/>
        </w:rPr>
        <w:t xml:space="preserve">Penganggaran Tambahan Pengahasilan PNSD harus memperhatikan kemampuan keuangan daerah dengan persetujuan DPRD. Kebijakan dan penentuan kriterianya ditetapkan terlebih dahulu dengan peraturan </w:t>
      </w:r>
      <w:r w:rsidRPr="009D7441">
        <w:rPr>
          <w:rFonts w:ascii="Times New Roman" w:hAnsi="Times New Roman" w:cs="Times New Roman"/>
          <w:lang w:val="en-US"/>
        </w:rPr>
        <w:t>K</w:t>
      </w:r>
      <w:r w:rsidRPr="009D7441">
        <w:rPr>
          <w:rFonts w:ascii="Times New Roman" w:hAnsi="Times New Roman" w:cs="Times New Roman"/>
        </w:rPr>
        <w:t xml:space="preserve">epala </w:t>
      </w:r>
      <w:r w:rsidRPr="009D7441">
        <w:rPr>
          <w:rFonts w:ascii="Times New Roman" w:hAnsi="Times New Roman" w:cs="Times New Roman"/>
          <w:lang w:val="en-US"/>
        </w:rPr>
        <w:t>D</w:t>
      </w:r>
      <w:r w:rsidRPr="009D7441">
        <w:rPr>
          <w:rFonts w:ascii="Times New Roman" w:hAnsi="Times New Roman" w:cs="Times New Roman"/>
        </w:rPr>
        <w:t>aerah.</w:t>
      </w:r>
    </w:p>
    <w:p w:rsidR="00C317BB" w:rsidRPr="009D7441" w:rsidRDefault="00C317BB" w:rsidP="00792ECA">
      <w:pPr>
        <w:numPr>
          <w:ilvl w:val="1"/>
          <w:numId w:val="77"/>
        </w:numPr>
        <w:tabs>
          <w:tab w:val="left" w:pos="709"/>
        </w:tabs>
        <w:spacing w:before="60" w:after="60" w:line="280" w:lineRule="exact"/>
        <w:ind w:left="709" w:hanging="335"/>
        <w:jc w:val="both"/>
        <w:rPr>
          <w:rFonts w:ascii="Times New Roman" w:hAnsi="Times New Roman" w:cs="Times New Roman"/>
        </w:rPr>
      </w:pPr>
      <w:r w:rsidRPr="009D7441">
        <w:rPr>
          <w:rFonts w:ascii="Times New Roman" w:hAnsi="Times New Roman" w:cs="Times New Roman"/>
        </w:rPr>
        <w:t>Penganggaran Insentif Pemungutan Pajak Daerah dan Retribusi Daerah sesuai dengan Peraturan Pemerintah Nomor 69 Tahun 2010.</w:t>
      </w:r>
    </w:p>
    <w:p w:rsidR="00C317BB" w:rsidRPr="009D7441" w:rsidRDefault="00C317BB" w:rsidP="00792ECA">
      <w:pPr>
        <w:numPr>
          <w:ilvl w:val="1"/>
          <w:numId w:val="77"/>
        </w:numPr>
        <w:tabs>
          <w:tab w:val="left" w:pos="709"/>
        </w:tabs>
        <w:spacing w:before="60" w:after="60" w:line="280" w:lineRule="exact"/>
        <w:ind w:left="709" w:hanging="335"/>
        <w:jc w:val="both"/>
        <w:rPr>
          <w:rFonts w:ascii="Times New Roman" w:hAnsi="Times New Roman" w:cs="Times New Roman"/>
        </w:rPr>
      </w:pPr>
      <w:r w:rsidRPr="009D7441">
        <w:rPr>
          <w:rFonts w:ascii="Times New Roman" w:hAnsi="Times New Roman" w:cs="Times New Roman"/>
        </w:rPr>
        <w:t>Tunjangan profesi guru PNSD dan dana tambahan penghasilan guru PNSD yang bersumber dari APBN Tahun Anggaran 201</w:t>
      </w:r>
      <w:r w:rsidRPr="009D7441">
        <w:rPr>
          <w:rFonts w:ascii="Times New Roman" w:hAnsi="Times New Roman" w:cs="Times New Roman"/>
          <w:lang w:val="en-US"/>
        </w:rPr>
        <w:t>8</w:t>
      </w:r>
      <w:r w:rsidRPr="009D7441">
        <w:rPr>
          <w:rFonts w:ascii="Times New Roman" w:hAnsi="Times New Roman" w:cs="Times New Roman"/>
        </w:rPr>
        <w:t xml:space="preserve"> melalui dana transfer ke daerah dianggarkan dalam APBD pada jenis belanja pegawai dan diuraikan ke dalam obyek dan rincian obyek belanja sesuai dengan kode rekening berkenaan.</w:t>
      </w:r>
    </w:p>
    <w:p w:rsidR="00C317BB" w:rsidRPr="009D7441" w:rsidRDefault="00C317BB" w:rsidP="00792ECA">
      <w:pPr>
        <w:numPr>
          <w:ilvl w:val="1"/>
          <w:numId w:val="77"/>
        </w:numPr>
        <w:tabs>
          <w:tab w:val="left" w:pos="709"/>
        </w:tabs>
        <w:spacing w:before="60" w:after="60" w:line="280" w:lineRule="exact"/>
        <w:ind w:left="709" w:hanging="335"/>
        <w:jc w:val="both"/>
        <w:rPr>
          <w:rFonts w:ascii="Times New Roman" w:hAnsi="Times New Roman" w:cs="Times New Roman"/>
        </w:rPr>
      </w:pPr>
      <w:r w:rsidRPr="009D7441">
        <w:rPr>
          <w:rFonts w:ascii="Times New Roman" w:hAnsi="Times New Roman" w:cs="Times New Roman"/>
          <w:lang w:val="en-ID"/>
        </w:rPr>
        <w:t>Penganggaran Hak Keuangan dan Administratif Pimpinan dan Anggota Dewan Perwakilan Rakyat Daerah didasari oleh Peraturan Pemerintah Nomor 18 Tahun 2017.</w:t>
      </w:r>
    </w:p>
    <w:p w:rsidR="00C317BB" w:rsidRPr="009D7441" w:rsidRDefault="00C317BB" w:rsidP="00792ECA">
      <w:pPr>
        <w:pStyle w:val="ListParagraph"/>
        <w:numPr>
          <w:ilvl w:val="0"/>
          <w:numId w:val="77"/>
        </w:numPr>
        <w:spacing w:before="60" w:after="60" w:line="280" w:lineRule="exact"/>
        <w:ind w:left="284" w:hanging="284"/>
        <w:jc w:val="both"/>
        <w:rPr>
          <w:rFonts w:ascii="Times New Roman" w:hAnsi="Times New Roman" w:cs="Times New Roman"/>
        </w:rPr>
      </w:pPr>
      <w:r w:rsidRPr="009D7441">
        <w:rPr>
          <w:rFonts w:ascii="Times New Roman" w:hAnsi="Times New Roman" w:cs="Times New Roman"/>
        </w:rPr>
        <w:t>Belanja Hibah dan Bantuan Sosial</w:t>
      </w:r>
    </w:p>
    <w:p w:rsidR="00C317BB" w:rsidRPr="009D7441" w:rsidRDefault="00C317BB" w:rsidP="00DF4AC4">
      <w:pPr>
        <w:tabs>
          <w:tab w:val="left" w:pos="284"/>
        </w:tabs>
        <w:spacing w:before="60" w:after="60" w:line="280" w:lineRule="exact"/>
        <w:ind w:left="284"/>
        <w:jc w:val="both"/>
        <w:rPr>
          <w:rFonts w:ascii="Times New Roman" w:hAnsi="Times New Roman" w:cs="Times New Roman"/>
        </w:rPr>
      </w:pPr>
      <w:r w:rsidRPr="009D7441">
        <w:rPr>
          <w:rFonts w:ascii="Times New Roman" w:hAnsi="Times New Roman" w:cs="Times New Roman"/>
        </w:rPr>
        <w:t xml:space="preserve">Penganggaran </w:t>
      </w:r>
      <w:r w:rsidRPr="009D7441">
        <w:rPr>
          <w:rFonts w:ascii="Times New Roman" w:hAnsi="Times New Roman" w:cs="Times New Roman"/>
          <w:lang w:val="en-US"/>
        </w:rPr>
        <w:t>B</w:t>
      </w:r>
      <w:r w:rsidRPr="009D7441">
        <w:rPr>
          <w:rFonts w:ascii="Times New Roman" w:hAnsi="Times New Roman" w:cs="Times New Roman"/>
        </w:rPr>
        <w:t xml:space="preserve">elanja </w:t>
      </w:r>
      <w:r w:rsidRPr="009D7441">
        <w:rPr>
          <w:rFonts w:ascii="Times New Roman" w:hAnsi="Times New Roman" w:cs="Times New Roman"/>
          <w:lang w:val="en-US"/>
        </w:rPr>
        <w:t>H</w:t>
      </w:r>
      <w:r w:rsidRPr="009D7441">
        <w:rPr>
          <w:rFonts w:ascii="Times New Roman" w:hAnsi="Times New Roman" w:cs="Times New Roman"/>
        </w:rPr>
        <w:t xml:space="preserve">ibah dan </w:t>
      </w:r>
      <w:r w:rsidRPr="009D7441">
        <w:rPr>
          <w:rFonts w:ascii="Times New Roman" w:hAnsi="Times New Roman" w:cs="Times New Roman"/>
          <w:lang w:val="en-US"/>
        </w:rPr>
        <w:t>B</w:t>
      </w:r>
      <w:r w:rsidRPr="009D7441">
        <w:rPr>
          <w:rFonts w:ascii="Times New Roman" w:hAnsi="Times New Roman" w:cs="Times New Roman"/>
        </w:rPr>
        <w:t xml:space="preserve">antuan </w:t>
      </w:r>
      <w:r w:rsidRPr="009D7441">
        <w:rPr>
          <w:rFonts w:ascii="Times New Roman" w:hAnsi="Times New Roman" w:cs="Times New Roman"/>
          <w:lang w:val="en-US"/>
        </w:rPr>
        <w:t>S</w:t>
      </w:r>
      <w:r w:rsidRPr="009D7441">
        <w:rPr>
          <w:rFonts w:ascii="Times New Roman" w:hAnsi="Times New Roman" w:cs="Times New Roman"/>
        </w:rPr>
        <w:t>osial yang bersumber dari APBD mempedomani Peraturan Kepala Daerah.</w:t>
      </w:r>
    </w:p>
    <w:p w:rsidR="00C317BB" w:rsidRPr="009D7441" w:rsidRDefault="00C317BB" w:rsidP="00792ECA">
      <w:pPr>
        <w:pStyle w:val="ListParagraph"/>
        <w:numPr>
          <w:ilvl w:val="0"/>
          <w:numId w:val="77"/>
        </w:numPr>
        <w:spacing w:before="60" w:after="60" w:line="280" w:lineRule="exact"/>
        <w:ind w:left="284" w:hanging="284"/>
        <w:jc w:val="both"/>
        <w:rPr>
          <w:rFonts w:ascii="Times New Roman" w:hAnsi="Times New Roman" w:cs="Times New Roman"/>
        </w:rPr>
      </w:pPr>
      <w:r w:rsidRPr="009D7441">
        <w:rPr>
          <w:rFonts w:ascii="Times New Roman" w:hAnsi="Times New Roman" w:cs="Times New Roman"/>
        </w:rPr>
        <w:t>Belanja Bagi Hasil Pajak</w:t>
      </w:r>
    </w:p>
    <w:p w:rsidR="00C317BB" w:rsidRPr="009D7441" w:rsidRDefault="00C317BB" w:rsidP="00792ECA">
      <w:pPr>
        <w:numPr>
          <w:ilvl w:val="1"/>
          <w:numId w:val="77"/>
        </w:numPr>
        <w:tabs>
          <w:tab w:val="left" w:pos="709"/>
        </w:tabs>
        <w:spacing w:before="60" w:after="60" w:line="280" w:lineRule="exact"/>
        <w:ind w:left="709" w:hanging="335"/>
        <w:jc w:val="both"/>
        <w:rPr>
          <w:rFonts w:ascii="Times New Roman" w:hAnsi="Times New Roman" w:cs="Times New Roman"/>
          <w:lang w:val="en-ID"/>
        </w:rPr>
      </w:pPr>
      <w:r w:rsidRPr="009D7441">
        <w:rPr>
          <w:rFonts w:ascii="Times New Roman" w:hAnsi="Times New Roman" w:cs="Times New Roman"/>
          <w:lang w:val="en-ID"/>
        </w:rPr>
        <w:t xml:space="preserve">Tata cara pengganggaran dana  Bagi Hasil Pajak Daerah yang bersumber dari Pendapatan Pemerintah Provinsi kepada Pemerintah Kabupaten harus memperhitungkan rencana Pendapatan Pajak Daerah pada Tahun Anggaran 2017, sedangkan pelampauan target Tahun Anggaran 2016 yang belum direalisasi kepada </w:t>
      </w:r>
      <w:r w:rsidRPr="009D7441">
        <w:rPr>
          <w:rFonts w:ascii="Times New Roman" w:hAnsi="Times New Roman" w:cs="Times New Roman"/>
          <w:lang w:val="en-ID"/>
        </w:rPr>
        <w:lastRenderedPageBreak/>
        <w:t>pemerintah kabupaten ditampung dalam Perubahan APBD Tahun Anggaran 2017 atau dicantumkan dalam LRA bagi Pemerintah Daerah yang tidak melakukan Perubahan APBD Tahun Anggaran 2017.</w:t>
      </w:r>
    </w:p>
    <w:p w:rsidR="00C317BB" w:rsidRPr="009D7441" w:rsidRDefault="00C317BB" w:rsidP="00792ECA">
      <w:pPr>
        <w:numPr>
          <w:ilvl w:val="1"/>
          <w:numId w:val="77"/>
        </w:numPr>
        <w:tabs>
          <w:tab w:val="left" w:pos="709"/>
        </w:tabs>
        <w:spacing w:before="60" w:after="60" w:line="280" w:lineRule="exact"/>
        <w:ind w:left="709" w:hanging="335"/>
        <w:jc w:val="both"/>
        <w:rPr>
          <w:rFonts w:ascii="Times New Roman" w:hAnsi="Times New Roman" w:cs="Times New Roman"/>
          <w:lang w:val="en-ID"/>
        </w:rPr>
      </w:pPr>
      <w:r w:rsidRPr="009D7441">
        <w:rPr>
          <w:rFonts w:ascii="Times New Roman" w:hAnsi="Times New Roman" w:cs="Times New Roman"/>
          <w:lang w:val="en-ID"/>
        </w:rPr>
        <w:t>Pemerintah Kabupaten menganggarkan Belanja Bagi Hasil Pajak Daerah dan Retribusi Daerah kepada pemerintah desa paling sedikit 10% dari pajak daerah dan retribusi daerah kabupaten.</w:t>
      </w:r>
    </w:p>
    <w:p w:rsidR="00C317BB" w:rsidRPr="009D7441" w:rsidRDefault="00C317BB" w:rsidP="00792ECA">
      <w:pPr>
        <w:numPr>
          <w:ilvl w:val="1"/>
          <w:numId w:val="77"/>
        </w:numPr>
        <w:tabs>
          <w:tab w:val="left" w:pos="709"/>
        </w:tabs>
        <w:spacing w:before="60" w:after="60" w:line="280" w:lineRule="exact"/>
        <w:ind w:left="709" w:hanging="335"/>
        <w:jc w:val="both"/>
        <w:rPr>
          <w:rFonts w:ascii="Times New Roman" w:hAnsi="Times New Roman" w:cs="Times New Roman"/>
          <w:lang w:val="en-ID"/>
        </w:rPr>
      </w:pPr>
      <w:r w:rsidRPr="009D7441">
        <w:rPr>
          <w:rFonts w:ascii="Times New Roman" w:hAnsi="Times New Roman" w:cs="Times New Roman"/>
          <w:lang w:val="en-ID"/>
        </w:rPr>
        <w:t>Dari aspek teknis penganggaran, pendapatan Bagi Hasil Pajak Daerah dari Pemerintah Provinsi untuk Pemerintah Kabupaten dan  Pendapatan Bagi Hasil Pajak Daerah dan Retribusi Daerah dari Pemerintah Kabupaten untuk Pemerintah Desa dalam APBD harus diuraikan ke dalam daftar nama Pemerintah Kabupaten dan Pemerintah Desa selaku penerima sebagai rincian obyek penerima Bagi Hasil Pajak Daerah dan Retribusi Daerah sesuai kode rekening berkenaan.</w:t>
      </w:r>
    </w:p>
    <w:p w:rsidR="00C317BB" w:rsidRPr="009D7441" w:rsidRDefault="00C317BB" w:rsidP="00792ECA">
      <w:pPr>
        <w:pStyle w:val="ListParagraph"/>
        <w:numPr>
          <w:ilvl w:val="0"/>
          <w:numId w:val="77"/>
        </w:numPr>
        <w:spacing w:before="60" w:after="60" w:line="280" w:lineRule="exact"/>
        <w:ind w:left="284" w:hanging="284"/>
        <w:jc w:val="both"/>
        <w:rPr>
          <w:rFonts w:ascii="Times New Roman" w:hAnsi="Times New Roman" w:cs="Times New Roman"/>
        </w:rPr>
      </w:pPr>
      <w:r w:rsidRPr="009D7441">
        <w:rPr>
          <w:rFonts w:ascii="Times New Roman" w:hAnsi="Times New Roman" w:cs="Times New Roman"/>
        </w:rPr>
        <w:t>Belanja Bantuan Keuangan</w:t>
      </w:r>
    </w:p>
    <w:p w:rsidR="00C317BB" w:rsidRPr="009D7441" w:rsidRDefault="00C317BB" w:rsidP="00792ECA">
      <w:pPr>
        <w:numPr>
          <w:ilvl w:val="1"/>
          <w:numId w:val="77"/>
        </w:numPr>
        <w:tabs>
          <w:tab w:val="left" w:pos="709"/>
        </w:tabs>
        <w:spacing w:before="60" w:after="60" w:line="280" w:lineRule="exact"/>
        <w:ind w:left="709" w:hanging="335"/>
        <w:jc w:val="both"/>
        <w:rPr>
          <w:rFonts w:ascii="Times New Roman" w:hAnsi="Times New Roman" w:cs="Times New Roman"/>
          <w:lang w:val="en-ID"/>
        </w:rPr>
      </w:pPr>
      <w:r w:rsidRPr="009D7441">
        <w:rPr>
          <w:rFonts w:ascii="Times New Roman" w:hAnsi="Times New Roman" w:cs="Times New Roman"/>
          <w:lang w:val="en-ID"/>
        </w:rPr>
        <w:t>Belanja Bantuan Keuangan dari Pemerintah Daerah kepada Pemerintah Daerah lainnya dapat dianggarkan dalam APBD sesuai dengan kemampuan keuangan daerah setelah alokasi belanja yang diwajibkan oleh Peraturan Perundang-undangan dipenuhi oleh Pemerintah Daerah dalam APBD Tahun Anggaran 2018.</w:t>
      </w:r>
    </w:p>
    <w:p w:rsidR="00C317BB" w:rsidRPr="009D7441" w:rsidRDefault="00C317BB" w:rsidP="00792ECA">
      <w:pPr>
        <w:numPr>
          <w:ilvl w:val="1"/>
          <w:numId w:val="77"/>
        </w:numPr>
        <w:tabs>
          <w:tab w:val="left" w:pos="709"/>
        </w:tabs>
        <w:spacing w:before="60" w:after="60" w:line="280" w:lineRule="exact"/>
        <w:ind w:left="709" w:hanging="335"/>
        <w:jc w:val="both"/>
        <w:rPr>
          <w:rFonts w:ascii="Times New Roman" w:hAnsi="Times New Roman" w:cs="Times New Roman"/>
          <w:lang w:val="en-ID"/>
        </w:rPr>
      </w:pPr>
      <w:r w:rsidRPr="009D7441">
        <w:rPr>
          <w:rFonts w:ascii="Times New Roman" w:hAnsi="Times New Roman" w:cs="Times New Roman"/>
          <w:lang w:val="en-ID"/>
        </w:rPr>
        <w:t xml:space="preserve">Bantuan keuangan pada partai politik dialokasikan dalam APBD Tahun Anggaran 2018 dan dianggarkan pada jenis belanja bantuan keuangan, obyek belanja bantuan keuangan, obyek belanja bantuan keuangan kepada partai politik dan rincian obyek belanja nama partai politik penerima bantuan keuangan. </w:t>
      </w:r>
    </w:p>
    <w:p w:rsidR="00C317BB" w:rsidRPr="009D7441" w:rsidRDefault="00C317BB" w:rsidP="00792ECA">
      <w:pPr>
        <w:numPr>
          <w:ilvl w:val="1"/>
          <w:numId w:val="77"/>
        </w:numPr>
        <w:tabs>
          <w:tab w:val="left" w:pos="709"/>
        </w:tabs>
        <w:spacing w:before="60" w:after="60" w:line="280" w:lineRule="exact"/>
        <w:ind w:left="709" w:hanging="335"/>
        <w:jc w:val="both"/>
        <w:rPr>
          <w:rFonts w:ascii="Times New Roman" w:hAnsi="Times New Roman" w:cs="Times New Roman"/>
          <w:lang w:val="en-ID"/>
        </w:rPr>
      </w:pPr>
      <w:r w:rsidRPr="009D7441">
        <w:rPr>
          <w:rFonts w:ascii="Times New Roman" w:hAnsi="Times New Roman" w:cs="Times New Roman"/>
          <w:lang w:val="en-ID"/>
        </w:rPr>
        <w:t>Pemerintah Kabupaten harus menganggarkan alokasi dana yang diterima dari APBN dalam jenis belanja bantuan keuangan kepada Pemerintah Desa dalam APBD kabupaten Tahun Anggaran 2018 untuk membiayai penyelenggaraan pemerintahan, pembangunan serta pemberdayaan masyarakat, dan kemasyarakatan. Selain itu, pemerintah kabupaten harus menganggarkan Alokasi Dana Desa (ADD) untuk pemerintah desa dalam jenis belanja bantuan keuangan kepada pemerintah desa.</w:t>
      </w:r>
    </w:p>
    <w:p w:rsidR="00C317BB" w:rsidRPr="009D7441" w:rsidRDefault="00C317BB" w:rsidP="00792ECA">
      <w:pPr>
        <w:pStyle w:val="ListParagraph"/>
        <w:numPr>
          <w:ilvl w:val="0"/>
          <w:numId w:val="77"/>
        </w:numPr>
        <w:spacing w:before="60" w:after="60" w:line="280" w:lineRule="exact"/>
        <w:ind w:left="284" w:hanging="284"/>
        <w:jc w:val="both"/>
        <w:rPr>
          <w:rFonts w:ascii="Times New Roman" w:hAnsi="Times New Roman" w:cs="Times New Roman"/>
        </w:rPr>
      </w:pPr>
      <w:r w:rsidRPr="009D7441">
        <w:rPr>
          <w:rFonts w:ascii="Times New Roman" w:hAnsi="Times New Roman" w:cs="Times New Roman"/>
        </w:rPr>
        <w:t>Belanja Tidak Terduga</w:t>
      </w:r>
    </w:p>
    <w:p w:rsidR="00AF6C25" w:rsidRPr="009D7441" w:rsidRDefault="00C317BB" w:rsidP="00DF4AC4">
      <w:pPr>
        <w:tabs>
          <w:tab w:val="left" w:pos="284"/>
        </w:tabs>
        <w:spacing w:before="60" w:after="60" w:line="280" w:lineRule="exact"/>
        <w:ind w:left="284"/>
        <w:jc w:val="both"/>
        <w:rPr>
          <w:rFonts w:ascii="Times New Roman" w:hAnsi="Times New Roman" w:cs="Times New Roman"/>
        </w:rPr>
      </w:pPr>
      <w:r w:rsidRPr="009D7441">
        <w:rPr>
          <w:rFonts w:ascii="Times New Roman" w:hAnsi="Times New Roman" w:cs="Times New Roman"/>
        </w:rPr>
        <w:t>Penganggaran Belanja Tidak Terduga dilakukan secara rasional dengan mempertimbangkan realisasi Tahun Anggaran 2017 dan kemungkinan adanya kegiatan-kegiatan yang sifatnya tidak dapat diprediksi sebelumnyadiluar kendali dan pengaruh pemerintah daerah.</w:t>
      </w:r>
    </w:p>
    <w:p w:rsidR="00C317BB" w:rsidRPr="009D7441" w:rsidRDefault="00C317BB" w:rsidP="00DF4AC4">
      <w:pPr>
        <w:widowControl w:val="0"/>
        <w:overflowPunct w:val="0"/>
        <w:autoSpaceDE w:val="0"/>
        <w:autoSpaceDN w:val="0"/>
        <w:adjustRightInd w:val="0"/>
        <w:spacing w:after="0" w:line="360" w:lineRule="auto"/>
        <w:ind w:left="1"/>
        <w:jc w:val="both"/>
        <w:rPr>
          <w:rFonts w:ascii="Times New Roman" w:hAnsi="Times New Roman" w:cs="Times New Roman"/>
          <w:noProof/>
        </w:rPr>
      </w:pPr>
    </w:p>
    <w:p w:rsidR="00CC47A1" w:rsidRPr="009D7441" w:rsidRDefault="00CC47A1" w:rsidP="00DF4AC4">
      <w:pPr>
        <w:pStyle w:val="ListParagraph"/>
        <w:widowControl w:val="0"/>
        <w:numPr>
          <w:ilvl w:val="3"/>
          <w:numId w:val="8"/>
        </w:numPr>
        <w:tabs>
          <w:tab w:val="left" w:pos="851"/>
        </w:tabs>
        <w:autoSpaceDE w:val="0"/>
        <w:autoSpaceDN w:val="0"/>
        <w:adjustRightInd w:val="0"/>
        <w:spacing w:after="0" w:line="240" w:lineRule="auto"/>
        <w:ind w:left="1134"/>
        <w:contextualSpacing w:val="0"/>
        <w:rPr>
          <w:rFonts w:ascii="Times New Roman" w:hAnsi="Times New Roman" w:cs="Times New Roman"/>
          <w:b/>
          <w:bCs/>
          <w:noProof/>
        </w:rPr>
      </w:pPr>
      <w:r w:rsidRPr="009D7441">
        <w:rPr>
          <w:rFonts w:ascii="Times New Roman" w:hAnsi="Times New Roman" w:cs="Times New Roman"/>
          <w:b/>
          <w:bCs/>
          <w:noProof/>
        </w:rPr>
        <w:t xml:space="preserve">Kebijakan Belanja Langsung </w:t>
      </w:r>
    </w:p>
    <w:p w:rsidR="00EB1167" w:rsidRPr="009D7441" w:rsidRDefault="00EB1167" w:rsidP="00DF4AC4">
      <w:pPr>
        <w:widowControl w:val="0"/>
        <w:tabs>
          <w:tab w:val="left" w:pos="851"/>
        </w:tabs>
        <w:autoSpaceDE w:val="0"/>
        <w:autoSpaceDN w:val="0"/>
        <w:adjustRightInd w:val="0"/>
        <w:spacing w:after="0" w:line="280" w:lineRule="exact"/>
        <w:ind w:left="54"/>
        <w:rPr>
          <w:rFonts w:ascii="Times New Roman" w:hAnsi="Times New Roman" w:cs="Times New Roman"/>
          <w:b/>
          <w:bCs/>
          <w:noProof/>
        </w:rPr>
      </w:pPr>
    </w:p>
    <w:p w:rsidR="00185FDA" w:rsidRPr="009D7441" w:rsidRDefault="00185FDA" w:rsidP="00DF4AC4">
      <w:pPr>
        <w:widowControl w:val="0"/>
        <w:overflowPunct w:val="0"/>
        <w:autoSpaceDE w:val="0"/>
        <w:autoSpaceDN w:val="0"/>
        <w:adjustRightInd w:val="0"/>
        <w:spacing w:after="120" w:line="280" w:lineRule="exact"/>
        <w:ind w:right="23" w:firstLine="709"/>
        <w:jc w:val="both"/>
        <w:rPr>
          <w:rFonts w:ascii="Times New Roman" w:hAnsi="Times New Roman" w:cs="Times New Roman"/>
          <w:noProof/>
        </w:rPr>
      </w:pPr>
      <w:r w:rsidRPr="009D7441">
        <w:rPr>
          <w:rFonts w:ascii="Times New Roman" w:hAnsi="Times New Roman" w:cs="Times New Roman"/>
          <w:noProof/>
        </w:rPr>
        <w:t>Penganggaran belanja langsung dalam rangka melaksanakan program dan kegiatan pemerintahan daerah memperhatikan hal-hal sebagai berikut:</w:t>
      </w:r>
    </w:p>
    <w:p w:rsidR="00185FDA" w:rsidRPr="009D7441" w:rsidRDefault="00185FDA" w:rsidP="00792ECA">
      <w:pPr>
        <w:pStyle w:val="ListParagraph"/>
        <w:numPr>
          <w:ilvl w:val="0"/>
          <w:numId w:val="79"/>
        </w:numPr>
        <w:spacing w:before="60" w:after="60" w:line="280" w:lineRule="exact"/>
        <w:ind w:left="284" w:hanging="284"/>
        <w:jc w:val="both"/>
        <w:rPr>
          <w:rFonts w:ascii="Times New Roman" w:hAnsi="Times New Roman" w:cs="Times New Roman"/>
        </w:rPr>
      </w:pPr>
      <w:r w:rsidRPr="009D7441">
        <w:rPr>
          <w:rFonts w:ascii="Times New Roman" w:hAnsi="Times New Roman" w:cs="Times New Roman"/>
        </w:rPr>
        <w:t xml:space="preserve">Penganggaran Belanja Langsung dalam APBD digunakan untuk pelaksanaan urusan pemerintahan konkuren yang menjadi kewenangan daerah yang terdiri atas urusan pemerintahan wajib dan urusan  pemerintahan  pilihan. Penganggaran belanja langsung dituangkan dalam bentuk program dan kegiatan yang  manfaat capaian kinerjanya dapat dirasakan langsung oleh masyarakat. </w:t>
      </w:r>
    </w:p>
    <w:p w:rsidR="00185FDA" w:rsidRPr="009D7441" w:rsidRDefault="00185FDA" w:rsidP="00792ECA">
      <w:pPr>
        <w:pStyle w:val="ListParagraph"/>
        <w:numPr>
          <w:ilvl w:val="0"/>
          <w:numId w:val="79"/>
        </w:numPr>
        <w:spacing w:before="60" w:after="60" w:line="280" w:lineRule="exact"/>
        <w:ind w:left="284" w:hanging="284"/>
        <w:jc w:val="both"/>
        <w:rPr>
          <w:rFonts w:ascii="Times New Roman" w:hAnsi="Times New Roman" w:cs="Times New Roman"/>
        </w:rPr>
      </w:pPr>
      <w:r w:rsidRPr="009D7441">
        <w:rPr>
          <w:rFonts w:ascii="Times New Roman" w:hAnsi="Times New Roman" w:cs="Times New Roman"/>
        </w:rPr>
        <w:t xml:space="preserve">Belanja Pegawai dalam rangka meningkatkan efisiensi anggaran daerah, penganggaran honorarium bagi PNS dan Non PNSD memperhatikan asas kepatutan kewajaran dan </w:t>
      </w:r>
      <w:r w:rsidRPr="009D7441">
        <w:rPr>
          <w:rFonts w:ascii="Times New Roman" w:hAnsi="Times New Roman" w:cs="Times New Roman"/>
        </w:rPr>
        <w:lastRenderedPageBreak/>
        <w:t>rasionalitas dalam pencapaian sasaran program dan kegiatan sesuai dengan kebutuhan dan waktu pelaksanaan kegiatan dalam rangka mencapai target kinerja kegiatan dimaksud.</w:t>
      </w:r>
    </w:p>
    <w:p w:rsidR="00185FDA" w:rsidRPr="009D7441" w:rsidRDefault="00185FDA" w:rsidP="00792ECA">
      <w:pPr>
        <w:pStyle w:val="ListParagraph"/>
        <w:numPr>
          <w:ilvl w:val="0"/>
          <w:numId w:val="79"/>
        </w:numPr>
        <w:spacing w:before="60" w:after="60" w:line="280" w:lineRule="exact"/>
        <w:ind w:left="284" w:hanging="284"/>
        <w:jc w:val="both"/>
        <w:rPr>
          <w:rFonts w:ascii="Times New Roman" w:hAnsi="Times New Roman" w:cs="Times New Roman"/>
        </w:rPr>
      </w:pPr>
      <w:r w:rsidRPr="009D7441">
        <w:rPr>
          <w:rFonts w:ascii="Times New Roman" w:hAnsi="Times New Roman" w:cs="Times New Roman"/>
        </w:rPr>
        <w:t>Belanja barang dan jasa</w:t>
      </w:r>
    </w:p>
    <w:p w:rsidR="00185FDA" w:rsidRPr="009D7441" w:rsidRDefault="00185FDA" w:rsidP="00792ECA">
      <w:pPr>
        <w:numPr>
          <w:ilvl w:val="1"/>
          <w:numId w:val="77"/>
        </w:numPr>
        <w:tabs>
          <w:tab w:val="left" w:pos="709"/>
        </w:tabs>
        <w:spacing w:before="60" w:after="60" w:line="280" w:lineRule="exact"/>
        <w:ind w:left="709" w:hanging="335"/>
        <w:jc w:val="both"/>
        <w:rPr>
          <w:rFonts w:ascii="Times New Roman" w:hAnsi="Times New Roman" w:cs="Times New Roman"/>
          <w:lang w:val="en-ID"/>
        </w:rPr>
      </w:pPr>
      <w:r w:rsidRPr="009D7441">
        <w:rPr>
          <w:rFonts w:ascii="Times New Roman" w:hAnsi="Times New Roman" w:cs="Times New Roman"/>
          <w:lang w:val="en-ID"/>
        </w:rPr>
        <w:t>Pemberian jasa narasumber/tenaga ahli dalam kegiatan dianggarkan pada jenis belanja barang dan jasa dengan menambahkan obyek dan rincian obyek belanja baru serta besarannya ditetapkan dengan keputusan kepala daerah.</w:t>
      </w:r>
    </w:p>
    <w:p w:rsidR="00185FDA" w:rsidRPr="009D7441" w:rsidRDefault="00185FDA" w:rsidP="00792ECA">
      <w:pPr>
        <w:numPr>
          <w:ilvl w:val="1"/>
          <w:numId w:val="77"/>
        </w:numPr>
        <w:tabs>
          <w:tab w:val="left" w:pos="709"/>
        </w:tabs>
        <w:spacing w:before="60" w:after="60" w:line="280" w:lineRule="exact"/>
        <w:ind w:left="709" w:hanging="335"/>
        <w:jc w:val="both"/>
        <w:rPr>
          <w:rFonts w:ascii="Times New Roman" w:hAnsi="Times New Roman" w:cs="Times New Roman"/>
          <w:lang w:val="en-ID"/>
        </w:rPr>
      </w:pPr>
      <w:r w:rsidRPr="009D7441">
        <w:rPr>
          <w:rFonts w:ascii="Times New Roman" w:hAnsi="Times New Roman" w:cs="Times New Roman"/>
          <w:lang w:val="en-ID"/>
        </w:rPr>
        <w:t>Penganggaran uang untuk diberikan kepada pihak ketiga/masyarakat hanya diperkenankan dalam  rangka pemberian hadiah pada kegiatan yang bersifat perlombaan atau penghargaan atas suatu prestasi. Alokasi belanja tersebut dianggarakan pada jenis barang dan jasa sesuai kode rekening berkenaan.</w:t>
      </w:r>
    </w:p>
    <w:p w:rsidR="00185FDA" w:rsidRPr="009D7441" w:rsidRDefault="00185FDA" w:rsidP="00792ECA">
      <w:pPr>
        <w:numPr>
          <w:ilvl w:val="1"/>
          <w:numId w:val="77"/>
        </w:numPr>
        <w:tabs>
          <w:tab w:val="left" w:pos="709"/>
        </w:tabs>
        <w:spacing w:before="60" w:after="60" w:line="280" w:lineRule="exact"/>
        <w:ind w:left="709" w:hanging="335"/>
        <w:jc w:val="both"/>
        <w:rPr>
          <w:rFonts w:ascii="Times New Roman" w:hAnsi="Times New Roman" w:cs="Times New Roman"/>
          <w:lang w:val="en-ID"/>
        </w:rPr>
      </w:pPr>
      <w:r w:rsidRPr="009D7441">
        <w:rPr>
          <w:rFonts w:ascii="Times New Roman" w:hAnsi="Times New Roman" w:cs="Times New Roman"/>
          <w:lang w:val="en-ID"/>
        </w:rPr>
        <w:t>Penganggaran belanja barang pakai habis disesuaikan dengan kebutuhan nyata yang didasarkan atas pelaksanaan tugas dan fungsi SKPD, jumlah pegawai dan volume pekerjaan serta memperhitungkan estimasi sisa persediaan barang Tahun Anggaran 2017.</w:t>
      </w:r>
    </w:p>
    <w:p w:rsidR="00185FDA" w:rsidRPr="009D7441" w:rsidRDefault="00185FDA" w:rsidP="00792ECA">
      <w:pPr>
        <w:numPr>
          <w:ilvl w:val="1"/>
          <w:numId w:val="77"/>
        </w:numPr>
        <w:tabs>
          <w:tab w:val="left" w:pos="709"/>
        </w:tabs>
        <w:spacing w:before="60" w:after="60" w:line="280" w:lineRule="exact"/>
        <w:ind w:left="709" w:hanging="335"/>
        <w:jc w:val="both"/>
        <w:rPr>
          <w:rFonts w:ascii="Times New Roman" w:hAnsi="Times New Roman" w:cs="Times New Roman"/>
          <w:lang w:val="en-ID"/>
        </w:rPr>
      </w:pPr>
      <w:r w:rsidRPr="009D7441">
        <w:rPr>
          <w:rFonts w:ascii="Times New Roman" w:hAnsi="Times New Roman" w:cs="Times New Roman"/>
          <w:lang w:val="en-ID"/>
        </w:rPr>
        <w:t>Pengembangan pelayanan kesehatan diluar cakupan penyelenggaraan jaminan kesehatan yang disediakan oleh BPJS hanya diberikan Kepala Daerah/Wakil Kepala Daerah, Pimpinan dan Anggota DPRD di Rumah Sakit Umum didaerah setempat.</w:t>
      </w:r>
    </w:p>
    <w:p w:rsidR="00185FDA" w:rsidRPr="009D7441" w:rsidRDefault="00185FDA" w:rsidP="00792ECA">
      <w:pPr>
        <w:numPr>
          <w:ilvl w:val="1"/>
          <w:numId w:val="77"/>
        </w:numPr>
        <w:tabs>
          <w:tab w:val="left" w:pos="709"/>
        </w:tabs>
        <w:spacing w:before="60" w:after="60" w:line="280" w:lineRule="exact"/>
        <w:ind w:left="709" w:hanging="335"/>
        <w:jc w:val="both"/>
        <w:rPr>
          <w:rFonts w:ascii="Times New Roman" w:hAnsi="Times New Roman" w:cs="Times New Roman"/>
          <w:lang w:val="en-ID"/>
        </w:rPr>
      </w:pPr>
      <w:r w:rsidRPr="009D7441">
        <w:rPr>
          <w:rFonts w:ascii="Times New Roman" w:hAnsi="Times New Roman" w:cs="Times New Roman"/>
          <w:lang w:val="en-ID"/>
        </w:rPr>
        <w:t>Penganggaran penyelenggaraan jaminan kesehatan bagi fakir miskin dan orang tidak mampu tidak menjadi cakupan penyelenggaraan jaminan kesehatan melalui BPJS yang bersumber dari APBN, Pemerintah Daerah dapat menganggarkannya dalam bentukan program dan kegiatan pada SKPD yang menangani urusan kesehatan pemberi pelayanan kesehatan.</w:t>
      </w:r>
    </w:p>
    <w:p w:rsidR="00185FDA" w:rsidRPr="009D7441" w:rsidRDefault="00185FDA" w:rsidP="00792ECA">
      <w:pPr>
        <w:numPr>
          <w:ilvl w:val="1"/>
          <w:numId w:val="77"/>
        </w:numPr>
        <w:tabs>
          <w:tab w:val="left" w:pos="709"/>
        </w:tabs>
        <w:spacing w:before="60" w:after="60" w:line="280" w:lineRule="exact"/>
        <w:ind w:left="709" w:hanging="335"/>
        <w:jc w:val="both"/>
        <w:rPr>
          <w:rFonts w:ascii="Times New Roman" w:hAnsi="Times New Roman" w:cs="Times New Roman"/>
          <w:lang w:val="en-ID"/>
        </w:rPr>
      </w:pPr>
      <w:r w:rsidRPr="009D7441">
        <w:rPr>
          <w:rFonts w:ascii="Times New Roman" w:hAnsi="Times New Roman" w:cs="Times New Roman"/>
          <w:lang w:val="en-ID"/>
        </w:rPr>
        <w:t>Penganggaran belanja yang bersumber dari Dana Kapitasi Jaminan Kesehatan  Nasional pada Fasilitas Kesehatan Tingkat Pertama (FKTP) Milik Pemerintah Daerah yang belum menerapkan PPK-BLUD, Dana Kapitasi tidak digunakan seluruhnya pada tahun anggaran sebelumnya, dana kapitasi tersebut harus digunakan tahun anggaran berikutnya.</w:t>
      </w:r>
    </w:p>
    <w:p w:rsidR="00185FDA" w:rsidRPr="009D7441" w:rsidRDefault="00185FDA" w:rsidP="00792ECA">
      <w:pPr>
        <w:numPr>
          <w:ilvl w:val="1"/>
          <w:numId w:val="77"/>
        </w:numPr>
        <w:tabs>
          <w:tab w:val="left" w:pos="709"/>
        </w:tabs>
        <w:spacing w:before="60" w:after="60" w:line="280" w:lineRule="exact"/>
        <w:ind w:left="709" w:hanging="335"/>
        <w:jc w:val="both"/>
        <w:rPr>
          <w:rFonts w:ascii="Times New Roman" w:hAnsi="Times New Roman" w:cs="Times New Roman"/>
          <w:lang w:val="en-ID"/>
        </w:rPr>
      </w:pPr>
      <w:r w:rsidRPr="009D7441">
        <w:rPr>
          <w:rFonts w:ascii="Times New Roman" w:hAnsi="Times New Roman" w:cs="Times New Roman"/>
          <w:lang w:val="en-ID"/>
        </w:rPr>
        <w:t>Penganggaran Pajak Kendaraan Bermotor dan Bea Balik Nama Kendaraan Bermotor milik pemerintah daerah dialokasikan pada masing-masing SKPD dan besarannya sesuai dengan masing-masing peraturan daerah.</w:t>
      </w:r>
    </w:p>
    <w:p w:rsidR="00185FDA" w:rsidRPr="009D7441" w:rsidRDefault="00185FDA" w:rsidP="00792ECA">
      <w:pPr>
        <w:numPr>
          <w:ilvl w:val="1"/>
          <w:numId w:val="77"/>
        </w:numPr>
        <w:tabs>
          <w:tab w:val="left" w:pos="709"/>
        </w:tabs>
        <w:spacing w:before="60" w:after="60" w:line="280" w:lineRule="exact"/>
        <w:ind w:left="709" w:hanging="335"/>
        <w:jc w:val="both"/>
        <w:rPr>
          <w:rFonts w:ascii="Times New Roman" w:hAnsi="Times New Roman" w:cs="Times New Roman"/>
          <w:lang w:val="en-ID"/>
        </w:rPr>
      </w:pPr>
      <w:r w:rsidRPr="009D7441">
        <w:rPr>
          <w:rFonts w:ascii="Times New Roman" w:hAnsi="Times New Roman" w:cs="Times New Roman"/>
          <w:lang w:val="en-ID"/>
        </w:rPr>
        <w:t>Pengadaan barang/jasa yang akan diserahkan kepada pihak ketiga/masyarakat pada tahun anggaran berkenaan, dianggarkan pada jenis belanja barang dan jasa.</w:t>
      </w:r>
    </w:p>
    <w:p w:rsidR="00185FDA" w:rsidRPr="009D7441" w:rsidRDefault="00185FDA" w:rsidP="00792ECA">
      <w:pPr>
        <w:numPr>
          <w:ilvl w:val="1"/>
          <w:numId w:val="77"/>
        </w:numPr>
        <w:tabs>
          <w:tab w:val="left" w:pos="709"/>
        </w:tabs>
        <w:spacing w:before="60" w:after="60" w:line="280" w:lineRule="exact"/>
        <w:ind w:left="709" w:hanging="335"/>
        <w:jc w:val="both"/>
        <w:rPr>
          <w:rFonts w:ascii="Times New Roman" w:hAnsi="Times New Roman" w:cs="Times New Roman"/>
          <w:lang w:val="en-ID"/>
        </w:rPr>
      </w:pPr>
      <w:r w:rsidRPr="009D7441">
        <w:rPr>
          <w:rFonts w:ascii="Times New Roman" w:hAnsi="Times New Roman" w:cs="Times New Roman"/>
          <w:lang w:val="en-ID"/>
        </w:rPr>
        <w:t>Penganggaran belanja perjalanan dinas dalam rangka kunjungan kerja dan studi banding, baik perjalanan dinas dalam negeri maupun luar negeri, dilakukan seacra selektif, frekuensi dan jumlah harinya dibatasi, serta memperhatikan target kinerja dari perjalanan dinas dimaksud sehingga relevan dengan substansi kebijakan pemerintah daerah. Hasil kunjungan kerja dan studi banding dilaporkan sesuai peraturan perundang-undangan.</w:t>
      </w:r>
    </w:p>
    <w:p w:rsidR="00185FDA" w:rsidRPr="009D7441" w:rsidRDefault="00185FDA" w:rsidP="00792ECA">
      <w:pPr>
        <w:numPr>
          <w:ilvl w:val="1"/>
          <w:numId w:val="77"/>
        </w:numPr>
        <w:tabs>
          <w:tab w:val="left" w:pos="709"/>
        </w:tabs>
        <w:spacing w:before="60" w:after="60" w:line="280" w:lineRule="exact"/>
        <w:ind w:left="709" w:hanging="335"/>
        <w:jc w:val="both"/>
        <w:rPr>
          <w:rFonts w:ascii="Times New Roman" w:hAnsi="Times New Roman" w:cs="Times New Roman"/>
          <w:lang w:val="en-ID"/>
        </w:rPr>
      </w:pPr>
      <w:r w:rsidRPr="009D7441">
        <w:rPr>
          <w:rFonts w:ascii="Times New Roman" w:hAnsi="Times New Roman" w:cs="Times New Roman"/>
          <w:lang w:val="en-ID"/>
        </w:rPr>
        <w:t>Dalam rangka memenuhi kaidah-kaidah pengelolaan keuangan daerah, penganggaran belanja perjalanan dinas harus memperhatikan aspek pertanggungjawaban sesuai biaya riil dan lumpsum, khususnya untuk hal sebagai berikut:</w:t>
      </w:r>
    </w:p>
    <w:p w:rsidR="00185FDA" w:rsidRPr="009D7441" w:rsidRDefault="00185FDA" w:rsidP="00792ECA">
      <w:pPr>
        <w:numPr>
          <w:ilvl w:val="0"/>
          <w:numId w:val="78"/>
        </w:numPr>
        <w:tabs>
          <w:tab w:val="left" w:pos="284"/>
          <w:tab w:val="left" w:pos="658"/>
        </w:tabs>
        <w:spacing w:before="60" w:after="60" w:line="280" w:lineRule="exact"/>
        <w:ind w:left="992" w:hanging="295"/>
        <w:jc w:val="both"/>
        <w:rPr>
          <w:rFonts w:ascii="Times New Roman" w:hAnsi="Times New Roman" w:cs="Times New Roman"/>
        </w:rPr>
      </w:pPr>
      <w:r w:rsidRPr="009D7441">
        <w:rPr>
          <w:rFonts w:ascii="Times New Roman" w:hAnsi="Times New Roman" w:cs="Times New Roman"/>
        </w:rPr>
        <w:lastRenderedPageBreak/>
        <w:t>Sewa kendaraan dalam kota dibayarkan sesuai dengan biaya riil. Komponen sewa kendaraan hanya diberikan untuk Gubernur/Wakil Gubernur, Bupati/Wakil Bupati, Walikota/Wakil Walikota, Pejabat Pimpinan Tinggi Madya dan  pejabat yang diberikan kedudukan atau hak keuangan dan fasilitas setingkat Pimpinan Tinggi Madya.</w:t>
      </w:r>
    </w:p>
    <w:p w:rsidR="00185FDA" w:rsidRPr="009D7441" w:rsidRDefault="00185FDA" w:rsidP="00792ECA">
      <w:pPr>
        <w:numPr>
          <w:ilvl w:val="0"/>
          <w:numId w:val="78"/>
        </w:numPr>
        <w:tabs>
          <w:tab w:val="left" w:pos="284"/>
          <w:tab w:val="left" w:pos="658"/>
        </w:tabs>
        <w:spacing w:before="60" w:after="60" w:line="280" w:lineRule="exact"/>
        <w:ind w:left="992" w:hanging="295"/>
        <w:jc w:val="both"/>
        <w:rPr>
          <w:rFonts w:ascii="Times New Roman" w:hAnsi="Times New Roman" w:cs="Times New Roman"/>
        </w:rPr>
      </w:pPr>
      <w:r w:rsidRPr="009D7441">
        <w:rPr>
          <w:rFonts w:ascii="Times New Roman" w:hAnsi="Times New Roman" w:cs="Times New Roman"/>
        </w:rPr>
        <w:t>Biaya transportasi dibayarkan sesuai dengan biaya riil.</w:t>
      </w:r>
    </w:p>
    <w:p w:rsidR="00185FDA" w:rsidRPr="009D7441" w:rsidRDefault="00185FDA" w:rsidP="00792ECA">
      <w:pPr>
        <w:numPr>
          <w:ilvl w:val="0"/>
          <w:numId w:val="78"/>
        </w:numPr>
        <w:tabs>
          <w:tab w:val="left" w:pos="284"/>
          <w:tab w:val="left" w:pos="658"/>
        </w:tabs>
        <w:spacing w:before="60" w:after="60" w:line="280" w:lineRule="exact"/>
        <w:ind w:left="992" w:hanging="295"/>
        <w:jc w:val="both"/>
        <w:rPr>
          <w:rFonts w:ascii="Times New Roman" w:hAnsi="Times New Roman" w:cs="Times New Roman"/>
        </w:rPr>
      </w:pPr>
      <w:r w:rsidRPr="009D7441">
        <w:rPr>
          <w:rFonts w:ascii="Times New Roman" w:hAnsi="Times New Roman" w:cs="Times New Roman"/>
        </w:rPr>
        <w:t>Biaya penginapan dibayarkan sesuai dengan biaya riil.</w:t>
      </w:r>
    </w:p>
    <w:p w:rsidR="00185FDA" w:rsidRPr="009D7441" w:rsidRDefault="00185FDA" w:rsidP="00792ECA">
      <w:pPr>
        <w:numPr>
          <w:ilvl w:val="0"/>
          <w:numId w:val="78"/>
        </w:numPr>
        <w:tabs>
          <w:tab w:val="left" w:pos="284"/>
          <w:tab w:val="left" w:pos="658"/>
        </w:tabs>
        <w:spacing w:before="60" w:after="60" w:line="280" w:lineRule="exact"/>
        <w:ind w:left="992" w:hanging="295"/>
        <w:jc w:val="both"/>
        <w:rPr>
          <w:rFonts w:ascii="Times New Roman" w:hAnsi="Times New Roman" w:cs="Times New Roman"/>
        </w:rPr>
      </w:pPr>
      <w:r w:rsidRPr="009D7441">
        <w:rPr>
          <w:rFonts w:ascii="Times New Roman" w:hAnsi="Times New Roman" w:cs="Times New Roman"/>
        </w:rPr>
        <w:t>Dalam hal pelaksana perjalanan dinas tidak menggunakan fasilitas hotel atau tempat penginapan lainnya, kepada yang bersangkutan diberikan biaya penginapan sebesar 30% dari tarif hotel dikota tempat tujuan sesuai dengan tingkatan  pelaksana perjalanan dinas dan dibayarkan secara lumpsum.</w:t>
      </w:r>
    </w:p>
    <w:p w:rsidR="00185FDA" w:rsidRPr="009D7441" w:rsidRDefault="00185FDA" w:rsidP="00792ECA">
      <w:pPr>
        <w:numPr>
          <w:ilvl w:val="0"/>
          <w:numId w:val="78"/>
        </w:numPr>
        <w:tabs>
          <w:tab w:val="left" w:pos="284"/>
          <w:tab w:val="left" w:pos="658"/>
        </w:tabs>
        <w:spacing w:before="60" w:after="60" w:line="280" w:lineRule="exact"/>
        <w:ind w:left="992" w:hanging="295"/>
        <w:jc w:val="both"/>
        <w:rPr>
          <w:rFonts w:ascii="Times New Roman" w:hAnsi="Times New Roman" w:cs="Times New Roman"/>
        </w:rPr>
      </w:pPr>
      <w:r w:rsidRPr="009D7441">
        <w:rPr>
          <w:rFonts w:ascii="Times New Roman" w:hAnsi="Times New Roman" w:cs="Times New Roman"/>
        </w:rPr>
        <w:t>Uang harian dan uang representasi dibayarkan secara lumpsum.</w:t>
      </w:r>
    </w:p>
    <w:p w:rsidR="00185FDA" w:rsidRPr="009D7441" w:rsidRDefault="00185FDA" w:rsidP="00792ECA">
      <w:pPr>
        <w:numPr>
          <w:ilvl w:val="1"/>
          <w:numId w:val="77"/>
        </w:numPr>
        <w:tabs>
          <w:tab w:val="left" w:pos="709"/>
        </w:tabs>
        <w:spacing w:before="60" w:after="60" w:line="280" w:lineRule="exact"/>
        <w:ind w:left="709" w:hanging="335"/>
        <w:jc w:val="both"/>
        <w:rPr>
          <w:rFonts w:ascii="Times New Roman" w:hAnsi="Times New Roman" w:cs="Times New Roman"/>
          <w:lang w:val="en-ID"/>
        </w:rPr>
      </w:pPr>
      <w:r w:rsidRPr="009D7441">
        <w:rPr>
          <w:rFonts w:ascii="Times New Roman" w:hAnsi="Times New Roman" w:cs="Times New Roman"/>
          <w:lang w:val="en-ID"/>
        </w:rPr>
        <w:t>Penyediaan anggaran untuk perjalanan dinas yang mengikutsertakan non PNSD diperhitungkan dalam belanja perjalanan dinas. Tata cara penganggaran perjalanan dinas dimaksud mengacu pada ketentuan perjalanan dinas yang ditetapkan dengan peraturan kepala daerah.</w:t>
      </w:r>
    </w:p>
    <w:p w:rsidR="00185FDA" w:rsidRPr="009D7441" w:rsidRDefault="00185FDA" w:rsidP="00792ECA">
      <w:pPr>
        <w:numPr>
          <w:ilvl w:val="1"/>
          <w:numId w:val="77"/>
        </w:numPr>
        <w:tabs>
          <w:tab w:val="left" w:pos="709"/>
        </w:tabs>
        <w:spacing w:before="60" w:after="60" w:line="280" w:lineRule="exact"/>
        <w:ind w:left="709" w:hanging="335"/>
        <w:jc w:val="both"/>
        <w:rPr>
          <w:rFonts w:ascii="Times New Roman" w:hAnsi="Times New Roman" w:cs="Times New Roman"/>
          <w:lang w:val="en-ID"/>
        </w:rPr>
      </w:pPr>
      <w:r w:rsidRPr="009D7441">
        <w:rPr>
          <w:rFonts w:ascii="Times New Roman" w:hAnsi="Times New Roman" w:cs="Times New Roman"/>
          <w:lang w:val="en-ID"/>
        </w:rPr>
        <w:t>Penganggaran untuk orientasi dan pendalaman tugas berupa pendidikan dan pelatihan bimbingan teknis, sosialisasi, workshop, lokakarya, seminar atau sejenisnya yang terkait dengan pengembangan kapasitas sumber daya manusia bagi Pejabat Daerah dan Staf Pemerintah Daerah, Pimpinan dan Anggota DPRD serta unsur lainnya seperti tenaga ahli, diprioritaskan penyelenggaraannya dimasing-masing wilayah yang bersangkutan.</w:t>
      </w:r>
    </w:p>
    <w:p w:rsidR="00185FDA" w:rsidRPr="009D7441" w:rsidRDefault="00185FDA" w:rsidP="00792ECA">
      <w:pPr>
        <w:numPr>
          <w:ilvl w:val="1"/>
          <w:numId w:val="77"/>
        </w:numPr>
        <w:tabs>
          <w:tab w:val="left" w:pos="709"/>
        </w:tabs>
        <w:spacing w:before="60" w:after="60" w:line="280" w:lineRule="exact"/>
        <w:ind w:left="709" w:hanging="335"/>
        <w:jc w:val="both"/>
        <w:rPr>
          <w:rFonts w:ascii="Times New Roman" w:hAnsi="Times New Roman" w:cs="Times New Roman"/>
          <w:lang w:val="en-ID"/>
        </w:rPr>
      </w:pPr>
      <w:r w:rsidRPr="009D7441">
        <w:rPr>
          <w:rFonts w:ascii="Times New Roman" w:hAnsi="Times New Roman" w:cs="Times New Roman"/>
          <w:lang w:val="en-ID"/>
        </w:rPr>
        <w:t>Penganggaran untuk penyelenggaraan kegiatan rapat, pendidikan dan pelatihan, bimbingan teknis, sosialisasi, workshop, lokakarya, seminar atau sejenis lainnya diprioritaskan untuk menggunakan fasilitas aset daerah, seperti ruang rapat atau aula yang sudah tersedia milik pemerintah daerah.</w:t>
      </w:r>
    </w:p>
    <w:p w:rsidR="00185FDA" w:rsidRPr="009D7441" w:rsidRDefault="00185FDA" w:rsidP="00792ECA">
      <w:pPr>
        <w:numPr>
          <w:ilvl w:val="1"/>
          <w:numId w:val="77"/>
        </w:numPr>
        <w:tabs>
          <w:tab w:val="left" w:pos="709"/>
        </w:tabs>
        <w:spacing w:before="60" w:after="60" w:line="280" w:lineRule="exact"/>
        <w:ind w:left="709" w:hanging="335"/>
        <w:jc w:val="both"/>
        <w:rPr>
          <w:rFonts w:ascii="Times New Roman" w:hAnsi="Times New Roman" w:cs="Times New Roman"/>
          <w:lang w:val="en-ID"/>
        </w:rPr>
      </w:pPr>
      <w:r w:rsidRPr="009D7441">
        <w:rPr>
          <w:rFonts w:ascii="Times New Roman" w:hAnsi="Times New Roman" w:cs="Times New Roman"/>
          <w:lang w:val="en-ID"/>
        </w:rPr>
        <w:t>Penganggaran pemeliharaan barang milik daerah yang berada dalam penguasaan pengelolaan barang, pengguna barang berpedoman pada daftar kebutuhan pemeliharaan barang.</w:t>
      </w:r>
    </w:p>
    <w:p w:rsidR="00185FDA" w:rsidRPr="009D7441" w:rsidRDefault="00185FDA" w:rsidP="00792ECA">
      <w:pPr>
        <w:pStyle w:val="ListParagraph"/>
        <w:numPr>
          <w:ilvl w:val="0"/>
          <w:numId w:val="79"/>
        </w:numPr>
        <w:spacing w:before="60" w:after="60" w:line="280" w:lineRule="exact"/>
        <w:ind w:left="284" w:hanging="284"/>
        <w:jc w:val="both"/>
        <w:rPr>
          <w:rFonts w:ascii="Times New Roman" w:hAnsi="Times New Roman" w:cs="Times New Roman"/>
        </w:rPr>
      </w:pPr>
      <w:r w:rsidRPr="009D7441">
        <w:rPr>
          <w:rFonts w:ascii="Times New Roman" w:hAnsi="Times New Roman" w:cs="Times New Roman"/>
        </w:rPr>
        <w:t>Belanja Modal</w:t>
      </w:r>
    </w:p>
    <w:p w:rsidR="00185FDA" w:rsidRPr="009D7441" w:rsidRDefault="00185FDA" w:rsidP="00792ECA">
      <w:pPr>
        <w:numPr>
          <w:ilvl w:val="0"/>
          <w:numId w:val="80"/>
        </w:numPr>
        <w:tabs>
          <w:tab w:val="left" w:pos="709"/>
        </w:tabs>
        <w:spacing w:before="60" w:after="60" w:line="280" w:lineRule="exact"/>
        <w:ind w:left="709"/>
        <w:jc w:val="both"/>
        <w:rPr>
          <w:rFonts w:ascii="Times New Roman" w:hAnsi="Times New Roman" w:cs="Times New Roman"/>
          <w:lang w:val="en-ID"/>
        </w:rPr>
      </w:pPr>
      <w:r w:rsidRPr="009D7441">
        <w:rPr>
          <w:rFonts w:ascii="Times New Roman" w:hAnsi="Times New Roman" w:cs="Times New Roman"/>
          <w:lang w:val="en-ID"/>
        </w:rPr>
        <w:t>Pemerintah daerah harus memprioritaskan alokasi belanja modal pada APBD Tahun Anggaran 2018 untuk pembangunan dan pengembangan sarana dan prasarana yang terkait langsung dengan peningkatan pelayanan dasar kepada masyarakat.</w:t>
      </w:r>
    </w:p>
    <w:p w:rsidR="00185FDA" w:rsidRPr="009D7441" w:rsidRDefault="00185FDA" w:rsidP="00792ECA">
      <w:pPr>
        <w:numPr>
          <w:ilvl w:val="0"/>
          <w:numId w:val="80"/>
        </w:numPr>
        <w:tabs>
          <w:tab w:val="left" w:pos="709"/>
        </w:tabs>
        <w:spacing w:before="60" w:after="60" w:line="280" w:lineRule="exact"/>
        <w:ind w:left="709"/>
        <w:jc w:val="both"/>
        <w:rPr>
          <w:rFonts w:ascii="Times New Roman" w:hAnsi="Times New Roman" w:cs="Times New Roman"/>
          <w:lang w:val="en-ID"/>
        </w:rPr>
      </w:pPr>
      <w:r w:rsidRPr="009D7441">
        <w:rPr>
          <w:rFonts w:ascii="Times New Roman" w:hAnsi="Times New Roman" w:cs="Times New Roman"/>
          <w:lang w:val="en-ID"/>
        </w:rPr>
        <w:t>Penganggaran untuk barang milik daerah dilakukan sesuai dengan kemampuan keuangan dan kebutuhan daerah berdasarkan prinsip efisiensi, efektifitas, ekonomis dan transparansi dengan mengutamkan produk-produk dalam negeri. Untuk efisiensi penggunaan anggaran, pembangunan kantor baru milik pemerintah daerah tidak diperkenankan kecuali penggunaan anggaran tersebut terkait langsung dengan upaya peningkatan kuantitas dan kualitas layanan publik.</w:t>
      </w:r>
    </w:p>
    <w:p w:rsidR="00185FDA" w:rsidRPr="009D7441" w:rsidRDefault="00185FDA" w:rsidP="00792ECA">
      <w:pPr>
        <w:numPr>
          <w:ilvl w:val="0"/>
          <w:numId w:val="80"/>
        </w:numPr>
        <w:tabs>
          <w:tab w:val="left" w:pos="709"/>
        </w:tabs>
        <w:spacing w:before="60" w:after="60" w:line="280" w:lineRule="exact"/>
        <w:ind w:left="709"/>
        <w:jc w:val="both"/>
        <w:rPr>
          <w:rFonts w:ascii="Times New Roman" w:hAnsi="Times New Roman" w:cs="Times New Roman"/>
          <w:lang w:val="en-ID"/>
        </w:rPr>
      </w:pPr>
      <w:r w:rsidRPr="009D7441">
        <w:rPr>
          <w:rFonts w:ascii="Times New Roman" w:hAnsi="Times New Roman" w:cs="Times New Roman"/>
          <w:lang w:val="en-ID"/>
        </w:rPr>
        <w:t>Penganggaran pengadaan tanah untuk kepentingan umum mempedomani Peraturan Presiden.</w:t>
      </w:r>
    </w:p>
    <w:p w:rsidR="00185FDA" w:rsidRPr="009D7441" w:rsidRDefault="00185FDA" w:rsidP="00792ECA">
      <w:pPr>
        <w:numPr>
          <w:ilvl w:val="0"/>
          <w:numId w:val="80"/>
        </w:numPr>
        <w:tabs>
          <w:tab w:val="left" w:pos="709"/>
        </w:tabs>
        <w:spacing w:before="60" w:after="60" w:line="280" w:lineRule="exact"/>
        <w:ind w:left="709"/>
        <w:jc w:val="both"/>
        <w:rPr>
          <w:rFonts w:ascii="Times New Roman" w:hAnsi="Times New Roman" w:cs="Times New Roman"/>
          <w:lang w:val="en-ID"/>
        </w:rPr>
      </w:pPr>
      <w:r w:rsidRPr="009D7441">
        <w:rPr>
          <w:rFonts w:ascii="Times New Roman" w:hAnsi="Times New Roman" w:cs="Times New Roman"/>
          <w:lang w:val="en-ID"/>
        </w:rPr>
        <w:t xml:space="preserve">Penganggaran belanja modal digunakan untuk pengeluaran yang dilakukan dalam rangka pembelian/pengadaan aset tetap dan aset lainnya yang mempunyai masa </w:t>
      </w:r>
      <w:r w:rsidRPr="009D7441">
        <w:rPr>
          <w:rFonts w:ascii="Times New Roman" w:hAnsi="Times New Roman" w:cs="Times New Roman"/>
          <w:lang w:val="en-ID"/>
        </w:rPr>
        <w:lastRenderedPageBreak/>
        <w:t>manfaat lebih dari 12 bulan, digunakan dalam kegiatan pemerintahan dan memenuhi nilai batas minimal kapitalisasi aset.</w:t>
      </w:r>
    </w:p>
    <w:p w:rsidR="00C2291C" w:rsidRPr="009D7441" w:rsidRDefault="00185FDA" w:rsidP="00792ECA">
      <w:pPr>
        <w:numPr>
          <w:ilvl w:val="0"/>
          <w:numId w:val="80"/>
        </w:numPr>
        <w:tabs>
          <w:tab w:val="left" w:pos="709"/>
        </w:tabs>
        <w:spacing w:before="60" w:after="60" w:line="280" w:lineRule="exact"/>
        <w:ind w:left="709"/>
        <w:jc w:val="both"/>
        <w:rPr>
          <w:rFonts w:ascii="Times New Roman" w:hAnsi="Times New Roman" w:cs="Times New Roman"/>
          <w:lang w:val="en-ID"/>
        </w:rPr>
      </w:pPr>
      <w:r w:rsidRPr="009D7441">
        <w:rPr>
          <w:rFonts w:ascii="Times New Roman" w:hAnsi="Times New Roman" w:cs="Times New Roman"/>
          <w:lang w:val="en-ID"/>
        </w:rPr>
        <w:t>Segala biaya yang dikeluarkan setelah perolehan awal aset tetap sepanjang memenuhi nilai batas minimal kapitalisasi aset, dan dapat memperpanjang masa manfaat atau yang dapat memberikan manfaat ekonomi dimasa yang akan datang dalam peningkatan kapasitas, atau peningkatan mutu produksi atau peningkatan kinerja dianggarkan dalam belanja modal.</w:t>
      </w:r>
    </w:p>
    <w:p w:rsidR="00185FDA" w:rsidRPr="009D7441" w:rsidRDefault="00185FDA" w:rsidP="00DF4AC4">
      <w:pPr>
        <w:widowControl w:val="0"/>
        <w:overflowPunct w:val="0"/>
        <w:autoSpaceDE w:val="0"/>
        <w:autoSpaceDN w:val="0"/>
        <w:adjustRightInd w:val="0"/>
        <w:spacing w:after="0" w:line="280" w:lineRule="exact"/>
        <w:ind w:left="68"/>
        <w:jc w:val="both"/>
        <w:rPr>
          <w:rFonts w:ascii="Times New Roman" w:hAnsi="Times New Roman" w:cs="Times New Roman"/>
          <w:noProof/>
        </w:rPr>
      </w:pPr>
    </w:p>
    <w:p w:rsidR="006C44BE" w:rsidRPr="009D7441" w:rsidRDefault="00583B99" w:rsidP="00DF4AC4">
      <w:pPr>
        <w:pStyle w:val="ListParagraph"/>
        <w:widowControl w:val="0"/>
        <w:numPr>
          <w:ilvl w:val="2"/>
          <w:numId w:val="8"/>
        </w:numPr>
        <w:tabs>
          <w:tab w:val="left" w:pos="851"/>
        </w:tabs>
        <w:autoSpaceDE w:val="0"/>
        <w:autoSpaceDN w:val="0"/>
        <w:adjustRightInd w:val="0"/>
        <w:spacing w:after="0" w:line="280" w:lineRule="exact"/>
        <w:ind w:left="709"/>
        <w:contextualSpacing w:val="0"/>
        <w:rPr>
          <w:rFonts w:ascii="Times New Roman" w:hAnsi="Times New Roman" w:cs="Times New Roman"/>
          <w:b/>
          <w:bCs/>
          <w:noProof/>
        </w:rPr>
      </w:pPr>
      <w:r w:rsidRPr="009D7441">
        <w:rPr>
          <w:rFonts w:ascii="Times New Roman" w:hAnsi="Times New Roman" w:cs="Times New Roman"/>
          <w:b/>
          <w:bCs/>
          <w:noProof/>
        </w:rPr>
        <w:t>Kebijakan Pembiayaan</w:t>
      </w:r>
    </w:p>
    <w:p w:rsidR="00EB1167" w:rsidRPr="009D7441" w:rsidRDefault="00EB1167" w:rsidP="00DF4AC4">
      <w:pPr>
        <w:widowControl w:val="0"/>
        <w:tabs>
          <w:tab w:val="left" w:pos="851"/>
        </w:tabs>
        <w:autoSpaceDE w:val="0"/>
        <w:autoSpaceDN w:val="0"/>
        <w:adjustRightInd w:val="0"/>
        <w:spacing w:after="0" w:line="280" w:lineRule="exact"/>
        <w:ind w:left="-11"/>
        <w:rPr>
          <w:rFonts w:ascii="Times New Roman" w:hAnsi="Times New Roman" w:cs="Times New Roman"/>
          <w:b/>
          <w:bCs/>
          <w:noProof/>
        </w:rPr>
      </w:pPr>
    </w:p>
    <w:p w:rsidR="006C44BE" w:rsidRPr="009D7441" w:rsidRDefault="00986C26" w:rsidP="00DF4AC4">
      <w:pPr>
        <w:pStyle w:val="ListParagraph"/>
        <w:widowControl w:val="0"/>
        <w:numPr>
          <w:ilvl w:val="3"/>
          <w:numId w:val="8"/>
        </w:numPr>
        <w:tabs>
          <w:tab w:val="left" w:pos="851"/>
        </w:tabs>
        <w:autoSpaceDE w:val="0"/>
        <w:autoSpaceDN w:val="0"/>
        <w:adjustRightInd w:val="0"/>
        <w:spacing w:after="0" w:line="280" w:lineRule="exact"/>
        <w:ind w:left="1134" w:hanging="1134"/>
        <w:contextualSpacing w:val="0"/>
        <w:rPr>
          <w:rFonts w:ascii="Times New Roman" w:hAnsi="Times New Roman" w:cs="Times New Roman"/>
          <w:b/>
          <w:bCs/>
          <w:noProof/>
        </w:rPr>
      </w:pPr>
      <w:r w:rsidRPr="009D7441">
        <w:rPr>
          <w:rFonts w:ascii="Times New Roman" w:hAnsi="Times New Roman" w:cs="Times New Roman"/>
          <w:b/>
          <w:bCs/>
          <w:noProof/>
        </w:rPr>
        <w:t>Kebijakan Penerimaan Pembiayaan</w:t>
      </w:r>
    </w:p>
    <w:p w:rsidR="006C44BE" w:rsidRPr="009D7441" w:rsidRDefault="00583B99" w:rsidP="00DF4AC4">
      <w:pPr>
        <w:widowControl w:val="0"/>
        <w:overflowPunct w:val="0"/>
        <w:autoSpaceDE w:val="0"/>
        <w:autoSpaceDN w:val="0"/>
        <w:adjustRightInd w:val="0"/>
        <w:spacing w:before="120" w:after="120" w:line="280" w:lineRule="exact"/>
        <w:ind w:right="23" w:firstLine="709"/>
        <w:jc w:val="both"/>
        <w:rPr>
          <w:rFonts w:ascii="Times New Roman" w:hAnsi="Times New Roman" w:cs="Times New Roman"/>
          <w:noProof/>
        </w:rPr>
      </w:pPr>
      <w:r w:rsidRPr="009D7441">
        <w:rPr>
          <w:rFonts w:ascii="Times New Roman" w:hAnsi="Times New Roman" w:cs="Times New Roman"/>
          <w:noProof/>
        </w:rPr>
        <w:t xml:space="preserve">Pembiayaan adalah transaksi keuangan daerah yang dimaksudkan untuk menutup selisih antara pendapatan daerah dan belanja daerah, ketika terjadi defisit anggaran. Sumber pembiayaan dapat berasal dari sisa lebih perhitungan anggaran (SiLPA) tahun lalu, penerimaan pinjaman obligasi, transfer dari dana cadangan maupun hasil penjualan aset daerah yang dipisahkan. Sedangkan pengeluaran dalam pembiayaan itu sendiri dapat berupa anggaran </w:t>
      </w:r>
      <w:r w:rsidR="0018717C" w:rsidRPr="009D7441">
        <w:rPr>
          <w:rFonts w:ascii="Times New Roman" w:hAnsi="Times New Roman" w:cs="Times New Roman"/>
          <w:noProof/>
          <w:lang w:val="en-ID"/>
        </w:rPr>
        <w:t>u</w:t>
      </w:r>
      <w:r w:rsidR="00E9608B" w:rsidRPr="009D7441">
        <w:rPr>
          <w:rFonts w:ascii="Times New Roman" w:hAnsi="Times New Roman" w:cs="Times New Roman"/>
          <w:noProof/>
        </w:rPr>
        <w:t>tang</w:t>
      </w:r>
      <w:r w:rsidRPr="009D7441">
        <w:rPr>
          <w:rFonts w:ascii="Times New Roman" w:hAnsi="Times New Roman" w:cs="Times New Roman"/>
          <w:noProof/>
        </w:rPr>
        <w:t>, bantuan modal dan transfer ke dana cadangan.</w:t>
      </w:r>
    </w:p>
    <w:p w:rsidR="00A77463" w:rsidRPr="009D7441" w:rsidRDefault="00943DC5" w:rsidP="00DF4AC4">
      <w:pPr>
        <w:widowControl w:val="0"/>
        <w:overflowPunct w:val="0"/>
        <w:autoSpaceDE w:val="0"/>
        <w:autoSpaceDN w:val="0"/>
        <w:adjustRightInd w:val="0"/>
        <w:spacing w:after="0" w:line="280" w:lineRule="exact"/>
        <w:ind w:right="23" w:firstLine="709"/>
        <w:jc w:val="both"/>
        <w:rPr>
          <w:rFonts w:ascii="Times New Roman" w:hAnsi="Times New Roman" w:cs="Times New Roman"/>
          <w:noProof/>
          <w:lang w:val="en-GB"/>
        </w:rPr>
      </w:pPr>
      <w:r w:rsidRPr="009D7441">
        <w:rPr>
          <w:rFonts w:ascii="Times New Roman" w:hAnsi="Times New Roman" w:cs="Times New Roman"/>
          <w:noProof/>
        </w:rPr>
        <w:t xml:space="preserve">Pada </w:t>
      </w:r>
      <w:r w:rsidR="00A77463" w:rsidRPr="009D7441">
        <w:rPr>
          <w:rFonts w:ascii="Times New Roman" w:hAnsi="Times New Roman" w:cs="Times New Roman"/>
          <w:noProof/>
        </w:rPr>
        <w:t xml:space="preserve">Tahun Anggaran </w:t>
      </w:r>
      <w:r w:rsidR="00264C53" w:rsidRPr="009D7441">
        <w:rPr>
          <w:rFonts w:ascii="Times New Roman" w:hAnsi="Times New Roman" w:cs="Times New Roman"/>
          <w:noProof/>
        </w:rPr>
        <w:t>2018</w:t>
      </w:r>
      <w:r w:rsidRPr="009D7441">
        <w:rPr>
          <w:rFonts w:ascii="Times New Roman" w:hAnsi="Times New Roman" w:cs="Times New Roman"/>
          <w:noProof/>
        </w:rPr>
        <w:t>,</w:t>
      </w:r>
      <w:r w:rsidR="00A77463" w:rsidRPr="009D7441">
        <w:rPr>
          <w:rFonts w:ascii="Times New Roman" w:hAnsi="Times New Roman" w:cs="Times New Roman"/>
          <w:noProof/>
        </w:rPr>
        <w:t xml:space="preserve"> penerimaan pembiayaan Pemerintah Kabupaten Serdang Bedagai hanya bersumber dari SiLPA Tahun Anggaran </w:t>
      </w:r>
      <w:r w:rsidR="00264C53" w:rsidRPr="009D7441">
        <w:rPr>
          <w:rFonts w:ascii="Times New Roman" w:hAnsi="Times New Roman" w:cs="Times New Roman"/>
          <w:noProof/>
        </w:rPr>
        <w:t>2017</w:t>
      </w:r>
      <w:r w:rsidR="00A77463" w:rsidRPr="009D7441">
        <w:rPr>
          <w:rFonts w:ascii="Times New Roman" w:hAnsi="Times New Roman" w:cs="Times New Roman"/>
          <w:noProof/>
        </w:rPr>
        <w:t xml:space="preserve">, yang terdiri dari sisa program kegiatan sumber dana APBN, efisiensi dana belanja </w:t>
      </w:r>
      <w:r w:rsidR="003E5886" w:rsidRPr="009D7441">
        <w:rPr>
          <w:rFonts w:ascii="Times New Roman" w:hAnsi="Times New Roman" w:cs="Times New Roman"/>
          <w:noProof/>
        </w:rPr>
        <w:t>OPD/Satker</w:t>
      </w:r>
      <w:r w:rsidR="00A77463" w:rsidRPr="009D7441">
        <w:rPr>
          <w:rFonts w:ascii="Times New Roman" w:hAnsi="Times New Roman" w:cs="Times New Roman"/>
          <w:noProof/>
        </w:rPr>
        <w:t xml:space="preserve"> dan pelampauan target pendapatan.</w:t>
      </w:r>
    </w:p>
    <w:p w:rsidR="00973D46" w:rsidRPr="009D7441" w:rsidRDefault="00973D46" w:rsidP="00DF4AC4">
      <w:pPr>
        <w:widowControl w:val="0"/>
        <w:overflowPunct w:val="0"/>
        <w:autoSpaceDE w:val="0"/>
        <w:autoSpaceDN w:val="0"/>
        <w:adjustRightInd w:val="0"/>
        <w:spacing w:after="0" w:line="280" w:lineRule="exact"/>
        <w:ind w:right="23" w:firstLine="709"/>
        <w:jc w:val="both"/>
        <w:rPr>
          <w:rFonts w:ascii="Times New Roman" w:hAnsi="Times New Roman" w:cs="Times New Roman"/>
          <w:noProof/>
          <w:lang w:val="en-GB"/>
        </w:rPr>
      </w:pPr>
    </w:p>
    <w:p w:rsidR="00A77463" w:rsidRPr="009D7441" w:rsidRDefault="00A77463" w:rsidP="00DF4AC4">
      <w:pPr>
        <w:pStyle w:val="ListParagraph"/>
        <w:widowControl w:val="0"/>
        <w:numPr>
          <w:ilvl w:val="3"/>
          <w:numId w:val="8"/>
        </w:numPr>
        <w:tabs>
          <w:tab w:val="left" w:pos="851"/>
        </w:tabs>
        <w:autoSpaceDE w:val="0"/>
        <w:autoSpaceDN w:val="0"/>
        <w:adjustRightInd w:val="0"/>
        <w:spacing w:after="0" w:line="280" w:lineRule="exact"/>
        <w:ind w:left="1134" w:hanging="1134"/>
        <w:contextualSpacing w:val="0"/>
        <w:rPr>
          <w:rFonts w:ascii="Times New Roman" w:hAnsi="Times New Roman" w:cs="Times New Roman"/>
          <w:b/>
          <w:bCs/>
          <w:noProof/>
        </w:rPr>
      </w:pPr>
      <w:r w:rsidRPr="009D7441">
        <w:rPr>
          <w:rFonts w:ascii="Times New Roman" w:hAnsi="Times New Roman" w:cs="Times New Roman"/>
          <w:b/>
          <w:bCs/>
          <w:noProof/>
        </w:rPr>
        <w:t>Kebijakan Pengeluara</w:t>
      </w:r>
      <w:r w:rsidR="00080001" w:rsidRPr="009D7441">
        <w:rPr>
          <w:rFonts w:ascii="Times New Roman" w:hAnsi="Times New Roman" w:cs="Times New Roman"/>
          <w:b/>
          <w:bCs/>
          <w:noProof/>
        </w:rPr>
        <w:t>n</w:t>
      </w:r>
      <w:r w:rsidRPr="009D7441">
        <w:rPr>
          <w:rFonts w:ascii="Times New Roman" w:hAnsi="Times New Roman" w:cs="Times New Roman"/>
          <w:b/>
          <w:bCs/>
          <w:noProof/>
        </w:rPr>
        <w:t xml:space="preserve"> Pembiayaan</w:t>
      </w:r>
    </w:p>
    <w:p w:rsidR="00EB1167" w:rsidRPr="009D7441" w:rsidRDefault="00EB1167" w:rsidP="00DF4AC4">
      <w:pPr>
        <w:widowControl w:val="0"/>
        <w:tabs>
          <w:tab w:val="left" w:pos="851"/>
        </w:tabs>
        <w:autoSpaceDE w:val="0"/>
        <w:autoSpaceDN w:val="0"/>
        <w:adjustRightInd w:val="0"/>
        <w:spacing w:after="0" w:line="280" w:lineRule="exact"/>
        <w:rPr>
          <w:rFonts w:ascii="Times New Roman" w:hAnsi="Times New Roman" w:cs="Times New Roman"/>
          <w:b/>
          <w:bCs/>
          <w:noProof/>
        </w:rPr>
      </w:pPr>
    </w:p>
    <w:p w:rsidR="006C44BE" w:rsidRPr="009D7441" w:rsidRDefault="00032B2D" w:rsidP="00DF4AC4">
      <w:pPr>
        <w:widowControl w:val="0"/>
        <w:overflowPunct w:val="0"/>
        <w:autoSpaceDE w:val="0"/>
        <w:autoSpaceDN w:val="0"/>
        <w:adjustRightInd w:val="0"/>
        <w:spacing w:after="0" w:line="280" w:lineRule="exact"/>
        <w:ind w:left="6" w:firstLine="714"/>
        <w:jc w:val="both"/>
        <w:rPr>
          <w:rFonts w:ascii="Times New Roman" w:hAnsi="Times New Roman" w:cs="Times New Roman"/>
          <w:noProof/>
        </w:rPr>
      </w:pPr>
      <w:r w:rsidRPr="009D7441">
        <w:rPr>
          <w:rFonts w:ascii="Times New Roman" w:hAnsi="Times New Roman" w:cs="Times New Roman"/>
          <w:noProof/>
        </w:rPr>
        <w:t>Pembiayaan adalah transaksi keuangan daerah yang dimaksudkan untuk menutup selisih antara pendapatan daerah dan belanja daerah, k</w:t>
      </w:r>
      <w:r w:rsidR="00B161D8" w:rsidRPr="009D7441">
        <w:rPr>
          <w:rFonts w:ascii="Times New Roman" w:hAnsi="Times New Roman" w:cs="Times New Roman"/>
          <w:noProof/>
        </w:rPr>
        <w:t xml:space="preserve">etika terjadi defisit anggaran. </w:t>
      </w:r>
      <w:r w:rsidR="00A77463" w:rsidRPr="009D7441">
        <w:rPr>
          <w:rFonts w:ascii="Times New Roman" w:hAnsi="Times New Roman" w:cs="Times New Roman"/>
          <w:noProof/>
        </w:rPr>
        <w:t>P</w:t>
      </w:r>
      <w:r w:rsidR="00583B99" w:rsidRPr="009D7441">
        <w:rPr>
          <w:rFonts w:ascii="Times New Roman" w:hAnsi="Times New Roman" w:cs="Times New Roman"/>
          <w:noProof/>
        </w:rPr>
        <w:t>engeluaran pembiayaan dialokasikan guna menganggarkan pengeluaran daerah yang tidak bersifat belanja. Komponen pengeluaran pembiayaan adalah pembentukan dana cadangan, penyertaan modal (investasi) daerah, pembayaran pokok utang, pemberian pinjaman daerah.</w:t>
      </w:r>
    </w:p>
    <w:p w:rsidR="006C44BE" w:rsidRPr="009D7441" w:rsidRDefault="00B161D8" w:rsidP="00DF4AC4">
      <w:pPr>
        <w:widowControl w:val="0"/>
        <w:overflowPunct w:val="0"/>
        <w:autoSpaceDE w:val="0"/>
        <w:autoSpaceDN w:val="0"/>
        <w:adjustRightInd w:val="0"/>
        <w:spacing w:after="0" w:line="280" w:lineRule="exact"/>
        <w:ind w:left="6" w:firstLine="714"/>
        <w:jc w:val="both"/>
        <w:rPr>
          <w:rFonts w:ascii="Times New Roman" w:hAnsi="Times New Roman" w:cs="Times New Roman"/>
          <w:noProof/>
          <w:lang w:val="en-GB"/>
        </w:rPr>
      </w:pPr>
      <w:r w:rsidRPr="009D7441">
        <w:rPr>
          <w:rFonts w:ascii="Times New Roman" w:hAnsi="Times New Roman" w:cs="Times New Roman"/>
          <w:noProof/>
        </w:rPr>
        <w:t xml:space="preserve">Pada </w:t>
      </w:r>
      <w:r w:rsidR="00A77463" w:rsidRPr="009D7441">
        <w:rPr>
          <w:rFonts w:ascii="Times New Roman" w:hAnsi="Times New Roman" w:cs="Times New Roman"/>
          <w:noProof/>
        </w:rPr>
        <w:t xml:space="preserve">Tahun Anggaran </w:t>
      </w:r>
      <w:r w:rsidR="00264C53" w:rsidRPr="009D7441">
        <w:rPr>
          <w:rFonts w:ascii="Times New Roman" w:hAnsi="Times New Roman" w:cs="Times New Roman"/>
          <w:noProof/>
        </w:rPr>
        <w:t>2018</w:t>
      </w:r>
      <w:r w:rsidRPr="009D7441">
        <w:rPr>
          <w:rFonts w:ascii="Times New Roman" w:hAnsi="Times New Roman" w:cs="Times New Roman"/>
          <w:noProof/>
        </w:rPr>
        <w:t>,</w:t>
      </w:r>
      <w:r w:rsidR="00A77463" w:rsidRPr="009D7441">
        <w:rPr>
          <w:rFonts w:ascii="Times New Roman" w:hAnsi="Times New Roman" w:cs="Times New Roman"/>
          <w:noProof/>
        </w:rPr>
        <w:t xml:space="preserve"> pengeluaran pembiayaan Pemerintah Kabupaten Serdang Bedagai </w:t>
      </w:r>
      <w:r w:rsidR="00943DC5" w:rsidRPr="009D7441">
        <w:rPr>
          <w:rFonts w:ascii="Times New Roman" w:hAnsi="Times New Roman" w:cs="Times New Roman"/>
          <w:noProof/>
        </w:rPr>
        <w:t xml:space="preserve">merupakan </w:t>
      </w:r>
      <w:r w:rsidRPr="009D7441">
        <w:rPr>
          <w:rFonts w:ascii="Times New Roman" w:hAnsi="Times New Roman" w:cs="Times New Roman"/>
          <w:noProof/>
        </w:rPr>
        <w:t>investasi</w:t>
      </w:r>
      <w:r w:rsidR="00A77463" w:rsidRPr="009D7441">
        <w:rPr>
          <w:rFonts w:ascii="Times New Roman" w:hAnsi="Times New Roman" w:cs="Times New Roman"/>
          <w:noProof/>
        </w:rPr>
        <w:t xml:space="preserve"> pada Bank Sumut</w:t>
      </w:r>
      <w:r w:rsidR="00983192" w:rsidRPr="009D7441">
        <w:rPr>
          <w:rFonts w:ascii="Times New Roman" w:hAnsi="Times New Roman" w:cs="Times New Roman"/>
          <w:noProof/>
        </w:rPr>
        <w:t xml:space="preserve"> yang dianggarkan sebesar Rp10.000.000.000,00</w:t>
      </w:r>
      <w:r w:rsidR="00A77463" w:rsidRPr="009D7441">
        <w:rPr>
          <w:rFonts w:ascii="Times New Roman" w:hAnsi="Times New Roman" w:cs="Times New Roman"/>
          <w:noProof/>
        </w:rPr>
        <w:t>.</w:t>
      </w:r>
    </w:p>
    <w:p w:rsidR="00973D46" w:rsidRPr="009D7441" w:rsidRDefault="00973D46" w:rsidP="00DF4AC4">
      <w:pPr>
        <w:widowControl w:val="0"/>
        <w:overflowPunct w:val="0"/>
        <w:autoSpaceDE w:val="0"/>
        <w:autoSpaceDN w:val="0"/>
        <w:adjustRightInd w:val="0"/>
        <w:spacing w:after="0" w:line="280" w:lineRule="exact"/>
        <w:ind w:left="6" w:firstLine="714"/>
        <w:jc w:val="both"/>
        <w:rPr>
          <w:rFonts w:ascii="Times New Roman" w:hAnsi="Times New Roman" w:cs="Times New Roman"/>
          <w:noProof/>
          <w:lang w:val="en-GB"/>
        </w:rPr>
      </w:pPr>
    </w:p>
    <w:p w:rsidR="006C44BE" w:rsidRPr="009D7441" w:rsidRDefault="00240C0C" w:rsidP="00DF4AC4">
      <w:pPr>
        <w:pStyle w:val="ListParagraph"/>
        <w:widowControl w:val="0"/>
        <w:numPr>
          <w:ilvl w:val="1"/>
          <w:numId w:val="8"/>
        </w:numPr>
        <w:tabs>
          <w:tab w:val="left" w:pos="709"/>
        </w:tabs>
        <w:autoSpaceDE w:val="0"/>
        <w:autoSpaceDN w:val="0"/>
        <w:adjustRightInd w:val="0"/>
        <w:spacing w:after="0" w:line="280" w:lineRule="exact"/>
        <w:ind w:left="709"/>
        <w:contextualSpacing w:val="0"/>
        <w:rPr>
          <w:rFonts w:ascii="Times New Roman" w:hAnsi="Times New Roman" w:cs="Times New Roman"/>
          <w:b/>
          <w:bCs/>
          <w:noProof/>
        </w:rPr>
      </w:pPr>
      <w:r w:rsidRPr="009D7441">
        <w:rPr>
          <w:rFonts w:ascii="Times New Roman" w:hAnsi="Times New Roman" w:cs="Times New Roman"/>
          <w:b/>
          <w:bCs/>
          <w:noProof/>
        </w:rPr>
        <w:t>Indikator Pencapaian Target Kinerja APBD</w:t>
      </w:r>
    </w:p>
    <w:p w:rsidR="00EB1167" w:rsidRPr="009D7441" w:rsidRDefault="00EB1167" w:rsidP="00DF4AC4">
      <w:pPr>
        <w:widowControl w:val="0"/>
        <w:tabs>
          <w:tab w:val="left" w:pos="709"/>
        </w:tabs>
        <w:autoSpaceDE w:val="0"/>
        <w:autoSpaceDN w:val="0"/>
        <w:adjustRightInd w:val="0"/>
        <w:spacing w:after="0" w:line="280" w:lineRule="exact"/>
        <w:ind w:left="-11"/>
        <w:rPr>
          <w:rFonts w:ascii="Times New Roman" w:hAnsi="Times New Roman" w:cs="Times New Roman"/>
          <w:b/>
          <w:bCs/>
          <w:noProof/>
        </w:rPr>
      </w:pPr>
    </w:p>
    <w:p w:rsidR="004C41EB" w:rsidRPr="009D7441" w:rsidRDefault="004C41EB" w:rsidP="00DF4AC4">
      <w:pPr>
        <w:widowControl w:val="0"/>
        <w:overflowPunct w:val="0"/>
        <w:autoSpaceDE w:val="0"/>
        <w:autoSpaceDN w:val="0"/>
        <w:adjustRightInd w:val="0"/>
        <w:spacing w:after="0" w:line="280" w:lineRule="exact"/>
        <w:ind w:left="6" w:right="23" w:firstLine="703"/>
        <w:jc w:val="both"/>
        <w:rPr>
          <w:rFonts w:ascii="Times New Roman" w:hAnsi="Times New Roman" w:cs="Times New Roman"/>
          <w:noProof/>
        </w:rPr>
      </w:pPr>
      <w:r w:rsidRPr="009D7441">
        <w:rPr>
          <w:rFonts w:ascii="Times New Roman" w:hAnsi="Times New Roman" w:cs="Times New Roman"/>
          <w:noProof/>
        </w:rPr>
        <w:t xml:space="preserve">Kebijakan </w:t>
      </w:r>
      <w:r w:rsidR="00973D46" w:rsidRPr="009D7441">
        <w:rPr>
          <w:rFonts w:ascii="Times New Roman" w:hAnsi="Times New Roman" w:cs="Times New Roman"/>
          <w:noProof/>
          <w:lang w:val="en-GB"/>
        </w:rPr>
        <w:t>k</w:t>
      </w:r>
      <w:r w:rsidRPr="009D7441">
        <w:rPr>
          <w:rFonts w:ascii="Times New Roman" w:hAnsi="Times New Roman" w:cs="Times New Roman"/>
          <w:noProof/>
        </w:rPr>
        <w:t xml:space="preserve">euangan </w:t>
      </w:r>
      <w:r w:rsidR="00973D46" w:rsidRPr="009D7441">
        <w:rPr>
          <w:rFonts w:ascii="Times New Roman" w:hAnsi="Times New Roman" w:cs="Times New Roman"/>
          <w:noProof/>
          <w:lang w:val="en-GB"/>
        </w:rPr>
        <w:t>d</w:t>
      </w:r>
      <w:r w:rsidRPr="009D7441">
        <w:rPr>
          <w:rFonts w:ascii="Times New Roman" w:hAnsi="Times New Roman" w:cs="Times New Roman"/>
          <w:noProof/>
        </w:rPr>
        <w:t xml:space="preserve">aerah sebagaimana telah diuraikan sebelumnya, dijabarkan lebih lanjut dalam indikator pencapaian kinerja keuangan daerah, sehingga Pemerintah Kabupaten Serdang Bedagai memiliki sasaran dan tujuan yang pasti mengenai apa yang ingin dicapai dalam Tahun Anggaran </w:t>
      </w:r>
      <w:r w:rsidR="00264C53" w:rsidRPr="009D7441">
        <w:rPr>
          <w:rFonts w:ascii="Times New Roman" w:hAnsi="Times New Roman" w:cs="Times New Roman"/>
          <w:noProof/>
        </w:rPr>
        <w:t>2018</w:t>
      </w:r>
      <w:r w:rsidRPr="009D7441">
        <w:rPr>
          <w:rFonts w:ascii="Times New Roman" w:hAnsi="Times New Roman" w:cs="Times New Roman"/>
          <w:noProof/>
        </w:rPr>
        <w:t xml:space="preserve">. Penetapan capaian kinerja keuangan untuk Tahun Anggaran </w:t>
      </w:r>
      <w:r w:rsidR="00264C53" w:rsidRPr="009D7441">
        <w:rPr>
          <w:rFonts w:ascii="Times New Roman" w:hAnsi="Times New Roman" w:cs="Times New Roman"/>
          <w:noProof/>
        </w:rPr>
        <w:t>2018</w:t>
      </w:r>
      <w:r w:rsidRPr="009D7441">
        <w:rPr>
          <w:rFonts w:ascii="Times New Roman" w:hAnsi="Times New Roman" w:cs="Times New Roman"/>
          <w:noProof/>
        </w:rPr>
        <w:t xml:space="preserve"> dilaksanakan sebanyak </w:t>
      </w:r>
      <w:r w:rsidR="00973D46" w:rsidRPr="009D7441">
        <w:rPr>
          <w:rFonts w:ascii="Times New Roman" w:hAnsi="Times New Roman" w:cs="Times New Roman"/>
          <w:noProof/>
        </w:rPr>
        <w:t>du</w:t>
      </w:r>
      <w:r w:rsidR="00973D46" w:rsidRPr="009D7441">
        <w:rPr>
          <w:rFonts w:ascii="Times New Roman" w:hAnsi="Times New Roman" w:cs="Times New Roman"/>
          <w:noProof/>
          <w:lang w:val="en-GB"/>
        </w:rPr>
        <w:t>a</w:t>
      </w:r>
      <w:r w:rsidRPr="009D7441">
        <w:rPr>
          <w:rFonts w:ascii="Times New Roman" w:hAnsi="Times New Roman" w:cs="Times New Roman"/>
          <w:noProof/>
        </w:rPr>
        <w:t xml:space="preserve"> kali, yang pertama adalah melalui penetapan Peraturan Daerah  Nomor </w:t>
      </w:r>
      <w:r w:rsidR="006770E9" w:rsidRPr="009D7441">
        <w:rPr>
          <w:rFonts w:ascii="Times New Roman" w:hAnsi="Times New Roman" w:cs="Times New Roman"/>
          <w:noProof/>
        </w:rPr>
        <w:t>6</w:t>
      </w:r>
      <w:r w:rsidRPr="009D7441">
        <w:rPr>
          <w:rFonts w:ascii="Times New Roman" w:hAnsi="Times New Roman" w:cs="Times New Roman"/>
          <w:noProof/>
        </w:rPr>
        <w:t xml:space="preserve"> Tahun </w:t>
      </w:r>
      <w:r w:rsidR="00264C53" w:rsidRPr="009D7441">
        <w:rPr>
          <w:rFonts w:ascii="Times New Roman" w:hAnsi="Times New Roman" w:cs="Times New Roman"/>
          <w:noProof/>
        </w:rPr>
        <w:t>2017</w:t>
      </w:r>
      <w:r w:rsidRPr="009D7441">
        <w:rPr>
          <w:rFonts w:ascii="Times New Roman" w:hAnsi="Times New Roman" w:cs="Times New Roman"/>
          <w:noProof/>
        </w:rPr>
        <w:t xml:space="preserve"> tentang A</w:t>
      </w:r>
      <w:r w:rsidR="006770E9" w:rsidRPr="009D7441">
        <w:rPr>
          <w:rFonts w:ascii="Times New Roman" w:hAnsi="Times New Roman" w:cs="Times New Roman"/>
          <w:noProof/>
        </w:rPr>
        <w:t xml:space="preserve">nggaran </w:t>
      </w:r>
      <w:r w:rsidRPr="009D7441">
        <w:rPr>
          <w:rFonts w:ascii="Times New Roman" w:hAnsi="Times New Roman" w:cs="Times New Roman"/>
          <w:noProof/>
        </w:rPr>
        <w:t>P</w:t>
      </w:r>
      <w:r w:rsidR="006770E9" w:rsidRPr="009D7441">
        <w:rPr>
          <w:rFonts w:ascii="Times New Roman" w:hAnsi="Times New Roman" w:cs="Times New Roman"/>
          <w:noProof/>
        </w:rPr>
        <w:t xml:space="preserve">endapatan dan </w:t>
      </w:r>
      <w:r w:rsidRPr="009D7441">
        <w:rPr>
          <w:rFonts w:ascii="Times New Roman" w:hAnsi="Times New Roman" w:cs="Times New Roman"/>
          <w:noProof/>
        </w:rPr>
        <w:t>B</w:t>
      </w:r>
      <w:r w:rsidR="006770E9" w:rsidRPr="009D7441">
        <w:rPr>
          <w:rFonts w:ascii="Times New Roman" w:hAnsi="Times New Roman" w:cs="Times New Roman"/>
          <w:noProof/>
        </w:rPr>
        <w:t xml:space="preserve">elanja </w:t>
      </w:r>
      <w:r w:rsidRPr="009D7441">
        <w:rPr>
          <w:rFonts w:ascii="Times New Roman" w:hAnsi="Times New Roman" w:cs="Times New Roman"/>
          <w:noProof/>
        </w:rPr>
        <w:t>D</w:t>
      </w:r>
      <w:r w:rsidR="006770E9" w:rsidRPr="009D7441">
        <w:rPr>
          <w:rFonts w:ascii="Times New Roman" w:hAnsi="Times New Roman" w:cs="Times New Roman"/>
          <w:noProof/>
        </w:rPr>
        <w:t>aerah</w:t>
      </w:r>
      <w:r w:rsidRPr="009D7441">
        <w:rPr>
          <w:rFonts w:ascii="Times New Roman" w:hAnsi="Times New Roman" w:cs="Times New Roman"/>
          <w:noProof/>
        </w:rPr>
        <w:t xml:space="preserve"> Kabupaten Serdang Bedagai Tahun Anggaran </w:t>
      </w:r>
      <w:r w:rsidR="00264C53" w:rsidRPr="009D7441">
        <w:rPr>
          <w:rFonts w:ascii="Times New Roman" w:hAnsi="Times New Roman" w:cs="Times New Roman"/>
          <w:noProof/>
        </w:rPr>
        <w:t>2018</w:t>
      </w:r>
      <w:r w:rsidRPr="009D7441">
        <w:rPr>
          <w:rFonts w:ascii="Times New Roman" w:hAnsi="Times New Roman" w:cs="Times New Roman"/>
          <w:noProof/>
        </w:rPr>
        <w:t xml:space="preserve">  dan yang kedua adalah melalui penetapan Peraturan Daerah Nomor </w:t>
      </w:r>
      <w:r w:rsidR="006770E9" w:rsidRPr="009D7441">
        <w:rPr>
          <w:rFonts w:ascii="Times New Roman" w:hAnsi="Times New Roman" w:cs="Times New Roman"/>
          <w:noProof/>
        </w:rPr>
        <w:t>5</w:t>
      </w:r>
      <w:r w:rsidRPr="009D7441">
        <w:rPr>
          <w:rFonts w:ascii="Times New Roman" w:hAnsi="Times New Roman" w:cs="Times New Roman"/>
          <w:noProof/>
        </w:rPr>
        <w:t xml:space="preserve"> Tahun </w:t>
      </w:r>
      <w:r w:rsidR="00264C53" w:rsidRPr="009D7441">
        <w:rPr>
          <w:rFonts w:ascii="Times New Roman" w:hAnsi="Times New Roman" w:cs="Times New Roman"/>
          <w:noProof/>
        </w:rPr>
        <w:t>2018</w:t>
      </w:r>
      <w:r w:rsidRPr="009D7441">
        <w:rPr>
          <w:rFonts w:ascii="Times New Roman" w:hAnsi="Times New Roman" w:cs="Times New Roman"/>
          <w:noProof/>
        </w:rPr>
        <w:t xml:space="preserve"> tentang P</w:t>
      </w:r>
      <w:r w:rsidR="006770E9" w:rsidRPr="009D7441">
        <w:rPr>
          <w:rFonts w:ascii="Times New Roman" w:hAnsi="Times New Roman" w:cs="Times New Roman"/>
          <w:noProof/>
        </w:rPr>
        <w:t xml:space="preserve">erubahan </w:t>
      </w:r>
      <w:r w:rsidRPr="009D7441">
        <w:rPr>
          <w:rFonts w:ascii="Times New Roman" w:hAnsi="Times New Roman" w:cs="Times New Roman"/>
          <w:noProof/>
        </w:rPr>
        <w:t>A</w:t>
      </w:r>
      <w:r w:rsidR="006770E9" w:rsidRPr="009D7441">
        <w:rPr>
          <w:rFonts w:ascii="Times New Roman" w:hAnsi="Times New Roman" w:cs="Times New Roman"/>
          <w:noProof/>
        </w:rPr>
        <w:t xml:space="preserve">nggaran </w:t>
      </w:r>
      <w:r w:rsidRPr="009D7441">
        <w:rPr>
          <w:rFonts w:ascii="Times New Roman" w:hAnsi="Times New Roman" w:cs="Times New Roman"/>
          <w:noProof/>
        </w:rPr>
        <w:t>P</w:t>
      </w:r>
      <w:r w:rsidR="006770E9" w:rsidRPr="009D7441">
        <w:rPr>
          <w:rFonts w:ascii="Times New Roman" w:hAnsi="Times New Roman" w:cs="Times New Roman"/>
          <w:noProof/>
        </w:rPr>
        <w:t>endapatan dan Belanja Daerah</w:t>
      </w:r>
      <w:r w:rsidRPr="009D7441">
        <w:rPr>
          <w:rFonts w:ascii="Times New Roman" w:hAnsi="Times New Roman" w:cs="Times New Roman"/>
          <w:noProof/>
        </w:rPr>
        <w:t xml:space="preserve"> Kabupaten Serdang Bedagai Tahun Anggaran </w:t>
      </w:r>
      <w:r w:rsidR="00264C53" w:rsidRPr="009D7441">
        <w:rPr>
          <w:rFonts w:ascii="Times New Roman" w:hAnsi="Times New Roman" w:cs="Times New Roman"/>
          <w:noProof/>
        </w:rPr>
        <w:t>2018</w:t>
      </w:r>
      <w:r w:rsidRPr="009D7441">
        <w:rPr>
          <w:rFonts w:ascii="Times New Roman" w:hAnsi="Times New Roman" w:cs="Times New Roman"/>
          <w:noProof/>
        </w:rPr>
        <w:t>.</w:t>
      </w:r>
    </w:p>
    <w:p w:rsidR="00D21AFA" w:rsidRPr="009D7441" w:rsidRDefault="000B372E" w:rsidP="00DF4AC4">
      <w:pPr>
        <w:spacing w:before="120" w:after="120" w:line="280" w:lineRule="exact"/>
        <w:ind w:firstLine="720"/>
        <w:jc w:val="both"/>
        <w:rPr>
          <w:rFonts w:ascii="Times New Roman" w:hAnsi="Times New Roman" w:cs="Times New Roman"/>
          <w:noProof/>
        </w:rPr>
      </w:pPr>
      <w:r w:rsidRPr="009D7441">
        <w:rPr>
          <w:rFonts w:ascii="Times New Roman" w:hAnsi="Times New Roman" w:cs="Times New Roman"/>
          <w:noProof/>
          <w:lang w:val="en-ID"/>
        </w:rPr>
        <w:lastRenderedPageBreak/>
        <w:t xml:space="preserve">Pelaksanaan Perubahan APBD tersebut mengikuti </w:t>
      </w:r>
      <w:r w:rsidR="00726274" w:rsidRPr="009D7441">
        <w:rPr>
          <w:rFonts w:ascii="Times New Roman" w:hAnsi="Times New Roman" w:cs="Times New Roman"/>
          <w:noProof/>
        </w:rPr>
        <w:t xml:space="preserve">ketentuan  Peraturan  Pemerintah  Nomor  58  Tahun  2005 tentang  Pengelolaan  Keuangan  Daerah  dan  Peraturan  Menteri  Dalam Negeri  Nomor  13  Tahun  2006  tentang  Pedoman  Pengelolaan  Keuangan Daerah,  sebagaimana  telah  diubah  terakhir  dengan  Peraturan  Menteri Dalam  Negeri  Nomor  21  Tahun  2011  tentang  Perubahan  Kedua  Atas Peraturan  Menteri  Dalam  Negeri  Nomor  13  Tahun  2006  Tentang Pedoman  Pengelolaan  Keuangan  Daerah,  yang  ditegaskan  dengan Peraturan Menteri Dalam Negeri Nomor </w:t>
      </w:r>
      <w:r w:rsidR="009B1B19" w:rsidRPr="009D7441">
        <w:rPr>
          <w:rFonts w:ascii="Times New Roman" w:hAnsi="Times New Roman" w:cs="Times New Roman"/>
          <w:noProof/>
        </w:rPr>
        <w:t>33</w:t>
      </w:r>
      <w:r w:rsidR="00726274" w:rsidRPr="009D7441">
        <w:rPr>
          <w:rFonts w:ascii="Times New Roman" w:hAnsi="Times New Roman" w:cs="Times New Roman"/>
          <w:noProof/>
        </w:rPr>
        <w:t xml:space="preserve"> Tahun </w:t>
      </w:r>
      <w:r w:rsidR="00264C53" w:rsidRPr="009D7441">
        <w:rPr>
          <w:rFonts w:ascii="Times New Roman" w:hAnsi="Times New Roman" w:cs="Times New Roman"/>
          <w:noProof/>
        </w:rPr>
        <w:t>2017</w:t>
      </w:r>
      <w:r w:rsidR="00726274" w:rsidRPr="009D7441">
        <w:rPr>
          <w:rFonts w:ascii="Times New Roman" w:hAnsi="Times New Roman" w:cs="Times New Roman"/>
          <w:noProof/>
        </w:rPr>
        <w:t xml:space="preserve"> tentang</w:t>
      </w:r>
      <w:r w:rsidR="00ED3ACE" w:rsidRPr="009D7441">
        <w:rPr>
          <w:rFonts w:ascii="Times New Roman" w:hAnsi="Times New Roman" w:cs="Times New Roman"/>
          <w:noProof/>
        </w:rPr>
        <w:t xml:space="preserve"> Peraturan Menteri Dalam Negeri tentang Pedoman Penyusunan Anggaran Pendapatan dan Belanja Daerah Tahun Anggaran </w:t>
      </w:r>
      <w:r w:rsidR="00264C53" w:rsidRPr="009D7441">
        <w:rPr>
          <w:rFonts w:ascii="Times New Roman" w:hAnsi="Times New Roman" w:cs="Times New Roman"/>
          <w:noProof/>
        </w:rPr>
        <w:t>2018</w:t>
      </w:r>
      <w:r w:rsidR="00461FF2" w:rsidRPr="009D7441">
        <w:rPr>
          <w:rFonts w:ascii="Times New Roman" w:hAnsi="Times New Roman" w:cs="Times New Roman"/>
          <w:noProof/>
        </w:rPr>
        <w:t>.</w:t>
      </w:r>
    </w:p>
    <w:p w:rsidR="00461FF2" w:rsidRPr="009D7441" w:rsidRDefault="00461FF2" w:rsidP="00DF4AC4">
      <w:pPr>
        <w:spacing w:before="120" w:after="120" w:line="280" w:lineRule="exact"/>
        <w:ind w:firstLine="720"/>
        <w:jc w:val="both"/>
        <w:rPr>
          <w:rFonts w:ascii="Times New Roman" w:hAnsi="Times New Roman" w:cs="Times New Roman"/>
        </w:rPr>
      </w:pPr>
      <w:r w:rsidRPr="009D7441">
        <w:rPr>
          <w:rFonts w:ascii="Times New Roman" w:hAnsi="Times New Roman" w:cs="Times New Roman"/>
          <w:noProof/>
        </w:rPr>
        <w:t>Indikator kinerja keuangan Pemer</w:t>
      </w:r>
      <w:r w:rsidR="00943DC5" w:rsidRPr="009D7441">
        <w:rPr>
          <w:rFonts w:ascii="Times New Roman" w:hAnsi="Times New Roman" w:cs="Times New Roman"/>
          <w:noProof/>
        </w:rPr>
        <w:t>intah Kabupaten Serdang Bedagai T</w:t>
      </w:r>
      <w:r w:rsidRPr="009D7441">
        <w:rPr>
          <w:rFonts w:ascii="Times New Roman" w:hAnsi="Times New Roman" w:cs="Times New Roman"/>
          <w:noProof/>
        </w:rPr>
        <w:t xml:space="preserve">ahun </w:t>
      </w:r>
      <w:r w:rsidR="00264C53" w:rsidRPr="009D7441">
        <w:rPr>
          <w:rFonts w:ascii="Times New Roman" w:hAnsi="Times New Roman" w:cs="Times New Roman"/>
          <w:noProof/>
        </w:rPr>
        <w:t>2018</w:t>
      </w:r>
      <w:r w:rsidRPr="009D7441">
        <w:rPr>
          <w:rFonts w:ascii="Times New Roman" w:hAnsi="Times New Roman" w:cs="Times New Roman"/>
          <w:noProof/>
        </w:rPr>
        <w:t xml:space="preserve"> mengalami beberapa perubahan. Perubahan tersebut </w:t>
      </w:r>
      <w:r w:rsidR="002E79B3" w:rsidRPr="009D7441">
        <w:rPr>
          <w:rFonts w:ascii="Times New Roman" w:hAnsi="Times New Roman" w:cs="Times New Roman"/>
          <w:noProof/>
        </w:rPr>
        <w:t xml:space="preserve">dilakukan </w:t>
      </w:r>
      <w:r w:rsidRPr="009D7441">
        <w:rPr>
          <w:rFonts w:ascii="Times New Roman" w:hAnsi="Times New Roman" w:cs="Times New Roman"/>
        </w:rPr>
        <w:t>dengan memperhatikan  permasalahan-permasalahan  yang  ada</w:t>
      </w:r>
      <w:r w:rsidR="002E79B3" w:rsidRPr="009D7441">
        <w:rPr>
          <w:rFonts w:ascii="Times New Roman" w:hAnsi="Times New Roman" w:cs="Times New Roman"/>
        </w:rPr>
        <w:t>,</w:t>
      </w:r>
      <w:r w:rsidRPr="009D7441">
        <w:rPr>
          <w:rFonts w:ascii="Times New Roman" w:hAnsi="Times New Roman" w:cs="Times New Roman"/>
        </w:rPr>
        <w:t xml:space="preserve"> dengan tujuan antara lain:</w:t>
      </w:r>
    </w:p>
    <w:p w:rsidR="00EC02A2" w:rsidRPr="009D7441" w:rsidRDefault="00EC02A2" w:rsidP="00DF4AC4">
      <w:pPr>
        <w:numPr>
          <w:ilvl w:val="0"/>
          <w:numId w:val="6"/>
        </w:numPr>
        <w:tabs>
          <w:tab w:val="left" w:pos="426"/>
        </w:tabs>
        <w:spacing w:before="120" w:after="120" w:line="280" w:lineRule="exact"/>
        <w:ind w:left="426" w:hanging="426"/>
        <w:jc w:val="both"/>
        <w:rPr>
          <w:rFonts w:ascii="Times New Roman" w:eastAsia="Times New Roman" w:hAnsi="Times New Roman" w:cs="Times New Roman"/>
        </w:rPr>
      </w:pPr>
      <w:r w:rsidRPr="009D7441">
        <w:rPr>
          <w:rFonts w:ascii="Times New Roman" w:eastAsia="Times New Roman" w:hAnsi="Times New Roman" w:cs="Times New Roman"/>
        </w:rPr>
        <w:t>Penyesuaian Penganggaran untuk pembayaran Premi Jaminan Kecelakaan Kerja dan Jaminan  Kematian kepada PNS dan Penyesuaian Akres gaji yang telah digunakan untuk pembayaran tunjangan hari Raya (gaji 14) kepada Pegawai Negeri Sipil Daerah (PNSD) sesuai dengan ketentuan peraturan perundang-undangan.</w:t>
      </w:r>
    </w:p>
    <w:p w:rsidR="00EC02A2" w:rsidRPr="009D7441" w:rsidRDefault="00EC02A2" w:rsidP="00DF4AC4">
      <w:pPr>
        <w:numPr>
          <w:ilvl w:val="0"/>
          <w:numId w:val="6"/>
        </w:numPr>
        <w:tabs>
          <w:tab w:val="left" w:pos="426"/>
        </w:tabs>
        <w:spacing w:before="120" w:after="120" w:line="280" w:lineRule="exact"/>
        <w:ind w:left="426" w:hanging="426"/>
        <w:jc w:val="both"/>
        <w:rPr>
          <w:rFonts w:ascii="Times New Roman" w:eastAsia="Times New Roman" w:hAnsi="Times New Roman" w:cs="Times New Roman"/>
        </w:rPr>
      </w:pPr>
      <w:r w:rsidRPr="009D7441">
        <w:rPr>
          <w:rFonts w:ascii="Times New Roman" w:eastAsia="Times New Roman" w:hAnsi="Times New Roman" w:cs="Times New Roman"/>
        </w:rPr>
        <w:t>Penyesuaian penganggaran tambahan penghasilan PNSD sesuai dengan ketentuan.</w:t>
      </w:r>
    </w:p>
    <w:p w:rsidR="00EC02A2" w:rsidRPr="009D7441" w:rsidRDefault="00EC02A2" w:rsidP="00DF4AC4">
      <w:pPr>
        <w:numPr>
          <w:ilvl w:val="0"/>
          <w:numId w:val="6"/>
        </w:numPr>
        <w:tabs>
          <w:tab w:val="left" w:pos="426"/>
        </w:tabs>
        <w:spacing w:before="120" w:after="120" w:line="280" w:lineRule="exact"/>
        <w:ind w:left="426" w:hanging="426"/>
        <w:jc w:val="both"/>
        <w:rPr>
          <w:rFonts w:ascii="Times New Roman" w:eastAsia="Times New Roman" w:hAnsi="Times New Roman" w:cs="Times New Roman"/>
        </w:rPr>
      </w:pPr>
      <w:r w:rsidRPr="009D7441">
        <w:rPr>
          <w:rFonts w:ascii="Times New Roman" w:eastAsia="Times New Roman" w:hAnsi="Times New Roman" w:cs="Times New Roman"/>
        </w:rPr>
        <w:t>Penyesuaian belanja bantuan keuangan kepada Pemerintah Desa sesuai dengan Undang-undang Nomor 6 tahun 2014 tentang Desa bahwa Pemerintah Kabupaten harus mengalokasikan anggaran dana desa sebesar 10% dari dana perimbangan yang diterima Kabupaten dikurang Dana Alokasi Khusus  bersumber dari dana desa yang diterima dari APBN.</w:t>
      </w:r>
    </w:p>
    <w:p w:rsidR="00EC02A2" w:rsidRPr="009D7441" w:rsidRDefault="00EC02A2" w:rsidP="00DF4AC4">
      <w:pPr>
        <w:numPr>
          <w:ilvl w:val="0"/>
          <w:numId w:val="6"/>
        </w:numPr>
        <w:tabs>
          <w:tab w:val="left" w:pos="426"/>
        </w:tabs>
        <w:spacing w:before="120" w:after="120" w:line="280" w:lineRule="exact"/>
        <w:ind w:left="426" w:hanging="426"/>
        <w:jc w:val="both"/>
        <w:rPr>
          <w:rFonts w:ascii="Times New Roman" w:eastAsia="Times New Roman" w:hAnsi="Times New Roman" w:cs="Times New Roman"/>
        </w:rPr>
      </w:pPr>
      <w:r w:rsidRPr="009D7441">
        <w:rPr>
          <w:rFonts w:ascii="Times New Roman" w:eastAsia="Times New Roman" w:hAnsi="Times New Roman" w:cs="Times New Roman"/>
        </w:rPr>
        <w:t xml:space="preserve">Penyesuaian sasaran program/kegiatan dengan memperhatikan dinamika permasalahan yang timbul di masyarakat.  </w:t>
      </w:r>
    </w:p>
    <w:p w:rsidR="00EC02A2" w:rsidRPr="009D7441" w:rsidRDefault="00EC02A2" w:rsidP="00DF4AC4">
      <w:pPr>
        <w:numPr>
          <w:ilvl w:val="0"/>
          <w:numId w:val="6"/>
        </w:numPr>
        <w:tabs>
          <w:tab w:val="left" w:pos="426"/>
        </w:tabs>
        <w:spacing w:before="120" w:after="120" w:line="280" w:lineRule="exact"/>
        <w:ind w:left="426" w:hanging="426"/>
        <w:jc w:val="both"/>
        <w:rPr>
          <w:rFonts w:ascii="Times New Roman" w:eastAsia="Times New Roman" w:hAnsi="Times New Roman" w:cs="Times New Roman"/>
        </w:rPr>
      </w:pPr>
      <w:r w:rsidRPr="009D7441">
        <w:rPr>
          <w:rFonts w:ascii="Times New Roman" w:eastAsia="Times New Roman" w:hAnsi="Times New Roman" w:cs="Times New Roman"/>
        </w:rPr>
        <w:t>Penambahan program dan kegiatan prioritas yang belum diakomodir pada APBD Tahun Anggaran 2018 dengan mempertimbangkan sisa waktu pelaksanaan APBD tahun anggaran berjalan.</w:t>
      </w:r>
    </w:p>
    <w:p w:rsidR="00EC02A2" w:rsidRPr="009D7441" w:rsidRDefault="00EC02A2" w:rsidP="00DF4AC4">
      <w:pPr>
        <w:numPr>
          <w:ilvl w:val="0"/>
          <w:numId w:val="6"/>
        </w:numPr>
        <w:tabs>
          <w:tab w:val="left" w:pos="426"/>
        </w:tabs>
        <w:spacing w:before="120" w:after="120" w:line="280" w:lineRule="exact"/>
        <w:ind w:left="426" w:hanging="426"/>
        <w:jc w:val="both"/>
        <w:rPr>
          <w:rFonts w:ascii="Times New Roman" w:eastAsia="Times New Roman" w:hAnsi="Times New Roman" w:cs="Times New Roman"/>
        </w:rPr>
      </w:pPr>
      <w:r w:rsidRPr="009D7441">
        <w:rPr>
          <w:rFonts w:ascii="Times New Roman" w:eastAsia="Times New Roman" w:hAnsi="Times New Roman" w:cs="Times New Roman"/>
        </w:rPr>
        <w:t>Penganggaran pembayaran kewajiban kepada pihak ketiga terkait pekerjaan yang telah selesai Tahun Anggaran 2017 dianggarkan kembali pada akun belanja sesuai dengan kode rekening berkenaan (Permendagri Nomor 33 tahun 2017tentang Pedoman Penyusunan APBD Tahun Anggaran 2018).</w:t>
      </w:r>
    </w:p>
    <w:p w:rsidR="00EC02A2" w:rsidRPr="009D7441" w:rsidRDefault="00EC02A2" w:rsidP="00DF4AC4">
      <w:pPr>
        <w:numPr>
          <w:ilvl w:val="0"/>
          <w:numId w:val="6"/>
        </w:numPr>
        <w:tabs>
          <w:tab w:val="left" w:pos="426"/>
        </w:tabs>
        <w:spacing w:before="120" w:after="120" w:line="280" w:lineRule="exact"/>
        <w:ind w:left="426" w:hanging="426"/>
        <w:jc w:val="both"/>
        <w:rPr>
          <w:rFonts w:ascii="Times New Roman" w:eastAsia="Times New Roman" w:hAnsi="Times New Roman" w:cs="Times New Roman"/>
        </w:rPr>
      </w:pPr>
      <w:r w:rsidRPr="009D7441">
        <w:rPr>
          <w:rFonts w:ascii="Times New Roman" w:eastAsia="Times New Roman" w:hAnsi="Times New Roman" w:cs="Times New Roman"/>
        </w:rPr>
        <w:t>Penyesuaian Anggaran akibat adanya pergeseran anggaran antar OPD, antar kegiatan dan antar jenis belanja.</w:t>
      </w:r>
    </w:p>
    <w:p w:rsidR="00EC02A2" w:rsidRPr="009D7441" w:rsidRDefault="00EC02A2" w:rsidP="00DF4AC4">
      <w:pPr>
        <w:numPr>
          <w:ilvl w:val="0"/>
          <w:numId w:val="6"/>
        </w:numPr>
        <w:tabs>
          <w:tab w:val="left" w:pos="426"/>
        </w:tabs>
        <w:spacing w:before="120" w:after="120" w:line="280" w:lineRule="exact"/>
        <w:ind w:left="426" w:hanging="426"/>
        <w:jc w:val="both"/>
        <w:rPr>
          <w:rFonts w:ascii="Times New Roman" w:eastAsia="Times New Roman" w:hAnsi="Times New Roman" w:cs="Times New Roman"/>
        </w:rPr>
      </w:pPr>
      <w:r w:rsidRPr="009D7441">
        <w:rPr>
          <w:rFonts w:ascii="Times New Roman" w:eastAsia="Times New Roman" w:hAnsi="Times New Roman" w:cs="Times New Roman"/>
        </w:rPr>
        <w:t>Penyesuaian target kinerja program dan kegiatan yang harus ditingkatkan/dikurangi karena asumsi KUA yang telah ditetapkan melampaui/tidak tercapai.</w:t>
      </w:r>
    </w:p>
    <w:p w:rsidR="00726274" w:rsidRPr="009D7441" w:rsidRDefault="00EC02A2" w:rsidP="00DF4AC4">
      <w:pPr>
        <w:numPr>
          <w:ilvl w:val="0"/>
          <w:numId w:val="6"/>
        </w:numPr>
        <w:tabs>
          <w:tab w:val="left" w:pos="426"/>
        </w:tabs>
        <w:spacing w:before="120" w:after="120" w:line="280" w:lineRule="exact"/>
        <w:ind w:left="426" w:hanging="426"/>
        <w:jc w:val="both"/>
        <w:rPr>
          <w:rFonts w:ascii="Times New Roman" w:hAnsi="Times New Roman" w:cs="Times New Roman"/>
        </w:rPr>
      </w:pPr>
      <w:r w:rsidRPr="009D7441">
        <w:rPr>
          <w:rFonts w:ascii="Times New Roman" w:eastAsia="Times New Roman" w:hAnsi="Times New Roman" w:cs="Times New Roman"/>
        </w:rPr>
        <w:t xml:space="preserve">Penerimaan Pembiayaan pada P–APBD Tahun 2018 bersumber dari; Sisa lebih perhitungan anggaran (SILPA) Tahun Anggaran 2017 yang telah disesuaikan dengan hasil audit BPK atas Laporan Keuangan APBD Tahun Anggaran 2017 dengan rincian SILPA tersebut bersumber dari sisa program dan kegiatan sumber dana dari APBN (DAK, Dana Penyesuaian, DPPID, Cukai Tembakau dan lain-lain), efisiensi dari belanja OPD dan deviden pernyertaan modal dari PT Bank Sumut dari Laba ditahan sebesar </w:t>
      </w:r>
      <w:r w:rsidR="00B8183A" w:rsidRPr="009D7441">
        <w:rPr>
          <w:rFonts w:ascii="Times New Roman" w:eastAsia="Times New Roman" w:hAnsi="Times New Roman" w:cs="Times New Roman"/>
        </w:rPr>
        <w:t>Rp</w:t>
      </w:r>
      <w:r w:rsidRPr="009D7441">
        <w:rPr>
          <w:rFonts w:ascii="Times New Roman" w:eastAsia="Times New Roman" w:hAnsi="Times New Roman" w:cs="Times New Roman"/>
        </w:rPr>
        <w:t>1.964.759.140,00</w:t>
      </w:r>
    </w:p>
    <w:p w:rsidR="00EC02A2" w:rsidRPr="009D7441" w:rsidRDefault="00EC02A2" w:rsidP="00DF4AC4">
      <w:pPr>
        <w:numPr>
          <w:ilvl w:val="0"/>
          <w:numId w:val="6"/>
        </w:numPr>
        <w:tabs>
          <w:tab w:val="left" w:pos="426"/>
        </w:tabs>
        <w:spacing w:before="120" w:after="120" w:line="280" w:lineRule="exact"/>
        <w:ind w:left="426" w:hanging="426"/>
        <w:jc w:val="both"/>
        <w:rPr>
          <w:rFonts w:ascii="Times New Roman" w:hAnsi="Times New Roman" w:cs="Times New Roman"/>
        </w:rPr>
      </w:pPr>
      <w:r w:rsidRPr="009D7441">
        <w:rPr>
          <w:rFonts w:ascii="Times New Roman" w:eastAsia="Times New Roman" w:hAnsi="Times New Roman" w:cs="Times New Roman"/>
        </w:rPr>
        <w:lastRenderedPageBreak/>
        <w:t xml:space="preserve">Alokasi Anggaran penyertaan Modal kepada Bank Sumut yang pada APBD 2018 sebesar </w:t>
      </w:r>
      <w:r w:rsidR="00B8183A" w:rsidRPr="009D7441">
        <w:rPr>
          <w:rFonts w:ascii="Times New Roman" w:eastAsia="Times New Roman" w:hAnsi="Times New Roman" w:cs="Times New Roman"/>
        </w:rPr>
        <w:t>Rp</w:t>
      </w:r>
      <w:r w:rsidRPr="009D7441">
        <w:rPr>
          <w:rFonts w:ascii="Times New Roman" w:eastAsia="Times New Roman" w:hAnsi="Times New Roman" w:cs="Times New Roman"/>
        </w:rPr>
        <w:t xml:space="preserve">10.000.000.000,00 dan akan ditambah pada P-APBD 2018 sebesar </w:t>
      </w:r>
      <w:r w:rsidR="00B8183A" w:rsidRPr="009D7441">
        <w:rPr>
          <w:rFonts w:ascii="Times New Roman" w:eastAsia="Times New Roman" w:hAnsi="Times New Roman" w:cs="Times New Roman"/>
        </w:rPr>
        <w:t>Rp</w:t>
      </w:r>
      <w:r w:rsidRPr="009D7441">
        <w:rPr>
          <w:rFonts w:ascii="Times New Roman" w:eastAsia="Times New Roman" w:hAnsi="Times New Roman" w:cs="Times New Roman"/>
        </w:rPr>
        <w:t>1.964.759.140,00 yang merupakan laba ditahan dari deviden penyertaan modal Tahun 2017 sesuai dengan hasil RUPS</w:t>
      </w:r>
      <w:r w:rsidRPr="009D7441">
        <w:rPr>
          <w:rFonts w:ascii="Times New Roman" w:hAnsi="Times New Roman" w:cs="Times New Roman"/>
        </w:rPr>
        <w:t>.</w:t>
      </w:r>
    </w:p>
    <w:p w:rsidR="0051627A" w:rsidRPr="009D7441" w:rsidRDefault="0051627A" w:rsidP="0051627A">
      <w:pPr>
        <w:tabs>
          <w:tab w:val="left" w:pos="426"/>
        </w:tabs>
        <w:spacing w:before="120" w:after="120" w:line="280" w:lineRule="exact"/>
        <w:ind w:left="426"/>
        <w:jc w:val="both"/>
        <w:rPr>
          <w:rFonts w:ascii="Times New Roman" w:hAnsi="Times New Roman" w:cs="Times New Roman"/>
        </w:rPr>
      </w:pPr>
    </w:p>
    <w:p w:rsidR="00F43AE5" w:rsidRPr="009D7441" w:rsidRDefault="00DB08AC" w:rsidP="00DF4AC4">
      <w:pPr>
        <w:widowControl w:val="0"/>
        <w:overflowPunct w:val="0"/>
        <w:autoSpaceDE w:val="0"/>
        <w:autoSpaceDN w:val="0"/>
        <w:adjustRightInd w:val="0"/>
        <w:spacing w:before="120" w:after="120" w:line="280" w:lineRule="exact"/>
        <w:jc w:val="both"/>
        <w:rPr>
          <w:rFonts w:ascii="Arial" w:eastAsia="Times New Roman" w:hAnsi="Arial" w:cs="Arial"/>
          <w:b/>
          <w:bCs/>
          <w:sz w:val="18"/>
          <w:szCs w:val="18"/>
        </w:rPr>
      </w:pPr>
      <w:bookmarkStart w:id="1" w:name="OLE_LINK8"/>
      <w:r w:rsidRPr="009D7441">
        <w:rPr>
          <w:rFonts w:ascii="Times New Roman" w:hAnsi="Times New Roman" w:cs="Times New Roman"/>
          <w:noProof/>
        </w:rPr>
        <w:t xml:space="preserve">Tabel berikut ini menyajikan Indikator Kinerja Keuangan Daerah Tahun Anggaran </w:t>
      </w:r>
      <w:r w:rsidR="00264C53" w:rsidRPr="009D7441">
        <w:rPr>
          <w:rFonts w:ascii="Times New Roman" w:hAnsi="Times New Roman" w:cs="Times New Roman"/>
          <w:noProof/>
        </w:rPr>
        <w:t>2018</w:t>
      </w:r>
      <w:r w:rsidRPr="009D7441">
        <w:rPr>
          <w:rFonts w:ascii="Times New Roman" w:hAnsi="Times New Roman" w:cs="Times New Roman"/>
          <w:noProof/>
        </w:rPr>
        <w:t>:</w:t>
      </w:r>
    </w:p>
    <w:p w:rsidR="000822E4" w:rsidRPr="009D7441" w:rsidRDefault="000822E4" w:rsidP="00DF4AC4">
      <w:pPr>
        <w:spacing w:after="0" w:line="240" w:lineRule="auto"/>
        <w:ind w:left="448" w:right="448"/>
        <w:jc w:val="center"/>
        <w:rPr>
          <w:rFonts w:ascii="Arial" w:eastAsia="Times New Roman" w:hAnsi="Arial" w:cs="Arial"/>
          <w:b/>
          <w:bCs/>
          <w:sz w:val="18"/>
          <w:szCs w:val="18"/>
        </w:rPr>
      </w:pPr>
    </w:p>
    <w:p w:rsidR="003A3372" w:rsidRPr="009D7441" w:rsidRDefault="002C0C19" w:rsidP="00E52831">
      <w:pPr>
        <w:spacing w:after="0" w:line="240" w:lineRule="auto"/>
        <w:ind w:left="-284" w:right="-709"/>
        <w:jc w:val="center"/>
        <w:rPr>
          <w:rFonts w:ascii="Arial" w:eastAsia="Times New Roman" w:hAnsi="Arial" w:cs="Arial"/>
          <w:b/>
          <w:bCs/>
          <w:sz w:val="18"/>
          <w:szCs w:val="18"/>
        </w:rPr>
      </w:pPr>
      <w:r w:rsidRPr="009D7441">
        <w:rPr>
          <w:rFonts w:ascii="Arial" w:eastAsia="Times New Roman" w:hAnsi="Arial" w:cs="Arial"/>
          <w:b/>
          <w:bCs/>
          <w:sz w:val="18"/>
          <w:szCs w:val="18"/>
        </w:rPr>
        <w:t>Ta</w:t>
      </w:r>
      <w:r w:rsidR="002871F6" w:rsidRPr="009D7441">
        <w:rPr>
          <w:rFonts w:ascii="Arial" w:eastAsia="Times New Roman" w:hAnsi="Arial" w:cs="Arial"/>
          <w:b/>
          <w:bCs/>
          <w:sz w:val="18"/>
          <w:szCs w:val="18"/>
        </w:rPr>
        <w:t>bel</w:t>
      </w:r>
      <w:r w:rsidR="003A3372" w:rsidRPr="009D7441">
        <w:rPr>
          <w:rFonts w:ascii="Arial" w:eastAsia="Times New Roman" w:hAnsi="Arial" w:cs="Arial"/>
          <w:b/>
          <w:bCs/>
          <w:sz w:val="18"/>
          <w:szCs w:val="18"/>
        </w:rPr>
        <w:t xml:space="preserve"> 2.</w:t>
      </w:r>
      <w:r w:rsidR="00A13041" w:rsidRPr="009D7441">
        <w:rPr>
          <w:rFonts w:ascii="Arial" w:eastAsia="Times New Roman" w:hAnsi="Arial" w:cs="Arial"/>
          <w:b/>
          <w:bCs/>
          <w:sz w:val="18"/>
          <w:szCs w:val="18"/>
        </w:rPr>
        <w:t>2</w:t>
      </w:r>
    </w:p>
    <w:p w:rsidR="002871F6" w:rsidRPr="009D7441" w:rsidRDefault="002871F6" w:rsidP="00E52831">
      <w:pPr>
        <w:spacing w:after="0" w:line="240" w:lineRule="auto"/>
        <w:ind w:left="-284" w:right="-709"/>
        <w:jc w:val="center"/>
        <w:rPr>
          <w:rFonts w:ascii="Arial" w:eastAsia="Times New Roman" w:hAnsi="Arial" w:cs="Arial"/>
          <w:b/>
          <w:bCs/>
          <w:sz w:val="18"/>
          <w:szCs w:val="18"/>
          <w:lang w:val="en-ID"/>
        </w:rPr>
      </w:pPr>
      <w:r w:rsidRPr="009D7441">
        <w:rPr>
          <w:rFonts w:ascii="Arial" w:eastAsia="Times New Roman" w:hAnsi="Arial" w:cs="Arial"/>
          <w:b/>
          <w:bCs/>
          <w:sz w:val="18"/>
          <w:szCs w:val="18"/>
        </w:rPr>
        <w:t xml:space="preserve">Indikator Kinerja </w:t>
      </w:r>
      <w:r w:rsidR="00D54D72" w:rsidRPr="009D7441">
        <w:rPr>
          <w:rFonts w:ascii="Arial" w:eastAsia="Times New Roman" w:hAnsi="Arial" w:cs="Arial"/>
          <w:b/>
          <w:bCs/>
          <w:sz w:val="18"/>
          <w:szCs w:val="18"/>
        </w:rPr>
        <w:t xml:space="preserve">Keuangan </w:t>
      </w:r>
      <w:r w:rsidRPr="009D7441">
        <w:rPr>
          <w:rFonts w:ascii="Arial" w:eastAsia="Times New Roman" w:hAnsi="Arial" w:cs="Arial"/>
          <w:b/>
          <w:bCs/>
          <w:sz w:val="18"/>
          <w:szCs w:val="18"/>
        </w:rPr>
        <w:t xml:space="preserve"> Daerah Tahun Anggaran </w:t>
      </w:r>
      <w:r w:rsidR="00264C53" w:rsidRPr="009D7441">
        <w:rPr>
          <w:rFonts w:ascii="Arial" w:eastAsia="Times New Roman" w:hAnsi="Arial" w:cs="Arial"/>
          <w:b/>
          <w:bCs/>
          <w:sz w:val="18"/>
          <w:szCs w:val="18"/>
        </w:rPr>
        <w:t>2018</w:t>
      </w:r>
    </w:p>
    <w:p w:rsidR="0051627A" w:rsidRPr="009D7441" w:rsidRDefault="0051627A" w:rsidP="00E52831">
      <w:pPr>
        <w:spacing w:after="0" w:line="240" w:lineRule="auto"/>
        <w:ind w:left="448" w:right="-284"/>
        <w:jc w:val="right"/>
        <w:rPr>
          <w:rFonts w:ascii="Arial" w:eastAsia="Times New Roman" w:hAnsi="Arial" w:cs="Arial"/>
          <w:b/>
          <w:bCs/>
          <w:sz w:val="18"/>
          <w:szCs w:val="18"/>
          <w:lang w:val="en-ID"/>
        </w:rPr>
      </w:pPr>
      <w:r w:rsidRPr="009D7441">
        <w:rPr>
          <w:rFonts w:ascii="Arial" w:eastAsia="Times New Roman" w:hAnsi="Arial" w:cs="Arial"/>
          <w:b/>
          <w:bCs/>
          <w:sz w:val="18"/>
          <w:szCs w:val="18"/>
          <w:lang w:val="en-ID"/>
        </w:rPr>
        <w:t>(dalam rupiah)</w:t>
      </w:r>
    </w:p>
    <w:tbl>
      <w:tblPr>
        <w:tblW w:w="8751" w:type="dxa"/>
        <w:tblInd w:w="-176" w:type="dxa"/>
        <w:tblLook w:val="04A0"/>
      </w:tblPr>
      <w:tblGrid>
        <w:gridCol w:w="272"/>
        <w:gridCol w:w="272"/>
        <w:gridCol w:w="2434"/>
        <w:gridCol w:w="1774"/>
        <w:gridCol w:w="1774"/>
        <w:gridCol w:w="1658"/>
        <w:gridCol w:w="812"/>
      </w:tblGrid>
      <w:tr w:rsidR="00E65F17" w:rsidRPr="009D7441" w:rsidTr="0051627A">
        <w:trPr>
          <w:trHeight w:val="255"/>
          <w:tblHeader/>
        </w:trPr>
        <w:tc>
          <w:tcPr>
            <w:tcW w:w="2978" w:type="dxa"/>
            <w:gridSpan w:val="3"/>
            <w:vMerge w:val="restart"/>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65F17" w:rsidRPr="009D7441" w:rsidRDefault="00E65F17"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URAIAN</w:t>
            </w:r>
          </w:p>
        </w:tc>
        <w:tc>
          <w:tcPr>
            <w:tcW w:w="3548" w:type="dxa"/>
            <w:gridSpan w:val="2"/>
            <w:tcBorders>
              <w:top w:val="single" w:sz="4" w:space="0" w:color="auto"/>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JUMLAH (Rp)</w:t>
            </w:r>
          </w:p>
        </w:tc>
        <w:tc>
          <w:tcPr>
            <w:tcW w:w="2225" w:type="dxa"/>
            <w:gridSpan w:val="2"/>
            <w:tcBorders>
              <w:top w:val="single" w:sz="4" w:space="0" w:color="auto"/>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BERTAMBAH / (BERKURANG)</w:t>
            </w:r>
          </w:p>
        </w:tc>
      </w:tr>
      <w:tr w:rsidR="00E65F17" w:rsidRPr="009D7441" w:rsidTr="0051627A">
        <w:trPr>
          <w:trHeight w:val="255"/>
          <w:tblHeader/>
        </w:trPr>
        <w:tc>
          <w:tcPr>
            <w:tcW w:w="2978" w:type="dxa"/>
            <w:gridSpan w:val="3"/>
            <w:vMerge/>
            <w:tcBorders>
              <w:top w:val="single" w:sz="4" w:space="0" w:color="auto"/>
              <w:left w:val="single" w:sz="4" w:space="0" w:color="auto"/>
              <w:bottom w:val="single" w:sz="4" w:space="0" w:color="auto"/>
              <w:right w:val="single" w:sz="4" w:space="0" w:color="000000"/>
            </w:tcBorders>
            <w:shd w:val="clear" w:color="auto" w:fill="auto"/>
            <w:vAlign w:val="center"/>
            <w:hideMark/>
          </w:tcPr>
          <w:p w:rsidR="00E65F17" w:rsidRPr="009D7441" w:rsidRDefault="00E65F17" w:rsidP="00DF4AC4">
            <w:pPr>
              <w:spacing w:after="0" w:line="240" w:lineRule="auto"/>
              <w:jc w:val="center"/>
              <w:rPr>
                <w:rFonts w:ascii="Arial" w:eastAsia="Times New Roman" w:hAnsi="Arial" w:cs="Arial"/>
                <w:b/>
                <w:bCs/>
                <w:color w:val="000000"/>
                <w:sz w:val="16"/>
                <w:szCs w:val="16"/>
              </w:rPr>
            </w:pP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SEBELUM PERUBAHAN</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SETELAH PERUBAHAN</w:t>
            </w:r>
          </w:p>
        </w:tc>
        <w:tc>
          <w:tcPr>
            <w:tcW w:w="1413"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(Rp)</w:t>
            </w:r>
          </w:p>
        </w:tc>
        <w:tc>
          <w:tcPr>
            <w:tcW w:w="812"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w:t>
            </w:r>
          </w:p>
        </w:tc>
      </w:tr>
      <w:tr w:rsidR="00E65F17" w:rsidRPr="009D7441" w:rsidTr="0051627A">
        <w:trPr>
          <w:trHeight w:val="255"/>
        </w:trPr>
        <w:tc>
          <w:tcPr>
            <w:tcW w:w="2978"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PENDAPATAN</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1.555.996.806.000,00 </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1.596.461.917.689,00 </w:t>
            </w:r>
          </w:p>
        </w:tc>
        <w:tc>
          <w:tcPr>
            <w:tcW w:w="1413"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40.465.111.689,00 </w:t>
            </w:r>
          </w:p>
        </w:tc>
        <w:tc>
          <w:tcPr>
            <w:tcW w:w="812"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2,60 </w:t>
            </w:r>
          </w:p>
        </w:tc>
      </w:tr>
      <w:tr w:rsidR="00E65F17" w:rsidRPr="009D7441" w:rsidTr="0051627A">
        <w:trPr>
          <w:trHeight w:val="255"/>
        </w:trPr>
        <w:tc>
          <w:tcPr>
            <w:tcW w:w="272" w:type="dxa"/>
            <w:tcBorders>
              <w:top w:val="nil"/>
              <w:left w:val="single" w:sz="4" w:space="0" w:color="auto"/>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706"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PENDAPATAN ASLI DAERAH</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219.156.984.000,00 </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09479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216.973.431.550,00</w:t>
            </w:r>
          </w:p>
        </w:tc>
        <w:tc>
          <w:tcPr>
            <w:tcW w:w="1413"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(2.183.552.450,00)</w:t>
            </w:r>
          </w:p>
        </w:tc>
        <w:tc>
          <w:tcPr>
            <w:tcW w:w="812"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(1,00)</w:t>
            </w:r>
          </w:p>
        </w:tc>
      </w:tr>
      <w:tr w:rsidR="00E65F17" w:rsidRPr="009D7441" w:rsidTr="0051627A">
        <w:trPr>
          <w:trHeight w:val="255"/>
        </w:trPr>
        <w:tc>
          <w:tcPr>
            <w:tcW w:w="272" w:type="dxa"/>
            <w:tcBorders>
              <w:top w:val="nil"/>
              <w:left w:val="single" w:sz="4" w:space="0" w:color="auto"/>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72" w:type="dxa"/>
            <w:tcBorders>
              <w:top w:val="nil"/>
              <w:left w:val="nil"/>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434" w:type="dxa"/>
            <w:tcBorders>
              <w:top w:val="nil"/>
              <w:left w:val="nil"/>
              <w:bottom w:val="single" w:sz="4" w:space="0" w:color="auto"/>
              <w:right w:val="single" w:sz="4" w:space="0" w:color="auto"/>
            </w:tcBorders>
            <w:shd w:val="clear" w:color="auto" w:fill="auto"/>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Hasil Pajak Daerah</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65.240.000.000,00 </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65.740.000.000,00 </w:t>
            </w:r>
          </w:p>
        </w:tc>
        <w:tc>
          <w:tcPr>
            <w:tcW w:w="1413"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500.000.000,00 </w:t>
            </w:r>
          </w:p>
        </w:tc>
        <w:tc>
          <w:tcPr>
            <w:tcW w:w="812"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0,77 </w:t>
            </w:r>
          </w:p>
        </w:tc>
      </w:tr>
      <w:tr w:rsidR="00E65F17" w:rsidRPr="009D7441" w:rsidTr="0051627A">
        <w:trPr>
          <w:trHeight w:val="255"/>
        </w:trPr>
        <w:tc>
          <w:tcPr>
            <w:tcW w:w="272" w:type="dxa"/>
            <w:tcBorders>
              <w:top w:val="nil"/>
              <w:left w:val="single" w:sz="4" w:space="0" w:color="auto"/>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72" w:type="dxa"/>
            <w:tcBorders>
              <w:top w:val="nil"/>
              <w:left w:val="nil"/>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434" w:type="dxa"/>
            <w:tcBorders>
              <w:top w:val="nil"/>
              <w:left w:val="nil"/>
              <w:bottom w:val="single" w:sz="4" w:space="0" w:color="auto"/>
              <w:right w:val="single" w:sz="4" w:space="0" w:color="auto"/>
            </w:tcBorders>
            <w:shd w:val="clear" w:color="auto" w:fill="auto"/>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Hasil Retribusi Daerah</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17.330.060.000,00 </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22.646.060.000,00 </w:t>
            </w:r>
          </w:p>
        </w:tc>
        <w:tc>
          <w:tcPr>
            <w:tcW w:w="1413"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5.316.000.000,00 </w:t>
            </w:r>
          </w:p>
        </w:tc>
        <w:tc>
          <w:tcPr>
            <w:tcW w:w="812"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30,68 </w:t>
            </w:r>
          </w:p>
        </w:tc>
      </w:tr>
      <w:tr w:rsidR="00E65F17" w:rsidRPr="009D7441" w:rsidTr="0051627A">
        <w:trPr>
          <w:trHeight w:val="255"/>
        </w:trPr>
        <w:tc>
          <w:tcPr>
            <w:tcW w:w="272" w:type="dxa"/>
            <w:tcBorders>
              <w:top w:val="nil"/>
              <w:left w:val="single" w:sz="4" w:space="0" w:color="auto"/>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72" w:type="dxa"/>
            <w:tcBorders>
              <w:top w:val="nil"/>
              <w:left w:val="nil"/>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434" w:type="dxa"/>
            <w:tcBorders>
              <w:top w:val="nil"/>
              <w:left w:val="nil"/>
              <w:bottom w:val="single" w:sz="4" w:space="0" w:color="auto"/>
              <w:right w:val="single" w:sz="4" w:space="0" w:color="auto"/>
            </w:tcBorders>
            <w:shd w:val="clear" w:color="auto" w:fill="auto"/>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Hasil Pengelolaan Kekayaan Daerah yang Dipisahkan</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11.000.000.000,00 </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12.964.759.140,00 </w:t>
            </w:r>
          </w:p>
        </w:tc>
        <w:tc>
          <w:tcPr>
            <w:tcW w:w="1413"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1.964.759.140,00 </w:t>
            </w:r>
          </w:p>
        </w:tc>
        <w:tc>
          <w:tcPr>
            <w:tcW w:w="812"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17,86 </w:t>
            </w:r>
          </w:p>
        </w:tc>
      </w:tr>
      <w:tr w:rsidR="00E65F17" w:rsidRPr="009D7441" w:rsidTr="0051627A">
        <w:trPr>
          <w:trHeight w:val="255"/>
        </w:trPr>
        <w:tc>
          <w:tcPr>
            <w:tcW w:w="272" w:type="dxa"/>
            <w:tcBorders>
              <w:top w:val="nil"/>
              <w:left w:val="single" w:sz="4" w:space="0" w:color="auto"/>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72" w:type="dxa"/>
            <w:tcBorders>
              <w:top w:val="nil"/>
              <w:left w:val="nil"/>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434" w:type="dxa"/>
            <w:tcBorders>
              <w:top w:val="nil"/>
              <w:left w:val="nil"/>
              <w:bottom w:val="single" w:sz="4" w:space="0" w:color="auto"/>
              <w:right w:val="single" w:sz="4" w:space="0" w:color="auto"/>
            </w:tcBorders>
            <w:shd w:val="clear" w:color="auto" w:fill="auto"/>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Lain-Lain Pendapatan Asli Daerah yang Sah</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125.586.924.000,00 </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115.622.612.410,00 </w:t>
            </w:r>
          </w:p>
        </w:tc>
        <w:tc>
          <w:tcPr>
            <w:tcW w:w="1413"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(9.964.311.590,00)</w:t>
            </w:r>
          </w:p>
        </w:tc>
        <w:tc>
          <w:tcPr>
            <w:tcW w:w="812"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(7,93)</w:t>
            </w:r>
          </w:p>
        </w:tc>
      </w:tr>
      <w:tr w:rsidR="00E65F17" w:rsidRPr="009D7441" w:rsidTr="0051627A">
        <w:trPr>
          <w:trHeight w:val="255"/>
        </w:trPr>
        <w:tc>
          <w:tcPr>
            <w:tcW w:w="272" w:type="dxa"/>
            <w:tcBorders>
              <w:top w:val="nil"/>
              <w:left w:val="single" w:sz="4" w:space="0" w:color="auto"/>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706"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DANA PERIMBANGAN</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1.128.928.302.000,00 </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1.128.929.229.000,00 </w:t>
            </w:r>
          </w:p>
        </w:tc>
        <w:tc>
          <w:tcPr>
            <w:tcW w:w="1413"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927.000,00 </w:t>
            </w:r>
          </w:p>
        </w:tc>
        <w:tc>
          <w:tcPr>
            <w:tcW w:w="812"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r>
      <w:tr w:rsidR="00E65F17" w:rsidRPr="009D7441" w:rsidTr="0051627A">
        <w:trPr>
          <w:trHeight w:val="255"/>
        </w:trPr>
        <w:tc>
          <w:tcPr>
            <w:tcW w:w="272" w:type="dxa"/>
            <w:tcBorders>
              <w:top w:val="nil"/>
              <w:left w:val="single" w:sz="4" w:space="0" w:color="auto"/>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72" w:type="dxa"/>
            <w:tcBorders>
              <w:top w:val="nil"/>
              <w:left w:val="nil"/>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434" w:type="dxa"/>
            <w:tcBorders>
              <w:top w:val="nil"/>
              <w:left w:val="nil"/>
              <w:bottom w:val="single" w:sz="4" w:space="0" w:color="auto"/>
              <w:right w:val="single" w:sz="4" w:space="0" w:color="auto"/>
            </w:tcBorders>
            <w:shd w:val="clear" w:color="auto" w:fill="auto"/>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Dana Bagi Hasil Pajak/Bagi Hasil Bukan Pajak</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41.243.537.000,00 </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41.243.537.000,00 </w:t>
            </w:r>
          </w:p>
        </w:tc>
        <w:tc>
          <w:tcPr>
            <w:tcW w:w="1413"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812"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r>
      <w:tr w:rsidR="00E65F17" w:rsidRPr="009D7441" w:rsidTr="0051627A">
        <w:trPr>
          <w:trHeight w:val="255"/>
        </w:trPr>
        <w:tc>
          <w:tcPr>
            <w:tcW w:w="272" w:type="dxa"/>
            <w:tcBorders>
              <w:top w:val="nil"/>
              <w:left w:val="single" w:sz="4" w:space="0" w:color="auto"/>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72" w:type="dxa"/>
            <w:tcBorders>
              <w:top w:val="nil"/>
              <w:left w:val="nil"/>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434" w:type="dxa"/>
            <w:tcBorders>
              <w:top w:val="nil"/>
              <w:left w:val="nil"/>
              <w:bottom w:val="single" w:sz="4" w:space="0" w:color="auto"/>
              <w:right w:val="single" w:sz="4" w:space="0" w:color="auto"/>
            </w:tcBorders>
            <w:shd w:val="clear" w:color="auto" w:fill="auto"/>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Dana Alokasi Umum</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763.943.386.000,00 </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763.943.386.000,00 </w:t>
            </w:r>
          </w:p>
        </w:tc>
        <w:tc>
          <w:tcPr>
            <w:tcW w:w="1413"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812"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r>
      <w:tr w:rsidR="00E65F17" w:rsidRPr="009D7441" w:rsidTr="0051627A">
        <w:trPr>
          <w:trHeight w:val="255"/>
        </w:trPr>
        <w:tc>
          <w:tcPr>
            <w:tcW w:w="272" w:type="dxa"/>
            <w:tcBorders>
              <w:top w:val="nil"/>
              <w:left w:val="single" w:sz="4" w:space="0" w:color="auto"/>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72" w:type="dxa"/>
            <w:tcBorders>
              <w:top w:val="nil"/>
              <w:left w:val="nil"/>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434" w:type="dxa"/>
            <w:tcBorders>
              <w:top w:val="nil"/>
              <w:left w:val="nil"/>
              <w:bottom w:val="single" w:sz="4" w:space="0" w:color="auto"/>
              <w:right w:val="single" w:sz="4" w:space="0" w:color="auto"/>
            </w:tcBorders>
            <w:shd w:val="clear" w:color="auto" w:fill="auto"/>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Dana Alokasi Khusus</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323.741.379.000,00 </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323.742.306.000,00 </w:t>
            </w:r>
          </w:p>
        </w:tc>
        <w:tc>
          <w:tcPr>
            <w:tcW w:w="1413"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927.000,00 </w:t>
            </w:r>
          </w:p>
        </w:tc>
        <w:tc>
          <w:tcPr>
            <w:tcW w:w="812"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r>
      <w:tr w:rsidR="00E65F17" w:rsidRPr="009D7441" w:rsidTr="0051627A">
        <w:trPr>
          <w:trHeight w:val="255"/>
        </w:trPr>
        <w:tc>
          <w:tcPr>
            <w:tcW w:w="272" w:type="dxa"/>
            <w:tcBorders>
              <w:top w:val="nil"/>
              <w:left w:val="single" w:sz="4" w:space="0" w:color="auto"/>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706"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LAIN-LAIN PENDAPATAN DAERAH YANG SAH</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207.911.520.000,00 </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250.559.257.139,00 </w:t>
            </w:r>
          </w:p>
        </w:tc>
        <w:tc>
          <w:tcPr>
            <w:tcW w:w="1413"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42.647.737.139,00 </w:t>
            </w:r>
          </w:p>
        </w:tc>
        <w:tc>
          <w:tcPr>
            <w:tcW w:w="812"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20,51 </w:t>
            </w:r>
          </w:p>
        </w:tc>
      </w:tr>
      <w:tr w:rsidR="00E65F17" w:rsidRPr="009D7441" w:rsidTr="0051627A">
        <w:trPr>
          <w:trHeight w:val="255"/>
        </w:trPr>
        <w:tc>
          <w:tcPr>
            <w:tcW w:w="272" w:type="dxa"/>
            <w:tcBorders>
              <w:top w:val="nil"/>
              <w:left w:val="single" w:sz="4" w:space="0" w:color="auto"/>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72" w:type="dxa"/>
            <w:tcBorders>
              <w:top w:val="nil"/>
              <w:left w:val="nil"/>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434" w:type="dxa"/>
            <w:tcBorders>
              <w:top w:val="nil"/>
              <w:left w:val="nil"/>
              <w:bottom w:val="single" w:sz="4" w:space="0" w:color="auto"/>
              <w:right w:val="single" w:sz="4" w:space="0" w:color="auto"/>
            </w:tcBorders>
            <w:shd w:val="clear" w:color="auto" w:fill="auto"/>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Dana Bagi Hasil Pajak dari Provinsi dan Pemerintah Daerah Lainnya</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45.000.000.000,00 </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49.647.737.139,00 </w:t>
            </w:r>
          </w:p>
        </w:tc>
        <w:tc>
          <w:tcPr>
            <w:tcW w:w="1413"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4.647.737.139,00 </w:t>
            </w:r>
          </w:p>
        </w:tc>
        <w:tc>
          <w:tcPr>
            <w:tcW w:w="812"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10,33 </w:t>
            </w:r>
          </w:p>
        </w:tc>
      </w:tr>
      <w:tr w:rsidR="00E65F17" w:rsidRPr="009D7441" w:rsidTr="0051627A">
        <w:trPr>
          <w:trHeight w:val="255"/>
        </w:trPr>
        <w:tc>
          <w:tcPr>
            <w:tcW w:w="272" w:type="dxa"/>
            <w:tcBorders>
              <w:top w:val="nil"/>
              <w:left w:val="single" w:sz="4" w:space="0" w:color="auto"/>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72" w:type="dxa"/>
            <w:tcBorders>
              <w:top w:val="nil"/>
              <w:left w:val="nil"/>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434" w:type="dxa"/>
            <w:tcBorders>
              <w:top w:val="nil"/>
              <w:left w:val="nil"/>
              <w:bottom w:val="single" w:sz="4" w:space="0" w:color="auto"/>
              <w:right w:val="single" w:sz="4" w:space="0" w:color="auto"/>
            </w:tcBorders>
            <w:shd w:val="clear" w:color="auto" w:fill="auto"/>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Dana Penyesuaian dan Otonomi Khusus</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162.911.520.000,00 </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162.911.520.000,00 </w:t>
            </w:r>
          </w:p>
        </w:tc>
        <w:tc>
          <w:tcPr>
            <w:tcW w:w="1413"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812"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r>
      <w:tr w:rsidR="00E65F17" w:rsidRPr="009D7441" w:rsidTr="0051627A">
        <w:trPr>
          <w:trHeight w:val="255"/>
        </w:trPr>
        <w:tc>
          <w:tcPr>
            <w:tcW w:w="272" w:type="dxa"/>
            <w:tcBorders>
              <w:top w:val="nil"/>
              <w:left w:val="single" w:sz="4" w:space="0" w:color="auto"/>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72" w:type="dxa"/>
            <w:tcBorders>
              <w:top w:val="nil"/>
              <w:left w:val="nil"/>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434" w:type="dxa"/>
            <w:tcBorders>
              <w:top w:val="nil"/>
              <w:left w:val="nil"/>
              <w:bottom w:val="single" w:sz="4" w:space="0" w:color="auto"/>
              <w:right w:val="single" w:sz="4" w:space="0" w:color="auto"/>
            </w:tcBorders>
            <w:shd w:val="clear" w:color="auto" w:fill="auto"/>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Bantuan Keuangan dari Provinsi atau Pemerintah Daerah Lainnya</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38.000.000.000,00 </w:t>
            </w:r>
          </w:p>
        </w:tc>
        <w:tc>
          <w:tcPr>
            <w:tcW w:w="1413"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38.000.000.000,00 </w:t>
            </w:r>
          </w:p>
        </w:tc>
        <w:tc>
          <w:tcPr>
            <w:tcW w:w="812"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r>
      <w:tr w:rsidR="00E65F17" w:rsidRPr="009D7441" w:rsidTr="0051627A">
        <w:trPr>
          <w:trHeight w:val="255"/>
        </w:trPr>
        <w:tc>
          <w:tcPr>
            <w:tcW w:w="2978"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BELANJA</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1.545.996.806.000,00 </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1.673.713.231.217,32 </w:t>
            </w:r>
          </w:p>
        </w:tc>
        <w:tc>
          <w:tcPr>
            <w:tcW w:w="1413"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127.716.425.217,32 </w:t>
            </w:r>
          </w:p>
        </w:tc>
        <w:tc>
          <w:tcPr>
            <w:tcW w:w="812"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8,26 </w:t>
            </w:r>
          </w:p>
        </w:tc>
      </w:tr>
      <w:tr w:rsidR="00E65F17" w:rsidRPr="009D7441" w:rsidTr="0051627A">
        <w:trPr>
          <w:trHeight w:val="255"/>
        </w:trPr>
        <w:tc>
          <w:tcPr>
            <w:tcW w:w="272" w:type="dxa"/>
            <w:tcBorders>
              <w:top w:val="nil"/>
              <w:left w:val="single" w:sz="4" w:space="0" w:color="auto"/>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706"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BELANJA TIDAK LANGSUNG</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858.466.213.526,00 </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903.418.642.363,32 </w:t>
            </w:r>
          </w:p>
        </w:tc>
        <w:tc>
          <w:tcPr>
            <w:tcW w:w="1413"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44.952.428.837,32 </w:t>
            </w:r>
          </w:p>
        </w:tc>
        <w:tc>
          <w:tcPr>
            <w:tcW w:w="812"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5,24 </w:t>
            </w:r>
          </w:p>
        </w:tc>
      </w:tr>
      <w:tr w:rsidR="00E65F17" w:rsidRPr="009D7441" w:rsidTr="0051627A">
        <w:trPr>
          <w:trHeight w:val="255"/>
        </w:trPr>
        <w:tc>
          <w:tcPr>
            <w:tcW w:w="272" w:type="dxa"/>
            <w:tcBorders>
              <w:top w:val="nil"/>
              <w:left w:val="single" w:sz="4" w:space="0" w:color="auto"/>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72" w:type="dxa"/>
            <w:tcBorders>
              <w:top w:val="nil"/>
              <w:left w:val="nil"/>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434" w:type="dxa"/>
            <w:tcBorders>
              <w:top w:val="nil"/>
              <w:left w:val="nil"/>
              <w:bottom w:val="single" w:sz="4" w:space="0" w:color="auto"/>
              <w:right w:val="single" w:sz="4" w:space="0" w:color="auto"/>
            </w:tcBorders>
            <w:shd w:val="clear" w:color="auto" w:fill="auto"/>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Belanja Pegawai</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600.108.215.926,00 </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631.386.712.463,32 </w:t>
            </w:r>
          </w:p>
        </w:tc>
        <w:tc>
          <w:tcPr>
            <w:tcW w:w="1413"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31.278.496.537,32 </w:t>
            </w:r>
          </w:p>
        </w:tc>
        <w:tc>
          <w:tcPr>
            <w:tcW w:w="812"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5,21 </w:t>
            </w:r>
          </w:p>
        </w:tc>
      </w:tr>
      <w:tr w:rsidR="00E65F17" w:rsidRPr="009D7441" w:rsidTr="0051627A">
        <w:trPr>
          <w:trHeight w:val="255"/>
        </w:trPr>
        <w:tc>
          <w:tcPr>
            <w:tcW w:w="272" w:type="dxa"/>
            <w:tcBorders>
              <w:top w:val="nil"/>
              <w:left w:val="single" w:sz="4" w:space="0" w:color="auto"/>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72" w:type="dxa"/>
            <w:tcBorders>
              <w:top w:val="nil"/>
              <w:left w:val="nil"/>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434" w:type="dxa"/>
            <w:tcBorders>
              <w:top w:val="nil"/>
              <w:left w:val="nil"/>
              <w:bottom w:val="single" w:sz="4" w:space="0" w:color="auto"/>
              <w:right w:val="single" w:sz="4" w:space="0" w:color="auto"/>
            </w:tcBorders>
            <w:shd w:val="clear" w:color="auto" w:fill="auto"/>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Belanja Hibah</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23.982.550.000,00 </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13.600.190.000,00 </w:t>
            </w:r>
          </w:p>
        </w:tc>
        <w:tc>
          <w:tcPr>
            <w:tcW w:w="1413"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(10.382.360.000,00)</w:t>
            </w:r>
          </w:p>
        </w:tc>
        <w:tc>
          <w:tcPr>
            <w:tcW w:w="812"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(43,29)</w:t>
            </w:r>
          </w:p>
        </w:tc>
      </w:tr>
      <w:tr w:rsidR="00E65F17" w:rsidRPr="009D7441" w:rsidTr="0051627A">
        <w:trPr>
          <w:trHeight w:val="255"/>
        </w:trPr>
        <w:tc>
          <w:tcPr>
            <w:tcW w:w="272" w:type="dxa"/>
            <w:tcBorders>
              <w:top w:val="nil"/>
              <w:left w:val="single" w:sz="4" w:space="0" w:color="auto"/>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72" w:type="dxa"/>
            <w:tcBorders>
              <w:top w:val="nil"/>
              <w:left w:val="nil"/>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434" w:type="dxa"/>
            <w:tcBorders>
              <w:top w:val="nil"/>
              <w:left w:val="nil"/>
              <w:bottom w:val="single" w:sz="4" w:space="0" w:color="auto"/>
              <w:right w:val="single" w:sz="4" w:space="0" w:color="auto"/>
            </w:tcBorders>
            <w:shd w:val="clear" w:color="auto" w:fill="auto"/>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Belanja Bantuan Sosial</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1.699.000.000,00 </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4.655.000.000,00 </w:t>
            </w:r>
          </w:p>
        </w:tc>
        <w:tc>
          <w:tcPr>
            <w:tcW w:w="1413"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2.956.000.000,00 </w:t>
            </w:r>
          </w:p>
        </w:tc>
        <w:tc>
          <w:tcPr>
            <w:tcW w:w="812"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173,98 </w:t>
            </w:r>
          </w:p>
        </w:tc>
      </w:tr>
      <w:tr w:rsidR="00E65F17" w:rsidRPr="009D7441" w:rsidTr="0051627A">
        <w:trPr>
          <w:trHeight w:val="420"/>
        </w:trPr>
        <w:tc>
          <w:tcPr>
            <w:tcW w:w="272" w:type="dxa"/>
            <w:tcBorders>
              <w:top w:val="nil"/>
              <w:left w:val="single" w:sz="4" w:space="0" w:color="auto"/>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72" w:type="dxa"/>
            <w:tcBorders>
              <w:top w:val="nil"/>
              <w:left w:val="nil"/>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434" w:type="dxa"/>
            <w:tcBorders>
              <w:top w:val="nil"/>
              <w:left w:val="nil"/>
              <w:bottom w:val="single" w:sz="4" w:space="0" w:color="auto"/>
              <w:right w:val="single" w:sz="4" w:space="0" w:color="auto"/>
            </w:tcBorders>
            <w:shd w:val="clear" w:color="auto" w:fill="auto"/>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Belanja Bagi Hasil kepada Provinsi/Kabupaten/Kota dan Pemerintahan Desa</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8.257.006.000,00 </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8.838.606.000,00 </w:t>
            </w:r>
          </w:p>
        </w:tc>
        <w:tc>
          <w:tcPr>
            <w:tcW w:w="1413"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581.600.000,00 </w:t>
            </w:r>
          </w:p>
        </w:tc>
        <w:tc>
          <w:tcPr>
            <w:tcW w:w="812"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7,04 </w:t>
            </w:r>
          </w:p>
        </w:tc>
      </w:tr>
      <w:tr w:rsidR="00E65F17" w:rsidRPr="009D7441" w:rsidTr="0051627A">
        <w:trPr>
          <w:trHeight w:val="420"/>
        </w:trPr>
        <w:tc>
          <w:tcPr>
            <w:tcW w:w="272" w:type="dxa"/>
            <w:tcBorders>
              <w:top w:val="nil"/>
              <w:left w:val="single" w:sz="4" w:space="0" w:color="auto"/>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72" w:type="dxa"/>
            <w:tcBorders>
              <w:top w:val="nil"/>
              <w:left w:val="nil"/>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434" w:type="dxa"/>
            <w:tcBorders>
              <w:top w:val="nil"/>
              <w:left w:val="nil"/>
              <w:bottom w:val="single" w:sz="4" w:space="0" w:color="auto"/>
              <w:right w:val="single" w:sz="4" w:space="0" w:color="auto"/>
            </w:tcBorders>
            <w:shd w:val="clear" w:color="auto" w:fill="auto"/>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Belanja Bantuan Keuangan kepada Provinsi/Kabupaten/Kota, Pemerintahan Desa dan Partai Politik</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223.919.441.600,00 </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244.438.133.900,00 </w:t>
            </w:r>
          </w:p>
        </w:tc>
        <w:tc>
          <w:tcPr>
            <w:tcW w:w="1413"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20.518.692.300,00 </w:t>
            </w:r>
          </w:p>
        </w:tc>
        <w:tc>
          <w:tcPr>
            <w:tcW w:w="812"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9,16 </w:t>
            </w:r>
          </w:p>
        </w:tc>
      </w:tr>
      <w:tr w:rsidR="00E65F17" w:rsidRPr="009D7441" w:rsidTr="0051627A">
        <w:trPr>
          <w:trHeight w:val="255"/>
        </w:trPr>
        <w:tc>
          <w:tcPr>
            <w:tcW w:w="272" w:type="dxa"/>
            <w:tcBorders>
              <w:top w:val="nil"/>
              <w:left w:val="single" w:sz="4" w:space="0" w:color="auto"/>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72" w:type="dxa"/>
            <w:tcBorders>
              <w:top w:val="nil"/>
              <w:left w:val="nil"/>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434" w:type="dxa"/>
            <w:tcBorders>
              <w:top w:val="nil"/>
              <w:left w:val="nil"/>
              <w:bottom w:val="single" w:sz="4" w:space="0" w:color="auto"/>
              <w:right w:val="single" w:sz="4" w:space="0" w:color="auto"/>
            </w:tcBorders>
            <w:shd w:val="clear" w:color="auto" w:fill="auto"/>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Belanja Tidak Terduga</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500.000.000,00 </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500.000.000,00 </w:t>
            </w:r>
          </w:p>
        </w:tc>
        <w:tc>
          <w:tcPr>
            <w:tcW w:w="1413"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812"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r>
      <w:tr w:rsidR="00E65F17" w:rsidRPr="009D7441" w:rsidTr="0051627A">
        <w:trPr>
          <w:trHeight w:val="255"/>
        </w:trPr>
        <w:tc>
          <w:tcPr>
            <w:tcW w:w="272" w:type="dxa"/>
            <w:tcBorders>
              <w:top w:val="nil"/>
              <w:left w:val="single" w:sz="4" w:space="0" w:color="auto"/>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706"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BELANJA LANGSUNG</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687.530.592.474,00 </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770.294.588.854,00 </w:t>
            </w:r>
          </w:p>
        </w:tc>
        <w:tc>
          <w:tcPr>
            <w:tcW w:w="1413"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82.763.996.380,00 </w:t>
            </w:r>
          </w:p>
        </w:tc>
        <w:tc>
          <w:tcPr>
            <w:tcW w:w="812"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12,04 </w:t>
            </w:r>
          </w:p>
        </w:tc>
      </w:tr>
      <w:tr w:rsidR="00E65F17" w:rsidRPr="009D7441" w:rsidTr="0051627A">
        <w:trPr>
          <w:trHeight w:val="255"/>
        </w:trPr>
        <w:tc>
          <w:tcPr>
            <w:tcW w:w="272" w:type="dxa"/>
            <w:tcBorders>
              <w:top w:val="nil"/>
              <w:left w:val="single" w:sz="4" w:space="0" w:color="auto"/>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72" w:type="dxa"/>
            <w:tcBorders>
              <w:top w:val="nil"/>
              <w:left w:val="nil"/>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434" w:type="dxa"/>
            <w:tcBorders>
              <w:top w:val="nil"/>
              <w:left w:val="nil"/>
              <w:bottom w:val="single" w:sz="4" w:space="0" w:color="auto"/>
              <w:right w:val="single" w:sz="4" w:space="0" w:color="auto"/>
            </w:tcBorders>
            <w:shd w:val="clear" w:color="auto" w:fill="auto"/>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Belanja Pegawai</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87.167.555.348,00 </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91.419.874.328,00 </w:t>
            </w:r>
          </w:p>
        </w:tc>
        <w:tc>
          <w:tcPr>
            <w:tcW w:w="1413"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4.252.318.980,00 </w:t>
            </w:r>
          </w:p>
        </w:tc>
        <w:tc>
          <w:tcPr>
            <w:tcW w:w="812"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4,88 </w:t>
            </w:r>
          </w:p>
        </w:tc>
      </w:tr>
      <w:tr w:rsidR="00E65F17" w:rsidRPr="009D7441" w:rsidTr="0051627A">
        <w:trPr>
          <w:trHeight w:val="255"/>
        </w:trPr>
        <w:tc>
          <w:tcPr>
            <w:tcW w:w="272" w:type="dxa"/>
            <w:tcBorders>
              <w:top w:val="nil"/>
              <w:left w:val="single" w:sz="4" w:space="0" w:color="auto"/>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72" w:type="dxa"/>
            <w:tcBorders>
              <w:top w:val="nil"/>
              <w:left w:val="nil"/>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434" w:type="dxa"/>
            <w:tcBorders>
              <w:top w:val="nil"/>
              <w:left w:val="nil"/>
              <w:bottom w:val="single" w:sz="4" w:space="0" w:color="auto"/>
              <w:right w:val="single" w:sz="4" w:space="0" w:color="auto"/>
            </w:tcBorders>
            <w:shd w:val="clear" w:color="auto" w:fill="auto"/>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Belanja Barang dan Jasa</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268.243.520.192,00 </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291.088.516.822,00 </w:t>
            </w:r>
          </w:p>
        </w:tc>
        <w:tc>
          <w:tcPr>
            <w:tcW w:w="1413"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22.844.996.630,00 </w:t>
            </w:r>
          </w:p>
        </w:tc>
        <w:tc>
          <w:tcPr>
            <w:tcW w:w="812"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8,52 </w:t>
            </w:r>
          </w:p>
        </w:tc>
      </w:tr>
      <w:tr w:rsidR="00E65F17" w:rsidRPr="009D7441" w:rsidTr="0051627A">
        <w:trPr>
          <w:trHeight w:val="255"/>
        </w:trPr>
        <w:tc>
          <w:tcPr>
            <w:tcW w:w="272" w:type="dxa"/>
            <w:tcBorders>
              <w:top w:val="nil"/>
              <w:left w:val="single" w:sz="4" w:space="0" w:color="auto"/>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72" w:type="dxa"/>
            <w:tcBorders>
              <w:top w:val="nil"/>
              <w:left w:val="nil"/>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434" w:type="dxa"/>
            <w:tcBorders>
              <w:top w:val="nil"/>
              <w:left w:val="nil"/>
              <w:bottom w:val="single" w:sz="4" w:space="0" w:color="auto"/>
              <w:right w:val="single" w:sz="4" w:space="0" w:color="auto"/>
            </w:tcBorders>
            <w:shd w:val="clear" w:color="auto" w:fill="auto"/>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Belanja Modal</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332.119.516.934,00 </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387.786.197.704,00 </w:t>
            </w:r>
          </w:p>
        </w:tc>
        <w:tc>
          <w:tcPr>
            <w:tcW w:w="1413"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55.666.680.770,00 </w:t>
            </w:r>
          </w:p>
        </w:tc>
        <w:tc>
          <w:tcPr>
            <w:tcW w:w="812"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16,76 </w:t>
            </w:r>
          </w:p>
        </w:tc>
      </w:tr>
      <w:tr w:rsidR="00E65F17" w:rsidRPr="009D7441" w:rsidTr="0051627A">
        <w:trPr>
          <w:trHeight w:val="255"/>
        </w:trPr>
        <w:tc>
          <w:tcPr>
            <w:tcW w:w="2978"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SURPLUS / (DEFISIT)</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10.000.000.000,00 </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(77.251.313.528,32)</w:t>
            </w:r>
          </w:p>
        </w:tc>
        <w:tc>
          <w:tcPr>
            <w:tcW w:w="1413"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(87.251.313.528,32)</w:t>
            </w:r>
          </w:p>
        </w:tc>
        <w:tc>
          <w:tcPr>
            <w:tcW w:w="812"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(872,51)</w:t>
            </w:r>
          </w:p>
        </w:tc>
      </w:tr>
      <w:tr w:rsidR="00E65F17" w:rsidRPr="009D7441" w:rsidTr="0051627A">
        <w:trPr>
          <w:trHeight w:val="255"/>
        </w:trPr>
        <w:tc>
          <w:tcPr>
            <w:tcW w:w="2978"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lastRenderedPageBreak/>
              <w:t>PEMBIAYAAN DAERAH</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1413"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812"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r>
      <w:tr w:rsidR="00E65F17" w:rsidRPr="009D7441" w:rsidTr="0051627A">
        <w:trPr>
          <w:trHeight w:val="255"/>
        </w:trPr>
        <w:tc>
          <w:tcPr>
            <w:tcW w:w="272" w:type="dxa"/>
            <w:tcBorders>
              <w:top w:val="nil"/>
              <w:left w:val="single" w:sz="4" w:space="0" w:color="auto"/>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706"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PENERIMAAN PEMBIAYAAN DAERAH</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89.216.072.668,32 </w:t>
            </w:r>
          </w:p>
        </w:tc>
        <w:tc>
          <w:tcPr>
            <w:tcW w:w="1413"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89.216.072.668,32 </w:t>
            </w:r>
          </w:p>
        </w:tc>
        <w:tc>
          <w:tcPr>
            <w:tcW w:w="812"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r>
      <w:tr w:rsidR="00E65F17" w:rsidRPr="009D7441" w:rsidTr="0051627A">
        <w:trPr>
          <w:trHeight w:val="255"/>
        </w:trPr>
        <w:tc>
          <w:tcPr>
            <w:tcW w:w="272" w:type="dxa"/>
            <w:tcBorders>
              <w:top w:val="nil"/>
              <w:left w:val="single" w:sz="4" w:space="0" w:color="auto"/>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72" w:type="dxa"/>
            <w:tcBorders>
              <w:top w:val="nil"/>
              <w:left w:val="nil"/>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434" w:type="dxa"/>
            <w:tcBorders>
              <w:top w:val="nil"/>
              <w:left w:val="nil"/>
              <w:bottom w:val="single" w:sz="4" w:space="0" w:color="auto"/>
              <w:right w:val="single" w:sz="4" w:space="0" w:color="auto"/>
            </w:tcBorders>
            <w:shd w:val="clear" w:color="auto" w:fill="auto"/>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Sisa Lebih Perhitungan Anggaran Tahun Anggaran Sebelumnya</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89.216.072.668,32 </w:t>
            </w:r>
          </w:p>
        </w:tc>
        <w:tc>
          <w:tcPr>
            <w:tcW w:w="1413"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89.216.072.668,32 </w:t>
            </w:r>
          </w:p>
        </w:tc>
        <w:tc>
          <w:tcPr>
            <w:tcW w:w="812"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r>
      <w:tr w:rsidR="00E65F17" w:rsidRPr="009D7441" w:rsidTr="0051627A">
        <w:trPr>
          <w:trHeight w:val="255"/>
        </w:trPr>
        <w:tc>
          <w:tcPr>
            <w:tcW w:w="272" w:type="dxa"/>
            <w:tcBorders>
              <w:top w:val="nil"/>
              <w:left w:val="single" w:sz="4" w:space="0" w:color="auto"/>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706"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PENGELUARAN PEMBIAYAAN DAERAH</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10.000.000.000,00 </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11.964.759.140,00 </w:t>
            </w:r>
          </w:p>
        </w:tc>
        <w:tc>
          <w:tcPr>
            <w:tcW w:w="1413"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1.964.759.140,00 </w:t>
            </w:r>
          </w:p>
        </w:tc>
        <w:tc>
          <w:tcPr>
            <w:tcW w:w="812"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19,65 </w:t>
            </w:r>
          </w:p>
        </w:tc>
      </w:tr>
      <w:tr w:rsidR="00E65F17" w:rsidRPr="009D7441" w:rsidTr="0051627A">
        <w:trPr>
          <w:trHeight w:val="255"/>
        </w:trPr>
        <w:tc>
          <w:tcPr>
            <w:tcW w:w="272" w:type="dxa"/>
            <w:tcBorders>
              <w:top w:val="nil"/>
              <w:left w:val="single" w:sz="4" w:space="0" w:color="auto"/>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72" w:type="dxa"/>
            <w:tcBorders>
              <w:top w:val="nil"/>
              <w:left w:val="nil"/>
              <w:bottom w:val="single" w:sz="4" w:space="0" w:color="auto"/>
              <w:right w:val="nil"/>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434" w:type="dxa"/>
            <w:tcBorders>
              <w:top w:val="nil"/>
              <w:left w:val="nil"/>
              <w:bottom w:val="single" w:sz="4" w:space="0" w:color="auto"/>
              <w:right w:val="single" w:sz="4" w:space="0" w:color="auto"/>
            </w:tcBorders>
            <w:shd w:val="clear" w:color="auto" w:fill="auto"/>
            <w:vAlign w:val="center"/>
            <w:hideMark/>
          </w:tcPr>
          <w:p w:rsidR="00E65F17" w:rsidRPr="009D7441" w:rsidRDefault="00E65F17" w:rsidP="0051627A">
            <w:pPr>
              <w:spacing w:before="20" w:after="2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Penyertaan Modal/Investasi Pemerintah Daerah</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10.000.000.000,00 </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11.964.759.140,00 </w:t>
            </w:r>
          </w:p>
        </w:tc>
        <w:tc>
          <w:tcPr>
            <w:tcW w:w="1413"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1.964.759.140,00 </w:t>
            </w:r>
          </w:p>
        </w:tc>
        <w:tc>
          <w:tcPr>
            <w:tcW w:w="812"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19,65 </w:t>
            </w:r>
          </w:p>
        </w:tc>
      </w:tr>
      <w:tr w:rsidR="00E65F17" w:rsidRPr="009D7441" w:rsidTr="0051627A">
        <w:trPr>
          <w:trHeight w:val="255"/>
        </w:trPr>
        <w:tc>
          <w:tcPr>
            <w:tcW w:w="2978"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PEMBIAYAAN NETTO</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(10.000.000.000,00)</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77.251.313.528,32 </w:t>
            </w:r>
          </w:p>
        </w:tc>
        <w:tc>
          <w:tcPr>
            <w:tcW w:w="1413"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87.251.313.528,32 </w:t>
            </w:r>
          </w:p>
        </w:tc>
        <w:tc>
          <w:tcPr>
            <w:tcW w:w="812"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(872,51)</w:t>
            </w:r>
          </w:p>
        </w:tc>
      </w:tr>
      <w:tr w:rsidR="00E65F17" w:rsidRPr="009D7441" w:rsidTr="0051627A">
        <w:trPr>
          <w:trHeight w:val="255"/>
        </w:trPr>
        <w:tc>
          <w:tcPr>
            <w:tcW w:w="2978"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65F17" w:rsidRPr="009D7441" w:rsidRDefault="00E65F17" w:rsidP="0051627A">
            <w:pPr>
              <w:spacing w:before="20" w:after="2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SISA LEBIH PEMBIAYAAN ANGGARAN TAHUN BERKENAAN</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774"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13"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812" w:type="dxa"/>
            <w:tcBorders>
              <w:top w:val="nil"/>
              <w:left w:val="nil"/>
              <w:bottom w:val="single" w:sz="4" w:space="0" w:color="auto"/>
              <w:right w:val="single" w:sz="4" w:space="0" w:color="auto"/>
            </w:tcBorders>
            <w:shd w:val="clear" w:color="auto" w:fill="auto"/>
            <w:noWrap/>
            <w:vAlign w:val="center"/>
            <w:hideMark/>
          </w:tcPr>
          <w:p w:rsidR="00E65F17" w:rsidRPr="009D7441" w:rsidRDefault="00E65F1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r>
    </w:tbl>
    <w:p w:rsidR="00E65F17" w:rsidRPr="009D7441" w:rsidRDefault="00E65F17" w:rsidP="00DF4AC4">
      <w:pPr>
        <w:spacing w:after="120" w:line="240" w:lineRule="auto"/>
        <w:ind w:left="448" w:right="448"/>
        <w:jc w:val="center"/>
        <w:rPr>
          <w:rFonts w:ascii="Arial" w:eastAsia="Times New Roman" w:hAnsi="Arial" w:cs="Arial"/>
          <w:b/>
          <w:bCs/>
          <w:sz w:val="18"/>
          <w:szCs w:val="18"/>
        </w:rPr>
      </w:pPr>
    </w:p>
    <w:bookmarkEnd w:id="1"/>
    <w:p w:rsidR="006579CD" w:rsidRPr="009D7441" w:rsidRDefault="004A25D0" w:rsidP="00DF4AC4">
      <w:pPr>
        <w:widowControl w:val="0"/>
        <w:overflowPunct w:val="0"/>
        <w:autoSpaceDE w:val="0"/>
        <w:autoSpaceDN w:val="0"/>
        <w:adjustRightInd w:val="0"/>
        <w:spacing w:after="0" w:line="280" w:lineRule="exact"/>
        <w:ind w:left="6" w:right="23" w:firstLine="703"/>
        <w:jc w:val="both"/>
        <w:rPr>
          <w:rFonts w:ascii="Times New Roman" w:hAnsi="Times New Roman" w:cs="Times New Roman"/>
        </w:rPr>
      </w:pPr>
      <w:r w:rsidRPr="009D7441">
        <w:rPr>
          <w:rFonts w:ascii="Times New Roman" w:hAnsi="Times New Roman" w:cs="Times New Roman"/>
        </w:rPr>
        <w:t>Dari tabel di atas dapat dilihat pada pos pendapatan terjadi ken</w:t>
      </w:r>
      <w:r w:rsidR="00AA657F" w:rsidRPr="009D7441">
        <w:rPr>
          <w:rFonts w:ascii="Times New Roman" w:hAnsi="Times New Roman" w:cs="Times New Roman"/>
        </w:rPr>
        <w:t>aikan, dari alokasi semula Rp</w:t>
      </w:r>
      <w:r w:rsidR="00E65F17" w:rsidRPr="009D7441">
        <w:rPr>
          <w:rFonts w:ascii="Times New Roman" w:eastAsia="Times New Roman" w:hAnsi="Times New Roman" w:cs="Times New Roman"/>
          <w:color w:val="000000"/>
        </w:rPr>
        <w:t xml:space="preserve">1.555.996.806.000,00 </w:t>
      </w:r>
      <w:r w:rsidR="00151776" w:rsidRPr="009D7441">
        <w:rPr>
          <w:rFonts w:ascii="Times New Roman" w:hAnsi="Times New Roman" w:cs="Times New Roman"/>
        </w:rPr>
        <w:t xml:space="preserve">setelah </w:t>
      </w:r>
      <w:r w:rsidRPr="009D7441">
        <w:rPr>
          <w:rFonts w:ascii="Times New Roman" w:hAnsi="Times New Roman" w:cs="Times New Roman"/>
        </w:rPr>
        <w:t xml:space="preserve">perubahan menjadi sebesar </w:t>
      </w:r>
      <w:r w:rsidR="00273DBD" w:rsidRPr="009D7441">
        <w:rPr>
          <w:rFonts w:ascii="Times New Roman" w:hAnsi="Times New Roman" w:cs="Times New Roman"/>
        </w:rPr>
        <w:t>Rp</w:t>
      </w:r>
      <w:r w:rsidR="00E65F17" w:rsidRPr="009D7441">
        <w:rPr>
          <w:rFonts w:ascii="Times New Roman" w:eastAsia="Times New Roman" w:hAnsi="Times New Roman" w:cs="Times New Roman"/>
          <w:color w:val="000000"/>
        </w:rPr>
        <w:t>1.596.461.917.689,00</w:t>
      </w:r>
      <w:r w:rsidRPr="009D7441">
        <w:rPr>
          <w:rFonts w:ascii="Times New Roman" w:hAnsi="Times New Roman" w:cs="Times New Roman"/>
        </w:rPr>
        <w:t xml:space="preserve">atau </w:t>
      </w:r>
      <w:r w:rsidR="006631AB" w:rsidRPr="009D7441">
        <w:rPr>
          <w:rFonts w:ascii="Times New Roman" w:hAnsi="Times New Roman" w:cs="Times New Roman"/>
        </w:rPr>
        <w:t xml:space="preserve"> bertambah </w:t>
      </w:r>
      <w:r w:rsidRPr="009D7441">
        <w:rPr>
          <w:rFonts w:ascii="Times New Roman" w:hAnsi="Times New Roman" w:cs="Times New Roman"/>
        </w:rPr>
        <w:t>sebesar Rp</w:t>
      </w:r>
      <w:r w:rsidR="00E65F17" w:rsidRPr="009D7441">
        <w:rPr>
          <w:rFonts w:ascii="Times New Roman" w:eastAsia="Times New Roman" w:hAnsi="Times New Roman" w:cs="Times New Roman"/>
          <w:color w:val="000000"/>
        </w:rPr>
        <w:t xml:space="preserve">40.465.111.689,00 </w:t>
      </w:r>
      <w:r w:rsidRPr="009D7441">
        <w:rPr>
          <w:rFonts w:ascii="Times New Roman" w:hAnsi="Times New Roman" w:cs="Times New Roman"/>
        </w:rPr>
        <w:t xml:space="preserve">atau </w:t>
      </w:r>
      <w:r w:rsidR="00AA657F" w:rsidRPr="009D7441">
        <w:rPr>
          <w:rFonts w:ascii="Times New Roman" w:eastAsia="Times New Roman" w:hAnsi="Times New Roman" w:cs="Times New Roman"/>
          <w:lang w:val="en-SG" w:eastAsia="en-SG"/>
        </w:rPr>
        <w:t>2,</w:t>
      </w:r>
      <w:r w:rsidR="00E65F17" w:rsidRPr="009D7441">
        <w:rPr>
          <w:rFonts w:ascii="Times New Roman" w:eastAsia="Times New Roman" w:hAnsi="Times New Roman" w:cs="Times New Roman"/>
          <w:lang w:eastAsia="en-SG"/>
        </w:rPr>
        <w:t>60</w:t>
      </w:r>
      <w:r w:rsidR="006B081F" w:rsidRPr="009D7441">
        <w:rPr>
          <w:rFonts w:ascii="Times New Roman" w:hAnsi="Times New Roman" w:cs="Times New Roman"/>
        </w:rPr>
        <w:t>%.</w:t>
      </w:r>
    </w:p>
    <w:p w:rsidR="00D21AFA" w:rsidRPr="009D7441" w:rsidRDefault="00E65F17" w:rsidP="00DF4AC4">
      <w:pPr>
        <w:widowControl w:val="0"/>
        <w:overflowPunct w:val="0"/>
        <w:autoSpaceDE w:val="0"/>
        <w:autoSpaceDN w:val="0"/>
        <w:adjustRightInd w:val="0"/>
        <w:spacing w:before="120" w:after="120" w:line="280" w:lineRule="exact"/>
        <w:ind w:left="6" w:right="23" w:firstLine="703"/>
        <w:jc w:val="both"/>
        <w:rPr>
          <w:rFonts w:ascii="Times New Roman" w:hAnsi="Times New Roman" w:cs="Times New Roman"/>
        </w:rPr>
      </w:pPr>
      <w:r w:rsidRPr="009D7441">
        <w:rPr>
          <w:rFonts w:ascii="Times New Roman" w:hAnsi="Times New Roman" w:cs="Times New Roman"/>
        </w:rPr>
        <w:t xml:space="preserve">Adapun akun-akun pendapatan yang mengalami perubahan adalah </w:t>
      </w:r>
      <w:r w:rsidR="00D21AFA" w:rsidRPr="009D7441">
        <w:rPr>
          <w:rFonts w:ascii="Times New Roman" w:hAnsi="Times New Roman" w:cs="Times New Roman"/>
        </w:rPr>
        <w:t xml:space="preserve">sebagai </w:t>
      </w:r>
      <w:r w:rsidRPr="009D7441">
        <w:rPr>
          <w:rFonts w:ascii="Times New Roman" w:hAnsi="Times New Roman" w:cs="Times New Roman"/>
        </w:rPr>
        <w:t>berikut</w:t>
      </w:r>
      <w:r w:rsidR="00B50F76" w:rsidRPr="009D7441">
        <w:rPr>
          <w:rFonts w:ascii="Times New Roman" w:hAnsi="Times New Roman" w:cs="Times New Roman"/>
        </w:rPr>
        <w:t>:</w:t>
      </w:r>
    </w:p>
    <w:p w:rsidR="00D21AFA" w:rsidRPr="009D7441" w:rsidRDefault="00D21AFA" w:rsidP="00DF4AC4">
      <w:pPr>
        <w:numPr>
          <w:ilvl w:val="0"/>
          <w:numId w:val="35"/>
        </w:numPr>
        <w:spacing w:before="120" w:after="120" w:line="280" w:lineRule="exact"/>
        <w:ind w:left="426" w:hanging="426"/>
        <w:jc w:val="both"/>
        <w:rPr>
          <w:rFonts w:ascii="Times New Roman" w:hAnsi="Times New Roman" w:cs="Times New Roman"/>
        </w:rPr>
      </w:pPr>
      <w:r w:rsidRPr="009D7441">
        <w:rPr>
          <w:rFonts w:ascii="Times New Roman" w:hAnsi="Times New Roman" w:cs="Times New Roman"/>
        </w:rPr>
        <w:t xml:space="preserve">Pendapatan Asli Daerah (PAD) </w:t>
      </w:r>
      <w:r w:rsidR="00E65F17" w:rsidRPr="009D7441">
        <w:rPr>
          <w:rFonts w:ascii="Times New Roman" w:hAnsi="Times New Roman" w:cs="Times New Roman"/>
        </w:rPr>
        <w:t xml:space="preserve">berkurang </w:t>
      </w:r>
      <w:r w:rsidR="00AA657F" w:rsidRPr="009D7441">
        <w:rPr>
          <w:rFonts w:ascii="Times New Roman" w:hAnsi="Times New Roman" w:cs="Times New Roman"/>
        </w:rPr>
        <w:t>sebesar Rp</w:t>
      </w:r>
      <w:r w:rsidR="00E65F17" w:rsidRPr="009D7441">
        <w:rPr>
          <w:rFonts w:ascii="Times New Roman" w:eastAsia="Times New Roman" w:hAnsi="Times New Roman" w:cs="Times New Roman"/>
          <w:color w:val="000000"/>
        </w:rPr>
        <w:t xml:space="preserve">2.183.552.450,00 </w:t>
      </w:r>
      <w:r w:rsidRPr="009D7441">
        <w:rPr>
          <w:rFonts w:ascii="Times New Roman" w:hAnsi="Times New Roman" w:cs="Times New Roman"/>
        </w:rPr>
        <w:t xml:space="preserve">atau </w:t>
      </w:r>
      <w:r w:rsidR="00E65F17" w:rsidRPr="009D7441">
        <w:rPr>
          <w:rFonts w:ascii="Times New Roman" w:hAnsi="Times New Roman" w:cs="Times New Roman"/>
        </w:rPr>
        <w:t xml:space="preserve">turun </w:t>
      </w:r>
      <w:r w:rsidRPr="009D7441">
        <w:rPr>
          <w:rFonts w:ascii="Times New Roman" w:hAnsi="Times New Roman" w:cs="Times New Roman"/>
        </w:rPr>
        <w:t xml:space="preserve">sebesar </w:t>
      </w:r>
      <w:r w:rsidR="0084320A" w:rsidRPr="009D7441">
        <w:rPr>
          <w:rFonts w:ascii="Times New Roman" w:hAnsi="Times New Roman" w:cs="Times New Roman"/>
        </w:rPr>
        <w:t>8</w:t>
      </w:r>
      <w:r w:rsidR="00D039E4" w:rsidRPr="009D7441">
        <w:rPr>
          <w:rFonts w:ascii="Times New Roman" w:hAnsi="Times New Roman" w:cs="Times New Roman"/>
        </w:rPr>
        <w:t>,11</w:t>
      </w:r>
      <w:r w:rsidR="00AA657F" w:rsidRPr="009D7441">
        <w:rPr>
          <w:rFonts w:ascii="Times New Roman" w:hAnsi="Times New Roman" w:cs="Times New Roman"/>
        </w:rPr>
        <w:t>% dari anggaran semula Rp</w:t>
      </w:r>
      <w:r w:rsidR="00D039E4" w:rsidRPr="009D7441">
        <w:rPr>
          <w:rFonts w:ascii="Times New Roman" w:eastAsia="Times New Roman" w:hAnsi="Times New Roman" w:cs="Times New Roman"/>
          <w:color w:val="000000"/>
        </w:rPr>
        <w:t xml:space="preserve">219.156.984.000,00 </w:t>
      </w:r>
      <w:r w:rsidRPr="009D7441">
        <w:rPr>
          <w:rFonts w:ascii="Times New Roman" w:hAnsi="Times New Roman" w:cs="Times New Roman"/>
        </w:rPr>
        <w:t xml:space="preserve">menjadi  </w:t>
      </w:r>
      <w:r w:rsidR="00273DBD" w:rsidRPr="009D7441">
        <w:rPr>
          <w:rFonts w:ascii="Times New Roman" w:hAnsi="Times New Roman" w:cs="Times New Roman"/>
        </w:rPr>
        <w:t>Rp</w:t>
      </w:r>
      <w:r w:rsidR="00D039E4" w:rsidRPr="009D7441">
        <w:rPr>
          <w:rFonts w:ascii="Times New Roman" w:eastAsia="Times New Roman" w:hAnsi="Times New Roman" w:cs="Times New Roman"/>
          <w:color w:val="000000"/>
        </w:rPr>
        <w:t>216.973.431.550,00</w:t>
      </w:r>
      <w:r w:rsidR="000B372E" w:rsidRPr="009D7441">
        <w:rPr>
          <w:rFonts w:ascii="Times New Roman" w:eastAsia="Times New Roman" w:hAnsi="Times New Roman" w:cs="Times New Roman"/>
          <w:lang w:val="en-ID"/>
        </w:rPr>
        <w:t xml:space="preserve">. </w:t>
      </w:r>
      <w:r w:rsidRPr="009D7441">
        <w:rPr>
          <w:rFonts w:ascii="Times New Roman" w:hAnsi="Times New Roman" w:cs="Times New Roman"/>
        </w:rPr>
        <w:t xml:space="preserve">Kenaikan dari Pendapatan Pajak Daerah sebesar </w:t>
      </w:r>
      <w:r w:rsidR="00273DBD" w:rsidRPr="009D7441">
        <w:rPr>
          <w:rFonts w:ascii="Times New Roman" w:hAnsi="Times New Roman" w:cs="Times New Roman"/>
        </w:rPr>
        <w:t>Rp</w:t>
      </w:r>
      <w:r w:rsidR="00D039E4" w:rsidRPr="009D7441">
        <w:rPr>
          <w:rFonts w:ascii="Times New Roman" w:eastAsia="Times New Roman" w:hAnsi="Times New Roman" w:cs="Times New Roman"/>
          <w:color w:val="000000"/>
        </w:rPr>
        <w:t>500.000.000,00</w:t>
      </w:r>
      <w:r w:rsidR="00D039E4" w:rsidRPr="009D7441">
        <w:rPr>
          <w:rFonts w:ascii="Times New Roman" w:eastAsia="Times New Roman" w:hAnsi="Times New Roman" w:cs="Times New Roman"/>
          <w:lang w:eastAsia="en-SG"/>
        </w:rPr>
        <w:t>,</w:t>
      </w:r>
      <w:r w:rsidR="00AA657F" w:rsidRPr="009D7441">
        <w:rPr>
          <w:rFonts w:ascii="Times New Roman" w:hAnsi="Times New Roman" w:cs="Times New Roman"/>
        </w:rPr>
        <w:t>Retribusi Daerah sebesar Rp</w:t>
      </w:r>
      <w:r w:rsidR="00D039E4" w:rsidRPr="009D7441">
        <w:rPr>
          <w:rFonts w:ascii="Times New Roman" w:eastAsia="Times New Roman" w:hAnsi="Times New Roman" w:cs="Times New Roman"/>
          <w:color w:val="000000"/>
        </w:rPr>
        <w:t xml:space="preserve">5.316.000.000,00, Hasil Pengelolaan Kekayaan Daerah yang Dipisahkan juga mengalami kenaikan sebesar Rp1.964.759.140,00. Akan tetapi </w:t>
      </w:r>
      <w:r w:rsidRPr="009D7441">
        <w:rPr>
          <w:rFonts w:ascii="Times New Roman" w:hAnsi="Times New Roman" w:cs="Times New Roman"/>
        </w:rPr>
        <w:t xml:space="preserve">Lain-Lain Pendapatan Asli Daerah yang Sah </w:t>
      </w:r>
      <w:r w:rsidR="00D039E4" w:rsidRPr="009D7441">
        <w:rPr>
          <w:rFonts w:ascii="Times New Roman" w:hAnsi="Times New Roman" w:cs="Times New Roman"/>
        </w:rPr>
        <w:t xml:space="preserve">mengalami penurunan sebesar </w:t>
      </w:r>
      <w:r w:rsidR="00273DBD" w:rsidRPr="009D7441">
        <w:rPr>
          <w:rFonts w:ascii="Times New Roman" w:hAnsi="Times New Roman" w:cs="Times New Roman"/>
        </w:rPr>
        <w:t>Rp</w:t>
      </w:r>
      <w:r w:rsidR="00D039E4" w:rsidRPr="009D7441">
        <w:rPr>
          <w:rFonts w:ascii="Times New Roman" w:eastAsia="Times New Roman" w:hAnsi="Times New Roman" w:cs="Times New Roman"/>
          <w:color w:val="000000"/>
        </w:rPr>
        <w:t>9.964.311.590,00, yang merupakan pengurangan alokasi dana BOS Tahun 2018 dari Pemerintah Pusat</w:t>
      </w:r>
      <w:r w:rsidR="00AA657F" w:rsidRPr="009D7441">
        <w:rPr>
          <w:rFonts w:ascii="Times New Roman" w:eastAsia="Times New Roman" w:hAnsi="Times New Roman" w:cs="Times New Roman"/>
          <w:lang w:val="en-SG" w:eastAsia="en-SG"/>
        </w:rPr>
        <w:t>.</w:t>
      </w:r>
    </w:p>
    <w:p w:rsidR="00D21AFA" w:rsidRPr="009D7441" w:rsidRDefault="00D21AFA" w:rsidP="00DF4AC4">
      <w:pPr>
        <w:numPr>
          <w:ilvl w:val="0"/>
          <w:numId w:val="35"/>
        </w:numPr>
        <w:spacing w:before="120" w:after="120" w:line="280" w:lineRule="exact"/>
        <w:ind w:left="426" w:hanging="426"/>
        <w:jc w:val="both"/>
        <w:rPr>
          <w:rFonts w:ascii="Times New Roman" w:hAnsi="Times New Roman" w:cs="Times New Roman"/>
        </w:rPr>
      </w:pPr>
      <w:r w:rsidRPr="009D7441">
        <w:rPr>
          <w:rFonts w:ascii="Times New Roman" w:hAnsi="Times New Roman" w:cs="Times New Roman"/>
        </w:rPr>
        <w:t>Dana Pe</w:t>
      </w:r>
      <w:r w:rsidR="00AA657F" w:rsidRPr="009D7441">
        <w:rPr>
          <w:rFonts w:ascii="Times New Roman" w:hAnsi="Times New Roman" w:cs="Times New Roman"/>
        </w:rPr>
        <w:t xml:space="preserve">rimbangan </w:t>
      </w:r>
      <w:r w:rsidR="009501A6" w:rsidRPr="009D7441">
        <w:rPr>
          <w:rFonts w:ascii="Times New Roman" w:hAnsi="Times New Roman" w:cs="Times New Roman"/>
        </w:rPr>
        <w:t xml:space="preserve">bertambah </w:t>
      </w:r>
      <w:r w:rsidR="00AA657F" w:rsidRPr="009D7441">
        <w:rPr>
          <w:rFonts w:ascii="Times New Roman" w:hAnsi="Times New Roman" w:cs="Times New Roman"/>
        </w:rPr>
        <w:t>sebesar Rp</w:t>
      </w:r>
      <w:r w:rsidR="009501A6" w:rsidRPr="009D7441">
        <w:rPr>
          <w:rFonts w:ascii="Times New Roman" w:eastAsia="Times New Roman" w:hAnsi="Times New Roman" w:cs="Times New Roman"/>
          <w:color w:val="000000"/>
        </w:rPr>
        <w:t>927.000</w:t>
      </w:r>
      <w:r w:rsidR="0084320A" w:rsidRPr="009D7441">
        <w:rPr>
          <w:rFonts w:ascii="Times New Roman" w:eastAsia="Times New Roman" w:hAnsi="Times New Roman" w:cs="Times New Roman"/>
        </w:rPr>
        <w:t xml:space="preserve">,00 </w:t>
      </w:r>
      <w:r w:rsidRPr="009D7441">
        <w:rPr>
          <w:rFonts w:ascii="Times New Roman" w:hAnsi="Times New Roman" w:cs="Times New Roman"/>
        </w:rPr>
        <w:t>dari anggaran semula Rp</w:t>
      </w:r>
      <w:r w:rsidR="009501A6" w:rsidRPr="009D7441">
        <w:rPr>
          <w:rFonts w:ascii="Times New Roman" w:eastAsia="Times New Roman" w:hAnsi="Times New Roman" w:cs="Times New Roman"/>
          <w:color w:val="000000"/>
        </w:rPr>
        <w:t xml:space="preserve">1.128.928.302.000,00  </w:t>
      </w:r>
      <w:r w:rsidRPr="009D7441">
        <w:rPr>
          <w:rFonts w:ascii="Times New Roman" w:hAnsi="Times New Roman" w:cs="Times New Roman"/>
        </w:rPr>
        <w:t>menjadi  Rp</w:t>
      </w:r>
      <w:r w:rsidR="009501A6" w:rsidRPr="009D7441">
        <w:rPr>
          <w:rFonts w:ascii="Times New Roman" w:eastAsia="Times New Roman" w:hAnsi="Times New Roman" w:cs="Times New Roman"/>
          <w:color w:val="000000"/>
        </w:rPr>
        <w:t>1.128.929.229.000,00</w:t>
      </w:r>
      <w:r w:rsidRPr="009D7441">
        <w:rPr>
          <w:rFonts w:ascii="Times New Roman" w:hAnsi="Times New Roman" w:cs="Times New Roman"/>
        </w:rPr>
        <w:t xml:space="preserve">. </w:t>
      </w:r>
      <w:r w:rsidR="009501A6" w:rsidRPr="009D7441">
        <w:rPr>
          <w:rFonts w:ascii="Times New Roman" w:hAnsi="Times New Roman" w:cs="Times New Roman"/>
        </w:rPr>
        <w:t>Penambahan tersebut merupakan penambahan pada Dana Alokasi Khusus (DAK)</w:t>
      </w:r>
      <w:r w:rsidR="00D54D72" w:rsidRPr="009D7441">
        <w:rPr>
          <w:rFonts w:ascii="Times New Roman" w:hAnsi="Times New Roman" w:cs="Times New Roman"/>
        </w:rPr>
        <w:t>.</w:t>
      </w:r>
      <w:r w:rsidR="009501A6" w:rsidRPr="009D7441">
        <w:rPr>
          <w:rFonts w:ascii="Times New Roman" w:hAnsi="Times New Roman" w:cs="Times New Roman"/>
        </w:rPr>
        <w:t xml:space="preserve"> Kenaikan tersebut merupakan bilai akumulasi dari perubahan pada DAK Fisik dimana terjadi sedikit pengurangan dan penambahan pada beberapa bidang.</w:t>
      </w:r>
    </w:p>
    <w:p w:rsidR="00D21AFA" w:rsidRPr="009D7441" w:rsidRDefault="00D21AFA" w:rsidP="00DF4AC4">
      <w:pPr>
        <w:numPr>
          <w:ilvl w:val="0"/>
          <w:numId w:val="35"/>
        </w:numPr>
        <w:spacing w:before="120" w:after="120" w:line="280" w:lineRule="exact"/>
        <w:ind w:left="426" w:hanging="426"/>
        <w:jc w:val="both"/>
        <w:rPr>
          <w:rFonts w:ascii="Times New Roman" w:hAnsi="Times New Roman" w:cs="Times New Roman"/>
        </w:rPr>
      </w:pPr>
      <w:r w:rsidRPr="009D7441">
        <w:rPr>
          <w:rFonts w:ascii="Times New Roman" w:hAnsi="Times New Roman" w:cs="Times New Roman"/>
        </w:rPr>
        <w:t xml:space="preserve">Lain-lain Pendapatan Daerah yang Sah mengalami </w:t>
      </w:r>
      <w:r w:rsidR="0084320A" w:rsidRPr="009D7441">
        <w:rPr>
          <w:rFonts w:ascii="Times New Roman" w:hAnsi="Times New Roman" w:cs="Times New Roman"/>
        </w:rPr>
        <w:t xml:space="preserve">kenaikan </w:t>
      </w:r>
      <w:r w:rsidRPr="009D7441">
        <w:rPr>
          <w:rFonts w:ascii="Times New Roman" w:hAnsi="Times New Roman" w:cs="Times New Roman"/>
        </w:rPr>
        <w:t>sebesar Rp</w:t>
      </w:r>
      <w:r w:rsidR="009501A6" w:rsidRPr="009D7441">
        <w:rPr>
          <w:rFonts w:ascii="Times New Roman" w:eastAsia="Times New Roman" w:hAnsi="Times New Roman" w:cs="Times New Roman"/>
          <w:color w:val="000000"/>
        </w:rPr>
        <w:t xml:space="preserve">42.647.737.139,00  </w:t>
      </w:r>
      <w:r w:rsidRPr="009D7441">
        <w:rPr>
          <w:rFonts w:ascii="Times New Roman" w:hAnsi="Times New Roman" w:cs="Times New Roman"/>
        </w:rPr>
        <w:t xml:space="preserve">atau </w:t>
      </w:r>
      <w:r w:rsidR="009501A6" w:rsidRPr="009D7441">
        <w:rPr>
          <w:rFonts w:ascii="Times New Roman" w:eastAsia="Times New Roman" w:hAnsi="Times New Roman" w:cs="Times New Roman"/>
          <w:color w:val="000000"/>
        </w:rPr>
        <w:t>20,51</w:t>
      </w:r>
      <w:r w:rsidR="00950125" w:rsidRPr="009D7441">
        <w:rPr>
          <w:rFonts w:ascii="Times New Roman" w:eastAsia="Times New Roman" w:hAnsi="Times New Roman" w:cs="Times New Roman"/>
          <w:color w:val="000000"/>
        </w:rPr>
        <w:t>%</w:t>
      </w:r>
      <w:r w:rsidRPr="009D7441">
        <w:rPr>
          <w:rFonts w:ascii="Times New Roman" w:hAnsi="Times New Roman" w:cs="Times New Roman"/>
        </w:rPr>
        <w:t xml:space="preserve"> dari Rp</w:t>
      </w:r>
      <w:r w:rsidR="009501A6" w:rsidRPr="009D7441">
        <w:rPr>
          <w:rFonts w:ascii="Times New Roman" w:eastAsia="Times New Roman" w:hAnsi="Times New Roman" w:cs="Times New Roman"/>
          <w:color w:val="000000"/>
        </w:rPr>
        <w:t xml:space="preserve">207.911.520.000,00  </w:t>
      </w:r>
      <w:r w:rsidRPr="009D7441">
        <w:rPr>
          <w:rFonts w:ascii="Times New Roman" w:hAnsi="Times New Roman" w:cs="Times New Roman"/>
        </w:rPr>
        <w:t xml:space="preserve">menjadi  </w:t>
      </w:r>
      <w:r w:rsidR="009501A6" w:rsidRPr="009D7441">
        <w:rPr>
          <w:rFonts w:ascii="Times New Roman" w:hAnsi="Times New Roman" w:cs="Times New Roman"/>
        </w:rPr>
        <w:t>Rp</w:t>
      </w:r>
      <w:r w:rsidR="009501A6" w:rsidRPr="009D7441">
        <w:rPr>
          <w:rFonts w:ascii="Times New Roman" w:eastAsia="Times New Roman" w:hAnsi="Times New Roman" w:cs="Times New Roman"/>
          <w:color w:val="000000"/>
        </w:rPr>
        <w:t>250.559.257.139,00</w:t>
      </w:r>
      <w:r w:rsidRPr="009D7441">
        <w:rPr>
          <w:rFonts w:ascii="Times New Roman" w:hAnsi="Times New Roman" w:cs="Times New Roman"/>
        </w:rPr>
        <w:t xml:space="preserve">. Kenaikan dari bagi hasil pajak dari provinsi dan pemerintah daerah lainnya sebesar </w:t>
      </w:r>
      <w:r w:rsidR="006D7259" w:rsidRPr="009D7441">
        <w:rPr>
          <w:rFonts w:ascii="Times New Roman" w:hAnsi="Times New Roman" w:cs="Times New Roman"/>
        </w:rPr>
        <w:t>Rp</w:t>
      </w:r>
      <w:r w:rsidR="00FA0858" w:rsidRPr="009D7441">
        <w:rPr>
          <w:rFonts w:ascii="Times New Roman" w:eastAsia="Times New Roman" w:hAnsi="Times New Roman" w:cs="Times New Roman"/>
          <w:color w:val="000000"/>
        </w:rPr>
        <w:t>42.647.737.139,00</w:t>
      </w:r>
      <w:r w:rsidR="006D7259" w:rsidRPr="009D7441">
        <w:rPr>
          <w:rFonts w:ascii="Times New Roman" w:eastAsia="Times New Roman" w:hAnsi="Times New Roman" w:cs="Times New Roman"/>
          <w:lang w:val="en-SG" w:eastAsia="en-SG"/>
        </w:rPr>
        <w:t xml:space="preserve">, </w:t>
      </w:r>
      <w:r w:rsidR="009D239E" w:rsidRPr="009D7441">
        <w:rPr>
          <w:rFonts w:ascii="Times New Roman" w:eastAsia="Times New Roman" w:hAnsi="Times New Roman" w:cs="Times New Roman"/>
          <w:lang w:eastAsia="en-SG"/>
        </w:rPr>
        <w:t xml:space="preserve">dan </w:t>
      </w:r>
      <w:r w:rsidR="00FA0858" w:rsidRPr="009D7441">
        <w:rPr>
          <w:rFonts w:ascii="Times New Roman" w:eastAsia="Times New Roman" w:hAnsi="Times New Roman" w:cs="Times New Roman"/>
          <w:color w:val="000000"/>
        </w:rPr>
        <w:t>Bantuan Keuangan dari Provinsi atau Pemerintah Daerah Lainnya</w:t>
      </w:r>
      <w:r w:rsidR="00EA41B6" w:rsidRPr="009D7441">
        <w:rPr>
          <w:rFonts w:ascii="Times New Roman" w:hAnsi="Times New Roman" w:cs="Times New Roman"/>
        </w:rPr>
        <w:t>mengalami kenaikan sebesar Rp</w:t>
      </w:r>
      <w:r w:rsidR="00FA0858" w:rsidRPr="009D7441">
        <w:rPr>
          <w:rFonts w:ascii="Times New Roman" w:eastAsia="Times New Roman" w:hAnsi="Times New Roman" w:cs="Times New Roman"/>
          <w:color w:val="000000"/>
        </w:rPr>
        <w:t>38.000.000.000,00</w:t>
      </w:r>
      <w:r w:rsidR="00EA41B6" w:rsidRPr="009D7441">
        <w:rPr>
          <w:rFonts w:ascii="Times New Roman" w:eastAsia="Times New Roman" w:hAnsi="Times New Roman" w:cs="Times New Roman"/>
          <w:lang w:val="en-SG" w:eastAsia="en-SG"/>
        </w:rPr>
        <w:t>.</w:t>
      </w:r>
    </w:p>
    <w:p w:rsidR="006B081F" w:rsidRPr="009D7441" w:rsidRDefault="00D21AFA" w:rsidP="00DF4AC4">
      <w:pPr>
        <w:widowControl w:val="0"/>
        <w:overflowPunct w:val="0"/>
        <w:autoSpaceDE w:val="0"/>
        <w:autoSpaceDN w:val="0"/>
        <w:adjustRightInd w:val="0"/>
        <w:spacing w:before="120" w:after="120" w:line="280" w:lineRule="exact"/>
        <w:ind w:left="4" w:right="20" w:firstLine="705"/>
        <w:jc w:val="both"/>
        <w:rPr>
          <w:rFonts w:ascii="Times New Roman" w:hAnsi="Times New Roman" w:cs="Times New Roman"/>
        </w:rPr>
      </w:pPr>
      <w:r w:rsidRPr="009D7441">
        <w:rPr>
          <w:rFonts w:ascii="Times New Roman" w:hAnsi="Times New Roman" w:cs="Times New Roman"/>
        </w:rPr>
        <w:t>Pada pos belanja terjadi k</w:t>
      </w:r>
      <w:r w:rsidR="00EA41B6" w:rsidRPr="009D7441">
        <w:rPr>
          <w:rFonts w:ascii="Times New Roman" w:hAnsi="Times New Roman" w:cs="Times New Roman"/>
        </w:rPr>
        <w:t>enaikan, dari alokasi semula Rp</w:t>
      </w:r>
      <w:r w:rsidR="00FA0858" w:rsidRPr="009D7441">
        <w:rPr>
          <w:rFonts w:ascii="Times New Roman" w:eastAsia="Times New Roman" w:hAnsi="Times New Roman" w:cs="Times New Roman"/>
          <w:color w:val="000000"/>
        </w:rPr>
        <w:t xml:space="preserve">1.545.996.806.000,00  </w:t>
      </w:r>
      <w:r w:rsidRPr="009D7441">
        <w:rPr>
          <w:rFonts w:ascii="Times New Roman" w:hAnsi="Times New Roman" w:cs="Times New Roman"/>
        </w:rPr>
        <w:t>setelah perubahan menjadi sebesar Rp</w:t>
      </w:r>
      <w:r w:rsidR="00FA0858" w:rsidRPr="009D7441">
        <w:rPr>
          <w:rFonts w:ascii="Times New Roman" w:eastAsia="Times New Roman" w:hAnsi="Times New Roman" w:cs="Times New Roman"/>
          <w:color w:val="000000"/>
        </w:rPr>
        <w:t xml:space="preserve">1.673.713.231.217,32  </w:t>
      </w:r>
      <w:r w:rsidRPr="009D7441">
        <w:rPr>
          <w:rFonts w:ascii="Times New Roman" w:hAnsi="Times New Roman" w:cs="Times New Roman"/>
        </w:rPr>
        <w:t xml:space="preserve">atau naik sebesar </w:t>
      </w:r>
      <w:r w:rsidR="00EA41B6" w:rsidRPr="009D7441">
        <w:rPr>
          <w:rFonts w:ascii="Times New Roman" w:hAnsi="Times New Roman" w:cs="Times New Roman"/>
        </w:rPr>
        <w:t>Rp</w:t>
      </w:r>
      <w:r w:rsidR="00FA0858" w:rsidRPr="009D7441">
        <w:rPr>
          <w:rFonts w:ascii="Times New Roman" w:eastAsia="Times New Roman" w:hAnsi="Times New Roman" w:cs="Times New Roman"/>
          <w:color w:val="000000"/>
        </w:rPr>
        <w:t xml:space="preserve">127.716.425.217,32  </w:t>
      </w:r>
      <w:r w:rsidRPr="009D7441">
        <w:rPr>
          <w:rFonts w:ascii="Times New Roman" w:hAnsi="Times New Roman" w:cs="Times New Roman"/>
        </w:rPr>
        <w:t>.</w:t>
      </w:r>
      <w:r w:rsidR="006B081F" w:rsidRPr="009D7441">
        <w:rPr>
          <w:rFonts w:ascii="Times New Roman" w:hAnsi="Times New Roman" w:cs="Times New Roman"/>
        </w:rPr>
        <w:t xml:space="preserve"> Terjadinya perubahan tersebut dapat dijelaskan sebagai </w:t>
      </w:r>
      <w:r w:rsidR="00B50F76" w:rsidRPr="009D7441">
        <w:rPr>
          <w:rFonts w:ascii="Times New Roman" w:hAnsi="Times New Roman" w:cs="Times New Roman"/>
        </w:rPr>
        <w:t>berikut :</w:t>
      </w:r>
    </w:p>
    <w:p w:rsidR="00D4230C" w:rsidRPr="009D7441" w:rsidRDefault="00D4230C" w:rsidP="00DF4AC4">
      <w:pPr>
        <w:numPr>
          <w:ilvl w:val="0"/>
          <w:numId w:val="36"/>
        </w:numPr>
        <w:spacing w:before="120" w:after="120" w:line="280" w:lineRule="exact"/>
        <w:ind w:left="425" w:hanging="425"/>
        <w:jc w:val="both"/>
        <w:rPr>
          <w:rFonts w:ascii="Times New Roman" w:hAnsi="Times New Roman" w:cs="Times New Roman"/>
        </w:rPr>
      </w:pPr>
      <w:r w:rsidRPr="009D7441">
        <w:rPr>
          <w:rFonts w:ascii="Times New Roman" w:hAnsi="Times New Roman" w:cs="Times New Roman"/>
        </w:rPr>
        <w:t xml:space="preserve">Belanja Tidak Langsung bertambah sebesar </w:t>
      </w:r>
      <w:r w:rsidR="00EA41B6" w:rsidRPr="009D7441">
        <w:rPr>
          <w:rFonts w:ascii="Times New Roman" w:hAnsi="Times New Roman" w:cs="Times New Roman"/>
        </w:rPr>
        <w:t>Rp</w:t>
      </w:r>
      <w:r w:rsidR="00EC02A2" w:rsidRPr="009D7441">
        <w:rPr>
          <w:rFonts w:ascii="Times New Roman" w:hAnsi="Times New Roman" w:cs="Times New Roman"/>
        </w:rPr>
        <w:t xml:space="preserve">44.952.428.837,32 </w:t>
      </w:r>
      <w:r w:rsidRPr="009D7441">
        <w:rPr>
          <w:rFonts w:ascii="Times New Roman" w:hAnsi="Times New Roman" w:cs="Times New Roman"/>
        </w:rPr>
        <w:t xml:space="preserve">atau naik sebesar </w:t>
      </w:r>
      <w:r w:rsidR="00573FCB" w:rsidRPr="009D7441">
        <w:rPr>
          <w:rFonts w:ascii="Times New Roman" w:hAnsi="Times New Roman" w:cs="Times New Roman"/>
        </w:rPr>
        <w:t>5,</w:t>
      </w:r>
      <w:r w:rsidR="00EC02A2" w:rsidRPr="009D7441">
        <w:rPr>
          <w:rFonts w:ascii="Times New Roman" w:hAnsi="Times New Roman" w:cs="Times New Roman"/>
        </w:rPr>
        <w:t>24</w:t>
      </w:r>
      <w:r w:rsidRPr="009D7441">
        <w:rPr>
          <w:rFonts w:ascii="Times New Roman" w:hAnsi="Times New Roman" w:cs="Times New Roman"/>
        </w:rPr>
        <w:t>% dari anggaran semula Rp</w:t>
      </w:r>
      <w:r w:rsidR="00EC02A2" w:rsidRPr="009D7441">
        <w:rPr>
          <w:rFonts w:ascii="Times New Roman" w:hAnsi="Times New Roman" w:cs="Times New Roman"/>
        </w:rPr>
        <w:t xml:space="preserve">858.466.213.526,00 </w:t>
      </w:r>
      <w:r w:rsidR="00320CDC" w:rsidRPr="009D7441">
        <w:rPr>
          <w:rFonts w:ascii="Times New Roman" w:hAnsi="Times New Roman" w:cs="Times New Roman"/>
        </w:rPr>
        <w:t>menjadi  Rp</w:t>
      </w:r>
      <w:r w:rsidR="00EC02A2" w:rsidRPr="009D7441">
        <w:rPr>
          <w:rFonts w:ascii="Times New Roman" w:hAnsi="Times New Roman" w:cs="Times New Roman"/>
        </w:rPr>
        <w:t>903.418.642.363,32</w:t>
      </w:r>
      <w:r w:rsidR="00320CDC" w:rsidRPr="009D7441">
        <w:rPr>
          <w:rFonts w:ascii="Times New Roman" w:hAnsi="Times New Roman" w:cs="Times New Roman"/>
        </w:rPr>
        <w:t xml:space="preserve">. Hal ini disebabkan karena </w:t>
      </w:r>
      <w:r w:rsidRPr="009D7441">
        <w:rPr>
          <w:rFonts w:ascii="Times New Roman" w:hAnsi="Times New Roman" w:cs="Times New Roman"/>
        </w:rPr>
        <w:t xml:space="preserve">kenaikan </w:t>
      </w:r>
      <w:r w:rsidR="00573FCB" w:rsidRPr="009D7441">
        <w:rPr>
          <w:rFonts w:ascii="Times New Roman" w:hAnsi="Times New Roman" w:cs="Times New Roman"/>
        </w:rPr>
        <w:t xml:space="preserve">pada Anggaran </w:t>
      </w:r>
      <w:r w:rsidRPr="009D7441">
        <w:rPr>
          <w:rFonts w:ascii="Times New Roman" w:hAnsi="Times New Roman" w:cs="Times New Roman"/>
        </w:rPr>
        <w:t>Belanja Peg</w:t>
      </w:r>
      <w:r w:rsidR="00320CDC" w:rsidRPr="009D7441">
        <w:rPr>
          <w:rFonts w:ascii="Times New Roman" w:hAnsi="Times New Roman" w:cs="Times New Roman"/>
        </w:rPr>
        <w:t>awai sebesar Rp</w:t>
      </w:r>
      <w:r w:rsidR="00EC02A2" w:rsidRPr="009D7441">
        <w:rPr>
          <w:rFonts w:ascii="Times New Roman" w:hAnsi="Times New Roman" w:cs="Times New Roman"/>
        </w:rPr>
        <w:t>31.278.496.537,32</w:t>
      </w:r>
      <w:r w:rsidR="00320CDC" w:rsidRPr="009D7441">
        <w:rPr>
          <w:rFonts w:ascii="Times New Roman" w:hAnsi="Times New Roman" w:cs="Times New Roman"/>
        </w:rPr>
        <w:t xml:space="preserve">, </w:t>
      </w:r>
      <w:r w:rsidR="00573FCB" w:rsidRPr="009D7441">
        <w:rPr>
          <w:rFonts w:ascii="Times New Roman" w:hAnsi="Times New Roman" w:cs="Times New Roman"/>
        </w:rPr>
        <w:t>Belanja Bantuan Sosial sebesar Rp</w:t>
      </w:r>
      <w:r w:rsidR="00EC02A2" w:rsidRPr="009D7441">
        <w:rPr>
          <w:rFonts w:ascii="Times New Roman" w:hAnsi="Times New Roman" w:cs="Times New Roman"/>
        </w:rPr>
        <w:t>2.956.000.000,00,</w:t>
      </w:r>
      <w:r w:rsidR="00320CDC" w:rsidRPr="009D7441">
        <w:rPr>
          <w:rFonts w:ascii="Times New Roman" w:hAnsi="Times New Roman" w:cs="Times New Roman"/>
        </w:rPr>
        <w:t>Belanja Bagi Hasil kepada Provinsi/Kabupaten/Kota dan Pemerintah Desa sebesar Rp</w:t>
      </w:r>
      <w:r w:rsidR="00EC02A2" w:rsidRPr="009D7441">
        <w:rPr>
          <w:rFonts w:ascii="Times New Roman" w:hAnsi="Times New Roman" w:cs="Times New Roman"/>
        </w:rPr>
        <w:t xml:space="preserve">581.600.000,00 </w:t>
      </w:r>
      <w:r w:rsidRPr="009D7441">
        <w:rPr>
          <w:rFonts w:ascii="Times New Roman" w:hAnsi="Times New Roman" w:cs="Times New Roman"/>
        </w:rPr>
        <w:t xml:space="preserve">dan Belanja Bantuan Keuangan kepada Provinsi/Kabupaten/Kota </w:t>
      </w:r>
      <w:r w:rsidRPr="009D7441">
        <w:rPr>
          <w:rFonts w:ascii="Times New Roman" w:hAnsi="Times New Roman" w:cs="Times New Roman"/>
        </w:rPr>
        <w:lastRenderedPageBreak/>
        <w:t>dan Pemerintahan Desa sebesar Rp</w:t>
      </w:r>
      <w:r w:rsidR="00EC02A2" w:rsidRPr="009D7441">
        <w:rPr>
          <w:rFonts w:ascii="Times New Roman" w:hAnsi="Times New Roman" w:cs="Times New Roman"/>
        </w:rPr>
        <w:t>20.518.692.300,00</w:t>
      </w:r>
      <w:r w:rsidR="00573FCB" w:rsidRPr="009D7441">
        <w:rPr>
          <w:rFonts w:ascii="Times New Roman" w:hAnsi="Times New Roman" w:cs="Times New Roman"/>
        </w:rPr>
        <w:t xml:space="preserve">, </w:t>
      </w:r>
      <w:r w:rsidR="00320CDC" w:rsidRPr="009D7441">
        <w:rPr>
          <w:rFonts w:ascii="Times New Roman" w:hAnsi="Times New Roman" w:cs="Times New Roman"/>
        </w:rPr>
        <w:t xml:space="preserve">serta penurunan anggaran </w:t>
      </w:r>
      <w:r w:rsidR="00573FCB" w:rsidRPr="009D7441">
        <w:rPr>
          <w:rFonts w:ascii="Times New Roman" w:hAnsi="Times New Roman" w:cs="Times New Roman"/>
        </w:rPr>
        <w:t>Belanja Hibah sebesar Rp</w:t>
      </w:r>
      <w:r w:rsidR="00EC02A2" w:rsidRPr="009D7441">
        <w:rPr>
          <w:rFonts w:ascii="Times New Roman" w:hAnsi="Times New Roman" w:cs="Times New Roman"/>
        </w:rPr>
        <w:t>10.382.360.000,00</w:t>
      </w:r>
      <w:r w:rsidR="00FA0858" w:rsidRPr="009D7441">
        <w:rPr>
          <w:rFonts w:ascii="Times New Roman" w:hAnsi="Times New Roman" w:cs="Times New Roman"/>
        </w:rPr>
        <w:t>.</w:t>
      </w:r>
    </w:p>
    <w:p w:rsidR="00D4230C" w:rsidRPr="009D7441" w:rsidRDefault="00D4230C" w:rsidP="00DF4AC4">
      <w:pPr>
        <w:numPr>
          <w:ilvl w:val="0"/>
          <w:numId w:val="36"/>
        </w:numPr>
        <w:spacing w:before="120" w:after="120" w:line="280" w:lineRule="exact"/>
        <w:ind w:left="425" w:hanging="425"/>
        <w:jc w:val="both"/>
        <w:rPr>
          <w:rFonts w:ascii="Times New Roman" w:hAnsi="Times New Roman" w:cs="Times New Roman"/>
        </w:rPr>
      </w:pPr>
      <w:r w:rsidRPr="009D7441">
        <w:rPr>
          <w:rFonts w:ascii="Times New Roman" w:hAnsi="Times New Roman" w:cs="Times New Roman"/>
        </w:rPr>
        <w:t>Belanja Langsung bertambah sebesar Rp</w:t>
      </w:r>
      <w:r w:rsidR="00F6143D" w:rsidRPr="009D7441">
        <w:rPr>
          <w:rFonts w:ascii="Times New Roman" w:hAnsi="Times New Roman" w:cs="Times New Roman"/>
        </w:rPr>
        <w:t xml:space="preserve">82.763.996.380,00 </w:t>
      </w:r>
      <w:r w:rsidRPr="009D7441">
        <w:rPr>
          <w:rFonts w:ascii="Times New Roman" w:hAnsi="Times New Roman" w:cs="Times New Roman"/>
        </w:rPr>
        <w:t xml:space="preserve">atau naik </w:t>
      </w:r>
      <w:r w:rsidR="00F6143D" w:rsidRPr="009D7441">
        <w:rPr>
          <w:rFonts w:ascii="Times New Roman" w:hAnsi="Times New Roman" w:cs="Times New Roman"/>
        </w:rPr>
        <w:t>12,04</w:t>
      </w:r>
      <w:r w:rsidRPr="009D7441">
        <w:rPr>
          <w:rFonts w:ascii="Times New Roman" w:hAnsi="Times New Roman" w:cs="Times New Roman"/>
        </w:rPr>
        <w:t>% dari anggaran semula Rp</w:t>
      </w:r>
      <w:r w:rsidR="00F6143D" w:rsidRPr="009D7441">
        <w:rPr>
          <w:rFonts w:ascii="Times New Roman" w:hAnsi="Times New Roman" w:cs="Times New Roman"/>
        </w:rPr>
        <w:t xml:space="preserve">687.530.592.474,00 </w:t>
      </w:r>
      <w:r w:rsidRPr="009D7441">
        <w:rPr>
          <w:rFonts w:ascii="Times New Roman" w:hAnsi="Times New Roman" w:cs="Times New Roman"/>
        </w:rPr>
        <w:t xml:space="preserve">menjadi  </w:t>
      </w:r>
      <w:r w:rsidR="009D5EC9" w:rsidRPr="009D7441">
        <w:rPr>
          <w:rFonts w:ascii="Times New Roman" w:hAnsi="Times New Roman" w:cs="Times New Roman"/>
        </w:rPr>
        <w:t>Rp</w:t>
      </w:r>
      <w:r w:rsidR="00F6143D" w:rsidRPr="009D7441">
        <w:rPr>
          <w:rFonts w:ascii="Times New Roman" w:hAnsi="Times New Roman" w:cs="Times New Roman"/>
        </w:rPr>
        <w:t>770.294.588.854,00</w:t>
      </w:r>
      <w:r w:rsidRPr="009D7441">
        <w:rPr>
          <w:rFonts w:ascii="Times New Roman" w:hAnsi="Times New Roman" w:cs="Times New Roman"/>
        </w:rPr>
        <w:t>. Hal ini disebabkan adanya peningkatan belanja pegawai sebesar Rp</w:t>
      </w:r>
      <w:r w:rsidR="00F6143D" w:rsidRPr="009D7441">
        <w:rPr>
          <w:rFonts w:ascii="Times New Roman" w:hAnsi="Times New Roman" w:cs="Times New Roman"/>
        </w:rPr>
        <w:t>4.252.318.980,00</w:t>
      </w:r>
      <w:r w:rsidR="009D5EC9" w:rsidRPr="009D7441">
        <w:rPr>
          <w:rFonts w:ascii="Times New Roman" w:hAnsi="Times New Roman" w:cs="Times New Roman"/>
        </w:rPr>
        <w:t xml:space="preserve">, </w:t>
      </w:r>
      <w:r w:rsidRPr="009D7441">
        <w:rPr>
          <w:rFonts w:ascii="Times New Roman" w:hAnsi="Times New Roman" w:cs="Times New Roman"/>
        </w:rPr>
        <w:t>belan</w:t>
      </w:r>
      <w:r w:rsidR="00320CDC" w:rsidRPr="009D7441">
        <w:rPr>
          <w:rFonts w:ascii="Times New Roman" w:hAnsi="Times New Roman" w:cs="Times New Roman"/>
        </w:rPr>
        <w:t>ja barang dan jasa sebesar Rp</w:t>
      </w:r>
      <w:r w:rsidR="00F6143D" w:rsidRPr="009D7441">
        <w:rPr>
          <w:rFonts w:ascii="Times New Roman" w:hAnsi="Times New Roman" w:cs="Times New Roman"/>
        </w:rPr>
        <w:t>22.844.996.630,00</w:t>
      </w:r>
      <w:r w:rsidR="009D5EC9" w:rsidRPr="009D7441">
        <w:rPr>
          <w:rFonts w:ascii="Times New Roman" w:hAnsi="Times New Roman" w:cs="Times New Roman"/>
        </w:rPr>
        <w:t xml:space="preserve">, </w:t>
      </w:r>
      <w:r w:rsidR="00320CDC" w:rsidRPr="009D7441">
        <w:rPr>
          <w:rFonts w:ascii="Times New Roman" w:hAnsi="Times New Roman" w:cs="Times New Roman"/>
        </w:rPr>
        <w:t>dan belanja modal sebesar Rp</w:t>
      </w:r>
      <w:r w:rsidR="00F6143D" w:rsidRPr="009D7441">
        <w:rPr>
          <w:rFonts w:ascii="Times New Roman" w:hAnsi="Times New Roman" w:cs="Times New Roman"/>
        </w:rPr>
        <w:t>55.666.680.770,</w:t>
      </w:r>
      <w:r w:rsidR="009D5EC9" w:rsidRPr="009D7441">
        <w:rPr>
          <w:rFonts w:ascii="Times New Roman" w:hAnsi="Times New Roman" w:cs="Times New Roman"/>
        </w:rPr>
        <w:t>00</w:t>
      </w:r>
      <w:r w:rsidRPr="009D7441">
        <w:rPr>
          <w:rFonts w:ascii="Times New Roman" w:hAnsi="Times New Roman" w:cs="Times New Roman"/>
        </w:rPr>
        <w:t>.</w:t>
      </w:r>
    </w:p>
    <w:p w:rsidR="007713F7" w:rsidRPr="009D7441" w:rsidRDefault="00D4230C" w:rsidP="00DF4AC4">
      <w:pPr>
        <w:widowControl w:val="0"/>
        <w:overflowPunct w:val="0"/>
        <w:autoSpaceDE w:val="0"/>
        <w:autoSpaceDN w:val="0"/>
        <w:adjustRightInd w:val="0"/>
        <w:spacing w:after="0" w:line="280" w:lineRule="exact"/>
        <w:ind w:left="6" w:right="23" w:firstLine="703"/>
        <w:jc w:val="both"/>
        <w:rPr>
          <w:rFonts w:ascii="Times New Roman" w:hAnsi="Times New Roman" w:cs="Times New Roman"/>
          <w:noProof/>
        </w:rPr>
      </w:pPr>
      <w:r w:rsidRPr="009D7441">
        <w:rPr>
          <w:rFonts w:ascii="Times New Roman" w:hAnsi="Times New Roman" w:cs="Times New Roman"/>
          <w:noProof/>
        </w:rPr>
        <w:t>Pada pos pembiayaan netto terjadi penambahan, dari target semula (Rp</w:t>
      </w:r>
      <w:r w:rsidR="007B7052" w:rsidRPr="009D7441">
        <w:rPr>
          <w:rFonts w:ascii="Times New Roman" w:hAnsi="Times New Roman" w:cs="Times New Roman"/>
          <w:noProof/>
        </w:rPr>
        <w:t>1</w:t>
      </w:r>
      <w:r w:rsidR="00F6143D" w:rsidRPr="009D7441">
        <w:rPr>
          <w:rFonts w:ascii="Times New Roman" w:hAnsi="Times New Roman" w:cs="Times New Roman"/>
          <w:noProof/>
        </w:rPr>
        <w:t>0</w:t>
      </w:r>
      <w:r w:rsidRPr="009D7441">
        <w:rPr>
          <w:rFonts w:ascii="Times New Roman" w:hAnsi="Times New Roman" w:cs="Times New Roman"/>
          <w:noProof/>
        </w:rPr>
        <w:t>.000.000.000,00)</w:t>
      </w:r>
      <w:r w:rsidR="00EB7766">
        <w:rPr>
          <w:rFonts w:ascii="Times New Roman" w:hAnsi="Times New Roman" w:cs="Times New Roman"/>
          <w:noProof/>
        </w:rPr>
        <w:t xml:space="preserve"> </w:t>
      </w:r>
      <w:r w:rsidRPr="009D7441">
        <w:rPr>
          <w:rFonts w:ascii="Times New Roman" w:hAnsi="Times New Roman" w:cs="Times New Roman"/>
          <w:noProof/>
        </w:rPr>
        <w:t>setelah</w:t>
      </w:r>
      <w:r w:rsidR="00EB7766">
        <w:rPr>
          <w:rFonts w:ascii="Times New Roman" w:hAnsi="Times New Roman" w:cs="Times New Roman"/>
          <w:noProof/>
        </w:rPr>
        <w:t xml:space="preserve"> </w:t>
      </w:r>
      <w:r w:rsidRPr="009D7441">
        <w:rPr>
          <w:rFonts w:ascii="Times New Roman" w:hAnsi="Times New Roman" w:cs="Times New Roman"/>
          <w:noProof/>
        </w:rPr>
        <w:t>perubahan</w:t>
      </w:r>
      <w:r w:rsidR="00EB7766">
        <w:rPr>
          <w:rFonts w:ascii="Times New Roman" w:hAnsi="Times New Roman" w:cs="Times New Roman"/>
          <w:noProof/>
        </w:rPr>
        <w:t xml:space="preserve"> </w:t>
      </w:r>
      <w:r w:rsidRPr="009D7441">
        <w:rPr>
          <w:rFonts w:ascii="Times New Roman" w:hAnsi="Times New Roman" w:cs="Times New Roman"/>
          <w:noProof/>
        </w:rPr>
        <w:t>menjadi</w:t>
      </w:r>
      <w:r w:rsidR="00EB7766">
        <w:rPr>
          <w:rFonts w:ascii="Times New Roman" w:hAnsi="Times New Roman" w:cs="Times New Roman"/>
          <w:noProof/>
        </w:rPr>
        <w:t xml:space="preserve"> </w:t>
      </w:r>
      <w:r w:rsidRPr="009D7441">
        <w:rPr>
          <w:rFonts w:ascii="Times New Roman" w:hAnsi="Times New Roman" w:cs="Times New Roman"/>
          <w:noProof/>
        </w:rPr>
        <w:t>sebesar</w:t>
      </w:r>
      <w:r w:rsidR="00EB7766">
        <w:rPr>
          <w:rFonts w:ascii="Times New Roman" w:hAnsi="Times New Roman" w:cs="Times New Roman"/>
          <w:noProof/>
        </w:rPr>
        <w:t xml:space="preserve"> </w:t>
      </w:r>
      <w:r w:rsidRPr="009D7441">
        <w:rPr>
          <w:rFonts w:ascii="Times New Roman" w:hAnsi="Times New Roman" w:cs="Times New Roman"/>
          <w:noProof/>
        </w:rPr>
        <w:t>Rp</w:t>
      </w:r>
      <w:r w:rsidR="00F6143D" w:rsidRPr="009D7441">
        <w:rPr>
          <w:rFonts w:ascii="Times New Roman" w:hAnsi="Times New Roman" w:cs="Times New Roman"/>
          <w:noProof/>
        </w:rPr>
        <w:t xml:space="preserve">77.251.313.528,32 </w:t>
      </w:r>
      <w:r w:rsidRPr="009D7441">
        <w:rPr>
          <w:rFonts w:ascii="Times New Roman" w:hAnsi="Times New Roman" w:cs="Times New Roman"/>
          <w:noProof/>
        </w:rPr>
        <w:t>atau</w:t>
      </w:r>
      <w:r w:rsidR="00EB7766">
        <w:rPr>
          <w:rFonts w:ascii="Times New Roman" w:hAnsi="Times New Roman" w:cs="Times New Roman"/>
          <w:noProof/>
        </w:rPr>
        <w:t xml:space="preserve"> </w:t>
      </w:r>
      <w:r w:rsidRPr="009D7441">
        <w:rPr>
          <w:rFonts w:ascii="Times New Roman" w:hAnsi="Times New Roman" w:cs="Times New Roman"/>
          <w:noProof/>
        </w:rPr>
        <w:t>bertambah</w:t>
      </w:r>
      <w:r w:rsidR="00EB7766">
        <w:rPr>
          <w:rFonts w:ascii="Times New Roman" w:hAnsi="Times New Roman" w:cs="Times New Roman"/>
          <w:noProof/>
        </w:rPr>
        <w:t xml:space="preserve"> </w:t>
      </w:r>
      <w:r w:rsidRPr="009D7441">
        <w:rPr>
          <w:rFonts w:ascii="Times New Roman" w:hAnsi="Times New Roman" w:cs="Times New Roman"/>
          <w:noProof/>
        </w:rPr>
        <w:t>sebesar</w:t>
      </w:r>
      <w:r w:rsidR="007B7052" w:rsidRPr="009D7441">
        <w:rPr>
          <w:rFonts w:ascii="Times New Roman" w:hAnsi="Times New Roman" w:cs="Times New Roman"/>
          <w:noProof/>
        </w:rPr>
        <w:t xml:space="preserve">  Rp</w:t>
      </w:r>
      <w:r w:rsidR="00F6143D" w:rsidRPr="009D7441">
        <w:rPr>
          <w:rFonts w:ascii="Times New Roman" w:hAnsi="Times New Roman" w:cs="Times New Roman"/>
          <w:noProof/>
        </w:rPr>
        <w:t>87.251.313.528,32</w:t>
      </w:r>
      <w:r w:rsidR="006B081F" w:rsidRPr="009D7441">
        <w:rPr>
          <w:rFonts w:ascii="Times New Roman" w:hAnsi="Times New Roman" w:cs="Times New Roman"/>
          <w:noProof/>
        </w:rPr>
        <w:t>.</w:t>
      </w:r>
      <w:r w:rsidR="00EB7766">
        <w:rPr>
          <w:rFonts w:ascii="Times New Roman" w:hAnsi="Times New Roman" w:cs="Times New Roman"/>
          <w:noProof/>
        </w:rPr>
        <w:t xml:space="preserve"> </w:t>
      </w:r>
      <w:r w:rsidRPr="009D7441">
        <w:rPr>
          <w:rFonts w:ascii="Times New Roman" w:hAnsi="Times New Roman" w:cs="Times New Roman"/>
          <w:noProof/>
        </w:rPr>
        <w:t xml:space="preserve">Indikator capaian kinerja pemerintah daerah </w:t>
      </w:r>
      <w:r w:rsidR="000743FD" w:rsidRPr="009D7441">
        <w:rPr>
          <w:rFonts w:ascii="Times New Roman" w:hAnsi="Times New Roman" w:cs="Times New Roman"/>
          <w:noProof/>
        </w:rPr>
        <w:t xml:space="preserve">dalam pelaksanaan APBD </w:t>
      </w:r>
      <w:r w:rsidRPr="009D7441">
        <w:rPr>
          <w:rFonts w:ascii="Times New Roman" w:hAnsi="Times New Roman" w:cs="Times New Roman"/>
          <w:noProof/>
        </w:rPr>
        <w:t xml:space="preserve">Tahun </w:t>
      </w:r>
      <w:r w:rsidR="00264C53" w:rsidRPr="009D7441">
        <w:rPr>
          <w:rFonts w:ascii="Times New Roman" w:hAnsi="Times New Roman" w:cs="Times New Roman"/>
          <w:noProof/>
        </w:rPr>
        <w:t>2018</w:t>
      </w:r>
      <w:r w:rsidRPr="009D7441">
        <w:rPr>
          <w:rFonts w:ascii="Times New Roman" w:hAnsi="Times New Roman" w:cs="Times New Roman"/>
          <w:noProof/>
        </w:rPr>
        <w:t xml:space="preserve"> secara makro dapat dilihat dari serapan anggaran yang telah disediakan pada masing-masing </w:t>
      </w:r>
      <w:r w:rsidR="003E5886" w:rsidRPr="009D7441">
        <w:rPr>
          <w:rFonts w:ascii="Times New Roman" w:hAnsi="Times New Roman" w:cs="Times New Roman"/>
          <w:noProof/>
          <w:lang w:val="en-GB"/>
        </w:rPr>
        <w:t>OPD/Satker</w:t>
      </w:r>
      <w:r w:rsidRPr="009D7441">
        <w:rPr>
          <w:rFonts w:ascii="Times New Roman" w:hAnsi="Times New Roman" w:cs="Times New Roman"/>
          <w:noProof/>
        </w:rPr>
        <w:t xml:space="preserve">, serta juga tingkat capaian Pendapatan Asli Daerah yang menjadi tanggung jawab masing-masing </w:t>
      </w:r>
      <w:r w:rsidR="003E5886" w:rsidRPr="009D7441">
        <w:rPr>
          <w:rFonts w:ascii="Times New Roman" w:hAnsi="Times New Roman" w:cs="Times New Roman"/>
          <w:noProof/>
        </w:rPr>
        <w:t>OPD/Satker</w:t>
      </w:r>
      <w:r w:rsidRPr="009D7441">
        <w:rPr>
          <w:rFonts w:ascii="Times New Roman" w:hAnsi="Times New Roman" w:cs="Times New Roman"/>
          <w:noProof/>
        </w:rPr>
        <w:t>.</w:t>
      </w:r>
    </w:p>
    <w:p w:rsidR="000822E4" w:rsidRPr="009D7441" w:rsidRDefault="000822E4" w:rsidP="00DF4AC4">
      <w:pPr>
        <w:rPr>
          <w:rFonts w:ascii="Times New Roman" w:hAnsi="Times New Roman" w:cs="Times New Roman"/>
          <w:b/>
          <w:bCs/>
          <w:noProof/>
          <w:lang w:val="en-GB"/>
        </w:rPr>
      </w:pPr>
      <w:r w:rsidRPr="009D7441">
        <w:rPr>
          <w:rFonts w:ascii="Times New Roman" w:hAnsi="Times New Roman" w:cs="Times New Roman"/>
          <w:b/>
          <w:bCs/>
          <w:noProof/>
          <w:lang w:val="en-GB"/>
        </w:rPr>
        <w:br w:type="page"/>
      </w:r>
    </w:p>
    <w:p w:rsidR="006C44BE" w:rsidRPr="009D7441" w:rsidRDefault="00BC2A13" w:rsidP="00DF4AC4">
      <w:pPr>
        <w:spacing w:before="240"/>
        <w:jc w:val="center"/>
        <w:rPr>
          <w:rFonts w:ascii="Times New Roman" w:hAnsi="Times New Roman" w:cs="Times New Roman"/>
          <w:noProof/>
        </w:rPr>
      </w:pPr>
      <w:r w:rsidRPr="009D7441">
        <w:rPr>
          <w:rFonts w:ascii="Times New Roman" w:hAnsi="Times New Roman" w:cs="Times New Roman"/>
          <w:b/>
          <w:bCs/>
          <w:noProof/>
          <w:lang w:val="en-GB"/>
        </w:rPr>
        <w:lastRenderedPageBreak/>
        <w:t>B</w:t>
      </w:r>
      <w:r w:rsidR="00583B99" w:rsidRPr="009D7441">
        <w:rPr>
          <w:rFonts w:ascii="Times New Roman" w:hAnsi="Times New Roman" w:cs="Times New Roman"/>
          <w:b/>
          <w:bCs/>
          <w:noProof/>
        </w:rPr>
        <w:t>AB III</w:t>
      </w:r>
    </w:p>
    <w:p w:rsidR="006C44BE" w:rsidRPr="009D7441" w:rsidRDefault="00583B99" w:rsidP="00DF4AC4">
      <w:pPr>
        <w:widowControl w:val="0"/>
        <w:overflowPunct w:val="0"/>
        <w:autoSpaceDE w:val="0"/>
        <w:autoSpaceDN w:val="0"/>
        <w:adjustRightInd w:val="0"/>
        <w:spacing w:before="120" w:after="120" w:line="280" w:lineRule="exact"/>
        <w:ind w:left="142" w:right="143"/>
        <w:jc w:val="center"/>
        <w:rPr>
          <w:rFonts w:ascii="Times New Roman" w:hAnsi="Times New Roman" w:cs="Times New Roman"/>
          <w:noProof/>
        </w:rPr>
      </w:pPr>
      <w:r w:rsidRPr="009D7441">
        <w:rPr>
          <w:rFonts w:ascii="Times New Roman" w:hAnsi="Times New Roman" w:cs="Times New Roman"/>
          <w:b/>
          <w:bCs/>
          <w:noProof/>
        </w:rPr>
        <w:t>IKHTISAR PENCAPAIAN KINERJA</w:t>
      </w:r>
      <w:r w:rsidR="003D3AA7" w:rsidRPr="009D7441">
        <w:rPr>
          <w:rFonts w:ascii="Times New Roman" w:hAnsi="Times New Roman" w:cs="Times New Roman"/>
          <w:b/>
          <w:bCs/>
          <w:noProof/>
        </w:rPr>
        <w:t xml:space="preserve"> KEUANGAN </w:t>
      </w:r>
      <w:r w:rsidR="00D822F0" w:rsidRPr="009D7441">
        <w:rPr>
          <w:rFonts w:ascii="Times New Roman" w:hAnsi="Times New Roman" w:cs="Times New Roman"/>
          <w:b/>
          <w:bCs/>
          <w:noProof/>
        </w:rPr>
        <w:t>PEMERINTAH DAERAH</w:t>
      </w:r>
    </w:p>
    <w:p w:rsidR="006C44BE" w:rsidRPr="009D7441" w:rsidRDefault="006C44BE" w:rsidP="00DF4AC4">
      <w:pPr>
        <w:widowControl w:val="0"/>
        <w:autoSpaceDE w:val="0"/>
        <w:autoSpaceDN w:val="0"/>
        <w:adjustRightInd w:val="0"/>
        <w:spacing w:before="120" w:after="120" w:line="240" w:lineRule="auto"/>
        <w:rPr>
          <w:rFonts w:ascii="Times New Roman" w:hAnsi="Times New Roman" w:cs="Times New Roman"/>
          <w:noProof/>
        </w:rPr>
      </w:pPr>
    </w:p>
    <w:p w:rsidR="006C44BE" w:rsidRPr="009D7441" w:rsidRDefault="006C5377" w:rsidP="00DF4AC4">
      <w:pPr>
        <w:widowControl w:val="0"/>
        <w:autoSpaceDE w:val="0"/>
        <w:autoSpaceDN w:val="0"/>
        <w:adjustRightInd w:val="0"/>
        <w:spacing w:before="120" w:after="120" w:line="280" w:lineRule="exact"/>
        <w:jc w:val="both"/>
        <w:rPr>
          <w:rFonts w:ascii="Times New Roman" w:hAnsi="Times New Roman" w:cs="Times New Roman"/>
          <w:b/>
          <w:bCs/>
          <w:noProof/>
        </w:rPr>
      </w:pPr>
      <w:r w:rsidRPr="009D7441">
        <w:rPr>
          <w:rFonts w:ascii="Times New Roman" w:hAnsi="Times New Roman" w:cs="Times New Roman"/>
          <w:b/>
          <w:lang w:val="en-GB"/>
        </w:rPr>
        <w:t xml:space="preserve">3.1.      </w:t>
      </w:r>
      <w:r w:rsidR="00240C0C" w:rsidRPr="009D7441">
        <w:rPr>
          <w:rFonts w:ascii="Times New Roman" w:hAnsi="Times New Roman" w:cs="Times New Roman"/>
          <w:b/>
        </w:rPr>
        <w:t xml:space="preserve">Ikhtisar </w:t>
      </w:r>
      <w:r w:rsidR="000B372E" w:rsidRPr="009D7441">
        <w:rPr>
          <w:rFonts w:ascii="Times New Roman" w:hAnsi="Times New Roman" w:cs="Times New Roman"/>
          <w:b/>
          <w:lang w:val="en-ID"/>
        </w:rPr>
        <w:t>R</w:t>
      </w:r>
      <w:r w:rsidR="00240C0C" w:rsidRPr="009D7441">
        <w:rPr>
          <w:rFonts w:ascii="Times New Roman" w:hAnsi="Times New Roman" w:cs="Times New Roman"/>
          <w:b/>
        </w:rPr>
        <w:t xml:space="preserve">ealisasi </w:t>
      </w:r>
      <w:r w:rsidR="000B372E" w:rsidRPr="009D7441">
        <w:rPr>
          <w:rFonts w:ascii="Times New Roman" w:hAnsi="Times New Roman" w:cs="Times New Roman"/>
          <w:b/>
          <w:lang w:val="en-ID"/>
        </w:rPr>
        <w:t>P</w:t>
      </w:r>
      <w:r w:rsidR="000B372E" w:rsidRPr="009D7441">
        <w:rPr>
          <w:rFonts w:ascii="Times New Roman" w:hAnsi="Times New Roman" w:cs="Times New Roman"/>
          <w:b/>
        </w:rPr>
        <w:t xml:space="preserve">encapaian </w:t>
      </w:r>
      <w:r w:rsidR="000B372E" w:rsidRPr="009D7441">
        <w:rPr>
          <w:rFonts w:ascii="Times New Roman" w:hAnsi="Times New Roman" w:cs="Times New Roman"/>
          <w:b/>
          <w:lang w:val="en-ID"/>
        </w:rPr>
        <w:t>T</w:t>
      </w:r>
      <w:r w:rsidR="000B372E" w:rsidRPr="009D7441">
        <w:rPr>
          <w:rFonts w:ascii="Times New Roman" w:hAnsi="Times New Roman" w:cs="Times New Roman"/>
          <w:b/>
        </w:rPr>
        <w:t xml:space="preserve">arget </w:t>
      </w:r>
      <w:r w:rsidR="000B372E" w:rsidRPr="009D7441">
        <w:rPr>
          <w:rFonts w:ascii="Times New Roman" w:hAnsi="Times New Roman" w:cs="Times New Roman"/>
          <w:b/>
          <w:lang w:val="en-ID"/>
        </w:rPr>
        <w:t>K</w:t>
      </w:r>
      <w:r w:rsidR="00240C0C" w:rsidRPr="009D7441">
        <w:rPr>
          <w:rFonts w:ascii="Times New Roman" w:hAnsi="Times New Roman" w:cs="Times New Roman"/>
          <w:b/>
        </w:rPr>
        <w:t>inerja</w:t>
      </w:r>
      <w:r w:rsidR="000B372E" w:rsidRPr="009D7441">
        <w:rPr>
          <w:rFonts w:ascii="Times New Roman" w:hAnsi="Times New Roman" w:cs="Times New Roman"/>
          <w:b/>
          <w:lang w:val="en-ID"/>
        </w:rPr>
        <w:t xml:space="preserve"> K</w:t>
      </w:r>
      <w:r w:rsidR="00240C0C" w:rsidRPr="009D7441">
        <w:rPr>
          <w:rFonts w:ascii="Times New Roman" w:hAnsi="Times New Roman" w:cs="Times New Roman"/>
          <w:b/>
        </w:rPr>
        <w:t>euangan Pemerintah Daerah</w:t>
      </w:r>
    </w:p>
    <w:p w:rsidR="008C0464" w:rsidRPr="009D7441" w:rsidRDefault="005B5D7A" w:rsidP="00DF4AC4">
      <w:pPr>
        <w:spacing w:before="120" w:after="120" w:line="280" w:lineRule="exact"/>
        <w:ind w:firstLine="709"/>
        <w:jc w:val="both"/>
        <w:rPr>
          <w:rFonts w:ascii="Times New Roman" w:hAnsi="Times New Roman" w:cs="Times New Roman"/>
          <w:noProof/>
        </w:rPr>
      </w:pPr>
      <w:r w:rsidRPr="009D7441">
        <w:rPr>
          <w:rFonts w:ascii="Times New Roman" w:hAnsi="Times New Roman" w:cs="Times New Roman"/>
          <w:noProof/>
        </w:rPr>
        <w:t xml:space="preserve">Ikhtisar target dan realisasi kinerja tertuang dalam </w:t>
      </w:r>
      <w:r w:rsidR="003126D1" w:rsidRPr="009D7441">
        <w:rPr>
          <w:rFonts w:ascii="Times New Roman" w:hAnsi="Times New Roman" w:cs="Times New Roman"/>
          <w:noProof/>
        </w:rPr>
        <w:t xml:space="preserve">Peraturan Daerah Kabupaten Serdang Bedagai Nomor </w:t>
      </w:r>
      <w:r w:rsidR="00742E51" w:rsidRPr="009D7441">
        <w:rPr>
          <w:rFonts w:ascii="Times New Roman" w:hAnsi="Times New Roman" w:cs="Times New Roman"/>
          <w:noProof/>
        </w:rPr>
        <w:t>5</w:t>
      </w:r>
      <w:r w:rsidR="003126D1" w:rsidRPr="009D7441">
        <w:rPr>
          <w:rFonts w:ascii="Times New Roman" w:hAnsi="Times New Roman" w:cs="Times New Roman"/>
          <w:noProof/>
        </w:rPr>
        <w:t xml:space="preserve"> Tahun </w:t>
      </w:r>
      <w:r w:rsidR="00264C53" w:rsidRPr="009D7441">
        <w:rPr>
          <w:rFonts w:ascii="Times New Roman" w:hAnsi="Times New Roman" w:cs="Times New Roman"/>
          <w:noProof/>
        </w:rPr>
        <w:t>2018</w:t>
      </w:r>
      <w:r w:rsidR="003126D1" w:rsidRPr="009D7441">
        <w:rPr>
          <w:rFonts w:ascii="Times New Roman" w:hAnsi="Times New Roman" w:cs="Times New Roman"/>
          <w:noProof/>
        </w:rPr>
        <w:t xml:space="preserve"> tentang Perubahan Anggaran Pendapatan dan Belanja Daerah Tahun Anggaran </w:t>
      </w:r>
      <w:r w:rsidR="00264C53" w:rsidRPr="009D7441">
        <w:rPr>
          <w:rFonts w:ascii="Times New Roman" w:hAnsi="Times New Roman" w:cs="Times New Roman"/>
          <w:noProof/>
        </w:rPr>
        <w:t>2018</w:t>
      </w:r>
      <w:r w:rsidRPr="009D7441">
        <w:rPr>
          <w:rFonts w:ascii="Times New Roman" w:hAnsi="Times New Roman" w:cs="Times New Roman"/>
          <w:noProof/>
        </w:rPr>
        <w:t xml:space="preserve">, dimana </w:t>
      </w:r>
      <w:r w:rsidR="00F72BF9" w:rsidRPr="009D7441">
        <w:rPr>
          <w:rFonts w:ascii="Times New Roman" w:hAnsi="Times New Roman" w:cs="Times New Roman"/>
          <w:noProof/>
        </w:rPr>
        <w:t xml:space="preserve">pendapatan </w:t>
      </w:r>
      <w:r w:rsidRPr="009D7441">
        <w:rPr>
          <w:rFonts w:ascii="Times New Roman" w:hAnsi="Times New Roman" w:cs="Times New Roman"/>
          <w:noProof/>
        </w:rPr>
        <w:t xml:space="preserve">daerah ditargetkan sebesar </w:t>
      </w:r>
      <w:r w:rsidR="00F72BF9" w:rsidRPr="009D7441">
        <w:rPr>
          <w:rFonts w:ascii="Times New Roman" w:hAnsi="Times New Roman" w:cs="Times New Roman"/>
          <w:noProof/>
        </w:rPr>
        <w:t>sebesar Rp</w:t>
      </w:r>
      <w:r w:rsidR="00742E51" w:rsidRPr="009D7441">
        <w:rPr>
          <w:rFonts w:ascii="Times New Roman" w:hAnsi="Times New Roman" w:cs="Times New Roman"/>
          <w:noProof/>
        </w:rPr>
        <w:t>1.596.461.917.689,00</w:t>
      </w:r>
      <w:r w:rsidR="00664429" w:rsidRPr="009D7441">
        <w:rPr>
          <w:rFonts w:ascii="Times New Roman" w:hAnsi="Times New Roman" w:cs="Times New Roman"/>
          <w:noProof/>
        </w:rPr>
        <w:t>,</w:t>
      </w:r>
      <w:r w:rsidR="00EB7766">
        <w:rPr>
          <w:rFonts w:ascii="Times New Roman" w:hAnsi="Times New Roman" w:cs="Times New Roman"/>
          <w:noProof/>
        </w:rPr>
        <w:t xml:space="preserve"> </w:t>
      </w:r>
      <w:r w:rsidRPr="009D7441">
        <w:rPr>
          <w:rFonts w:ascii="Times New Roman" w:hAnsi="Times New Roman" w:cs="Times New Roman"/>
          <w:noProof/>
        </w:rPr>
        <w:t>belanja daerah ditargetkan sebesar</w:t>
      </w:r>
      <w:r w:rsidR="000B372E" w:rsidRPr="009D7441">
        <w:rPr>
          <w:rFonts w:ascii="Times New Roman" w:hAnsi="Times New Roman" w:cs="Times New Roman"/>
          <w:noProof/>
        </w:rPr>
        <w:t xml:space="preserve"> Rp</w:t>
      </w:r>
      <w:r w:rsidR="00664429" w:rsidRPr="009D7441">
        <w:rPr>
          <w:rFonts w:ascii="Times New Roman" w:hAnsi="Times New Roman" w:cs="Times New Roman"/>
          <w:noProof/>
        </w:rPr>
        <w:t>1.420.436.491.317,32 dan transfer ditargetkan sebesar Rp253.276.739.900,00</w:t>
      </w:r>
      <w:r w:rsidR="003126D1" w:rsidRPr="009D7441">
        <w:rPr>
          <w:rFonts w:ascii="Times New Roman" w:hAnsi="Times New Roman" w:cs="Times New Roman"/>
          <w:noProof/>
        </w:rPr>
        <w:t xml:space="preserve">. </w:t>
      </w:r>
      <w:r w:rsidRPr="009D7441">
        <w:rPr>
          <w:rFonts w:ascii="Times New Roman" w:hAnsi="Times New Roman" w:cs="Times New Roman"/>
          <w:noProof/>
        </w:rPr>
        <w:t xml:space="preserve">Adapun </w:t>
      </w:r>
      <w:r w:rsidR="008C0464" w:rsidRPr="009D7441">
        <w:rPr>
          <w:rFonts w:ascii="Times New Roman" w:hAnsi="Times New Roman" w:cs="Times New Roman"/>
          <w:noProof/>
        </w:rPr>
        <w:t xml:space="preserve">Ikhtisar target dan realisasi kinerja keuangan </w:t>
      </w:r>
      <w:r w:rsidR="000B372E" w:rsidRPr="009D7441">
        <w:rPr>
          <w:rFonts w:ascii="Times New Roman" w:hAnsi="Times New Roman" w:cs="Times New Roman"/>
          <w:noProof/>
        </w:rPr>
        <w:t xml:space="preserve">Pemerintah Kabupaten </w:t>
      </w:r>
      <w:r w:rsidR="008C0464" w:rsidRPr="009D7441">
        <w:rPr>
          <w:rFonts w:ascii="Times New Roman" w:hAnsi="Times New Roman" w:cs="Times New Roman"/>
          <w:noProof/>
        </w:rPr>
        <w:t xml:space="preserve"> Serdang Bedagai </w:t>
      </w:r>
      <w:r w:rsidR="003D36ED" w:rsidRPr="009D7441">
        <w:rPr>
          <w:rFonts w:ascii="Times New Roman" w:hAnsi="Times New Roman" w:cs="Times New Roman"/>
          <w:noProof/>
        </w:rPr>
        <w:t>T</w:t>
      </w:r>
      <w:r w:rsidR="008C0464" w:rsidRPr="009D7441">
        <w:rPr>
          <w:rFonts w:ascii="Times New Roman" w:hAnsi="Times New Roman" w:cs="Times New Roman"/>
          <w:noProof/>
        </w:rPr>
        <w:t xml:space="preserve">ahun </w:t>
      </w:r>
      <w:r w:rsidR="00264C53" w:rsidRPr="009D7441">
        <w:rPr>
          <w:rFonts w:ascii="Times New Roman" w:hAnsi="Times New Roman" w:cs="Times New Roman"/>
          <w:noProof/>
        </w:rPr>
        <w:t>2018</w:t>
      </w:r>
      <w:r w:rsidR="008C0464" w:rsidRPr="009D7441">
        <w:rPr>
          <w:rFonts w:ascii="Times New Roman" w:hAnsi="Times New Roman" w:cs="Times New Roman"/>
          <w:noProof/>
        </w:rPr>
        <w:t xml:space="preserve"> dapat dilihat pada tabel berikut</w:t>
      </w:r>
      <w:r w:rsidR="0055197A" w:rsidRPr="009D7441">
        <w:rPr>
          <w:rFonts w:ascii="Times New Roman" w:hAnsi="Times New Roman" w:cs="Times New Roman"/>
          <w:noProof/>
        </w:rPr>
        <w:t>.</w:t>
      </w:r>
    </w:p>
    <w:p w:rsidR="00974B64" w:rsidRPr="009D7441" w:rsidRDefault="004D3BF8" w:rsidP="00DF4AC4">
      <w:pPr>
        <w:spacing w:before="240" w:after="0" w:line="240" w:lineRule="auto"/>
        <w:ind w:left="873" w:right="437"/>
        <w:jc w:val="center"/>
        <w:rPr>
          <w:rFonts w:ascii="Arial" w:hAnsi="Arial" w:cs="Arial"/>
          <w:b/>
          <w:spacing w:val="-1"/>
          <w:sz w:val="18"/>
          <w:szCs w:val="18"/>
        </w:rPr>
      </w:pPr>
      <w:bookmarkStart w:id="2" w:name="OLE_LINK10"/>
      <w:r w:rsidRPr="009D7441">
        <w:rPr>
          <w:rFonts w:ascii="Arial" w:hAnsi="Arial" w:cs="Arial"/>
          <w:b/>
          <w:spacing w:val="-1"/>
          <w:sz w:val="18"/>
          <w:szCs w:val="18"/>
        </w:rPr>
        <w:t xml:space="preserve">Tabel  </w:t>
      </w:r>
      <w:r w:rsidR="00151776" w:rsidRPr="009D7441">
        <w:rPr>
          <w:rFonts w:ascii="Arial" w:hAnsi="Arial" w:cs="Arial"/>
          <w:b/>
          <w:spacing w:val="-1"/>
          <w:sz w:val="18"/>
          <w:szCs w:val="18"/>
        </w:rPr>
        <w:t>3.1</w:t>
      </w:r>
    </w:p>
    <w:p w:rsidR="004D3BF8" w:rsidRPr="009D7441" w:rsidRDefault="004D3BF8" w:rsidP="00DF4AC4">
      <w:pPr>
        <w:spacing w:after="0" w:line="240" w:lineRule="auto"/>
        <w:ind w:left="873" w:right="437"/>
        <w:jc w:val="center"/>
        <w:rPr>
          <w:rFonts w:ascii="Arial" w:hAnsi="Arial" w:cs="Arial"/>
          <w:b/>
          <w:spacing w:val="-1"/>
          <w:sz w:val="18"/>
          <w:szCs w:val="18"/>
        </w:rPr>
      </w:pPr>
      <w:bookmarkStart w:id="3" w:name="OLE_LINK9"/>
      <w:bookmarkEnd w:id="2"/>
      <w:r w:rsidRPr="009D7441">
        <w:rPr>
          <w:rFonts w:ascii="Arial" w:hAnsi="Arial" w:cs="Arial"/>
          <w:b/>
          <w:spacing w:val="-1"/>
          <w:sz w:val="18"/>
          <w:szCs w:val="18"/>
        </w:rPr>
        <w:t xml:space="preserve">IkhtisarTarget dan Realisasi Kinerja Keuangan Tahun </w:t>
      </w:r>
      <w:r w:rsidR="00264C53" w:rsidRPr="009D7441">
        <w:rPr>
          <w:rFonts w:ascii="Arial" w:hAnsi="Arial" w:cs="Arial"/>
          <w:b/>
          <w:spacing w:val="-1"/>
          <w:sz w:val="18"/>
          <w:szCs w:val="18"/>
        </w:rPr>
        <w:t>2018</w:t>
      </w:r>
    </w:p>
    <w:p w:rsidR="008C0464" w:rsidRPr="009D7441" w:rsidRDefault="008C0464" w:rsidP="00DF4AC4">
      <w:pPr>
        <w:spacing w:after="0" w:line="360" w:lineRule="auto"/>
        <w:ind w:left="873" w:right="-282"/>
        <w:jc w:val="right"/>
        <w:rPr>
          <w:rFonts w:ascii="Arial" w:hAnsi="Arial" w:cs="Arial"/>
          <w:b/>
          <w:spacing w:val="-1"/>
          <w:sz w:val="18"/>
          <w:szCs w:val="18"/>
        </w:rPr>
      </w:pPr>
      <w:r w:rsidRPr="009D7441">
        <w:rPr>
          <w:rFonts w:ascii="Arial" w:hAnsi="Arial" w:cs="Arial"/>
          <w:b/>
          <w:spacing w:val="-1"/>
          <w:sz w:val="18"/>
          <w:szCs w:val="18"/>
        </w:rPr>
        <w:t>(dalam rupiah)</w:t>
      </w:r>
    </w:p>
    <w:tbl>
      <w:tblPr>
        <w:tblW w:w="8495" w:type="dxa"/>
        <w:tblInd w:w="95" w:type="dxa"/>
        <w:tblLook w:val="04A0"/>
      </w:tblPr>
      <w:tblGrid>
        <w:gridCol w:w="261"/>
        <w:gridCol w:w="2162"/>
        <w:gridCol w:w="1774"/>
        <w:gridCol w:w="1774"/>
        <w:gridCol w:w="750"/>
        <w:gridCol w:w="1774"/>
      </w:tblGrid>
      <w:tr w:rsidR="00F11265" w:rsidRPr="009D7441" w:rsidTr="00F11265">
        <w:trPr>
          <w:trHeight w:val="300"/>
        </w:trPr>
        <w:tc>
          <w:tcPr>
            <w:tcW w:w="24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1265" w:rsidRPr="009D7441" w:rsidRDefault="00F11265"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URAIAN</w:t>
            </w:r>
          </w:p>
        </w:tc>
        <w:tc>
          <w:tcPr>
            <w:tcW w:w="1774" w:type="dxa"/>
            <w:tcBorders>
              <w:top w:val="single" w:sz="4" w:space="0" w:color="auto"/>
              <w:left w:val="nil"/>
              <w:bottom w:val="single" w:sz="4" w:space="0" w:color="auto"/>
              <w:right w:val="single" w:sz="4" w:space="0" w:color="auto"/>
            </w:tcBorders>
            <w:shd w:val="clear" w:color="auto" w:fill="auto"/>
            <w:noWrap/>
            <w:vAlign w:val="center"/>
            <w:hideMark/>
          </w:tcPr>
          <w:p w:rsidR="00F11265" w:rsidRPr="009D7441" w:rsidRDefault="00F11265"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ANGGARAN 2018</w:t>
            </w:r>
          </w:p>
        </w:tc>
        <w:tc>
          <w:tcPr>
            <w:tcW w:w="1774" w:type="dxa"/>
            <w:tcBorders>
              <w:top w:val="single" w:sz="4" w:space="0" w:color="auto"/>
              <w:left w:val="nil"/>
              <w:bottom w:val="single" w:sz="4" w:space="0" w:color="auto"/>
              <w:right w:val="single" w:sz="4" w:space="0" w:color="auto"/>
            </w:tcBorders>
            <w:shd w:val="clear" w:color="auto" w:fill="auto"/>
            <w:noWrap/>
            <w:vAlign w:val="center"/>
            <w:hideMark/>
          </w:tcPr>
          <w:p w:rsidR="00F11265" w:rsidRPr="009D7441" w:rsidRDefault="00F11265"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REALISASI 2018</w:t>
            </w:r>
          </w:p>
        </w:tc>
        <w:tc>
          <w:tcPr>
            <w:tcW w:w="750" w:type="dxa"/>
            <w:tcBorders>
              <w:top w:val="single" w:sz="4" w:space="0" w:color="auto"/>
              <w:left w:val="nil"/>
              <w:bottom w:val="single" w:sz="4" w:space="0" w:color="auto"/>
              <w:right w:val="single" w:sz="4" w:space="0" w:color="auto"/>
            </w:tcBorders>
            <w:shd w:val="clear" w:color="auto" w:fill="auto"/>
            <w:noWrap/>
            <w:vAlign w:val="center"/>
            <w:hideMark/>
          </w:tcPr>
          <w:p w:rsidR="00F11265" w:rsidRPr="009D7441" w:rsidRDefault="00F11265"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w:t>
            </w:r>
          </w:p>
        </w:tc>
        <w:tc>
          <w:tcPr>
            <w:tcW w:w="1774" w:type="dxa"/>
            <w:tcBorders>
              <w:top w:val="single" w:sz="4" w:space="0" w:color="auto"/>
              <w:left w:val="nil"/>
              <w:bottom w:val="single" w:sz="4" w:space="0" w:color="auto"/>
              <w:right w:val="single" w:sz="4" w:space="0" w:color="auto"/>
            </w:tcBorders>
            <w:shd w:val="clear" w:color="auto" w:fill="auto"/>
            <w:noWrap/>
            <w:vAlign w:val="center"/>
            <w:hideMark/>
          </w:tcPr>
          <w:p w:rsidR="00F11265" w:rsidRPr="009D7441" w:rsidRDefault="00F11265"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REALISASI 2017</w:t>
            </w:r>
          </w:p>
        </w:tc>
      </w:tr>
      <w:tr w:rsidR="00F11265" w:rsidRPr="009D7441" w:rsidTr="004A5CA2">
        <w:trPr>
          <w:trHeight w:val="300"/>
        </w:trPr>
        <w:tc>
          <w:tcPr>
            <w:tcW w:w="24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1265" w:rsidRPr="009D7441" w:rsidRDefault="00F11265" w:rsidP="00DF4AC4">
            <w:pPr>
              <w:spacing w:after="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PENDAPATAN - LRA</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1.596.461.917.689,00 </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1.562.221.042.449,04 </w:t>
            </w:r>
          </w:p>
        </w:tc>
        <w:tc>
          <w:tcPr>
            <w:tcW w:w="750"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97,86 </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1.386.778.177.705,63 </w:t>
            </w:r>
          </w:p>
        </w:tc>
      </w:tr>
      <w:tr w:rsidR="00F11265" w:rsidRPr="009D7441" w:rsidTr="004A5CA2">
        <w:trPr>
          <w:trHeight w:val="300"/>
        </w:trPr>
        <w:tc>
          <w:tcPr>
            <w:tcW w:w="261" w:type="dxa"/>
            <w:tcBorders>
              <w:top w:val="nil"/>
              <w:left w:val="single" w:sz="4" w:space="0" w:color="auto"/>
              <w:bottom w:val="single" w:sz="4" w:space="0" w:color="auto"/>
            </w:tcBorders>
            <w:shd w:val="clear" w:color="auto" w:fill="auto"/>
            <w:noWrap/>
            <w:vAlign w:val="center"/>
            <w:hideMark/>
          </w:tcPr>
          <w:p w:rsidR="00F11265" w:rsidRPr="009D7441" w:rsidRDefault="00F11265"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162" w:type="dxa"/>
            <w:tcBorders>
              <w:top w:val="nil"/>
              <w:bottom w:val="single" w:sz="4" w:space="0" w:color="auto"/>
              <w:right w:val="single" w:sz="4" w:space="0" w:color="auto"/>
            </w:tcBorders>
            <w:shd w:val="clear" w:color="auto" w:fill="auto"/>
            <w:noWrap/>
            <w:vAlign w:val="center"/>
            <w:hideMark/>
          </w:tcPr>
          <w:p w:rsidR="00F11265" w:rsidRPr="009D7441" w:rsidRDefault="00F11265"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PENDAPATAN ASLI DAERAH (PAD) - LRA</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216.973.431.550,00 </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194.382.972.213,04 </w:t>
            </w:r>
          </w:p>
        </w:tc>
        <w:tc>
          <w:tcPr>
            <w:tcW w:w="750"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89,59 </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103.711.290.228,63 </w:t>
            </w:r>
          </w:p>
        </w:tc>
      </w:tr>
      <w:tr w:rsidR="00F11265" w:rsidRPr="009D7441" w:rsidTr="004A5CA2">
        <w:trPr>
          <w:trHeight w:val="300"/>
        </w:trPr>
        <w:tc>
          <w:tcPr>
            <w:tcW w:w="261" w:type="dxa"/>
            <w:tcBorders>
              <w:top w:val="nil"/>
              <w:left w:val="single" w:sz="4" w:space="0" w:color="auto"/>
              <w:bottom w:val="single" w:sz="4" w:space="0" w:color="auto"/>
            </w:tcBorders>
            <w:shd w:val="clear" w:color="auto" w:fill="auto"/>
            <w:noWrap/>
            <w:vAlign w:val="center"/>
            <w:hideMark/>
          </w:tcPr>
          <w:p w:rsidR="00F11265" w:rsidRPr="009D7441" w:rsidRDefault="00F11265"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162" w:type="dxa"/>
            <w:tcBorders>
              <w:top w:val="nil"/>
              <w:bottom w:val="single" w:sz="4" w:space="0" w:color="auto"/>
              <w:right w:val="single" w:sz="4" w:space="0" w:color="auto"/>
            </w:tcBorders>
            <w:shd w:val="clear" w:color="auto" w:fill="auto"/>
            <w:noWrap/>
            <w:vAlign w:val="center"/>
            <w:hideMark/>
          </w:tcPr>
          <w:p w:rsidR="00F11265" w:rsidRPr="009D7441" w:rsidRDefault="00F11265"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PENDAPATAN TRANSFER - LRA</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1.379.488.486.139,00 </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1.367.838.070.236,00 </w:t>
            </w:r>
          </w:p>
        </w:tc>
        <w:tc>
          <w:tcPr>
            <w:tcW w:w="750"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99,16 </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1.272.260.728.549,00 </w:t>
            </w:r>
          </w:p>
        </w:tc>
      </w:tr>
      <w:tr w:rsidR="00F11265" w:rsidRPr="009D7441" w:rsidTr="004A5CA2">
        <w:trPr>
          <w:trHeight w:val="300"/>
        </w:trPr>
        <w:tc>
          <w:tcPr>
            <w:tcW w:w="261" w:type="dxa"/>
            <w:tcBorders>
              <w:top w:val="nil"/>
              <w:left w:val="single" w:sz="4" w:space="0" w:color="auto"/>
              <w:bottom w:val="single" w:sz="4" w:space="0" w:color="auto"/>
            </w:tcBorders>
            <w:shd w:val="clear" w:color="auto" w:fill="auto"/>
            <w:noWrap/>
            <w:vAlign w:val="center"/>
            <w:hideMark/>
          </w:tcPr>
          <w:p w:rsidR="00F11265" w:rsidRPr="009D7441" w:rsidRDefault="00F11265"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162" w:type="dxa"/>
            <w:tcBorders>
              <w:top w:val="nil"/>
              <w:bottom w:val="single" w:sz="4" w:space="0" w:color="auto"/>
              <w:right w:val="single" w:sz="4" w:space="0" w:color="auto"/>
            </w:tcBorders>
            <w:shd w:val="clear" w:color="auto" w:fill="auto"/>
            <w:noWrap/>
            <w:vAlign w:val="center"/>
            <w:hideMark/>
          </w:tcPr>
          <w:p w:rsidR="00F11265" w:rsidRPr="009D7441" w:rsidRDefault="00F11265"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LAIN-LAIN PENDAPATAN DAERAH YANG SAH </w:t>
            </w:r>
            <w:r w:rsidR="003E67D7"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LRA</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750"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10.806.158.928,00 </w:t>
            </w:r>
          </w:p>
        </w:tc>
      </w:tr>
      <w:tr w:rsidR="00F11265" w:rsidRPr="009D7441" w:rsidTr="004A5CA2">
        <w:trPr>
          <w:trHeight w:val="300"/>
        </w:trPr>
        <w:tc>
          <w:tcPr>
            <w:tcW w:w="24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1265" w:rsidRPr="009D7441" w:rsidRDefault="00F11265" w:rsidP="00DF4AC4">
            <w:pPr>
              <w:spacing w:after="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BELANJA</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1.420.436.491.317,32 </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1.312.849.861.830,00 </w:t>
            </w:r>
          </w:p>
        </w:tc>
        <w:tc>
          <w:tcPr>
            <w:tcW w:w="750"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92,43 </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1.117.756.030.640,00 </w:t>
            </w:r>
          </w:p>
        </w:tc>
      </w:tr>
      <w:tr w:rsidR="00F11265" w:rsidRPr="009D7441" w:rsidTr="004A5CA2">
        <w:trPr>
          <w:trHeight w:val="300"/>
        </w:trPr>
        <w:tc>
          <w:tcPr>
            <w:tcW w:w="261" w:type="dxa"/>
            <w:tcBorders>
              <w:top w:val="nil"/>
              <w:left w:val="single" w:sz="4" w:space="0" w:color="auto"/>
              <w:bottom w:val="single" w:sz="4" w:space="0" w:color="auto"/>
            </w:tcBorders>
            <w:shd w:val="clear" w:color="auto" w:fill="auto"/>
            <w:noWrap/>
            <w:vAlign w:val="center"/>
            <w:hideMark/>
          </w:tcPr>
          <w:p w:rsidR="00F11265" w:rsidRPr="009D7441" w:rsidRDefault="00F11265"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162" w:type="dxa"/>
            <w:tcBorders>
              <w:top w:val="nil"/>
              <w:bottom w:val="single" w:sz="4" w:space="0" w:color="auto"/>
              <w:right w:val="single" w:sz="4" w:space="0" w:color="auto"/>
            </w:tcBorders>
            <w:shd w:val="clear" w:color="auto" w:fill="auto"/>
            <w:noWrap/>
            <w:vAlign w:val="center"/>
            <w:hideMark/>
          </w:tcPr>
          <w:p w:rsidR="00F11265" w:rsidRPr="009D7441" w:rsidRDefault="00F11265"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BELANJA OPERASI</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1.032.150.293.613,32 </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963.745.523.613,00 </w:t>
            </w:r>
          </w:p>
        </w:tc>
        <w:tc>
          <w:tcPr>
            <w:tcW w:w="750"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93,37 </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879.151.119.329,00 </w:t>
            </w:r>
          </w:p>
        </w:tc>
      </w:tr>
      <w:tr w:rsidR="00F11265" w:rsidRPr="009D7441" w:rsidTr="004A5CA2">
        <w:trPr>
          <w:trHeight w:val="300"/>
        </w:trPr>
        <w:tc>
          <w:tcPr>
            <w:tcW w:w="261" w:type="dxa"/>
            <w:tcBorders>
              <w:top w:val="nil"/>
              <w:left w:val="single" w:sz="4" w:space="0" w:color="auto"/>
              <w:bottom w:val="single" w:sz="4" w:space="0" w:color="auto"/>
            </w:tcBorders>
            <w:shd w:val="clear" w:color="auto" w:fill="auto"/>
            <w:noWrap/>
            <w:vAlign w:val="center"/>
            <w:hideMark/>
          </w:tcPr>
          <w:p w:rsidR="00F11265" w:rsidRPr="009D7441" w:rsidRDefault="00F11265"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162" w:type="dxa"/>
            <w:tcBorders>
              <w:top w:val="nil"/>
              <w:bottom w:val="single" w:sz="4" w:space="0" w:color="auto"/>
              <w:right w:val="single" w:sz="4" w:space="0" w:color="auto"/>
            </w:tcBorders>
            <w:shd w:val="clear" w:color="auto" w:fill="auto"/>
            <w:noWrap/>
            <w:vAlign w:val="center"/>
            <w:hideMark/>
          </w:tcPr>
          <w:p w:rsidR="00F11265" w:rsidRPr="009D7441" w:rsidRDefault="00F11265"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BELANJA MODAL</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387.786.197.704,00 </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349.104.338.217,00 </w:t>
            </w:r>
          </w:p>
        </w:tc>
        <w:tc>
          <w:tcPr>
            <w:tcW w:w="750"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90,02 </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238.604.911.311,00 </w:t>
            </w:r>
          </w:p>
        </w:tc>
      </w:tr>
      <w:tr w:rsidR="00F11265" w:rsidRPr="009D7441" w:rsidTr="004A5CA2">
        <w:trPr>
          <w:trHeight w:val="300"/>
        </w:trPr>
        <w:tc>
          <w:tcPr>
            <w:tcW w:w="261" w:type="dxa"/>
            <w:tcBorders>
              <w:top w:val="nil"/>
              <w:left w:val="single" w:sz="4" w:space="0" w:color="auto"/>
              <w:bottom w:val="single" w:sz="4" w:space="0" w:color="auto"/>
            </w:tcBorders>
            <w:shd w:val="clear" w:color="auto" w:fill="auto"/>
            <w:noWrap/>
            <w:vAlign w:val="center"/>
            <w:hideMark/>
          </w:tcPr>
          <w:p w:rsidR="00F11265" w:rsidRPr="009D7441" w:rsidRDefault="00F11265"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162" w:type="dxa"/>
            <w:tcBorders>
              <w:top w:val="nil"/>
              <w:bottom w:val="single" w:sz="4" w:space="0" w:color="auto"/>
              <w:right w:val="single" w:sz="4" w:space="0" w:color="auto"/>
            </w:tcBorders>
            <w:shd w:val="clear" w:color="auto" w:fill="auto"/>
            <w:noWrap/>
            <w:vAlign w:val="center"/>
            <w:hideMark/>
          </w:tcPr>
          <w:p w:rsidR="00F11265" w:rsidRPr="009D7441" w:rsidRDefault="00F11265"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BELANJA TAK TERDUGA</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500.000.000,00 </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750"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r>
      <w:tr w:rsidR="00F11265" w:rsidRPr="009D7441" w:rsidTr="004A5CA2">
        <w:trPr>
          <w:trHeight w:val="300"/>
        </w:trPr>
        <w:tc>
          <w:tcPr>
            <w:tcW w:w="24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1265" w:rsidRPr="009D7441" w:rsidRDefault="00F11265" w:rsidP="00DF4AC4">
            <w:pPr>
              <w:spacing w:after="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TRANSFER</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253.276.739.900,00 </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252.964.600.342,00 </w:t>
            </w:r>
          </w:p>
        </w:tc>
        <w:tc>
          <w:tcPr>
            <w:tcW w:w="750"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99,88 </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273.142.196.009,00 </w:t>
            </w:r>
          </w:p>
        </w:tc>
      </w:tr>
      <w:tr w:rsidR="00F11265" w:rsidRPr="009D7441" w:rsidTr="004A5CA2">
        <w:trPr>
          <w:trHeight w:val="300"/>
        </w:trPr>
        <w:tc>
          <w:tcPr>
            <w:tcW w:w="261" w:type="dxa"/>
            <w:tcBorders>
              <w:top w:val="nil"/>
              <w:left w:val="single" w:sz="4" w:space="0" w:color="auto"/>
              <w:bottom w:val="single" w:sz="4" w:space="0" w:color="auto"/>
            </w:tcBorders>
            <w:shd w:val="clear" w:color="auto" w:fill="auto"/>
            <w:noWrap/>
            <w:vAlign w:val="center"/>
            <w:hideMark/>
          </w:tcPr>
          <w:p w:rsidR="00F11265" w:rsidRPr="009D7441" w:rsidRDefault="00F11265"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162" w:type="dxa"/>
            <w:tcBorders>
              <w:top w:val="nil"/>
              <w:bottom w:val="single" w:sz="4" w:space="0" w:color="auto"/>
              <w:right w:val="single" w:sz="4" w:space="0" w:color="auto"/>
            </w:tcBorders>
            <w:shd w:val="clear" w:color="auto" w:fill="auto"/>
            <w:noWrap/>
            <w:vAlign w:val="center"/>
            <w:hideMark/>
          </w:tcPr>
          <w:p w:rsidR="00F11265" w:rsidRPr="009D7441" w:rsidRDefault="00F11265"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TRANSFER BAGI HASIL PENDAPATAN</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8.838.606.000,00 </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8.790.691.781,00 </w:t>
            </w:r>
          </w:p>
        </w:tc>
        <w:tc>
          <w:tcPr>
            <w:tcW w:w="750"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99,46 </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8.333.036.682,00 </w:t>
            </w:r>
          </w:p>
        </w:tc>
      </w:tr>
      <w:tr w:rsidR="00F11265" w:rsidRPr="009D7441" w:rsidTr="004A5CA2">
        <w:trPr>
          <w:trHeight w:val="300"/>
        </w:trPr>
        <w:tc>
          <w:tcPr>
            <w:tcW w:w="261" w:type="dxa"/>
            <w:tcBorders>
              <w:top w:val="nil"/>
              <w:left w:val="single" w:sz="4" w:space="0" w:color="auto"/>
              <w:bottom w:val="single" w:sz="4" w:space="0" w:color="auto"/>
            </w:tcBorders>
            <w:shd w:val="clear" w:color="auto" w:fill="auto"/>
            <w:noWrap/>
            <w:vAlign w:val="center"/>
            <w:hideMark/>
          </w:tcPr>
          <w:p w:rsidR="00F11265" w:rsidRPr="009D7441" w:rsidRDefault="00F11265"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162" w:type="dxa"/>
            <w:tcBorders>
              <w:top w:val="nil"/>
              <w:bottom w:val="single" w:sz="4" w:space="0" w:color="auto"/>
              <w:right w:val="single" w:sz="4" w:space="0" w:color="auto"/>
            </w:tcBorders>
            <w:shd w:val="clear" w:color="auto" w:fill="auto"/>
            <w:noWrap/>
            <w:vAlign w:val="center"/>
            <w:hideMark/>
          </w:tcPr>
          <w:p w:rsidR="00F11265" w:rsidRPr="009D7441" w:rsidRDefault="00F11265"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TRANSFER BANTUAN KEUANGAN</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244.438.133.900,00 </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244.173.908.561,00 </w:t>
            </w:r>
          </w:p>
        </w:tc>
        <w:tc>
          <w:tcPr>
            <w:tcW w:w="750"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99,89 </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264.809.159.327,00 </w:t>
            </w:r>
          </w:p>
        </w:tc>
      </w:tr>
      <w:tr w:rsidR="00F11265" w:rsidRPr="009D7441" w:rsidTr="004A5CA2">
        <w:trPr>
          <w:trHeight w:val="300"/>
        </w:trPr>
        <w:tc>
          <w:tcPr>
            <w:tcW w:w="24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1265" w:rsidRPr="009D7441" w:rsidRDefault="00F11265" w:rsidP="00DF4AC4">
            <w:pPr>
              <w:spacing w:after="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SURPLUS / (DEFISIT)</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(77.251.313.528,32)</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(3.593.419.722,96)</w:t>
            </w:r>
          </w:p>
        </w:tc>
        <w:tc>
          <w:tcPr>
            <w:tcW w:w="750"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4,65 </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(4.120.048.943,37)</w:t>
            </w:r>
          </w:p>
        </w:tc>
      </w:tr>
      <w:tr w:rsidR="00F11265" w:rsidRPr="009D7441" w:rsidTr="004A5CA2">
        <w:trPr>
          <w:trHeight w:val="300"/>
        </w:trPr>
        <w:tc>
          <w:tcPr>
            <w:tcW w:w="24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1265" w:rsidRPr="009D7441" w:rsidRDefault="00F11265" w:rsidP="00DF4AC4">
            <w:pPr>
              <w:spacing w:after="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PEMBIAYAAN</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750"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r>
      <w:tr w:rsidR="00F11265" w:rsidRPr="009D7441" w:rsidTr="004A5CA2">
        <w:trPr>
          <w:trHeight w:val="300"/>
        </w:trPr>
        <w:tc>
          <w:tcPr>
            <w:tcW w:w="261" w:type="dxa"/>
            <w:tcBorders>
              <w:top w:val="nil"/>
              <w:left w:val="single" w:sz="4" w:space="0" w:color="auto"/>
              <w:bottom w:val="single" w:sz="4" w:space="0" w:color="auto"/>
            </w:tcBorders>
            <w:shd w:val="clear" w:color="auto" w:fill="auto"/>
            <w:noWrap/>
            <w:vAlign w:val="center"/>
            <w:hideMark/>
          </w:tcPr>
          <w:p w:rsidR="00F11265" w:rsidRPr="009D7441" w:rsidRDefault="00F11265"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162" w:type="dxa"/>
            <w:tcBorders>
              <w:top w:val="nil"/>
              <w:bottom w:val="single" w:sz="4" w:space="0" w:color="auto"/>
              <w:right w:val="single" w:sz="4" w:space="0" w:color="auto"/>
            </w:tcBorders>
            <w:shd w:val="clear" w:color="auto" w:fill="auto"/>
            <w:noWrap/>
            <w:vAlign w:val="center"/>
            <w:hideMark/>
          </w:tcPr>
          <w:p w:rsidR="00F11265" w:rsidRPr="009D7441" w:rsidRDefault="00F11265"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PENERIMAAN PEMBIAYAAN</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89.216.072.668,32 </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89.220.656.154,32 </w:t>
            </w:r>
          </w:p>
        </w:tc>
        <w:tc>
          <w:tcPr>
            <w:tcW w:w="750"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100,01 </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96.017.814.676,69 </w:t>
            </w:r>
          </w:p>
        </w:tc>
      </w:tr>
      <w:tr w:rsidR="00F11265" w:rsidRPr="009D7441" w:rsidTr="004A5CA2">
        <w:trPr>
          <w:trHeight w:val="300"/>
        </w:trPr>
        <w:tc>
          <w:tcPr>
            <w:tcW w:w="261" w:type="dxa"/>
            <w:tcBorders>
              <w:top w:val="nil"/>
              <w:left w:val="single" w:sz="4" w:space="0" w:color="auto"/>
              <w:bottom w:val="single" w:sz="4" w:space="0" w:color="auto"/>
            </w:tcBorders>
            <w:shd w:val="clear" w:color="auto" w:fill="auto"/>
            <w:noWrap/>
            <w:vAlign w:val="center"/>
            <w:hideMark/>
          </w:tcPr>
          <w:p w:rsidR="00F11265" w:rsidRPr="009D7441" w:rsidRDefault="00F11265"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162" w:type="dxa"/>
            <w:tcBorders>
              <w:top w:val="nil"/>
              <w:bottom w:val="single" w:sz="4" w:space="0" w:color="auto"/>
              <w:right w:val="single" w:sz="4" w:space="0" w:color="auto"/>
            </w:tcBorders>
            <w:shd w:val="clear" w:color="auto" w:fill="auto"/>
            <w:noWrap/>
            <w:vAlign w:val="center"/>
            <w:hideMark/>
          </w:tcPr>
          <w:p w:rsidR="00F11265" w:rsidRPr="009D7441" w:rsidRDefault="00F11265"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PENGELUARAN PEMBIAYAAN</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11.964.759.140,00 </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11.964.759.140,00 </w:t>
            </w:r>
          </w:p>
        </w:tc>
        <w:tc>
          <w:tcPr>
            <w:tcW w:w="750"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100,00 </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2.677.109.579,00 </w:t>
            </w:r>
          </w:p>
        </w:tc>
      </w:tr>
      <w:tr w:rsidR="00F11265" w:rsidRPr="009D7441" w:rsidTr="004A5CA2">
        <w:trPr>
          <w:trHeight w:val="300"/>
        </w:trPr>
        <w:tc>
          <w:tcPr>
            <w:tcW w:w="24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1265" w:rsidRPr="009D7441" w:rsidRDefault="00F11265" w:rsidP="00DF4AC4">
            <w:pPr>
              <w:spacing w:after="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PEMBIAYAAN NETTO</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77.251.313.528,32 </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77.255.897.014,32 </w:t>
            </w:r>
          </w:p>
        </w:tc>
        <w:tc>
          <w:tcPr>
            <w:tcW w:w="750"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100,01 </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93.340.705.097,69 </w:t>
            </w:r>
          </w:p>
        </w:tc>
      </w:tr>
      <w:tr w:rsidR="00F11265" w:rsidRPr="009D7441" w:rsidTr="004A5CA2">
        <w:trPr>
          <w:trHeight w:val="300"/>
        </w:trPr>
        <w:tc>
          <w:tcPr>
            <w:tcW w:w="24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1265" w:rsidRPr="009D7441" w:rsidRDefault="00F11265" w:rsidP="00DF4AC4">
            <w:pPr>
              <w:spacing w:after="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SISA LEBIH PEMBIAYAAN ANGGARAN (SILPA)</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73.662.477.291,36 </w:t>
            </w:r>
          </w:p>
        </w:tc>
        <w:tc>
          <w:tcPr>
            <w:tcW w:w="750"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774" w:type="dxa"/>
            <w:tcBorders>
              <w:top w:val="nil"/>
              <w:left w:val="nil"/>
              <w:bottom w:val="single" w:sz="4" w:space="0" w:color="auto"/>
              <w:right w:val="single" w:sz="4" w:space="0" w:color="auto"/>
            </w:tcBorders>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89.220.656.154,32 </w:t>
            </w:r>
          </w:p>
        </w:tc>
      </w:tr>
    </w:tbl>
    <w:p w:rsidR="00F11265" w:rsidRPr="009D7441" w:rsidRDefault="00F11265" w:rsidP="00DF4AC4">
      <w:pPr>
        <w:spacing w:after="0" w:line="360" w:lineRule="auto"/>
        <w:ind w:left="873" w:right="-282"/>
        <w:jc w:val="right"/>
        <w:rPr>
          <w:rFonts w:ascii="Arial" w:hAnsi="Arial" w:cs="Arial"/>
          <w:b/>
          <w:spacing w:val="-1"/>
          <w:sz w:val="18"/>
          <w:szCs w:val="18"/>
        </w:rPr>
      </w:pPr>
    </w:p>
    <w:p w:rsidR="00617E97" w:rsidRPr="009D7441" w:rsidRDefault="00617E97" w:rsidP="00DF4AC4">
      <w:pPr>
        <w:spacing w:after="0" w:line="360" w:lineRule="auto"/>
        <w:ind w:left="873" w:right="-282"/>
        <w:jc w:val="right"/>
        <w:rPr>
          <w:rFonts w:ascii="Arial" w:hAnsi="Arial" w:cs="Arial"/>
          <w:b/>
          <w:spacing w:val="-1"/>
          <w:sz w:val="18"/>
          <w:szCs w:val="18"/>
        </w:rPr>
      </w:pPr>
    </w:p>
    <w:bookmarkEnd w:id="3"/>
    <w:p w:rsidR="00C657B5" w:rsidRPr="009D7441" w:rsidRDefault="00C657B5" w:rsidP="00DF4AC4">
      <w:pPr>
        <w:pStyle w:val="ListParagraph"/>
        <w:numPr>
          <w:ilvl w:val="2"/>
          <w:numId w:val="64"/>
        </w:numPr>
        <w:spacing w:after="0" w:line="280" w:lineRule="exact"/>
        <w:ind w:left="709"/>
        <w:jc w:val="both"/>
        <w:rPr>
          <w:rFonts w:ascii="Times New Roman" w:hAnsi="Times New Roman" w:cs="Times New Roman"/>
          <w:b/>
          <w:lang w:val="sv-SE"/>
        </w:rPr>
      </w:pPr>
      <w:r w:rsidRPr="009D7441">
        <w:rPr>
          <w:rFonts w:ascii="Times New Roman" w:hAnsi="Times New Roman" w:cs="Times New Roman"/>
          <w:b/>
          <w:lang w:val="sv-SE"/>
        </w:rPr>
        <w:t>P</w:t>
      </w:r>
      <w:r w:rsidR="0055197A" w:rsidRPr="009D7441">
        <w:rPr>
          <w:rFonts w:ascii="Times New Roman" w:hAnsi="Times New Roman" w:cs="Times New Roman"/>
          <w:b/>
          <w:lang w:val="sv-SE"/>
        </w:rPr>
        <w:t>endapatan</w:t>
      </w:r>
    </w:p>
    <w:p w:rsidR="00C657B5" w:rsidRPr="009D7441" w:rsidRDefault="00C657B5" w:rsidP="00DF4AC4">
      <w:pPr>
        <w:spacing w:before="120" w:after="120" w:line="280" w:lineRule="exact"/>
        <w:ind w:firstLine="709"/>
        <w:jc w:val="both"/>
        <w:rPr>
          <w:rFonts w:ascii="Times New Roman" w:hAnsi="Times New Roman" w:cs="Times New Roman"/>
          <w:lang w:val="sv-SE"/>
        </w:rPr>
      </w:pPr>
      <w:r w:rsidRPr="009D7441">
        <w:rPr>
          <w:rFonts w:ascii="Times New Roman" w:hAnsi="Times New Roman" w:cs="Times New Roman"/>
          <w:lang w:val="sv-SE"/>
        </w:rPr>
        <w:t xml:space="preserve">Pendapatan Kabupaten Serdang Bedagai meliputi semua penerimaan uang melalui rekening kas umum daerah yang menambah ekuitas dana lancar yang merupakan hak daerah dalam satu tahun anggaran yang tidak perlu dibayar kembali oleh daerah. </w:t>
      </w:r>
      <w:r w:rsidRPr="009D7441">
        <w:rPr>
          <w:rFonts w:ascii="Times New Roman" w:hAnsi="Times New Roman" w:cs="Times New Roman"/>
          <w:noProof/>
        </w:rPr>
        <w:t>Pendapatan</w:t>
      </w:r>
      <w:r w:rsidRPr="009D7441">
        <w:rPr>
          <w:rFonts w:ascii="Times New Roman" w:hAnsi="Times New Roman" w:cs="Times New Roman"/>
          <w:lang w:val="sv-SE"/>
        </w:rPr>
        <w:t xml:space="preserve"> daerah </w:t>
      </w:r>
      <w:r w:rsidRPr="009D7441">
        <w:rPr>
          <w:rFonts w:ascii="Times New Roman" w:hAnsi="Times New Roman" w:cs="Times New Roman"/>
        </w:rPr>
        <w:t>T</w:t>
      </w:r>
      <w:r w:rsidRPr="009D7441">
        <w:rPr>
          <w:rFonts w:ascii="Times New Roman" w:hAnsi="Times New Roman" w:cs="Times New Roman"/>
          <w:lang w:val="sv-SE"/>
        </w:rPr>
        <w:t xml:space="preserve">ahun </w:t>
      </w:r>
      <w:r w:rsidRPr="009D7441">
        <w:rPr>
          <w:rFonts w:ascii="Times New Roman" w:hAnsi="Times New Roman" w:cs="Times New Roman"/>
        </w:rPr>
        <w:t>A</w:t>
      </w:r>
      <w:r w:rsidRPr="009D7441">
        <w:rPr>
          <w:rFonts w:ascii="Times New Roman" w:hAnsi="Times New Roman" w:cs="Times New Roman"/>
          <w:lang w:val="sv-SE"/>
        </w:rPr>
        <w:t xml:space="preserve">nggaran </w:t>
      </w:r>
      <w:r w:rsidR="00264C53" w:rsidRPr="009D7441">
        <w:rPr>
          <w:rFonts w:ascii="Times New Roman" w:hAnsi="Times New Roman" w:cs="Times New Roman"/>
          <w:lang w:val="sv-SE"/>
        </w:rPr>
        <w:t>2018</w:t>
      </w:r>
      <w:r w:rsidRPr="009D7441">
        <w:rPr>
          <w:rFonts w:ascii="Times New Roman" w:hAnsi="Times New Roman" w:cs="Times New Roman"/>
          <w:lang w:val="sv-SE"/>
        </w:rPr>
        <w:t xml:space="preserve"> merupakan perkiraan yang terukur secara </w:t>
      </w:r>
      <w:r w:rsidRPr="009D7441">
        <w:rPr>
          <w:rFonts w:ascii="Times New Roman" w:hAnsi="Times New Roman" w:cs="Times New Roman"/>
          <w:lang w:val="sv-SE"/>
        </w:rPr>
        <w:lastRenderedPageBreak/>
        <w:t xml:space="preserve">rasional yang dapat dicapai untuk setiap sumber pendapatan dan dianggarkan secara bruto dalam APBD </w:t>
      </w:r>
      <w:r w:rsidRPr="009D7441">
        <w:rPr>
          <w:rFonts w:ascii="Times New Roman" w:hAnsi="Times New Roman" w:cs="Times New Roman"/>
        </w:rPr>
        <w:t xml:space="preserve">Tahun Anggaran </w:t>
      </w:r>
      <w:r w:rsidR="00264C53" w:rsidRPr="009D7441">
        <w:rPr>
          <w:rFonts w:ascii="Times New Roman" w:hAnsi="Times New Roman" w:cs="Times New Roman"/>
          <w:lang w:val="sv-SE"/>
        </w:rPr>
        <w:t>2018</w:t>
      </w:r>
      <w:r w:rsidRPr="009D7441">
        <w:rPr>
          <w:rFonts w:ascii="Times New Roman" w:hAnsi="Times New Roman" w:cs="Times New Roman"/>
          <w:lang w:val="sv-SE"/>
        </w:rPr>
        <w:t xml:space="preserve">. </w:t>
      </w:r>
    </w:p>
    <w:p w:rsidR="00962AC1" w:rsidRPr="009D7441" w:rsidRDefault="00962AC1" w:rsidP="00DF4AC4">
      <w:pPr>
        <w:spacing w:after="0" w:line="240" w:lineRule="auto"/>
        <w:ind w:left="873" w:right="437"/>
        <w:jc w:val="center"/>
        <w:rPr>
          <w:rFonts w:ascii="Arial" w:hAnsi="Arial" w:cs="Arial"/>
          <w:b/>
          <w:spacing w:val="-1"/>
          <w:sz w:val="18"/>
          <w:szCs w:val="18"/>
        </w:rPr>
      </w:pPr>
      <w:bookmarkStart w:id="4" w:name="OLE_LINK11"/>
      <w:r w:rsidRPr="009D7441">
        <w:rPr>
          <w:rFonts w:ascii="Arial" w:hAnsi="Arial" w:cs="Arial"/>
          <w:b/>
          <w:spacing w:val="-1"/>
          <w:sz w:val="18"/>
          <w:szCs w:val="18"/>
        </w:rPr>
        <w:t>Tabel 3.2</w:t>
      </w:r>
    </w:p>
    <w:p w:rsidR="00962AC1" w:rsidRPr="009D7441" w:rsidRDefault="00962AC1" w:rsidP="00DF4AC4">
      <w:pPr>
        <w:spacing w:after="0" w:line="240" w:lineRule="auto"/>
        <w:ind w:left="873" w:right="437"/>
        <w:jc w:val="center"/>
        <w:rPr>
          <w:rFonts w:ascii="Arial" w:hAnsi="Arial" w:cs="Arial"/>
          <w:b/>
          <w:spacing w:val="-1"/>
          <w:sz w:val="18"/>
          <w:szCs w:val="18"/>
        </w:rPr>
      </w:pPr>
      <w:r w:rsidRPr="009D7441">
        <w:rPr>
          <w:rFonts w:ascii="Arial" w:hAnsi="Arial" w:cs="Arial"/>
          <w:b/>
          <w:spacing w:val="-1"/>
          <w:sz w:val="18"/>
          <w:szCs w:val="18"/>
        </w:rPr>
        <w:t xml:space="preserve">Anggaran dan Realisasi Pendapatan Tahun </w:t>
      </w:r>
      <w:r w:rsidR="00264C53" w:rsidRPr="009D7441">
        <w:rPr>
          <w:rFonts w:ascii="Arial" w:hAnsi="Arial" w:cs="Arial"/>
          <w:b/>
          <w:spacing w:val="-1"/>
          <w:sz w:val="18"/>
          <w:szCs w:val="18"/>
        </w:rPr>
        <w:t>2018</w:t>
      </w:r>
    </w:p>
    <w:p w:rsidR="0065772B" w:rsidRPr="009D7441" w:rsidRDefault="0065772B" w:rsidP="00DF4AC4">
      <w:pPr>
        <w:tabs>
          <w:tab w:val="left" w:pos="7797"/>
          <w:tab w:val="left" w:pos="7938"/>
        </w:tabs>
        <w:spacing w:after="0" w:line="240" w:lineRule="auto"/>
        <w:ind w:left="873" w:right="-282"/>
        <w:jc w:val="right"/>
        <w:rPr>
          <w:rFonts w:ascii="Arial" w:hAnsi="Arial" w:cs="Arial"/>
          <w:b/>
          <w:spacing w:val="-1"/>
          <w:sz w:val="18"/>
          <w:szCs w:val="18"/>
        </w:rPr>
      </w:pPr>
      <w:r w:rsidRPr="009D7441">
        <w:rPr>
          <w:rFonts w:ascii="Arial" w:hAnsi="Arial" w:cs="Arial"/>
          <w:b/>
          <w:spacing w:val="-1"/>
          <w:sz w:val="18"/>
          <w:szCs w:val="18"/>
        </w:rPr>
        <w:t>(dalam rupiah)</w:t>
      </w:r>
    </w:p>
    <w:tbl>
      <w:tblPr>
        <w:tblW w:w="8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65"/>
        <w:gridCol w:w="1774"/>
        <w:gridCol w:w="1774"/>
        <w:gridCol w:w="706"/>
        <w:gridCol w:w="1774"/>
      </w:tblGrid>
      <w:tr w:rsidR="00F11265" w:rsidRPr="009D7441" w:rsidTr="00F11265">
        <w:trPr>
          <w:trHeight w:val="300"/>
          <w:jc w:val="center"/>
        </w:trPr>
        <w:tc>
          <w:tcPr>
            <w:tcW w:w="2865" w:type="dxa"/>
            <w:shd w:val="clear" w:color="auto" w:fill="auto"/>
            <w:noWrap/>
            <w:vAlign w:val="center"/>
            <w:hideMark/>
          </w:tcPr>
          <w:p w:rsidR="00F11265" w:rsidRPr="009D7441" w:rsidRDefault="00F11265"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URAIAN</w:t>
            </w:r>
          </w:p>
        </w:tc>
        <w:tc>
          <w:tcPr>
            <w:tcW w:w="1774" w:type="dxa"/>
            <w:shd w:val="clear" w:color="auto" w:fill="auto"/>
            <w:noWrap/>
            <w:vAlign w:val="center"/>
            <w:hideMark/>
          </w:tcPr>
          <w:p w:rsidR="00F11265" w:rsidRPr="009D7441" w:rsidRDefault="00F11265"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ANGGARAN 2018</w:t>
            </w:r>
          </w:p>
        </w:tc>
        <w:tc>
          <w:tcPr>
            <w:tcW w:w="1774" w:type="dxa"/>
            <w:shd w:val="clear" w:color="auto" w:fill="auto"/>
            <w:noWrap/>
            <w:vAlign w:val="center"/>
            <w:hideMark/>
          </w:tcPr>
          <w:p w:rsidR="00F11265" w:rsidRPr="009D7441" w:rsidRDefault="00F11265"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REALISASI 2018</w:t>
            </w:r>
          </w:p>
        </w:tc>
        <w:tc>
          <w:tcPr>
            <w:tcW w:w="706" w:type="dxa"/>
            <w:shd w:val="clear" w:color="auto" w:fill="auto"/>
            <w:noWrap/>
            <w:vAlign w:val="center"/>
            <w:hideMark/>
          </w:tcPr>
          <w:p w:rsidR="00F11265" w:rsidRPr="009D7441" w:rsidRDefault="00F11265"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w:t>
            </w:r>
          </w:p>
        </w:tc>
        <w:tc>
          <w:tcPr>
            <w:tcW w:w="1774" w:type="dxa"/>
            <w:shd w:val="clear" w:color="auto" w:fill="auto"/>
            <w:noWrap/>
            <w:vAlign w:val="center"/>
            <w:hideMark/>
          </w:tcPr>
          <w:p w:rsidR="00F11265" w:rsidRPr="009D7441" w:rsidRDefault="00F11265"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REALISASI 2017</w:t>
            </w:r>
          </w:p>
        </w:tc>
      </w:tr>
      <w:tr w:rsidR="00F11265" w:rsidRPr="009D7441" w:rsidTr="004A5CA2">
        <w:trPr>
          <w:trHeight w:val="300"/>
          <w:jc w:val="center"/>
        </w:trPr>
        <w:tc>
          <w:tcPr>
            <w:tcW w:w="2865" w:type="dxa"/>
            <w:shd w:val="clear" w:color="auto" w:fill="auto"/>
            <w:noWrap/>
            <w:vAlign w:val="center"/>
            <w:hideMark/>
          </w:tcPr>
          <w:p w:rsidR="00F11265" w:rsidRPr="009D7441" w:rsidRDefault="00F11265" w:rsidP="004A5CA2">
            <w:pPr>
              <w:spacing w:after="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PENDAPATAN - LRA</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1.596.461.917.689,00 </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1.562.221.042.449,04 </w:t>
            </w:r>
          </w:p>
        </w:tc>
        <w:tc>
          <w:tcPr>
            <w:tcW w:w="706"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97,86 </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1.386.778.177.705,63 </w:t>
            </w:r>
          </w:p>
        </w:tc>
      </w:tr>
      <w:tr w:rsidR="00F11265" w:rsidRPr="009D7441" w:rsidTr="004A5CA2">
        <w:trPr>
          <w:trHeight w:val="300"/>
          <w:jc w:val="center"/>
        </w:trPr>
        <w:tc>
          <w:tcPr>
            <w:tcW w:w="2865" w:type="dxa"/>
            <w:shd w:val="clear" w:color="auto" w:fill="auto"/>
            <w:noWrap/>
            <w:vAlign w:val="center"/>
            <w:hideMark/>
          </w:tcPr>
          <w:p w:rsidR="00F11265" w:rsidRPr="009D7441" w:rsidRDefault="00F11265" w:rsidP="004A5CA2">
            <w:pPr>
              <w:spacing w:after="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PENDAPATAN ASLI DAERAH (PAD) </w:t>
            </w:r>
            <w:r w:rsidR="003E67D7" w:rsidRPr="009D7441">
              <w:rPr>
                <w:rFonts w:ascii="Arial" w:eastAsia="Times New Roman" w:hAnsi="Arial" w:cs="Arial"/>
                <w:b/>
                <w:bCs/>
                <w:color w:val="000000"/>
                <w:sz w:val="16"/>
                <w:szCs w:val="16"/>
              </w:rPr>
              <w:t>–</w:t>
            </w:r>
            <w:r w:rsidRPr="009D7441">
              <w:rPr>
                <w:rFonts w:ascii="Arial" w:eastAsia="Times New Roman" w:hAnsi="Arial" w:cs="Arial"/>
                <w:b/>
                <w:bCs/>
                <w:color w:val="000000"/>
                <w:sz w:val="16"/>
                <w:szCs w:val="16"/>
              </w:rPr>
              <w:t xml:space="preserve"> LRA</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216.973.431.550,00 </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194.382.972.213,04 </w:t>
            </w:r>
          </w:p>
        </w:tc>
        <w:tc>
          <w:tcPr>
            <w:tcW w:w="706"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89,59 </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103.711.290.228,63 </w:t>
            </w:r>
          </w:p>
        </w:tc>
      </w:tr>
      <w:tr w:rsidR="00F11265" w:rsidRPr="009D7441" w:rsidTr="004A5CA2">
        <w:trPr>
          <w:trHeight w:val="300"/>
          <w:jc w:val="center"/>
        </w:trPr>
        <w:tc>
          <w:tcPr>
            <w:tcW w:w="2865" w:type="dxa"/>
            <w:shd w:val="clear" w:color="auto" w:fill="auto"/>
            <w:noWrap/>
            <w:vAlign w:val="center"/>
            <w:hideMark/>
          </w:tcPr>
          <w:p w:rsidR="00F11265" w:rsidRPr="009D7441" w:rsidRDefault="00F11265" w:rsidP="004A5CA2">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Pendapatan Pajak Daerah - LRA</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65.740.000.000,00 </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61.274.209.087,00 </w:t>
            </w:r>
          </w:p>
        </w:tc>
        <w:tc>
          <w:tcPr>
            <w:tcW w:w="706"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93,21 </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52.977.550.170,50 </w:t>
            </w:r>
          </w:p>
        </w:tc>
      </w:tr>
      <w:tr w:rsidR="00F11265" w:rsidRPr="009D7441" w:rsidTr="004A5CA2">
        <w:trPr>
          <w:trHeight w:val="300"/>
          <w:jc w:val="center"/>
        </w:trPr>
        <w:tc>
          <w:tcPr>
            <w:tcW w:w="2865" w:type="dxa"/>
            <w:shd w:val="clear" w:color="auto" w:fill="auto"/>
            <w:noWrap/>
            <w:vAlign w:val="center"/>
            <w:hideMark/>
          </w:tcPr>
          <w:p w:rsidR="00F11265" w:rsidRPr="009D7441" w:rsidRDefault="00F11265" w:rsidP="004A5CA2">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Pendapatan Retribusi Daerah - LRA</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22.646.060.000,00 </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19.320.228.996,00 </w:t>
            </w:r>
          </w:p>
        </w:tc>
        <w:tc>
          <w:tcPr>
            <w:tcW w:w="706"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85,31 </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16.568.540.762,00 </w:t>
            </w:r>
          </w:p>
        </w:tc>
      </w:tr>
      <w:tr w:rsidR="00F11265" w:rsidRPr="009D7441" w:rsidTr="004A5CA2">
        <w:trPr>
          <w:trHeight w:val="300"/>
          <w:jc w:val="center"/>
        </w:trPr>
        <w:tc>
          <w:tcPr>
            <w:tcW w:w="2865" w:type="dxa"/>
            <w:shd w:val="clear" w:color="auto" w:fill="auto"/>
            <w:noWrap/>
            <w:vAlign w:val="center"/>
            <w:hideMark/>
          </w:tcPr>
          <w:p w:rsidR="00F11265" w:rsidRPr="009D7441" w:rsidRDefault="00F11265" w:rsidP="004A5CA2">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Pendapatan Hasil Pengelolaan Kekayaan Daerah yang Dipisahkan </w:t>
            </w:r>
            <w:r w:rsidR="003E67D7"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LRA</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12.964.759.140,00 </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5.332.917.666,00 </w:t>
            </w:r>
          </w:p>
        </w:tc>
        <w:tc>
          <w:tcPr>
            <w:tcW w:w="706"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41,13 </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r>
      <w:tr w:rsidR="00F11265" w:rsidRPr="009D7441" w:rsidTr="004A5CA2">
        <w:trPr>
          <w:trHeight w:val="300"/>
          <w:jc w:val="center"/>
        </w:trPr>
        <w:tc>
          <w:tcPr>
            <w:tcW w:w="2865" w:type="dxa"/>
            <w:shd w:val="clear" w:color="auto" w:fill="auto"/>
            <w:noWrap/>
            <w:vAlign w:val="center"/>
            <w:hideMark/>
          </w:tcPr>
          <w:p w:rsidR="00F11265" w:rsidRPr="009D7441" w:rsidRDefault="00F11265" w:rsidP="004A5CA2">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Lain-lain PAD Yang Sah - LRA</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115.622.612.410,00 </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108.455.616.464,04 </w:t>
            </w:r>
          </w:p>
        </w:tc>
        <w:tc>
          <w:tcPr>
            <w:tcW w:w="706"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93,80 </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34.165.199.296,13 </w:t>
            </w:r>
          </w:p>
        </w:tc>
      </w:tr>
      <w:tr w:rsidR="00F11265" w:rsidRPr="009D7441" w:rsidTr="004A5CA2">
        <w:trPr>
          <w:trHeight w:val="300"/>
          <w:jc w:val="center"/>
        </w:trPr>
        <w:tc>
          <w:tcPr>
            <w:tcW w:w="2865" w:type="dxa"/>
            <w:shd w:val="clear" w:color="auto" w:fill="auto"/>
            <w:noWrap/>
            <w:vAlign w:val="center"/>
            <w:hideMark/>
          </w:tcPr>
          <w:p w:rsidR="00F11265" w:rsidRPr="009D7441" w:rsidRDefault="00F11265" w:rsidP="004A5CA2">
            <w:pPr>
              <w:spacing w:after="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PENDAPATAN TRANSFER - LRA</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1.379.488.486.139,00 </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1.367.838.070.236,00 </w:t>
            </w:r>
          </w:p>
        </w:tc>
        <w:tc>
          <w:tcPr>
            <w:tcW w:w="706"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99,16 </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1.272.260.728.549,00 </w:t>
            </w:r>
          </w:p>
        </w:tc>
      </w:tr>
      <w:tr w:rsidR="00F11265" w:rsidRPr="009D7441" w:rsidTr="004A5CA2">
        <w:trPr>
          <w:trHeight w:val="300"/>
          <w:jc w:val="center"/>
        </w:trPr>
        <w:tc>
          <w:tcPr>
            <w:tcW w:w="2865" w:type="dxa"/>
            <w:shd w:val="clear" w:color="auto" w:fill="auto"/>
            <w:noWrap/>
            <w:vAlign w:val="center"/>
            <w:hideMark/>
          </w:tcPr>
          <w:p w:rsidR="00F11265" w:rsidRPr="009D7441" w:rsidRDefault="00F11265" w:rsidP="004A5CA2">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Pendapatan Transfer Pemerintah Pusat </w:t>
            </w:r>
            <w:r w:rsidR="003E67D7"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LRA</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1.128.929.229.000,00 </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1.118.880.330.379,00 </w:t>
            </w:r>
          </w:p>
        </w:tc>
        <w:tc>
          <w:tcPr>
            <w:tcW w:w="706"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99,11 </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1.024.148.170.383,00 </w:t>
            </w:r>
          </w:p>
        </w:tc>
      </w:tr>
      <w:tr w:rsidR="00F11265" w:rsidRPr="009D7441" w:rsidTr="004A5CA2">
        <w:trPr>
          <w:trHeight w:val="300"/>
          <w:jc w:val="center"/>
        </w:trPr>
        <w:tc>
          <w:tcPr>
            <w:tcW w:w="2865" w:type="dxa"/>
            <w:shd w:val="clear" w:color="auto" w:fill="auto"/>
            <w:noWrap/>
            <w:vAlign w:val="center"/>
            <w:hideMark/>
          </w:tcPr>
          <w:p w:rsidR="00F11265" w:rsidRPr="009D7441" w:rsidRDefault="00F11265" w:rsidP="004A5CA2">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Bagi Hasil Pajak - LRA</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37.873.346.000,00 </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40.257.897.861,00 </w:t>
            </w:r>
          </w:p>
        </w:tc>
        <w:tc>
          <w:tcPr>
            <w:tcW w:w="706"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106,30 </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35.263.412.133,00 </w:t>
            </w:r>
          </w:p>
        </w:tc>
      </w:tr>
      <w:tr w:rsidR="00F11265" w:rsidRPr="009D7441" w:rsidTr="004A5CA2">
        <w:trPr>
          <w:trHeight w:val="300"/>
          <w:jc w:val="center"/>
        </w:trPr>
        <w:tc>
          <w:tcPr>
            <w:tcW w:w="2865" w:type="dxa"/>
            <w:shd w:val="clear" w:color="auto" w:fill="auto"/>
            <w:noWrap/>
            <w:vAlign w:val="center"/>
            <w:hideMark/>
          </w:tcPr>
          <w:p w:rsidR="00F11265" w:rsidRPr="009D7441" w:rsidRDefault="00F11265" w:rsidP="004A5CA2">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Bagi Hasil Bukan Pajak/Sumber Daya Alam - LRA</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3.370.191.000,00 </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3.694.879.965,00 </w:t>
            </w:r>
          </w:p>
        </w:tc>
        <w:tc>
          <w:tcPr>
            <w:tcW w:w="706"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109,63 </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925.395.120,00 </w:t>
            </w:r>
          </w:p>
        </w:tc>
      </w:tr>
      <w:tr w:rsidR="00F11265" w:rsidRPr="009D7441" w:rsidTr="004A5CA2">
        <w:trPr>
          <w:trHeight w:val="300"/>
          <w:jc w:val="center"/>
        </w:trPr>
        <w:tc>
          <w:tcPr>
            <w:tcW w:w="2865" w:type="dxa"/>
            <w:shd w:val="clear" w:color="auto" w:fill="auto"/>
            <w:noWrap/>
            <w:vAlign w:val="center"/>
            <w:hideMark/>
          </w:tcPr>
          <w:p w:rsidR="00F11265" w:rsidRPr="009D7441" w:rsidRDefault="00F11265" w:rsidP="004A5CA2">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Dana Alokasi Umum (DAU) - LRA</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763.943.386.000,00 </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763.943.386.000,00 </w:t>
            </w:r>
          </w:p>
        </w:tc>
        <w:tc>
          <w:tcPr>
            <w:tcW w:w="706"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100,00 </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763.717.409.000,00 </w:t>
            </w:r>
          </w:p>
        </w:tc>
      </w:tr>
      <w:tr w:rsidR="00F11265" w:rsidRPr="009D7441" w:rsidTr="004A5CA2">
        <w:trPr>
          <w:trHeight w:val="300"/>
          <w:jc w:val="center"/>
        </w:trPr>
        <w:tc>
          <w:tcPr>
            <w:tcW w:w="2865" w:type="dxa"/>
            <w:shd w:val="clear" w:color="auto" w:fill="auto"/>
            <w:noWrap/>
            <w:vAlign w:val="center"/>
            <w:hideMark/>
          </w:tcPr>
          <w:p w:rsidR="00F11265" w:rsidRPr="009D7441" w:rsidRDefault="00F11265" w:rsidP="004A5CA2">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Dana Alokasi Khusus (DAK) - LRA</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323.742.306.000,00 </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310.984.166.553,00 </w:t>
            </w:r>
          </w:p>
        </w:tc>
        <w:tc>
          <w:tcPr>
            <w:tcW w:w="706"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96,06 </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224.241.954.130,00 </w:t>
            </w:r>
          </w:p>
        </w:tc>
      </w:tr>
      <w:tr w:rsidR="00F11265" w:rsidRPr="009D7441" w:rsidTr="004A5CA2">
        <w:trPr>
          <w:trHeight w:val="300"/>
          <w:jc w:val="center"/>
        </w:trPr>
        <w:tc>
          <w:tcPr>
            <w:tcW w:w="2865" w:type="dxa"/>
            <w:shd w:val="clear" w:color="auto" w:fill="auto"/>
            <w:noWrap/>
            <w:vAlign w:val="center"/>
            <w:hideMark/>
          </w:tcPr>
          <w:p w:rsidR="00F11265" w:rsidRPr="009D7441" w:rsidRDefault="00F11265" w:rsidP="004A5CA2">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Pendapatan Transfer Pemerintah Pusat - Lainnya - LRA</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162.911.520.000,00 </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161.297.332.647,00 </w:t>
            </w:r>
          </w:p>
        </w:tc>
        <w:tc>
          <w:tcPr>
            <w:tcW w:w="706"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99,01 </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183.849.815.000,00 </w:t>
            </w:r>
          </w:p>
        </w:tc>
      </w:tr>
      <w:tr w:rsidR="00F11265" w:rsidRPr="009D7441" w:rsidTr="004A5CA2">
        <w:trPr>
          <w:trHeight w:val="300"/>
          <w:jc w:val="center"/>
        </w:trPr>
        <w:tc>
          <w:tcPr>
            <w:tcW w:w="2865" w:type="dxa"/>
            <w:shd w:val="clear" w:color="auto" w:fill="auto"/>
            <w:noWrap/>
            <w:vAlign w:val="center"/>
            <w:hideMark/>
          </w:tcPr>
          <w:p w:rsidR="00F11265" w:rsidRPr="009D7441" w:rsidRDefault="00F11265" w:rsidP="004A5CA2">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Alokasi Dana Desa</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162.911.520.000,00 </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161.297.332.647,00 </w:t>
            </w:r>
          </w:p>
        </w:tc>
        <w:tc>
          <w:tcPr>
            <w:tcW w:w="706"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99,01 </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183.849.815.000,00 </w:t>
            </w:r>
          </w:p>
        </w:tc>
      </w:tr>
      <w:tr w:rsidR="00F11265" w:rsidRPr="009D7441" w:rsidTr="004A5CA2">
        <w:trPr>
          <w:trHeight w:val="300"/>
          <w:jc w:val="center"/>
        </w:trPr>
        <w:tc>
          <w:tcPr>
            <w:tcW w:w="2865" w:type="dxa"/>
            <w:shd w:val="clear" w:color="auto" w:fill="auto"/>
            <w:noWrap/>
            <w:vAlign w:val="center"/>
            <w:hideMark/>
          </w:tcPr>
          <w:p w:rsidR="00F11265" w:rsidRPr="009D7441" w:rsidRDefault="00F11265" w:rsidP="004A5CA2">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Pendapatan Transfer Pemerintah Daerah Lainnya - LRA</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49.647.737.139,00 </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49.778.688.910,00 </w:t>
            </w:r>
          </w:p>
        </w:tc>
        <w:tc>
          <w:tcPr>
            <w:tcW w:w="706"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100,26 </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64.262.743.166,00 </w:t>
            </w:r>
          </w:p>
        </w:tc>
      </w:tr>
      <w:tr w:rsidR="00F11265" w:rsidRPr="009D7441" w:rsidTr="004A5CA2">
        <w:trPr>
          <w:trHeight w:val="300"/>
          <w:jc w:val="center"/>
        </w:trPr>
        <w:tc>
          <w:tcPr>
            <w:tcW w:w="2865" w:type="dxa"/>
            <w:shd w:val="clear" w:color="auto" w:fill="auto"/>
            <w:noWrap/>
            <w:vAlign w:val="center"/>
            <w:hideMark/>
          </w:tcPr>
          <w:p w:rsidR="00F11265" w:rsidRPr="009D7441" w:rsidRDefault="00F11265" w:rsidP="004A5CA2">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Pendapatan Bagi Hasil Pajak - LRA</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49.647.737.139,00 </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49.778.688.910,00 </w:t>
            </w:r>
          </w:p>
        </w:tc>
        <w:tc>
          <w:tcPr>
            <w:tcW w:w="706"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100,26 </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64.262.743.166,00 </w:t>
            </w:r>
          </w:p>
        </w:tc>
      </w:tr>
      <w:tr w:rsidR="00F11265" w:rsidRPr="009D7441" w:rsidTr="004A5CA2">
        <w:trPr>
          <w:trHeight w:val="300"/>
          <w:jc w:val="center"/>
        </w:trPr>
        <w:tc>
          <w:tcPr>
            <w:tcW w:w="2865" w:type="dxa"/>
            <w:shd w:val="clear" w:color="auto" w:fill="auto"/>
            <w:noWrap/>
            <w:vAlign w:val="center"/>
            <w:hideMark/>
          </w:tcPr>
          <w:p w:rsidR="00F11265" w:rsidRPr="009D7441" w:rsidRDefault="00F11265" w:rsidP="004A5CA2">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Bantuan Keuangan - LRA</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38.000.000.000,00 </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37.881.718.300,00 </w:t>
            </w:r>
          </w:p>
        </w:tc>
        <w:tc>
          <w:tcPr>
            <w:tcW w:w="706"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99,69 </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r>
      <w:tr w:rsidR="00F11265" w:rsidRPr="009D7441" w:rsidTr="004A5CA2">
        <w:trPr>
          <w:trHeight w:val="300"/>
          <w:jc w:val="center"/>
        </w:trPr>
        <w:tc>
          <w:tcPr>
            <w:tcW w:w="2865" w:type="dxa"/>
            <w:shd w:val="clear" w:color="auto" w:fill="auto"/>
            <w:noWrap/>
            <w:vAlign w:val="center"/>
            <w:hideMark/>
          </w:tcPr>
          <w:p w:rsidR="00F11265" w:rsidRPr="009D7441" w:rsidRDefault="00F11265" w:rsidP="004A5CA2">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Bantuan Keuangan dari Pemerintah  Daerah Provinsi Lainnya - LRA</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38.000.000.000,00 </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37.881.718.300,00 </w:t>
            </w:r>
          </w:p>
        </w:tc>
        <w:tc>
          <w:tcPr>
            <w:tcW w:w="706"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99,69 </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r>
      <w:tr w:rsidR="00F11265" w:rsidRPr="009D7441" w:rsidTr="004A5CA2">
        <w:trPr>
          <w:trHeight w:val="300"/>
          <w:jc w:val="center"/>
        </w:trPr>
        <w:tc>
          <w:tcPr>
            <w:tcW w:w="2865" w:type="dxa"/>
            <w:shd w:val="clear" w:color="auto" w:fill="auto"/>
            <w:noWrap/>
            <w:vAlign w:val="center"/>
            <w:hideMark/>
          </w:tcPr>
          <w:p w:rsidR="00F11265" w:rsidRPr="009D7441" w:rsidRDefault="00F11265" w:rsidP="004A5CA2">
            <w:pPr>
              <w:spacing w:after="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LAIN-LAIN PENDAPATAN DAERAH YANG SAH - LRA</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706"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10.806.158.928,00 </w:t>
            </w:r>
          </w:p>
        </w:tc>
      </w:tr>
      <w:tr w:rsidR="00F11265" w:rsidRPr="009D7441" w:rsidTr="004A5CA2">
        <w:trPr>
          <w:trHeight w:val="300"/>
          <w:jc w:val="center"/>
        </w:trPr>
        <w:tc>
          <w:tcPr>
            <w:tcW w:w="2865" w:type="dxa"/>
            <w:shd w:val="clear" w:color="auto" w:fill="auto"/>
            <w:noWrap/>
            <w:vAlign w:val="center"/>
            <w:hideMark/>
          </w:tcPr>
          <w:p w:rsidR="00F11265" w:rsidRPr="009D7441" w:rsidRDefault="00F11265" w:rsidP="004A5CA2">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Pendapatan Hibah - LRA</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706"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774" w:type="dxa"/>
            <w:shd w:val="clear" w:color="auto" w:fill="auto"/>
            <w:noWrap/>
            <w:vAlign w:val="center"/>
            <w:hideMark/>
          </w:tcPr>
          <w:p w:rsidR="00F11265" w:rsidRPr="009D7441" w:rsidRDefault="00F1126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10.806.158.928,00 </w:t>
            </w:r>
          </w:p>
        </w:tc>
      </w:tr>
    </w:tbl>
    <w:p w:rsidR="00F11265" w:rsidRPr="009D7441" w:rsidRDefault="00F11265" w:rsidP="00DF4AC4">
      <w:pPr>
        <w:tabs>
          <w:tab w:val="left" w:pos="7797"/>
          <w:tab w:val="left" w:pos="7938"/>
        </w:tabs>
        <w:spacing w:after="0" w:line="240" w:lineRule="auto"/>
        <w:ind w:left="873" w:right="-282"/>
        <w:jc w:val="right"/>
        <w:rPr>
          <w:rFonts w:ascii="Arial" w:hAnsi="Arial" w:cs="Arial"/>
          <w:b/>
          <w:spacing w:val="-1"/>
          <w:sz w:val="18"/>
          <w:szCs w:val="18"/>
        </w:rPr>
      </w:pPr>
    </w:p>
    <w:p w:rsidR="005A4730" w:rsidRPr="009D7441" w:rsidRDefault="005A4730" w:rsidP="00DF4AC4">
      <w:pPr>
        <w:spacing w:after="0" w:line="280" w:lineRule="exact"/>
        <w:ind w:firstLine="709"/>
        <w:jc w:val="both"/>
        <w:rPr>
          <w:rFonts w:ascii="Times New Roman" w:hAnsi="Times New Roman" w:cs="Times New Roman"/>
        </w:rPr>
      </w:pPr>
      <w:bookmarkStart w:id="5" w:name="_MON_1519067014"/>
      <w:bookmarkEnd w:id="4"/>
      <w:bookmarkEnd w:id="5"/>
      <w:r w:rsidRPr="009D7441">
        <w:rPr>
          <w:rFonts w:ascii="Times New Roman" w:hAnsi="Times New Roman" w:cs="Times New Roman"/>
          <w:lang w:val="fi-FI"/>
        </w:rPr>
        <w:t xml:space="preserve">Pendapatan daerah dirinci menurut kelompok pendapatan yang meliputi pendapatan asli daerah, dana perimbangan dan lain-lain pendapatan daerah yang sah. Setiap kelompok </w:t>
      </w:r>
      <w:r w:rsidRPr="009D7441">
        <w:rPr>
          <w:rFonts w:ascii="Times New Roman" w:hAnsi="Times New Roman" w:cs="Times New Roman"/>
          <w:noProof/>
        </w:rPr>
        <w:t>pendapatan</w:t>
      </w:r>
      <w:r w:rsidRPr="009D7441">
        <w:rPr>
          <w:rFonts w:ascii="Times New Roman" w:hAnsi="Times New Roman" w:cs="Times New Roman"/>
          <w:lang w:val="fi-FI"/>
        </w:rPr>
        <w:t xml:space="preserve"> dirinci menurut urusan pemerintahan daerah dan organisasi yang bertanggungjawab melaksanakan urusan pemerintahan tersebut, selanjutnya dibagi berdasarkan kelompok, jenis, obyek dan rincian obyek pendapatan sesuai dengan kebutuhan berdasarkan ketentuan yang ditetapkan dengan peraturan perundang-undangan.</w:t>
      </w:r>
    </w:p>
    <w:p w:rsidR="00110AF5" w:rsidRPr="009D7441" w:rsidRDefault="00110AF5" w:rsidP="00DF4AC4">
      <w:pPr>
        <w:spacing w:after="0" w:line="240" w:lineRule="auto"/>
        <w:ind w:left="873" w:right="437"/>
        <w:jc w:val="center"/>
        <w:rPr>
          <w:rFonts w:ascii="Arial" w:hAnsi="Arial" w:cs="Arial"/>
          <w:b/>
          <w:spacing w:val="-1"/>
          <w:sz w:val="18"/>
          <w:szCs w:val="18"/>
        </w:rPr>
      </w:pPr>
      <w:bookmarkStart w:id="6" w:name="OLE_LINK12"/>
    </w:p>
    <w:bookmarkEnd w:id="6"/>
    <w:p w:rsidR="00C657B5" w:rsidRPr="009D7441" w:rsidRDefault="006374C5" w:rsidP="00DF4AC4">
      <w:pPr>
        <w:pStyle w:val="ListParagraph"/>
        <w:numPr>
          <w:ilvl w:val="2"/>
          <w:numId w:val="64"/>
        </w:numPr>
        <w:spacing w:after="0" w:line="280" w:lineRule="exact"/>
        <w:ind w:left="709"/>
        <w:jc w:val="both"/>
        <w:rPr>
          <w:rFonts w:ascii="Times New Roman" w:hAnsi="Times New Roman" w:cs="Times New Roman"/>
          <w:b/>
          <w:lang w:val="sv-SE"/>
        </w:rPr>
      </w:pPr>
      <w:r w:rsidRPr="009D7441">
        <w:rPr>
          <w:rFonts w:ascii="Times New Roman" w:hAnsi="Times New Roman" w:cs="Times New Roman"/>
          <w:b/>
          <w:lang w:val="sv-SE"/>
        </w:rPr>
        <w:t>Belanja</w:t>
      </w:r>
      <w:r w:rsidR="000C21D8" w:rsidRPr="009D7441">
        <w:rPr>
          <w:rFonts w:ascii="Times New Roman" w:hAnsi="Times New Roman" w:cs="Times New Roman"/>
          <w:b/>
          <w:lang w:val="sv-SE"/>
        </w:rPr>
        <w:t xml:space="preserve"> dan Transfer</w:t>
      </w:r>
    </w:p>
    <w:p w:rsidR="00C657B5" w:rsidRPr="009D7441" w:rsidRDefault="00C657B5" w:rsidP="00DF4AC4">
      <w:pPr>
        <w:spacing w:before="120" w:after="120" w:line="280" w:lineRule="exact"/>
        <w:ind w:firstLine="709"/>
        <w:jc w:val="both"/>
        <w:rPr>
          <w:rFonts w:ascii="Times New Roman" w:hAnsi="Times New Roman" w:cs="Times New Roman"/>
          <w:noProof/>
        </w:rPr>
      </w:pPr>
      <w:r w:rsidRPr="009D7441">
        <w:rPr>
          <w:rFonts w:ascii="Times New Roman" w:hAnsi="Times New Roman" w:cs="Times New Roman"/>
          <w:lang w:val="nl-NL"/>
        </w:rPr>
        <w:t xml:space="preserve">Pengeluaran daerah Pemerintah Kabupaten Serdang Bedagai terdiri dari belanja daerah dan pengeluaran pembiayaan daerah. Belanja daerah merupakan perkiraan beban </w:t>
      </w:r>
      <w:r w:rsidRPr="009D7441">
        <w:rPr>
          <w:rFonts w:ascii="Times New Roman" w:hAnsi="Times New Roman" w:cs="Times New Roman"/>
          <w:noProof/>
        </w:rPr>
        <w:t xml:space="preserve">pengeluaran daerah yang dikeluarkan secara adil dan merata agar relatif dapat dinikmati oleh </w:t>
      </w:r>
      <w:r w:rsidRPr="009D7441">
        <w:rPr>
          <w:rFonts w:ascii="Times New Roman" w:hAnsi="Times New Roman" w:cs="Times New Roman"/>
          <w:lang w:val="nl-NL"/>
        </w:rPr>
        <w:t>seluruh</w:t>
      </w:r>
      <w:r w:rsidRPr="009D7441">
        <w:rPr>
          <w:rFonts w:ascii="Times New Roman" w:hAnsi="Times New Roman" w:cs="Times New Roman"/>
          <w:noProof/>
        </w:rPr>
        <w:t xml:space="preserve"> kelompok masyarakat khususnya dalam pemberian pelayanan publik.</w:t>
      </w:r>
    </w:p>
    <w:p w:rsidR="00C657B5" w:rsidRPr="009D7441" w:rsidRDefault="00C657B5" w:rsidP="00DF4AC4">
      <w:pPr>
        <w:spacing w:before="120" w:after="120" w:line="280" w:lineRule="exact"/>
        <w:ind w:firstLine="709"/>
        <w:jc w:val="both"/>
        <w:rPr>
          <w:rFonts w:ascii="Times New Roman" w:hAnsi="Times New Roman" w:cs="Times New Roman"/>
          <w:lang w:val="sv-SE"/>
        </w:rPr>
      </w:pPr>
      <w:r w:rsidRPr="009D7441">
        <w:rPr>
          <w:rFonts w:ascii="Times New Roman" w:hAnsi="Times New Roman" w:cs="Times New Roman"/>
          <w:noProof/>
        </w:rPr>
        <w:t>Belanja daerah dipergunakan dalam rangka mendanai pelaksanaan urusan pemerintahan daerah yang terdiri dari urusan wajib, urusan pilihan dan urusan yang penanganannya dalam bagian atau bidang tertentu yang dapat dilaksanakan sesuai dengan ketentuan perundang</w:t>
      </w:r>
      <w:r w:rsidRPr="009D7441">
        <w:rPr>
          <w:rFonts w:ascii="Times New Roman" w:hAnsi="Times New Roman" w:cs="Times New Roman"/>
          <w:lang w:val="fi-FI"/>
        </w:rPr>
        <w:t>-undan</w:t>
      </w:r>
      <w:r w:rsidR="0073522C" w:rsidRPr="009D7441">
        <w:rPr>
          <w:rFonts w:ascii="Times New Roman" w:hAnsi="Times New Roman" w:cs="Times New Roman"/>
          <w:lang w:val="fi-FI"/>
        </w:rPr>
        <w:t>gan. Belanja daerah dalam APBD Tahun A</w:t>
      </w:r>
      <w:r w:rsidRPr="009D7441">
        <w:rPr>
          <w:rFonts w:ascii="Times New Roman" w:hAnsi="Times New Roman" w:cs="Times New Roman"/>
          <w:lang w:val="fi-FI"/>
        </w:rPr>
        <w:t xml:space="preserve">nggaran </w:t>
      </w:r>
      <w:r w:rsidR="00264C53" w:rsidRPr="009D7441">
        <w:rPr>
          <w:rFonts w:ascii="Times New Roman" w:hAnsi="Times New Roman" w:cs="Times New Roman"/>
          <w:lang w:val="fi-FI"/>
        </w:rPr>
        <w:t>2018</w:t>
      </w:r>
      <w:r w:rsidR="00EB7766">
        <w:rPr>
          <w:rFonts w:ascii="Times New Roman" w:hAnsi="Times New Roman" w:cs="Times New Roman"/>
        </w:rPr>
        <w:t xml:space="preserve"> </w:t>
      </w:r>
      <w:r w:rsidRPr="009D7441">
        <w:rPr>
          <w:rFonts w:ascii="Times New Roman" w:hAnsi="Times New Roman" w:cs="Times New Roman"/>
          <w:lang w:val="fi-FI"/>
        </w:rPr>
        <w:lastRenderedPageBreak/>
        <w:t xml:space="preserve">dirinci menurut urusan pemerintahan daerah, organisasi, program, kegiatan, kelompok, jenis obyek dan rincian obyek belanja. </w:t>
      </w:r>
      <w:r w:rsidRPr="009D7441">
        <w:rPr>
          <w:rFonts w:ascii="Times New Roman" w:hAnsi="Times New Roman" w:cs="Times New Roman"/>
          <w:lang w:val="sv-SE"/>
        </w:rPr>
        <w:t xml:space="preserve">Belanja daerah juga dirinci menjadi belanja langsung dan tidak langsung. </w:t>
      </w:r>
    </w:p>
    <w:p w:rsidR="00C657B5" w:rsidRPr="009D7441" w:rsidRDefault="00C657B5" w:rsidP="00DF4AC4">
      <w:pPr>
        <w:spacing w:before="120" w:after="120" w:line="280" w:lineRule="exact"/>
        <w:ind w:firstLine="709"/>
        <w:jc w:val="both"/>
        <w:rPr>
          <w:rFonts w:ascii="Times New Roman" w:hAnsi="Times New Roman" w:cs="Times New Roman"/>
          <w:noProof/>
        </w:rPr>
      </w:pPr>
      <w:r w:rsidRPr="009D7441">
        <w:rPr>
          <w:rFonts w:ascii="Times New Roman" w:hAnsi="Times New Roman" w:cs="Times New Roman"/>
          <w:noProof/>
        </w:rPr>
        <w:t>Realisasi total belanja sebesar Rp</w:t>
      </w:r>
      <w:r w:rsidR="00E84109" w:rsidRPr="009D7441">
        <w:rPr>
          <w:rFonts w:ascii="Times New Roman" w:hAnsi="Times New Roman" w:cs="Times New Roman"/>
          <w:noProof/>
        </w:rPr>
        <w:t>1.312.849.861.830,00</w:t>
      </w:r>
      <w:r w:rsidRPr="009D7441">
        <w:rPr>
          <w:rFonts w:ascii="Times New Roman" w:hAnsi="Times New Roman" w:cs="Times New Roman"/>
          <w:noProof/>
        </w:rPr>
        <w:t xml:space="preserve">atau </w:t>
      </w:r>
      <w:r w:rsidR="00C83B86" w:rsidRPr="009D7441">
        <w:rPr>
          <w:rFonts w:ascii="Times New Roman" w:hAnsi="Times New Roman" w:cs="Times New Roman"/>
          <w:noProof/>
        </w:rPr>
        <w:t>92,4</w:t>
      </w:r>
      <w:r w:rsidR="00E84109" w:rsidRPr="009D7441">
        <w:rPr>
          <w:rFonts w:ascii="Times New Roman" w:hAnsi="Times New Roman" w:cs="Times New Roman"/>
          <w:noProof/>
        </w:rPr>
        <w:t>3</w:t>
      </w:r>
      <w:r w:rsidRPr="009D7441">
        <w:rPr>
          <w:rFonts w:ascii="Times New Roman" w:hAnsi="Times New Roman" w:cs="Times New Roman"/>
          <w:noProof/>
        </w:rPr>
        <w:t>%  dari juml</w:t>
      </w:r>
      <w:r w:rsidR="0094145C" w:rsidRPr="009D7441">
        <w:rPr>
          <w:rFonts w:ascii="Times New Roman" w:hAnsi="Times New Roman" w:cs="Times New Roman"/>
          <w:noProof/>
        </w:rPr>
        <w:t>ah yang dianggarkan sebesar Rp</w:t>
      </w:r>
      <w:r w:rsidR="00C83B86" w:rsidRPr="009D7441">
        <w:rPr>
          <w:rFonts w:ascii="Times New Roman" w:hAnsi="Times New Roman" w:cs="Times New Roman"/>
          <w:noProof/>
        </w:rPr>
        <w:t>1.420.436.491.317,32</w:t>
      </w:r>
      <w:r w:rsidRPr="009D7441">
        <w:rPr>
          <w:rFonts w:ascii="Times New Roman" w:hAnsi="Times New Roman" w:cs="Times New Roman"/>
          <w:noProof/>
        </w:rPr>
        <w:t xml:space="preserve">. </w:t>
      </w:r>
      <w:r w:rsidR="000C21D8" w:rsidRPr="009D7441">
        <w:rPr>
          <w:rFonts w:ascii="Times New Roman" w:hAnsi="Times New Roman" w:cs="Times New Roman"/>
          <w:noProof/>
        </w:rPr>
        <w:t>Sedangkan untuk Transfer terealisasi sebesar Rp</w:t>
      </w:r>
      <w:r w:rsidR="00C83B86" w:rsidRPr="009D7441">
        <w:rPr>
          <w:rFonts w:ascii="Times New Roman" w:hAnsi="Times New Roman" w:cs="Times New Roman"/>
          <w:noProof/>
        </w:rPr>
        <w:t xml:space="preserve">252.964.600.342,00 </w:t>
      </w:r>
      <w:r w:rsidR="000C21D8" w:rsidRPr="009D7441">
        <w:rPr>
          <w:rFonts w:ascii="Times New Roman" w:hAnsi="Times New Roman" w:cs="Times New Roman"/>
          <w:noProof/>
        </w:rPr>
        <w:t>atau</w:t>
      </w:r>
      <w:r w:rsidR="00EB7766">
        <w:rPr>
          <w:rFonts w:ascii="Times New Roman" w:hAnsi="Times New Roman" w:cs="Times New Roman"/>
          <w:noProof/>
        </w:rPr>
        <w:t xml:space="preserve"> </w:t>
      </w:r>
      <w:r w:rsidR="00C83B86" w:rsidRPr="009D7441">
        <w:rPr>
          <w:rFonts w:ascii="Times New Roman" w:hAnsi="Times New Roman" w:cs="Times New Roman"/>
          <w:noProof/>
        </w:rPr>
        <w:t>99,88</w:t>
      </w:r>
      <w:r w:rsidR="000C21D8" w:rsidRPr="009D7441">
        <w:rPr>
          <w:rFonts w:ascii="Times New Roman" w:hAnsi="Times New Roman" w:cs="Times New Roman"/>
          <w:noProof/>
        </w:rPr>
        <w:t>%</w:t>
      </w:r>
      <w:r w:rsidR="00EB7766">
        <w:rPr>
          <w:rFonts w:ascii="Times New Roman" w:hAnsi="Times New Roman" w:cs="Times New Roman"/>
          <w:noProof/>
        </w:rPr>
        <w:t xml:space="preserve"> </w:t>
      </w:r>
      <w:r w:rsidR="000C21D8" w:rsidRPr="009D7441">
        <w:rPr>
          <w:rFonts w:ascii="Times New Roman" w:hAnsi="Times New Roman" w:cs="Times New Roman"/>
          <w:noProof/>
        </w:rPr>
        <w:t>dari</w:t>
      </w:r>
      <w:r w:rsidR="00EB7766">
        <w:rPr>
          <w:rFonts w:ascii="Times New Roman" w:hAnsi="Times New Roman" w:cs="Times New Roman"/>
          <w:noProof/>
        </w:rPr>
        <w:t xml:space="preserve"> </w:t>
      </w:r>
      <w:r w:rsidR="000C21D8" w:rsidRPr="009D7441">
        <w:rPr>
          <w:rFonts w:ascii="Times New Roman" w:hAnsi="Times New Roman" w:cs="Times New Roman"/>
          <w:noProof/>
        </w:rPr>
        <w:t>yang</w:t>
      </w:r>
      <w:r w:rsidR="00EB7766">
        <w:rPr>
          <w:rFonts w:ascii="Times New Roman" w:hAnsi="Times New Roman" w:cs="Times New Roman"/>
          <w:noProof/>
        </w:rPr>
        <w:t xml:space="preserve"> </w:t>
      </w:r>
      <w:r w:rsidR="000C21D8" w:rsidRPr="009D7441">
        <w:rPr>
          <w:rFonts w:ascii="Times New Roman" w:hAnsi="Times New Roman" w:cs="Times New Roman"/>
          <w:noProof/>
        </w:rPr>
        <w:t>dianggarkan</w:t>
      </w:r>
      <w:r w:rsidR="00EB7766">
        <w:rPr>
          <w:rFonts w:ascii="Times New Roman" w:hAnsi="Times New Roman" w:cs="Times New Roman"/>
          <w:noProof/>
        </w:rPr>
        <w:t xml:space="preserve"> </w:t>
      </w:r>
      <w:r w:rsidR="000C21D8" w:rsidRPr="009D7441">
        <w:rPr>
          <w:rFonts w:ascii="Times New Roman" w:hAnsi="Times New Roman" w:cs="Times New Roman"/>
          <w:noProof/>
        </w:rPr>
        <w:t>sebesar Rp</w:t>
      </w:r>
      <w:r w:rsidR="00C83B86" w:rsidRPr="009D7441">
        <w:rPr>
          <w:rFonts w:ascii="Times New Roman" w:hAnsi="Times New Roman" w:cs="Times New Roman"/>
          <w:noProof/>
        </w:rPr>
        <w:t>253.276.739.900,00</w:t>
      </w:r>
      <w:r w:rsidR="000C21D8" w:rsidRPr="009D7441">
        <w:rPr>
          <w:rFonts w:ascii="Times New Roman" w:hAnsi="Times New Roman" w:cs="Times New Roman"/>
          <w:noProof/>
        </w:rPr>
        <w:t>.</w:t>
      </w:r>
      <w:r w:rsidR="00EB7766">
        <w:rPr>
          <w:rFonts w:ascii="Times New Roman" w:hAnsi="Times New Roman" w:cs="Times New Roman"/>
          <w:noProof/>
        </w:rPr>
        <w:t xml:space="preserve"> </w:t>
      </w:r>
      <w:r w:rsidRPr="009D7441">
        <w:rPr>
          <w:rFonts w:ascii="Times New Roman" w:hAnsi="Times New Roman" w:cs="Times New Roman"/>
          <w:noProof/>
        </w:rPr>
        <w:t xml:space="preserve">Rincian lebih lanjut dapat </w:t>
      </w:r>
      <w:r w:rsidR="00CA55B5" w:rsidRPr="009D7441">
        <w:rPr>
          <w:rFonts w:ascii="Times New Roman" w:hAnsi="Times New Roman" w:cs="Times New Roman"/>
          <w:noProof/>
        </w:rPr>
        <w:t>dilihat dalam tabel berikut ini.</w:t>
      </w:r>
    </w:p>
    <w:p w:rsidR="00B0768D" w:rsidRPr="009D7441" w:rsidRDefault="00B0768D" w:rsidP="00DF4AC4">
      <w:pPr>
        <w:spacing w:after="0" w:line="240" w:lineRule="auto"/>
        <w:ind w:left="873" w:right="437"/>
        <w:jc w:val="center"/>
        <w:rPr>
          <w:rFonts w:ascii="Arial" w:hAnsi="Arial" w:cs="Arial"/>
          <w:b/>
          <w:spacing w:val="-1"/>
          <w:sz w:val="18"/>
          <w:szCs w:val="18"/>
        </w:rPr>
      </w:pPr>
      <w:bookmarkStart w:id="7" w:name="OLE_LINK13"/>
    </w:p>
    <w:p w:rsidR="00830C1F" w:rsidRPr="009D7441" w:rsidRDefault="000C21D8" w:rsidP="00DF4AC4">
      <w:pPr>
        <w:spacing w:after="0" w:line="240" w:lineRule="auto"/>
        <w:ind w:left="873" w:right="437"/>
        <w:jc w:val="center"/>
        <w:rPr>
          <w:rFonts w:ascii="Arial" w:hAnsi="Arial" w:cs="Arial"/>
          <w:b/>
          <w:spacing w:val="-1"/>
          <w:sz w:val="18"/>
          <w:szCs w:val="18"/>
        </w:rPr>
      </w:pPr>
      <w:r w:rsidRPr="009D7441">
        <w:rPr>
          <w:rFonts w:ascii="Arial" w:hAnsi="Arial" w:cs="Arial"/>
          <w:b/>
          <w:spacing w:val="-1"/>
          <w:sz w:val="18"/>
          <w:szCs w:val="18"/>
        </w:rPr>
        <w:t>Tabel 3.3</w:t>
      </w:r>
    </w:p>
    <w:p w:rsidR="00830C1F" w:rsidRPr="009D7441" w:rsidRDefault="00830C1F" w:rsidP="00DF4AC4">
      <w:pPr>
        <w:spacing w:after="0" w:line="240" w:lineRule="auto"/>
        <w:ind w:left="873" w:right="437"/>
        <w:jc w:val="center"/>
        <w:rPr>
          <w:rFonts w:ascii="Arial" w:hAnsi="Arial" w:cs="Arial"/>
          <w:b/>
          <w:spacing w:val="-1"/>
          <w:sz w:val="18"/>
          <w:szCs w:val="18"/>
        </w:rPr>
      </w:pPr>
      <w:r w:rsidRPr="009D7441">
        <w:rPr>
          <w:rFonts w:ascii="Arial" w:hAnsi="Arial" w:cs="Arial"/>
          <w:b/>
          <w:spacing w:val="-1"/>
          <w:sz w:val="18"/>
          <w:szCs w:val="18"/>
        </w:rPr>
        <w:t xml:space="preserve">Anggaran dan Realisasi Belanja </w:t>
      </w:r>
      <w:r w:rsidR="000B5277" w:rsidRPr="009D7441">
        <w:rPr>
          <w:rFonts w:ascii="Arial" w:hAnsi="Arial" w:cs="Arial"/>
          <w:b/>
          <w:spacing w:val="-1"/>
          <w:sz w:val="18"/>
          <w:szCs w:val="18"/>
        </w:rPr>
        <w:t xml:space="preserve">dan Transfer </w:t>
      </w:r>
      <w:r w:rsidRPr="009D7441">
        <w:rPr>
          <w:rFonts w:ascii="Arial" w:hAnsi="Arial" w:cs="Arial"/>
          <w:b/>
          <w:spacing w:val="-1"/>
          <w:sz w:val="18"/>
          <w:szCs w:val="18"/>
        </w:rPr>
        <w:t xml:space="preserve">Tahun Anggaran </w:t>
      </w:r>
      <w:r w:rsidR="00264C53" w:rsidRPr="009D7441">
        <w:rPr>
          <w:rFonts w:ascii="Arial" w:hAnsi="Arial" w:cs="Arial"/>
          <w:b/>
          <w:spacing w:val="-1"/>
          <w:sz w:val="18"/>
          <w:szCs w:val="18"/>
        </w:rPr>
        <w:t>2018</w:t>
      </w:r>
    </w:p>
    <w:p w:rsidR="0065772B" w:rsidRPr="009D7441" w:rsidRDefault="0065772B" w:rsidP="00DF4AC4">
      <w:pPr>
        <w:spacing w:after="0" w:line="240" w:lineRule="auto"/>
        <w:ind w:left="873"/>
        <w:jc w:val="right"/>
        <w:rPr>
          <w:rFonts w:ascii="Arial" w:hAnsi="Arial" w:cs="Arial"/>
          <w:b/>
          <w:spacing w:val="-1"/>
          <w:sz w:val="18"/>
          <w:szCs w:val="18"/>
        </w:rPr>
      </w:pPr>
      <w:r w:rsidRPr="009D7441">
        <w:rPr>
          <w:rFonts w:ascii="Arial" w:hAnsi="Arial" w:cs="Arial"/>
          <w:b/>
          <w:spacing w:val="-1"/>
          <w:sz w:val="18"/>
          <w:szCs w:val="18"/>
        </w:rPr>
        <w:t>(dalam rupiah)</w:t>
      </w:r>
    </w:p>
    <w:tbl>
      <w:tblPr>
        <w:tblW w:w="8626" w:type="dxa"/>
        <w:jc w:val="center"/>
        <w:tblLook w:val="04A0"/>
      </w:tblPr>
      <w:tblGrid>
        <w:gridCol w:w="2598"/>
        <w:gridCol w:w="1774"/>
        <w:gridCol w:w="1774"/>
        <w:gridCol w:w="706"/>
        <w:gridCol w:w="1774"/>
      </w:tblGrid>
      <w:tr w:rsidR="00B15733" w:rsidRPr="009D7441" w:rsidTr="00D25ABB">
        <w:trPr>
          <w:trHeight w:val="300"/>
          <w:jc w:val="center"/>
        </w:trPr>
        <w:tc>
          <w:tcPr>
            <w:tcW w:w="25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15733" w:rsidRPr="009D7441" w:rsidRDefault="00B15733"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URAIAN</w:t>
            </w:r>
          </w:p>
        </w:tc>
        <w:tc>
          <w:tcPr>
            <w:tcW w:w="1774" w:type="dxa"/>
            <w:tcBorders>
              <w:top w:val="single" w:sz="4" w:space="0" w:color="auto"/>
              <w:left w:val="nil"/>
              <w:bottom w:val="single" w:sz="4" w:space="0" w:color="auto"/>
              <w:right w:val="single" w:sz="4" w:space="0" w:color="auto"/>
            </w:tcBorders>
            <w:shd w:val="clear" w:color="auto" w:fill="auto"/>
            <w:noWrap/>
            <w:vAlign w:val="bottom"/>
            <w:hideMark/>
          </w:tcPr>
          <w:p w:rsidR="00B15733" w:rsidRPr="009D7441" w:rsidRDefault="00B15733"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ANGGARAN 2018</w:t>
            </w:r>
          </w:p>
        </w:tc>
        <w:tc>
          <w:tcPr>
            <w:tcW w:w="1774" w:type="dxa"/>
            <w:tcBorders>
              <w:top w:val="single" w:sz="4" w:space="0" w:color="auto"/>
              <w:left w:val="nil"/>
              <w:bottom w:val="single" w:sz="4" w:space="0" w:color="auto"/>
              <w:right w:val="single" w:sz="4" w:space="0" w:color="auto"/>
            </w:tcBorders>
            <w:shd w:val="clear" w:color="auto" w:fill="auto"/>
            <w:noWrap/>
            <w:vAlign w:val="bottom"/>
            <w:hideMark/>
          </w:tcPr>
          <w:p w:rsidR="00B15733" w:rsidRPr="009D7441" w:rsidRDefault="00B15733"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REALISASI 2018</w:t>
            </w:r>
          </w:p>
        </w:tc>
        <w:tc>
          <w:tcPr>
            <w:tcW w:w="706" w:type="dxa"/>
            <w:tcBorders>
              <w:top w:val="single" w:sz="4" w:space="0" w:color="auto"/>
              <w:left w:val="nil"/>
              <w:bottom w:val="single" w:sz="4" w:space="0" w:color="auto"/>
              <w:right w:val="single" w:sz="4" w:space="0" w:color="auto"/>
            </w:tcBorders>
            <w:shd w:val="clear" w:color="auto" w:fill="auto"/>
            <w:noWrap/>
            <w:vAlign w:val="bottom"/>
            <w:hideMark/>
          </w:tcPr>
          <w:p w:rsidR="00B15733" w:rsidRPr="009D7441" w:rsidRDefault="00B15733"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w:t>
            </w:r>
          </w:p>
        </w:tc>
        <w:tc>
          <w:tcPr>
            <w:tcW w:w="1774" w:type="dxa"/>
            <w:tcBorders>
              <w:top w:val="single" w:sz="4" w:space="0" w:color="auto"/>
              <w:left w:val="nil"/>
              <w:bottom w:val="single" w:sz="4" w:space="0" w:color="auto"/>
              <w:right w:val="single" w:sz="4" w:space="0" w:color="auto"/>
            </w:tcBorders>
            <w:shd w:val="clear" w:color="auto" w:fill="auto"/>
            <w:noWrap/>
            <w:vAlign w:val="bottom"/>
            <w:hideMark/>
          </w:tcPr>
          <w:p w:rsidR="00B15733" w:rsidRPr="009D7441" w:rsidRDefault="00B15733"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REALISASI 2017</w:t>
            </w:r>
          </w:p>
        </w:tc>
      </w:tr>
      <w:tr w:rsidR="00B15733" w:rsidRPr="009D7441" w:rsidTr="004A5CA2">
        <w:trPr>
          <w:trHeight w:val="300"/>
          <w:jc w:val="center"/>
        </w:trPr>
        <w:tc>
          <w:tcPr>
            <w:tcW w:w="2598" w:type="dxa"/>
            <w:tcBorders>
              <w:top w:val="nil"/>
              <w:left w:val="single" w:sz="4" w:space="0" w:color="auto"/>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BELANJA</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1.420.436.491.317,32</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1.312.849.861.830,00</w:t>
            </w:r>
          </w:p>
        </w:tc>
        <w:tc>
          <w:tcPr>
            <w:tcW w:w="706"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92,43</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1.117.756.030.640,00</w:t>
            </w:r>
          </w:p>
        </w:tc>
      </w:tr>
      <w:tr w:rsidR="00B15733" w:rsidRPr="009D7441" w:rsidTr="004A5CA2">
        <w:trPr>
          <w:trHeight w:val="300"/>
          <w:jc w:val="center"/>
        </w:trPr>
        <w:tc>
          <w:tcPr>
            <w:tcW w:w="2598" w:type="dxa"/>
            <w:tcBorders>
              <w:top w:val="nil"/>
              <w:left w:val="single" w:sz="4" w:space="0" w:color="auto"/>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BELANJA OPERASI</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1.032.150.293.613,32</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963.745.523.613,00</w:t>
            </w:r>
          </w:p>
        </w:tc>
        <w:tc>
          <w:tcPr>
            <w:tcW w:w="706"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93,37</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879.151.119.329,00</w:t>
            </w:r>
          </w:p>
        </w:tc>
      </w:tr>
      <w:tr w:rsidR="00B15733" w:rsidRPr="009D7441" w:rsidTr="004A5CA2">
        <w:trPr>
          <w:trHeight w:val="300"/>
          <w:jc w:val="center"/>
        </w:trPr>
        <w:tc>
          <w:tcPr>
            <w:tcW w:w="2598" w:type="dxa"/>
            <w:tcBorders>
              <w:top w:val="nil"/>
              <w:left w:val="single" w:sz="4" w:space="0" w:color="auto"/>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Belanja Pegawai</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631.576.752.463,32</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600.489.581.741,00</w:t>
            </w:r>
          </w:p>
        </w:tc>
        <w:tc>
          <w:tcPr>
            <w:tcW w:w="706"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95,08</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575.420.478.988,00</w:t>
            </w:r>
          </w:p>
        </w:tc>
      </w:tr>
      <w:tr w:rsidR="00B15733" w:rsidRPr="009D7441" w:rsidTr="004A5CA2">
        <w:trPr>
          <w:trHeight w:val="300"/>
          <w:jc w:val="center"/>
        </w:trPr>
        <w:tc>
          <w:tcPr>
            <w:tcW w:w="2598" w:type="dxa"/>
            <w:tcBorders>
              <w:top w:val="nil"/>
              <w:left w:val="single" w:sz="4" w:space="0" w:color="auto"/>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Belanja Barang dan Jasa</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382.318.351.150,00</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349.004.551.872,00</w:t>
            </w:r>
          </w:p>
        </w:tc>
        <w:tc>
          <w:tcPr>
            <w:tcW w:w="706"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91,29</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292.024.540.341,00</w:t>
            </w:r>
          </w:p>
        </w:tc>
      </w:tr>
      <w:tr w:rsidR="00B15733" w:rsidRPr="009D7441" w:rsidTr="004A5CA2">
        <w:trPr>
          <w:trHeight w:val="300"/>
          <w:jc w:val="center"/>
        </w:trPr>
        <w:tc>
          <w:tcPr>
            <w:tcW w:w="2598" w:type="dxa"/>
            <w:tcBorders>
              <w:top w:val="nil"/>
              <w:left w:val="single" w:sz="4" w:space="0" w:color="auto"/>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Belanja Hibah</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13.600.190.000,00</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11.846.390.000,00</w:t>
            </w:r>
          </w:p>
        </w:tc>
        <w:tc>
          <w:tcPr>
            <w:tcW w:w="706"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87,10</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9.822.600.000,00</w:t>
            </w:r>
          </w:p>
        </w:tc>
      </w:tr>
      <w:tr w:rsidR="00B15733" w:rsidRPr="009D7441" w:rsidTr="004A5CA2">
        <w:trPr>
          <w:trHeight w:val="300"/>
          <w:jc w:val="center"/>
        </w:trPr>
        <w:tc>
          <w:tcPr>
            <w:tcW w:w="2598" w:type="dxa"/>
            <w:tcBorders>
              <w:top w:val="nil"/>
              <w:left w:val="single" w:sz="4" w:space="0" w:color="auto"/>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Belanja Bantuan Sosial</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4.655.000.000,00</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2.405.000.000,00</w:t>
            </w:r>
          </w:p>
        </w:tc>
        <w:tc>
          <w:tcPr>
            <w:tcW w:w="706"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51,66</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1.883.500.000,00</w:t>
            </w:r>
          </w:p>
        </w:tc>
      </w:tr>
      <w:tr w:rsidR="00B15733" w:rsidRPr="009D7441" w:rsidTr="004A5CA2">
        <w:trPr>
          <w:trHeight w:val="300"/>
          <w:jc w:val="center"/>
        </w:trPr>
        <w:tc>
          <w:tcPr>
            <w:tcW w:w="2598" w:type="dxa"/>
            <w:tcBorders>
              <w:top w:val="nil"/>
              <w:left w:val="single" w:sz="4" w:space="0" w:color="auto"/>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BELANJA MODAL</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387.786.197.704,00</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349.104.338.217,00</w:t>
            </w:r>
          </w:p>
        </w:tc>
        <w:tc>
          <w:tcPr>
            <w:tcW w:w="706"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90,02</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238.604.911.311,00</w:t>
            </w:r>
          </w:p>
        </w:tc>
      </w:tr>
      <w:tr w:rsidR="00B15733" w:rsidRPr="009D7441" w:rsidTr="004A5CA2">
        <w:trPr>
          <w:trHeight w:val="300"/>
          <w:jc w:val="center"/>
        </w:trPr>
        <w:tc>
          <w:tcPr>
            <w:tcW w:w="2598" w:type="dxa"/>
            <w:tcBorders>
              <w:top w:val="nil"/>
              <w:left w:val="single" w:sz="4" w:space="0" w:color="auto"/>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Belanja Modal Tanah</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6.581.569.729,00</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c>
          <w:tcPr>
            <w:tcW w:w="706"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2.486.359.000,00</w:t>
            </w:r>
          </w:p>
        </w:tc>
      </w:tr>
      <w:tr w:rsidR="00B15733" w:rsidRPr="009D7441" w:rsidTr="004A5CA2">
        <w:trPr>
          <w:trHeight w:val="300"/>
          <w:jc w:val="center"/>
        </w:trPr>
        <w:tc>
          <w:tcPr>
            <w:tcW w:w="2598" w:type="dxa"/>
            <w:tcBorders>
              <w:top w:val="nil"/>
              <w:left w:val="single" w:sz="4" w:space="0" w:color="auto"/>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Belanja Modal Peralatan dan Mesin</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37.983.640.688,00</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33.046.222.143,00</w:t>
            </w:r>
          </w:p>
        </w:tc>
        <w:tc>
          <w:tcPr>
            <w:tcW w:w="706"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87,00</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42.982.257.948,00</w:t>
            </w:r>
          </w:p>
        </w:tc>
      </w:tr>
      <w:tr w:rsidR="00B15733" w:rsidRPr="009D7441" w:rsidTr="004A5CA2">
        <w:trPr>
          <w:trHeight w:val="300"/>
          <w:jc w:val="center"/>
        </w:trPr>
        <w:tc>
          <w:tcPr>
            <w:tcW w:w="2598" w:type="dxa"/>
            <w:tcBorders>
              <w:top w:val="nil"/>
              <w:left w:val="single" w:sz="4" w:space="0" w:color="auto"/>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Belanja Modal Gedung dan Bangunan</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36.395.419.300,00</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32.657.896.625,00</w:t>
            </w:r>
          </w:p>
        </w:tc>
        <w:tc>
          <w:tcPr>
            <w:tcW w:w="706"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89,73</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12.335.978.300,00</w:t>
            </w:r>
          </w:p>
        </w:tc>
      </w:tr>
      <w:tr w:rsidR="00B15733" w:rsidRPr="009D7441" w:rsidTr="004A5CA2">
        <w:trPr>
          <w:trHeight w:val="300"/>
          <w:jc w:val="center"/>
        </w:trPr>
        <w:tc>
          <w:tcPr>
            <w:tcW w:w="2598" w:type="dxa"/>
            <w:tcBorders>
              <w:top w:val="nil"/>
              <w:left w:val="single" w:sz="4" w:space="0" w:color="auto"/>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Belanja Modal Jalan, Irigasi dan Jaringan</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289.274.623.896,00</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266.093.014.528,00</w:t>
            </w:r>
          </w:p>
        </w:tc>
        <w:tc>
          <w:tcPr>
            <w:tcW w:w="706"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91,99</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180.081.387.363,00</w:t>
            </w:r>
          </w:p>
        </w:tc>
      </w:tr>
      <w:tr w:rsidR="00B15733" w:rsidRPr="009D7441" w:rsidTr="004A5CA2">
        <w:trPr>
          <w:trHeight w:val="300"/>
          <w:jc w:val="center"/>
        </w:trPr>
        <w:tc>
          <w:tcPr>
            <w:tcW w:w="2598" w:type="dxa"/>
            <w:tcBorders>
              <w:top w:val="nil"/>
              <w:left w:val="single" w:sz="4" w:space="0" w:color="auto"/>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Belanja Modal Aset Tetap Lainnya</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17.550.944.091,00</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17.307.204.921,00</w:t>
            </w:r>
          </w:p>
        </w:tc>
        <w:tc>
          <w:tcPr>
            <w:tcW w:w="706"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98,61</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718.928.700,00</w:t>
            </w:r>
          </w:p>
        </w:tc>
      </w:tr>
      <w:tr w:rsidR="00B15733" w:rsidRPr="009D7441" w:rsidTr="004A5CA2">
        <w:trPr>
          <w:trHeight w:val="300"/>
          <w:jc w:val="center"/>
        </w:trPr>
        <w:tc>
          <w:tcPr>
            <w:tcW w:w="2598" w:type="dxa"/>
            <w:tcBorders>
              <w:top w:val="nil"/>
              <w:left w:val="single" w:sz="4" w:space="0" w:color="auto"/>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BELANJA TAK TERDUGA</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500.000.000,00</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0,00</w:t>
            </w:r>
          </w:p>
        </w:tc>
        <w:tc>
          <w:tcPr>
            <w:tcW w:w="706"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0,00</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0,00</w:t>
            </w:r>
          </w:p>
        </w:tc>
      </w:tr>
      <w:tr w:rsidR="00B15733" w:rsidRPr="009D7441" w:rsidTr="004A5CA2">
        <w:trPr>
          <w:trHeight w:val="300"/>
          <w:jc w:val="center"/>
        </w:trPr>
        <w:tc>
          <w:tcPr>
            <w:tcW w:w="2598" w:type="dxa"/>
            <w:tcBorders>
              <w:top w:val="nil"/>
              <w:left w:val="single" w:sz="4" w:space="0" w:color="auto"/>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Belanja Tak Terduga</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500.000.000,00</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c>
          <w:tcPr>
            <w:tcW w:w="706"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r>
      <w:tr w:rsidR="00B15733" w:rsidRPr="009D7441" w:rsidTr="004A5CA2">
        <w:trPr>
          <w:trHeight w:val="300"/>
          <w:jc w:val="center"/>
        </w:trPr>
        <w:tc>
          <w:tcPr>
            <w:tcW w:w="2598" w:type="dxa"/>
            <w:tcBorders>
              <w:top w:val="nil"/>
              <w:left w:val="single" w:sz="4" w:space="0" w:color="auto"/>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TRANSFER</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253.276.739.900,00</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252.964.600.342,00</w:t>
            </w:r>
          </w:p>
        </w:tc>
        <w:tc>
          <w:tcPr>
            <w:tcW w:w="706"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99,88</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273.142.196.009,00</w:t>
            </w:r>
          </w:p>
        </w:tc>
      </w:tr>
      <w:tr w:rsidR="00B15733" w:rsidRPr="009D7441" w:rsidTr="004A5CA2">
        <w:trPr>
          <w:trHeight w:val="300"/>
          <w:jc w:val="center"/>
        </w:trPr>
        <w:tc>
          <w:tcPr>
            <w:tcW w:w="2598" w:type="dxa"/>
            <w:tcBorders>
              <w:top w:val="nil"/>
              <w:left w:val="single" w:sz="4" w:space="0" w:color="auto"/>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TRANSFER BAGI HASIL PENDAPATAN</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8.838.606.000,00</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8.790.691.781,00</w:t>
            </w:r>
          </w:p>
        </w:tc>
        <w:tc>
          <w:tcPr>
            <w:tcW w:w="706"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99,46</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8.333.036.682,00</w:t>
            </w:r>
          </w:p>
        </w:tc>
      </w:tr>
      <w:tr w:rsidR="00B15733" w:rsidRPr="009D7441" w:rsidTr="004A5CA2">
        <w:trPr>
          <w:trHeight w:val="300"/>
          <w:jc w:val="center"/>
        </w:trPr>
        <w:tc>
          <w:tcPr>
            <w:tcW w:w="2598" w:type="dxa"/>
            <w:tcBorders>
              <w:top w:val="nil"/>
              <w:left w:val="single" w:sz="4" w:space="0" w:color="auto"/>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Transfer Bagi Hasil Pajak Daerah</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6.574.000.000,00</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6.538.362.237,00</w:t>
            </w:r>
          </w:p>
        </w:tc>
        <w:tc>
          <w:tcPr>
            <w:tcW w:w="706"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99,46</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6.732.438.218,00</w:t>
            </w:r>
          </w:p>
        </w:tc>
      </w:tr>
      <w:tr w:rsidR="00B15733" w:rsidRPr="009D7441" w:rsidTr="004A5CA2">
        <w:trPr>
          <w:trHeight w:val="300"/>
          <w:jc w:val="center"/>
        </w:trPr>
        <w:tc>
          <w:tcPr>
            <w:tcW w:w="2598" w:type="dxa"/>
            <w:tcBorders>
              <w:top w:val="nil"/>
              <w:left w:val="single" w:sz="4" w:space="0" w:color="auto"/>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Transfer Bagi Hasil Retribusi Daerah</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2.264.606.000,00</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2.252.329.544,00</w:t>
            </w:r>
          </w:p>
        </w:tc>
        <w:tc>
          <w:tcPr>
            <w:tcW w:w="706"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99,46</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1.600.598.464,00</w:t>
            </w:r>
          </w:p>
        </w:tc>
      </w:tr>
      <w:tr w:rsidR="00B15733" w:rsidRPr="009D7441" w:rsidTr="004A5CA2">
        <w:trPr>
          <w:trHeight w:val="300"/>
          <w:jc w:val="center"/>
        </w:trPr>
        <w:tc>
          <w:tcPr>
            <w:tcW w:w="2598" w:type="dxa"/>
            <w:tcBorders>
              <w:top w:val="nil"/>
              <w:left w:val="single" w:sz="4" w:space="0" w:color="auto"/>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TRANSFER BANTUAN KEUANGAN</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244.438.133.900,00</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244.173.908.561,00</w:t>
            </w:r>
          </w:p>
        </w:tc>
        <w:tc>
          <w:tcPr>
            <w:tcW w:w="706"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99,89</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264.809.159.327,00</w:t>
            </w:r>
          </w:p>
        </w:tc>
      </w:tr>
      <w:tr w:rsidR="00B15733" w:rsidRPr="009D7441" w:rsidTr="004A5CA2">
        <w:trPr>
          <w:trHeight w:val="300"/>
          <w:jc w:val="center"/>
        </w:trPr>
        <w:tc>
          <w:tcPr>
            <w:tcW w:w="2598" w:type="dxa"/>
            <w:tcBorders>
              <w:top w:val="nil"/>
              <w:left w:val="single" w:sz="4" w:space="0" w:color="auto"/>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Transfer Bantuan Keuangan ke Desa</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243.430.212.300,00</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243.165.986.961,00</w:t>
            </w:r>
          </w:p>
        </w:tc>
        <w:tc>
          <w:tcPr>
            <w:tcW w:w="706"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99,89</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263.801.237.727,00</w:t>
            </w:r>
          </w:p>
        </w:tc>
      </w:tr>
      <w:tr w:rsidR="00B15733" w:rsidRPr="009D7441" w:rsidTr="004A5CA2">
        <w:trPr>
          <w:trHeight w:val="300"/>
          <w:jc w:val="center"/>
        </w:trPr>
        <w:tc>
          <w:tcPr>
            <w:tcW w:w="2598" w:type="dxa"/>
            <w:tcBorders>
              <w:top w:val="nil"/>
              <w:left w:val="single" w:sz="4" w:space="0" w:color="auto"/>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Transfer Bantuan Keuangan Lainnya</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1.007.921.600,00</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1.007.921.600,00</w:t>
            </w:r>
          </w:p>
        </w:tc>
        <w:tc>
          <w:tcPr>
            <w:tcW w:w="706"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100,00</w:t>
            </w:r>
          </w:p>
        </w:tc>
        <w:tc>
          <w:tcPr>
            <w:tcW w:w="1774" w:type="dxa"/>
            <w:tcBorders>
              <w:top w:val="nil"/>
              <w:left w:val="nil"/>
              <w:bottom w:val="single" w:sz="4" w:space="0" w:color="auto"/>
              <w:right w:val="single" w:sz="4" w:space="0" w:color="auto"/>
            </w:tcBorders>
            <w:shd w:val="clear" w:color="auto" w:fill="auto"/>
            <w:noWrap/>
            <w:vAlign w:val="center"/>
            <w:hideMark/>
          </w:tcPr>
          <w:p w:rsidR="00B15733" w:rsidRPr="009D7441" w:rsidRDefault="00B15733"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1.007.921.600,00</w:t>
            </w:r>
          </w:p>
        </w:tc>
      </w:tr>
    </w:tbl>
    <w:p w:rsidR="00B15733" w:rsidRPr="009D7441" w:rsidRDefault="00B15733" w:rsidP="00DF4AC4">
      <w:pPr>
        <w:spacing w:after="0" w:line="240" w:lineRule="auto"/>
        <w:ind w:left="873"/>
        <w:jc w:val="right"/>
        <w:rPr>
          <w:rFonts w:ascii="Arial" w:hAnsi="Arial" w:cs="Arial"/>
          <w:b/>
          <w:spacing w:val="-1"/>
          <w:sz w:val="18"/>
          <w:szCs w:val="18"/>
        </w:rPr>
      </w:pPr>
    </w:p>
    <w:p w:rsidR="00B15733" w:rsidRPr="009D7441" w:rsidRDefault="00B15733" w:rsidP="00DF4AC4">
      <w:pPr>
        <w:spacing w:after="0" w:line="240" w:lineRule="auto"/>
        <w:ind w:left="873"/>
        <w:jc w:val="right"/>
        <w:rPr>
          <w:rFonts w:ascii="Arial" w:hAnsi="Arial" w:cs="Arial"/>
          <w:b/>
          <w:spacing w:val="-1"/>
          <w:sz w:val="18"/>
          <w:szCs w:val="18"/>
        </w:rPr>
      </w:pPr>
    </w:p>
    <w:bookmarkEnd w:id="7"/>
    <w:p w:rsidR="0044069A" w:rsidRPr="009D7441" w:rsidRDefault="00677657" w:rsidP="00DF4AC4">
      <w:pPr>
        <w:pStyle w:val="ListParagraph"/>
        <w:numPr>
          <w:ilvl w:val="2"/>
          <w:numId w:val="64"/>
        </w:numPr>
        <w:spacing w:after="0" w:line="240" w:lineRule="auto"/>
        <w:ind w:left="709"/>
        <w:contextualSpacing w:val="0"/>
        <w:jc w:val="both"/>
        <w:rPr>
          <w:rFonts w:ascii="Times New Roman" w:hAnsi="Times New Roman" w:cs="Times New Roman"/>
          <w:b/>
          <w:lang w:val="sv-SE"/>
        </w:rPr>
      </w:pPr>
      <w:r w:rsidRPr="009D7441">
        <w:rPr>
          <w:rFonts w:ascii="Times New Roman" w:hAnsi="Times New Roman" w:cs="Times New Roman"/>
          <w:b/>
          <w:lang w:val="sv-SE"/>
        </w:rPr>
        <w:t>Pembiayaan</w:t>
      </w:r>
    </w:p>
    <w:p w:rsidR="003D36ED" w:rsidRPr="009D7441" w:rsidRDefault="003D36ED" w:rsidP="00DF4AC4">
      <w:pPr>
        <w:spacing w:after="0" w:line="240" w:lineRule="auto"/>
        <w:ind w:left="-11"/>
        <w:jc w:val="both"/>
        <w:rPr>
          <w:rFonts w:ascii="Times New Roman" w:hAnsi="Times New Roman" w:cs="Times New Roman"/>
          <w:b/>
          <w:lang w:val="sv-SE"/>
        </w:rPr>
      </w:pPr>
    </w:p>
    <w:p w:rsidR="0044069A" w:rsidRPr="009D7441" w:rsidRDefault="000A476D" w:rsidP="00DF4AC4">
      <w:pPr>
        <w:spacing w:before="120" w:after="0" w:line="280" w:lineRule="exact"/>
        <w:ind w:firstLine="539"/>
        <w:jc w:val="both"/>
        <w:rPr>
          <w:rFonts w:ascii="Times New Roman" w:hAnsi="Times New Roman" w:cs="Times New Roman"/>
          <w:lang w:val="nl-NL"/>
        </w:rPr>
      </w:pPr>
      <w:r w:rsidRPr="009D7441">
        <w:rPr>
          <w:rFonts w:ascii="Times New Roman" w:hAnsi="Times New Roman" w:cs="Times New Roman"/>
        </w:rPr>
        <w:t>F</w:t>
      </w:r>
      <w:r w:rsidR="00C657B5" w:rsidRPr="009D7441">
        <w:rPr>
          <w:rFonts w:ascii="Times New Roman" w:hAnsi="Times New Roman" w:cs="Times New Roman"/>
          <w:lang w:val="nl-NL"/>
        </w:rPr>
        <w:t>ungsi pokok</w:t>
      </w:r>
      <w:r w:rsidRPr="009D7441">
        <w:rPr>
          <w:rFonts w:ascii="Times New Roman" w:hAnsi="Times New Roman" w:cs="Times New Roman"/>
        </w:rPr>
        <w:t xml:space="preserve"> dari pembiayaan </w:t>
      </w:r>
      <w:r w:rsidR="00C657B5" w:rsidRPr="009D7441">
        <w:rPr>
          <w:rFonts w:ascii="Times New Roman" w:hAnsi="Times New Roman" w:cs="Times New Roman"/>
          <w:lang w:val="nl-NL"/>
        </w:rPr>
        <w:t xml:space="preserve">adalah untuk menutup selisih antara anggaran pendapatan dan belanja daerah (surplus dan defisit anggaran). Pos pembiayaan terdiri dari pos penerimaan </w:t>
      </w:r>
      <w:r w:rsidR="0044069A" w:rsidRPr="009D7441">
        <w:rPr>
          <w:rFonts w:ascii="Times New Roman" w:hAnsi="Times New Roman" w:cs="Times New Roman"/>
          <w:lang w:val="nl-NL"/>
        </w:rPr>
        <w:t xml:space="preserve">pembiayaan </w:t>
      </w:r>
      <w:r w:rsidR="0063251A" w:rsidRPr="009D7441">
        <w:rPr>
          <w:rFonts w:ascii="Times New Roman" w:hAnsi="Times New Roman" w:cs="Times New Roman"/>
          <w:lang w:val="nl-NL"/>
        </w:rPr>
        <w:t xml:space="preserve">dan pos pengeluaran </w:t>
      </w:r>
      <w:r w:rsidR="0044069A" w:rsidRPr="009D7441">
        <w:rPr>
          <w:rFonts w:ascii="Times New Roman" w:hAnsi="Times New Roman" w:cs="Times New Roman"/>
          <w:lang w:val="nl-NL"/>
        </w:rPr>
        <w:t xml:space="preserve">pembiayaan. Dalam hal ini  </w:t>
      </w:r>
      <w:r w:rsidR="00C657B5" w:rsidRPr="009D7441">
        <w:rPr>
          <w:rFonts w:ascii="Times New Roman" w:hAnsi="Times New Roman" w:cs="Times New Roman"/>
          <w:lang w:val="nl-NL"/>
        </w:rPr>
        <w:t xml:space="preserve">daerah </w:t>
      </w:r>
      <w:r w:rsidR="0044069A" w:rsidRPr="009D7441">
        <w:rPr>
          <w:rFonts w:ascii="Times New Roman" w:hAnsi="Times New Roman" w:cs="Times New Roman"/>
          <w:lang w:val="nl-NL"/>
        </w:rPr>
        <w:t xml:space="preserve">dimungkinkan </w:t>
      </w:r>
      <w:r w:rsidR="00C657B5" w:rsidRPr="009D7441">
        <w:rPr>
          <w:rFonts w:ascii="Times New Roman" w:hAnsi="Times New Roman" w:cs="Times New Roman"/>
          <w:lang w:val="nl-NL"/>
        </w:rPr>
        <w:t>melakukan pinjaman untuk menutupi defisit dan melakukan investasi untuk menggunakan surplus anggaran.</w:t>
      </w:r>
    </w:p>
    <w:p w:rsidR="00C657B5" w:rsidRPr="009D7441" w:rsidRDefault="00C657B5" w:rsidP="00DF4AC4">
      <w:pPr>
        <w:tabs>
          <w:tab w:val="left" w:pos="3686"/>
        </w:tabs>
        <w:spacing w:before="120" w:after="0" w:line="280" w:lineRule="exact"/>
        <w:ind w:firstLine="539"/>
        <w:jc w:val="both"/>
        <w:rPr>
          <w:rFonts w:ascii="Times New Roman" w:hAnsi="Times New Roman" w:cs="Times New Roman"/>
          <w:lang w:val="nl-NL"/>
        </w:rPr>
      </w:pPr>
      <w:r w:rsidRPr="009D7441">
        <w:rPr>
          <w:rFonts w:ascii="Times New Roman" w:hAnsi="Times New Roman" w:cs="Times New Roman"/>
          <w:lang w:val="nl-NL"/>
        </w:rPr>
        <w:lastRenderedPageBreak/>
        <w:t xml:space="preserve">Lebih </w:t>
      </w:r>
      <w:r w:rsidR="00613E9F" w:rsidRPr="009D7441">
        <w:rPr>
          <w:rFonts w:ascii="Times New Roman" w:hAnsi="Times New Roman" w:cs="Times New Roman"/>
          <w:lang w:val="nl-NL"/>
        </w:rPr>
        <w:t>p</w:t>
      </w:r>
      <w:r w:rsidRPr="009D7441">
        <w:rPr>
          <w:rFonts w:ascii="Times New Roman" w:hAnsi="Times New Roman" w:cs="Times New Roman"/>
          <w:lang w:val="nl-NL"/>
        </w:rPr>
        <w:t xml:space="preserve">erhitungan APBD tahun lalu dicatat sebagai saldo awal penerimaan pembiayaan pada APBD tahun berikutnya yaitu pada perubahan APBD. Semua penerimaan daerah dilaksanakan melalui kas daerah. Dalam hal anggaran diperkirakan surplus, ditetapkan penggunaan surplus dalam Peraturan Daerah tentang APBD. Pemerintah </w:t>
      </w:r>
      <w:r w:rsidR="00613E9F" w:rsidRPr="009D7441">
        <w:rPr>
          <w:rFonts w:ascii="Times New Roman" w:hAnsi="Times New Roman" w:cs="Times New Roman"/>
          <w:lang w:val="nl-NL"/>
        </w:rPr>
        <w:t>d</w:t>
      </w:r>
      <w:r w:rsidRPr="009D7441">
        <w:rPr>
          <w:rFonts w:ascii="Times New Roman" w:hAnsi="Times New Roman" w:cs="Times New Roman"/>
          <w:lang w:val="nl-NL"/>
        </w:rPr>
        <w:t xml:space="preserve">aerah dengan persetujuan DPRD, dapat mencari sumber-sumber pembiayaan lain melalui kerja sama dengan pihak-pihak lain dengan prinsip saling menguntungkan seperti melakukan investasi dalam bentuk penyertaan modal/pembelian saham dan/atau bentuk investasi lainnya serta mendepositokan dana yang belum terpakai sepanjang hal tersebut memberi manfaat bagi pelayanan masyarakat dan tidak mengganggu likuiditas pemerintah daerah. </w:t>
      </w:r>
    </w:p>
    <w:p w:rsidR="00EE609F" w:rsidRPr="009D7441" w:rsidRDefault="00C657B5" w:rsidP="00DF4AC4">
      <w:pPr>
        <w:tabs>
          <w:tab w:val="left" w:pos="3686"/>
        </w:tabs>
        <w:spacing w:before="120" w:after="0" w:line="280" w:lineRule="exact"/>
        <w:ind w:firstLine="567"/>
        <w:jc w:val="both"/>
        <w:rPr>
          <w:rFonts w:ascii="Times New Roman" w:hAnsi="Times New Roman" w:cs="Times New Roman"/>
          <w:lang w:val="sv-SE"/>
        </w:rPr>
      </w:pPr>
      <w:r w:rsidRPr="009D7441">
        <w:rPr>
          <w:rFonts w:ascii="Times New Roman" w:hAnsi="Times New Roman" w:cs="Times New Roman"/>
          <w:lang w:val="sv-SE"/>
        </w:rPr>
        <w:t xml:space="preserve">Pembiayaan daerah meliputi semua transaksi keuangan untuk menutupi defisit atau memanfaatkan surplus dan karenanya terdiri dari penerimaan pembiayaan dan pengeluaran pembiayaan. Dalam hal APBD diperkirakan surplus diutamakan untuk pembiayaan pokok </w:t>
      </w:r>
      <w:r w:rsidR="00E9608B" w:rsidRPr="009D7441">
        <w:rPr>
          <w:rFonts w:ascii="Times New Roman" w:hAnsi="Times New Roman" w:cs="Times New Roman"/>
          <w:lang w:val="sv-SE"/>
        </w:rPr>
        <w:t>utang</w:t>
      </w:r>
      <w:r w:rsidRPr="009D7441">
        <w:rPr>
          <w:rFonts w:ascii="Times New Roman" w:hAnsi="Times New Roman" w:cs="Times New Roman"/>
          <w:lang w:val="sv-SE"/>
        </w:rPr>
        <w:t xml:space="preserve">, penyertaan modal (investasi) daerah, pemberian pinjaman kepada pemerintah pusat/pemerintah daerah lain dan/atau pendanaan belanja peningkatan jaminan sosial. Sebaliknya, jika diperkirakan defisit, Pemerintah </w:t>
      </w:r>
      <w:r w:rsidR="00305F4A" w:rsidRPr="009D7441">
        <w:rPr>
          <w:rFonts w:ascii="Times New Roman" w:hAnsi="Times New Roman" w:cs="Times New Roman"/>
          <w:lang w:val="sv-SE"/>
        </w:rPr>
        <w:t xml:space="preserve">daerah dapat </w:t>
      </w:r>
      <w:r w:rsidRPr="009D7441">
        <w:rPr>
          <w:rFonts w:ascii="Times New Roman" w:hAnsi="Times New Roman" w:cs="Times New Roman"/>
          <w:lang w:val="sv-SE"/>
        </w:rPr>
        <w:t>menetapkan pembiayaan untuk menutupi defisit, yang anggarannya dapat bersumber dari sisa lebih perhitungan anggaran tahun sebelumnya, pencairan dana cadangan, hasil penjualan kekayaan daerah yang dipisahkan, penerimaan pinjaman dan penerimaan kembali pemberian pinjaman atau penerimaan piutang yang berpedoman pada penetapan batas maksimal defisit APBD oleh Menteri Keuangan.</w:t>
      </w:r>
      <w:bookmarkStart w:id="8" w:name="OLE_LINK15"/>
    </w:p>
    <w:p w:rsidR="00305F4A" w:rsidRPr="009D7441" w:rsidRDefault="00305F4A" w:rsidP="00DF4AC4">
      <w:pPr>
        <w:tabs>
          <w:tab w:val="left" w:pos="3686"/>
        </w:tabs>
        <w:spacing w:after="0" w:line="280" w:lineRule="exact"/>
        <w:ind w:firstLine="567"/>
        <w:jc w:val="both"/>
        <w:rPr>
          <w:rFonts w:ascii="Times New Roman" w:hAnsi="Times New Roman" w:cs="Times New Roman"/>
        </w:rPr>
      </w:pPr>
      <w:r w:rsidRPr="009D7441">
        <w:rPr>
          <w:rFonts w:ascii="Times New Roman" w:hAnsi="Times New Roman" w:cs="Times New Roman"/>
          <w:lang w:val="sv-SE"/>
        </w:rPr>
        <w:t xml:space="preserve">Realisasi </w:t>
      </w:r>
      <w:r w:rsidRPr="009D7441">
        <w:rPr>
          <w:rFonts w:ascii="Times New Roman" w:hAnsi="Times New Roman" w:cs="Times New Roman"/>
        </w:rPr>
        <w:t xml:space="preserve">pembiayaan Pemerintah Kabupaten Serdang Bedagai Tahun Anggaran </w:t>
      </w:r>
      <w:r w:rsidR="00264C53" w:rsidRPr="009D7441">
        <w:rPr>
          <w:rFonts w:ascii="Times New Roman" w:hAnsi="Times New Roman" w:cs="Times New Roman"/>
        </w:rPr>
        <w:t>2018</w:t>
      </w:r>
      <w:r w:rsidR="00DE382C">
        <w:rPr>
          <w:rFonts w:ascii="Times New Roman" w:hAnsi="Times New Roman" w:cs="Times New Roman"/>
        </w:rPr>
        <w:t xml:space="preserve"> </w:t>
      </w:r>
      <w:r w:rsidRPr="009D7441">
        <w:rPr>
          <w:rFonts w:ascii="Times New Roman" w:hAnsi="Times New Roman" w:cs="Times New Roman"/>
          <w:lang w:val="sv-SE"/>
        </w:rPr>
        <w:t>dapat dilihat dalam tabel berikut ini</w:t>
      </w:r>
      <w:r w:rsidRPr="009D7441">
        <w:rPr>
          <w:rFonts w:ascii="Times New Roman" w:hAnsi="Times New Roman" w:cs="Times New Roman"/>
        </w:rPr>
        <w:t>.</w:t>
      </w:r>
    </w:p>
    <w:p w:rsidR="0044069A" w:rsidRPr="009D7441" w:rsidRDefault="0044069A" w:rsidP="00DF4AC4">
      <w:pPr>
        <w:spacing w:before="240" w:after="0" w:line="240" w:lineRule="auto"/>
        <w:ind w:left="873" w:right="437"/>
        <w:jc w:val="center"/>
        <w:rPr>
          <w:rFonts w:ascii="Arial" w:hAnsi="Arial" w:cs="Arial"/>
          <w:b/>
          <w:spacing w:val="-1"/>
          <w:sz w:val="18"/>
          <w:szCs w:val="18"/>
        </w:rPr>
      </w:pPr>
      <w:r w:rsidRPr="009D7441">
        <w:rPr>
          <w:rFonts w:ascii="Arial" w:hAnsi="Arial" w:cs="Arial"/>
          <w:b/>
          <w:spacing w:val="-1"/>
          <w:sz w:val="18"/>
          <w:szCs w:val="18"/>
        </w:rPr>
        <w:t>Tabel 3.</w:t>
      </w:r>
      <w:r w:rsidR="00C75ADD" w:rsidRPr="009D7441">
        <w:rPr>
          <w:rFonts w:ascii="Arial" w:hAnsi="Arial" w:cs="Arial"/>
          <w:b/>
          <w:spacing w:val="-1"/>
          <w:sz w:val="18"/>
          <w:szCs w:val="18"/>
        </w:rPr>
        <w:t>4</w:t>
      </w:r>
    </w:p>
    <w:p w:rsidR="0044069A" w:rsidRPr="009D7441" w:rsidRDefault="0044069A" w:rsidP="00DF4AC4">
      <w:pPr>
        <w:spacing w:after="0" w:line="240" w:lineRule="auto"/>
        <w:ind w:left="873" w:right="437"/>
        <w:jc w:val="center"/>
        <w:rPr>
          <w:rFonts w:ascii="Arial" w:hAnsi="Arial" w:cs="Arial"/>
          <w:b/>
          <w:spacing w:val="-1"/>
          <w:sz w:val="18"/>
          <w:szCs w:val="18"/>
        </w:rPr>
      </w:pPr>
      <w:r w:rsidRPr="009D7441">
        <w:rPr>
          <w:rFonts w:ascii="Arial" w:hAnsi="Arial" w:cs="Arial"/>
          <w:b/>
          <w:spacing w:val="-1"/>
          <w:sz w:val="18"/>
          <w:szCs w:val="18"/>
        </w:rPr>
        <w:t xml:space="preserve">Anggaran dan Realisasi Pembiayaan Tahun Anggaran </w:t>
      </w:r>
      <w:r w:rsidR="00264C53" w:rsidRPr="009D7441">
        <w:rPr>
          <w:rFonts w:ascii="Arial" w:hAnsi="Arial" w:cs="Arial"/>
          <w:b/>
          <w:spacing w:val="-1"/>
          <w:sz w:val="18"/>
          <w:szCs w:val="18"/>
        </w:rPr>
        <w:t>2018</w:t>
      </w:r>
    </w:p>
    <w:p w:rsidR="0065772B" w:rsidRPr="009D7441" w:rsidRDefault="0065772B" w:rsidP="00DF4AC4">
      <w:pPr>
        <w:spacing w:after="0" w:line="240" w:lineRule="auto"/>
        <w:ind w:left="873"/>
        <w:jc w:val="right"/>
        <w:rPr>
          <w:rFonts w:ascii="Arial" w:hAnsi="Arial" w:cs="Arial"/>
          <w:b/>
          <w:spacing w:val="-1"/>
          <w:sz w:val="18"/>
          <w:szCs w:val="18"/>
        </w:rPr>
      </w:pPr>
      <w:r w:rsidRPr="009D7441">
        <w:rPr>
          <w:rFonts w:ascii="Arial" w:hAnsi="Arial" w:cs="Arial"/>
          <w:b/>
          <w:spacing w:val="-1"/>
          <w:sz w:val="18"/>
          <w:szCs w:val="18"/>
        </w:rPr>
        <w:t>(dalam rupiah)</w:t>
      </w:r>
    </w:p>
    <w:tbl>
      <w:tblPr>
        <w:tblW w:w="8121" w:type="dxa"/>
        <w:jc w:val="center"/>
        <w:tblLook w:val="04A0"/>
      </w:tblPr>
      <w:tblGrid>
        <w:gridCol w:w="2664"/>
        <w:gridCol w:w="1600"/>
        <w:gridCol w:w="1600"/>
        <w:gridCol w:w="706"/>
        <w:gridCol w:w="1551"/>
      </w:tblGrid>
      <w:tr w:rsidR="000A476D" w:rsidRPr="009D7441" w:rsidTr="00A13041">
        <w:trPr>
          <w:trHeight w:val="300"/>
          <w:jc w:val="center"/>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76D" w:rsidRPr="009D7441" w:rsidRDefault="000A476D"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Uraian</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0A476D" w:rsidRPr="009D7441" w:rsidRDefault="000A476D"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Anggaran 2018</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0A476D" w:rsidRPr="009D7441" w:rsidRDefault="000A476D"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Realisasi 2018</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0A476D" w:rsidRPr="009D7441" w:rsidRDefault="000A476D"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w:t>
            </w:r>
          </w:p>
        </w:tc>
        <w:tc>
          <w:tcPr>
            <w:tcW w:w="1551" w:type="dxa"/>
            <w:tcBorders>
              <w:top w:val="single" w:sz="4" w:space="0" w:color="auto"/>
              <w:left w:val="nil"/>
              <w:bottom w:val="single" w:sz="4" w:space="0" w:color="auto"/>
              <w:right w:val="single" w:sz="4" w:space="0" w:color="auto"/>
            </w:tcBorders>
            <w:shd w:val="clear" w:color="auto" w:fill="auto"/>
            <w:noWrap/>
            <w:vAlign w:val="center"/>
            <w:hideMark/>
          </w:tcPr>
          <w:p w:rsidR="000A476D" w:rsidRPr="009D7441" w:rsidRDefault="000A476D"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Realisasi 2017</w:t>
            </w:r>
          </w:p>
        </w:tc>
      </w:tr>
      <w:tr w:rsidR="000A476D" w:rsidRPr="009D7441" w:rsidTr="004A5CA2">
        <w:trPr>
          <w:trHeight w:val="300"/>
          <w:jc w:val="center"/>
        </w:trPr>
        <w:tc>
          <w:tcPr>
            <w:tcW w:w="2664" w:type="dxa"/>
            <w:tcBorders>
              <w:top w:val="nil"/>
              <w:left w:val="single" w:sz="4" w:space="0" w:color="auto"/>
              <w:bottom w:val="single" w:sz="4" w:space="0" w:color="auto"/>
              <w:right w:val="single" w:sz="4" w:space="0" w:color="auto"/>
            </w:tcBorders>
            <w:shd w:val="clear" w:color="auto" w:fill="auto"/>
            <w:noWrap/>
            <w:vAlign w:val="center"/>
            <w:hideMark/>
          </w:tcPr>
          <w:p w:rsidR="000A476D" w:rsidRPr="009D7441" w:rsidRDefault="000A476D" w:rsidP="004A5CA2">
            <w:pPr>
              <w:spacing w:after="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PENERIMAAN PEMBIAYAAN</w:t>
            </w:r>
          </w:p>
        </w:tc>
        <w:tc>
          <w:tcPr>
            <w:tcW w:w="1600" w:type="dxa"/>
            <w:tcBorders>
              <w:top w:val="nil"/>
              <w:left w:val="nil"/>
              <w:bottom w:val="single" w:sz="4" w:space="0" w:color="auto"/>
              <w:right w:val="single" w:sz="4" w:space="0" w:color="auto"/>
            </w:tcBorders>
            <w:shd w:val="clear" w:color="auto" w:fill="auto"/>
            <w:noWrap/>
            <w:vAlign w:val="center"/>
            <w:hideMark/>
          </w:tcPr>
          <w:p w:rsidR="000A476D" w:rsidRPr="009D7441" w:rsidRDefault="000A476D"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89.216.072.668,32</w:t>
            </w:r>
          </w:p>
        </w:tc>
        <w:tc>
          <w:tcPr>
            <w:tcW w:w="1600" w:type="dxa"/>
            <w:tcBorders>
              <w:top w:val="nil"/>
              <w:left w:val="nil"/>
              <w:bottom w:val="single" w:sz="4" w:space="0" w:color="auto"/>
              <w:right w:val="single" w:sz="4" w:space="0" w:color="auto"/>
            </w:tcBorders>
            <w:shd w:val="clear" w:color="auto" w:fill="auto"/>
            <w:noWrap/>
            <w:vAlign w:val="center"/>
            <w:hideMark/>
          </w:tcPr>
          <w:p w:rsidR="000A476D" w:rsidRPr="009D7441" w:rsidRDefault="000A476D"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89.220.656.154,32</w:t>
            </w:r>
          </w:p>
        </w:tc>
        <w:tc>
          <w:tcPr>
            <w:tcW w:w="706" w:type="dxa"/>
            <w:tcBorders>
              <w:top w:val="nil"/>
              <w:left w:val="nil"/>
              <w:bottom w:val="single" w:sz="4" w:space="0" w:color="auto"/>
              <w:right w:val="single" w:sz="4" w:space="0" w:color="auto"/>
            </w:tcBorders>
            <w:shd w:val="clear" w:color="auto" w:fill="auto"/>
            <w:noWrap/>
            <w:vAlign w:val="center"/>
            <w:hideMark/>
          </w:tcPr>
          <w:p w:rsidR="000A476D" w:rsidRPr="009D7441" w:rsidRDefault="000A476D"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100,01</w:t>
            </w:r>
          </w:p>
        </w:tc>
        <w:tc>
          <w:tcPr>
            <w:tcW w:w="1551" w:type="dxa"/>
            <w:tcBorders>
              <w:top w:val="nil"/>
              <w:left w:val="nil"/>
              <w:bottom w:val="single" w:sz="4" w:space="0" w:color="auto"/>
              <w:right w:val="single" w:sz="4" w:space="0" w:color="auto"/>
            </w:tcBorders>
            <w:shd w:val="clear" w:color="auto" w:fill="auto"/>
            <w:noWrap/>
            <w:vAlign w:val="center"/>
            <w:hideMark/>
          </w:tcPr>
          <w:p w:rsidR="000A476D" w:rsidRPr="009D7441" w:rsidRDefault="000A476D"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96.417.814.676,69</w:t>
            </w:r>
          </w:p>
        </w:tc>
      </w:tr>
      <w:tr w:rsidR="000A476D" w:rsidRPr="009D7441" w:rsidTr="004A5CA2">
        <w:trPr>
          <w:trHeight w:val="300"/>
          <w:jc w:val="center"/>
        </w:trPr>
        <w:tc>
          <w:tcPr>
            <w:tcW w:w="2664" w:type="dxa"/>
            <w:tcBorders>
              <w:top w:val="nil"/>
              <w:left w:val="single" w:sz="4" w:space="0" w:color="auto"/>
              <w:bottom w:val="single" w:sz="4" w:space="0" w:color="auto"/>
              <w:right w:val="single" w:sz="4" w:space="0" w:color="auto"/>
            </w:tcBorders>
            <w:shd w:val="clear" w:color="auto" w:fill="auto"/>
            <w:noWrap/>
            <w:vAlign w:val="center"/>
            <w:hideMark/>
          </w:tcPr>
          <w:p w:rsidR="000A476D" w:rsidRPr="009D7441" w:rsidRDefault="000A476D" w:rsidP="004A5CA2">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Penggunaan SiLPA</w:t>
            </w:r>
          </w:p>
        </w:tc>
        <w:tc>
          <w:tcPr>
            <w:tcW w:w="1600" w:type="dxa"/>
            <w:tcBorders>
              <w:top w:val="nil"/>
              <w:left w:val="nil"/>
              <w:bottom w:val="single" w:sz="4" w:space="0" w:color="auto"/>
              <w:right w:val="single" w:sz="4" w:space="0" w:color="auto"/>
            </w:tcBorders>
            <w:shd w:val="clear" w:color="auto" w:fill="auto"/>
            <w:noWrap/>
            <w:vAlign w:val="center"/>
            <w:hideMark/>
          </w:tcPr>
          <w:p w:rsidR="000A476D" w:rsidRPr="009D7441" w:rsidRDefault="000A476D"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89.216.072.668,32 </w:t>
            </w:r>
          </w:p>
        </w:tc>
        <w:tc>
          <w:tcPr>
            <w:tcW w:w="1600" w:type="dxa"/>
            <w:tcBorders>
              <w:top w:val="nil"/>
              <w:left w:val="nil"/>
              <w:bottom w:val="single" w:sz="4" w:space="0" w:color="auto"/>
              <w:right w:val="single" w:sz="4" w:space="0" w:color="auto"/>
            </w:tcBorders>
            <w:shd w:val="clear" w:color="auto" w:fill="auto"/>
            <w:noWrap/>
            <w:vAlign w:val="center"/>
            <w:hideMark/>
          </w:tcPr>
          <w:p w:rsidR="000A476D" w:rsidRPr="009D7441" w:rsidRDefault="000A476D"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89.220.656.154,32 </w:t>
            </w:r>
          </w:p>
        </w:tc>
        <w:tc>
          <w:tcPr>
            <w:tcW w:w="706" w:type="dxa"/>
            <w:tcBorders>
              <w:top w:val="nil"/>
              <w:left w:val="nil"/>
              <w:bottom w:val="single" w:sz="4" w:space="0" w:color="auto"/>
              <w:right w:val="single" w:sz="4" w:space="0" w:color="auto"/>
            </w:tcBorders>
            <w:shd w:val="clear" w:color="auto" w:fill="auto"/>
            <w:noWrap/>
            <w:vAlign w:val="center"/>
            <w:hideMark/>
          </w:tcPr>
          <w:p w:rsidR="000A476D" w:rsidRPr="009D7441" w:rsidRDefault="000A476D"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100,01</w:t>
            </w:r>
          </w:p>
        </w:tc>
        <w:tc>
          <w:tcPr>
            <w:tcW w:w="1551" w:type="dxa"/>
            <w:tcBorders>
              <w:top w:val="nil"/>
              <w:left w:val="nil"/>
              <w:bottom w:val="single" w:sz="4" w:space="0" w:color="auto"/>
              <w:right w:val="single" w:sz="4" w:space="0" w:color="auto"/>
            </w:tcBorders>
            <w:shd w:val="clear" w:color="auto" w:fill="auto"/>
            <w:noWrap/>
            <w:vAlign w:val="center"/>
            <w:hideMark/>
          </w:tcPr>
          <w:p w:rsidR="000A476D" w:rsidRPr="009D7441" w:rsidRDefault="000A476D"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96.417.814.676,69</w:t>
            </w:r>
          </w:p>
        </w:tc>
      </w:tr>
      <w:tr w:rsidR="000A476D" w:rsidRPr="009D7441" w:rsidTr="004A5CA2">
        <w:trPr>
          <w:trHeight w:val="300"/>
          <w:jc w:val="center"/>
        </w:trPr>
        <w:tc>
          <w:tcPr>
            <w:tcW w:w="2664" w:type="dxa"/>
            <w:tcBorders>
              <w:top w:val="nil"/>
              <w:left w:val="single" w:sz="4" w:space="0" w:color="auto"/>
              <w:bottom w:val="single" w:sz="4" w:space="0" w:color="auto"/>
              <w:right w:val="single" w:sz="4" w:space="0" w:color="auto"/>
            </w:tcBorders>
            <w:shd w:val="clear" w:color="auto" w:fill="auto"/>
            <w:noWrap/>
            <w:vAlign w:val="center"/>
            <w:hideMark/>
          </w:tcPr>
          <w:p w:rsidR="000A476D" w:rsidRPr="009D7441" w:rsidRDefault="000A476D" w:rsidP="004A5CA2">
            <w:pPr>
              <w:spacing w:after="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PENGELUARAN PEMBIAYAAN</w:t>
            </w:r>
          </w:p>
        </w:tc>
        <w:tc>
          <w:tcPr>
            <w:tcW w:w="1600" w:type="dxa"/>
            <w:tcBorders>
              <w:top w:val="nil"/>
              <w:left w:val="nil"/>
              <w:bottom w:val="single" w:sz="4" w:space="0" w:color="auto"/>
              <w:right w:val="single" w:sz="4" w:space="0" w:color="auto"/>
            </w:tcBorders>
            <w:shd w:val="clear" w:color="auto" w:fill="auto"/>
            <w:noWrap/>
            <w:vAlign w:val="center"/>
            <w:hideMark/>
          </w:tcPr>
          <w:p w:rsidR="000A476D" w:rsidRPr="009D7441" w:rsidRDefault="000A476D"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11.964.759.140,00</w:t>
            </w:r>
          </w:p>
        </w:tc>
        <w:tc>
          <w:tcPr>
            <w:tcW w:w="1600" w:type="dxa"/>
            <w:tcBorders>
              <w:top w:val="nil"/>
              <w:left w:val="nil"/>
              <w:bottom w:val="single" w:sz="4" w:space="0" w:color="auto"/>
              <w:right w:val="single" w:sz="4" w:space="0" w:color="auto"/>
            </w:tcBorders>
            <w:shd w:val="clear" w:color="auto" w:fill="auto"/>
            <w:noWrap/>
            <w:vAlign w:val="center"/>
            <w:hideMark/>
          </w:tcPr>
          <w:p w:rsidR="000A476D" w:rsidRPr="009D7441" w:rsidRDefault="000A476D"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11.964.759.140,00</w:t>
            </w:r>
          </w:p>
        </w:tc>
        <w:tc>
          <w:tcPr>
            <w:tcW w:w="706" w:type="dxa"/>
            <w:tcBorders>
              <w:top w:val="nil"/>
              <w:left w:val="nil"/>
              <w:bottom w:val="single" w:sz="4" w:space="0" w:color="auto"/>
              <w:right w:val="single" w:sz="4" w:space="0" w:color="auto"/>
            </w:tcBorders>
            <w:shd w:val="clear" w:color="auto" w:fill="auto"/>
            <w:noWrap/>
            <w:vAlign w:val="center"/>
            <w:hideMark/>
          </w:tcPr>
          <w:p w:rsidR="000A476D" w:rsidRPr="009D7441" w:rsidRDefault="000A476D"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100,00</w:t>
            </w:r>
          </w:p>
        </w:tc>
        <w:tc>
          <w:tcPr>
            <w:tcW w:w="1551" w:type="dxa"/>
            <w:tcBorders>
              <w:top w:val="nil"/>
              <w:left w:val="nil"/>
              <w:bottom w:val="single" w:sz="4" w:space="0" w:color="auto"/>
              <w:right w:val="single" w:sz="4" w:space="0" w:color="auto"/>
            </w:tcBorders>
            <w:shd w:val="clear" w:color="auto" w:fill="auto"/>
            <w:noWrap/>
            <w:vAlign w:val="center"/>
            <w:hideMark/>
          </w:tcPr>
          <w:p w:rsidR="000A476D" w:rsidRPr="009D7441" w:rsidRDefault="000A476D"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2.677.109.579,00</w:t>
            </w:r>
          </w:p>
        </w:tc>
      </w:tr>
      <w:tr w:rsidR="000A476D" w:rsidRPr="009D7441" w:rsidTr="004A5CA2">
        <w:trPr>
          <w:trHeight w:val="300"/>
          <w:jc w:val="center"/>
        </w:trPr>
        <w:tc>
          <w:tcPr>
            <w:tcW w:w="2664" w:type="dxa"/>
            <w:tcBorders>
              <w:top w:val="nil"/>
              <w:left w:val="single" w:sz="4" w:space="0" w:color="auto"/>
              <w:bottom w:val="single" w:sz="4" w:space="0" w:color="auto"/>
              <w:right w:val="single" w:sz="4" w:space="0" w:color="auto"/>
            </w:tcBorders>
            <w:shd w:val="clear" w:color="auto" w:fill="auto"/>
            <w:noWrap/>
            <w:vAlign w:val="center"/>
            <w:hideMark/>
          </w:tcPr>
          <w:p w:rsidR="000A476D" w:rsidRPr="009D7441" w:rsidRDefault="000A476D" w:rsidP="004A5CA2">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Penyertaan Modal/Investasi Pemerintah Daerah</w:t>
            </w:r>
          </w:p>
        </w:tc>
        <w:tc>
          <w:tcPr>
            <w:tcW w:w="1600" w:type="dxa"/>
            <w:tcBorders>
              <w:top w:val="nil"/>
              <w:left w:val="nil"/>
              <w:bottom w:val="single" w:sz="4" w:space="0" w:color="auto"/>
              <w:right w:val="single" w:sz="4" w:space="0" w:color="auto"/>
            </w:tcBorders>
            <w:shd w:val="clear" w:color="auto" w:fill="auto"/>
            <w:noWrap/>
            <w:vAlign w:val="center"/>
            <w:hideMark/>
          </w:tcPr>
          <w:p w:rsidR="000A476D" w:rsidRPr="009D7441" w:rsidRDefault="000A476D"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11.964.759.140,00 </w:t>
            </w:r>
          </w:p>
        </w:tc>
        <w:tc>
          <w:tcPr>
            <w:tcW w:w="1600" w:type="dxa"/>
            <w:tcBorders>
              <w:top w:val="nil"/>
              <w:left w:val="nil"/>
              <w:bottom w:val="single" w:sz="4" w:space="0" w:color="auto"/>
              <w:right w:val="single" w:sz="4" w:space="0" w:color="auto"/>
            </w:tcBorders>
            <w:shd w:val="clear" w:color="auto" w:fill="auto"/>
            <w:noWrap/>
            <w:vAlign w:val="center"/>
            <w:hideMark/>
          </w:tcPr>
          <w:p w:rsidR="000A476D" w:rsidRPr="009D7441" w:rsidRDefault="000A476D"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11.964.759.140,00 </w:t>
            </w:r>
          </w:p>
        </w:tc>
        <w:tc>
          <w:tcPr>
            <w:tcW w:w="706" w:type="dxa"/>
            <w:tcBorders>
              <w:top w:val="nil"/>
              <w:left w:val="nil"/>
              <w:bottom w:val="single" w:sz="4" w:space="0" w:color="auto"/>
              <w:right w:val="single" w:sz="4" w:space="0" w:color="auto"/>
            </w:tcBorders>
            <w:shd w:val="clear" w:color="auto" w:fill="auto"/>
            <w:noWrap/>
            <w:vAlign w:val="center"/>
            <w:hideMark/>
          </w:tcPr>
          <w:p w:rsidR="000A476D" w:rsidRPr="009D7441" w:rsidRDefault="000A476D"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100,00</w:t>
            </w:r>
          </w:p>
        </w:tc>
        <w:tc>
          <w:tcPr>
            <w:tcW w:w="1551" w:type="dxa"/>
            <w:tcBorders>
              <w:top w:val="nil"/>
              <w:left w:val="nil"/>
              <w:bottom w:val="single" w:sz="4" w:space="0" w:color="auto"/>
              <w:right w:val="single" w:sz="4" w:space="0" w:color="auto"/>
            </w:tcBorders>
            <w:shd w:val="clear" w:color="auto" w:fill="auto"/>
            <w:noWrap/>
            <w:vAlign w:val="center"/>
            <w:hideMark/>
          </w:tcPr>
          <w:p w:rsidR="000A476D" w:rsidRPr="009D7441" w:rsidRDefault="000A476D"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2.677.109.579,00</w:t>
            </w:r>
          </w:p>
        </w:tc>
      </w:tr>
      <w:tr w:rsidR="000A476D" w:rsidRPr="009D7441" w:rsidTr="004A5CA2">
        <w:trPr>
          <w:trHeight w:val="300"/>
          <w:jc w:val="center"/>
        </w:trPr>
        <w:tc>
          <w:tcPr>
            <w:tcW w:w="2664" w:type="dxa"/>
            <w:tcBorders>
              <w:top w:val="nil"/>
              <w:left w:val="single" w:sz="4" w:space="0" w:color="auto"/>
              <w:bottom w:val="single" w:sz="4" w:space="0" w:color="auto"/>
              <w:right w:val="single" w:sz="4" w:space="0" w:color="auto"/>
            </w:tcBorders>
            <w:shd w:val="clear" w:color="auto" w:fill="auto"/>
            <w:noWrap/>
            <w:vAlign w:val="center"/>
            <w:hideMark/>
          </w:tcPr>
          <w:p w:rsidR="000A476D" w:rsidRPr="009D7441" w:rsidRDefault="000A476D" w:rsidP="004A5CA2">
            <w:pPr>
              <w:spacing w:after="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PEMBIAYAAN NETTO</w:t>
            </w:r>
          </w:p>
        </w:tc>
        <w:tc>
          <w:tcPr>
            <w:tcW w:w="1600" w:type="dxa"/>
            <w:tcBorders>
              <w:top w:val="nil"/>
              <w:left w:val="nil"/>
              <w:bottom w:val="single" w:sz="4" w:space="0" w:color="auto"/>
              <w:right w:val="single" w:sz="4" w:space="0" w:color="auto"/>
            </w:tcBorders>
            <w:shd w:val="clear" w:color="auto" w:fill="auto"/>
            <w:noWrap/>
            <w:vAlign w:val="center"/>
            <w:hideMark/>
          </w:tcPr>
          <w:p w:rsidR="000A476D" w:rsidRPr="009D7441" w:rsidRDefault="000A476D"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77.251.313.528,32</w:t>
            </w:r>
          </w:p>
        </w:tc>
        <w:tc>
          <w:tcPr>
            <w:tcW w:w="1600" w:type="dxa"/>
            <w:tcBorders>
              <w:top w:val="nil"/>
              <w:left w:val="nil"/>
              <w:bottom w:val="single" w:sz="4" w:space="0" w:color="auto"/>
              <w:right w:val="single" w:sz="4" w:space="0" w:color="auto"/>
            </w:tcBorders>
            <w:shd w:val="clear" w:color="auto" w:fill="auto"/>
            <w:noWrap/>
            <w:vAlign w:val="center"/>
            <w:hideMark/>
          </w:tcPr>
          <w:p w:rsidR="000A476D" w:rsidRPr="009D7441" w:rsidRDefault="000A476D"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77.255.897.014,32</w:t>
            </w:r>
          </w:p>
        </w:tc>
        <w:tc>
          <w:tcPr>
            <w:tcW w:w="706" w:type="dxa"/>
            <w:tcBorders>
              <w:top w:val="nil"/>
              <w:left w:val="nil"/>
              <w:bottom w:val="single" w:sz="4" w:space="0" w:color="auto"/>
              <w:right w:val="single" w:sz="4" w:space="0" w:color="auto"/>
            </w:tcBorders>
            <w:shd w:val="clear" w:color="auto" w:fill="auto"/>
            <w:noWrap/>
            <w:vAlign w:val="center"/>
            <w:hideMark/>
          </w:tcPr>
          <w:p w:rsidR="000A476D" w:rsidRPr="009D7441" w:rsidRDefault="000A476D"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100,01</w:t>
            </w:r>
          </w:p>
        </w:tc>
        <w:tc>
          <w:tcPr>
            <w:tcW w:w="1551" w:type="dxa"/>
            <w:tcBorders>
              <w:top w:val="nil"/>
              <w:left w:val="nil"/>
              <w:bottom w:val="single" w:sz="4" w:space="0" w:color="auto"/>
              <w:right w:val="single" w:sz="4" w:space="0" w:color="auto"/>
            </w:tcBorders>
            <w:shd w:val="clear" w:color="auto" w:fill="auto"/>
            <w:noWrap/>
            <w:vAlign w:val="center"/>
            <w:hideMark/>
          </w:tcPr>
          <w:p w:rsidR="000A476D" w:rsidRPr="009D7441" w:rsidRDefault="000A476D"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93.740.705.097,69</w:t>
            </w:r>
          </w:p>
        </w:tc>
      </w:tr>
    </w:tbl>
    <w:p w:rsidR="000A476D" w:rsidRPr="009D7441" w:rsidRDefault="000A476D" w:rsidP="00DF4AC4">
      <w:pPr>
        <w:spacing w:after="0" w:line="240" w:lineRule="auto"/>
        <w:ind w:left="873" w:right="142"/>
        <w:jc w:val="right"/>
        <w:rPr>
          <w:rFonts w:ascii="Arial" w:hAnsi="Arial" w:cs="Arial"/>
          <w:b/>
          <w:spacing w:val="-1"/>
          <w:sz w:val="18"/>
          <w:szCs w:val="18"/>
        </w:rPr>
      </w:pPr>
    </w:p>
    <w:bookmarkEnd w:id="8"/>
    <w:p w:rsidR="0063251A" w:rsidRPr="009D7441" w:rsidRDefault="0063251A" w:rsidP="00DF4AC4">
      <w:pPr>
        <w:pStyle w:val="ListParagraph"/>
        <w:widowControl w:val="0"/>
        <w:autoSpaceDE w:val="0"/>
        <w:autoSpaceDN w:val="0"/>
        <w:adjustRightInd w:val="0"/>
        <w:spacing w:after="0" w:line="280" w:lineRule="exact"/>
        <w:ind w:left="709"/>
        <w:contextualSpacing w:val="0"/>
        <w:jc w:val="both"/>
        <w:rPr>
          <w:rFonts w:ascii="Times New Roman" w:hAnsi="Times New Roman" w:cs="Times New Roman"/>
          <w:b/>
          <w:bCs/>
          <w:noProof/>
          <w:lang w:val="en-ID"/>
        </w:rPr>
      </w:pPr>
    </w:p>
    <w:p w:rsidR="00C657B5" w:rsidRPr="009D7441" w:rsidRDefault="00C657B5" w:rsidP="00DF4AC4">
      <w:pPr>
        <w:pStyle w:val="ListParagraph"/>
        <w:widowControl w:val="0"/>
        <w:numPr>
          <w:ilvl w:val="1"/>
          <w:numId w:val="64"/>
        </w:numPr>
        <w:autoSpaceDE w:val="0"/>
        <w:autoSpaceDN w:val="0"/>
        <w:adjustRightInd w:val="0"/>
        <w:spacing w:after="0" w:line="280" w:lineRule="exact"/>
        <w:ind w:left="709" w:hanging="709"/>
        <w:contextualSpacing w:val="0"/>
        <w:jc w:val="both"/>
        <w:rPr>
          <w:rFonts w:ascii="Times New Roman" w:hAnsi="Times New Roman" w:cs="Times New Roman"/>
          <w:b/>
          <w:bCs/>
          <w:noProof/>
        </w:rPr>
      </w:pPr>
      <w:r w:rsidRPr="009D7441">
        <w:rPr>
          <w:rFonts w:ascii="Times New Roman" w:hAnsi="Times New Roman" w:cs="Times New Roman"/>
          <w:b/>
          <w:bCs/>
          <w:noProof/>
        </w:rPr>
        <w:t xml:space="preserve">Hambatan dan Kendala </w:t>
      </w:r>
      <w:r w:rsidR="00240C0C" w:rsidRPr="009D7441">
        <w:rPr>
          <w:rFonts w:ascii="Times New Roman" w:hAnsi="Times New Roman" w:cs="Times New Roman"/>
          <w:b/>
          <w:bCs/>
          <w:noProof/>
        </w:rPr>
        <w:t xml:space="preserve">yang ada dalam </w:t>
      </w:r>
      <w:r w:rsidR="00EB149E" w:rsidRPr="009D7441">
        <w:rPr>
          <w:rFonts w:ascii="Times New Roman" w:hAnsi="Times New Roman" w:cs="Times New Roman"/>
          <w:b/>
          <w:bCs/>
          <w:noProof/>
        </w:rPr>
        <w:t xml:space="preserve">Pencapaian Target Kinerja </w:t>
      </w:r>
      <w:r w:rsidR="00240C0C" w:rsidRPr="009D7441">
        <w:rPr>
          <w:rFonts w:ascii="Times New Roman" w:hAnsi="Times New Roman" w:cs="Times New Roman"/>
          <w:b/>
          <w:bCs/>
          <w:noProof/>
        </w:rPr>
        <w:t xml:space="preserve"> yang telah Ditetapkan</w:t>
      </w:r>
    </w:p>
    <w:p w:rsidR="003D36ED" w:rsidRPr="009D7441" w:rsidRDefault="003D36ED" w:rsidP="00DF4AC4">
      <w:pPr>
        <w:widowControl w:val="0"/>
        <w:autoSpaceDE w:val="0"/>
        <w:autoSpaceDN w:val="0"/>
        <w:adjustRightInd w:val="0"/>
        <w:spacing w:after="0" w:line="280" w:lineRule="exact"/>
        <w:jc w:val="both"/>
        <w:rPr>
          <w:rFonts w:ascii="Times New Roman" w:hAnsi="Times New Roman" w:cs="Times New Roman"/>
          <w:b/>
          <w:bCs/>
          <w:noProof/>
        </w:rPr>
      </w:pPr>
    </w:p>
    <w:p w:rsidR="00104E47" w:rsidRPr="009D7441" w:rsidRDefault="00104E47" w:rsidP="00DF4AC4">
      <w:pPr>
        <w:pStyle w:val="ListParagraph"/>
        <w:numPr>
          <w:ilvl w:val="2"/>
          <w:numId w:val="64"/>
        </w:numPr>
        <w:spacing w:after="120" w:line="280" w:lineRule="exact"/>
        <w:ind w:left="709"/>
        <w:jc w:val="both"/>
        <w:rPr>
          <w:rFonts w:ascii="Times New Roman" w:hAnsi="Times New Roman" w:cs="Times New Roman"/>
          <w:b/>
        </w:rPr>
      </w:pPr>
      <w:r w:rsidRPr="009D7441">
        <w:rPr>
          <w:rFonts w:ascii="Times New Roman" w:hAnsi="Times New Roman" w:cs="Times New Roman"/>
          <w:b/>
        </w:rPr>
        <w:t xml:space="preserve">Pendapatan Daerah </w:t>
      </w:r>
    </w:p>
    <w:p w:rsidR="00104E47" w:rsidRPr="009D7441" w:rsidRDefault="00104E47" w:rsidP="00DF4AC4">
      <w:pPr>
        <w:spacing w:after="0" w:line="280" w:lineRule="exact"/>
        <w:ind w:firstLine="567"/>
        <w:jc w:val="both"/>
        <w:rPr>
          <w:rFonts w:ascii="Times New Roman" w:hAnsi="Times New Roman" w:cs="Times New Roman"/>
          <w:lang w:val="sv-SE"/>
        </w:rPr>
      </w:pPr>
      <w:r w:rsidRPr="009D7441">
        <w:rPr>
          <w:rFonts w:ascii="Times New Roman" w:hAnsi="Times New Roman" w:cs="Times New Roman"/>
          <w:lang w:val="sv-SE"/>
        </w:rPr>
        <w:t xml:space="preserve">Pencapaian target pendapatan tidak terlepas dari berbagai hambatan dan tantangan yang harus terus diupayakan untuk dapat diatasi sesuai dengan kemampuan. Adapun permasalahan utama berdasarkan kelompok sumber pendapatan, secara deskriptif dapat diuraikan sebagai berikut: </w:t>
      </w:r>
    </w:p>
    <w:p w:rsidR="00104E47" w:rsidRPr="009D7441" w:rsidRDefault="00104E47" w:rsidP="00DF4AC4">
      <w:pPr>
        <w:pStyle w:val="ListParagraph"/>
        <w:numPr>
          <w:ilvl w:val="1"/>
          <w:numId w:val="14"/>
        </w:numPr>
        <w:tabs>
          <w:tab w:val="clear" w:pos="2924"/>
          <w:tab w:val="num" w:pos="426"/>
        </w:tabs>
        <w:spacing w:after="0" w:line="280" w:lineRule="exact"/>
        <w:ind w:left="426"/>
        <w:jc w:val="both"/>
        <w:rPr>
          <w:rFonts w:ascii="Times New Roman" w:hAnsi="Times New Roman" w:cs="Times New Roman"/>
        </w:rPr>
      </w:pPr>
      <w:r w:rsidRPr="009D7441">
        <w:rPr>
          <w:rFonts w:ascii="Times New Roman" w:hAnsi="Times New Roman" w:cs="Times New Roman"/>
          <w:lang w:val="sv-SE"/>
        </w:rPr>
        <w:t xml:space="preserve">Pendapatan Asli Daerah (PAD) </w:t>
      </w:r>
    </w:p>
    <w:p w:rsidR="00A51C8C" w:rsidRPr="009D7441" w:rsidRDefault="00A51C8C" w:rsidP="00DF4AC4">
      <w:pPr>
        <w:pStyle w:val="ListParagraph"/>
        <w:numPr>
          <w:ilvl w:val="3"/>
          <w:numId w:val="64"/>
        </w:numPr>
        <w:spacing w:after="0" w:line="280" w:lineRule="exact"/>
        <w:ind w:left="851" w:hanging="437"/>
        <w:jc w:val="both"/>
        <w:rPr>
          <w:rFonts w:ascii="Times New Roman" w:hAnsi="Times New Roman" w:cs="Times New Roman"/>
          <w:lang w:val="sv-SE"/>
        </w:rPr>
      </w:pPr>
      <w:r w:rsidRPr="009D7441">
        <w:rPr>
          <w:rFonts w:ascii="Times New Roman" w:hAnsi="Times New Roman" w:cs="Times New Roman"/>
        </w:rPr>
        <w:t>D</w:t>
      </w:r>
      <w:r w:rsidR="00104E47" w:rsidRPr="009D7441">
        <w:rPr>
          <w:rFonts w:ascii="Times New Roman" w:hAnsi="Times New Roman" w:cs="Times New Roman"/>
          <w:lang w:val="sv-SE"/>
        </w:rPr>
        <w:t>ata dasar pajak dan retribusi yang berpengaruh terhadap data wajib pajak dan wajib retribusi</w:t>
      </w:r>
      <w:r w:rsidRPr="009D7441">
        <w:rPr>
          <w:rFonts w:ascii="Times New Roman" w:hAnsi="Times New Roman" w:cs="Times New Roman"/>
        </w:rPr>
        <w:t xml:space="preserve"> belum akurat dan masih  ada yang tidak sesuai dengan potensi di lapangan.</w:t>
      </w:r>
    </w:p>
    <w:p w:rsidR="00104E47" w:rsidRPr="009D7441" w:rsidRDefault="00E11CC4" w:rsidP="00DF4AC4">
      <w:pPr>
        <w:pStyle w:val="ListParagraph"/>
        <w:numPr>
          <w:ilvl w:val="3"/>
          <w:numId w:val="64"/>
        </w:numPr>
        <w:spacing w:after="0" w:line="280" w:lineRule="exact"/>
        <w:ind w:left="851" w:hanging="437"/>
        <w:jc w:val="both"/>
        <w:rPr>
          <w:rFonts w:ascii="Times New Roman" w:hAnsi="Times New Roman" w:cs="Times New Roman"/>
        </w:rPr>
      </w:pPr>
      <w:r w:rsidRPr="009D7441">
        <w:rPr>
          <w:rFonts w:ascii="Times New Roman" w:hAnsi="Times New Roman" w:cs="Times New Roman"/>
        </w:rPr>
        <w:lastRenderedPageBreak/>
        <w:t xml:space="preserve">Efektivitas Pengawasan dan </w:t>
      </w:r>
      <w:r w:rsidR="00104E47" w:rsidRPr="009D7441">
        <w:rPr>
          <w:rFonts w:ascii="Times New Roman" w:hAnsi="Times New Roman" w:cs="Times New Roman"/>
          <w:lang w:val="sv-SE"/>
        </w:rPr>
        <w:t>pengendalian pengelolaan sumber-sumber PAD</w:t>
      </w:r>
      <w:r w:rsidRPr="009D7441">
        <w:rPr>
          <w:rFonts w:ascii="Times New Roman" w:hAnsi="Times New Roman" w:cs="Times New Roman"/>
        </w:rPr>
        <w:t xml:space="preserve"> masih perlu ditingkatkan lagi</w:t>
      </w:r>
      <w:r w:rsidR="00104E47" w:rsidRPr="009D7441">
        <w:rPr>
          <w:rFonts w:ascii="Times New Roman" w:hAnsi="Times New Roman" w:cs="Times New Roman"/>
          <w:lang w:val="sv-SE"/>
        </w:rPr>
        <w:t xml:space="preserve">. </w:t>
      </w:r>
    </w:p>
    <w:p w:rsidR="00320CE2" w:rsidRPr="009D7441" w:rsidRDefault="00320CE2" w:rsidP="00DF4AC4">
      <w:pPr>
        <w:pStyle w:val="ListParagraph"/>
        <w:numPr>
          <w:ilvl w:val="3"/>
          <w:numId w:val="64"/>
        </w:numPr>
        <w:spacing w:after="0" w:line="280" w:lineRule="exact"/>
        <w:ind w:left="851" w:hanging="437"/>
        <w:jc w:val="both"/>
        <w:rPr>
          <w:rFonts w:ascii="Times New Roman" w:hAnsi="Times New Roman" w:cs="Times New Roman"/>
        </w:rPr>
      </w:pPr>
      <w:r w:rsidRPr="009D7441">
        <w:rPr>
          <w:rFonts w:ascii="Times New Roman" w:hAnsi="Times New Roman" w:cs="Times New Roman"/>
        </w:rPr>
        <w:t>Masih tingginya piutang Pajak Bumi dan Bangunan yang disebabkan adanya permasalahan dari wajib pajak.</w:t>
      </w:r>
    </w:p>
    <w:p w:rsidR="00104E47" w:rsidRPr="009D7441" w:rsidRDefault="00104E47" w:rsidP="00DF4AC4">
      <w:pPr>
        <w:pStyle w:val="ListParagraph"/>
        <w:numPr>
          <w:ilvl w:val="3"/>
          <w:numId w:val="64"/>
        </w:numPr>
        <w:spacing w:after="0" w:line="280" w:lineRule="exact"/>
        <w:ind w:left="851" w:hanging="437"/>
        <w:jc w:val="both"/>
        <w:rPr>
          <w:rFonts w:ascii="Times New Roman" w:hAnsi="Times New Roman" w:cs="Times New Roman"/>
        </w:rPr>
      </w:pPr>
      <w:r w:rsidRPr="009D7441">
        <w:rPr>
          <w:rFonts w:ascii="Times New Roman" w:hAnsi="Times New Roman" w:cs="Times New Roman"/>
          <w:lang w:val="sv-SE"/>
        </w:rPr>
        <w:t xml:space="preserve">Perlu dioptimalkan lebih lanjut kualitas petugas pengelola administrasi PAD. </w:t>
      </w:r>
    </w:p>
    <w:p w:rsidR="00104E47" w:rsidRPr="009D7441" w:rsidRDefault="00104E47" w:rsidP="00DF4AC4">
      <w:pPr>
        <w:pStyle w:val="ListParagraph"/>
        <w:numPr>
          <w:ilvl w:val="1"/>
          <w:numId w:val="14"/>
        </w:numPr>
        <w:tabs>
          <w:tab w:val="clear" w:pos="2924"/>
          <w:tab w:val="num" w:pos="426"/>
        </w:tabs>
        <w:spacing w:after="0" w:line="280" w:lineRule="exact"/>
        <w:ind w:left="426"/>
        <w:jc w:val="both"/>
        <w:rPr>
          <w:rFonts w:ascii="Times New Roman" w:hAnsi="Times New Roman" w:cs="Times New Roman"/>
          <w:lang w:val="sv-SE"/>
        </w:rPr>
      </w:pPr>
      <w:r w:rsidRPr="009D7441">
        <w:rPr>
          <w:rFonts w:ascii="Times New Roman" w:hAnsi="Times New Roman" w:cs="Times New Roman"/>
          <w:lang w:val="sv-SE"/>
        </w:rPr>
        <w:t xml:space="preserve">Dana Perimbangan </w:t>
      </w:r>
    </w:p>
    <w:p w:rsidR="00104E47" w:rsidRPr="009D7441" w:rsidRDefault="00104E47" w:rsidP="00DF4AC4">
      <w:pPr>
        <w:pStyle w:val="ListParagraph"/>
        <w:spacing w:after="0" w:line="280" w:lineRule="exact"/>
        <w:ind w:left="426"/>
        <w:jc w:val="both"/>
        <w:rPr>
          <w:rFonts w:ascii="Times New Roman" w:hAnsi="Times New Roman" w:cs="Times New Roman"/>
          <w:lang w:val="sv-SE"/>
        </w:rPr>
      </w:pPr>
      <w:r w:rsidRPr="009D7441">
        <w:rPr>
          <w:rFonts w:ascii="Times New Roman" w:hAnsi="Times New Roman" w:cs="Times New Roman"/>
        </w:rPr>
        <w:t xml:space="preserve">Perhitungan Dana Perimbangan, dalam hal ini Bagi Hasil Pajak/Bagi Hasil Bukan Pajak, belum sesuai dengan harapan daerah. Oleh karena itu perlu ditingkatkan efektivitas pelaksanaan pengawasan dan pengendalian pengelolaan sumber-sumber penerimaan pajak pusat yang dibagihasilkan kepada daerah. </w:t>
      </w:r>
    </w:p>
    <w:p w:rsidR="00104E47" w:rsidRPr="009D7441" w:rsidRDefault="00104E47" w:rsidP="00DF4AC4">
      <w:pPr>
        <w:pStyle w:val="ListParagraph"/>
        <w:numPr>
          <w:ilvl w:val="1"/>
          <w:numId w:val="14"/>
        </w:numPr>
        <w:tabs>
          <w:tab w:val="clear" w:pos="2924"/>
          <w:tab w:val="num" w:pos="426"/>
        </w:tabs>
        <w:spacing w:after="0" w:line="280" w:lineRule="exact"/>
        <w:ind w:left="426"/>
        <w:jc w:val="both"/>
        <w:rPr>
          <w:rFonts w:ascii="Times New Roman" w:hAnsi="Times New Roman" w:cs="Times New Roman"/>
          <w:lang w:val="sv-SE"/>
        </w:rPr>
      </w:pPr>
      <w:r w:rsidRPr="009D7441">
        <w:rPr>
          <w:rFonts w:ascii="Times New Roman" w:hAnsi="Times New Roman" w:cs="Times New Roman"/>
          <w:lang w:val="sv-SE"/>
        </w:rPr>
        <w:t xml:space="preserve">Lain-Lain Pendapatan Daerah yang Sah </w:t>
      </w:r>
    </w:p>
    <w:p w:rsidR="00104E47" w:rsidRPr="009D7441" w:rsidRDefault="00104E47" w:rsidP="00DF4AC4">
      <w:pPr>
        <w:spacing w:after="120" w:line="280" w:lineRule="exact"/>
        <w:ind w:left="426"/>
        <w:jc w:val="both"/>
        <w:rPr>
          <w:rFonts w:ascii="Times New Roman" w:hAnsi="Times New Roman" w:cs="Times New Roman"/>
        </w:rPr>
      </w:pPr>
      <w:r w:rsidRPr="009D7441">
        <w:rPr>
          <w:rFonts w:ascii="Times New Roman" w:hAnsi="Times New Roman" w:cs="Times New Roman"/>
        </w:rPr>
        <w:t>Penerimaan pendapatan dari sisi bantuan keuangan dari Provinsi atau Pemerintah Daerah Lainnya dalam pendistribusian, memerlukan alokasi waktu yang lebih banyak untuk mencapai sasaran secara efektif dan efisien.</w:t>
      </w:r>
    </w:p>
    <w:p w:rsidR="00104E47" w:rsidRPr="009D7441" w:rsidRDefault="00104E47" w:rsidP="00DF4AC4">
      <w:pPr>
        <w:spacing w:after="120" w:line="280" w:lineRule="exact"/>
        <w:jc w:val="both"/>
      </w:pPr>
    </w:p>
    <w:p w:rsidR="00104E47" w:rsidRPr="009D7441" w:rsidRDefault="00104E47" w:rsidP="00DF4AC4">
      <w:pPr>
        <w:pStyle w:val="ListParagraph"/>
        <w:numPr>
          <w:ilvl w:val="2"/>
          <w:numId w:val="64"/>
        </w:numPr>
        <w:spacing w:after="120" w:line="280" w:lineRule="exact"/>
        <w:ind w:left="709"/>
        <w:jc w:val="both"/>
        <w:rPr>
          <w:rFonts w:ascii="Times New Roman" w:hAnsi="Times New Roman" w:cs="Times New Roman"/>
          <w:b/>
        </w:rPr>
      </w:pPr>
      <w:r w:rsidRPr="009D7441">
        <w:rPr>
          <w:rFonts w:ascii="Times New Roman" w:hAnsi="Times New Roman" w:cs="Times New Roman"/>
          <w:b/>
        </w:rPr>
        <w:t xml:space="preserve">Belanja Daerah </w:t>
      </w:r>
    </w:p>
    <w:p w:rsidR="00104E47" w:rsidRPr="009D7441" w:rsidRDefault="00104E47" w:rsidP="00DF4AC4">
      <w:pPr>
        <w:spacing w:after="0" w:line="280" w:lineRule="exact"/>
        <w:ind w:firstLine="720"/>
        <w:jc w:val="both"/>
        <w:rPr>
          <w:rFonts w:ascii="Times New Roman" w:hAnsi="Times New Roman" w:cs="Times New Roman"/>
        </w:rPr>
      </w:pPr>
      <w:r w:rsidRPr="009D7441">
        <w:rPr>
          <w:rFonts w:ascii="Times New Roman" w:hAnsi="Times New Roman" w:cs="Times New Roman"/>
          <w:lang w:val="sv-SE"/>
        </w:rPr>
        <w:t>Adapun permasalahan dalam pengelolaan belanja daerah</w:t>
      </w:r>
      <w:r w:rsidR="00320CE2" w:rsidRPr="009D7441">
        <w:rPr>
          <w:rFonts w:ascii="Times New Roman" w:hAnsi="Times New Roman" w:cs="Times New Roman"/>
        </w:rPr>
        <w:t xml:space="preserve"> Kabupaten Serdang Bedagai Tahun Anggaran 2018</w:t>
      </w:r>
      <w:r w:rsidRPr="009D7441">
        <w:rPr>
          <w:rFonts w:ascii="Times New Roman" w:hAnsi="Times New Roman" w:cs="Times New Roman"/>
          <w:lang w:val="sv-SE"/>
        </w:rPr>
        <w:t xml:space="preserve"> dapat diuraikan sebagai </w:t>
      </w:r>
      <w:r w:rsidR="00B50F76" w:rsidRPr="009D7441">
        <w:rPr>
          <w:rFonts w:ascii="Times New Roman" w:hAnsi="Times New Roman" w:cs="Times New Roman"/>
          <w:lang w:val="sv-SE"/>
        </w:rPr>
        <w:t>berikut :</w:t>
      </w:r>
    </w:p>
    <w:p w:rsidR="00BD569D" w:rsidRPr="009D7441" w:rsidRDefault="00BD569D" w:rsidP="00792ECA">
      <w:pPr>
        <w:pStyle w:val="ListParagraph"/>
        <w:numPr>
          <w:ilvl w:val="0"/>
          <w:numId w:val="84"/>
        </w:numPr>
        <w:tabs>
          <w:tab w:val="clear" w:pos="2924"/>
        </w:tabs>
        <w:spacing w:after="0" w:line="280" w:lineRule="exact"/>
        <w:ind w:left="426"/>
        <w:jc w:val="both"/>
        <w:rPr>
          <w:rFonts w:ascii="Times New Roman" w:hAnsi="Times New Roman" w:cs="Times New Roman"/>
          <w:lang w:val="sv-SE"/>
        </w:rPr>
      </w:pPr>
      <w:r w:rsidRPr="009D7441">
        <w:rPr>
          <w:rFonts w:ascii="Times New Roman" w:hAnsi="Times New Roman" w:cs="Times New Roman"/>
          <w:lang w:val="sv-SE"/>
        </w:rPr>
        <w:t>Perencanaan APBD yang disusun tidak terukur</w:t>
      </w:r>
      <w:r w:rsidRPr="009D7441">
        <w:rPr>
          <w:rFonts w:ascii="Times New Roman" w:hAnsi="Times New Roman" w:cs="Times New Roman"/>
        </w:rPr>
        <w:t xml:space="preserve"> karena belum menggunakan standar harga dan standar biaya yang memadai</w:t>
      </w:r>
      <w:r w:rsidRPr="009D7441">
        <w:rPr>
          <w:rFonts w:ascii="Times New Roman" w:hAnsi="Times New Roman" w:cs="Times New Roman"/>
          <w:lang w:val="sv-SE"/>
        </w:rPr>
        <w:t xml:space="preserve">; </w:t>
      </w:r>
    </w:p>
    <w:p w:rsidR="004A1E37" w:rsidRPr="009D7441" w:rsidRDefault="004A1E37" w:rsidP="00792ECA">
      <w:pPr>
        <w:pStyle w:val="ListParagraph"/>
        <w:numPr>
          <w:ilvl w:val="0"/>
          <w:numId w:val="84"/>
        </w:numPr>
        <w:tabs>
          <w:tab w:val="clear" w:pos="2924"/>
          <w:tab w:val="num" w:pos="426"/>
        </w:tabs>
        <w:spacing w:after="0" w:line="280" w:lineRule="exact"/>
        <w:ind w:left="426"/>
        <w:jc w:val="both"/>
        <w:rPr>
          <w:rFonts w:ascii="Times New Roman" w:hAnsi="Times New Roman" w:cs="Times New Roman"/>
          <w:lang w:val="sv-SE"/>
        </w:rPr>
      </w:pPr>
      <w:r w:rsidRPr="009D7441">
        <w:rPr>
          <w:rFonts w:ascii="Times New Roman" w:hAnsi="Times New Roman" w:cs="Times New Roman"/>
          <w:lang w:val="sv-SE"/>
        </w:rPr>
        <w:t>Keterbatasan Sumber Daya Manusia (SDM) dalam hal pengadaan barang dan jasa</w:t>
      </w:r>
      <w:r w:rsidRPr="009D7441">
        <w:rPr>
          <w:rFonts w:ascii="Times New Roman" w:hAnsi="Times New Roman" w:cs="Times New Roman"/>
        </w:rPr>
        <w:t xml:space="preserve">. </w:t>
      </w:r>
    </w:p>
    <w:p w:rsidR="00BD569D" w:rsidRPr="009D7441" w:rsidRDefault="00BD569D" w:rsidP="00792ECA">
      <w:pPr>
        <w:pStyle w:val="ListParagraph"/>
        <w:numPr>
          <w:ilvl w:val="0"/>
          <w:numId w:val="84"/>
        </w:numPr>
        <w:tabs>
          <w:tab w:val="clear" w:pos="2924"/>
          <w:tab w:val="num" w:pos="426"/>
        </w:tabs>
        <w:spacing w:after="0" w:line="280" w:lineRule="exact"/>
        <w:ind w:left="426"/>
        <w:jc w:val="both"/>
        <w:rPr>
          <w:rFonts w:ascii="Times New Roman" w:hAnsi="Times New Roman" w:cs="Times New Roman"/>
          <w:lang w:val="sv-SE"/>
        </w:rPr>
      </w:pPr>
      <w:r w:rsidRPr="009D7441">
        <w:rPr>
          <w:rFonts w:ascii="Times New Roman" w:hAnsi="Times New Roman" w:cs="Times New Roman"/>
          <w:lang w:val="sv-SE"/>
        </w:rPr>
        <w:t xml:space="preserve">Kondisi sarana prasarana yang diperlukan kurang mendukung; </w:t>
      </w:r>
    </w:p>
    <w:p w:rsidR="00BD569D" w:rsidRPr="009D7441" w:rsidRDefault="004A1E37" w:rsidP="00792ECA">
      <w:pPr>
        <w:pStyle w:val="ListParagraph"/>
        <w:numPr>
          <w:ilvl w:val="0"/>
          <w:numId w:val="84"/>
        </w:numPr>
        <w:tabs>
          <w:tab w:val="clear" w:pos="2924"/>
          <w:tab w:val="num" w:pos="426"/>
        </w:tabs>
        <w:spacing w:after="0" w:line="280" w:lineRule="exact"/>
        <w:ind w:left="426"/>
        <w:jc w:val="both"/>
        <w:rPr>
          <w:rFonts w:ascii="Times New Roman" w:hAnsi="Times New Roman" w:cs="Times New Roman"/>
          <w:lang w:val="sv-SE"/>
        </w:rPr>
      </w:pPr>
      <w:r w:rsidRPr="009D7441">
        <w:rPr>
          <w:rFonts w:ascii="Times New Roman" w:hAnsi="Times New Roman" w:cs="Times New Roman"/>
        </w:rPr>
        <w:t xml:space="preserve">Perda </w:t>
      </w:r>
      <w:r w:rsidR="00195A19" w:rsidRPr="009D7441">
        <w:rPr>
          <w:rFonts w:ascii="Times New Roman" w:hAnsi="Times New Roman" w:cs="Times New Roman"/>
        </w:rPr>
        <w:t xml:space="preserve">Perubahan </w:t>
      </w:r>
      <w:r w:rsidRPr="009D7441">
        <w:rPr>
          <w:rFonts w:ascii="Times New Roman" w:hAnsi="Times New Roman" w:cs="Times New Roman"/>
        </w:rPr>
        <w:t xml:space="preserve">APBD ditetapkan </w:t>
      </w:r>
      <w:r w:rsidR="00195A19" w:rsidRPr="009D7441">
        <w:rPr>
          <w:rFonts w:ascii="Times New Roman" w:hAnsi="Times New Roman" w:cs="Times New Roman"/>
        </w:rPr>
        <w:t>pada tanggal bulan Nopember, sehingga w</w:t>
      </w:r>
      <w:r w:rsidR="00BD569D" w:rsidRPr="009D7441">
        <w:rPr>
          <w:rFonts w:ascii="Times New Roman" w:hAnsi="Times New Roman" w:cs="Times New Roman"/>
          <w:lang w:val="sv-SE"/>
        </w:rPr>
        <w:t xml:space="preserve">aktu pelaksanaan </w:t>
      </w:r>
      <w:r w:rsidR="00195A19" w:rsidRPr="009D7441">
        <w:rPr>
          <w:rFonts w:ascii="Times New Roman" w:hAnsi="Times New Roman" w:cs="Times New Roman"/>
        </w:rPr>
        <w:t xml:space="preserve">program dan </w:t>
      </w:r>
      <w:r w:rsidR="00BD569D" w:rsidRPr="009D7441">
        <w:rPr>
          <w:rFonts w:ascii="Times New Roman" w:hAnsi="Times New Roman" w:cs="Times New Roman"/>
          <w:lang w:val="sv-SE"/>
        </w:rPr>
        <w:t>kegiatan</w:t>
      </w:r>
      <w:r w:rsidR="00DE382C">
        <w:rPr>
          <w:rFonts w:ascii="Times New Roman" w:hAnsi="Times New Roman" w:cs="Times New Roman"/>
        </w:rPr>
        <w:t xml:space="preserve"> </w:t>
      </w:r>
      <w:r w:rsidR="00195A19" w:rsidRPr="009D7441">
        <w:rPr>
          <w:rFonts w:ascii="Times New Roman" w:hAnsi="Times New Roman" w:cs="Times New Roman"/>
        </w:rPr>
        <w:t>menjadi sangat terbatas.</w:t>
      </w:r>
    </w:p>
    <w:p w:rsidR="00FF282C" w:rsidRPr="009D7441" w:rsidRDefault="00FF282C" w:rsidP="00DF4AC4">
      <w:pPr>
        <w:rPr>
          <w:rFonts w:ascii="Times New Roman" w:hAnsi="Times New Roman" w:cs="Times New Roman"/>
          <w:b/>
          <w:bCs/>
          <w:noProof/>
        </w:rPr>
      </w:pPr>
    </w:p>
    <w:p w:rsidR="00BD569D" w:rsidRPr="009D7441" w:rsidRDefault="00BD569D" w:rsidP="00DF4AC4">
      <w:pPr>
        <w:rPr>
          <w:rFonts w:ascii="Times New Roman" w:hAnsi="Times New Roman" w:cs="Times New Roman"/>
          <w:b/>
          <w:bCs/>
          <w:noProof/>
        </w:rPr>
      </w:pPr>
      <w:r w:rsidRPr="009D7441">
        <w:rPr>
          <w:rFonts w:ascii="Times New Roman" w:hAnsi="Times New Roman" w:cs="Times New Roman"/>
          <w:b/>
          <w:bCs/>
          <w:noProof/>
        </w:rPr>
        <w:br w:type="page"/>
      </w:r>
    </w:p>
    <w:p w:rsidR="006C44BE" w:rsidRPr="009D7441" w:rsidRDefault="00583B99" w:rsidP="00DF4AC4">
      <w:pPr>
        <w:widowControl w:val="0"/>
        <w:autoSpaceDE w:val="0"/>
        <w:autoSpaceDN w:val="0"/>
        <w:adjustRightInd w:val="0"/>
        <w:spacing w:after="0" w:line="280" w:lineRule="exact"/>
        <w:jc w:val="center"/>
        <w:rPr>
          <w:rFonts w:ascii="Times New Roman" w:hAnsi="Times New Roman" w:cs="Times New Roman"/>
          <w:noProof/>
        </w:rPr>
      </w:pPr>
      <w:r w:rsidRPr="009D7441">
        <w:rPr>
          <w:rFonts w:ascii="Times New Roman" w:hAnsi="Times New Roman" w:cs="Times New Roman"/>
          <w:b/>
          <w:bCs/>
          <w:noProof/>
        </w:rPr>
        <w:lastRenderedPageBreak/>
        <w:t xml:space="preserve">BAB </w:t>
      </w:r>
      <w:r w:rsidR="003D3AA7" w:rsidRPr="009D7441">
        <w:rPr>
          <w:rFonts w:ascii="Times New Roman" w:hAnsi="Times New Roman" w:cs="Times New Roman"/>
          <w:b/>
          <w:bCs/>
          <w:noProof/>
        </w:rPr>
        <w:t>I</w:t>
      </w:r>
      <w:r w:rsidRPr="009D7441">
        <w:rPr>
          <w:rFonts w:ascii="Times New Roman" w:hAnsi="Times New Roman" w:cs="Times New Roman"/>
          <w:b/>
          <w:bCs/>
          <w:noProof/>
        </w:rPr>
        <w:t>V</w:t>
      </w:r>
    </w:p>
    <w:p w:rsidR="006C44BE" w:rsidRPr="009D7441" w:rsidRDefault="00583B99" w:rsidP="00DF4AC4">
      <w:pPr>
        <w:widowControl w:val="0"/>
        <w:autoSpaceDE w:val="0"/>
        <w:autoSpaceDN w:val="0"/>
        <w:adjustRightInd w:val="0"/>
        <w:spacing w:before="120" w:after="120" w:line="280" w:lineRule="exact"/>
        <w:jc w:val="center"/>
        <w:rPr>
          <w:rFonts w:ascii="Times New Roman" w:hAnsi="Times New Roman" w:cs="Times New Roman"/>
          <w:b/>
          <w:bCs/>
          <w:noProof/>
          <w:lang w:val="en-GB"/>
        </w:rPr>
      </w:pPr>
      <w:r w:rsidRPr="009D7441">
        <w:rPr>
          <w:rFonts w:ascii="Times New Roman" w:hAnsi="Times New Roman" w:cs="Times New Roman"/>
          <w:b/>
          <w:bCs/>
          <w:noProof/>
        </w:rPr>
        <w:t>KEBIJAKAN AKUNTANSI</w:t>
      </w:r>
    </w:p>
    <w:p w:rsidR="003D36ED" w:rsidRPr="009D7441" w:rsidRDefault="003D36ED" w:rsidP="00DF4AC4">
      <w:pPr>
        <w:widowControl w:val="0"/>
        <w:autoSpaceDE w:val="0"/>
        <w:autoSpaceDN w:val="0"/>
        <w:adjustRightInd w:val="0"/>
        <w:spacing w:before="120" w:after="120" w:line="280" w:lineRule="exact"/>
        <w:jc w:val="center"/>
        <w:rPr>
          <w:rFonts w:ascii="Times New Roman" w:hAnsi="Times New Roman" w:cs="Times New Roman"/>
          <w:noProof/>
          <w:lang w:val="en-GB"/>
        </w:rPr>
      </w:pPr>
    </w:p>
    <w:p w:rsidR="002F1401" w:rsidRPr="009D7441" w:rsidRDefault="002F1401" w:rsidP="00DF4AC4">
      <w:pPr>
        <w:spacing w:after="0" w:line="280" w:lineRule="exact"/>
        <w:ind w:firstLine="709"/>
        <w:jc w:val="both"/>
        <w:rPr>
          <w:rFonts w:ascii="Times New Roman" w:hAnsi="Times New Roman" w:cs="Times New Roman"/>
          <w:lang w:val="sv-SE"/>
        </w:rPr>
      </w:pPr>
      <w:r w:rsidRPr="009D7441">
        <w:rPr>
          <w:rFonts w:ascii="Times New Roman" w:hAnsi="Times New Roman" w:cs="Times New Roman"/>
          <w:lang w:val="sv-SE"/>
        </w:rPr>
        <w:t xml:space="preserve">Pemerintah Kabupaten Serdang </w:t>
      </w:r>
      <w:r w:rsidR="00613E9F" w:rsidRPr="009D7441">
        <w:rPr>
          <w:rFonts w:ascii="Times New Roman" w:hAnsi="Times New Roman" w:cs="Times New Roman"/>
          <w:lang w:val="sv-SE"/>
        </w:rPr>
        <w:t>B</w:t>
      </w:r>
      <w:r w:rsidRPr="009D7441">
        <w:rPr>
          <w:rFonts w:ascii="Times New Roman" w:hAnsi="Times New Roman" w:cs="Times New Roman"/>
          <w:lang w:val="sv-SE"/>
        </w:rPr>
        <w:t xml:space="preserve">edagai sudah memiliki </w:t>
      </w:r>
      <w:r w:rsidR="00613E9F" w:rsidRPr="009D7441">
        <w:rPr>
          <w:rFonts w:ascii="Times New Roman" w:hAnsi="Times New Roman" w:cs="Times New Roman"/>
          <w:lang w:val="sv-SE"/>
        </w:rPr>
        <w:t>k</w:t>
      </w:r>
      <w:r w:rsidRPr="009D7441">
        <w:rPr>
          <w:rFonts w:ascii="Times New Roman" w:hAnsi="Times New Roman" w:cs="Times New Roman"/>
          <w:lang w:val="sv-SE"/>
        </w:rPr>
        <w:t xml:space="preserve">ebijakan akuntansi berdasarkan </w:t>
      </w:r>
      <w:r w:rsidR="004957E1" w:rsidRPr="009D7441">
        <w:rPr>
          <w:rFonts w:ascii="Times New Roman" w:hAnsi="Times New Roman" w:cs="Times New Roman"/>
          <w:noProof/>
        </w:rPr>
        <w:t xml:space="preserve">Peraturan Bupati Serdang Bedagai Nomor 11 Tahun 2014 tentang Kebijakan Akuntansi Pemerintah Kabupaten Serdang Bedagai sebagaimana telah diubah dengan </w:t>
      </w:r>
      <w:r w:rsidR="00B43D69" w:rsidRPr="009D7441">
        <w:rPr>
          <w:rFonts w:ascii="Times New Roman" w:hAnsi="Times New Roman" w:cs="Times New Roman"/>
          <w:noProof/>
        </w:rPr>
        <w:t>Peraturan Bupati Serdang Bedagai Nomor 37 Tahun 2016</w:t>
      </w:r>
      <w:r w:rsidR="004957E1" w:rsidRPr="009D7441">
        <w:rPr>
          <w:rFonts w:ascii="Times New Roman" w:hAnsi="Times New Roman" w:cs="Times New Roman"/>
          <w:noProof/>
        </w:rPr>
        <w:t xml:space="preserve"> tentang Perubahan atas Peraturan Bupati Serdang Bedagai Nomor 11 Tahun 2014 tentang Kebijakan Akuntansi Pemerintah Kabupaten Serdang Bedagai</w:t>
      </w:r>
      <w:r w:rsidRPr="009D7441">
        <w:rPr>
          <w:rFonts w:ascii="Times New Roman" w:hAnsi="Times New Roman" w:cs="Times New Roman"/>
          <w:lang w:val="sv-SE"/>
        </w:rPr>
        <w:t>yang merupakan prinsip-prinsip, dasar-dasar, konvensi-konvensi, aturan-aturan dan praktik-praktik spesifik yang dipilih oleh Pemerintah Kabupaten Serdang Bedagai dalam penyusunan dan penyajian laporan keuangan.</w:t>
      </w:r>
    </w:p>
    <w:p w:rsidR="00613E9F" w:rsidRPr="009D7441" w:rsidRDefault="00613E9F" w:rsidP="00DF4AC4">
      <w:pPr>
        <w:spacing w:after="0" w:line="280" w:lineRule="exact"/>
        <w:ind w:firstLine="709"/>
        <w:jc w:val="both"/>
        <w:rPr>
          <w:rFonts w:ascii="Times New Roman" w:hAnsi="Times New Roman" w:cs="Times New Roman"/>
          <w:lang w:val="nl-NL"/>
        </w:rPr>
      </w:pPr>
    </w:p>
    <w:p w:rsidR="002F1401" w:rsidRPr="009D7441" w:rsidRDefault="002F1401" w:rsidP="00DF4AC4">
      <w:pPr>
        <w:pStyle w:val="ListParagraph"/>
        <w:numPr>
          <w:ilvl w:val="1"/>
          <w:numId w:val="9"/>
        </w:numPr>
        <w:tabs>
          <w:tab w:val="left" w:pos="0"/>
        </w:tabs>
        <w:spacing w:after="0" w:line="280" w:lineRule="exact"/>
        <w:ind w:left="709" w:hanging="709"/>
        <w:contextualSpacing w:val="0"/>
        <w:jc w:val="both"/>
        <w:rPr>
          <w:rFonts w:ascii="Times New Roman" w:hAnsi="Times New Roman" w:cs="Times New Roman"/>
          <w:b/>
          <w:lang w:val="sv-SE"/>
        </w:rPr>
      </w:pPr>
      <w:r w:rsidRPr="009D7441">
        <w:rPr>
          <w:rFonts w:ascii="Times New Roman" w:hAnsi="Times New Roman" w:cs="Times New Roman"/>
          <w:b/>
          <w:lang w:val="sv-SE"/>
        </w:rPr>
        <w:t xml:space="preserve">Entitas </w:t>
      </w:r>
      <w:r w:rsidR="0051627A" w:rsidRPr="009D7441">
        <w:rPr>
          <w:rFonts w:ascii="Times New Roman" w:hAnsi="Times New Roman" w:cs="Times New Roman"/>
          <w:b/>
        </w:rPr>
        <w:t>Akuntansi/</w:t>
      </w:r>
      <w:r w:rsidRPr="009D7441">
        <w:rPr>
          <w:rFonts w:ascii="Times New Roman" w:hAnsi="Times New Roman" w:cs="Times New Roman"/>
          <w:b/>
        </w:rPr>
        <w:t>Entitas Pelaporan Keuangan Daerah</w:t>
      </w:r>
    </w:p>
    <w:p w:rsidR="003D36ED" w:rsidRPr="009D7441" w:rsidRDefault="003D36ED" w:rsidP="00DF4AC4">
      <w:pPr>
        <w:tabs>
          <w:tab w:val="left" w:pos="0"/>
        </w:tabs>
        <w:spacing w:after="0" w:line="280" w:lineRule="exact"/>
        <w:jc w:val="both"/>
        <w:rPr>
          <w:rFonts w:ascii="Times New Roman" w:hAnsi="Times New Roman" w:cs="Times New Roman"/>
          <w:b/>
          <w:lang w:val="sv-SE"/>
        </w:rPr>
      </w:pPr>
    </w:p>
    <w:p w:rsidR="003D0385" w:rsidRPr="009D7441" w:rsidRDefault="002F1401" w:rsidP="00DF4AC4">
      <w:pPr>
        <w:pStyle w:val="ListParagraph"/>
        <w:numPr>
          <w:ilvl w:val="2"/>
          <w:numId w:val="9"/>
        </w:numPr>
        <w:spacing w:after="120" w:line="280" w:lineRule="exact"/>
        <w:jc w:val="both"/>
        <w:rPr>
          <w:rFonts w:ascii="Times New Roman" w:hAnsi="Times New Roman" w:cs="Times New Roman"/>
          <w:b/>
        </w:rPr>
      </w:pPr>
      <w:r w:rsidRPr="009D7441">
        <w:rPr>
          <w:rFonts w:ascii="Times New Roman" w:hAnsi="Times New Roman" w:cs="Times New Roman"/>
          <w:b/>
          <w:lang w:val="sv-SE"/>
        </w:rPr>
        <w:t xml:space="preserve">Entitas akuntansi </w:t>
      </w:r>
    </w:p>
    <w:p w:rsidR="003D0385" w:rsidRPr="009D7441" w:rsidRDefault="003D0385" w:rsidP="00DF4AC4">
      <w:pPr>
        <w:spacing w:after="120" w:line="280" w:lineRule="exact"/>
        <w:ind w:firstLine="709"/>
        <w:jc w:val="both"/>
        <w:rPr>
          <w:rFonts w:ascii="Times New Roman" w:hAnsi="Times New Roman" w:cs="Times New Roman"/>
        </w:rPr>
      </w:pPr>
      <w:r w:rsidRPr="009D7441">
        <w:rPr>
          <w:rFonts w:ascii="Times New Roman" w:hAnsi="Times New Roman" w:cs="Times New Roman"/>
        </w:rPr>
        <w:t xml:space="preserve">Entitas Akuntansi </w:t>
      </w:r>
      <w:r w:rsidR="002F1401" w:rsidRPr="009D7441">
        <w:rPr>
          <w:rFonts w:ascii="Times New Roman" w:hAnsi="Times New Roman" w:cs="Times New Roman"/>
        </w:rPr>
        <w:t>adalah unit pemerintahan pengguna anggaran/pengguna barang dan oleh karenanya wajib menyelenggarakan akuntansi dan menyusun laporan keuangan untuk digabungkan pada entitas pelaporan. Entitas akuntansi yang ada di Kabupaten Serdang Bedagai adalah Satuan Kerja Perangkat Daerah (</w:t>
      </w:r>
      <w:r w:rsidR="003E5886" w:rsidRPr="009D7441">
        <w:rPr>
          <w:rFonts w:ascii="Times New Roman" w:hAnsi="Times New Roman" w:cs="Times New Roman"/>
        </w:rPr>
        <w:t>OPD/Satker</w:t>
      </w:r>
      <w:r w:rsidR="002F1401" w:rsidRPr="009D7441">
        <w:rPr>
          <w:rFonts w:ascii="Times New Roman" w:hAnsi="Times New Roman" w:cs="Times New Roman"/>
        </w:rPr>
        <w:t>) yang berada di lingkup Pemerintah Kabupaten Serdang Bedagai</w:t>
      </w:r>
      <w:r w:rsidRPr="009D7441">
        <w:rPr>
          <w:rFonts w:ascii="Times New Roman" w:hAnsi="Times New Roman" w:cs="Times New Roman"/>
        </w:rPr>
        <w:t>.</w:t>
      </w:r>
    </w:p>
    <w:p w:rsidR="001E0D03" w:rsidRPr="009D7441" w:rsidRDefault="001E0D03" w:rsidP="00DF4AC4">
      <w:pPr>
        <w:spacing w:after="120" w:line="280" w:lineRule="exact"/>
        <w:ind w:firstLine="709"/>
        <w:jc w:val="both"/>
        <w:rPr>
          <w:rFonts w:ascii="Times New Roman" w:hAnsi="Times New Roman" w:cs="Times New Roman"/>
          <w:noProof/>
        </w:rPr>
      </w:pPr>
      <w:r w:rsidRPr="009D7441">
        <w:rPr>
          <w:rFonts w:ascii="Times New Roman" w:hAnsi="Times New Roman" w:cs="Times New Roman"/>
          <w:noProof/>
        </w:rPr>
        <w:t xml:space="preserve">Adapun entitas akuntansi pada tahun </w:t>
      </w:r>
      <w:r w:rsidR="00264C53" w:rsidRPr="009D7441">
        <w:rPr>
          <w:rFonts w:ascii="Times New Roman" w:hAnsi="Times New Roman" w:cs="Times New Roman"/>
          <w:noProof/>
        </w:rPr>
        <w:t>2018</w:t>
      </w:r>
      <w:r w:rsidRPr="009D7441">
        <w:rPr>
          <w:rFonts w:ascii="Times New Roman" w:hAnsi="Times New Roman" w:cs="Times New Roman"/>
          <w:noProof/>
        </w:rPr>
        <w:t xml:space="preserve"> adalah sebagai berikut :</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 xml:space="preserve">Dinas Pendidikan </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 xml:space="preserve">Dinas Kesehatan </w:t>
      </w:r>
    </w:p>
    <w:p w:rsidR="00B43D69" w:rsidRPr="009D7441" w:rsidRDefault="005512E1"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RSU Sultan Sulaiman</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 xml:space="preserve">Dinas Pekerjaan Umum dan Penataan Ruang </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 xml:space="preserve">Badan Penanggulangan Bencana Daerah </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 xml:space="preserve">Dinas Perumahan dan Kawasan Permukiman </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 xml:space="preserve">Badan Perencanaan Pembangunan Daerah </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 xml:space="preserve">Dinas Perhubungan </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 xml:space="preserve">Dinas Lingkungan Hidup </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 xml:space="preserve">Dinas Kependudukan dan Pencatatan Sipil </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 xml:space="preserve">Dinas Pengendalian Penduduk, Keluarga Berencana, Pemberdayaan Perempuan dan Perlindungan Anak </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 xml:space="preserve">Dinas Sosial </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 xml:space="preserve">Dinas Ketenagakerjaan, Koperasi dan Usaha Mikro </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 xml:space="preserve">Dinas Penanaman Modal dan Pelayanan Perizinan Terpadu Satu Pintu </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 xml:space="preserve">Dinas Kepemudaan, Olahraga, Pariwisata dan Kebudayaan </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 xml:space="preserve">Badan Kesatuan Bangsa dan Politik </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 xml:space="preserve">Satuan Polisi Pamong Praja </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 xml:space="preserve">Dewan Perwakilan Rakyat Daerah </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 xml:space="preserve">Kepala Daerah dan Wakil Kepala Daerah </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 xml:space="preserve">Sekretariat Daerah </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 xml:space="preserve">Sekretariat DPRD </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 xml:space="preserve">Badan Pengelola Keuangan dan Aset </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 xml:space="preserve">Inspektorat </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lastRenderedPageBreak/>
        <w:t xml:space="preserve">Kecamatan Tebing Tinggi </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 xml:space="preserve">Kecamatan Kotarih </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 xml:space="preserve">Kecamatan Dolok Masihul </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 xml:space="preserve">Kecamatan Sipispis </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 xml:space="preserve">Kecamatan Perbaungan </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 xml:space="preserve">Kecamatan Pantai Cermin </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 xml:space="preserve">Kecamatan Bandar Khalifah </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 xml:space="preserve">Kecamatan Dolok Merawan </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 xml:space="preserve">Kecamatan Teluk Mengkudu </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 xml:space="preserve">Kecamatan Tanjung Beringin </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 xml:space="preserve">Kecamatan Sei Rampah </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 xml:space="preserve">Kecamatan Tebing Syahbandar </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 xml:space="preserve">Kecamatan Sei Bamban </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 xml:space="preserve">Kecamatan Pegajahan </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 xml:space="preserve">Kecamatan Serbajadi </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 xml:space="preserve">Kecamatan Bintang Bayu </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 xml:space="preserve">Kecamatan Silinda </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 xml:space="preserve">Badan Kepegawaian Daerah </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 xml:space="preserve">Badan Pendapatan Daerah </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 xml:space="preserve">Dinas Ketahanan Pangan </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 xml:space="preserve">Dinas Pemberdayaan Masyarakat dan Desa </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 xml:space="preserve">Dinas Komunikasi dan Informatika </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 xml:space="preserve">Dinas Perpustakaan dan Kearsipan </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 xml:space="preserve">Dinas Pertanian </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 xml:space="preserve">Dinas Kelautan dan Perikanan </w:t>
      </w:r>
    </w:p>
    <w:p w:rsidR="00B43D69" w:rsidRPr="009D7441" w:rsidRDefault="00B43D69" w:rsidP="00792ECA">
      <w:pPr>
        <w:pStyle w:val="ListParagraph"/>
        <w:numPr>
          <w:ilvl w:val="0"/>
          <w:numId w:val="73"/>
        </w:numPr>
        <w:spacing w:after="120" w:line="280" w:lineRule="exact"/>
        <w:ind w:left="426"/>
        <w:jc w:val="both"/>
        <w:rPr>
          <w:rFonts w:ascii="Times New Roman" w:hAnsi="Times New Roman" w:cs="Times New Roman"/>
          <w:noProof/>
        </w:rPr>
      </w:pPr>
      <w:r w:rsidRPr="009D7441">
        <w:rPr>
          <w:rFonts w:ascii="Times New Roman" w:hAnsi="Times New Roman" w:cs="Times New Roman"/>
          <w:noProof/>
        </w:rPr>
        <w:t>Dinas Perindustrian dan Perdagangan</w:t>
      </w:r>
    </w:p>
    <w:p w:rsidR="001E0D03" w:rsidRPr="009D7441" w:rsidRDefault="001E0D03" w:rsidP="00DF4AC4">
      <w:pPr>
        <w:spacing w:after="0" w:line="280" w:lineRule="exact"/>
        <w:ind w:firstLine="709"/>
        <w:jc w:val="both"/>
        <w:rPr>
          <w:rFonts w:ascii="Times New Roman" w:hAnsi="Times New Roman" w:cs="Times New Roman"/>
        </w:rPr>
      </w:pPr>
    </w:p>
    <w:p w:rsidR="003D0385" w:rsidRPr="009D7441" w:rsidRDefault="003D0385" w:rsidP="00DF4AC4">
      <w:pPr>
        <w:pStyle w:val="ListParagraph"/>
        <w:numPr>
          <w:ilvl w:val="2"/>
          <w:numId w:val="9"/>
        </w:numPr>
        <w:spacing w:after="120" w:line="280" w:lineRule="exact"/>
        <w:jc w:val="both"/>
        <w:rPr>
          <w:rFonts w:ascii="Times New Roman" w:hAnsi="Times New Roman" w:cs="Times New Roman"/>
          <w:b/>
        </w:rPr>
      </w:pPr>
      <w:r w:rsidRPr="009D7441">
        <w:rPr>
          <w:rFonts w:ascii="Times New Roman" w:hAnsi="Times New Roman" w:cs="Times New Roman"/>
          <w:b/>
          <w:lang w:val="sv-SE"/>
        </w:rPr>
        <w:t xml:space="preserve">Entitas </w:t>
      </w:r>
      <w:r w:rsidRPr="009D7441">
        <w:rPr>
          <w:rFonts w:ascii="Times New Roman" w:hAnsi="Times New Roman" w:cs="Times New Roman"/>
          <w:b/>
        </w:rPr>
        <w:t>Pelaporan</w:t>
      </w:r>
    </w:p>
    <w:p w:rsidR="002F1401" w:rsidRPr="009D7441" w:rsidRDefault="002F1401" w:rsidP="00DF4AC4">
      <w:pPr>
        <w:spacing w:after="0" w:line="280" w:lineRule="exact"/>
        <w:ind w:firstLine="709"/>
        <w:jc w:val="both"/>
        <w:rPr>
          <w:rFonts w:ascii="Times New Roman" w:hAnsi="Times New Roman" w:cs="Times New Roman"/>
        </w:rPr>
      </w:pPr>
      <w:r w:rsidRPr="009D7441">
        <w:rPr>
          <w:rFonts w:ascii="Times New Roman" w:hAnsi="Times New Roman" w:cs="Times New Roman"/>
        </w:rPr>
        <w:t>Entitas pelaporan adalah unit pemerintahan daerah yang terdiri atas satu atau lebih entitas akuntansi yang menurut ketentuan peraturan perundang-undangan wajib menyampaikan laporan keuangan. Entitas Pelaporan adalah pemerintah daerah atau satuan organisasi di lingkungan pemerintah daerah atau organisasi lainnya jika menurut peraturan pe</w:t>
      </w:r>
      <w:r w:rsidR="002267FB" w:rsidRPr="009D7441">
        <w:rPr>
          <w:rFonts w:ascii="Times New Roman" w:hAnsi="Times New Roman" w:cs="Times New Roman"/>
        </w:rPr>
        <w:t>r</w:t>
      </w:r>
      <w:r w:rsidRPr="009D7441">
        <w:rPr>
          <w:rFonts w:ascii="Times New Roman" w:hAnsi="Times New Roman" w:cs="Times New Roman"/>
        </w:rPr>
        <w:t>undang-undangan satuan organisasi dimaksud wajib menyajikan laporan keuangan. Entitas pelaporan yang ada di Kabupaten Serdang Bedagai adalah Pemerintah Kabupaten Serdang Bedagai.</w:t>
      </w:r>
    </w:p>
    <w:p w:rsidR="003D36ED" w:rsidRPr="009D7441" w:rsidRDefault="003D36ED" w:rsidP="00DF4AC4">
      <w:pPr>
        <w:spacing w:after="0" w:line="280" w:lineRule="exact"/>
        <w:ind w:firstLine="709"/>
        <w:jc w:val="both"/>
        <w:rPr>
          <w:rFonts w:ascii="Times New Roman" w:hAnsi="Times New Roman" w:cs="Times New Roman"/>
          <w:lang w:val="sv-SE"/>
        </w:rPr>
      </w:pPr>
    </w:p>
    <w:p w:rsidR="006C44BE" w:rsidRPr="009D7441" w:rsidRDefault="00240C0C" w:rsidP="00DF4AC4">
      <w:pPr>
        <w:pStyle w:val="ListParagraph"/>
        <w:numPr>
          <w:ilvl w:val="1"/>
          <w:numId w:val="9"/>
        </w:numPr>
        <w:tabs>
          <w:tab w:val="left" w:pos="0"/>
        </w:tabs>
        <w:spacing w:after="0" w:line="280" w:lineRule="exact"/>
        <w:ind w:left="709" w:hanging="709"/>
        <w:contextualSpacing w:val="0"/>
        <w:jc w:val="both"/>
        <w:rPr>
          <w:rFonts w:ascii="Times New Roman" w:hAnsi="Times New Roman" w:cs="Times New Roman"/>
          <w:b/>
          <w:lang w:val="sv-SE"/>
        </w:rPr>
      </w:pPr>
      <w:r w:rsidRPr="009D7441">
        <w:rPr>
          <w:rFonts w:ascii="Times New Roman" w:hAnsi="Times New Roman" w:cs="Times New Roman"/>
          <w:b/>
        </w:rPr>
        <w:t>Basis Akuntansi yang mendasari penyusunan Laporan Keuangan Pemerintah Daerah</w:t>
      </w:r>
    </w:p>
    <w:p w:rsidR="003D36ED" w:rsidRPr="009D7441" w:rsidRDefault="003D36ED" w:rsidP="00DF4AC4">
      <w:pPr>
        <w:tabs>
          <w:tab w:val="left" w:pos="0"/>
        </w:tabs>
        <w:spacing w:after="0" w:line="280" w:lineRule="exact"/>
        <w:jc w:val="both"/>
        <w:rPr>
          <w:rFonts w:ascii="Times New Roman" w:hAnsi="Times New Roman" w:cs="Times New Roman"/>
          <w:b/>
          <w:lang w:val="sv-SE"/>
        </w:rPr>
      </w:pPr>
    </w:p>
    <w:p w:rsidR="00B4080B" w:rsidRPr="009D7441" w:rsidRDefault="00CA2982" w:rsidP="00DF4AC4">
      <w:pPr>
        <w:spacing w:after="0" w:line="280" w:lineRule="exact"/>
        <w:ind w:firstLine="709"/>
        <w:jc w:val="both"/>
        <w:rPr>
          <w:rFonts w:ascii="Times New Roman" w:hAnsi="Times New Roman" w:cs="Times New Roman"/>
          <w:lang w:val="sv-SE"/>
        </w:rPr>
      </w:pPr>
      <w:r w:rsidRPr="009D7441">
        <w:rPr>
          <w:rFonts w:ascii="Times New Roman" w:hAnsi="Times New Roman" w:cs="Times New Roman"/>
        </w:rPr>
        <w:t xml:space="preserve">Basis akuntansi yang digunakan dalam laporan keuangan pemerintah adalah basis akrual, untuk pengakuan pendapatan-LO, beban, aset, kewajiban, dan ekuitas. Dalam </w:t>
      </w:r>
      <w:r w:rsidRPr="009D7441">
        <w:rPr>
          <w:rFonts w:ascii="Times New Roman" w:hAnsi="Times New Roman" w:cs="Times New Roman"/>
          <w:lang w:val="nl-NL"/>
        </w:rPr>
        <w:t>hal</w:t>
      </w:r>
      <w:r w:rsidRPr="009D7441">
        <w:rPr>
          <w:rFonts w:ascii="Times New Roman" w:hAnsi="Times New Roman" w:cs="Times New Roman"/>
        </w:rPr>
        <w:t xml:space="preserve"> peraturan perundangan mewajibkan </w:t>
      </w:r>
      <w:r w:rsidRPr="009D7441">
        <w:rPr>
          <w:rFonts w:ascii="Times New Roman" w:hAnsi="Times New Roman" w:cs="Times New Roman"/>
          <w:lang w:val="sv-SE"/>
        </w:rPr>
        <w:t>disajikannya laporan keuangan dengan basis kas, maka entitas wajib menyajikan laporan demikian</w:t>
      </w:r>
      <w:r w:rsidR="00B4080B" w:rsidRPr="009D7441">
        <w:rPr>
          <w:rFonts w:ascii="Times New Roman" w:hAnsi="Times New Roman" w:cs="Times New Roman"/>
          <w:lang w:val="sv-SE"/>
        </w:rPr>
        <w:t>.</w:t>
      </w:r>
    </w:p>
    <w:p w:rsidR="00CA2982" w:rsidRPr="009D7441" w:rsidRDefault="00CA2982" w:rsidP="00DF4AC4">
      <w:pPr>
        <w:spacing w:before="120" w:after="120" w:line="280" w:lineRule="exact"/>
        <w:ind w:firstLine="709"/>
        <w:jc w:val="both"/>
        <w:rPr>
          <w:rFonts w:ascii="Times New Roman" w:hAnsi="Times New Roman" w:cs="Times New Roman"/>
          <w:lang w:val="sv-SE"/>
        </w:rPr>
      </w:pPr>
      <w:r w:rsidRPr="009D7441">
        <w:rPr>
          <w:rFonts w:ascii="Times New Roman" w:hAnsi="Times New Roman" w:cs="Times New Roman"/>
        </w:rPr>
        <w:t>Basis</w:t>
      </w:r>
      <w:r w:rsidRPr="009D7441">
        <w:rPr>
          <w:rFonts w:ascii="Times New Roman" w:hAnsi="Times New Roman" w:cs="Times New Roman"/>
          <w:lang w:val="sv-SE"/>
        </w:rPr>
        <w:t xml:space="preserve"> akrual untuk LO berarti bahwa pendapatan diakui pada saat hak untuk memperoleh pendapatan telah terpenuhi walaupun kas belum diterima di Rekening Kas Umum Daerah atau oleh entitas pelaporan dan beban diakui pada saat kewajiban yang </w:t>
      </w:r>
      <w:r w:rsidRPr="009D7441">
        <w:rPr>
          <w:rFonts w:ascii="Times New Roman" w:hAnsi="Times New Roman" w:cs="Times New Roman"/>
          <w:lang w:val="sv-SE"/>
        </w:rPr>
        <w:lastRenderedPageBreak/>
        <w:t>mengakibatkan penurunan nilai kekayaan bersih telah terpenuhi walaupun kas belum dikeluarkan dari Rekening Kas Umum Daerah atau entitas pelaporan. Pendapatan seperti bantuan pihak luar/asing dalam bentuk jasa disajikan pula pada LO.</w:t>
      </w:r>
    </w:p>
    <w:p w:rsidR="00CA2982" w:rsidRPr="009D7441" w:rsidRDefault="00CA2982" w:rsidP="00DF4AC4">
      <w:pPr>
        <w:spacing w:before="120" w:after="120" w:line="280" w:lineRule="exact"/>
        <w:ind w:firstLine="709"/>
        <w:jc w:val="both"/>
        <w:rPr>
          <w:rFonts w:ascii="Times New Roman" w:hAnsi="Times New Roman" w:cs="Times New Roman"/>
          <w:lang w:val="nl-NL"/>
        </w:rPr>
      </w:pPr>
      <w:r w:rsidRPr="009D7441">
        <w:rPr>
          <w:rFonts w:ascii="Times New Roman" w:hAnsi="Times New Roman" w:cs="Times New Roman"/>
          <w:lang w:val="sv-SE"/>
        </w:rPr>
        <w:t>Dalam hal anggaran disusun dan dilaksanakan berdasar basis kas, maka LRA disusun berdasarkan basis kas, berarti bahwa pendapatan dan penerimaan pembiayaan</w:t>
      </w:r>
      <w:r w:rsidRPr="009D7441">
        <w:rPr>
          <w:rFonts w:ascii="Times New Roman" w:hAnsi="Times New Roman" w:cs="Times New Roman"/>
          <w:lang w:val="nl-NL"/>
        </w:rPr>
        <w:t xml:space="preserve"> diakui pada saat kas diterima di Rekening Kas Umum Daerah atau oleh entitas pelaporan; serta belanja, transfer dan pengeluaran pembiayaan diakui pada saat kas dikeluarkan dari Rekening Kas Umum Daerah. Namun demikian, bilamana anggaran disusun dan dilaksanakan berdasarkan basis akrual, maka LRA disusun berdasarkan basis akrual.</w:t>
      </w:r>
    </w:p>
    <w:p w:rsidR="00CA2982" w:rsidRPr="009D7441" w:rsidRDefault="00CA2982" w:rsidP="00DF4AC4">
      <w:pPr>
        <w:spacing w:after="0" w:line="280" w:lineRule="exact"/>
        <w:ind w:firstLine="709"/>
        <w:jc w:val="both"/>
        <w:rPr>
          <w:rFonts w:ascii="Times New Roman" w:hAnsi="Times New Roman" w:cs="Times New Roman"/>
          <w:lang w:val="en-GB"/>
        </w:rPr>
      </w:pPr>
      <w:r w:rsidRPr="009D7441">
        <w:rPr>
          <w:rFonts w:ascii="Times New Roman" w:hAnsi="Times New Roman" w:cs="Times New Roman"/>
          <w:lang w:val="nl-NL"/>
        </w:rPr>
        <w:t>Basis akrual untuk Neraca berarti bahwa aset, kewajiban, dan ekuitas diakui dan dicatat pada saat terjadinya transaksi, atau pada saat kejadian atau kondisi lingkungan berp</w:t>
      </w:r>
      <w:r w:rsidRPr="009D7441">
        <w:rPr>
          <w:rFonts w:ascii="Times New Roman" w:hAnsi="Times New Roman" w:cs="Times New Roman"/>
        </w:rPr>
        <w:t>engaruh pada keuangan pemerintah, tanpa memperhatikan saat kas atau setara kas diterima atau dibayar.</w:t>
      </w:r>
    </w:p>
    <w:p w:rsidR="0081136F" w:rsidRPr="009D7441" w:rsidRDefault="0081136F" w:rsidP="00DF4AC4">
      <w:pPr>
        <w:spacing w:after="0" w:line="280" w:lineRule="exact"/>
        <w:ind w:firstLine="709"/>
        <w:jc w:val="both"/>
        <w:rPr>
          <w:rFonts w:ascii="Times New Roman" w:hAnsi="Times New Roman" w:cs="Times New Roman"/>
          <w:lang w:val="en-GB"/>
        </w:rPr>
      </w:pPr>
    </w:p>
    <w:p w:rsidR="00B4080B" w:rsidRPr="009D7441" w:rsidRDefault="00240C0C" w:rsidP="00DF4AC4">
      <w:pPr>
        <w:pStyle w:val="ListParagraph"/>
        <w:numPr>
          <w:ilvl w:val="1"/>
          <w:numId w:val="9"/>
        </w:numPr>
        <w:tabs>
          <w:tab w:val="left" w:pos="0"/>
        </w:tabs>
        <w:spacing w:after="0" w:line="280" w:lineRule="exact"/>
        <w:ind w:left="709" w:hanging="709"/>
        <w:contextualSpacing w:val="0"/>
        <w:jc w:val="both"/>
        <w:rPr>
          <w:rFonts w:ascii="Times New Roman" w:hAnsi="Times New Roman" w:cs="Times New Roman"/>
          <w:b/>
          <w:lang w:val="sv-SE"/>
        </w:rPr>
      </w:pPr>
      <w:r w:rsidRPr="009D7441">
        <w:rPr>
          <w:rFonts w:ascii="Times New Roman" w:hAnsi="Times New Roman" w:cs="Times New Roman"/>
          <w:b/>
        </w:rPr>
        <w:t xml:space="preserve">Basis pengukuran yang mendasari penyusunan Laporan Keuangan Pemerintah Daerah </w:t>
      </w:r>
    </w:p>
    <w:p w:rsidR="003D36ED" w:rsidRPr="009D7441" w:rsidRDefault="003D36ED" w:rsidP="00DF4AC4">
      <w:pPr>
        <w:tabs>
          <w:tab w:val="left" w:pos="0"/>
        </w:tabs>
        <w:spacing w:after="0" w:line="280" w:lineRule="exact"/>
        <w:jc w:val="both"/>
        <w:rPr>
          <w:rFonts w:ascii="Times New Roman" w:hAnsi="Times New Roman" w:cs="Times New Roman"/>
          <w:b/>
          <w:lang w:val="sv-SE"/>
        </w:rPr>
      </w:pPr>
    </w:p>
    <w:p w:rsidR="00B4080B" w:rsidRPr="009D7441" w:rsidRDefault="00B4080B" w:rsidP="00DF4AC4">
      <w:pPr>
        <w:spacing w:after="120" w:line="280" w:lineRule="exact"/>
        <w:ind w:firstLine="709"/>
        <w:jc w:val="both"/>
        <w:rPr>
          <w:rFonts w:ascii="Times New Roman" w:hAnsi="Times New Roman" w:cs="Times New Roman"/>
          <w:lang w:val="nl-NL"/>
        </w:rPr>
      </w:pPr>
      <w:r w:rsidRPr="009D7441">
        <w:rPr>
          <w:rFonts w:ascii="Times New Roman" w:hAnsi="Times New Roman" w:cs="Times New Roman"/>
        </w:rPr>
        <w:t xml:space="preserve">Basis pengukuran dalam penyusunan </w:t>
      </w:r>
      <w:r w:rsidR="00D46300" w:rsidRPr="009D7441">
        <w:rPr>
          <w:rFonts w:ascii="Times New Roman" w:hAnsi="Times New Roman" w:cs="Times New Roman"/>
        </w:rPr>
        <w:t xml:space="preserve">Laporan keuangan pemerintah </w:t>
      </w:r>
      <w:r w:rsidRPr="009D7441">
        <w:rPr>
          <w:rFonts w:ascii="Times New Roman" w:hAnsi="Times New Roman" w:cs="Times New Roman"/>
        </w:rPr>
        <w:t xml:space="preserve">Kabupaten Serdang </w:t>
      </w:r>
      <w:r w:rsidRPr="009D7441">
        <w:rPr>
          <w:rFonts w:ascii="Times New Roman" w:hAnsi="Times New Roman" w:cs="Times New Roman"/>
          <w:lang w:val="nl-NL"/>
        </w:rPr>
        <w:t>Bedagai keuangan  adalah nilai mata uang rupiah dan valuta asing dikonversi berdasarkan nilai kurs tengah yang menggunakan kurs tengah Bank Indonesia pada tanggal  Neraca.</w:t>
      </w:r>
    </w:p>
    <w:p w:rsidR="00B4080B" w:rsidRPr="009D7441" w:rsidRDefault="00B4080B" w:rsidP="00DF4AC4">
      <w:pPr>
        <w:spacing w:before="120" w:after="120" w:line="280" w:lineRule="exact"/>
        <w:ind w:firstLine="709"/>
        <w:jc w:val="both"/>
        <w:rPr>
          <w:rFonts w:ascii="Times New Roman" w:hAnsi="Times New Roman" w:cs="Times New Roman"/>
        </w:rPr>
      </w:pPr>
      <w:r w:rsidRPr="009D7441">
        <w:rPr>
          <w:rFonts w:ascii="Times New Roman" w:hAnsi="Times New Roman" w:cs="Times New Roman"/>
          <w:lang w:val="nl-NL"/>
        </w:rPr>
        <w:t>Dalam penyajian penetapan nilai setiap aset, kewajiban, dan ekuitas. Informasi pengukuran yang dimaksud adalah menggambarkan nilai perolehan historis (yaitu</w:t>
      </w:r>
      <w:r w:rsidRPr="009D7441">
        <w:rPr>
          <w:rFonts w:ascii="Times New Roman" w:hAnsi="Times New Roman" w:cs="Times New Roman"/>
        </w:rPr>
        <w:t xml:space="preserve"> aset dicatat sebesar pengeluaran kas dan setara kas) atau sebesar nilai wajar dari imbalan untuk memperoleh aset tersebut. Kewajiban dicatat sebesar nilai nominal dan ekuitas dicatat sebesar selisih antara aset dengan kewajiban. Hal ini karena pengguna laporan keuangan perlu mengetahui basis–basis pengukuran yang digunakan sebagai landasan dalam penyajian laporan keuangan. </w:t>
      </w:r>
    </w:p>
    <w:p w:rsidR="00B4080B" w:rsidRPr="009D7441" w:rsidRDefault="00B4080B" w:rsidP="00DF4AC4">
      <w:pPr>
        <w:spacing w:after="0" w:line="280" w:lineRule="exact"/>
        <w:ind w:firstLine="709"/>
        <w:jc w:val="both"/>
        <w:rPr>
          <w:rFonts w:ascii="Times New Roman" w:hAnsi="Times New Roman" w:cs="Times New Roman"/>
          <w:lang w:val="en-GB"/>
        </w:rPr>
      </w:pPr>
      <w:r w:rsidRPr="009D7441">
        <w:rPr>
          <w:rFonts w:ascii="Times New Roman" w:hAnsi="Times New Roman" w:cs="Times New Roman"/>
        </w:rPr>
        <w:t xml:space="preserve">Apabila lebih dari satu basis pengukuran digunakan dalam penyusunan laporan </w:t>
      </w:r>
      <w:r w:rsidRPr="009D7441">
        <w:rPr>
          <w:rFonts w:ascii="Times New Roman" w:hAnsi="Times New Roman" w:cs="Times New Roman"/>
          <w:lang w:val="nl-NL"/>
        </w:rPr>
        <w:t>keuangan</w:t>
      </w:r>
      <w:r w:rsidRPr="009D7441">
        <w:rPr>
          <w:rFonts w:ascii="Times New Roman" w:hAnsi="Times New Roman" w:cs="Times New Roman"/>
        </w:rPr>
        <w:t>,</w:t>
      </w:r>
      <w:r w:rsidRPr="009D7441">
        <w:rPr>
          <w:rFonts w:ascii="Times New Roman" w:hAnsi="Times New Roman" w:cs="Times New Roman"/>
          <w:lang w:val="nl-NL"/>
        </w:rPr>
        <w:t xml:space="preserve"> maka informasi</w:t>
      </w:r>
      <w:r w:rsidRPr="009D7441">
        <w:rPr>
          <w:rFonts w:ascii="Times New Roman" w:hAnsi="Times New Roman" w:cs="Times New Roman"/>
        </w:rPr>
        <w:t xml:space="preserve"> yang disajikan harus cukup memadai untuk dapat mengindikasikan aset dan kewajiban yang menggunakan basis pengukuran tersebut.</w:t>
      </w:r>
    </w:p>
    <w:p w:rsidR="003D36ED" w:rsidRPr="009D7441" w:rsidRDefault="003D36ED" w:rsidP="00DF4AC4">
      <w:pPr>
        <w:spacing w:after="0" w:line="280" w:lineRule="exact"/>
        <w:ind w:firstLine="709"/>
        <w:jc w:val="both"/>
        <w:rPr>
          <w:rFonts w:ascii="Times New Roman" w:hAnsi="Times New Roman" w:cs="Times New Roman"/>
          <w:lang w:val="en-GB"/>
        </w:rPr>
      </w:pPr>
    </w:p>
    <w:p w:rsidR="00A854F5" w:rsidRPr="009D7441" w:rsidRDefault="00240C0C" w:rsidP="00DF4AC4">
      <w:pPr>
        <w:pStyle w:val="ListParagraph"/>
        <w:numPr>
          <w:ilvl w:val="1"/>
          <w:numId w:val="9"/>
        </w:numPr>
        <w:tabs>
          <w:tab w:val="left" w:pos="0"/>
        </w:tabs>
        <w:spacing w:after="0" w:line="280" w:lineRule="exact"/>
        <w:ind w:left="709" w:hanging="709"/>
        <w:contextualSpacing w:val="0"/>
        <w:jc w:val="both"/>
        <w:rPr>
          <w:rFonts w:ascii="Times New Roman" w:hAnsi="Times New Roman" w:cs="Times New Roman"/>
          <w:b/>
        </w:rPr>
      </w:pPr>
      <w:bookmarkStart w:id="9" w:name="_Toc422262995"/>
      <w:bookmarkStart w:id="10" w:name="_Toc422266314"/>
      <w:bookmarkStart w:id="11" w:name="_Toc422438369"/>
      <w:bookmarkStart w:id="12" w:name="_Toc422702784"/>
      <w:bookmarkStart w:id="13" w:name="_Toc423081648"/>
      <w:r w:rsidRPr="009D7441">
        <w:rPr>
          <w:rFonts w:ascii="Times New Roman" w:hAnsi="Times New Roman" w:cs="Times New Roman"/>
          <w:b/>
        </w:rPr>
        <w:t xml:space="preserve">Penerapan Kebijakan Akuntansi yang mendasari penyusunan Laporan Keuangan Pemerintah Daerah </w:t>
      </w:r>
      <w:bookmarkEnd w:id="9"/>
      <w:bookmarkEnd w:id="10"/>
      <w:bookmarkEnd w:id="11"/>
      <w:bookmarkEnd w:id="12"/>
      <w:bookmarkEnd w:id="13"/>
    </w:p>
    <w:p w:rsidR="003D36ED" w:rsidRPr="009D7441" w:rsidRDefault="003D36ED" w:rsidP="00DF4AC4">
      <w:pPr>
        <w:tabs>
          <w:tab w:val="left" w:pos="0"/>
        </w:tabs>
        <w:spacing w:after="0" w:line="280" w:lineRule="exact"/>
        <w:jc w:val="both"/>
        <w:rPr>
          <w:rFonts w:ascii="Times New Roman" w:hAnsi="Times New Roman" w:cs="Times New Roman"/>
          <w:b/>
        </w:rPr>
      </w:pPr>
    </w:p>
    <w:p w:rsidR="006C44BE" w:rsidRPr="009D7441" w:rsidRDefault="00583B99" w:rsidP="00DF4AC4">
      <w:pPr>
        <w:spacing w:after="0" w:line="280" w:lineRule="exact"/>
        <w:ind w:firstLine="709"/>
        <w:jc w:val="both"/>
        <w:rPr>
          <w:rFonts w:ascii="Times New Roman" w:hAnsi="Times New Roman" w:cs="Times New Roman"/>
          <w:lang w:val="nl-NL"/>
        </w:rPr>
      </w:pPr>
      <w:r w:rsidRPr="009D7441">
        <w:rPr>
          <w:rFonts w:ascii="Times New Roman" w:hAnsi="Times New Roman" w:cs="Times New Roman"/>
        </w:rPr>
        <w:t xml:space="preserve">Penyusunan dan penyajian </w:t>
      </w:r>
      <w:r w:rsidR="00D46300" w:rsidRPr="009D7441">
        <w:rPr>
          <w:rFonts w:ascii="Times New Roman" w:hAnsi="Times New Roman" w:cs="Times New Roman"/>
        </w:rPr>
        <w:t xml:space="preserve">Laporan Keuangan Pemerintah </w:t>
      </w:r>
      <w:r w:rsidR="007F778E" w:rsidRPr="009D7441">
        <w:rPr>
          <w:rFonts w:ascii="Times New Roman" w:hAnsi="Times New Roman" w:cs="Times New Roman"/>
        </w:rPr>
        <w:t>Kabupaten Serdang</w:t>
      </w:r>
      <w:r w:rsidR="00BD7E86" w:rsidRPr="009D7441">
        <w:rPr>
          <w:rFonts w:ascii="Times New Roman" w:hAnsi="Times New Roman" w:cs="Times New Roman"/>
        </w:rPr>
        <w:t xml:space="preserve"> Bedagai</w:t>
      </w:r>
      <w:r w:rsidRPr="009D7441">
        <w:rPr>
          <w:rFonts w:ascii="Times New Roman" w:hAnsi="Times New Roman" w:cs="Times New Roman"/>
        </w:rPr>
        <w:t xml:space="preserve"> Tahun </w:t>
      </w:r>
      <w:r w:rsidR="00BD7E86" w:rsidRPr="009D7441">
        <w:rPr>
          <w:rFonts w:ascii="Times New Roman" w:hAnsi="Times New Roman" w:cs="Times New Roman"/>
        </w:rPr>
        <w:t xml:space="preserve">Anggaran </w:t>
      </w:r>
      <w:r w:rsidR="00264C53" w:rsidRPr="009D7441">
        <w:rPr>
          <w:rFonts w:ascii="Times New Roman" w:hAnsi="Times New Roman" w:cs="Times New Roman"/>
        </w:rPr>
        <w:t>2018</w:t>
      </w:r>
      <w:r w:rsidRPr="009D7441">
        <w:rPr>
          <w:rFonts w:ascii="Times New Roman" w:hAnsi="Times New Roman" w:cs="Times New Roman"/>
        </w:rPr>
        <w:t xml:space="preserve"> telah mengacu kepada Standar Akuntansi Pemerintahan (SAP) yang telah ditetapkan dengan Peraturan Pemerintah Nomor 71 Tahun 2010 tentang Standar Akuntansi Pemerintahandan</w:t>
      </w:r>
      <w:r w:rsidR="004957E1" w:rsidRPr="009D7441">
        <w:rPr>
          <w:rFonts w:ascii="Times New Roman" w:hAnsi="Times New Roman" w:cs="Times New Roman"/>
        </w:rPr>
        <w:t>,</w:t>
      </w:r>
      <w:r w:rsidR="004957E1" w:rsidRPr="009D7441">
        <w:rPr>
          <w:rFonts w:ascii="Times New Roman" w:hAnsi="Times New Roman" w:cs="Times New Roman"/>
          <w:noProof/>
        </w:rPr>
        <w:t xml:space="preserve">Peraturan Bupati Serdang Bedagai Nomor 11 Tahun 2014 tentang Kebijakan Akuntansi Pemerintah Kabupaten Serdang Bedagai sebagaimana telah diubah dengan </w:t>
      </w:r>
      <w:r w:rsidR="00B43D69" w:rsidRPr="009D7441">
        <w:rPr>
          <w:rFonts w:ascii="Times New Roman" w:hAnsi="Times New Roman" w:cs="Times New Roman"/>
          <w:noProof/>
        </w:rPr>
        <w:t>Peraturan Bupati Serdang Bedagai Nomor 37 Tahun 2016</w:t>
      </w:r>
      <w:r w:rsidR="004957E1" w:rsidRPr="009D7441">
        <w:rPr>
          <w:rFonts w:ascii="Times New Roman" w:hAnsi="Times New Roman" w:cs="Times New Roman"/>
          <w:noProof/>
        </w:rPr>
        <w:t xml:space="preserve"> tentang Perubahan atas Peraturan Bupati Serdang Bedagai Nomor 11 Tahun 2014 tentang Kebijakan Akuntansi Pemerintah Kabupaten Serdang Bedagai</w:t>
      </w:r>
      <w:r w:rsidRPr="009D7441">
        <w:rPr>
          <w:rFonts w:ascii="Times New Roman" w:hAnsi="Times New Roman" w:cs="Times New Roman"/>
        </w:rPr>
        <w:t xml:space="preserve">. Dengan demikian, dalam </w:t>
      </w:r>
      <w:r w:rsidRPr="009D7441">
        <w:rPr>
          <w:rFonts w:ascii="Times New Roman" w:hAnsi="Times New Roman" w:cs="Times New Roman"/>
          <w:lang w:val="nl-NL"/>
        </w:rPr>
        <w:t xml:space="preserve">penyusunan </w:t>
      </w:r>
      <w:r w:rsidR="00D46300" w:rsidRPr="009D7441">
        <w:rPr>
          <w:rFonts w:ascii="Times New Roman" w:hAnsi="Times New Roman" w:cs="Times New Roman"/>
          <w:lang w:val="nl-NL"/>
        </w:rPr>
        <w:t xml:space="preserve">Laporan Keuangan Pemerintah </w:t>
      </w:r>
      <w:r w:rsidR="007F778E" w:rsidRPr="009D7441">
        <w:rPr>
          <w:rFonts w:ascii="Times New Roman" w:hAnsi="Times New Roman" w:cs="Times New Roman"/>
          <w:lang w:val="nl-NL"/>
        </w:rPr>
        <w:t>Kabupaten Serdang</w:t>
      </w:r>
      <w:r w:rsidR="00BD7E86" w:rsidRPr="009D7441">
        <w:rPr>
          <w:rFonts w:ascii="Times New Roman" w:hAnsi="Times New Roman" w:cs="Times New Roman"/>
          <w:lang w:val="nl-NL"/>
        </w:rPr>
        <w:t xml:space="preserve"> Bedagai</w:t>
      </w:r>
      <w:r w:rsidRPr="009D7441">
        <w:rPr>
          <w:rFonts w:ascii="Times New Roman" w:hAnsi="Times New Roman" w:cs="Times New Roman"/>
          <w:lang w:val="nl-NL"/>
        </w:rPr>
        <w:t xml:space="preserve"> Tahun </w:t>
      </w:r>
      <w:r w:rsidR="00BD7E86" w:rsidRPr="009D7441">
        <w:rPr>
          <w:rFonts w:ascii="Times New Roman" w:hAnsi="Times New Roman" w:cs="Times New Roman"/>
          <w:lang w:val="nl-NL"/>
        </w:rPr>
        <w:t xml:space="preserve">Anggaran </w:t>
      </w:r>
      <w:r w:rsidR="00264C53" w:rsidRPr="009D7441">
        <w:rPr>
          <w:rFonts w:ascii="Times New Roman" w:hAnsi="Times New Roman" w:cs="Times New Roman"/>
          <w:lang w:val="nl-NL"/>
        </w:rPr>
        <w:t>2018</w:t>
      </w:r>
      <w:r w:rsidRPr="009D7441">
        <w:rPr>
          <w:rFonts w:ascii="Times New Roman" w:hAnsi="Times New Roman" w:cs="Times New Roman"/>
          <w:lang w:val="nl-NL"/>
        </w:rPr>
        <w:t xml:space="preserve"> telah diterapkan kaidah-kaidah pengelolaan keuangan yang sehat di lingkungan Pemerintah </w:t>
      </w:r>
      <w:r w:rsidR="007F778E" w:rsidRPr="009D7441">
        <w:rPr>
          <w:rFonts w:ascii="Times New Roman" w:hAnsi="Times New Roman" w:cs="Times New Roman"/>
          <w:lang w:val="nl-NL"/>
        </w:rPr>
        <w:t>Kabupaten Serdang</w:t>
      </w:r>
      <w:r w:rsidR="00BD7E86" w:rsidRPr="009D7441">
        <w:rPr>
          <w:rFonts w:ascii="Times New Roman" w:hAnsi="Times New Roman" w:cs="Times New Roman"/>
          <w:lang w:val="nl-NL"/>
        </w:rPr>
        <w:t xml:space="preserve"> Bedagai</w:t>
      </w:r>
      <w:r w:rsidRPr="009D7441">
        <w:rPr>
          <w:rFonts w:ascii="Times New Roman" w:hAnsi="Times New Roman" w:cs="Times New Roman"/>
          <w:lang w:val="nl-NL"/>
        </w:rPr>
        <w:t>.</w:t>
      </w:r>
    </w:p>
    <w:p w:rsidR="006C44BE" w:rsidRPr="009D7441" w:rsidRDefault="00583B99" w:rsidP="00DF4AC4">
      <w:pPr>
        <w:spacing w:before="120" w:after="120" w:line="280" w:lineRule="exact"/>
        <w:ind w:firstLine="709"/>
        <w:jc w:val="both"/>
        <w:rPr>
          <w:rFonts w:ascii="Times New Roman" w:hAnsi="Times New Roman" w:cs="Times New Roman"/>
        </w:rPr>
      </w:pPr>
      <w:r w:rsidRPr="009D7441">
        <w:rPr>
          <w:rFonts w:ascii="Times New Roman" w:hAnsi="Times New Roman" w:cs="Times New Roman"/>
          <w:lang w:val="nl-NL"/>
        </w:rPr>
        <w:lastRenderedPageBreak/>
        <w:t xml:space="preserve">Kebijakan akuntansi yang digunakan dalam penyusunan </w:t>
      </w:r>
      <w:r w:rsidR="00D46300" w:rsidRPr="009D7441">
        <w:rPr>
          <w:rFonts w:ascii="Times New Roman" w:hAnsi="Times New Roman" w:cs="Times New Roman"/>
          <w:lang w:val="nl-NL"/>
        </w:rPr>
        <w:t xml:space="preserve">Laporan Keuangan Pemerintah </w:t>
      </w:r>
      <w:r w:rsidR="007F778E" w:rsidRPr="009D7441">
        <w:rPr>
          <w:rFonts w:ascii="Times New Roman" w:hAnsi="Times New Roman" w:cs="Times New Roman"/>
          <w:lang w:val="nl-NL"/>
        </w:rPr>
        <w:t>Kabupaten Serdang</w:t>
      </w:r>
      <w:r w:rsidR="00BD7E86" w:rsidRPr="009D7441">
        <w:rPr>
          <w:rFonts w:ascii="Times New Roman" w:hAnsi="Times New Roman" w:cs="Times New Roman"/>
          <w:lang w:val="nl-NL"/>
        </w:rPr>
        <w:t xml:space="preserve"> Bedagai</w:t>
      </w:r>
      <w:r w:rsidRPr="009D7441">
        <w:rPr>
          <w:rFonts w:ascii="Times New Roman" w:hAnsi="Times New Roman" w:cs="Times New Roman"/>
          <w:lang w:val="nl-NL"/>
        </w:rPr>
        <w:t xml:space="preserve"> Tahun </w:t>
      </w:r>
      <w:r w:rsidR="00BD7E86" w:rsidRPr="009D7441">
        <w:rPr>
          <w:rFonts w:ascii="Times New Roman" w:hAnsi="Times New Roman" w:cs="Times New Roman"/>
          <w:lang w:val="nl-NL"/>
        </w:rPr>
        <w:t xml:space="preserve">Anggaran </w:t>
      </w:r>
      <w:r w:rsidR="00264C53" w:rsidRPr="009D7441">
        <w:rPr>
          <w:rFonts w:ascii="Times New Roman" w:hAnsi="Times New Roman" w:cs="Times New Roman"/>
          <w:lang w:val="nl-NL"/>
        </w:rPr>
        <w:t>2018</w:t>
      </w:r>
      <w:r w:rsidRPr="009D7441">
        <w:rPr>
          <w:rFonts w:ascii="Times New Roman" w:hAnsi="Times New Roman" w:cs="Times New Roman"/>
        </w:rPr>
        <w:t>adalah:</w:t>
      </w:r>
    </w:p>
    <w:p w:rsidR="006C44BE" w:rsidRPr="009D7441" w:rsidRDefault="00583B99" w:rsidP="00DF4AC4">
      <w:pPr>
        <w:pStyle w:val="ListParagraph"/>
        <w:widowControl w:val="0"/>
        <w:numPr>
          <w:ilvl w:val="0"/>
          <w:numId w:val="2"/>
        </w:numPr>
        <w:tabs>
          <w:tab w:val="clear" w:pos="720"/>
        </w:tabs>
        <w:overflowPunct w:val="0"/>
        <w:autoSpaceDE w:val="0"/>
        <w:autoSpaceDN w:val="0"/>
        <w:adjustRightInd w:val="0"/>
        <w:spacing w:before="120" w:after="120" w:line="280" w:lineRule="exact"/>
        <w:ind w:left="426" w:hanging="426"/>
        <w:contextualSpacing w:val="0"/>
        <w:jc w:val="both"/>
        <w:rPr>
          <w:rFonts w:ascii="Times New Roman" w:hAnsi="Times New Roman" w:cs="Times New Roman"/>
          <w:b/>
          <w:bCs/>
          <w:noProof/>
        </w:rPr>
      </w:pPr>
      <w:r w:rsidRPr="009D7441">
        <w:rPr>
          <w:rFonts w:ascii="Times New Roman" w:hAnsi="Times New Roman" w:cs="Times New Roman"/>
          <w:b/>
          <w:bCs/>
          <w:noProof/>
        </w:rPr>
        <w:t xml:space="preserve">Pendapatan </w:t>
      </w:r>
    </w:p>
    <w:p w:rsidR="00D46300" w:rsidRPr="009D7441" w:rsidRDefault="00A97069" w:rsidP="00DF4AC4">
      <w:pPr>
        <w:widowControl w:val="0"/>
        <w:overflowPunct w:val="0"/>
        <w:autoSpaceDE w:val="0"/>
        <w:autoSpaceDN w:val="0"/>
        <w:adjustRightInd w:val="0"/>
        <w:spacing w:before="120" w:after="120" w:line="280" w:lineRule="exact"/>
        <w:ind w:left="426" w:firstLine="708"/>
        <w:jc w:val="both"/>
        <w:rPr>
          <w:rFonts w:ascii="Times New Roman" w:hAnsi="Times New Roman" w:cs="Times New Roman"/>
          <w:bCs/>
          <w:noProof/>
        </w:rPr>
      </w:pPr>
      <w:r w:rsidRPr="009D7441">
        <w:rPr>
          <w:rFonts w:ascii="Times New Roman" w:hAnsi="Times New Roman" w:cs="Times New Roman"/>
        </w:rPr>
        <w:t xml:space="preserve">Pendapatan-LRA adalah penerimaan oleh Bendahara Umum Daerah atau oleh entitas pemerintah lainnya yang menambah Saldo Anggaran Lebih dalam periode tahun anggaran yang bersangkutan yang menjadi hak pemerintah, dan tidak perlu dibayar kembali oleh pemerintah </w:t>
      </w:r>
      <w:r w:rsidR="00D46300" w:rsidRPr="009D7441">
        <w:rPr>
          <w:rFonts w:ascii="Times New Roman" w:hAnsi="Times New Roman" w:cs="Times New Roman"/>
          <w:bCs/>
          <w:noProof/>
        </w:rPr>
        <w:t xml:space="preserve">Kabupaten Serdang Bedagai. Pengakuan pendapatan </w:t>
      </w:r>
      <w:r w:rsidR="00727024" w:rsidRPr="009D7441">
        <w:rPr>
          <w:rFonts w:ascii="Times New Roman" w:hAnsi="Times New Roman" w:cs="Times New Roman"/>
          <w:bCs/>
          <w:noProof/>
        </w:rPr>
        <w:t xml:space="preserve">adalah </w:t>
      </w:r>
      <w:r w:rsidR="005F7F59" w:rsidRPr="009D7441">
        <w:rPr>
          <w:rFonts w:ascii="Times New Roman" w:hAnsi="Times New Roman" w:cs="Times New Roman"/>
          <w:bCs/>
          <w:noProof/>
        </w:rPr>
        <w:t>sebagai berikut :</w:t>
      </w:r>
    </w:p>
    <w:p w:rsidR="00D46300" w:rsidRPr="009D7441" w:rsidRDefault="00D46300" w:rsidP="00DF4AC4">
      <w:pPr>
        <w:widowControl w:val="0"/>
        <w:numPr>
          <w:ilvl w:val="0"/>
          <w:numId w:val="38"/>
        </w:numPr>
        <w:tabs>
          <w:tab w:val="clear" w:pos="742"/>
          <w:tab w:val="num" w:pos="851"/>
        </w:tabs>
        <w:overflowPunct w:val="0"/>
        <w:autoSpaceDE w:val="0"/>
        <w:autoSpaceDN w:val="0"/>
        <w:adjustRightInd w:val="0"/>
        <w:spacing w:before="120" w:after="120" w:line="280" w:lineRule="exact"/>
        <w:ind w:left="851" w:hanging="425"/>
        <w:jc w:val="both"/>
        <w:rPr>
          <w:rFonts w:ascii="Times New Roman" w:hAnsi="Times New Roman" w:cs="Times New Roman"/>
          <w:noProof/>
        </w:rPr>
      </w:pPr>
      <w:r w:rsidRPr="009D7441">
        <w:rPr>
          <w:rFonts w:ascii="Times New Roman" w:hAnsi="Times New Roman" w:cs="Times New Roman"/>
          <w:noProof/>
        </w:rPr>
        <w:t xml:space="preserve">Pendapatan diakui pada saat diterima di Rekening Kas Umum Daerah untuk seluruh transaksi BUD; </w:t>
      </w:r>
    </w:p>
    <w:p w:rsidR="00D46300" w:rsidRPr="009D7441" w:rsidRDefault="00D46300" w:rsidP="00DF4AC4">
      <w:pPr>
        <w:widowControl w:val="0"/>
        <w:numPr>
          <w:ilvl w:val="0"/>
          <w:numId w:val="38"/>
        </w:numPr>
        <w:tabs>
          <w:tab w:val="clear" w:pos="742"/>
          <w:tab w:val="num" w:pos="851"/>
        </w:tabs>
        <w:overflowPunct w:val="0"/>
        <w:autoSpaceDE w:val="0"/>
        <w:autoSpaceDN w:val="0"/>
        <w:adjustRightInd w:val="0"/>
        <w:spacing w:before="120" w:after="120" w:line="280" w:lineRule="exact"/>
        <w:ind w:left="851" w:hanging="425"/>
        <w:jc w:val="both"/>
        <w:rPr>
          <w:rFonts w:ascii="Times New Roman" w:hAnsi="Times New Roman" w:cs="Times New Roman"/>
          <w:noProof/>
        </w:rPr>
      </w:pPr>
      <w:r w:rsidRPr="009D7441">
        <w:rPr>
          <w:rFonts w:ascii="Times New Roman" w:hAnsi="Times New Roman" w:cs="Times New Roman"/>
          <w:noProof/>
        </w:rPr>
        <w:t xml:space="preserve">Pendapatan diakui pada saat diterima oleh Bendahara Penerimaan </w:t>
      </w:r>
      <w:r w:rsidR="003E5886" w:rsidRPr="009D7441">
        <w:rPr>
          <w:rFonts w:ascii="Times New Roman" w:hAnsi="Times New Roman" w:cs="Times New Roman"/>
          <w:noProof/>
        </w:rPr>
        <w:t>OPD/Satker</w:t>
      </w:r>
      <w:r w:rsidRPr="009D7441">
        <w:rPr>
          <w:rFonts w:ascii="Times New Roman" w:hAnsi="Times New Roman" w:cs="Times New Roman"/>
          <w:noProof/>
        </w:rPr>
        <w:t xml:space="preserve"> untuk seluruh transaksi </w:t>
      </w:r>
      <w:r w:rsidR="003E5886" w:rsidRPr="009D7441">
        <w:rPr>
          <w:rFonts w:ascii="Times New Roman" w:hAnsi="Times New Roman" w:cs="Times New Roman"/>
          <w:noProof/>
        </w:rPr>
        <w:t>OPD/Satker</w:t>
      </w:r>
      <w:r w:rsidRPr="009D7441">
        <w:rPr>
          <w:rFonts w:ascii="Times New Roman" w:hAnsi="Times New Roman" w:cs="Times New Roman"/>
          <w:noProof/>
        </w:rPr>
        <w:t xml:space="preserve">; </w:t>
      </w:r>
    </w:p>
    <w:p w:rsidR="00D46300" w:rsidRPr="009D7441" w:rsidRDefault="00D46300" w:rsidP="00DF4AC4">
      <w:pPr>
        <w:widowControl w:val="0"/>
        <w:overflowPunct w:val="0"/>
        <w:autoSpaceDE w:val="0"/>
        <w:autoSpaceDN w:val="0"/>
        <w:adjustRightInd w:val="0"/>
        <w:spacing w:before="120" w:after="120" w:line="280" w:lineRule="exact"/>
        <w:ind w:left="426" w:firstLine="708"/>
        <w:jc w:val="both"/>
        <w:rPr>
          <w:rFonts w:ascii="Times New Roman" w:hAnsi="Times New Roman" w:cs="Times New Roman"/>
        </w:rPr>
      </w:pPr>
      <w:r w:rsidRPr="009D7441">
        <w:rPr>
          <w:rFonts w:ascii="Times New Roman" w:hAnsi="Times New Roman" w:cs="Times New Roman"/>
        </w:rPr>
        <w:t>Pencatatan dari setiap jenis pendapatan dan masing-masing nilai pendapatannya dicatat sampai dengan rincian obyek, Pengembalian yang sifatnya sistemik (normal) dan berulang (</w:t>
      </w:r>
      <w:r w:rsidRPr="009D7441">
        <w:rPr>
          <w:rFonts w:ascii="Times New Roman" w:hAnsi="Times New Roman" w:cs="Times New Roman"/>
          <w:i/>
        </w:rPr>
        <w:t>recurring</w:t>
      </w:r>
      <w:r w:rsidRPr="009D7441">
        <w:rPr>
          <w:rFonts w:ascii="Times New Roman" w:hAnsi="Times New Roman" w:cs="Times New Roman"/>
        </w:rPr>
        <w:t>) atas penerimaan pendapatan-LRA pada periode penerimaan maupun pada periode sebelumnya dibukukan sebagai pengurang pendapatan-LRA, Koreksi dan pengembalian yang sifatnya tidak berulang (</w:t>
      </w:r>
      <w:r w:rsidRPr="009D7441">
        <w:rPr>
          <w:rFonts w:ascii="Times New Roman" w:hAnsi="Times New Roman" w:cs="Times New Roman"/>
          <w:i/>
        </w:rPr>
        <w:t>non-recurring</w:t>
      </w:r>
      <w:r w:rsidRPr="009D7441">
        <w:rPr>
          <w:rFonts w:ascii="Times New Roman" w:hAnsi="Times New Roman" w:cs="Times New Roman"/>
        </w:rPr>
        <w:t>) atas penerimaan pendapatan-LRA yang terjadi pada periode penerimaan pendapatan-LRA dibukukan sebagai pengurang pendapatan-LRA pada periode yang sama, Koreksi dan pengembalian yang sifatnya tidak berulang (</w:t>
      </w:r>
      <w:r w:rsidRPr="009D7441">
        <w:rPr>
          <w:rFonts w:ascii="Times New Roman" w:hAnsi="Times New Roman" w:cs="Times New Roman"/>
          <w:i/>
        </w:rPr>
        <w:t>non-recurring</w:t>
      </w:r>
      <w:r w:rsidRPr="009D7441">
        <w:rPr>
          <w:rFonts w:ascii="Times New Roman" w:hAnsi="Times New Roman" w:cs="Times New Roman"/>
        </w:rPr>
        <w:t>) atas penerimaan pendapatan-LRA yang terjadi pada periode sebelumnya dibukukan sebagai pengurang Saldo Anggaran Lebih pada periode ditemukannya koreksi dan pengembalian tersebut. Akuntansi pendapatan-LRA dilaksanakan berdasarkan azas bruto, yaitu dengan membukukan penerimaan bruto, dan tidak mencatat jumlah netonya (setelah dikompensasikan dengan pengeluaran), Pendapatan Perpajakan-LRA diukur dengan menggunakan nilai nominal kas yang masuk ke kas daerah dari sumber pendapatan dengan menggunakan asas bruto, yaitu pendapatan dicatat tanpa dikurangkan/dikompensasikan dengan belanja yang dikeluarkan untuk memperoleh pendapatan tersebut.</w:t>
      </w:r>
    </w:p>
    <w:p w:rsidR="006C44BE" w:rsidRPr="009D7441" w:rsidRDefault="00583B99" w:rsidP="00DF4AC4">
      <w:pPr>
        <w:pStyle w:val="ListParagraph"/>
        <w:widowControl w:val="0"/>
        <w:overflowPunct w:val="0"/>
        <w:autoSpaceDE w:val="0"/>
        <w:autoSpaceDN w:val="0"/>
        <w:adjustRightInd w:val="0"/>
        <w:spacing w:before="120" w:after="120" w:line="280" w:lineRule="exact"/>
        <w:ind w:left="426" w:firstLine="720"/>
        <w:jc w:val="both"/>
        <w:rPr>
          <w:rFonts w:ascii="Times New Roman" w:hAnsi="Times New Roman" w:cs="Times New Roman"/>
          <w:lang w:val="fr-FR"/>
        </w:rPr>
      </w:pPr>
      <w:r w:rsidRPr="009D7441">
        <w:rPr>
          <w:rFonts w:ascii="Times New Roman" w:hAnsi="Times New Roman" w:cs="Times New Roman"/>
        </w:rPr>
        <w:t xml:space="preserve">Pendapatan-LO adalah hak </w:t>
      </w:r>
      <w:r w:rsidRPr="009D7441">
        <w:rPr>
          <w:rFonts w:ascii="Times New Roman" w:hAnsi="Times New Roman" w:cs="Times New Roman"/>
          <w:bCs/>
          <w:noProof/>
        </w:rPr>
        <w:t>Pemerintah</w:t>
      </w:r>
      <w:r w:rsidR="007F778E" w:rsidRPr="009D7441">
        <w:rPr>
          <w:rFonts w:ascii="Times New Roman" w:hAnsi="Times New Roman" w:cs="Times New Roman"/>
        </w:rPr>
        <w:t>Kabupaten Serdang</w:t>
      </w:r>
      <w:r w:rsidR="00BD7E86" w:rsidRPr="009D7441">
        <w:rPr>
          <w:rFonts w:ascii="Times New Roman" w:hAnsi="Times New Roman" w:cs="Times New Roman"/>
        </w:rPr>
        <w:t xml:space="preserve"> Bedagai</w:t>
      </w:r>
      <w:r w:rsidRPr="009D7441">
        <w:rPr>
          <w:rFonts w:ascii="Times New Roman" w:hAnsi="Times New Roman" w:cs="Times New Roman"/>
        </w:rPr>
        <w:t xml:space="preserve"> yang diakui sebagai penambah ekuitas dalam periode tahun anggaran yang bersangkutan dan tidak perlu dibayar kembali. Laporan Operasional melaporkan pendapatan yang menjadi tanggung jawab dan wewenang entitas pelaporan dan entitas akuntansi, baik yang dihasilkan oleh transaksi operasional, non</w:t>
      </w:r>
      <w:r w:rsidR="000667C8" w:rsidRPr="009D7441">
        <w:rPr>
          <w:rFonts w:ascii="Times New Roman" w:hAnsi="Times New Roman" w:cs="Times New Roman"/>
        </w:rPr>
        <w:t>-</w:t>
      </w:r>
      <w:r w:rsidRPr="009D7441">
        <w:rPr>
          <w:rFonts w:ascii="Times New Roman" w:hAnsi="Times New Roman" w:cs="Times New Roman"/>
        </w:rPr>
        <w:t xml:space="preserve">operasional dan pos luar biasa yang meningkatkan ekuitas entitas pelaporan dan entitas akuntansi. </w:t>
      </w:r>
      <w:r w:rsidRPr="009D7441">
        <w:rPr>
          <w:rFonts w:ascii="Times New Roman" w:hAnsi="Times New Roman" w:cs="Times New Roman"/>
          <w:lang w:val="fr-FR"/>
        </w:rPr>
        <w:t xml:space="preserve">Pendapatan operasional dikelompokkan dari dua sumber, yaitu transaksi pertukaran </w:t>
      </w:r>
      <w:r w:rsidRPr="009D7441">
        <w:rPr>
          <w:rFonts w:ascii="Times New Roman" w:hAnsi="Times New Roman" w:cs="Times New Roman"/>
          <w:i/>
          <w:lang w:val="fr-FR"/>
        </w:rPr>
        <w:t>(exchange transactions)</w:t>
      </w:r>
      <w:r w:rsidRPr="009D7441">
        <w:rPr>
          <w:rFonts w:ascii="Times New Roman" w:hAnsi="Times New Roman" w:cs="Times New Roman"/>
          <w:lang w:val="fr-FR"/>
        </w:rPr>
        <w:t xml:space="preserve"> dan transaksi non-pertukaran </w:t>
      </w:r>
      <w:r w:rsidRPr="009D7441">
        <w:rPr>
          <w:rFonts w:ascii="Times New Roman" w:hAnsi="Times New Roman" w:cs="Times New Roman"/>
          <w:i/>
          <w:lang w:val="fr-FR"/>
        </w:rPr>
        <w:t>(non-exchange transactions)</w:t>
      </w:r>
      <w:r w:rsidRPr="009D7441">
        <w:rPr>
          <w:rFonts w:ascii="Times New Roman" w:hAnsi="Times New Roman" w:cs="Times New Roman"/>
          <w:lang w:val="fr-FR"/>
        </w:rPr>
        <w:t xml:space="preserve">. Pendapatan operasional yang berasal dari transaksi non pertukaran pada umumnya timbul dari pelaksanaan kewenangan Pemerintah </w:t>
      </w:r>
      <w:r w:rsidR="007F778E" w:rsidRPr="009D7441">
        <w:rPr>
          <w:rFonts w:ascii="Times New Roman" w:hAnsi="Times New Roman" w:cs="Times New Roman"/>
          <w:lang w:val="fr-FR"/>
        </w:rPr>
        <w:t>Kabupaten Serdang</w:t>
      </w:r>
      <w:r w:rsidR="00BD7E86" w:rsidRPr="009D7441">
        <w:rPr>
          <w:rFonts w:ascii="Times New Roman" w:hAnsi="Times New Roman" w:cs="Times New Roman"/>
          <w:lang w:val="fr-FR"/>
        </w:rPr>
        <w:t xml:space="preserve"> Bedagai</w:t>
      </w:r>
      <w:r w:rsidRPr="009D7441">
        <w:rPr>
          <w:rFonts w:ascii="Times New Roman" w:hAnsi="Times New Roman" w:cs="Times New Roman"/>
          <w:lang w:val="fr-FR"/>
        </w:rPr>
        <w:t xml:space="preserve"> untuk meminta pembayaran kepada masyarakat, seperti pajak, bea, denda, dan penalti, serta penerimaan hibah. </w:t>
      </w:r>
      <w:r w:rsidRPr="009D7441">
        <w:rPr>
          <w:rFonts w:ascii="Times New Roman" w:hAnsi="Times New Roman" w:cs="Times New Roman"/>
        </w:rPr>
        <w:t xml:space="preserve">Sebaliknya, masyarakat tidak menerima manfaat secara langsung dari pembayaran tersebut. Di samping itu ada kalanya Pemerintah </w:t>
      </w:r>
      <w:r w:rsidR="007F778E" w:rsidRPr="009D7441">
        <w:rPr>
          <w:rFonts w:ascii="Times New Roman" w:hAnsi="Times New Roman" w:cs="Times New Roman"/>
        </w:rPr>
        <w:t>Kabupaten Serdang</w:t>
      </w:r>
      <w:r w:rsidR="00BD7E86" w:rsidRPr="009D7441">
        <w:rPr>
          <w:rFonts w:ascii="Times New Roman" w:hAnsi="Times New Roman" w:cs="Times New Roman"/>
        </w:rPr>
        <w:t xml:space="preserve"> Bedagai</w:t>
      </w:r>
      <w:r w:rsidRPr="009D7441">
        <w:rPr>
          <w:rFonts w:ascii="Times New Roman" w:hAnsi="Times New Roman" w:cs="Times New Roman"/>
        </w:rPr>
        <w:t xml:space="preserve"> menyediakan barang dan jasa ke masyarakat atau entitas pemerintah lainnya dengan harga tertentu, misalnya menyediakan layanan kesehatan dengan imbalan sebagai pendapatan. Dalam kebijakan ini, pendapatan dimaksud dikelompokkan sebagai </w:t>
      </w:r>
      <w:r w:rsidRPr="009D7441">
        <w:rPr>
          <w:rFonts w:ascii="Times New Roman" w:hAnsi="Times New Roman" w:cs="Times New Roman"/>
        </w:rPr>
        <w:lastRenderedPageBreak/>
        <w:t xml:space="preserve">pendapatan pertukaran. Pendapatan Pemerintah </w:t>
      </w:r>
      <w:r w:rsidR="007F778E" w:rsidRPr="009D7441">
        <w:rPr>
          <w:rFonts w:ascii="Times New Roman" w:hAnsi="Times New Roman" w:cs="Times New Roman"/>
        </w:rPr>
        <w:t>Kabupaten Serdang</w:t>
      </w:r>
      <w:r w:rsidR="00BD7E86" w:rsidRPr="009D7441">
        <w:rPr>
          <w:rFonts w:ascii="Times New Roman" w:hAnsi="Times New Roman" w:cs="Times New Roman"/>
        </w:rPr>
        <w:t xml:space="preserve"> Bedagai</w:t>
      </w:r>
      <w:r w:rsidRPr="009D7441">
        <w:rPr>
          <w:rFonts w:ascii="Times New Roman" w:hAnsi="Times New Roman" w:cs="Times New Roman"/>
        </w:rPr>
        <w:t xml:space="preserve"> dapat dikelola oleh berbagai entitas pengelola seperti unit pengelola pajak, dan unit pengumpul pendapatan lainnya. Akan tetapi, secara akuntansi pendapatan tersebut adalah pendapatan entitas perbendaraan umum (Bendahara Umum Daerah), kecuali pendapatan yang ditetapkan lain. Pada umumnya pendapatan operasional dikelola oleh Bendahara Umum Daerah selaku pengelola pendapatan secara terpusat. Pendapatan yang dikelola oleh entitas akuntansi </w:t>
      </w:r>
      <w:r w:rsidR="003E5886" w:rsidRPr="009D7441">
        <w:rPr>
          <w:rFonts w:ascii="Times New Roman" w:hAnsi="Times New Roman" w:cs="Times New Roman"/>
        </w:rPr>
        <w:t>OPD/Satker</w:t>
      </w:r>
      <w:r w:rsidRPr="009D7441">
        <w:rPr>
          <w:rFonts w:ascii="Times New Roman" w:hAnsi="Times New Roman" w:cs="Times New Roman"/>
        </w:rPr>
        <w:t xml:space="preserve"> adalah berupa pendapatan yang berasal dari dana limpahan yang ditetapkan dalam anggaran. Dikecualikan dari ketentuan umum sentralisasi pendapatan ini adalah pendapatan dari dana yang disisihkan untuk dikelola oleh entitas akuntansi secara mandiri, seperti misalnya badan layanan umum daerah. </w:t>
      </w:r>
      <w:r w:rsidRPr="009D7441">
        <w:rPr>
          <w:rFonts w:ascii="Times New Roman" w:hAnsi="Times New Roman" w:cs="Times New Roman"/>
          <w:lang w:val="fr-FR"/>
        </w:rPr>
        <w:t>Pendapatan Operasional yang diperoleh dari transaksi non-pertukaran timbul dari:</w:t>
      </w:r>
    </w:p>
    <w:p w:rsidR="006C44BE" w:rsidRPr="009D7441" w:rsidRDefault="0081136F" w:rsidP="00DF4AC4">
      <w:pPr>
        <w:widowControl w:val="0"/>
        <w:numPr>
          <w:ilvl w:val="0"/>
          <w:numId w:val="39"/>
        </w:numPr>
        <w:tabs>
          <w:tab w:val="clear" w:pos="720"/>
          <w:tab w:val="num" w:pos="1134"/>
        </w:tabs>
        <w:overflowPunct w:val="0"/>
        <w:autoSpaceDE w:val="0"/>
        <w:autoSpaceDN w:val="0"/>
        <w:adjustRightInd w:val="0"/>
        <w:spacing w:before="120" w:after="120" w:line="280" w:lineRule="exact"/>
        <w:ind w:left="1134" w:right="20" w:hanging="425"/>
        <w:jc w:val="both"/>
        <w:rPr>
          <w:rFonts w:ascii="Times New Roman" w:hAnsi="Times New Roman" w:cs="Times New Roman"/>
          <w:noProof/>
        </w:rPr>
      </w:pPr>
      <w:r w:rsidRPr="009D7441">
        <w:rPr>
          <w:rFonts w:ascii="Times New Roman" w:hAnsi="Times New Roman" w:cs="Times New Roman"/>
          <w:noProof/>
          <w:lang w:val="en-GB"/>
        </w:rPr>
        <w:t>P</w:t>
      </w:r>
      <w:r w:rsidR="00583B99" w:rsidRPr="009D7441">
        <w:rPr>
          <w:rFonts w:ascii="Times New Roman" w:hAnsi="Times New Roman" w:cs="Times New Roman"/>
          <w:noProof/>
        </w:rPr>
        <w:t xml:space="preserve">elaksanaan kewenangan Pemerintah Daerah untuk memaksakan pembayaran oleh publik (seperti pajak daerah, denda, dan sanksi); </w:t>
      </w:r>
    </w:p>
    <w:p w:rsidR="006C44BE" w:rsidRPr="009D7441" w:rsidRDefault="0081136F" w:rsidP="00DF4AC4">
      <w:pPr>
        <w:widowControl w:val="0"/>
        <w:numPr>
          <w:ilvl w:val="0"/>
          <w:numId w:val="39"/>
        </w:numPr>
        <w:tabs>
          <w:tab w:val="clear" w:pos="720"/>
          <w:tab w:val="num" w:pos="1134"/>
        </w:tabs>
        <w:overflowPunct w:val="0"/>
        <w:autoSpaceDE w:val="0"/>
        <w:autoSpaceDN w:val="0"/>
        <w:adjustRightInd w:val="0"/>
        <w:spacing w:before="120" w:after="120" w:line="280" w:lineRule="exact"/>
        <w:ind w:left="1134" w:right="20" w:hanging="425"/>
        <w:jc w:val="both"/>
        <w:rPr>
          <w:rFonts w:ascii="Times New Roman" w:hAnsi="Times New Roman" w:cs="Times New Roman"/>
          <w:noProof/>
        </w:rPr>
      </w:pPr>
      <w:r w:rsidRPr="009D7441">
        <w:rPr>
          <w:rFonts w:ascii="Times New Roman" w:hAnsi="Times New Roman" w:cs="Times New Roman"/>
          <w:noProof/>
          <w:lang w:val="en-GB"/>
        </w:rPr>
        <w:t>P</w:t>
      </w:r>
      <w:r w:rsidR="00583B99" w:rsidRPr="009D7441">
        <w:rPr>
          <w:rFonts w:ascii="Times New Roman" w:hAnsi="Times New Roman" w:cs="Times New Roman"/>
          <w:noProof/>
        </w:rPr>
        <w:t xml:space="preserve">erimbangan keuangan, berbentuk kas atau non kas, dari entitas pelaporan yang lebih tinggi (Pemerintah dan Pemerintah Provinsi) untuk Pemerintah Daerah; </w:t>
      </w:r>
    </w:p>
    <w:p w:rsidR="006C44BE" w:rsidRPr="009D7441" w:rsidRDefault="0081136F" w:rsidP="00DF4AC4">
      <w:pPr>
        <w:widowControl w:val="0"/>
        <w:numPr>
          <w:ilvl w:val="0"/>
          <w:numId w:val="39"/>
        </w:numPr>
        <w:tabs>
          <w:tab w:val="clear" w:pos="720"/>
          <w:tab w:val="num" w:pos="1134"/>
        </w:tabs>
        <w:overflowPunct w:val="0"/>
        <w:autoSpaceDE w:val="0"/>
        <w:autoSpaceDN w:val="0"/>
        <w:adjustRightInd w:val="0"/>
        <w:spacing w:before="120" w:after="120" w:line="280" w:lineRule="exact"/>
        <w:ind w:left="1134" w:right="20" w:hanging="425"/>
        <w:jc w:val="both"/>
        <w:rPr>
          <w:rFonts w:ascii="Times New Roman" w:hAnsi="Times New Roman" w:cs="Times New Roman"/>
          <w:noProof/>
        </w:rPr>
      </w:pPr>
      <w:r w:rsidRPr="009D7441">
        <w:rPr>
          <w:rFonts w:ascii="Times New Roman" w:hAnsi="Times New Roman" w:cs="Times New Roman"/>
          <w:noProof/>
          <w:lang w:val="en-GB"/>
        </w:rPr>
        <w:t>H</w:t>
      </w:r>
      <w:r w:rsidR="00583B99" w:rsidRPr="009D7441">
        <w:rPr>
          <w:rFonts w:ascii="Times New Roman" w:hAnsi="Times New Roman" w:cs="Times New Roman"/>
          <w:noProof/>
        </w:rPr>
        <w:t xml:space="preserve">ibah yang diterima dari pemerintah asing, dan atau lembaga internasional; </w:t>
      </w:r>
    </w:p>
    <w:p w:rsidR="006C44BE" w:rsidRPr="009D7441" w:rsidRDefault="0081136F" w:rsidP="00DF4AC4">
      <w:pPr>
        <w:widowControl w:val="0"/>
        <w:numPr>
          <w:ilvl w:val="0"/>
          <w:numId w:val="39"/>
        </w:numPr>
        <w:tabs>
          <w:tab w:val="clear" w:pos="720"/>
          <w:tab w:val="num" w:pos="1134"/>
        </w:tabs>
        <w:overflowPunct w:val="0"/>
        <w:autoSpaceDE w:val="0"/>
        <w:autoSpaceDN w:val="0"/>
        <w:adjustRightInd w:val="0"/>
        <w:spacing w:before="120" w:after="120" w:line="280" w:lineRule="exact"/>
        <w:ind w:left="1134" w:right="20" w:hanging="425"/>
        <w:jc w:val="both"/>
        <w:rPr>
          <w:rFonts w:ascii="Times New Roman" w:hAnsi="Times New Roman" w:cs="Times New Roman"/>
          <w:noProof/>
        </w:rPr>
      </w:pPr>
      <w:r w:rsidRPr="009D7441">
        <w:rPr>
          <w:rFonts w:ascii="Times New Roman" w:hAnsi="Times New Roman" w:cs="Times New Roman"/>
          <w:noProof/>
          <w:lang w:val="en-GB"/>
        </w:rPr>
        <w:t>P</w:t>
      </w:r>
      <w:r w:rsidR="00583B99" w:rsidRPr="009D7441">
        <w:rPr>
          <w:rFonts w:ascii="Times New Roman" w:hAnsi="Times New Roman" w:cs="Times New Roman"/>
          <w:noProof/>
        </w:rPr>
        <w:t xml:space="preserve">enghapusan utang; </w:t>
      </w:r>
    </w:p>
    <w:p w:rsidR="006C44BE" w:rsidRPr="009D7441" w:rsidRDefault="0081136F" w:rsidP="00DF4AC4">
      <w:pPr>
        <w:widowControl w:val="0"/>
        <w:numPr>
          <w:ilvl w:val="0"/>
          <w:numId w:val="39"/>
        </w:numPr>
        <w:tabs>
          <w:tab w:val="clear" w:pos="720"/>
          <w:tab w:val="num" w:pos="1134"/>
        </w:tabs>
        <w:overflowPunct w:val="0"/>
        <w:autoSpaceDE w:val="0"/>
        <w:autoSpaceDN w:val="0"/>
        <w:adjustRightInd w:val="0"/>
        <w:spacing w:before="120" w:after="120" w:line="280" w:lineRule="exact"/>
        <w:ind w:left="1134" w:right="23" w:hanging="425"/>
        <w:jc w:val="both"/>
        <w:rPr>
          <w:rFonts w:ascii="Times New Roman" w:hAnsi="Times New Roman" w:cs="Times New Roman"/>
          <w:noProof/>
        </w:rPr>
      </w:pPr>
      <w:r w:rsidRPr="009D7441">
        <w:rPr>
          <w:rFonts w:ascii="Times New Roman" w:hAnsi="Times New Roman" w:cs="Times New Roman"/>
          <w:noProof/>
          <w:lang w:val="en-GB"/>
        </w:rPr>
        <w:t>S</w:t>
      </w:r>
      <w:r w:rsidR="00583B99" w:rsidRPr="009D7441">
        <w:rPr>
          <w:rFonts w:ascii="Times New Roman" w:hAnsi="Times New Roman" w:cs="Times New Roman"/>
          <w:noProof/>
        </w:rPr>
        <w:t xml:space="preserve">umbangan dari masyarakat dan/atau lembaga masyarakat; </w:t>
      </w:r>
    </w:p>
    <w:p w:rsidR="006C44BE" w:rsidRPr="009D7441" w:rsidRDefault="0081136F" w:rsidP="00DF4AC4">
      <w:pPr>
        <w:widowControl w:val="0"/>
        <w:numPr>
          <w:ilvl w:val="0"/>
          <w:numId w:val="39"/>
        </w:numPr>
        <w:tabs>
          <w:tab w:val="clear" w:pos="720"/>
          <w:tab w:val="num" w:pos="-567"/>
          <w:tab w:val="num" w:pos="1134"/>
        </w:tabs>
        <w:overflowPunct w:val="0"/>
        <w:autoSpaceDE w:val="0"/>
        <w:autoSpaceDN w:val="0"/>
        <w:adjustRightInd w:val="0"/>
        <w:spacing w:before="120" w:after="120" w:line="280" w:lineRule="exact"/>
        <w:ind w:left="1134" w:right="23" w:hanging="425"/>
        <w:jc w:val="both"/>
        <w:rPr>
          <w:rFonts w:ascii="Times New Roman" w:hAnsi="Times New Roman" w:cs="Times New Roman"/>
          <w:noProof/>
        </w:rPr>
      </w:pPr>
      <w:r w:rsidRPr="009D7441">
        <w:rPr>
          <w:rFonts w:ascii="Times New Roman" w:hAnsi="Times New Roman" w:cs="Times New Roman"/>
          <w:noProof/>
          <w:lang w:val="en-GB"/>
        </w:rPr>
        <w:t>D</w:t>
      </w:r>
      <w:r w:rsidR="00583B99" w:rsidRPr="009D7441">
        <w:rPr>
          <w:rFonts w:ascii="Times New Roman" w:hAnsi="Times New Roman" w:cs="Times New Roman"/>
          <w:noProof/>
        </w:rPr>
        <w:t xml:space="preserve">ana limpahan yang ditetapkan dalam anggaran untuk entitas akuntansi. </w:t>
      </w:r>
    </w:p>
    <w:p w:rsidR="006C44BE" w:rsidRPr="009D7441" w:rsidRDefault="003B5FED" w:rsidP="00DF4AC4">
      <w:pPr>
        <w:widowControl w:val="0"/>
        <w:overflowPunct w:val="0"/>
        <w:autoSpaceDE w:val="0"/>
        <w:autoSpaceDN w:val="0"/>
        <w:adjustRightInd w:val="0"/>
        <w:spacing w:after="0" w:line="280" w:lineRule="exact"/>
        <w:ind w:left="709" w:right="23" w:firstLine="709"/>
        <w:jc w:val="both"/>
        <w:rPr>
          <w:rFonts w:ascii="Times New Roman" w:hAnsi="Times New Roman" w:cs="Times New Roman"/>
          <w:noProof/>
        </w:rPr>
      </w:pPr>
      <w:r w:rsidRPr="009D7441">
        <w:rPr>
          <w:rFonts w:ascii="Times New Roman" w:hAnsi="Times New Roman" w:cs="Times New Roman"/>
          <w:noProof/>
        </w:rPr>
        <w:t>P</w:t>
      </w:r>
      <w:r w:rsidR="00583B99" w:rsidRPr="009D7441">
        <w:rPr>
          <w:rFonts w:ascii="Times New Roman" w:hAnsi="Times New Roman" w:cs="Times New Roman"/>
          <w:noProof/>
        </w:rPr>
        <w:t xml:space="preserve">endapatan-LO dari jenis transaksi pertukaran tertentu harus diakui sebagai </w:t>
      </w:r>
      <w:r w:rsidR="00B50F76" w:rsidRPr="009D7441">
        <w:rPr>
          <w:rFonts w:ascii="Times New Roman" w:hAnsi="Times New Roman" w:cs="Times New Roman"/>
          <w:noProof/>
        </w:rPr>
        <w:t>berikut :</w:t>
      </w:r>
    </w:p>
    <w:p w:rsidR="006C44BE" w:rsidRPr="009D7441" w:rsidRDefault="00583B99" w:rsidP="00DF4AC4">
      <w:pPr>
        <w:widowControl w:val="0"/>
        <w:numPr>
          <w:ilvl w:val="0"/>
          <w:numId w:val="40"/>
        </w:numPr>
        <w:tabs>
          <w:tab w:val="clear" w:pos="720"/>
        </w:tabs>
        <w:overflowPunct w:val="0"/>
        <w:autoSpaceDE w:val="0"/>
        <w:autoSpaceDN w:val="0"/>
        <w:adjustRightInd w:val="0"/>
        <w:spacing w:before="120" w:after="120" w:line="280" w:lineRule="exact"/>
        <w:ind w:left="1134" w:hanging="425"/>
        <w:jc w:val="both"/>
        <w:rPr>
          <w:rFonts w:ascii="Times New Roman" w:hAnsi="Times New Roman" w:cs="Times New Roman"/>
          <w:noProof/>
        </w:rPr>
      </w:pPr>
      <w:r w:rsidRPr="009D7441">
        <w:rPr>
          <w:rFonts w:ascii="Times New Roman" w:hAnsi="Times New Roman" w:cs="Times New Roman"/>
          <w:noProof/>
        </w:rPr>
        <w:t>Bila barang ataupun jasa tertentu yang dibuat atau dihasilkan untuk memenuhi kontrak (jangka pendek ataupun jangka panjang), pendapatan harus diakui secara proporsional dengan total biaya yang diperkirakan dapat menghasilkan/menyelesaikan barang atau jasa tersebut guna memenuhi kontrak yang ada. Jika diperkirakan adanya kerugian, pendapatan harus tetap diakui mengikuti proporsi dengan perkiraan total biaya dan biaya harus tetap diakui sampai dengan barang ataupun jasa tersebut dapat memenuhi kontrak yang ada.</w:t>
      </w:r>
    </w:p>
    <w:p w:rsidR="006C44BE" w:rsidRPr="009D7441" w:rsidRDefault="00583B99" w:rsidP="00DF4AC4">
      <w:pPr>
        <w:widowControl w:val="0"/>
        <w:numPr>
          <w:ilvl w:val="0"/>
          <w:numId w:val="40"/>
        </w:numPr>
        <w:tabs>
          <w:tab w:val="clear" w:pos="720"/>
        </w:tabs>
        <w:overflowPunct w:val="0"/>
        <w:autoSpaceDE w:val="0"/>
        <w:autoSpaceDN w:val="0"/>
        <w:adjustRightInd w:val="0"/>
        <w:spacing w:after="0" w:line="280" w:lineRule="exact"/>
        <w:ind w:left="1134" w:hanging="425"/>
        <w:jc w:val="both"/>
        <w:rPr>
          <w:rFonts w:ascii="Times New Roman" w:hAnsi="Times New Roman" w:cs="Times New Roman"/>
          <w:noProof/>
        </w:rPr>
      </w:pPr>
      <w:r w:rsidRPr="009D7441">
        <w:rPr>
          <w:rFonts w:ascii="Times New Roman" w:hAnsi="Times New Roman" w:cs="Times New Roman"/>
          <w:noProof/>
        </w:rPr>
        <w:t>Bila uang muka diterima, seperti pada kegiatan yang berskala besar dan berjangka panjang, pendapatan tidak boleh diakui sampai biaya-biaya yang berhubungan dengan pendapatan tersebut telah terjadi (tanpa memperhatikan apakah uang muka tersebut dapat dikembalikan/</w:t>
      </w:r>
      <w:r w:rsidRPr="009D7441">
        <w:rPr>
          <w:rFonts w:ascii="Times New Roman" w:hAnsi="Times New Roman" w:cs="Times New Roman"/>
          <w:i/>
          <w:noProof/>
        </w:rPr>
        <w:t>refundable</w:t>
      </w:r>
      <w:r w:rsidRPr="009D7441">
        <w:rPr>
          <w:rFonts w:ascii="Times New Roman" w:hAnsi="Times New Roman" w:cs="Times New Roman"/>
          <w:noProof/>
        </w:rPr>
        <w:t xml:space="preserve">). Kenaikan kas dan kenaikan pada kewajiban, seperti “pendapatan yang diterima di muka” harus dicatat pada saat kas diterima. </w:t>
      </w:r>
    </w:p>
    <w:p w:rsidR="00D67ED6" w:rsidRPr="009D7441" w:rsidRDefault="00D67ED6" w:rsidP="00DF4AC4">
      <w:pPr>
        <w:widowControl w:val="0"/>
        <w:overflowPunct w:val="0"/>
        <w:autoSpaceDE w:val="0"/>
        <w:autoSpaceDN w:val="0"/>
        <w:adjustRightInd w:val="0"/>
        <w:spacing w:after="0" w:line="280" w:lineRule="exact"/>
        <w:ind w:left="709"/>
        <w:jc w:val="both"/>
        <w:rPr>
          <w:rFonts w:ascii="Times New Roman" w:hAnsi="Times New Roman" w:cs="Times New Roman"/>
          <w:noProof/>
        </w:rPr>
      </w:pPr>
    </w:p>
    <w:p w:rsidR="006C44BE" w:rsidRPr="009D7441" w:rsidRDefault="00583B99" w:rsidP="00DF4AC4">
      <w:pPr>
        <w:pStyle w:val="ListParagraph"/>
        <w:widowControl w:val="0"/>
        <w:numPr>
          <w:ilvl w:val="0"/>
          <w:numId w:val="2"/>
        </w:numPr>
        <w:tabs>
          <w:tab w:val="clear" w:pos="720"/>
        </w:tabs>
        <w:overflowPunct w:val="0"/>
        <w:autoSpaceDE w:val="0"/>
        <w:autoSpaceDN w:val="0"/>
        <w:adjustRightInd w:val="0"/>
        <w:spacing w:after="0" w:line="480" w:lineRule="auto"/>
        <w:ind w:left="426" w:hanging="426"/>
        <w:contextualSpacing w:val="0"/>
        <w:jc w:val="both"/>
        <w:rPr>
          <w:rFonts w:ascii="Times New Roman" w:hAnsi="Times New Roman" w:cs="Times New Roman"/>
          <w:b/>
          <w:bCs/>
          <w:noProof/>
        </w:rPr>
      </w:pPr>
      <w:r w:rsidRPr="009D7441">
        <w:rPr>
          <w:rFonts w:ascii="Times New Roman" w:hAnsi="Times New Roman" w:cs="Times New Roman"/>
          <w:b/>
          <w:bCs/>
          <w:noProof/>
        </w:rPr>
        <w:t xml:space="preserve">Beban </w:t>
      </w:r>
    </w:p>
    <w:p w:rsidR="006C44BE" w:rsidRPr="009D7441" w:rsidRDefault="00583B99" w:rsidP="00DF4AC4">
      <w:pPr>
        <w:widowControl w:val="0"/>
        <w:overflowPunct w:val="0"/>
        <w:autoSpaceDE w:val="0"/>
        <w:autoSpaceDN w:val="0"/>
        <w:adjustRightInd w:val="0"/>
        <w:spacing w:after="0" w:line="280" w:lineRule="exact"/>
        <w:ind w:left="426" w:right="20"/>
        <w:jc w:val="both"/>
        <w:rPr>
          <w:rFonts w:ascii="Times New Roman" w:hAnsi="Times New Roman" w:cs="Times New Roman"/>
          <w:b/>
          <w:bCs/>
          <w:noProof/>
        </w:rPr>
      </w:pPr>
      <w:r w:rsidRPr="009D7441">
        <w:rPr>
          <w:rFonts w:ascii="Times New Roman" w:hAnsi="Times New Roman" w:cs="Times New Roman"/>
          <w:noProof/>
        </w:rPr>
        <w:t xml:space="preserve">Beban adalah penurunan manfaat ekonomi atau potensi jasa dalam periode </w:t>
      </w:r>
      <w:r w:rsidRPr="009D7441">
        <w:rPr>
          <w:rFonts w:ascii="Times New Roman" w:hAnsi="Times New Roman" w:cs="Times New Roman"/>
          <w:lang w:val="nl-NL"/>
        </w:rPr>
        <w:t>pelaporan</w:t>
      </w:r>
      <w:r w:rsidRPr="009D7441">
        <w:rPr>
          <w:rFonts w:ascii="Times New Roman" w:hAnsi="Times New Roman" w:cs="Times New Roman"/>
          <w:noProof/>
        </w:rPr>
        <w:t xml:space="preserve"> yang menurunkan ekuitas, yang dapat berupa pengeluaran atau konsumsi aset atau timbulnya kewajiban. Beban diakui pada saat: </w:t>
      </w:r>
    </w:p>
    <w:p w:rsidR="00722684" w:rsidRPr="009D7441" w:rsidRDefault="00A0380E" w:rsidP="00DF4AC4">
      <w:pPr>
        <w:widowControl w:val="0"/>
        <w:numPr>
          <w:ilvl w:val="0"/>
          <w:numId w:val="41"/>
        </w:numPr>
        <w:overflowPunct w:val="0"/>
        <w:autoSpaceDE w:val="0"/>
        <w:autoSpaceDN w:val="0"/>
        <w:adjustRightInd w:val="0"/>
        <w:spacing w:before="120" w:after="120" w:line="280" w:lineRule="exact"/>
        <w:ind w:hanging="294"/>
        <w:jc w:val="both"/>
        <w:rPr>
          <w:rFonts w:ascii="Times New Roman" w:hAnsi="Times New Roman" w:cs="Times New Roman"/>
          <w:noProof/>
        </w:rPr>
      </w:pPr>
      <w:r w:rsidRPr="009D7441">
        <w:rPr>
          <w:rFonts w:ascii="Times New Roman" w:hAnsi="Times New Roman" w:cs="Times New Roman"/>
          <w:noProof/>
          <w:lang w:val="en-GB"/>
        </w:rPr>
        <w:lastRenderedPageBreak/>
        <w:t>T</w:t>
      </w:r>
      <w:r w:rsidR="00583B99" w:rsidRPr="009D7441">
        <w:rPr>
          <w:rFonts w:ascii="Times New Roman" w:hAnsi="Times New Roman" w:cs="Times New Roman"/>
          <w:noProof/>
        </w:rPr>
        <w:t xml:space="preserve">imbulnya kewajiban adalah saat terjadinya peralihan hak dari pihak lain ke Pemerintah Daerah tanpa diikuti keluarnya kas dari kas umum negara/daerah; </w:t>
      </w:r>
    </w:p>
    <w:p w:rsidR="006C44BE" w:rsidRPr="009D7441" w:rsidRDefault="00A0380E" w:rsidP="00DF4AC4">
      <w:pPr>
        <w:widowControl w:val="0"/>
        <w:numPr>
          <w:ilvl w:val="0"/>
          <w:numId w:val="41"/>
        </w:numPr>
        <w:overflowPunct w:val="0"/>
        <w:autoSpaceDE w:val="0"/>
        <w:autoSpaceDN w:val="0"/>
        <w:adjustRightInd w:val="0"/>
        <w:spacing w:before="120" w:after="120" w:line="280" w:lineRule="exact"/>
        <w:ind w:hanging="294"/>
        <w:jc w:val="both"/>
        <w:rPr>
          <w:rFonts w:ascii="Times New Roman" w:hAnsi="Times New Roman" w:cs="Times New Roman"/>
          <w:noProof/>
        </w:rPr>
      </w:pPr>
      <w:r w:rsidRPr="009D7441">
        <w:rPr>
          <w:rFonts w:ascii="Times New Roman" w:hAnsi="Times New Roman" w:cs="Times New Roman"/>
          <w:noProof/>
          <w:lang w:val="en-GB"/>
        </w:rPr>
        <w:t>T</w:t>
      </w:r>
      <w:r w:rsidR="00583B99" w:rsidRPr="009D7441">
        <w:rPr>
          <w:rFonts w:ascii="Times New Roman" w:hAnsi="Times New Roman" w:cs="Times New Roman"/>
          <w:noProof/>
        </w:rPr>
        <w:t>erjadinya konsumsi aset adalah saat pengeluaran kas kepada pihak lain yang tidak didahului timbulnya kewajiban dan/atau konsumsi aset non</w:t>
      </w:r>
      <w:r w:rsidR="002267FB" w:rsidRPr="009D7441">
        <w:rPr>
          <w:rFonts w:ascii="Times New Roman" w:hAnsi="Times New Roman" w:cs="Times New Roman"/>
          <w:noProof/>
        </w:rPr>
        <w:t>-</w:t>
      </w:r>
      <w:r w:rsidR="00583B99" w:rsidRPr="009D7441">
        <w:rPr>
          <w:rFonts w:ascii="Times New Roman" w:hAnsi="Times New Roman" w:cs="Times New Roman"/>
          <w:noProof/>
        </w:rPr>
        <w:t xml:space="preserve">kas dalam kegiatan operasional Pemerintah Daerah; </w:t>
      </w:r>
    </w:p>
    <w:p w:rsidR="006C44BE" w:rsidRPr="009D7441" w:rsidRDefault="00A0380E" w:rsidP="00DF4AC4">
      <w:pPr>
        <w:widowControl w:val="0"/>
        <w:numPr>
          <w:ilvl w:val="0"/>
          <w:numId w:val="41"/>
        </w:numPr>
        <w:overflowPunct w:val="0"/>
        <w:autoSpaceDE w:val="0"/>
        <w:autoSpaceDN w:val="0"/>
        <w:adjustRightInd w:val="0"/>
        <w:spacing w:before="120" w:after="120" w:line="280" w:lineRule="exact"/>
        <w:ind w:hanging="294"/>
        <w:jc w:val="both"/>
        <w:rPr>
          <w:rFonts w:ascii="Times New Roman" w:hAnsi="Times New Roman" w:cs="Times New Roman"/>
          <w:noProof/>
        </w:rPr>
      </w:pPr>
      <w:r w:rsidRPr="009D7441">
        <w:rPr>
          <w:rFonts w:ascii="Times New Roman" w:hAnsi="Times New Roman" w:cs="Times New Roman"/>
          <w:noProof/>
          <w:lang w:val="en-GB"/>
        </w:rPr>
        <w:t>T</w:t>
      </w:r>
      <w:r w:rsidR="00583B99" w:rsidRPr="009D7441">
        <w:rPr>
          <w:rFonts w:ascii="Times New Roman" w:hAnsi="Times New Roman" w:cs="Times New Roman"/>
          <w:noProof/>
        </w:rPr>
        <w:t xml:space="preserve">erjadinya penurunan manfaat ekonomi atau potensi jasa terjadi pada saat penurunan nilai aset sehubungan dengan penggunaan aset bersangkutan/berlalunya waktu. </w:t>
      </w:r>
    </w:p>
    <w:p w:rsidR="006C44BE" w:rsidRPr="009D7441" w:rsidRDefault="00583B99" w:rsidP="00DF4AC4">
      <w:pPr>
        <w:widowControl w:val="0"/>
        <w:overflowPunct w:val="0"/>
        <w:autoSpaceDE w:val="0"/>
        <w:autoSpaceDN w:val="0"/>
        <w:adjustRightInd w:val="0"/>
        <w:spacing w:after="0" w:line="280" w:lineRule="exact"/>
        <w:ind w:left="425" w:right="20"/>
        <w:jc w:val="both"/>
        <w:rPr>
          <w:rFonts w:ascii="Times New Roman" w:hAnsi="Times New Roman" w:cs="Times New Roman"/>
          <w:noProof/>
          <w:lang w:val="en-GB"/>
        </w:rPr>
      </w:pPr>
      <w:r w:rsidRPr="009D7441">
        <w:rPr>
          <w:rFonts w:ascii="Times New Roman" w:hAnsi="Times New Roman" w:cs="Times New Roman"/>
          <w:noProof/>
        </w:rPr>
        <w:t>Beban diklasifikasikan menurut klasifikasi ekonomi. Klasifikasi ekonomi pada prinsipnya mengelompokkan berdasarkan jenis beban. Klasifikasi ekonomi terdiri dari beban pegawai, beban barang, beban bunga, beban subsidi, beban hibah, beban bantuan sosial, bantuan keuangan, beban penyusutan aset tetap/amortisasi, beban transfer, dan beban tak terduga.</w:t>
      </w:r>
    </w:p>
    <w:p w:rsidR="00A0380E" w:rsidRPr="009D7441" w:rsidRDefault="00A0380E" w:rsidP="00DF4AC4">
      <w:pPr>
        <w:widowControl w:val="0"/>
        <w:overflowPunct w:val="0"/>
        <w:autoSpaceDE w:val="0"/>
        <w:autoSpaceDN w:val="0"/>
        <w:adjustRightInd w:val="0"/>
        <w:spacing w:after="0" w:line="360" w:lineRule="auto"/>
        <w:ind w:left="425" w:right="20"/>
        <w:jc w:val="both"/>
        <w:rPr>
          <w:rFonts w:ascii="Times New Roman" w:hAnsi="Times New Roman" w:cs="Times New Roman"/>
          <w:noProof/>
          <w:lang w:val="en-GB"/>
        </w:rPr>
      </w:pPr>
    </w:p>
    <w:p w:rsidR="006C44BE" w:rsidRPr="009D7441" w:rsidRDefault="00583B99" w:rsidP="00DF4AC4">
      <w:pPr>
        <w:pStyle w:val="ListParagraph"/>
        <w:widowControl w:val="0"/>
        <w:numPr>
          <w:ilvl w:val="0"/>
          <w:numId w:val="2"/>
        </w:numPr>
        <w:tabs>
          <w:tab w:val="clear" w:pos="720"/>
        </w:tabs>
        <w:overflowPunct w:val="0"/>
        <w:autoSpaceDE w:val="0"/>
        <w:autoSpaceDN w:val="0"/>
        <w:adjustRightInd w:val="0"/>
        <w:spacing w:after="0" w:line="360" w:lineRule="auto"/>
        <w:ind w:left="425" w:hanging="426"/>
        <w:jc w:val="both"/>
        <w:rPr>
          <w:rFonts w:ascii="Times New Roman" w:hAnsi="Times New Roman" w:cs="Times New Roman"/>
          <w:b/>
          <w:bCs/>
          <w:noProof/>
        </w:rPr>
      </w:pPr>
      <w:r w:rsidRPr="009D7441">
        <w:rPr>
          <w:rFonts w:ascii="Times New Roman" w:hAnsi="Times New Roman" w:cs="Times New Roman"/>
          <w:b/>
          <w:bCs/>
          <w:noProof/>
        </w:rPr>
        <w:t xml:space="preserve">Belanja </w:t>
      </w:r>
    </w:p>
    <w:p w:rsidR="006C44BE" w:rsidRPr="009D7441" w:rsidRDefault="00A97069" w:rsidP="00DF4AC4">
      <w:pPr>
        <w:widowControl w:val="0"/>
        <w:overflowPunct w:val="0"/>
        <w:autoSpaceDE w:val="0"/>
        <w:autoSpaceDN w:val="0"/>
        <w:adjustRightInd w:val="0"/>
        <w:spacing w:after="120" w:line="280" w:lineRule="exact"/>
        <w:ind w:left="425" w:right="23"/>
        <w:jc w:val="both"/>
        <w:rPr>
          <w:rFonts w:ascii="Times New Roman" w:hAnsi="Times New Roman" w:cs="Times New Roman"/>
          <w:noProof/>
        </w:rPr>
      </w:pPr>
      <w:r w:rsidRPr="009D7441">
        <w:rPr>
          <w:rFonts w:ascii="Times New Roman" w:hAnsi="Times New Roman" w:cs="Times New Roman"/>
        </w:rPr>
        <w:t xml:space="preserve">Belanja adalah semua pengeluaran oleh Bendahara Umum Daerah yang mengurangi Saldo Anggaran Lebih dalam periode tahun anggaran bersangkutan </w:t>
      </w:r>
      <w:r w:rsidRPr="009D7441">
        <w:rPr>
          <w:rFonts w:ascii="Times New Roman" w:hAnsi="Times New Roman" w:cs="Times New Roman"/>
          <w:noProof/>
        </w:rPr>
        <w:t>yang tidak akan diperoleh pembayarannya kembali oleh pemerintah</w:t>
      </w:r>
      <w:r w:rsidR="00583B99" w:rsidRPr="009D7441">
        <w:rPr>
          <w:rFonts w:ascii="Times New Roman" w:hAnsi="Times New Roman" w:cs="Times New Roman"/>
          <w:noProof/>
        </w:rPr>
        <w:t xml:space="preserve">. </w:t>
      </w:r>
    </w:p>
    <w:p w:rsidR="006C44BE" w:rsidRPr="009D7441" w:rsidRDefault="00583B99" w:rsidP="00DF4AC4">
      <w:pPr>
        <w:widowControl w:val="0"/>
        <w:overflowPunct w:val="0"/>
        <w:autoSpaceDE w:val="0"/>
        <w:autoSpaceDN w:val="0"/>
        <w:adjustRightInd w:val="0"/>
        <w:spacing w:before="120" w:after="120" w:line="280" w:lineRule="exact"/>
        <w:ind w:left="425" w:right="23"/>
        <w:jc w:val="both"/>
        <w:rPr>
          <w:rFonts w:ascii="Times New Roman" w:hAnsi="Times New Roman" w:cs="Times New Roman"/>
          <w:b/>
          <w:bCs/>
          <w:noProof/>
        </w:rPr>
      </w:pPr>
      <w:r w:rsidRPr="009D7441">
        <w:rPr>
          <w:rFonts w:ascii="Times New Roman" w:hAnsi="Times New Roman" w:cs="Times New Roman"/>
          <w:noProof/>
        </w:rPr>
        <w:t>Klasifikasi ekonomi adalah pengelompokan belanja yang didasarkan pada jenis belanja untuk melaksanakan suatu aktivitas. Klasifikasi ekonomi meliputi belanja pegawai, belanja barang, belanja modal, bunga, subsidi, hibah, bantuan sosial, bantuan keuangan, dan belanja tak terduga. Belanja operasi adalah pengeluaran anggaran untuk kegiatan sehari-hari Pemerintah Daerah yang memberi manfaat jangka pendek.</w:t>
      </w:r>
    </w:p>
    <w:p w:rsidR="006C44BE" w:rsidRPr="009D7441" w:rsidRDefault="00583B99" w:rsidP="00DF4AC4">
      <w:pPr>
        <w:widowControl w:val="0"/>
        <w:overflowPunct w:val="0"/>
        <w:autoSpaceDE w:val="0"/>
        <w:autoSpaceDN w:val="0"/>
        <w:adjustRightInd w:val="0"/>
        <w:spacing w:before="120" w:after="120" w:line="280" w:lineRule="exact"/>
        <w:ind w:left="425" w:right="23"/>
        <w:jc w:val="both"/>
        <w:rPr>
          <w:rFonts w:ascii="Times New Roman" w:hAnsi="Times New Roman" w:cs="Times New Roman"/>
          <w:noProof/>
        </w:rPr>
      </w:pPr>
      <w:r w:rsidRPr="009D7441">
        <w:rPr>
          <w:rFonts w:ascii="Times New Roman" w:hAnsi="Times New Roman" w:cs="Times New Roman"/>
          <w:noProof/>
        </w:rPr>
        <w:t xml:space="preserve">Belanja operasi antara lain meliputi belanja pegawai, belanja barang, bunga, subsidi, hibah, bantuan sosial. Belanja </w:t>
      </w:r>
      <w:r w:rsidR="0010236C" w:rsidRPr="009D7441">
        <w:rPr>
          <w:rFonts w:ascii="Times New Roman" w:hAnsi="Times New Roman" w:cs="Times New Roman"/>
          <w:noProof/>
          <w:lang w:val="en-GB"/>
        </w:rPr>
        <w:t>b</w:t>
      </w:r>
      <w:r w:rsidRPr="009D7441">
        <w:rPr>
          <w:rFonts w:ascii="Times New Roman" w:hAnsi="Times New Roman" w:cs="Times New Roman"/>
          <w:noProof/>
        </w:rPr>
        <w:t>arang adalah pengeluaran untuk menampung pembelian barang dan jasa yang habis pakai untuk memproduksi barang dan jasa yang dipasarkan maupun tidak dipasarkan, dan pengadaan barang yang dimaksudkan untuk diserahkan atau dijual kepada masyarakat dan belanja perjalanan.</w:t>
      </w:r>
    </w:p>
    <w:p w:rsidR="006C44BE" w:rsidRPr="009D7441" w:rsidRDefault="00583B99" w:rsidP="00DF4AC4">
      <w:pPr>
        <w:widowControl w:val="0"/>
        <w:overflowPunct w:val="0"/>
        <w:autoSpaceDE w:val="0"/>
        <w:autoSpaceDN w:val="0"/>
        <w:adjustRightInd w:val="0"/>
        <w:spacing w:before="120" w:after="120" w:line="280" w:lineRule="exact"/>
        <w:ind w:left="425" w:right="23"/>
        <w:jc w:val="both"/>
        <w:rPr>
          <w:rFonts w:ascii="Times New Roman" w:hAnsi="Times New Roman" w:cs="Times New Roman"/>
          <w:noProof/>
        </w:rPr>
      </w:pPr>
      <w:r w:rsidRPr="009D7441">
        <w:rPr>
          <w:rFonts w:ascii="Times New Roman" w:hAnsi="Times New Roman" w:cs="Times New Roman"/>
          <w:noProof/>
        </w:rPr>
        <w:t>Belanja modal adalah pengeluaran anggaran untuk perolehan aset tetap dan asetlainnya yang memberi manfaat lebih dari satu periode akuntansi. Belanja modal meliputi antara lain belanja modal untuk perolehan tanah, gedung dan bangunan, peralatan, aset tak berwujud.</w:t>
      </w:r>
    </w:p>
    <w:p w:rsidR="006C44BE" w:rsidRPr="009D7441" w:rsidRDefault="00583B99" w:rsidP="00DF4AC4">
      <w:pPr>
        <w:widowControl w:val="0"/>
        <w:overflowPunct w:val="0"/>
        <w:autoSpaceDE w:val="0"/>
        <w:autoSpaceDN w:val="0"/>
        <w:adjustRightInd w:val="0"/>
        <w:spacing w:before="120" w:after="120" w:line="280" w:lineRule="exact"/>
        <w:ind w:left="425" w:right="23"/>
        <w:jc w:val="both"/>
        <w:rPr>
          <w:rFonts w:ascii="Times New Roman" w:hAnsi="Times New Roman" w:cs="Times New Roman"/>
          <w:noProof/>
        </w:rPr>
      </w:pPr>
      <w:r w:rsidRPr="009D7441">
        <w:rPr>
          <w:rFonts w:ascii="Times New Roman" w:hAnsi="Times New Roman" w:cs="Times New Roman"/>
          <w:noProof/>
        </w:rPr>
        <w:t>Suatu pengeluaran belanja pemeliharaan akan diperlakukan sebagai belanja modal (dikapitalisasi menjadi aset tetap) jika memenuhi seluruh kriteria sebagai berikut :</w:t>
      </w:r>
    </w:p>
    <w:p w:rsidR="006C44BE" w:rsidRPr="009D7441" w:rsidRDefault="00583B99" w:rsidP="00DF4AC4">
      <w:pPr>
        <w:widowControl w:val="0"/>
        <w:numPr>
          <w:ilvl w:val="0"/>
          <w:numId w:val="37"/>
        </w:numPr>
        <w:overflowPunct w:val="0"/>
        <w:autoSpaceDE w:val="0"/>
        <w:autoSpaceDN w:val="0"/>
        <w:adjustRightInd w:val="0"/>
        <w:spacing w:before="120" w:after="120" w:line="280" w:lineRule="exact"/>
        <w:ind w:hanging="294"/>
        <w:jc w:val="both"/>
        <w:rPr>
          <w:rFonts w:ascii="Times New Roman" w:hAnsi="Times New Roman" w:cs="Times New Roman"/>
          <w:noProof/>
        </w:rPr>
      </w:pPr>
      <w:r w:rsidRPr="009D7441">
        <w:rPr>
          <w:rFonts w:ascii="Times New Roman" w:hAnsi="Times New Roman" w:cs="Times New Roman"/>
          <w:noProof/>
        </w:rPr>
        <w:t xml:space="preserve">Manfaat ekonomi atas barang/aset tetap yang dipelihara : </w:t>
      </w:r>
    </w:p>
    <w:p w:rsidR="006C44BE" w:rsidRPr="009D7441" w:rsidRDefault="00583B99" w:rsidP="00DF4AC4">
      <w:pPr>
        <w:widowControl w:val="0"/>
        <w:numPr>
          <w:ilvl w:val="1"/>
          <w:numId w:val="42"/>
        </w:numPr>
        <w:tabs>
          <w:tab w:val="clear" w:pos="1440"/>
        </w:tabs>
        <w:overflowPunct w:val="0"/>
        <w:autoSpaceDE w:val="0"/>
        <w:autoSpaceDN w:val="0"/>
        <w:adjustRightInd w:val="0"/>
        <w:spacing w:before="120" w:after="120" w:line="280" w:lineRule="exact"/>
        <w:ind w:left="1134" w:hanging="425"/>
        <w:jc w:val="both"/>
        <w:rPr>
          <w:rFonts w:ascii="Times New Roman" w:hAnsi="Times New Roman" w:cs="Times New Roman"/>
          <w:noProof/>
        </w:rPr>
      </w:pPr>
      <w:r w:rsidRPr="009D7441">
        <w:rPr>
          <w:rFonts w:ascii="Times New Roman" w:hAnsi="Times New Roman" w:cs="Times New Roman"/>
          <w:noProof/>
        </w:rPr>
        <w:t>bertambah ekonomis/efisien, dan/atau</w:t>
      </w:r>
      <w:r w:rsidR="000817FC" w:rsidRPr="009D7441">
        <w:rPr>
          <w:rFonts w:ascii="Times New Roman" w:hAnsi="Times New Roman" w:cs="Times New Roman"/>
          <w:noProof/>
          <w:lang w:val="en-GB"/>
        </w:rPr>
        <w:t>;</w:t>
      </w:r>
    </w:p>
    <w:p w:rsidR="006C44BE" w:rsidRPr="009D7441" w:rsidRDefault="00583B99" w:rsidP="00DF4AC4">
      <w:pPr>
        <w:widowControl w:val="0"/>
        <w:numPr>
          <w:ilvl w:val="1"/>
          <w:numId w:val="42"/>
        </w:numPr>
        <w:tabs>
          <w:tab w:val="clear" w:pos="1440"/>
        </w:tabs>
        <w:overflowPunct w:val="0"/>
        <w:autoSpaceDE w:val="0"/>
        <w:autoSpaceDN w:val="0"/>
        <w:adjustRightInd w:val="0"/>
        <w:spacing w:before="120" w:after="120" w:line="280" w:lineRule="exact"/>
        <w:ind w:left="1134" w:hanging="425"/>
        <w:jc w:val="both"/>
        <w:rPr>
          <w:rFonts w:ascii="Times New Roman" w:hAnsi="Times New Roman" w:cs="Times New Roman"/>
          <w:noProof/>
        </w:rPr>
      </w:pPr>
      <w:r w:rsidRPr="009D7441">
        <w:rPr>
          <w:rFonts w:ascii="Times New Roman" w:hAnsi="Times New Roman" w:cs="Times New Roman"/>
          <w:noProof/>
        </w:rPr>
        <w:t>bertambah umur ekonomis, dan/atau</w:t>
      </w:r>
      <w:r w:rsidR="000817FC" w:rsidRPr="009D7441">
        <w:rPr>
          <w:rFonts w:ascii="Times New Roman" w:hAnsi="Times New Roman" w:cs="Times New Roman"/>
          <w:noProof/>
          <w:lang w:val="en-GB"/>
        </w:rPr>
        <w:t>;</w:t>
      </w:r>
    </w:p>
    <w:p w:rsidR="006C44BE" w:rsidRPr="009D7441" w:rsidRDefault="00583B99" w:rsidP="00DF4AC4">
      <w:pPr>
        <w:widowControl w:val="0"/>
        <w:numPr>
          <w:ilvl w:val="1"/>
          <w:numId w:val="42"/>
        </w:numPr>
        <w:tabs>
          <w:tab w:val="clear" w:pos="1440"/>
        </w:tabs>
        <w:overflowPunct w:val="0"/>
        <w:autoSpaceDE w:val="0"/>
        <w:autoSpaceDN w:val="0"/>
        <w:adjustRightInd w:val="0"/>
        <w:spacing w:before="120" w:after="120" w:line="280" w:lineRule="exact"/>
        <w:ind w:left="1134" w:hanging="425"/>
        <w:jc w:val="both"/>
        <w:rPr>
          <w:rFonts w:ascii="Times New Roman" w:hAnsi="Times New Roman" w:cs="Times New Roman"/>
          <w:noProof/>
        </w:rPr>
      </w:pPr>
      <w:r w:rsidRPr="009D7441">
        <w:rPr>
          <w:rFonts w:ascii="Times New Roman" w:hAnsi="Times New Roman" w:cs="Times New Roman"/>
          <w:noProof/>
        </w:rPr>
        <w:t>bertambah volume, dan/atau</w:t>
      </w:r>
      <w:r w:rsidR="000817FC" w:rsidRPr="009D7441">
        <w:rPr>
          <w:rFonts w:ascii="Times New Roman" w:hAnsi="Times New Roman" w:cs="Times New Roman"/>
          <w:noProof/>
          <w:lang w:val="en-GB"/>
        </w:rPr>
        <w:t>;</w:t>
      </w:r>
    </w:p>
    <w:p w:rsidR="006C44BE" w:rsidRPr="009D7441" w:rsidRDefault="00583B99" w:rsidP="00DF4AC4">
      <w:pPr>
        <w:widowControl w:val="0"/>
        <w:numPr>
          <w:ilvl w:val="1"/>
          <w:numId w:val="42"/>
        </w:numPr>
        <w:tabs>
          <w:tab w:val="clear" w:pos="1440"/>
        </w:tabs>
        <w:overflowPunct w:val="0"/>
        <w:autoSpaceDE w:val="0"/>
        <w:autoSpaceDN w:val="0"/>
        <w:adjustRightInd w:val="0"/>
        <w:spacing w:before="120" w:after="120" w:line="280" w:lineRule="exact"/>
        <w:ind w:left="1134" w:hanging="425"/>
        <w:jc w:val="both"/>
        <w:rPr>
          <w:rFonts w:ascii="Times New Roman" w:hAnsi="Times New Roman" w:cs="Times New Roman"/>
          <w:noProof/>
        </w:rPr>
      </w:pPr>
      <w:r w:rsidRPr="009D7441">
        <w:rPr>
          <w:rFonts w:ascii="Times New Roman" w:hAnsi="Times New Roman" w:cs="Times New Roman"/>
          <w:noProof/>
        </w:rPr>
        <w:t>bertambah kapasitas produksi, dan/atau</w:t>
      </w:r>
      <w:r w:rsidR="000817FC" w:rsidRPr="009D7441">
        <w:rPr>
          <w:rFonts w:ascii="Times New Roman" w:hAnsi="Times New Roman" w:cs="Times New Roman"/>
          <w:noProof/>
          <w:lang w:val="en-GB"/>
        </w:rPr>
        <w:t>;</w:t>
      </w:r>
    </w:p>
    <w:p w:rsidR="006C44BE" w:rsidRPr="009D7441" w:rsidRDefault="00583B99" w:rsidP="00DF4AC4">
      <w:pPr>
        <w:widowControl w:val="0"/>
        <w:numPr>
          <w:ilvl w:val="0"/>
          <w:numId w:val="37"/>
        </w:numPr>
        <w:overflowPunct w:val="0"/>
        <w:autoSpaceDE w:val="0"/>
        <w:autoSpaceDN w:val="0"/>
        <w:adjustRightInd w:val="0"/>
        <w:spacing w:before="120" w:after="120" w:line="280" w:lineRule="exact"/>
        <w:ind w:hanging="294"/>
        <w:jc w:val="both"/>
        <w:rPr>
          <w:rFonts w:ascii="Times New Roman" w:hAnsi="Times New Roman" w:cs="Times New Roman"/>
          <w:noProof/>
        </w:rPr>
      </w:pPr>
      <w:r w:rsidRPr="009D7441">
        <w:rPr>
          <w:rFonts w:ascii="Times New Roman" w:hAnsi="Times New Roman" w:cs="Times New Roman"/>
          <w:noProof/>
        </w:rPr>
        <w:t xml:space="preserve">Nilai rupiah pengeluaran belanja atas pemeliharaan barang/aset tetap tersebut material/melebihi batasan minimal kapitalisasi aset tetap yang telah ditetapkan. </w:t>
      </w:r>
    </w:p>
    <w:p w:rsidR="006C44BE" w:rsidRPr="009D7441" w:rsidRDefault="00583B99" w:rsidP="00DF4AC4">
      <w:pPr>
        <w:widowControl w:val="0"/>
        <w:overflowPunct w:val="0"/>
        <w:autoSpaceDE w:val="0"/>
        <w:autoSpaceDN w:val="0"/>
        <w:adjustRightInd w:val="0"/>
        <w:spacing w:before="120" w:after="120" w:line="280" w:lineRule="exact"/>
        <w:ind w:left="426" w:right="20"/>
        <w:jc w:val="both"/>
        <w:rPr>
          <w:rFonts w:ascii="Times New Roman" w:hAnsi="Times New Roman" w:cs="Times New Roman"/>
          <w:noProof/>
        </w:rPr>
      </w:pPr>
      <w:r w:rsidRPr="009D7441">
        <w:rPr>
          <w:rFonts w:ascii="Times New Roman" w:hAnsi="Times New Roman" w:cs="Times New Roman"/>
          <w:noProof/>
        </w:rPr>
        <w:lastRenderedPageBreak/>
        <w:t>Hibah adalah pengeluaran Pemerintah Daerah dalam bentuk uang/barang atau jasa kepada Pemerintah Pusat atau pemerintah lainnya, perusahaan daerah, masyarakat, dan organisasi kemasyarakatan, yang secara spesifik telah ditetapkan peruntukannya, bersifat tidak wajib dan tidak mengikat, serta tidak secara terus menerus.</w:t>
      </w:r>
    </w:p>
    <w:p w:rsidR="006C44BE" w:rsidRPr="009D7441" w:rsidRDefault="00583B99" w:rsidP="00DF4AC4">
      <w:pPr>
        <w:widowControl w:val="0"/>
        <w:overflowPunct w:val="0"/>
        <w:autoSpaceDE w:val="0"/>
        <w:autoSpaceDN w:val="0"/>
        <w:adjustRightInd w:val="0"/>
        <w:spacing w:before="120" w:after="120" w:line="280" w:lineRule="exact"/>
        <w:ind w:left="426" w:right="20"/>
        <w:jc w:val="both"/>
        <w:rPr>
          <w:rFonts w:ascii="Times New Roman" w:hAnsi="Times New Roman" w:cs="Times New Roman"/>
          <w:noProof/>
        </w:rPr>
      </w:pPr>
      <w:r w:rsidRPr="009D7441">
        <w:rPr>
          <w:rFonts w:ascii="Times New Roman" w:hAnsi="Times New Roman" w:cs="Times New Roman"/>
          <w:noProof/>
        </w:rPr>
        <w:t>Bantuan Sosial adalah pengeluaran Pemerintah Daerah dalam bentuk transfer uang atau barang/jasa yang diberikan kepada masyarakat guna melindungi dari kemungkinan terjadinya risiko sosial. Bantuan sosial dapat langsung diberikan kepada anggota masyarakat dan/atau lembaga kemasyarakatan termasuk didalamnya bantuan untuk lembaga non pemerintah bidang pendidikan dan keagamaan.</w:t>
      </w:r>
    </w:p>
    <w:p w:rsidR="006C44BE" w:rsidRPr="009D7441" w:rsidRDefault="00583B99" w:rsidP="00DF4AC4">
      <w:pPr>
        <w:widowControl w:val="0"/>
        <w:overflowPunct w:val="0"/>
        <w:autoSpaceDE w:val="0"/>
        <w:autoSpaceDN w:val="0"/>
        <w:adjustRightInd w:val="0"/>
        <w:spacing w:after="0" w:line="280" w:lineRule="exact"/>
        <w:ind w:left="426" w:right="20"/>
        <w:jc w:val="both"/>
        <w:rPr>
          <w:rFonts w:ascii="Times New Roman" w:hAnsi="Times New Roman" w:cs="Times New Roman"/>
          <w:noProof/>
          <w:lang w:val="en-GB"/>
        </w:rPr>
      </w:pPr>
      <w:r w:rsidRPr="009D7441">
        <w:rPr>
          <w:rFonts w:ascii="Times New Roman" w:hAnsi="Times New Roman" w:cs="Times New Roman"/>
          <w:noProof/>
        </w:rPr>
        <w:t>Belanja tak terduga adalah pengeluaran anggaran untuk kegiatan yang sifatnya tidak biasa dan tidak diharapkan berulang seperti penanggulangan bencana alam, bencana sosial, dan pengeluaran tidak terduga lainnya yang sangat diperlukan dalam rangka penyelenggaraan kewenangan Pemerintah Daerah.</w:t>
      </w:r>
    </w:p>
    <w:p w:rsidR="000817FC" w:rsidRPr="009D7441" w:rsidRDefault="000817FC" w:rsidP="00DF4AC4">
      <w:pPr>
        <w:widowControl w:val="0"/>
        <w:overflowPunct w:val="0"/>
        <w:autoSpaceDE w:val="0"/>
        <w:autoSpaceDN w:val="0"/>
        <w:adjustRightInd w:val="0"/>
        <w:spacing w:after="0" w:line="280" w:lineRule="exact"/>
        <w:ind w:left="426" w:right="20"/>
        <w:jc w:val="both"/>
        <w:rPr>
          <w:rFonts w:ascii="Times New Roman" w:hAnsi="Times New Roman" w:cs="Times New Roman"/>
          <w:noProof/>
          <w:lang w:val="en-GB"/>
        </w:rPr>
      </w:pPr>
    </w:p>
    <w:p w:rsidR="006C44BE" w:rsidRPr="009D7441" w:rsidRDefault="00583B99" w:rsidP="00DF4AC4">
      <w:pPr>
        <w:pStyle w:val="ListParagraph"/>
        <w:widowControl w:val="0"/>
        <w:numPr>
          <w:ilvl w:val="0"/>
          <w:numId w:val="2"/>
        </w:numPr>
        <w:tabs>
          <w:tab w:val="clear" w:pos="720"/>
        </w:tabs>
        <w:overflowPunct w:val="0"/>
        <w:autoSpaceDE w:val="0"/>
        <w:autoSpaceDN w:val="0"/>
        <w:adjustRightInd w:val="0"/>
        <w:spacing w:after="0" w:line="280" w:lineRule="exact"/>
        <w:ind w:left="425" w:hanging="426"/>
        <w:jc w:val="both"/>
        <w:rPr>
          <w:rFonts w:ascii="Times New Roman" w:hAnsi="Times New Roman" w:cs="Times New Roman"/>
          <w:b/>
          <w:bCs/>
          <w:noProof/>
        </w:rPr>
      </w:pPr>
      <w:r w:rsidRPr="009D7441">
        <w:rPr>
          <w:rFonts w:ascii="Times New Roman" w:hAnsi="Times New Roman" w:cs="Times New Roman"/>
          <w:b/>
          <w:bCs/>
          <w:noProof/>
        </w:rPr>
        <w:t xml:space="preserve">Transfer </w:t>
      </w:r>
    </w:p>
    <w:p w:rsidR="0010236C" w:rsidRPr="009D7441" w:rsidRDefault="0010236C" w:rsidP="00DF4AC4">
      <w:pPr>
        <w:widowControl w:val="0"/>
        <w:overflowPunct w:val="0"/>
        <w:autoSpaceDE w:val="0"/>
        <w:autoSpaceDN w:val="0"/>
        <w:adjustRightInd w:val="0"/>
        <w:spacing w:after="0" w:line="280" w:lineRule="exact"/>
        <w:ind w:left="-1"/>
        <w:jc w:val="both"/>
        <w:rPr>
          <w:rFonts w:ascii="Times New Roman" w:hAnsi="Times New Roman" w:cs="Times New Roman"/>
          <w:b/>
          <w:bCs/>
          <w:noProof/>
        </w:rPr>
      </w:pPr>
    </w:p>
    <w:p w:rsidR="006C44BE" w:rsidRPr="009D7441" w:rsidRDefault="00A97069" w:rsidP="00DF4AC4">
      <w:pPr>
        <w:widowControl w:val="0"/>
        <w:overflowPunct w:val="0"/>
        <w:autoSpaceDE w:val="0"/>
        <w:autoSpaceDN w:val="0"/>
        <w:adjustRightInd w:val="0"/>
        <w:spacing w:after="120" w:line="280" w:lineRule="exact"/>
        <w:ind w:left="426" w:right="20"/>
        <w:jc w:val="both"/>
        <w:rPr>
          <w:rFonts w:ascii="Times New Roman" w:hAnsi="Times New Roman" w:cs="Times New Roman"/>
          <w:noProof/>
          <w:lang w:val="en-GB"/>
        </w:rPr>
      </w:pPr>
      <w:r w:rsidRPr="009D7441">
        <w:rPr>
          <w:rFonts w:ascii="Times New Roman" w:hAnsi="Times New Roman" w:cs="Times New Roman"/>
        </w:rPr>
        <w:t xml:space="preserve">Transfer adalah penerimaan atau pengeluaran uang oleh suatu entitas pelaporan dari/kepada </w:t>
      </w:r>
      <w:r w:rsidRPr="009D7441">
        <w:rPr>
          <w:rFonts w:ascii="Times New Roman" w:hAnsi="Times New Roman" w:cs="Times New Roman"/>
          <w:noProof/>
        </w:rPr>
        <w:t>entitas</w:t>
      </w:r>
      <w:r w:rsidRPr="009D7441">
        <w:rPr>
          <w:rFonts w:ascii="Times New Roman" w:hAnsi="Times New Roman" w:cs="Times New Roman"/>
        </w:rPr>
        <w:t xml:space="preserve"> pelaporan lain, termasuk dana perimbangan dan dana bagi hasil</w:t>
      </w:r>
      <w:r w:rsidR="00583B99" w:rsidRPr="009D7441">
        <w:rPr>
          <w:rFonts w:ascii="Times New Roman" w:hAnsi="Times New Roman" w:cs="Times New Roman"/>
          <w:noProof/>
        </w:rPr>
        <w:t xml:space="preserve">. </w:t>
      </w:r>
    </w:p>
    <w:p w:rsidR="00BF3F00" w:rsidRPr="009D7441" w:rsidRDefault="00BF3F00" w:rsidP="00DA6DD8">
      <w:pPr>
        <w:widowControl w:val="0"/>
        <w:overflowPunct w:val="0"/>
        <w:autoSpaceDE w:val="0"/>
        <w:autoSpaceDN w:val="0"/>
        <w:adjustRightInd w:val="0"/>
        <w:spacing w:before="120" w:after="120" w:line="240" w:lineRule="auto"/>
        <w:ind w:left="426" w:right="20"/>
        <w:jc w:val="both"/>
        <w:rPr>
          <w:rFonts w:ascii="Times New Roman" w:hAnsi="Times New Roman" w:cs="Times New Roman"/>
          <w:noProof/>
          <w:lang w:val="en-GB"/>
        </w:rPr>
      </w:pPr>
    </w:p>
    <w:p w:rsidR="006C44BE" w:rsidRPr="009D7441" w:rsidRDefault="00583B99" w:rsidP="00DF4AC4">
      <w:pPr>
        <w:pStyle w:val="ListParagraph"/>
        <w:widowControl w:val="0"/>
        <w:numPr>
          <w:ilvl w:val="0"/>
          <w:numId w:val="2"/>
        </w:numPr>
        <w:tabs>
          <w:tab w:val="clear" w:pos="720"/>
        </w:tabs>
        <w:overflowPunct w:val="0"/>
        <w:autoSpaceDE w:val="0"/>
        <w:autoSpaceDN w:val="0"/>
        <w:adjustRightInd w:val="0"/>
        <w:spacing w:after="0" w:line="280" w:lineRule="exact"/>
        <w:ind w:left="425" w:hanging="425"/>
        <w:contextualSpacing w:val="0"/>
        <w:jc w:val="both"/>
        <w:rPr>
          <w:rFonts w:ascii="Times New Roman" w:hAnsi="Times New Roman" w:cs="Times New Roman"/>
          <w:b/>
          <w:bCs/>
          <w:noProof/>
        </w:rPr>
      </w:pPr>
      <w:r w:rsidRPr="009D7441">
        <w:rPr>
          <w:rFonts w:ascii="Times New Roman" w:hAnsi="Times New Roman" w:cs="Times New Roman"/>
          <w:b/>
          <w:bCs/>
          <w:noProof/>
        </w:rPr>
        <w:t xml:space="preserve">Pembiayaan </w:t>
      </w:r>
    </w:p>
    <w:p w:rsidR="0010236C" w:rsidRPr="009D7441" w:rsidRDefault="0010236C" w:rsidP="00DF4AC4">
      <w:pPr>
        <w:widowControl w:val="0"/>
        <w:overflowPunct w:val="0"/>
        <w:autoSpaceDE w:val="0"/>
        <w:autoSpaceDN w:val="0"/>
        <w:adjustRightInd w:val="0"/>
        <w:spacing w:after="0" w:line="280" w:lineRule="exact"/>
        <w:jc w:val="both"/>
        <w:rPr>
          <w:rFonts w:ascii="Times New Roman" w:hAnsi="Times New Roman" w:cs="Times New Roman"/>
          <w:b/>
          <w:bCs/>
          <w:noProof/>
        </w:rPr>
      </w:pPr>
    </w:p>
    <w:p w:rsidR="006C44BE" w:rsidRPr="009D7441" w:rsidRDefault="00A97069" w:rsidP="00DF4AC4">
      <w:pPr>
        <w:widowControl w:val="0"/>
        <w:overflowPunct w:val="0"/>
        <w:autoSpaceDE w:val="0"/>
        <w:autoSpaceDN w:val="0"/>
        <w:adjustRightInd w:val="0"/>
        <w:spacing w:after="0" w:line="280" w:lineRule="exact"/>
        <w:ind w:left="406" w:right="20"/>
        <w:jc w:val="both"/>
        <w:rPr>
          <w:rFonts w:ascii="Times New Roman" w:hAnsi="Times New Roman" w:cs="Times New Roman"/>
          <w:noProof/>
          <w:lang w:val="en-GB"/>
        </w:rPr>
      </w:pPr>
      <w:r w:rsidRPr="009D7441">
        <w:rPr>
          <w:rFonts w:ascii="Times New Roman" w:hAnsi="Times New Roman" w:cs="Times New Roman"/>
        </w:rPr>
        <w:t>Pembiayaan (</w:t>
      </w:r>
      <w:r w:rsidRPr="009D7441">
        <w:rPr>
          <w:rFonts w:ascii="Times New Roman" w:hAnsi="Times New Roman" w:cs="Times New Roman"/>
          <w:i/>
          <w:iCs/>
        </w:rPr>
        <w:t>financing</w:t>
      </w:r>
      <w:r w:rsidRPr="009D7441">
        <w:rPr>
          <w:rFonts w:ascii="Times New Roman" w:hAnsi="Times New Roman" w:cs="Times New Roman"/>
        </w:rPr>
        <w:t xml:space="preserve">) adalah setiap penerimaan/pengeluaran yang tidak berpengaruh pada kekayaan bersih entitas yang perlu dibayar kembali dan/atau akan diterima kembali, baik pada tahun anggaran bersangkutan maupun tahun-tahun anggaran berikutnya, yang dalam penganggaran pemerintah terutama </w:t>
      </w:r>
      <w:r w:rsidRPr="009D7441">
        <w:rPr>
          <w:rFonts w:ascii="Times New Roman" w:hAnsi="Times New Roman" w:cs="Times New Roman"/>
          <w:noProof/>
        </w:rPr>
        <w:t>dimaksudkan</w:t>
      </w:r>
      <w:r w:rsidRPr="009D7441">
        <w:rPr>
          <w:rFonts w:ascii="Times New Roman" w:hAnsi="Times New Roman" w:cs="Times New Roman"/>
        </w:rPr>
        <w:t xml:space="preserve"> untuk menutup defisit atau memanfaatkan surplus anggaran. Penerimaan pembiayaan antara lain dapat berasal dari pinjaman dan hasil divestasi. Pengeluaran pembiayaan antara lain digunakan untuk pembayaran kembali pokok pinjaman, pemberian pinjaman kepada entitas lain, dan penyertaan modal oleh pemerintah</w:t>
      </w:r>
      <w:r w:rsidR="00583B99" w:rsidRPr="009D7441">
        <w:rPr>
          <w:rFonts w:ascii="Times New Roman" w:hAnsi="Times New Roman" w:cs="Times New Roman"/>
          <w:noProof/>
        </w:rPr>
        <w:t xml:space="preserve">. </w:t>
      </w:r>
    </w:p>
    <w:p w:rsidR="000817FC" w:rsidRPr="009D7441" w:rsidRDefault="000817FC" w:rsidP="00DF4AC4">
      <w:pPr>
        <w:widowControl w:val="0"/>
        <w:overflowPunct w:val="0"/>
        <w:autoSpaceDE w:val="0"/>
        <w:autoSpaceDN w:val="0"/>
        <w:adjustRightInd w:val="0"/>
        <w:spacing w:after="0" w:line="280" w:lineRule="exact"/>
        <w:ind w:left="406" w:right="20"/>
        <w:jc w:val="both"/>
        <w:rPr>
          <w:rFonts w:ascii="Times New Roman" w:hAnsi="Times New Roman" w:cs="Times New Roman"/>
          <w:noProof/>
          <w:lang w:val="en-GB"/>
        </w:rPr>
      </w:pPr>
    </w:p>
    <w:p w:rsidR="006C44BE" w:rsidRPr="009D7441" w:rsidRDefault="00583B99" w:rsidP="00DF4AC4">
      <w:pPr>
        <w:pStyle w:val="ListParagraph"/>
        <w:widowControl w:val="0"/>
        <w:numPr>
          <w:ilvl w:val="0"/>
          <w:numId w:val="2"/>
        </w:numPr>
        <w:tabs>
          <w:tab w:val="clear" w:pos="720"/>
        </w:tabs>
        <w:overflowPunct w:val="0"/>
        <w:autoSpaceDE w:val="0"/>
        <w:autoSpaceDN w:val="0"/>
        <w:adjustRightInd w:val="0"/>
        <w:spacing w:after="0" w:line="280" w:lineRule="exact"/>
        <w:ind w:left="425" w:hanging="425"/>
        <w:jc w:val="both"/>
        <w:rPr>
          <w:rFonts w:ascii="Times New Roman" w:hAnsi="Times New Roman" w:cs="Times New Roman"/>
          <w:b/>
          <w:bCs/>
          <w:noProof/>
        </w:rPr>
      </w:pPr>
      <w:r w:rsidRPr="009D7441">
        <w:rPr>
          <w:rFonts w:ascii="Times New Roman" w:hAnsi="Times New Roman" w:cs="Times New Roman"/>
          <w:b/>
          <w:bCs/>
          <w:noProof/>
        </w:rPr>
        <w:t xml:space="preserve">Aset </w:t>
      </w:r>
    </w:p>
    <w:p w:rsidR="0010236C" w:rsidRPr="009D7441" w:rsidRDefault="0010236C" w:rsidP="00DF4AC4">
      <w:pPr>
        <w:widowControl w:val="0"/>
        <w:overflowPunct w:val="0"/>
        <w:autoSpaceDE w:val="0"/>
        <w:autoSpaceDN w:val="0"/>
        <w:adjustRightInd w:val="0"/>
        <w:spacing w:after="0" w:line="280" w:lineRule="exact"/>
        <w:jc w:val="both"/>
        <w:rPr>
          <w:rFonts w:ascii="Times New Roman" w:hAnsi="Times New Roman" w:cs="Times New Roman"/>
          <w:b/>
          <w:bCs/>
          <w:noProof/>
        </w:rPr>
      </w:pPr>
    </w:p>
    <w:p w:rsidR="00006EB3" w:rsidRPr="009D7441" w:rsidRDefault="00A97069" w:rsidP="00DF4AC4">
      <w:pPr>
        <w:widowControl w:val="0"/>
        <w:overflowPunct w:val="0"/>
        <w:autoSpaceDE w:val="0"/>
        <w:autoSpaceDN w:val="0"/>
        <w:adjustRightInd w:val="0"/>
        <w:spacing w:after="120" w:line="280" w:lineRule="exact"/>
        <w:ind w:left="378" w:right="23" w:firstLine="14"/>
        <w:jc w:val="both"/>
        <w:rPr>
          <w:rFonts w:ascii="Times New Roman" w:hAnsi="Times New Roman" w:cs="Times New Roman"/>
        </w:rPr>
      </w:pPr>
      <w:r w:rsidRPr="009D7441">
        <w:rPr>
          <w:rFonts w:ascii="Times New Roman" w:hAnsi="Times New Roman" w:cs="Times New Roman"/>
        </w:rPr>
        <w:t>Aset adalah sumber daya ekonomi yang dikuasai dan/atau dimiliki oleh pemerintah sebagai akibat dari peristiwa masa lalu dan dari mana manfaat ekonomi dan/atau sosial di masa depan diharapkan dapat diperoleh, baik oleh pemerintah maupun masyarakat, serta dapat diukur dalam satuan uang, termasuk sumber daya non keuangan yang diperlukan untuk penyediaan jasa bagi masyarakat umum dan sumber-sumber daya yang dipelihara karena alasan sejarah dan budaya. Aset diakui pada saat potensi manfaat ekonomi masa depan diperoleh oleh pemerintah dan mempunyai nilai atau biaya yang dapat diukur dengan andal.</w:t>
      </w:r>
    </w:p>
    <w:p w:rsidR="006C44BE" w:rsidRPr="009D7441" w:rsidRDefault="00583B99" w:rsidP="00DF4AC4">
      <w:pPr>
        <w:widowControl w:val="0"/>
        <w:overflowPunct w:val="0"/>
        <w:autoSpaceDE w:val="0"/>
        <w:autoSpaceDN w:val="0"/>
        <w:adjustRightInd w:val="0"/>
        <w:spacing w:before="120" w:after="120" w:line="280" w:lineRule="exact"/>
        <w:ind w:right="23" w:firstLine="363"/>
        <w:jc w:val="both"/>
        <w:rPr>
          <w:rFonts w:ascii="Times New Roman" w:hAnsi="Times New Roman" w:cs="Times New Roman"/>
          <w:b/>
          <w:bCs/>
          <w:noProof/>
        </w:rPr>
      </w:pPr>
      <w:r w:rsidRPr="009D7441">
        <w:rPr>
          <w:rFonts w:ascii="Times New Roman" w:hAnsi="Times New Roman" w:cs="Times New Roman"/>
          <w:noProof/>
        </w:rPr>
        <w:t>Aset diklasifi</w:t>
      </w:r>
      <w:r w:rsidR="005A4730" w:rsidRPr="009D7441">
        <w:rPr>
          <w:rFonts w:ascii="Times New Roman" w:hAnsi="Times New Roman" w:cs="Times New Roman"/>
          <w:noProof/>
        </w:rPr>
        <w:t xml:space="preserve">kasikan menjadi </w:t>
      </w:r>
      <w:r w:rsidR="005A4730" w:rsidRPr="009D7441">
        <w:rPr>
          <w:rFonts w:ascii="Times New Roman" w:hAnsi="Times New Roman" w:cs="Times New Roman"/>
          <w:noProof/>
          <w:lang w:val="fr-FR"/>
        </w:rPr>
        <w:t>a</w:t>
      </w:r>
      <w:r w:rsidR="005A4730" w:rsidRPr="009D7441">
        <w:rPr>
          <w:rFonts w:ascii="Times New Roman" w:hAnsi="Times New Roman" w:cs="Times New Roman"/>
          <w:noProof/>
        </w:rPr>
        <w:t>set l</w:t>
      </w:r>
      <w:r w:rsidRPr="009D7441">
        <w:rPr>
          <w:rFonts w:ascii="Times New Roman" w:hAnsi="Times New Roman" w:cs="Times New Roman"/>
          <w:noProof/>
        </w:rPr>
        <w:t xml:space="preserve">ancar dan nonlancar yaitu : </w:t>
      </w:r>
    </w:p>
    <w:p w:rsidR="006C44BE" w:rsidRPr="009D7441" w:rsidRDefault="00583B99" w:rsidP="00DF4AC4">
      <w:pPr>
        <w:widowControl w:val="0"/>
        <w:numPr>
          <w:ilvl w:val="1"/>
          <w:numId w:val="3"/>
        </w:numPr>
        <w:tabs>
          <w:tab w:val="clear" w:pos="1440"/>
          <w:tab w:val="num" w:pos="724"/>
        </w:tabs>
        <w:overflowPunct w:val="0"/>
        <w:autoSpaceDE w:val="0"/>
        <w:autoSpaceDN w:val="0"/>
        <w:adjustRightInd w:val="0"/>
        <w:spacing w:before="120" w:after="120" w:line="280" w:lineRule="exact"/>
        <w:ind w:left="724" w:hanging="367"/>
        <w:jc w:val="both"/>
        <w:rPr>
          <w:rFonts w:ascii="Times New Roman" w:hAnsi="Times New Roman" w:cs="Times New Roman"/>
          <w:b/>
          <w:noProof/>
        </w:rPr>
      </w:pPr>
      <w:r w:rsidRPr="009D7441">
        <w:rPr>
          <w:rFonts w:ascii="Times New Roman" w:hAnsi="Times New Roman" w:cs="Times New Roman"/>
          <w:b/>
          <w:noProof/>
        </w:rPr>
        <w:t xml:space="preserve">Aset Lancar </w:t>
      </w:r>
    </w:p>
    <w:p w:rsidR="006C44BE" w:rsidRPr="009D7441" w:rsidRDefault="00583B99" w:rsidP="00DF4AC4">
      <w:pPr>
        <w:widowControl w:val="0"/>
        <w:overflowPunct w:val="0"/>
        <w:autoSpaceDE w:val="0"/>
        <w:autoSpaceDN w:val="0"/>
        <w:adjustRightInd w:val="0"/>
        <w:spacing w:before="120" w:after="120" w:line="280" w:lineRule="exact"/>
        <w:ind w:left="709" w:right="20"/>
        <w:jc w:val="both"/>
        <w:rPr>
          <w:rFonts w:ascii="Times New Roman" w:hAnsi="Times New Roman" w:cs="Times New Roman"/>
        </w:rPr>
      </w:pPr>
      <w:r w:rsidRPr="009D7441">
        <w:rPr>
          <w:rFonts w:ascii="Times New Roman" w:hAnsi="Times New Roman" w:cs="Times New Roman"/>
          <w:noProof/>
        </w:rPr>
        <w:t xml:space="preserve">Aset lancar mencakup kas dan setara kas yang diharapkan segera untuk direalisasikan, dipakai, atau dimiliki untuk dijual dalam waktu 12 (duabelas) bulan sejak tanggal pelaporan. Aset lancar meliputi kas dan setara kas, investasi jangka </w:t>
      </w:r>
      <w:r w:rsidRPr="009D7441">
        <w:rPr>
          <w:rFonts w:ascii="Times New Roman" w:hAnsi="Times New Roman" w:cs="Times New Roman"/>
          <w:noProof/>
        </w:rPr>
        <w:lastRenderedPageBreak/>
        <w:t xml:space="preserve">pendek, piutang, dan persediaan. Pos-pos investasi jangka pendek antara lain deposito berjangka 3 (tiga) sampai 12 (dua belas) </w:t>
      </w:r>
      <w:r w:rsidRPr="009D7441">
        <w:rPr>
          <w:rFonts w:ascii="Times New Roman" w:hAnsi="Times New Roman" w:cs="Times New Roman"/>
        </w:rPr>
        <w:t xml:space="preserve">bulan dan surat berharga yang mudah diperjualbelikan. </w:t>
      </w:r>
    </w:p>
    <w:p w:rsidR="006C44BE" w:rsidRPr="009D7441" w:rsidRDefault="00583B99" w:rsidP="00DF4AC4">
      <w:pPr>
        <w:widowControl w:val="0"/>
        <w:overflowPunct w:val="0"/>
        <w:autoSpaceDE w:val="0"/>
        <w:autoSpaceDN w:val="0"/>
        <w:adjustRightInd w:val="0"/>
        <w:spacing w:before="120" w:after="120" w:line="280" w:lineRule="exact"/>
        <w:ind w:left="709" w:right="20"/>
        <w:jc w:val="both"/>
        <w:rPr>
          <w:rFonts w:ascii="Times New Roman" w:hAnsi="Times New Roman" w:cs="Times New Roman"/>
          <w:noProof/>
        </w:rPr>
      </w:pPr>
      <w:r w:rsidRPr="009D7441">
        <w:rPr>
          <w:rFonts w:ascii="Times New Roman" w:hAnsi="Times New Roman" w:cs="Times New Roman"/>
        </w:rPr>
        <w:t>Pos-pos piutang antara lain piutang pajak, piutang retribusi, denda, penjualan angsuran</w:t>
      </w:r>
      <w:r w:rsidRPr="009D7441">
        <w:rPr>
          <w:rFonts w:ascii="Times New Roman" w:hAnsi="Times New Roman" w:cs="Times New Roman"/>
          <w:noProof/>
        </w:rPr>
        <w:t xml:space="preserve">, tuntutan ganti rugi, dan piutang lainnya yang diharapkan diterima dalam waktu 12 (dua belas) bulan setelah tanggal pelaporan. </w:t>
      </w:r>
    </w:p>
    <w:p w:rsidR="006C44BE" w:rsidRPr="009D7441" w:rsidRDefault="00583B99" w:rsidP="00DF4AC4">
      <w:pPr>
        <w:widowControl w:val="0"/>
        <w:overflowPunct w:val="0"/>
        <w:autoSpaceDE w:val="0"/>
        <w:autoSpaceDN w:val="0"/>
        <w:adjustRightInd w:val="0"/>
        <w:spacing w:before="120" w:after="120" w:line="280" w:lineRule="exact"/>
        <w:ind w:left="709" w:right="20"/>
        <w:jc w:val="both"/>
        <w:rPr>
          <w:rFonts w:ascii="Times New Roman" w:hAnsi="Times New Roman" w:cs="Times New Roman"/>
        </w:rPr>
      </w:pPr>
      <w:r w:rsidRPr="009D7441">
        <w:rPr>
          <w:rFonts w:ascii="Times New Roman" w:hAnsi="Times New Roman" w:cs="Times New Roman"/>
          <w:noProof/>
        </w:rPr>
        <w:t>Aset berupa piutang di neraca harus terjaga agar nilainya sama dengan nilai bersih yang dapat direalisasikan (</w:t>
      </w:r>
      <w:r w:rsidRPr="009D7441">
        <w:rPr>
          <w:rFonts w:ascii="Times New Roman" w:hAnsi="Times New Roman" w:cs="Times New Roman"/>
          <w:i/>
          <w:iCs/>
          <w:noProof/>
        </w:rPr>
        <w:t>net realizable value</w:t>
      </w:r>
      <w:r w:rsidRPr="009D7441">
        <w:rPr>
          <w:rFonts w:ascii="Times New Roman" w:hAnsi="Times New Roman" w:cs="Times New Roman"/>
          <w:noProof/>
        </w:rPr>
        <w:t xml:space="preserve">). Agar nilai piutang tetap menggambarkan nilai bersih yang dapat direalisasikan maka piutang-piutang (sebagian atau </w:t>
      </w:r>
      <w:r w:rsidRPr="009D7441">
        <w:rPr>
          <w:rFonts w:ascii="Times New Roman" w:hAnsi="Times New Roman" w:cs="Times New Roman"/>
        </w:rPr>
        <w:t xml:space="preserve">seluruhnya) yang diperkirakan tidak tertagih perlu dikeluarkan/disisihkan dari akun piutang. </w:t>
      </w:r>
    </w:p>
    <w:p w:rsidR="006C44BE" w:rsidRPr="009D7441" w:rsidRDefault="00583B99" w:rsidP="00DF4AC4">
      <w:pPr>
        <w:widowControl w:val="0"/>
        <w:overflowPunct w:val="0"/>
        <w:autoSpaceDE w:val="0"/>
        <w:autoSpaceDN w:val="0"/>
        <w:adjustRightInd w:val="0"/>
        <w:spacing w:before="120" w:after="120" w:line="280" w:lineRule="exact"/>
        <w:ind w:left="709" w:right="20"/>
        <w:jc w:val="both"/>
        <w:rPr>
          <w:rFonts w:ascii="Times New Roman" w:hAnsi="Times New Roman" w:cs="Times New Roman"/>
        </w:rPr>
      </w:pPr>
      <w:r w:rsidRPr="009D7441">
        <w:rPr>
          <w:rFonts w:ascii="Times New Roman" w:hAnsi="Times New Roman" w:cs="Times New Roman"/>
        </w:rPr>
        <w:t xml:space="preserve">Penyisihan terhadap piutang pajak daerah </w:t>
      </w:r>
      <w:r w:rsidR="006271C5" w:rsidRPr="009D7441">
        <w:rPr>
          <w:rFonts w:ascii="Times New Roman" w:hAnsi="Times New Roman" w:cs="Times New Roman"/>
        </w:rPr>
        <w:t>yang pemungutannya ditetapkan oleh kepala daerah (</w:t>
      </w:r>
      <w:r w:rsidR="006271C5" w:rsidRPr="009D7441">
        <w:rPr>
          <w:rFonts w:ascii="Times New Roman" w:hAnsi="Times New Roman" w:cs="Times New Roman"/>
          <w:i/>
        </w:rPr>
        <w:t>official assessment</w:t>
      </w:r>
      <w:r w:rsidR="006271C5" w:rsidRPr="009D7441">
        <w:rPr>
          <w:rFonts w:ascii="Times New Roman" w:hAnsi="Times New Roman" w:cs="Times New Roman"/>
        </w:rPr>
        <w:t xml:space="preserve">) </w:t>
      </w:r>
      <w:r w:rsidRPr="009D7441">
        <w:rPr>
          <w:rFonts w:ascii="Times New Roman" w:hAnsi="Times New Roman" w:cs="Times New Roman"/>
        </w:rPr>
        <w:t xml:space="preserve">yang tidak tertagih dilakukan atas kriteria sebagai </w:t>
      </w:r>
      <w:r w:rsidR="00B50F76" w:rsidRPr="009D7441">
        <w:rPr>
          <w:rFonts w:ascii="Times New Roman" w:hAnsi="Times New Roman" w:cs="Times New Roman"/>
        </w:rPr>
        <w:t>berikut :</w:t>
      </w:r>
    </w:p>
    <w:p w:rsidR="006C44BE" w:rsidRPr="009D7441" w:rsidRDefault="00583B99" w:rsidP="00DF4AC4">
      <w:pPr>
        <w:widowControl w:val="0"/>
        <w:numPr>
          <w:ilvl w:val="0"/>
          <w:numId w:val="43"/>
        </w:numPr>
        <w:tabs>
          <w:tab w:val="clear" w:pos="720"/>
        </w:tabs>
        <w:overflowPunct w:val="0"/>
        <w:autoSpaceDE w:val="0"/>
        <w:autoSpaceDN w:val="0"/>
        <w:adjustRightInd w:val="0"/>
        <w:spacing w:before="120" w:after="120" w:line="280" w:lineRule="exact"/>
        <w:ind w:left="1134" w:right="278" w:hanging="425"/>
        <w:jc w:val="both"/>
        <w:rPr>
          <w:rFonts w:ascii="Times New Roman" w:hAnsi="Times New Roman" w:cs="Times New Roman"/>
          <w:noProof/>
        </w:rPr>
      </w:pPr>
      <w:r w:rsidRPr="009D7441">
        <w:rPr>
          <w:rFonts w:ascii="Times New Roman" w:hAnsi="Times New Roman" w:cs="Times New Roman"/>
          <w:noProof/>
        </w:rPr>
        <w:t xml:space="preserve">Lancar, apabila belum dilakukan pelunasan sampai dengan tanggal jatuh tempo yang ditetapkan, penyisihan piutang tidak tertagih </w:t>
      </w:r>
      <w:r w:rsidR="0039733E" w:rsidRPr="009D7441">
        <w:rPr>
          <w:rFonts w:ascii="Times New Roman" w:hAnsi="Times New Roman" w:cs="Times New Roman"/>
          <w:noProof/>
        </w:rPr>
        <w:t>0,5% (nol koma lima persen)</w:t>
      </w:r>
      <w:r w:rsidR="000817FC" w:rsidRPr="009D7441">
        <w:rPr>
          <w:rFonts w:ascii="Times New Roman" w:hAnsi="Times New Roman" w:cs="Times New Roman"/>
          <w:noProof/>
          <w:lang w:val="en-GB"/>
        </w:rPr>
        <w:t>;</w:t>
      </w:r>
    </w:p>
    <w:p w:rsidR="006C44BE" w:rsidRPr="009D7441" w:rsidRDefault="00583B99" w:rsidP="00DF4AC4">
      <w:pPr>
        <w:widowControl w:val="0"/>
        <w:numPr>
          <w:ilvl w:val="0"/>
          <w:numId w:val="43"/>
        </w:numPr>
        <w:tabs>
          <w:tab w:val="clear" w:pos="720"/>
        </w:tabs>
        <w:overflowPunct w:val="0"/>
        <w:autoSpaceDE w:val="0"/>
        <w:autoSpaceDN w:val="0"/>
        <w:adjustRightInd w:val="0"/>
        <w:spacing w:before="120" w:after="120" w:line="280" w:lineRule="exact"/>
        <w:ind w:left="1134" w:right="278" w:hanging="425"/>
        <w:jc w:val="both"/>
        <w:rPr>
          <w:rFonts w:ascii="Times New Roman" w:hAnsi="Times New Roman" w:cs="Times New Roman"/>
          <w:noProof/>
        </w:rPr>
      </w:pPr>
      <w:r w:rsidRPr="009D7441">
        <w:rPr>
          <w:rFonts w:ascii="Times New Roman" w:hAnsi="Times New Roman" w:cs="Times New Roman"/>
          <w:noProof/>
        </w:rPr>
        <w:t xml:space="preserve">Kurang lancar, apabila belum dilakukan pelunasan 1 (satu) sampai dengan </w:t>
      </w:r>
      <w:r w:rsidR="006271C5" w:rsidRPr="009D7441">
        <w:rPr>
          <w:rFonts w:ascii="Times New Roman" w:hAnsi="Times New Roman" w:cs="Times New Roman"/>
          <w:noProof/>
        </w:rPr>
        <w:t>2</w:t>
      </w:r>
      <w:r w:rsidRPr="009D7441">
        <w:rPr>
          <w:rFonts w:ascii="Times New Roman" w:hAnsi="Times New Roman" w:cs="Times New Roman"/>
          <w:noProof/>
        </w:rPr>
        <w:t xml:space="preserve"> (dua) </w:t>
      </w:r>
      <w:r w:rsidR="006271C5" w:rsidRPr="009D7441">
        <w:rPr>
          <w:rFonts w:ascii="Times New Roman" w:hAnsi="Times New Roman" w:cs="Times New Roman"/>
          <w:noProof/>
        </w:rPr>
        <w:t xml:space="preserve">tahun </w:t>
      </w:r>
      <w:r w:rsidRPr="009D7441">
        <w:rPr>
          <w:rFonts w:ascii="Times New Roman" w:hAnsi="Times New Roman" w:cs="Times New Roman"/>
          <w:noProof/>
        </w:rPr>
        <w:t>sejak tanggal jatuh tempo yang ditetapkan, penyisihan piutang tidak tertagih 10% (sepuluh persen)</w:t>
      </w:r>
      <w:r w:rsidR="000817FC" w:rsidRPr="009D7441">
        <w:rPr>
          <w:rFonts w:ascii="Times New Roman" w:hAnsi="Times New Roman" w:cs="Times New Roman"/>
          <w:noProof/>
          <w:lang w:val="en-GB"/>
        </w:rPr>
        <w:t>;</w:t>
      </w:r>
    </w:p>
    <w:p w:rsidR="006C44BE" w:rsidRPr="009D7441" w:rsidRDefault="00583B99" w:rsidP="00DF4AC4">
      <w:pPr>
        <w:widowControl w:val="0"/>
        <w:numPr>
          <w:ilvl w:val="0"/>
          <w:numId w:val="43"/>
        </w:numPr>
        <w:tabs>
          <w:tab w:val="clear" w:pos="720"/>
        </w:tabs>
        <w:overflowPunct w:val="0"/>
        <w:autoSpaceDE w:val="0"/>
        <w:autoSpaceDN w:val="0"/>
        <w:adjustRightInd w:val="0"/>
        <w:spacing w:before="120" w:after="120" w:line="280" w:lineRule="exact"/>
        <w:ind w:left="1134" w:right="278" w:hanging="425"/>
        <w:jc w:val="both"/>
        <w:rPr>
          <w:rFonts w:ascii="Times New Roman" w:hAnsi="Times New Roman" w:cs="Times New Roman"/>
          <w:noProof/>
        </w:rPr>
      </w:pPr>
      <w:r w:rsidRPr="009D7441">
        <w:rPr>
          <w:rFonts w:ascii="Times New Roman" w:hAnsi="Times New Roman" w:cs="Times New Roman"/>
          <w:noProof/>
        </w:rPr>
        <w:t xml:space="preserve">Diragukan, apabila belum dilakukan pelunasan </w:t>
      </w:r>
      <w:r w:rsidR="007908C9" w:rsidRPr="009D7441">
        <w:rPr>
          <w:rFonts w:ascii="Times New Roman" w:hAnsi="Times New Roman" w:cs="Times New Roman"/>
          <w:noProof/>
        </w:rPr>
        <w:t xml:space="preserve">diatas 2 (dua) tahun </w:t>
      </w:r>
      <w:r w:rsidRPr="009D7441">
        <w:rPr>
          <w:rFonts w:ascii="Times New Roman" w:hAnsi="Times New Roman" w:cs="Times New Roman"/>
          <w:noProof/>
        </w:rPr>
        <w:t xml:space="preserve">sampai dengan </w:t>
      </w:r>
      <w:r w:rsidR="007908C9" w:rsidRPr="009D7441">
        <w:rPr>
          <w:rFonts w:ascii="Times New Roman" w:hAnsi="Times New Roman" w:cs="Times New Roman"/>
          <w:noProof/>
        </w:rPr>
        <w:t>5</w:t>
      </w:r>
      <w:r w:rsidRPr="009D7441">
        <w:rPr>
          <w:rFonts w:ascii="Times New Roman" w:hAnsi="Times New Roman" w:cs="Times New Roman"/>
          <w:noProof/>
        </w:rPr>
        <w:t xml:space="preserve"> (</w:t>
      </w:r>
      <w:r w:rsidR="007908C9" w:rsidRPr="009D7441">
        <w:rPr>
          <w:rFonts w:ascii="Times New Roman" w:hAnsi="Times New Roman" w:cs="Times New Roman"/>
          <w:noProof/>
        </w:rPr>
        <w:t>lima</w:t>
      </w:r>
      <w:r w:rsidRPr="009D7441">
        <w:rPr>
          <w:rFonts w:ascii="Times New Roman" w:hAnsi="Times New Roman" w:cs="Times New Roman"/>
          <w:noProof/>
        </w:rPr>
        <w:t xml:space="preserve">) </w:t>
      </w:r>
      <w:r w:rsidR="007908C9" w:rsidRPr="009D7441">
        <w:rPr>
          <w:rFonts w:ascii="Times New Roman" w:hAnsi="Times New Roman" w:cs="Times New Roman"/>
          <w:noProof/>
        </w:rPr>
        <w:t xml:space="preserve">tahun </w:t>
      </w:r>
      <w:r w:rsidRPr="009D7441">
        <w:rPr>
          <w:rFonts w:ascii="Times New Roman" w:hAnsi="Times New Roman" w:cs="Times New Roman"/>
          <w:noProof/>
        </w:rPr>
        <w:t>sejak tanggal jatuh tempo yang ditetapkan, penyisihan piutang tidak tertagih 50% (lima puluh persen)</w:t>
      </w:r>
      <w:r w:rsidR="000817FC" w:rsidRPr="009D7441">
        <w:rPr>
          <w:rFonts w:ascii="Times New Roman" w:hAnsi="Times New Roman" w:cs="Times New Roman"/>
          <w:noProof/>
          <w:lang w:val="en-GB"/>
        </w:rPr>
        <w:t>;</w:t>
      </w:r>
    </w:p>
    <w:p w:rsidR="006C44BE" w:rsidRPr="009D7441" w:rsidRDefault="00583B99" w:rsidP="00DF4AC4">
      <w:pPr>
        <w:widowControl w:val="0"/>
        <w:numPr>
          <w:ilvl w:val="0"/>
          <w:numId w:val="43"/>
        </w:numPr>
        <w:tabs>
          <w:tab w:val="clear" w:pos="720"/>
        </w:tabs>
        <w:overflowPunct w:val="0"/>
        <w:autoSpaceDE w:val="0"/>
        <w:autoSpaceDN w:val="0"/>
        <w:adjustRightInd w:val="0"/>
        <w:spacing w:before="120" w:after="120" w:line="280" w:lineRule="exact"/>
        <w:ind w:left="1134" w:right="278" w:hanging="425"/>
        <w:jc w:val="both"/>
        <w:rPr>
          <w:rFonts w:ascii="Times New Roman" w:hAnsi="Times New Roman" w:cs="Times New Roman"/>
          <w:noProof/>
        </w:rPr>
      </w:pPr>
      <w:r w:rsidRPr="009D7441">
        <w:rPr>
          <w:rFonts w:ascii="Times New Roman" w:hAnsi="Times New Roman" w:cs="Times New Roman"/>
          <w:noProof/>
        </w:rPr>
        <w:t xml:space="preserve">Macet, apabila belum dilakukan pelunasan lebih dari </w:t>
      </w:r>
      <w:r w:rsidR="007908C9" w:rsidRPr="009D7441">
        <w:rPr>
          <w:rFonts w:ascii="Times New Roman" w:hAnsi="Times New Roman" w:cs="Times New Roman"/>
          <w:noProof/>
        </w:rPr>
        <w:t xml:space="preserve">5 </w:t>
      </w:r>
      <w:r w:rsidRPr="009D7441">
        <w:rPr>
          <w:rFonts w:ascii="Times New Roman" w:hAnsi="Times New Roman" w:cs="Times New Roman"/>
          <w:noProof/>
        </w:rPr>
        <w:t>(</w:t>
      </w:r>
      <w:r w:rsidR="007908C9" w:rsidRPr="009D7441">
        <w:rPr>
          <w:rFonts w:ascii="Times New Roman" w:hAnsi="Times New Roman" w:cs="Times New Roman"/>
          <w:noProof/>
        </w:rPr>
        <w:t>lima</w:t>
      </w:r>
      <w:r w:rsidRPr="009D7441">
        <w:rPr>
          <w:rFonts w:ascii="Times New Roman" w:hAnsi="Times New Roman" w:cs="Times New Roman"/>
          <w:noProof/>
        </w:rPr>
        <w:t xml:space="preserve">) </w:t>
      </w:r>
      <w:r w:rsidR="007908C9" w:rsidRPr="009D7441">
        <w:rPr>
          <w:rFonts w:ascii="Times New Roman" w:hAnsi="Times New Roman" w:cs="Times New Roman"/>
          <w:noProof/>
        </w:rPr>
        <w:t xml:space="preserve">tahun </w:t>
      </w:r>
      <w:r w:rsidRPr="009D7441">
        <w:rPr>
          <w:rFonts w:ascii="Times New Roman" w:hAnsi="Times New Roman" w:cs="Times New Roman"/>
          <w:noProof/>
        </w:rPr>
        <w:t>sejak tanggal jatuh tempo yang ditetapkan, penyisihan piutang tidak tertagih 100% (seratus persen)</w:t>
      </w:r>
      <w:r w:rsidR="008D7EC6" w:rsidRPr="009D7441">
        <w:rPr>
          <w:rFonts w:ascii="Times New Roman" w:hAnsi="Times New Roman" w:cs="Times New Roman"/>
          <w:noProof/>
        </w:rPr>
        <w:t>.</w:t>
      </w:r>
    </w:p>
    <w:p w:rsidR="006C44BE" w:rsidRPr="009D7441" w:rsidRDefault="00583B99" w:rsidP="00DF4AC4">
      <w:pPr>
        <w:widowControl w:val="0"/>
        <w:overflowPunct w:val="0"/>
        <w:autoSpaceDE w:val="0"/>
        <w:autoSpaceDN w:val="0"/>
        <w:adjustRightInd w:val="0"/>
        <w:spacing w:before="120" w:after="120" w:line="280" w:lineRule="exact"/>
        <w:ind w:left="709" w:right="20"/>
        <w:jc w:val="both"/>
        <w:rPr>
          <w:rFonts w:ascii="Times New Roman" w:hAnsi="Times New Roman" w:cs="Times New Roman"/>
          <w:noProof/>
        </w:rPr>
      </w:pPr>
      <w:r w:rsidRPr="009D7441">
        <w:rPr>
          <w:rFonts w:ascii="Times New Roman" w:hAnsi="Times New Roman" w:cs="Times New Roman"/>
          <w:noProof/>
        </w:rPr>
        <w:t xml:space="preserve">Penyisihan terhadap piutang retribusi daerah yang tidak tertagih dilakukan atas </w:t>
      </w:r>
      <w:r w:rsidRPr="009D7441">
        <w:rPr>
          <w:rFonts w:ascii="Times New Roman" w:hAnsi="Times New Roman" w:cs="Times New Roman"/>
        </w:rPr>
        <w:t>kriteria</w:t>
      </w:r>
      <w:r w:rsidRPr="009D7441">
        <w:rPr>
          <w:rFonts w:ascii="Times New Roman" w:hAnsi="Times New Roman" w:cs="Times New Roman"/>
          <w:noProof/>
        </w:rPr>
        <w:t xml:space="preserve"> sebagai </w:t>
      </w:r>
      <w:r w:rsidR="00B50F76" w:rsidRPr="009D7441">
        <w:rPr>
          <w:rFonts w:ascii="Times New Roman" w:hAnsi="Times New Roman" w:cs="Times New Roman"/>
          <w:noProof/>
        </w:rPr>
        <w:t>berikut :</w:t>
      </w:r>
    </w:p>
    <w:p w:rsidR="006C44BE" w:rsidRPr="009D7441" w:rsidRDefault="00583B99" w:rsidP="00DF4AC4">
      <w:pPr>
        <w:widowControl w:val="0"/>
        <w:numPr>
          <w:ilvl w:val="0"/>
          <w:numId w:val="44"/>
        </w:numPr>
        <w:tabs>
          <w:tab w:val="clear" w:pos="720"/>
        </w:tabs>
        <w:overflowPunct w:val="0"/>
        <w:autoSpaceDE w:val="0"/>
        <w:autoSpaceDN w:val="0"/>
        <w:adjustRightInd w:val="0"/>
        <w:spacing w:before="120" w:after="120" w:line="280" w:lineRule="exact"/>
        <w:ind w:left="1134" w:right="280" w:hanging="425"/>
        <w:jc w:val="both"/>
        <w:rPr>
          <w:rFonts w:ascii="Times New Roman" w:hAnsi="Times New Roman" w:cs="Times New Roman"/>
          <w:noProof/>
        </w:rPr>
      </w:pPr>
      <w:r w:rsidRPr="009D7441">
        <w:rPr>
          <w:rFonts w:ascii="Times New Roman" w:hAnsi="Times New Roman" w:cs="Times New Roman"/>
          <w:noProof/>
        </w:rPr>
        <w:t xml:space="preserve">Lancar, apabila </w:t>
      </w:r>
      <w:r w:rsidR="007908C9" w:rsidRPr="009D7441">
        <w:rPr>
          <w:rFonts w:ascii="Times New Roman" w:hAnsi="Times New Roman" w:cs="Times New Roman"/>
          <w:noProof/>
        </w:rPr>
        <w:t>umur piutang 0 (nol) sampai dengan 6 (enam) bulan</w:t>
      </w:r>
      <w:r w:rsidRPr="009D7441">
        <w:rPr>
          <w:rFonts w:ascii="Times New Roman" w:hAnsi="Times New Roman" w:cs="Times New Roman"/>
          <w:noProof/>
        </w:rPr>
        <w:t>, penyisihan piutang tidak tertagih 5‰ (lima per mil)</w:t>
      </w:r>
      <w:r w:rsidR="000817FC" w:rsidRPr="009D7441">
        <w:rPr>
          <w:rFonts w:ascii="Times New Roman" w:hAnsi="Times New Roman" w:cs="Times New Roman"/>
          <w:noProof/>
          <w:lang w:val="en-GB"/>
        </w:rPr>
        <w:t>;</w:t>
      </w:r>
    </w:p>
    <w:p w:rsidR="006C44BE" w:rsidRPr="009D7441" w:rsidRDefault="00583B99" w:rsidP="00DF4AC4">
      <w:pPr>
        <w:widowControl w:val="0"/>
        <w:numPr>
          <w:ilvl w:val="0"/>
          <w:numId w:val="44"/>
        </w:numPr>
        <w:tabs>
          <w:tab w:val="clear" w:pos="720"/>
        </w:tabs>
        <w:overflowPunct w:val="0"/>
        <w:autoSpaceDE w:val="0"/>
        <w:autoSpaceDN w:val="0"/>
        <w:adjustRightInd w:val="0"/>
        <w:spacing w:before="120" w:after="120" w:line="280" w:lineRule="exact"/>
        <w:ind w:left="1134" w:right="280" w:hanging="425"/>
        <w:jc w:val="both"/>
        <w:rPr>
          <w:rFonts w:ascii="Times New Roman" w:hAnsi="Times New Roman" w:cs="Times New Roman"/>
          <w:noProof/>
        </w:rPr>
      </w:pPr>
      <w:r w:rsidRPr="009D7441">
        <w:rPr>
          <w:rFonts w:ascii="Times New Roman" w:hAnsi="Times New Roman" w:cs="Times New Roman"/>
          <w:noProof/>
        </w:rPr>
        <w:t xml:space="preserve">Kurang lancar, </w:t>
      </w:r>
      <w:r w:rsidR="004916FE" w:rsidRPr="009D7441">
        <w:rPr>
          <w:rFonts w:ascii="Times New Roman" w:hAnsi="Times New Roman" w:cs="Times New Roman"/>
          <w:noProof/>
        </w:rPr>
        <w:t xml:space="preserve">apabila umur piutang </w:t>
      </w:r>
      <w:r w:rsidR="007908C9" w:rsidRPr="009D7441">
        <w:rPr>
          <w:rFonts w:ascii="Times New Roman" w:hAnsi="Times New Roman" w:cs="Times New Roman"/>
          <w:noProof/>
        </w:rPr>
        <w:t>diatas 6</w:t>
      </w:r>
      <w:r w:rsidRPr="009D7441">
        <w:rPr>
          <w:rFonts w:ascii="Times New Roman" w:hAnsi="Times New Roman" w:cs="Times New Roman"/>
          <w:noProof/>
        </w:rPr>
        <w:t xml:space="preserve"> (</w:t>
      </w:r>
      <w:r w:rsidR="007908C9" w:rsidRPr="009D7441">
        <w:rPr>
          <w:rFonts w:ascii="Times New Roman" w:hAnsi="Times New Roman" w:cs="Times New Roman"/>
          <w:noProof/>
        </w:rPr>
        <w:t>enam</w:t>
      </w:r>
      <w:r w:rsidRPr="009D7441">
        <w:rPr>
          <w:rFonts w:ascii="Times New Roman" w:hAnsi="Times New Roman" w:cs="Times New Roman"/>
          <w:noProof/>
        </w:rPr>
        <w:t xml:space="preserve">) </w:t>
      </w:r>
      <w:r w:rsidR="007908C9" w:rsidRPr="009D7441">
        <w:rPr>
          <w:rFonts w:ascii="Times New Roman" w:hAnsi="Times New Roman" w:cs="Times New Roman"/>
          <w:noProof/>
        </w:rPr>
        <w:t xml:space="preserve">bulan </w:t>
      </w:r>
      <w:r w:rsidRPr="009D7441">
        <w:rPr>
          <w:rFonts w:ascii="Times New Roman" w:hAnsi="Times New Roman" w:cs="Times New Roman"/>
          <w:noProof/>
        </w:rPr>
        <w:t xml:space="preserve">sampai dengan </w:t>
      </w:r>
      <w:r w:rsidR="007908C9" w:rsidRPr="009D7441">
        <w:rPr>
          <w:rFonts w:ascii="Times New Roman" w:hAnsi="Times New Roman" w:cs="Times New Roman"/>
          <w:noProof/>
        </w:rPr>
        <w:t xml:space="preserve">12 </w:t>
      </w:r>
      <w:r w:rsidRPr="009D7441">
        <w:rPr>
          <w:rFonts w:ascii="Times New Roman" w:hAnsi="Times New Roman" w:cs="Times New Roman"/>
          <w:noProof/>
        </w:rPr>
        <w:t>(</w:t>
      </w:r>
      <w:r w:rsidR="007908C9" w:rsidRPr="009D7441">
        <w:rPr>
          <w:rFonts w:ascii="Times New Roman" w:hAnsi="Times New Roman" w:cs="Times New Roman"/>
          <w:noProof/>
        </w:rPr>
        <w:t>dua belas</w:t>
      </w:r>
      <w:r w:rsidRPr="009D7441">
        <w:rPr>
          <w:rFonts w:ascii="Times New Roman" w:hAnsi="Times New Roman" w:cs="Times New Roman"/>
          <w:noProof/>
        </w:rPr>
        <w:t>) bulan, penyisihan piutang tidak tertagih 10% (sepuluh persen)</w:t>
      </w:r>
      <w:r w:rsidR="000817FC" w:rsidRPr="009D7441">
        <w:rPr>
          <w:rFonts w:ascii="Times New Roman" w:hAnsi="Times New Roman" w:cs="Times New Roman"/>
          <w:noProof/>
          <w:lang w:val="en-GB"/>
        </w:rPr>
        <w:t>;</w:t>
      </w:r>
    </w:p>
    <w:p w:rsidR="006C44BE" w:rsidRPr="009D7441" w:rsidRDefault="00583B99" w:rsidP="00DF4AC4">
      <w:pPr>
        <w:widowControl w:val="0"/>
        <w:numPr>
          <w:ilvl w:val="0"/>
          <w:numId w:val="44"/>
        </w:numPr>
        <w:tabs>
          <w:tab w:val="clear" w:pos="720"/>
        </w:tabs>
        <w:overflowPunct w:val="0"/>
        <w:autoSpaceDE w:val="0"/>
        <w:autoSpaceDN w:val="0"/>
        <w:adjustRightInd w:val="0"/>
        <w:spacing w:before="120" w:after="120" w:line="280" w:lineRule="exact"/>
        <w:ind w:left="1134" w:right="280" w:hanging="425"/>
        <w:jc w:val="both"/>
        <w:rPr>
          <w:rFonts w:ascii="Times New Roman" w:hAnsi="Times New Roman" w:cs="Times New Roman"/>
          <w:noProof/>
        </w:rPr>
      </w:pPr>
      <w:r w:rsidRPr="009D7441">
        <w:rPr>
          <w:rFonts w:ascii="Times New Roman" w:hAnsi="Times New Roman" w:cs="Times New Roman"/>
          <w:noProof/>
        </w:rPr>
        <w:t xml:space="preserve">Diragukan, apabila </w:t>
      </w:r>
      <w:r w:rsidR="004916FE" w:rsidRPr="009D7441">
        <w:rPr>
          <w:rFonts w:ascii="Times New Roman" w:hAnsi="Times New Roman" w:cs="Times New Roman"/>
          <w:noProof/>
        </w:rPr>
        <w:t xml:space="preserve">umur piutang diatas 1 (satu) tahun sampai dengan 2 (dua) tahun, </w:t>
      </w:r>
      <w:r w:rsidRPr="009D7441">
        <w:rPr>
          <w:rFonts w:ascii="Times New Roman" w:hAnsi="Times New Roman" w:cs="Times New Roman"/>
          <w:noProof/>
        </w:rPr>
        <w:t>penyisihan piutang tidak tertagih 50% (lima puluh persen)</w:t>
      </w:r>
      <w:r w:rsidR="000817FC" w:rsidRPr="009D7441">
        <w:rPr>
          <w:rFonts w:ascii="Times New Roman" w:hAnsi="Times New Roman" w:cs="Times New Roman"/>
          <w:noProof/>
          <w:lang w:val="en-GB"/>
        </w:rPr>
        <w:t>;</w:t>
      </w:r>
    </w:p>
    <w:p w:rsidR="006C44BE" w:rsidRPr="009D7441" w:rsidRDefault="00583B99" w:rsidP="00DF4AC4">
      <w:pPr>
        <w:widowControl w:val="0"/>
        <w:numPr>
          <w:ilvl w:val="0"/>
          <w:numId w:val="44"/>
        </w:numPr>
        <w:tabs>
          <w:tab w:val="clear" w:pos="720"/>
        </w:tabs>
        <w:overflowPunct w:val="0"/>
        <w:autoSpaceDE w:val="0"/>
        <w:autoSpaceDN w:val="0"/>
        <w:adjustRightInd w:val="0"/>
        <w:spacing w:before="120" w:after="120" w:line="280" w:lineRule="exact"/>
        <w:ind w:left="1134" w:right="280" w:hanging="425"/>
        <w:jc w:val="both"/>
        <w:rPr>
          <w:rFonts w:ascii="Times New Roman" w:hAnsi="Times New Roman" w:cs="Times New Roman"/>
          <w:noProof/>
        </w:rPr>
      </w:pPr>
      <w:r w:rsidRPr="009D7441">
        <w:rPr>
          <w:rFonts w:ascii="Times New Roman" w:hAnsi="Times New Roman" w:cs="Times New Roman"/>
          <w:noProof/>
        </w:rPr>
        <w:t xml:space="preserve">Macet, apabila </w:t>
      </w:r>
      <w:r w:rsidR="004916FE" w:rsidRPr="009D7441">
        <w:rPr>
          <w:rFonts w:ascii="Times New Roman" w:hAnsi="Times New Roman" w:cs="Times New Roman"/>
          <w:noProof/>
        </w:rPr>
        <w:t xml:space="preserve">umur piutang lebih dari 2 (dua) tahun, </w:t>
      </w:r>
      <w:r w:rsidRPr="009D7441">
        <w:rPr>
          <w:rFonts w:ascii="Times New Roman" w:hAnsi="Times New Roman" w:cs="Times New Roman"/>
          <w:noProof/>
        </w:rPr>
        <w:t xml:space="preserve">penyisihan piutang tidak tertagih 100% (seratus persen). </w:t>
      </w:r>
    </w:p>
    <w:p w:rsidR="006C44BE" w:rsidRPr="009D7441" w:rsidRDefault="00583B99" w:rsidP="00DF4AC4">
      <w:pPr>
        <w:widowControl w:val="0"/>
        <w:overflowPunct w:val="0"/>
        <w:autoSpaceDE w:val="0"/>
        <w:autoSpaceDN w:val="0"/>
        <w:adjustRightInd w:val="0"/>
        <w:spacing w:before="120" w:after="120" w:line="280" w:lineRule="exact"/>
        <w:ind w:left="709" w:right="20"/>
        <w:jc w:val="both"/>
        <w:rPr>
          <w:rFonts w:ascii="Times New Roman" w:hAnsi="Times New Roman" w:cs="Times New Roman"/>
          <w:noProof/>
        </w:rPr>
      </w:pPr>
      <w:r w:rsidRPr="009D7441">
        <w:rPr>
          <w:rFonts w:ascii="Times New Roman" w:hAnsi="Times New Roman" w:cs="Times New Roman"/>
          <w:noProof/>
        </w:rPr>
        <w:t xml:space="preserve">Penyisihan </w:t>
      </w:r>
      <w:r w:rsidRPr="009D7441">
        <w:rPr>
          <w:rFonts w:ascii="Times New Roman" w:hAnsi="Times New Roman" w:cs="Times New Roman"/>
        </w:rPr>
        <w:t>terhadap</w:t>
      </w:r>
      <w:r w:rsidRPr="009D7441">
        <w:rPr>
          <w:rFonts w:ascii="Times New Roman" w:hAnsi="Times New Roman" w:cs="Times New Roman"/>
          <w:noProof/>
        </w:rPr>
        <w:t xml:space="preserve"> piutang </w:t>
      </w:r>
      <w:r w:rsidR="004916FE" w:rsidRPr="009D7441">
        <w:rPr>
          <w:rFonts w:ascii="Times New Roman" w:hAnsi="Times New Roman" w:cs="Times New Roman"/>
          <w:noProof/>
        </w:rPr>
        <w:t xml:space="preserve">bukan pajak selain yang disebutkan retribusi </w:t>
      </w:r>
      <w:r w:rsidRPr="009D7441">
        <w:rPr>
          <w:rFonts w:ascii="Times New Roman" w:hAnsi="Times New Roman" w:cs="Times New Roman"/>
          <w:noProof/>
        </w:rPr>
        <w:t xml:space="preserve">yang tidak tertagih dilakukan atas kriteria sebagai </w:t>
      </w:r>
      <w:r w:rsidR="00B50F76" w:rsidRPr="009D7441">
        <w:rPr>
          <w:rFonts w:ascii="Times New Roman" w:hAnsi="Times New Roman" w:cs="Times New Roman"/>
          <w:noProof/>
        </w:rPr>
        <w:t>berikut :</w:t>
      </w:r>
    </w:p>
    <w:p w:rsidR="006C44BE" w:rsidRPr="009D7441" w:rsidRDefault="00583B99" w:rsidP="00DF4AC4">
      <w:pPr>
        <w:widowControl w:val="0"/>
        <w:numPr>
          <w:ilvl w:val="0"/>
          <w:numId w:val="45"/>
        </w:numPr>
        <w:tabs>
          <w:tab w:val="clear" w:pos="720"/>
        </w:tabs>
        <w:overflowPunct w:val="0"/>
        <w:autoSpaceDE w:val="0"/>
        <w:autoSpaceDN w:val="0"/>
        <w:adjustRightInd w:val="0"/>
        <w:spacing w:before="60" w:after="60" w:line="280" w:lineRule="exact"/>
        <w:ind w:left="1134" w:hanging="425"/>
        <w:jc w:val="both"/>
        <w:rPr>
          <w:rFonts w:ascii="Times New Roman" w:hAnsi="Times New Roman" w:cs="Times New Roman"/>
          <w:noProof/>
        </w:rPr>
      </w:pPr>
      <w:r w:rsidRPr="009D7441">
        <w:rPr>
          <w:rFonts w:ascii="Times New Roman" w:hAnsi="Times New Roman" w:cs="Times New Roman"/>
          <w:noProof/>
        </w:rPr>
        <w:t>Lancar, apabila belum dilakukan pelunasan sampai dengan tanggal jatuh tempo yang ditetapkan, penyisihan piutang tidak tertagih 5‰ (lima per mil)</w:t>
      </w:r>
      <w:r w:rsidR="000817FC" w:rsidRPr="009D7441">
        <w:rPr>
          <w:rFonts w:ascii="Times New Roman" w:hAnsi="Times New Roman" w:cs="Times New Roman"/>
          <w:noProof/>
          <w:lang w:val="en-GB"/>
        </w:rPr>
        <w:t>;</w:t>
      </w:r>
    </w:p>
    <w:p w:rsidR="00006EB3" w:rsidRPr="009D7441" w:rsidRDefault="00583B99" w:rsidP="00DF4AC4">
      <w:pPr>
        <w:widowControl w:val="0"/>
        <w:numPr>
          <w:ilvl w:val="0"/>
          <w:numId w:val="45"/>
        </w:numPr>
        <w:tabs>
          <w:tab w:val="clear" w:pos="720"/>
        </w:tabs>
        <w:overflowPunct w:val="0"/>
        <w:autoSpaceDE w:val="0"/>
        <w:autoSpaceDN w:val="0"/>
        <w:adjustRightInd w:val="0"/>
        <w:spacing w:before="60" w:after="60" w:line="280" w:lineRule="exact"/>
        <w:ind w:left="1134" w:hanging="425"/>
        <w:jc w:val="both"/>
        <w:rPr>
          <w:rFonts w:ascii="Times New Roman" w:hAnsi="Times New Roman" w:cs="Times New Roman"/>
          <w:noProof/>
        </w:rPr>
      </w:pPr>
      <w:r w:rsidRPr="009D7441">
        <w:rPr>
          <w:rFonts w:ascii="Times New Roman" w:hAnsi="Times New Roman" w:cs="Times New Roman"/>
          <w:noProof/>
        </w:rPr>
        <w:lastRenderedPageBreak/>
        <w:t xml:space="preserve">Kurang lancar, apabila </w:t>
      </w:r>
      <w:r w:rsidR="004916FE" w:rsidRPr="009D7441">
        <w:rPr>
          <w:rFonts w:ascii="Times New Roman" w:hAnsi="Times New Roman" w:cs="Times New Roman"/>
          <w:noProof/>
        </w:rPr>
        <w:t>dalam jangka waktu 6 (enam) bulan terhitung sejak tanggal Surat Tagihan Pertama tidak dilakukan pelunasan</w:t>
      </w:r>
      <w:r w:rsidRPr="009D7441">
        <w:rPr>
          <w:rFonts w:ascii="Times New Roman" w:hAnsi="Times New Roman" w:cs="Times New Roman"/>
          <w:noProof/>
        </w:rPr>
        <w:t>, penyisihan piutang tidak tertagih 10% (sepuluh persen)</w:t>
      </w:r>
      <w:r w:rsidR="000817FC" w:rsidRPr="009D7441">
        <w:rPr>
          <w:rFonts w:ascii="Times New Roman" w:hAnsi="Times New Roman" w:cs="Times New Roman"/>
          <w:noProof/>
          <w:lang w:val="en-GB"/>
        </w:rPr>
        <w:t>;</w:t>
      </w:r>
    </w:p>
    <w:p w:rsidR="00006EB3" w:rsidRPr="009D7441" w:rsidRDefault="00583B99" w:rsidP="00DF4AC4">
      <w:pPr>
        <w:widowControl w:val="0"/>
        <w:numPr>
          <w:ilvl w:val="0"/>
          <w:numId w:val="45"/>
        </w:numPr>
        <w:tabs>
          <w:tab w:val="clear" w:pos="720"/>
        </w:tabs>
        <w:overflowPunct w:val="0"/>
        <w:autoSpaceDE w:val="0"/>
        <w:autoSpaceDN w:val="0"/>
        <w:adjustRightInd w:val="0"/>
        <w:spacing w:before="60" w:after="60" w:line="280" w:lineRule="exact"/>
        <w:ind w:left="1134" w:hanging="425"/>
        <w:jc w:val="both"/>
        <w:rPr>
          <w:rFonts w:ascii="Times New Roman" w:hAnsi="Times New Roman" w:cs="Times New Roman"/>
          <w:noProof/>
        </w:rPr>
      </w:pPr>
      <w:r w:rsidRPr="009D7441">
        <w:rPr>
          <w:rFonts w:ascii="Times New Roman" w:hAnsi="Times New Roman" w:cs="Times New Roman"/>
          <w:noProof/>
        </w:rPr>
        <w:t xml:space="preserve">Diragukan, apabila </w:t>
      </w:r>
      <w:r w:rsidR="00DE05A9" w:rsidRPr="009D7441">
        <w:rPr>
          <w:rFonts w:ascii="Times New Roman" w:hAnsi="Times New Roman" w:cs="Times New Roman"/>
          <w:noProof/>
        </w:rPr>
        <w:t xml:space="preserve">dalam jangka waktu 1 (satu) tahun sejak tanggal Surat Tagihan Pertama tidak dilakukan pelunasan, </w:t>
      </w:r>
      <w:r w:rsidRPr="009D7441">
        <w:rPr>
          <w:rFonts w:ascii="Times New Roman" w:hAnsi="Times New Roman" w:cs="Times New Roman"/>
          <w:noProof/>
        </w:rPr>
        <w:t>penyisihan piutang tidak tertagih 50% (lima puluh persen)</w:t>
      </w:r>
      <w:r w:rsidR="000817FC" w:rsidRPr="009D7441">
        <w:rPr>
          <w:rFonts w:ascii="Times New Roman" w:hAnsi="Times New Roman" w:cs="Times New Roman"/>
          <w:noProof/>
          <w:lang w:val="en-GB"/>
        </w:rPr>
        <w:t>;</w:t>
      </w:r>
    </w:p>
    <w:p w:rsidR="006C44BE" w:rsidRPr="009D7441" w:rsidRDefault="00583B99" w:rsidP="00DF4AC4">
      <w:pPr>
        <w:widowControl w:val="0"/>
        <w:numPr>
          <w:ilvl w:val="0"/>
          <w:numId w:val="45"/>
        </w:numPr>
        <w:tabs>
          <w:tab w:val="clear" w:pos="720"/>
        </w:tabs>
        <w:overflowPunct w:val="0"/>
        <w:autoSpaceDE w:val="0"/>
        <w:autoSpaceDN w:val="0"/>
        <w:adjustRightInd w:val="0"/>
        <w:spacing w:before="60" w:after="60" w:line="280" w:lineRule="exact"/>
        <w:ind w:left="1134" w:hanging="425"/>
        <w:jc w:val="both"/>
        <w:rPr>
          <w:rFonts w:ascii="Times New Roman" w:hAnsi="Times New Roman" w:cs="Times New Roman"/>
          <w:noProof/>
        </w:rPr>
      </w:pPr>
      <w:r w:rsidRPr="009D7441">
        <w:rPr>
          <w:rFonts w:ascii="Times New Roman" w:hAnsi="Times New Roman" w:cs="Times New Roman"/>
          <w:noProof/>
        </w:rPr>
        <w:t xml:space="preserve">Macet, apabila </w:t>
      </w:r>
      <w:r w:rsidR="00DE05A9" w:rsidRPr="009D7441">
        <w:rPr>
          <w:rFonts w:ascii="Times New Roman" w:hAnsi="Times New Roman" w:cs="Times New Roman"/>
          <w:noProof/>
        </w:rPr>
        <w:t xml:space="preserve">dalam jangka waktu 2 (dua) tahun terbitung sejak Tanggal Surat Tagihan ketiga tidak dilakukan pelunasan, </w:t>
      </w:r>
      <w:r w:rsidRPr="009D7441">
        <w:rPr>
          <w:rFonts w:ascii="Times New Roman" w:hAnsi="Times New Roman" w:cs="Times New Roman"/>
          <w:noProof/>
        </w:rPr>
        <w:t>penyisihan piutang tidak tertagih 100% (seratus persen)</w:t>
      </w:r>
      <w:r w:rsidR="000817FC" w:rsidRPr="009D7441">
        <w:rPr>
          <w:rFonts w:ascii="Times New Roman" w:hAnsi="Times New Roman" w:cs="Times New Roman"/>
          <w:noProof/>
          <w:lang w:val="en-GB"/>
        </w:rPr>
        <w:t>;</w:t>
      </w:r>
    </w:p>
    <w:p w:rsidR="006C44BE" w:rsidRPr="009D7441" w:rsidRDefault="00583B99" w:rsidP="00DF4AC4">
      <w:pPr>
        <w:widowControl w:val="0"/>
        <w:overflowPunct w:val="0"/>
        <w:autoSpaceDE w:val="0"/>
        <w:autoSpaceDN w:val="0"/>
        <w:adjustRightInd w:val="0"/>
        <w:spacing w:before="120" w:after="120" w:line="280" w:lineRule="exact"/>
        <w:ind w:left="709" w:right="20"/>
        <w:jc w:val="both"/>
        <w:rPr>
          <w:rFonts w:ascii="Times New Roman" w:hAnsi="Times New Roman" w:cs="Times New Roman"/>
          <w:noProof/>
        </w:rPr>
      </w:pPr>
      <w:r w:rsidRPr="009D7441">
        <w:rPr>
          <w:rFonts w:ascii="Times New Roman" w:hAnsi="Times New Roman" w:cs="Times New Roman"/>
          <w:noProof/>
        </w:rPr>
        <w:t>Untuk Piutang dari Dana Bagi Hasil tidak dilakukan penyisihan, karena pencatatan piutang berdasarkan SK Gubernur dan pada tahun berikutnya piutang tersebut pasti dibayarkan berdasarkan SK yang sudah terbit.</w:t>
      </w:r>
    </w:p>
    <w:p w:rsidR="006C44BE" w:rsidRPr="009D7441" w:rsidRDefault="00583B99" w:rsidP="00DF4AC4">
      <w:pPr>
        <w:widowControl w:val="0"/>
        <w:overflowPunct w:val="0"/>
        <w:autoSpaceDE w:val="0"/>
        <w:autoSpaceDN w:val="0"/>
        <w:adjustRightInd w:val="0"/>
        <w:spacing w:before="120" w:after="120" w:line="280" w:lineRule="exact"/>
        <w:ind w:left="709" w:right="20"/>
        <w:jc w:val="both"/>
        <w:rPr>
          <w:rFonts w:ascii="Times New Roman" w:hAnsi="Times New Roman" w:cs="Times New Roman"/>
          <w:noProof/>
          <w:lang w:val="en-GB"/>
        </w:rPr>
      </w:pPr>
      <w:r w:rsidRPr="009D7441">
        <w:rPr>
          <w:rFonts w:ascii="Times New Roman" w:hAnsi="Times New Roman" w:cs="Times New Roman"/>
          <w:noProof/>
        </w:rPr>
        <w:t>Persediaan mencakup (1) barang atau perlengkapan yang dibeli dan disimpan untuk digunakan, misalnya barang pakai habis seperti alat tulis kantor, barang tak habis pakai seperti komponen peralatan dan pipa, dan barang bekas pakai seperti komponen bekas, (2) barang dan jasa yang akan diserahkan/dijual ke Masyarakat/Pihak lain.</w:t>
      </w:r>
    </w:p>
    <w:p w:rsidR="006C44BE" w:rsidRPr="009D7441" w:rsidRDefault="00583B99" w:rsidP="00DF4AC4">
      <w:pPr>
        <w:widowControl w:val="0"/>
        <w:numPr>
          <w:ilvl w:val="1"/>
          <w:numId w:val="3"/>
        </w:numPr>
        <w:tabs>
          <w:tab w:val="clear" w:pos="1440"/>
          <w:tab w:val="num" w:pos="724"/>
        </w:tabs>
        <w:overflowPunct w:val="0"/>
        <w:autoSpaceDE w:val="0"/>
        <w:autoSpaceDN w:val="0"/>
        <w:adjustRightInd w:val="0"/>
        <w:spacing w:after="0" w:line="280" w:lineRule="exact"/>
        <w:ind w:left="726" w:hanging="369"/>
        <w:jc w:val="both"/>
        <w:rPr>
          <w:rFonts w:ascii="Times New Roman" w:hAnsi="Times New Roman" w:cs="Times New Roman"/>
          <w:b/>
          <w:noProof/>
        </w:rPr>
      </w:pPr>
      <w:r w:rsidRPr="009D7441">
        <w:rPr>
          <w:rFonts w:ascii="Times New Roman" w:hAnsi="Times New Roman" w:cs="Times New Roman"/>
          <w:b/>
          <w:noProof/>
        </w:rPr>
        <w:t>Aset Non</w:t>
      </w:r>
      <w:r w:rsidR="005A4730" w:rsidRPr="009D7441">
        <w:rPr>
          <w:rFonts w:ascii="Times New Roman" w:hAnsi="Times New Roman" w:cs="Times New Roman"/>
          <w:b/>
          <w:noProof/>
        </w:rPr>
        <w:t xml:space="preserve"> L</w:t>
      </w:r>
      <w:r w:rsidRPr="009D7441">
        <w:rPr>
          <w:rFonts w:ascii="Times New Roman" w:hAnsi="Times New Roman" w:cs="Times New Roman"/>
          <w:b/>
          <w:noProof/>
        </w:rPr>
        <w:t xml:space="preserve">ancar </w:t>
      </w:r>
    </w:p>
    <w:p w:rsidR="006C44BE" w:rsidRPr="009D7441" w:rsidRDefault="00583B99" w:rsidP="00DF4AC4">
      <w:pPr>
        <w:widowControl w:val="0"/>
        <w:overflowPunct w:val="0"/>
        <w:autoSpaceDE w:val="0"/>
        <w:autoSpaceDN w:val="0"/>
        <w:adjustRightInd w:val="0"/>
        <w:spacing w:before="120" w:after="120" w:line="280" w:lineRule="exact"/>
        <w:ind w:left="709" w:right="20"/>
        <w:jc w:val="both"/>
        <w:rPr>
          <w:rFonts w:ascii="Times New Roman" w:hAnsi="Times New Roman" w:cs="Times New Roman"/>
          <w:noProof/>
        </w:rPr>
      </w:pPr>
      <w:r w:rsidRPr="009D7441">
        <w:rPr>
          <w:rFonts w:ascii="Times New Roman" w:hAnsi="Times New Roman" w:cs="Times New Roman"/>
          <w:noProof/>
        </w:rPr>
        <w:t xml:space="preserve">Aset nonlancar mencakup aset yang bersifat jangka panjang dan aset tak berwujud, yang digunakan secara langsung atau tidak langsung untuk kegiatan Pemerintah </w:t>
      </w:r>
      <w:r w:rsidR="007F778E" w:rsidRPr="009D7441">
        <w:rPr>
          <w:rFonts w:ascii="Times New Roman" w:hAnsi="Times New Roman" w:cs="Times New Roman"/>
          <w:noProof/>
        </w:rPr>
        <w:t>Kabupaten Serdang</w:t>
      </w:r>
      <w:r w:rsidR="00BD7E86" w:rsidRPr="009D7441">
        <w:rPr>
          <w:rFonts w:ascii="Times New Roman" w:hAnsi="Times New Roman" w:cs="Times New Roman"/>
          <w:noProof/>
        </w:rPr>
        <w:t xml:space="preserve"> Bedagai</w:t>
      </w:r>
      <w:r w:rsidRPr="009D7441">
        <w:rPr>
          <w:rFonts w:ascii="Times New Roman" w:hAnsi="Times New Roman" w:cs="Times New Roman"/>
          <w:noProof/>
        </w:rPr>
        <w:t xml:space="preserve"> atau yang digunakan masyarakat umum. </w:t>
      </w:r>
    </w:p>
    <w:p w:rsidR="006C44BE" w:rsidRPr="009D7441" w:rsidRDefault="00583B99" w:rsidP="00DF4AC4">
      <w:pPr>
        <w:widowControl w:val="0"/>
        <w:overflowPunct w:val="0"/>
        <w:autoSpaceDE w:val="0"/>
        <w:autoSpaceDN w:val="0"/>
        <w:adjustRightInd w:val="0"/>
        <w:spacing w:before="120" w:after="120" w:line="280" w:lineRule="exact"/>
        <w:ind w:left="709"/>
        <w:jc w:val="both"/>
        <w:rPr>
          <w:rFonts w:ascii="Times New Roman" w:hAnsi="Times New Roman" w:cs="Times New Roman"/>
          <w:noProof/>
        </w:rPr>
      </w:pPr>
      <w:r w:rsidRPr="009D7441">
        <w:rPr>
          <w:rFonts w:ascii="Times New Roman" w:hAnsi="Times New Roman" w:cs="Times New Roman"/>
          <w:noProof/>
        </w:rPr>
        <w:t xml:space="preserve">Aset nonlancar diklasifikasikan menjadi: </w:t>
      </w:r>
    </w:p>
    <w:p w:rsidR="006C44BE" w:rsidRPr="009D7441" w:rsidRDefault="00583B99" w:rsidP="00DF4AC4">
      <w:pPr>
        <w:pStyle w:val="ListParagraph"/>
        <w:widowControl w:val="0"/>
        <w:numPr>
          <w:ilvl w:val="5"/>
          <w:numId w:val="46"/>
        </w:numPr>
        <w:overflowPunct w:val="0"/>
        <w:autoSpaceDE w:val="0"/>
        <w:autoSpaceDN w:val="0"/>
        <w:adjustRightInd w:val="0"/>
        <w:spacing w:before="120" w:after="120" w:line="280" w:lineRule="exact"/>
        <w:ind w:left="1134" w:hanging="425"/>
        <w:jc w:val="both"/>
        <w:rPr>
          <w:rFonts w:ascii="Times New Roman" w:hAnsi="Times New Roman" w:cs="Times New Roman"/>
          <w:noProof/>
        </w:rPr>
      </w:pPr>
      <w:r w:rsidRPr="009D7441">
        <w:rPr>
          <w:rFonts w:ascii="Times New Roman" w:hAnsi="Times New Roman" w:cs="Times New Roman"/>
          <w:noProof/>
        </w:rPr>
        <w:t xml:space="preserve">Investasi jangka panjang adalah investasi yang dimaksudkan untuk dimiliki selama lebih dari 12 (dua belas) bulan. Investasi jangka panjang adalah investasi yang dimaksudkan untuk dimiliki lebih dari 12 (dua belas) bulan. Penyajian investasi pada Neraca Pemerintah </w:t>
      </w:r>
      <w:r w:rsidR="001815EC" w:rsidRPr="009D7441">
        <w:rPr>
          <w:rFonts w:ascii="Times New Roman" w:hAnsi="Times New Roman" w:cs="Times New Roman"/>
          <w:noProof/>
        </w:rPr>
        <w:t>Kabupaten Serdang</w:t>
      </w:r>
      <w:r w:rsidR="00BD7E86" w:rsidRPr="009D7441">
        <w:rPr>
          <w:rFonts w:ascii="Times New Roman" w:hAnsi="Times New Roman" w:cs="Times New Roman"/>
          <w:noProof/>
        </w:rPr>
        <w:t xml:space="preserve"> Bedagai</w:t>
      </w:r>
      <w:r w:rsidRPr="009D7441">
        <w:rPr>
          <w:rFonts w:ascii="Times New Roman" w:hAnsi="Times New Roman" w:cs="Times New Roman"/>
          <w:noProof/>
        </w:rPr>
        <w:t xml:space="preserve"> per 31 Desember </w:t>
      </w:r>
      <w:r w:rsidR="00264C53" w:rsidRPr="009D7441">
        <w:rPr>
          <w:rFonts w:ascii="Times New Roman" w:hAnsi="Times New Roman" w:cs="Times New Roman"/>
          <w:noProof/>
        </w:rPr>
        <w:t>2018</w:t>
      </w:r>
      <w:r w:rsidRPr="009D7441">
        <w:rPr>
          <w:rFonts w:ascii="Times New Roman" w:hAnsi="Times New Roman" w:cs="Times New Roman"/>
          <w:noProof/>
        </w:rPr>
        <w:t xml:space="preserve"> terbatas pada investasi jangka panjang. Investasi jangka panjang dibagi menurut sifat penanaman investasinya, yaitu non permanen dan permanen. </w:t>
      </w:r>
    </w:p>
    <w:p w:rsidR="006C44BE" w:rsidRPr="009D7441" w:rsidRDefault="00583B99" w:rsidP="00DF4AC4">
      <w:pPr>
        <w:widowControl w:val="0"/>
        <w:numPr>
          <w:ilvl w:val="2"/>
          <w:numId w:val="47"/>
        </w:numPr>
        <w:tabs>
          <w:tab w:val="clear" w:pos="2160"/>
          <w:tab w:val="num" w:pos="1418"/>
        </w:tabs>
        <w:overflowPunct w:val="0"/>
        <w:autoSpaceDE w:val="0"/>
        <w:autoSpaceDN w:val="0"/>
        <w:adjustRightInd w:val="0"/>
        <w:spacing w:before="120" w:after="120" w:line="280" w:lineRule="exact"/>
        <w:ind w:left="1418" w:hanging="284"/>
        <w:jc w:val="both"/>
        <w:rPr>
          <w:rFonts w:ascii="Times New Roman" w:hAnsi="Times New Roman" w:cs="Times New Roman"/>
          <w:noProof/>
        </w:rPr>
      </w:pPr>
      <w:r w:rsidRPr="009D7441">
        <w:rPr>
          <w:rFonts w:ascii="Times New Roman" w:hAnsi="Times New Roman" w:cs="Times New Roman"/>
          <w:noProof/>
        </w:rPr>
        <w:t xml:space="preserve">Investasi non permanen adalah investasi jangka panjang yang tidak termasuk dalam investasi permanen dan dimaksudkan untuk dimiliki secara tidak berkelanjutan; </w:t>
      </w:r>
    </w:p>
    <w:p w:rsidR="006C44BE" w:rsidRPr="009D7441" w:rsidRDefault="00583B99" w:rsidP="00DF4AC4">
      <w:pPr>
        <w:widowControl w:val="0"/>
        <w:numPr>
          <w:ilvl w:val="2"/>
          <w:numId w:val="47"/>
        </w:numPr>
        <w:tabs>
          <w:tab w:val="clear" w:pos="2160"/>
          <w:tab w:val="num" w:pos="1418"/>
        </w:tabs>
        <w:overflowPunct w:val="0"/>
        <w:autoSpaceDE w:val="0"/>
        <w:autoSpaceDN w:val="0"/>
        <w:adjustRightInd w:val="0"/>
        <w:spacing w:before="120" w:after="120" w:line="280" w:lineRule="exact"/>
        <w:ind w:left="1418" w:hanging="284"/>
        <w:jc w:val="both"/>
        <w:rPr>
          <w:rFonts w:ascii="Times New Roman" w:hAnsi="Times New Roman" w:cs="Times New Roman"/>
          <w:noProof/>
        </w:rPr>
      </w:pPr>
      <w:r w:rsidRPr="009D7441">
        <w:rPr>
          <w:rFonts w:ascii="Times New Roman" w:hAnsi="Times New Roman" w:cs="Times New Roman"/>
          <w:noProof/>
        </w:rPr>
        <w:t xml:space="preserve">Investasi Permanen adalah investasi jangka panjang yang dimaksudkan untuk dimiliki secara berkelanjutan. investasi yang tidak dimaksudkan dan/atau pengaruh yang signifikan dalam jangka panjang dan/atau menjaga hubungan kelembagaan. Investasi permanen meliputi seluruh Penyertaan Modal Daerah pada perusahaan negara/daerah, badan internasional dan badan usaha lainnya yang bukan milik negara. </w:t>
      </w:r>
    </w:p>
    <w:p w:rsidR="006C44BE" w:rsidRPr="009D7441" w:rsidRDefault="00583B99" w:rsidP="00DF4AC4">
      <w:pPr>
        <w:pStyle w:val="ListParagraph"/>
        <w:widowControl w:val="0"/>
        <w:numPr>
          <w:ilvl w:val="5"/>
          <w:numId w:val="46"/>
        </w:numPr>
        <w:overflowPunct w:val="0"/>
        <w:autoSpaceDE w:val="0"/>
        <w:autoSpaceDN w:val="0"/>
        <w:adjustRightInd w:val="0"/>
        <w:spacing w:before="120" w:after="120" w:line="280" w:lineRule="exact"/>
        <w:ind w:left="1134" w:hanging="425"/>
        <w:jc w:val="both"/>
        <w:rPr>
          <w:rFonts w:ascii="Times New Roman" w:hAnsi="Times New Roman" w:cs="Times New Roman"/>
          <w:noProof/>
        </w:rPr>
      </w:pPr>
      <w:r w:rsidRPr="009D7441">
        <w:rPr>
          <w:rFonts w:ascii="Times New Roman" w:hAnsi="Times New Roman" w:cs="Times New Roman"/>
          <w:noProof/>
        </w:rPr>
        <w:t>Aset tetap adalah aset berwujud yang mempunyai masa manfaat lebih dari 12 (dua belas) bulan untuk digunakan dalam kegiatan Pemerintah Daerah atau dimanfaatkan oleh masyaraka</w:t>
      </w:r>
      <w:r w:rsidR="000354A9" w:rsidRPr="009D7441">
        <w:rPr>
          <w:rFonts w:ascii="Times New Roman" w:hAnsi="Times New Roman" w:cs="Times New Roman"/>
          <w:noProof/>
        </w:rPr>
        <w:t>t umum. Aset tetap terdiri dari :</w:t>
      </w:r>
    </w:p>
    <w:p w:rsidR="005A4730" w:rsidRPr="009D7441" w:rsidRDefault="00583B99" w:rsidP="00DF4AC4">
      <w:pPr>
        <w:widowControl w:val="0"/>
        <w:numPr>
          <w:ilvl w:val="2"/>
          <w:numId w:val="48"/>
        </w:numPr>
        <w:tabs>
          <w:tab w:val="clear" w:pos="2160"/>
        </w:tabs>
        <w:overflowPunct w:val="0"/>
        <w:autoSpaceDE w:val="0"/>
        <w:autoSpaceDN w:val="0"/>
        <w:adjustRightInd w:val="0"/>
        <w:spacing w:before="120" w:after="60" w:line="240" w:lineRule="auto"/>
        <w:ind w:left="1560" w:hanging="426"/>
        <w:jc w:val="both"/>
        <w:rPr>
          <w:rFonts w:ascii="Times New Roman" w:hAnsi="Times New Roman" w:cs="Times New Roman"/>
          <w:noProof/>
        </w:rPr>
      </w:pPr>
      <w:r w:rsidRPr="009D7441">
        <w:rPr>
          <w:rFonts w:ascii="Times New Roman" w:hAnsi="Times New Roman" w:cs="Times New Roman"/>
          <w:noProof/>
        </w:rPr>
        <w:t xml:space="preserve">Tanah; </w:t>
      </w:r>
    </w:p>
    <w:p w:rsidR="005A4730" w:rsidRPr="009D7441" w:rsidRDefault="00583B99" w:rsidP="00DF4AC4">
      <w:pPr>
        <w:widowControl w:val="0"/>
        <w:numPr>
          <w:ilvl w:val="2"/>
          <w:numId w:val="48"/>
        </w:numPr>
        <w:tabs>
          <w:tab w:val="clear" w:pos="2160"/>
        </w:tabs>
        <w:overflowPunct w:val="0"/>
        <w:autoSpaceDE w:val="0"/>
        <w:autoSpaceDN w:val="0"/>
        <w:adjustRightInd w:val="0"/>
        <w:spacing w:after="60" w:line="240" w:lineRule="auto"/>
        <w:ind w:left="1559" w:hanging="425"/>
        <w:jc w:val="both"/>
        <w:rPr>
          <w:rFonts w:ascii="Times New Roman" w:hAnsi="Times New Roman" w:cs="Times New Roman"/>
          <w:noProof/>
        </w:rPr>
      </w:pPr>
      <w:r w:rsidRPr="009D7441">
        <w:rPr>
          <w:rFonts w:ascii="Times New Roman" w:hAnsi="Times New Roman" w:cs="Times New Roman"/>
          <w:noProof/>
        </w:rPr>
        <w:t xml:space="preserve">Peralatan dan mesin; </w:t>
      </w:r>
    </w:p>
    <w:p w:rsidR="005A4730" w:rsidRPr="009D7441" w:rsidRDefault="00583B99" w:rsidP="00DF4AC4">
      <w:pPr>
        <w:widowControl w:val="0"/>
        <w:numPr>
          <w:ilvl w:val="2"/>
          <w:numId w:val="48"/>
        </w:numPr>
        <w:tabs>
          <w:tab w:val="clear" w:pos="2160"/>
        </w:tabs>
        <w:overflowPunct w:val="0"/>
        <w:autoSpaceDE w:val="0"/>
        <w:autoSpaceDN w:val="0"/>
        <w:adjustRightInd w:val="0"/>
        <w:spacing w:after="60" w:line="240" w:lineRule="auto"/>
        <w:ind w:left="1559" w:hanging="425"/>
        <w:jc w:val="both"/>
        <w:rPr>
          <w:rFonts w:ascii="Times New Roman" w:hAnsi="Times New Roman" w:cs="Times New Roman"/>
          <w:noProof/>
        </w:rPr>
      </w:pPr>
      <w:r w:rsidRPr="009D7441">
        <w:rPr>
          <w:rFonts w:ascii="Times New Roman" w:hAnsi="Times New Roman" w:cs="Times New Roman"/>
          <w:noProof/>
        </w:rPr>
        <w:lastRenderedPageBreak/>
        <w:t xml:space="preserve">Gedung dan bangunan; </w:t>
      </w:r>
    </w:p>
    <w:p w:rsidR="005A4730" w:rsidRPr="009D7441" w:rsidRDefault="00583B99" w:rsidP="00DF4AC4">
      <w:pPr>
        <w:widowControl w:val="0"/>
        <w:numPr>
          <w:ilvl w:val="2"/>
          <w:numId w:val="48"/>
        </w:numPr>
        <w:tabs>
          <w:tab w:val="clear" w:pos="2160"/>
        </w:tabs>
        <w:overflowPunct w:val="0"/>
        <w:autoSpaceDE w:val="0"/>
        <w:autoSpaceDN w:val="0"/>
        <w:adjustRightInd w:val="0"/>
        <w:spacing w:after="60" w:line="240" w:lineRule="auto"/>
        <w:ind w:left="1559" w:hanging="425"/>
        <w:jc w:val="both"/>
        <w:rPr>
          <w:rFonts w:ascii="Times New Roman" w:hAnsi="Times New Roman" w:cs="Times New Roman"/>
          <w:noProof/>
        </w:rPr>
      </w:pPr>
      <w:r w:rsidRPr="009D7441">
        <w:rPr>
          <w:rFonts w:ascii="Times New Roman" w:hAnsi="Times New Roman" w:cs="Times New Roman"/>
          <w:noProof/>
        </w:rPr>
        <w:t xml:space="preserve">Jalan, irigasi, dan jaringan; </w:t>
      </w:r>
    </w:p>
    <w:p w:rsidR="005A4730" w:rsidRPr="009D7441" w:rsidRDefault="00583B99" w:rsidP="00DF4AC4">
      <w:pPr>
        <w:widowControl w:val="0"/>
        <w:numPr>
          <w:ilvl w:val="2"/>
          <w:numId w:val="48"/>
        </w:numPr>
        <w:tabs>
          <w:tab w:val="clear" w:pos="2160"/>
        </w:tabs>
        <w:overflowPunct w:val="0"/>
        <w:autoSpaceDE w:val="0"/>
        <w:autoSpaceDN w:val="0"/>
        <w:adjustRightInd w:val="0"/>
        <w:spacing w:after="60" w:line="240" w:lineRule="auto"/>
        <w:ind w:left="1559" w:hanging="425"/>
        <w:jc w:val="both"/>
        <w:rPr>
          <w:rFonts w:ascii="Times New Roman" w:hAnsi="Times New Roman" w:cs="Times New Roman"/>
          <w:noProof/>
        </w:rPr>
      </w:pPr>
      <w:r w:rsidRPr="009D7441">
        <w:rPr>
          <w:rFonts w:ascii="Times New Roman" w:hAnsi="Times New Roman" w:cs="Times New Roman"/>
          <w:noProof/>
        </w:rPr>
        <w:t xml:space="preserve">Aset tetap lainnya; dan </w:t>
      </w:r>
    </w:p>
    <w:p w:rsidR="006C44BE" w:rsidRPr="009D7441" w:rsidRDefault="00583B99" w:rsidP="00DF4AC4">
      <w:pPr>
        <w:widowControl w:val="0"/>
        <w:numPr>
          <w:ilvl w:val="2"/>
          <w:numId w:val="48"/>
        </w:numPr>
        <w:tabs>
          <w:tab w:val="clear" w:pos="2160"/>
        </w:tabs>
        <w:overflowPunct w:val="0"/>
        <w:autoSpaceDE w:val="0"/>
        <w:autoSpaceDN w:val="0"/>
        <w:adjustRightInd w:val="0"/>
        <w:spacing w:after="120" w:line="280" w:lineRule="exact"/>
        <w:ind w:left="1559" w:hanging="425"/>
        <w:jc w:val="both"/>
        <w:rPr>
          <w:rFonts w:ascii="Times New Roman" w:hAnsi="Times New Roman" w:cs="Times New Roman"/>
          <w:noProof/>
        </w:rPr>
      </w:pPr>
      <w:r w:rsidRPr="009D7441">
        <w:rPr>
          <w:rFonts w:ascii="Times New Roman" w:hAnsi="Times New Roman" w:cs="Times New Roman"/>
          <w:noProof/>
        </w:rPr>
        <w:t xml:space="preserve">Konstruksi dalam pengerjaan </w:t>
      </w:r>
    </w:p>
    <w:p w:rsidR="006C44BE" w:rsidRPr="009D7441" w:rsidRDefault="00583B99" w:rsidP="00DF4AC4">
      <w:pPr>
        <w:widowControl w:val="0"/>
        <w:overflowPunct w:val="0"/>
        <w:autoSpaceDE w:val="0"/>
        <w:autoSpaceDN w:val="0"/>
        <w:adjustRightInd w:val="0"/>
        <w:spacing w:before="120" w:after="120" w:line="280" w:lineRule="exact"/>
        <w:ind w:left="425" w:right="23"/>
        <w:jc w:val="both"/>
        <w:rPr>
          <w:rFonts w:ascii="Times New Roman" w:hAnsi="Times New Roman" w:cs="Times New Roman"/>
          <w:noProof/>
        </w:rPr>
      </w:pPr>
      <w:r w:rsidRPr="009D7441">
        <w:rPr>
          <w:rFonts w:ascii="Times New Roman" w:hAnsi="Times New Roman" w:cs="Times New Roman"/>
          <w:noProof/>
        </w:rPr>
        <w:t>Aset tetap diakui pada saat manfaat ekonomi masa depan dapat diperoleh dan nilainya dapat diukur dengan handal.</w:t>
      </w:r>
    </w:p>
    <w:p w:rsidR="006C44BE" w:rsidRPr="009D7441" w:rsidRDefault="007F778E" w:rsidP="00DF4AC4">
      <w:pPr>
        <w:widowControl w:val="0"/>
        <w:overflowPunct w:val="0"/>
        <w:autoSpaceDE w:val="0"/>
        <w:autoSpaceDN w:val="0"/>
        <w:adjustRightInd w:val="0"/>
        <w:spacing w:before="120" w:after="120" w:line="280" w:lineRule="exact"/>
        <w:ind w:left="425" w:right="23"/>
        <w:jc w:val="both"/>
        <w:rPr>
          <w:rFonts w:ascii="Times New Roman" w:hAnsi="Times New Roman" w:cs="Times New Roman"/>
          <w:noProof/>
          <w:lang w:val="en-GB"/>
        </w:rPr>
      </w:pPr>
      <w:r w:rsidRPr="009D7441">
        <w:rPr>
          <w:rFonts w:ascii="Times New Roman" w:hAnsi="Times New Roman" w:cs="Times New Roman"/>
          <w:noProof/>
        </w:rPr>
        <w:t>Sesuai dengan</w:t>
      </w:r>
      <w:r w:rsidR="00583B99" w:rsidRPr="009D7441">
        <w:rPr>
          <w:rFonts w:ascii="Times New Roman" w:hAnsi="Times New Roman" w:cs="Times New Roman"/>
          <w:noProof/>
        </w:rPr>
        <w:t xml:space="preserve"> Peraturan </w:t>
      </w:r>
      <w:r w:rsidR="00BD7E86" w:rsidRPr="009D7441">
        <w:rPr>
          <w:rFonts w:ascii="Times New Roman" w:hAnsi="Times New Roman" w:cs="Times New Roman"/>
          <w:noProof/>
        </w:rPr>
        <w:t>Bupati</w:t>
      </w:r>
      <w:r w:rsidR="00583B99" w:rsidRPr="009D7441">
        <w:rPr>
          <w:rFonts w:ascii="Times New Roman" w:hAnsi="Times New Roman" w:cs="Times New Roman"/>
          <w:noProof/>
        </w:rPr>
        <w:t xml:space="preserve"> Nomor </w:t>
      </w:r>
      <w:r w:rsidR="004D100D" w:rsidRPr="009D7441">
        <w:rPr>
          <w:rFonts w:ascii="Times New Roman" w:hAnsi="Times New Roman" w:cs="Times New Roman"/>
          <w:noProof/>
        </w:rPr>
        <w:t xml:space="preserve">11 Tahun 2014 </w:t>
      </w:r>
      <w:r w:rsidR="00583B99" w:rsidRPr="009D7441">
        <w:rPr>
          <w:rFonts w:ascii="Times New Roman" w:hAnsi="Times New Roman" w:cs="Times New Roman"/>
          <w:noProof/>
        </w:rPr>
        <w:t>tentang Kebijakan Akuntansi</w:t>
      </w:r>
      <w:r w:rsidRPr="009D7441">
        <w:rPr>
          <w:rFonts w:ascii="Times New Roman" w:hAnsi="Times New Roman" w:cs="Times New Roman"/>
          <w:noProof/>
        </w:rPr>
        <w:t xml:space="preserve"> sebagaimana telah diubah dengan </w:t>
      </w:r>
      <w:r w:rsidR="00B43D69" w:rsidRPr="009D7441">
        <w:rPr>
          <w:rFonts w:ascii="Times New Roman" w:hAnsi="Times New Roman" w:cs="Times New Roman"/>
          <w:noProof/>
        </w:rPr>
        <w:t>Peraturan Bupati Serdang Bedagai Nomor 37 Tahun 2016</w:t>
      </w:r>
      <w:r w:rsidRPr="009D7441">
        <w:rPr>
          <w:rFonts w:ascii="Times New Roman" w:hAnsi="Times New Roman" w:cs="Times New Roman"/>
          <w:noProof/>
        </w:rPr>
        <w:t xml:space="preserve"> tentang Perubahan atas Peraturan Bupati Serdang Bedagai Nomor 11 Tahun 2014 tentang Kebijakan Akuntansi Pemerintah Kabupaten Serdang Bedagai</w:t>
      </w:r>
      <w:r w:rsidR="00583B99" w:rsidRPr="009D7441">
        <w:rPr>
          <w:rFonts w:ascii="Times New Roman" w:hAnsi="Times New Roman" w:cs="Times New Roman"/>
          <w:noProof/>
        </w:rPr>
        <w:t>, Aset tetap disajikan berdasarkan biaya perolehan aset tetap tersebut dikurangi akumulasi penyusutan. Apabila terjadi kondisi yang memungkinkan penilaian kembali, maka aset tetap akan disajikan dengan penyesuaian pada masing-masing akun aset tetap dan akun ekuitas. Pelaksanaan penyusutan dilakukan bersamaan dengan penerapan basis akrual terhitung sejak tahun perolehannya</w:t>
      </w:r>
      <w:r w:rsidR="0010236C" w:rsidRPr="009D7441">
        <w:rPr>
          <w:rFonts w:ascii="Times New Roman" w:hAnsi="Times New Roman" w:cs="Times New Roman"/>
          <w:noProof/>
          <w:lang w:val="en-GB"/>
        </w:rPr>
        <w:t>.</w:t>
      </w:r>
    </w:p>
    <w:p w:rsidR="0039733E" w:rsidRPr="009D7441" w:rsidRDefault="00583B99" w:rsidP="00DF4AC4">
      <w:pPr>
        <w:widowControl w:val="0"/>
        <w:overflowPunct w:val="0"/>
        <w:autoSpaceDE w:val="0"/>
        <w:autoSpaceDN w:val="0"/>
        <w:adjustRightInd w:val="0"/>
        <w:spacing w:after="0" w:line="280" w:lineRule="exact"/>
        <w:ind w:left="425" w:right="23"/>
        <w:jc w:val="both"/>
        <w:rPr>
          <w:rFonts w:ascii="Times New Roman" w:hAnsi="Times New Roman" w:cs="Times New Roman"/>
          <w:noProof/>
        </w:rPr>
      </w:pPr>
      <w:r w:rsidRPr="009D7441">
        <w:rPr>
          <w:rFonts w:ascii="Times New Roman" w:hAnsi="Times New Roman" w:cs="Times New Roman"/>
          <w:noProof/>
        </w:rPr>
        <w:t xml:space="preserve">Kapitalisasi aset tetap untuk </w:t>
      </w:r>
      <w:r w:rsidR="00EC44F4" w:rsidRPr="009D7441">
        <w:rPr>
          <w:rFonts w:ascii="Times New Roman" w:hAnsi="Times New Roman" w:cs="Times New Roman"/>
          <w:noProof/>
          <w:lang w:val="en-GB"/>
        </w:rPr>
        <w:t>T</w:t>
      </w:r>
      <w:r w:rsidRPr="009D7441">
        <w:rPr>
          <w:rFonts w:ascii="Times New Roman" w:hAnsi="Times New Roman" w:cs="Times New Roman"/>
          <w:noProof/>
        </w:rPr>
        <w:t xml:space="preserve">ahun </w:t>
      </w:r>
      <w:r w:rsidR="00BD7E86" w:rsidRPr="009D7441">
        <w:rPr>
          <w:rFonts w:ascii="Times New Roman" w:hAnsi="Times New Roman" w:cs="Times New Roman"/>
          <w:noProof/>
        </w:rPr>
        <w:t xml:space="preserve">Anggaran </w:t>
      </w:r>
      <w:r w:rsidR="00264C53" w:rsidRPr="009D7441">
        <w:rPr>
          <w:rFonts w:ascii="Times New Roman" w:hAnsi="Times New Roman" w:cs="Times New Roman"/>
          <w:noProof/>
        </w:rPr>
        <w:t>2018</w:t>
      </w:r>
      <w:r w:rsidRPr="009D7441">
        <w:rPr>
          <w:rFonts w:ascii="Times New Roman" w:hAnsi="Times New Roman" w:cs="Times New Roman"/>
          <w:noProof/>
        </w:rPr>
        <w:t xml:space="preserve"> mengacu pada Peraturan </w:t>
      </w:r>
      <w:r w:rsidR="00BD7E86" w:rsidRPr="009D7441">
        <w:rPr>
          <w:rFonts w:ascii="Times New Roman" w:hAnsi="Times New Roman" w:cs="Times New Roman"/>
          <w:noProof/>
        </w:rPr>
        <w:t>Bupati</w:t>
      </w:r>
      <w:r w:rsidRPr="009D7441">
        <w:rPr>
          <w:rFonts w:ascii="Times New Roman" w:hAnsi="Times New Roman" w:cs="Times New Roman"/>
          <w:noProof/>
        </w:rPr>
        <w:t xml:space="preserve"> Nomor </w:t>
      </w:r>
      <w:r w:rsidR="0039733E" w:rsidRPr="009D7441">
        <w:rPr>
          <w:rFonts w:ascii="Times New Roman" w:hAnsi="Times New Roman" w:cs="Times New Roman"/>
          <w:noProof/>
        </w:rPr>
        <w:t>11</w:t>
      </w:r>
      <w:r w:rsidRPr="009D7441">
        <w:rPr>
          <w:rFonts w:ascii="Times New Roman" w:hAnsi="Times New Roman" w:cs="Times New Roman"/>
          <w:noProof/>
        </w:rPr>
        <w:t xml:space="preserve"> Tahun </w:t>
      </w:r>
      <w:r w:rsidR="00321061" w:rsidRPr="009D7441">
        <w:rPr>
          <w:rFonts w:ascii="Times New Roman" w:hAnsi="Times New Roman" w:cs="Times New Roman"/>
          <w:noProof/>
        </w:rPr>
        <w:t>201</w:t>
      </w:r>
      <w:r w:rsidR="00B0075E" w:rsidRPr="009D7441">
        <w:rPr>
          <w:rFonts w:ascii="Times New Roman" w:hAnsi="Times New Roman" w:cs="Times New Roman"/>
          <w:noProof/>
        </w:rPr>
        <w:t>4</w:t>
      </w:r>
      <w:r w:rsidRPr="009D7441">
        <w:rPr>
          <w:rFonts w:ascii="Times New Roman" w:hAnsi="Times New Roman" w:cs="Times New Roman"/>
          <w:noProof/>
        </w:rPr>
        <w:t xml:space="preserve"> tentang Kebijakan Akuntansi</w:t>
      </w:r>
      <w:r w:rsidR="00956DED" w:rsidRPr="009D7441">
        <w:rPr>
          <w:rFonts w:ascii="Times New Roman" w:hAnsi="Times New Roman" w:cs="Times New Roman"/>
          <w:noProof/>
        </w:rPr>
        <w:t xml:space="preserve">sebagaimana telah diubah dengan </w:t>
      </w:r>
      <w:r w:rsidR="00B43D69" w:rsidRPr="009D7441">
        <w:rPr>
          <w:rFonts w:ascii="Times New Roman" w:hAnsi="Times New Roman" w:cs="Times New Roman"/>
          <w:noProof/>
        </w:rPr>
        <w:t>Peraturan Bupati Serdang Bedagai Nomor 37 Tahun 2016</w:t>
      </w:r>
      <w:r w:rsidR="00956DED" w:rsidRPr="009D7441">
        <w:rPr>
          <w:rFonts w:ascii="Times New Roman" w:hAnsi="Times New Roman" w:cs="Times New Roman"/>
          <w:noProof/>
        </w:rPr>
        <w:t xml:space="preserve"> tentang Perubahan atas Peraturan Bupati Serdang Bedagai Nomor 11 Tahun 2014 tentang Kebijakan Akuntansi Pemerintah Kabupaten Serdang Bedagai</w:t>
      </w:r>
      <w:r w:rsidRPr="009D7441">
        <w:rPr>
          <w:rFonts w:ascii="Times New Roman" w:hAnsi="Times New Roman" w:cs="Times New Roman"/>
          <w:noProof/>
        </w:rPr>
        <w:t xml:space="preserve">, dimana </w:t>
      </w:r>
      <w:r w:rsidR="0010236C" w:rsidRPr="009D7441">
        <w:rPr>
          <w:rFonts w:ascii="Times New Roman" w:hAnsi="Times New Roman" w:cs="Times New Roman"/>
          <w:noProof/>
          <w:lang w:val="en-GB"/>
        </w:rPr>
        <w:t>n</w:t>
      </w:r>
      <w:r w:rsidR="0039733E" w:rsidRPr="009D7441">
        <w:rPr>
          <w:rFonts w:ascii="Times New Roman" w:hAnsi="Times New Roman" w:cs="Times New Roman"/>
          <w:noProof/>
        </w:rPr>
        <w:t xml:space="preserve">ilai </w:t>
      </w:r>
      <w:r w:rsidR="0010236C" w:rsidRPr="009D7441">
        <w:rPr>
          <w:rFonts w:ascii="Times New Roman" w:hAnsi="Times New Roman" w:cs="Times New Roman"/>
          <w:noProof/>
          <w:lang w:val="en-GB"/>
        </w:rPr>
        <w:t>r</w:t>
      </w:r>
      <w:r w:rsidR="0039733E" w:rsidRPr="009D7441">
        <w:rPr>
          <w:rFonts w:ascii="Times New Roman" w:hAnsi="Times New Roman" w:cs="Times New Roman"/>
          <w:noProof/>
        </w:rPr>
        <w:t>upiah pembelian barang peralatan dan mesin atau pengeluaran untuk pembeli</w:t>
      </w:r>
      <w:r w:rsidR="0073522C" w:rsidRPr="009D7441">
        <w:rPr>
          <w:rFonts w:ascii="Times New Roman" w:hAnsi="Times New Roman" w:cs="Times New Roman"/>
          <w:noProof/>
        </w:rPr>
        <w:t>an barang tersebut melebihi Rp</w:t>
      </w:r>
      <w:r w:rsidR="0039733E" w:rsidRPr="009D7441">
        <w:rPr>
          <w:rFonts w:ascii="Times New Roman" w:hAnsi="Times New Roman" w:cs="Times New Roman"/>
          <w:noProof/>
        </w:rPr>
        <w:t>1.000.000 (satu juta rupiah).</w:t>
      </w:r>
    </w:p>
    <w:p w:rsidR="006C44BE" w:rsidRPr="009D7441" w:rsidRDefault="00583B99" w:rsidP="00DF4AC4">
      <w:pPr>
        <w:widowControl w:val="0"/>
        <w:overflowPunct w:val="0"/>
        <w:autoSpaceDE w:val="0"/>
        <w:autoSpaceDN w:val="0"/>
        <w:adjustRightInd w:val="0"/>
        <w:spacing w:before="120" w:after="120" w:line="280" w:lineRule="exact"/>
        <w:ind w:left="425" w:right="23"/>
        <w:jc w:val="both"/>
        <w:rPr>
          <w:rFonts w:ascii="Times New Roman" w:hAnsi="Times New Roman" w:cs="Times New Roman"/>
          <w:noProof/>
        </w:rPr>
      </w:pPr>
      <w:r w:rsidRPr="009D7441">
        <w:rPr>
          <w:rFonts w:ascii="Times New Roman" w:hAnsi="Times New Roman" w:cs="Times New Roman"/>
          <w:noProof/>
        </w:rPr>
        <w:t>Pengeluaran yang tidak tercakup dalam batasan nilai minimum kapitalisasi tersebut di atas, diperlakukan sebagai biaya kecuali pengeluaran untuk tanah, jalan/irigasi/jaringan, dan aset tetap lainnya berupa koleksi perpustakaan dan barang bercorak kesenian.</w:t>
      </w:r>
    </w:p>
    <w:p w:rsidR="006C44BE" w:rsidRPr="009D7441" w:rsidRDefault="00583B99" w:rsidP="00DF4AC4">
      <w:pPr>
        <w:widowControl w:val="0"/>
        <w:overflowPunct w:val="0"/>
        <w:autoSpaceDE w:val="0"/>
        <w:autoSpaceDN w:val="0"/>
        <w:adjustRightInd w:val="0"/>
        <w:spacing w:before="120" w:after="120" w:line="280" w:lineRule="exact"/>
        <w:ind w:left="425" w:right="23"/>
        <w:jc w:val="both"/>
        <w:rPr>
          <w:rFonts w:ascii="Times New Roman" w:hAnsi="Times New Roman" w:cs="Times New Roman"/>
          <w:noProof/>
        </w:rPr>
      </w:pPr>
      <w:r w:rsidRPr="009D7441">
        <w:rPr>
          <w:rFonts w:ascii="Times New Roman" w:hAnsi="Times New Roman" w:cs="Times New Roman"/>
          <w:noProof/>
        </w:rPr>
        <w:t>Aset tetap dinilai dengan biaya perolehan. Apabila penilaian aset tetap dengan menggunakan biaya perolehan tidak memungkinkan maka nilai aset tetap didasarkan pada nilai wajar pada saat perolehan.</w:t>
      </w:r>
    </w:p>
    <w:p w:rsidR="006C44BE" w:rsidRPr="009D7441" w:rsidRDefault="00583B99" w:rsidP="00DF4AC4">
      <w:pPr>
        <w:widowControl w:val="0"/>
        <w:overflowPunct w:val="0"/>
        <w:autoSpaceDE w:val="0"/>
        <w:autoSpaceDN w:val="0"/>
        <w:adjustRightInd w:val="0"/>
        <w:spacing w:before="120" w:after="120" w:line="280" w:lineRule="exact"/>
        <w:ind w:left="425" w:right="23"/>
        <w:jc w:val="both"/>
        <w:rPr>
          <w:rFonts w:ascii="Times New Roman" w:hAnsi="Times New Roman" w:cs="Times New Roman"/>
          <w:noProof/>
        </w:rPr>
      </w:pPr>
      <w:r w:rsidRPr="009D7441">
        <w:rPr>
          <w:rFonts w:ascii="Times New Roman" w:hAnsi="Times New Roman" w:cs="Times New Roman"/>
          <w:noProof/>
        </w:rPr>
        <w:t>Biaya perolehan aset tetap yang dibangun dengan cara swakelola meliputi biaya langsung untuk tenaga kerja, bahan baku, dan biayatidak langsung termasuk biaya perencanaan dan pengawasan, perlengkapan, tenaga listrik, sewa peralatan, dan semua biaya lainnya yang terjadi berkenaan dengan pembangunan aset tetap tersebut.</w:t>
      </w:r>
    </w:p>
    <w:p w:rsidR="006C44BE" w:rsidRPr="009D7441" w:rsidRDefault="00583B99" w:rsidP="00DF4AC4">
      <w:pPr>
        <w:widowControl w:val="0"/>
        <w:overflowPunct w:val="0"/>
        <w:autoSpaceDE w:val="0"/>
        <w:autoSpaceDN w:val="0"/>
        <w:adjustRightInd w:val="0"/>
        <w:spacing w:before="120" w:after="120" w:line="280" w:lineRule="exact"/>
        <w:ind w:left="425" w:right="23"/>
        <w:jc w:val="both"/>
        <w:rPr>
          <w:rFonts w:ascii="Times New Roman" w:hAnsi="Times New Roman" w:cs="Times New Roman"/>
          <w:noProof/>
        </w:rPr>
      </w:pPr>
      <w:r w:rsidRPr="009D7441">
        <w:rPr>
          <w:rFonts w:ascii="Times New Roman" w:hAnsi="Times New Roman" w:cs="Times New Roman"/>
          <w:noProof/>
        </w:rPr>
        <w:t>Barang berwujud yang memenuhi kualifikasi untuk diakui sebagai suatu aset dan dikelompokkan sebagai aset tetap, pada awalnya harus diukur berdasarkan biaya perolehan.</w:t>
      </w:r>
    </w:p>
    <w:p w:rsidR="006C44BE" w:rsidRPr="009D7441" w:rsidRDefault="00583B99" w:rsidP="00DF4AC4">
      <w:pPr>
        <w:widowControl w:val="0"/>
        <w:overflowPunct w:val="0"/>
        <w:autoSpaceDE w:val="0"/>
        <w:autoSpaceDN w:val="0"/>
        <w:adjustRightInd w:val="0"/>
        <w:spacing w:before="120" w:after="120" w:line="280" w:lineRule="exact"/>
        <w:ind w:left="425" w:right="23"/>
        <w:jc w:val="both"/>
        <w:rPr>
          <w:rFonts w:ascii="Times New Roman" w:hAnsi="Times New Roman" w:cs="Times New Roman"/>
          <w:noProof/>
        </w:rPr>
      </w:pPr>
      <w:r w:rsidRPr="009D7441">
        <w:rPr>
          <w:rFonts w:ascii="Times New Roman" w:hAnsi="Times New Roman" w:cs="Times New Roman"/>
          <w:noProof/>
        </w:rPr>
        <w:t>Bila aset tetap diperoleh dengan tanpa nilai, biaya aset tersebut adalah sebesar nilai wajar pada saat aset tersebut diperoleh.</w:t>
      </w:r>
    </w:p>
    <w:p w:rsidR="006C44BE" w:rsidRPr="009D7441" w:rsidRDefault="00583B99" w:rsidP="00DF4AC4">
      <w:pPr>
        <w:widowControl w:val="0"/>
        <w:overflowPunct w:val="0"/>
        <w:autoSpaceDE w:val="0"/>
        <w:autoSpaceDN w:val="0"/>
        <w:adjustRightInd w:val="0"/>
        <w:spacing w:before="120" w:after="120" w:line="280" w:lineRule="exact"/>
        <w:ind w:left="425" w:right="23"/>
        <w:jc w:val="both"/>
        <w:rPr>
          <w:rFonts w:ascii="Times New Roman" w:hAnsi="Times New Roman" w:cs="Times New Roman"/>
          <w:noProof/>
        </w:rPr>
      </w:pPr>
      <w:r w:rsidRPr="009D7441">
        <w:rPr>
          <w:rFonts w:ascii="Times New Roman" w:hAnsi="Times New Roman" w:cs="Times New Roman"/>
          <w:noProof/>
        </w:rPr>
        <w:t>Pengeluaran setelah perolehan awal suatu aset tetap yang memperpanjang masa manfaat atau yang kemungkina</w:t>
      </w:r>
      <w:r w:rsidR="00371286" w:rsidRPr="009D7441">
        <w:rPr>
          <w:rFonts w:ascii="Times New Roman" w:hAnsi="Times New Roman" w:cs="Times New Roman"/>
          <w:noProof/>
        </w:rPr>
        <w:t>n besar memberi manfaat ekonomi</w:t>
      </w:r>
      <w:r w:rsidRPr="009D7441">
        <w:rPr>
          <w:rFonts w:ascii="Times New Roman" w:hAnsi="Times New Roman" w:cs="Times New Roman"/>
          <w:noProof/>
        </w:rPr>
        <w:t xml:space="preserve"> di masa yang akan datang dalam bentuk kapasitas, mutu produksi, atau peningkatan standar kinerja, dan memenuhi nilai batasan kapitalisasi harus ditambahkan pada nilai tercatat aset yang bersangkutan.</w:t>
      </w:r>
    </w:p>
    <w:p w:rsidR="006C44BE" w:rsidRPr="009D7441" w:rsidRDefault="00583B99" w:rsidP="00DF4AC4">
      <w:pPr>
        <w:widowControl w:val="0"/>
        <w:overflowPunct w:val="0"/>
        <w:autoSpaceDE w:val="0"/>
        <w:autoSpaceDN w:val="0"/>
        <w:adjustRightInd w:val="0"/>
        <w:spacing w:before="120" w:after="120" w:line="280" w:lineRule="exact"/>
        <w:ind w:left="425" w:right="23"/>
        <w:jc w:val="both"/>
        <w:rPr>
          <w:rFonts w:ascii="Times New Roman" w:hAnsi="Times New Roman" w:cs="Times New Roman"/>
          <w:noProof/>
        </w:rPr>
      </w:pPr>
      <w:r w:rsidRPr="009D7441">
        <w:rPr>
          <w:rFonts w:ascii="Times New Roman" w:hAnsi="Times New Roman" w:cs="Times New Roman"/>
          <w:noProof/>
        </w:rPr>
        <w:lastRenderedPageBreak/>
        <w:t xml:space="preserve">Pengeluaran setelah perolehan awal aset tetap peralatan dan mesin dalam rangka pemeliharaan dimaksudkan untuk mempertahankan kondisi aset tetap tersebut sesuai dengan kondisi normal. Sedangkan belanja untuk peningkatan adalah belanja yang memberi manfaat ekonomi di masa yang akan datang dalam bentuk peningkatan kapasitas, masa manfaat, mutu produksi, atau peningkatan standar kinerja sebagaimana yang dimaksud diperlakukan sebagai </w:t>
      </w:r>
      <w:r w:rsidR="00B50F76" w:rsidRPr="009D7441">
        <w:rPr>
          <w:rFonts w:ascii="Times New Roman" w:hAnsi="Times New Roman" w:cs="Times New Roman"/>
          <w:noProof/>
        </w:rPr>
        <w:t>berikut :</w:t>
      </w:r>
    </w:p>
    <w:p w:rsidR="00006EB3" w:rsidRPr="009D7441" w:rsidRDefault="00583B99" w:rsidP="00DF4AC4">
      <w:pPr>
        <w:widowControl w:val="0"/>
        <w:numPr>
          <w:ilvl w:val="0"/>
          <w:numId w:val="20"/>
        </w:numPr>
        <w:tabs>
          <w:tab w:val="clear" w:pos="2160"/>
        </w:tabs>
        <w:overflowPunct w:val="0"/>
        <w:autoSpaceDE w:val="0"/>
        <w:autoSpaceDN w:val="0"/>
        <w:adjustRightInd w:val="0"/>
        <w:spacing w:before="120" w:after="120" w:line="280" w:lineRule="exact"/>
        <w:ind w:left="709" w:hanging="283"/>
        <w:jc w:val="both"/>
        <w:rPr>
          <w:rFonts w:ascii="Times New Roman" w:hAnsi="Times New Roman" w:cs="Times New Roman"/>
          <w:noProof/>
        </w:rPr>
      </w:pPr>
      <w:r w:rsidRPr="009D7441">
        <w:rPr>
          <w:rFonts w:ascii="Times New Roman" w:hAnsi="Times New Roman" w:cs="Times New Roman"/>
          <w:noProof/>
        </w:rPr>
        <w:t xml:space="preserve">Pengeluaran untuk perbaikan dengan nilai sampai dengan Rp1.000.000,00 (satu juta rupiah) maka biaya perbaikannya diperlakukan sebagai pengeluaran untuk pemeliharaan sehingga tidak menambah nilai peralatan dan mesin. </w:t>
      </w:r>
    </w:p>
    <w:p w:rsidR="006C44BE" w:rsidRPr="009D7441" w:rsidRDefault="00583B99" w:rsidP="00DF4AC4">
      <w:pPr>
        <w:widowControl w:val="0"/>
        <w:numPr>
          <w:ilvl w:val="0"/>
          <w:numId w:val="20"/>
        </w:numPr>
        <w:tabs>
          <w:tab w:val="clear" w:pos="2160"/>
        </w:tabs>
        <w:overflowPunct w:val="0"/>
        <w:autoSpaceDE w:val="0"/>
        <w:autoSpaceDN w:val="0"/>
        <w:adjustRightInd w:val="0"/>
        <w:spacing w:before="120" w:after="120" w:line="280" w:lineRule="exact"/>
        <w:ind w:left="709" w:hanging="283"/>
        <w:jc w:val="both"/>
        <w:rPr>
          <w:rFonts w:ascii="Times New Roman" w:hAnsi="Times New Roman" w:cs="Times New Roman"/>
          <w:noProof/>
        </w:rPr>
      </w:pPr>
      <w:r w:rsidRPr="009D7441">
        <w:rPr>
          <w:rFonts w:ascii="Times New Roman" w:hAnsi="Times New Roman" w:cs="Times New Roman"/>
          <w:noProof/>
        </w:rPr>
        <w:t xml:space="preserve">Pengeluaran untuk perbaikan dengan nilai lebih dari Rp1.000.000,00 (satu juta rupiah), maka nilai perbaikannya diperlakukan sebagai pengeluaran untuk peningkatan sehingga nilainya akan dikapitalisir kedalam nilai peralatan dan mesin. </w:t>
      </w:r>
    </w:p>
    <w:p w:rsidR="006C44BE" w:rsidRPr="009D7441" w:rsidRDefault="00583B99" w:rsidP="00DF4AC4">
      <w:pPr>
        <w:widowControl w:val="0"/>
        <w:overflowPunct w:val="0"/>
        <w:autoSpaceDE w:val="0"/>
        <w:autoSpaceDN w:val="0"/>
        <w:adjustRightInd w:val="0"/>
        <w:spacing w:before="120" w:after="120" w:line="280" w:lineRule="exact"/>
        <w:ind w:left="426" w:right="20"/>
        <w:jc w:val="both"/>
        <w:rPr>
          <w:rFonts w:ascii="Times New Roman" w:hAnsi="Times New Roman" w:cs="Times New Roman"/>
          <w:noProof/>
        </w:rPr>
      </w:pPr>
      <w:r w:rsidRPr="009D7441">
        <w:rPr>
          <w:rFonts w:ascii="Times New Roman" w:hAnsi="Times New Roman" w:cs="Times New Roman"/>
          <w:noProof/>
        </w:rPr>
        <w:t xml:space="preserve">Sedangkan pengeluaran setelah perolehan awal untuk aset tetap gedung dan bangunan sebagaimana dimaksud diatas diperlakukan sebagai </w:t>
      </w:r>
      <w:r w:rsidR="00B50F76" w:rsidRPr="009D7441">
        <w:rPr>
          <w:rFonts w:ascii="Times New Roman" w:hAnsi="Times New Roman" w:cs="Times New Roman"/>
          <w:noProof/>
        </w:rPr>
        <w:t>berikut :</w:t>
      </w:r>
    </w:p>
    <w:p w:rsidR="006C44BE" w:rsidRPr="009D7441" w:rsidRDefault="00583B99" w:rsidP="00DF4AC4">
      <w:pPr>
        <w:widowControl w:val="0"/>
        <w:numPr>
          <w:ilvl w:val="0"/>
          <w:numId w:val="21"/>
        </w:numPr>
        <w:tabs>
          <w:tab w:val="clear" w:pos="2160"/>
        </w:tabs>
        <w:overflowPunct w:val="0"/>
        <w:autoSpaceDE w:val="0"/>
        <w:autoSpaceDN w:val="0"/>
        <w:adjustRightInd w:val="0"/>
        <w:spacing w:before="120" w:after="120" w:line="280" w:lineRule="exact"/>
        <w:ind w:left="709" w:hanging="283"/>
        <w:jc w:val="both"/>
        <w:rPr>
          <w:rFonts w:ascii="Times New Roman" w:hAnsi="Times New Roman" w:cs="Times New Roman"/>
          <w:noProof/>
        </w:rPr>
      </w:pPr>
      <w:r w:rsidRPr="009D7441">
        <w:rPr>
          <w:rFonts w:ascii="Times New Roman" w:hAnsi="Times New Roman" w:cs="Times New Roman"/>
          <w:noProof/>
        </w:rPr>
        <w:t>Pengeluaran untuk perbaika</w:t>
      </w:r>
      <w:r w:rsidR="0039733E" w:rsidRPr="009D7441">
        <w:rPr>
          <w:rFonts w:ascii="Times New Roman" w:hAnsi="Times New Roman" w:cs="Times New Roman"/>
          <w:noProof/>
        </w:rPr>
        <w:t>n dengan nilai sampai dengan Rp2</w:t>
      </w:r>
      <w:r w:rsidRPr="009D7441">
        <w:rPr>
          <w:rFonts w:ascii="Times New Roman" w:hAnsi="Times New Roman" w:cs="Times New Roman"/>
          <w:noProof/>
        </w:rPr>
        <w:t>0.000.000,00 (</w:t>
      </w:r>
      <w:r w:rsidR="0039733E" w:rsidRPr="009D7441">
        <w:rPr>
          <w:rFonts w:ascii="Times New Roman" w:hAnsi="Times New Roman" w:cs="Times New Roman"/>
          <w:noProof/>
        </w:rPr>
        <w:t xml:space="preserve">dua </w:t>
      </w:r>
      <w:r w:rsidRPr="009D7441">
        <w:rPr>
          <w:rFonts w:ascii="Times New Roman" w:hAnsi="Times New Roman" w:cs="Times New Roman"/>
          <w:noProof/>
        </w:rPr>
        <w:t xml:space="preserve">puluh juta rupiah) maka biaya perbaikannya diperlakukan sebagai pengeluaran untuk pemeliharaan sehingga tidak menambah nilai gedung dan bangunan. </w:t>
      </w:r>
    </w:p>
    <w:p w:rsidR="006C44BE" w:rsidRPr="009D7441" w:rsidRDefault="00583B99" w:rsidP="00DF4AC4">
      <w:pPr>
        <w:widowControl w:val="0"/>
        <w:numPr>
          <w:ilvl w:val="0"/>
          <w:numId w:val="21"/>
        </w:numPr>
        <w:tabs>
          <w:tab w:val="clear" w:pos="2160"/>
        </w:tabs>
        <w:overflowPunct w:val="0"/>
        <w:autoSpaceDE w:val="0"/>
        <w:autoSpaceDN w:val="0"/>
        <w:adjustRightInd w:val="0"/>
        <w:spacing w:before="120" w:after="120" w:line="280" w:lineRule="exact"/>
        <w:ind w:left="709" w:hanging="283"/>
        <w:jc w:val="both"/>
        <w:rPr>
          <w:rFonts w:ascii="Times New Roman" w:hAnsi="Times New Roman" w:cs="Times New Roman"/>
          <w:noProof/>
        </w:rPr>
      </w:pPr>
      <w:r w:rsidRPr="009D7441">
        <w:rPr>
          <w:rFonts w:ascii="Times New Roman" w:hAnsi="Times New Roman" w:cs="Times New Roman"/>
          <w:noProof/>
        </w:rPr>
        <w:t>Pengeluaran untuk perba</w:t>
      </w:r>
      <w:r w:rsidR="0039733E" w:rsidRPr="009D7441">
        <w:rPr>
          <w:rFonts w:ascii="Times New Roman" w:hAnsi="Times New Roman" w:cs="Times New Roman"/>
          <w:noProof/>
        </w:rPr>
        <w:t>ikan dengan nilai lebih dari Rp2</w:t>
      </w:r>
      <w:r w:rsidRPr="009D7441">
        <w:rPr>
          <w:rFonts w:ascii="Times New Roman" w:hAnsi="Times New Roman" w:cs="Times New Roman"/>
          <w:noProof/>
        </w:rPr>
        <w:t>0.000.000,00 (</w:t>
      </w:r>
      <w:r w:rsidR="0039733E" w:rsidRPr="009D7441">
        <w:rPr>
          <w:rFonts w:ascii="Times New Roman" w:hAnsi="Times New Roman" w:cs="Times New Roman"/>
          <w:noProof/>
        </w:rPr>
        <w:t xml:space="preserve">dua </w:t>
      </w:r>
      <w:r w:rsidRPr="009D7441">
        <w:rPr>
          <w:rFonts w:ascii="Times New Roman" w:hAnsi="Times New Roman" w:cs="Times New Roman"/>
          <w:noProof/>
        </w:rPr>
        <w:t xml:space="preserve">puluh juta rupiah), maka nilai perbaikannya diperlakukan sebagai pengeluaran untuk peningkatan sehingga nilainya akan dikapitalisir ke dalam nilai gedung dan bangunan. </w:t>
      </w:r>
    </w:p>
    <w:p w:rsidR="006C44BE" w:rsidRPr="009D7441" w:rsidRDefault="00583B99" w:rsidP="00DF4AC4">
      <w:pPr>
        <w:widowControl w:val="0"/>
        <w:overflowPunct w:val="0"/>
        <w:autoSpaceDE w:val="0"/>
        <w:autoSpaceDN w:val="0"/>
        <w:adjustRightInd w:val="0"/>
        <w:spacing w:before="120" w:after="120" w:line="280" w:lineRule="exact"/>
        <w:ind w:left="425" w:right="23"/>
        <w:jc w:val="both"/>
        <w:rPr>
          <w:rFonts w:ascii="Times New Roman" w:hAnsi="Times New Roman" w:cs="Times New Roman"/>
          <w:noProof/>
        </w:rPr>
      </w:pPr>
      <w:r w:rsidRPr="009D7441">
        <w:rPr>
          <w:rFonts w:ascii="Times New Roman" w:hAnsi="Times New Roman" w:cs="Times New Roman"/>
          <w:noProof/>
        </w:rPr>
        <w:t>Pengeluaran setelah perolehan awal aset tetap Jalan, Irigasi dan Jaringan yang berupa pembangunan dan peningkatan/rehabilitasi harus dikapitalisasi pada nilai tercatat aset yang bersangkutan, sedangkan pengeluaran yang berupa pemeliharaan tidak dikapitalisasi/dicatat sebagai biaya.</w:t>
      </w:r>
    </w:p>
    <w:p w:rsidR="006C44BE" w:rsidRPr="009D7441" w:rsidRDefault="00583B99" w:rsidP="00DF4AC4">
      <w:pPr>
        <w:widowControl w:val="0"/>
        <w:overflowPunct w:val="0"/>
        <w:autoSpaceDE w:val="0"/>
        <w:autoSpaceDN w:val="0"/>
        <w:adjustRightInd w:val="0"/>
        <w:spacing w:before="120" w:after="120" w:line="280" w:lineRule="exact"/>
        <w:ind w:left="426" w:right="20"/>
        <w:jc w:val="both"/>
        <w:rPr>
          <w:rFonts w:ascii="Times New Roman" w:hAnsi="Times New Roman" w:cs="Times New Roman"/>
          <w:noProof/>
        </w:rPr>
      </w:pPr>
      <w:r w:rsidRPr="009D7441">
        <w:rPr>
          <w:rFonts w:ascii="Times New Roman" w:hAnsi="Times New Roman" w:cs="Times New Roman"/>
          <w:noProof/>
        </w:rPr>
        <w:t>Penyusutan adalah alokasi yang sistematis atas nilai suatu aset tetap yang dapat disusutkan (</w:t>
      </w:r>
      <w:r w:rsidRPr="009D7441">
        <w:rPr>
          <w:rFonts w:ascii="Times New Roman" w:hAnsi="Times New Roman" w:cs="Times New Roman"/>
          <w:i/>
          <w:noProof/>
        </w:rPr>
        <w:t>depreciable assets</w:t>
      </w:r>
      <w:r w:rsidRPr="009D7441">
        <w:rPr>
          <w:rFonts w:ascii="Times New Roman" w:hAnsi="Times New Roman" w:cs="Times New Roman"/>
          <w:noProof/>
        </w:rPr>
        <w:t>) selama masa manfaat aset yang bersangkutan. Metode penyusutan yang digunakan adalah metode garis lurus (</w:t>
      </w:r>
      <w:r w:rsidRPr="009D7441">
        <w:rPr>
          <w:rFonts w:ascii="Times New Roman" w:hAnsi="Times New Roman" w:cs="Times New Roman"/>
          <w:i/>
          <w:iCs/>
          <w:noProof/>
        </w:rPr>
        <w:t>straight line method</w:t>
      </w:r>
      <w:r w:rsidRPr="009D7441">
        <w:rPr>
          <w:rFonts w:ascii="Times New Roman" w:hAnsi="Times New Roman" w:cs="Times New Roman"/>
          <w:noProof/>
        </w:rPr>
        <w:t>), dimana metode ini menetapkan tarif penyusutan untuk masing-masing periode dengan jumlah yang sama.</w:t>
      </w:r>
    </w:p>
    <w:p w:rsidR="006C44BE" w:rsidRPr="009D7441" w:rsidRDefault="00583B99" w:rsidP="00DF4AC4">
      <w:pPr>
        <w:widowControl w:val="0"/>
        <w:overflowPunct w:val="0"/>
        <w:autoSpaceDE w:val="0"/>
        <w:autoSpaceDN w:val="0"/>
        <w:adjustRightInd w:val="0"/>
        <w:spacing w:before="120" w:after="120" w:line="280" w:lineRule="exact"/>
        <w:ind w:left="426" w:right="20"/>
        <w:jc w:val="both"/>
        <w:rPr>
          <w:rFonts w:ascii="Times New Roman" w:hAnsi="Times New Roman" w:cs="Times New Roman"/>
          <w:noProof/>
        </w:rPr>
      </w:pPr>
      <w:r w:rsidRPr="009D7441">
        <w:rPr>
          <w:rFonts w:ascii="Times New Roman" w:hAnsi="Times New Roman" w:cs="Times New Roman"/>
          <w:noProof/>
        </w:rPr>
        <w:t xml:space="preserve">Dana </w:t>
      </w:r>
      <w:r w:rsidR="0010236C" w:rsidRPr="009D7441">
        <w:rPr>
          <w:rFonts w:ascii="Times New Roman" w:hAnsi="Times New Roman" w:cs="Times New Roman"/>
          <w:noProof/>
          <w:lang w:val="en-GB"/>
        </w:rPr>
        <w:t>c</w:t>
      </w:r>
      <w:r w:rsidRPr="009D7441">
        <w:rPr>
          <w:rFonts w:ascii="Times New Roman" w:hAnsi="Times New Roman" w:cs="Times New Roman"/>
          <w:noProof/>
        </w:rPr>
        <w:t xml:space="preserve">adangan adalah dana yang disisihkan untuk menampung kebutuhan yang memerlukan dana relatif besar yang tidak dapat dipenuhi dalam satu tahun anggaran. Dana cadangan dirinci menurut tujuan pembentukannya. </w:t>
      </w:r>
    </w:p>
    <w:p w:rsidR="006C44BE" w:rsidRPr="009D7441" w:rsidRDefault="00583B99" w:rsidP="00DF4AC4">
      <w:pPr>
        <w:widowControl w:val="0"/>
        <w:overflowPunct w:val="0"/>
        <w:autoSpaceDE w:val="0"/>
        <w:autoSpaceDN w:val="0"/>
        <w:adjustRightInd w:val="0"/>
        <w:spacing w:before="120" w:after="120" w:line="280" w:lineRule="exact"/>
        <w:ind w:left="426" w:right="20"/>
        <w:jc w:val="both"/>
        <w:rPr>
          <w:rFonts w:ascii="Times New Roman" w:hAnsi="Times New Roman" w:cs="Times New Roman"/>
          <w:noProof/>
        </w:rPr>
      </w:pPr>
      <w:r w:rsidRPr="009D7441">
        <w:rPr>
          <w:rFonts w:ascii="Times New Roman" w:hAnsi="Times New Roman" w:cs="Times New Roman"/>
          <w:noProof/>
        </w:rPr>
        <w:t xml:space="preserve">Aset lainnya adalah aset pemerintah selain aset lancar, investasi jangka panjang, dan aset tetap. Termasuk dalam aset lainnya adalah Tagihan Penjualan Angsuran (TPA), Tagihan Tuntutan Perbendaharaan, Tagihan Tuntutan Ganti Rugi (TGR) yang jatuh tempo lebih dari satu tahun. Kemitraan dengan Pihak Ketiga, Aset Tak Berwujud, dan Aset lain-lain. </w:t>
      </w:r>
    </w:p>
    <w:p w:rsidR="006C44BE" w:rsidRPr="009D7441" w:rsidRDefault="00583B99" w:rsidP="00DF4AC4">
      <w:pPr>
        <w:widowControl w:val="0"/>
        <w:overflowPunct w:val="0"/>
        <w:autoSpaceDE w:val="0"/>
        <w:autoSpaceDN w:val="0"/>
        <w:adjustRightInd w:val="0"/>
        <w:spacing w:before="120" w:after="120" w:line="280" w:lineRule="exact"/>
        <w:ind w:left="426" w:right="20"/>
        <w:jc w:val="both"/>
        <w:rPr>
          <w:rFonts w:ascii="Times New Roman" w:hAnsi="Times New Roman" w:cs="Times New Roman"/>
          <w:noProof/>
        </w:rPr>
      </w:pPr>
      <w:r w:rsidRPr="009D7441">
        <w:rPr>
          <w:rFonts w:ascii="Times New Roman" w:hAnsi="Times New Roman" w:cs="Times New Roman"/>
          <w:noProof/>
        </w:rPr>
        <w:t xml:space="preserve">TPA menggambarkan jumlah yang dapat diterima dari penjualan aset pemerintah secara angsuran kepada pegawai pemerintah yang dinilai sebesar nilai nominal dari kontrak/berita acara penjualan aset yang bersangkutan setelah dikurangi dengan angsuran yang telah dibayar oleh pegawai ke kas negara atau daftar saldo tagihan penjualan angsuran. </w:t>
      </w:r>
    </w:p>
    <w:p w:rsidR="00B70DCE" w:rsidRPr="009D7441" w:rsidRDefault="00583B99" w:rsidP="00DF4AC4">
      <w:pPr>
        <w:widowControl w:val="0"/>
        <w:overflowPunct w:val="0"/>
        <w:autoSpaceDE w:val="0"/>
        <w:autoSpaceDN w:val="0"/>
        <w:adjustRightInd w:val="0"/>
        <w:spacing w:before="120" w:after="120" w:line="280" w:lineRule="exact"/>
        <w:ind w:left="426" w:right="20"/>
        <w:jc w:val="both"/>
        <w:rPr>
          <w:rFonts w:ascii="Times New Roman" w:hAnsi="Times New Roman" w:cs="Times New Roman"/>
          <w:noProof/>
        </w:rPr>
      </w:pPr>
      <w:r w:rsidRPr="009D7441">
        <w:rPr>
          <w:rFonts w:ascii="Times New Roman" w:hAnsi="Times New Roman" w:cs="Times New Roman"/>
          <w:noProof/>
        </w:rPr>
        <w:lastRenderedPageBreak/>
        <w:t>TP/TGR merupakan suatu proses yang dilakukan terhadap bendahara/pegawai negeri bukan bendahara dengan tujuan menuntut penggantian atas suatu kerugian yang diderita oleh negara sebagai akibat langsung maupun tidak langsung dari suatu perbuatan yang melanggar hukum yang dilakukan oleh bendahara/pegawai tersebut atau kelalaian dalam pelaksanaan tugasnya.</w:t>
      </w:r>
    </w:p>
    <w:p w:rsidR="006C44BE" w:rsidRPr="009D7441" w:rsidRDefault="00583B99" w:rsidP="00DF4AC4">
      <w:pPr>
        <w:widowControl w:val="0"/>
        <w:overflowPunct w:val="0"/>
        <w:autoSpaceDE w:val="0"/>
        <w:autoSpaceDN w:val="0"/>
        <w:adjustRightInd w:val="0"/>
        <w:spacing w:before="120" w:after="120" w:line="280" w:lineRule="exact"/>
        <w:ind w:left="426" w:right="20"/>
        <w:jc w:val="both"/>
        <w:rPr>
          <w:rFonts w:ascii="Times New Roman" w:hAnsi="Times New Roman" w:cs="Times New Roman"/>
          <w:noProof/>
        </w:rPr>
      </w:pPr>
      <w:r w:rsidRPr="009D7441">
        <w:rPr>
          <w:rFonts w:ascii="Times New Roman" w:hAnsi="Times New Roman" w:cs="Times New Roman"/>
          <w:noProof/>
        </w:rPr>
        <w:t>TPA dan TP/TGR yang akan jatuh tempo 12 (dua belas) bulan setelah tanggal neraca disajikan sebagai aset lancar.Kemitraan dengan pihak ketiga merupakan perjanjian antara dua pihak atau lebih yang mempunyai komiten untuk melaksanakan kegiatan yang dikendalikan bersama dengan menggunakan aset dan/atau hak usaha yang dimiliki.</w:t>
      </w:r>
    </w:p>
    <w:p w:rsidR="006C44BE" w:rsidRPr="009D7441" w:rsidRDefault="00583B99" w:rsidP="00DF4AC4">
      <w:pPr>
        <w:widowControl w:val="0"/>
        <w:overflowPunct w:val="0"/>
        <w:autoSpaceDE w:val="0"/>
        <w:autoSpaceDN w:val="0"/>
        <w:adjustRightInd w:val="0"/>
        <w:spacing w:before="120" w:after="120" w:line="280" w:lineRule="exact"/>
        <w:ind w:left="426" w:right="20"/>
        <w:jc w:val="both"/>
        <w:rPr>
          <w:rFonts w:ascii="Times New Roman" w:hAnsi="Times New Roman" w:cs="Times New Roman"/>
          <w:noProof/>
        </w:rPr>
      </w:pPr>
      <w:r w:rsidRPr="009D7441">
        <w:rPr>
          <w:rFonts w:ascii="Times New Roman" w:hAnsi="Times New Roman" w:cs="Times New Roman"/>
          <w:noProof/>
        </w:rPr>
        <w:t>Aset tak berwujud dinilai dengan biaya perolehan. Apabila penilaian aset tak berwujud dengan menggunakan biaya perolehan tidak memungkinkan maka nilai aset tak berwujud didasarkan pada nilai wajar pada saat perolehan.</w:t>
      </w:r>
    </w:p>
    <w:p w:rsidR="006C44BE" w:rsidRPr="009D7441" w:rsidRDefault="00583B99" w:rsidP="00DF4AC4">
      <w:pPr>
        <w:widowControl w:val="0"/>
        <w:overflowPunct w:val="0"/>
        <w:autoSpaceDE w:val="0"/>
        <w:autoSpaceDN w:val="0"/>
        <w:adjustRightInd w:val="0"/>
        <w:spacing w:before="120" w:after="120" w:line="280" w:lineRule="exact"/>
        <w:ind w:left="426" w:right="20"/>
        <w:jc w:val="both"/>
        <w:rPr>
          <w:rFonts w:ascii="Times New Roman" w:hAnsi="Times New Roman" w:cs="Times New Roman"/>
          <w:noProof/>
        </w:rPr>
      </w:pPr>
      <w:r w:rsidRPr="009D7441">
        <w:rPr>
          <w:rFonts w:ascii="Times New Roman" w:hAnsi="Times New Roman" w:cs="Times New Roman"/>
          <w:noProof/>
        </w:rPr>
        <w:t>Amortisasi adalah alokasi sistematis dari nilai aset tak berwujud yang dapat didepresiasi selama masa manfaat aset tersebut.</w:t>
      </w:r>
      <w:r w:rsidR="00AC4681">
        <w:rPr>
          <w:rFonts w:ascii="Times New Roman" w:hAnsi="Times New Roman" w:cs="Times New Roman"/>
          <w:noProof/>
        </w:rPr>
        <w:t xml:space="preserve"> </w:t>
      </w:r>
      <w:r w:rsidRPr="009D7441">
        <w:rPr>
          <w:rFonts w:ascii="Times New Roman" w:hAnsi="Times New Roman" w:cs="Times New Roman"/>
          <w:noProof/>
        </w:rPr>
        <w:t>Metode amortisasi yang dipergunakan adalah metode garis lurus</w:t>
      </w:r>
      <w:r w:rsidR="009C0A62" w:rsidRPr="009D7441">
        <w:rPr>
          <w:rFonts w:ascii="Times New Roman" w:hAnsi="Times New Roman" w:cs="Times New Roman"/>
          <w:noProof/>
        </w:rPr>
        <w:t>.</w:t>
      </w:r>
    </w:p>
    <w:p w:rsidR="00A0284C" w:rsidRPr="009D7441" w:rsidRDefault="00A0284C" w:rsidP="00DF4AC4">
      <w:pPr>
        <w:widowControl w:val="0"/>
        <w:overflowPunct w:val="0"/>
        <w:autoSpaceDE w:val="0"/>
        <w:autoSpaceDN w:val="0"/>
        <w:adjustRightInd w:val="0"/>
        <w:spacing w:before="120" w:after="120" w:line="280" w:lineRule="exact"/>
        <w:ind w:left="426" w:right="20"/>
        <w:jc w:val="both"/>
        <w:rPr>
          <w:rFonts w:ascii="Times New Roman" w:hAnsi="Times New Roman" w:cs="Times New Roman"/>
          <w:noProof/>
        </w:rPr>
      </w:pPr>
    </w:p>
    <w:p w:rsidR="006C44BE" w:rsidRPr="009D7441" w:rsidRDefault="00583B99" w:rsidP="00DF4AC4">
      <w:pPr>
        <w:widowControl w:val="0"/>
        <w:overflowPunct w:val="0"/>
        <w:autoSpaceDE w:val="0"/>
        <w:autoSpaceDN w:val="0"/>
        <w:adjustRightInd w:val="0"/>
        <w:spacing w:before="120" w:after="120" w:line="280" w:lineRule="exact"/>
        <w:ind w:left="426" w:right="20"/>
        <w:jc w:val="both"/>
        <w:rPr>
          <w:rFonts w:ascii="Times New Roman" w:hAnsi="Times New Roman" w:cs="Times New Roman"/>
          <w:noProof/>
        </w:rPr>
      </w:pPr>
      <w:r w:rsidRPr="009D7441">
        <w:rPr>
          <w:rFonts w:ascii="Times New Roman" w:hAnsi="Times New Roman" w:cs="Times New Roman"/>
          <w:noProof/>
        </w:rPr>
        <w:t>Untuk perhitungan amortisasi, aset tak berwujud yang diperoleh pada awal sampai dengan pertengahan tahun buku, dianggap diperoleh pada awal tahun buku yang bersangkutan. Sedangkan aset tak berwujud yang diperoleh setelah pertengahan tahun buku sampai dengan akhir tahun, dianggap diperoleh pada awal tahun buku berikutnya.</w:t>
      </w:r>
    </w:p>
    <w:p w:rsidR="006C44BE" w:rsidRPr="009D7441" w:rsidRDefault="00583B99" w:rsidP="00DF4AC4">
      <w:pPr>
        <w:widowControl w:val="0"/>
        <w:overflowPunct w:val="0"/>
        <w:autoSpaceDE w:val="0"/>
        <w:autoSpaceDN w:val="0"/>
        <w:adjustRightInd w:val="0"/>
        <w:spacing w:after="0" w:line="280" w:lineRule="exact"/>
        <w:ind w:left="426" w:right="20"/>
        <w:jc w:val="both"/>
        <w:rPr>
          <w:rFonts w:ascii="Times New Roman" w:hAnsi="Times New Roman" w:cs="Times New Roman"/>
          <w:noProof/>
          <w:lang w:val="en-GB"/>
        </w:rPr>
      </w:pPr>
      <w:r w:rsidRPr="009D7441">
        <w:rPr>
          <w:rFonts w:ascii="Times New Roman" w:hAnsi="Times New Roman" w:cs="Times New Roman"/>
          <w:noProof/>
        </w:rPr>
        <w:t xml:space="preserve">Aset lain-lain merupakan aset lainnya yang tidak dapat dikategorikan ke dalam TPA, Tagihan TP/TGR, Kemitraan dengan Pihak Ketiga, maupun aset tak berwujud. Aset lain-lain dapat berupa aset tetap Pemerintah </w:t>
      </w:r>
      <w:r w:rsidR="007F778E" w:rsidRPr="009D7441">
        <w:rPr>
          <w:rFonts w:ascii="Times New Roman" w:hAnsi="Times New Roman" w:cs="Times New Roman"/>
          <w:noProof/>
        </w:rPr>
        <w:t>Kabupaten Serdang</w:t>
      </w:r>
      <w:r w:rsidR="00BD7E86" w:rsidRPr="009D7441">
        <w:rPr>
          <w:rFonts w:ascii="Times New Roman" w:hAnsi="Times New Roman" w:cs="Times New Roman"/>
          <w:noProof/>
        </w:rPr>
        <w:t xml:space="preserve"> Bedagai</w:t>
      </w:r>
      <w:r w:rsidRPr="009D7441">
        <w:rPr>
          <w:rFonts w:ascii="Times New Roman" w:hAnsi="Times New Roman" w:cs="Times New Roman"/>
          <w:noProof/>
        </w:rPr>
        <w:t xml:space="preserve"> yang dihentikan dari penggunaan aktif Pemerintah </w:t>
      </w:r>
      <w:r w:rsidR="007F778E" w:rsidRPr="009D7441">
        <w:rPr>
          <w:rFonts w:ascii="Times New Roman" w:hAnsi="Times New Roman" w:cs="Times New Roman"/>
          <w:noProof/>
        </w:rPr>
        <w:t>Kabupaten Serdang</w:t>
      </w:r>
      <w:r w:rsidR="00BD7E86" w:rsidRPr="009D7441">
        <w:rPr>
          <w:rFonts w:ascii="Times New Roman" w:hAnsi="Times New Roman" w:cs="Times New Roman"/>
          <w:noProof/>
        </w:rPr>
        <w:t xml:space="preserve"> Bedagai</w:t>
      </w:r>
      <w:r w:rsidRPr="009D7441">
        <w:rPr>
          <w:rFonts w:ascii="Times New Roman" w:hAnsi="Times New Roman" w:cs="Times New Roman"/>
          <w:noProof/>
        </w:rPr>
        <w:t>.</w:t>
      </w:r>
    </w:p>
    <w:p w:rsidR="009916AC" w:rsidRPr="009D7441" w:rsidRDefault="009916AC" w:rsidP="00DF4AC4">
      <w:pPr>
        <w:widowControl w:val="0"/>
        <w:overflowPunct w:val="0"/>
        <w:autoSpaceDE w:val="0"/>
        <w:autoSpaceDN w:val="0"/>
        <w:adjustRightInd w:val="0"/>
        <w:spacing w:after="0" w:line="280" w:lineRule="exact"/>
        <w:ind w:left="426" w:right="20"/>
        <w:jc w:val="both"/>
        <w:rPr>
          <w:rFonts w:ascii="Times New Roman" w:hAnsi="Times New Roman" w:cs="Times New Roman"/>
          <w:noProof/>
          <w:lang w:val="en-GB"/>
        </w:rPr>
      </w:pPr>
    </w:p>
    <w:p w:rsidR="006C44BE" w:rsidRPr="009D7441" w:rsidRDefault="00583B99" w:rsidP="00DF4AC4">
      <w:pPr>
        <w:pStyle w:val="ListParagraph"/>
        <w:widowControl w:val="0"/>
        <w:numPr>
          <w:ilvl w:val="0"/>
          <w:numId w:val="2"/>
        </w:numPr>
        <w:tabs>
          <w:tab w:val="clear" w:pos="720"/>
        </w:tabs>
        <w:overflowPunct w:val="0"/>
        <w:autoSpaceDE w:val="0"/>
        <w:autoSpaceDN w:val="0"/>
        <w:adjustRightInd w:val="0"/>
        <w:spacing w:after="0" w:line="360" w:lineRule="auto"/>
        <w:ind w:left="425" w:hanging="425"/>
        <w:jc w:val="both"/>
        <w:rPr>
          <w:rFonts w:ascii="Times New Roman" w:hAnsi="Times New Roman" w:cs="Times New Roman"/>
          <w:b/>
          <w:bCs/>
          <w:noProof/>
        </w:rPr>
      </w:pPr>
      <w:r w:rsidRPr="009D7441">
        <w:rPr>
          <w:rFonts w:ascii="Times New Roman" w:hAnsi="Times New Roman" w:cs="Times New Roman"/>
          <w:b/>
          <w:bCs/>
          <w:noProof/>
        </w:rPr>
        <w:t xml:space="preserve">Kewajiban </w:t>
      </w:r>
    </w:p>
    <w:p w:rsidR="006C44BE" w:rsidRPr="009D7441" w:rsidRDefault="00A97069" w:rsidP="00DF4AC4">
      <w:pPr>
        <w:widowControl w:val="0"/>
        <w:overflowPunct w:val="0"/>
        <w:autoSpaceDE w:val="0"/>
        <w:autoSpaceDN w:val="0"/>
        <w:adjustRightInd w:val="0"/>
        <w:spacing w:after="120" w:line="280" w:lineRule="exact"/>
        <w:ind w:left="426" w:right="20"/>
        <w:jc w:val="both"/>
        <w:rPr>
          <w:rFonts w:ascii="Times New Roman" w:hAnsi="Times New Roman" w:cs="Times New Roman"/>
          <w:noProof/>
        </w:rPr>
      </w:pPr>
      <w:r w:rsidRPr="009D7441">
        <w:rPr>
          <w:rFonts w:ascii="Times New Roman" w:hAnsi="Times New Roman" w:cs="Times New Roman"/>
        </w:rPr>
        <w:t xml:space="preserve">Kewajiban adalah utang yang timbul dari peristiwa masa lalu yang </w:t>
      </w:r>
      <w:r w:rsidRPr="009D7441">
        <w:rPr>
          <w:rFonts w:ascii="Times New Roman" w:hAnsi="Times New Roman" w:cs="Times New Roman"/>
          <w:noProof/>
        </w:rPr>
        <w:t>penyelesaiannya</w:t>
      </w:r>
      <w:r w:rsidRPr="009D7441">
        <w:rPr>
          <w:rFonts w:ascii="Times New Roman" w:hAnsi="Times New Roman" w:cs="Times New Roman"/>
        </w:rPr>
        <w:t xml:space="preserve"> mengakibatkan aliran keluar sumber daya ekonomi pemerintah</w:t>
      </w:r>
      <w:r w:rsidR="007F778E" w:rsidRPr="009D7441">
        <w:rPr>
          <w:rFonts w:ascii="Times New Roman" w:hAnsi="Times New Roman" w:cs="Times New Roman"/>
          <w:noProof/>
        </w:rPr>
        <w:t>Kabupaten Serdang</w:t>
      </w:r>
      <w:r w:rsidR="00BD7E86" w:rsidRPr="009D7441">
        <w:rPr>
          <w:rFonts w:ascii="Times New Roman" w:hAnsi="Times New Roman" w:cs="Times New Roman"/>
          <w:noProof/>
        </w:rPr>
        <w:t xml:space="preserve"> Bedagai</w:t>
      </w:r>
      <w:r w:rsidR="00583B99" w:rsidRPr="009D7441">
        <w:rPr>
          <w:rFonts w:ascii="Times New Roman" w:hAnsi="Times New Roman" w:cs="Times New Roman"/>
          <w:noProof/>
        </w:rPr>
        <w:t>. Dalam konteks pemerintahan, kewajiban muncul antara lain karena penggunaan sumber pembiayaan pinjaman dari masyarakat, lembaga keuangan, entitas pemerintahan lain, atau lembaga internasional. Kewajiban Pemerintah Daerah juga terjadi karena perikatan dengan pegawai yang bekerja pada pemerintah, kewajiban kepada masyarakat luas yaitu kewajiban tunjangan, kompensasi, ganti rugi, kelebihan setoran pajak dari wajib pajak, alokasi/realokasi pendapatan ke entitas lainnya, atau kewajiban dengan pemberi jasa lainnya.</w:t>
      </w:r>
    </w:p>
    <w:p w:rsidR="006C44BE" w:rsidRPr="009D7441" w:rsidRDefault="00583B99" w:rsidP="00DF4AC4">
      <w:pPr>
        <w:widowControl w:val="0"/>
        <w:overflowPunct w:val="0"/>
        <w:autoSpaceDE w:val="0"/>
        <w:autoSpaceDN w:val="0"/>
        <w:adjustRightInd w:val="0"/>
        <w:spacing w:before="120" w:after="120" w:line="280" w:lineRule="exact"/>
        <w:ind w:left="426" w:right="20"/>
        <w:jc w:val="both"/>
        <w:rPr>
          <w:rFonts w:ascii="Times New Roman" w:hAnsi="Times New Roman" w:cs="Times New Roman"/>
          <w:noProof/>
        </w:rPr>
      </w:pPr>
      <w:r w:rsidRPr="009D7441">
        <w:rPr>
          <w:rFonts w:ascii="Times New Roman" w:hAnsi="Times New Roman" w:cs="Times New Roman"/>
          <w:noProof/>
        </w:rPr>
        <w:t>Kewajiban diklasifikasikan ke dalam kewajiban jangka pendek dan kewajiban jangka panjang.</w:t>
      </w:r>
    </w:p>
    <w:p w:rsidR="006C44BE" w:rsidRPr="009D7441" w:rsidRDefault="00583B99" w:rsidP="00DF4AC4">
      <w:pPr>
        <w:widowControl w:val="0"/>
        <w:numPr>
          <w:ilvl w:val="0"/>
          <w:numId w:val="4"/>
        </w:numPr>
        <w:tabs>
          <w:tab w:val="clear" w:pos="720"/>
        </w:tabs>
        <w:overflowPunct w:val="0"/>
        <w:autoSpaceDE w:val="0"/>
        <w:autoSpaceDN w:val="0"/>
        <w:adjustRightInd w:val="0"/>
        <w:spacing w:before="120" w:after="120" w:line="280" w:lineRule="exact"/>
        <w:ind w:left="270" w:firstLine="156"/>
        <w:jc w:val="both"/>
        <w:rPr>
          <w:rFonts w:ascii="Times New Roman" w:hAnsi="Times New Roman" w:cs="Times New Roman"/>
          <w:b/>
          <w:noProof/>
        </w:rPr>
      </w:pPr>
      <w:r w:rsidRPr="009D7441">
        <w:rPr>
          <w:rFonts w:ascii="Times New Roman" w:hAnsi="Times New Roman" w:cs="Times New Roman"/>
          <w:b/>
          <w:noProof/>
        </w:rPr>
        <w:t xml:space="preserve">Kewajiban Jangka Pendek </w:t>
      </w:r>
    </w:p>
    <w:p w:rsidR="006C44BE" w:rsidRPr="009D7441" w:rsidRDefault="00583B99" w:rsidP="00DF4AC4">
      <w:pPr>
        <w:widowControl w:val="0"/>
        <w:overflowPunct w:val="0"/>
        <w:autoSpaceDE w:val="0"/>
        <w:autoSpaceDN w:val="0"/>
        <w:adjustRightInd w:val="0"/>
        <w:spacing w:before="120" w:after="120" w:line="280" w:lineRule="exact"/>
        <w:ind w:left="709" w:right="20"/>
        <w:jc w:val="both"/>
        <w:rPr>
          <w:rFonts w:ascii="Times New Roman" w:hAnsi="Times New Roman" w:cs="Times New Roman"/>
          <w:noProof/>
        </w:rPr>
      </w:pPr>
      <w:r w:rsidRPr="009D7441">
        <w:rPr>
          <w:rFonts w:ascii="Times New Roman" w:hAnsi="Times New Roman" w:cs="Times New Roman"/>
          <w:noProof/>
        </w:rPr>
        <w:t xml:space="preserve">Suatu kewajiban diklasifikasikan sebagai kewajiban jangka pendek jika diharapkan untuk dibayar atau jatuh tempo dalam waktu dua belas bulan setelah tanggal pelaporan. </w:t>
      </w:r>
    </w:p>
    <w:p w:rsidR="006C44BE" w:rsidRPr="009D7441" w:rsidRDefault="00583B99" w:rsidP="00DF4AC4">
      <w:pPr>
        <w:widowControl w:val="0"/>
        <w:overflowPunct w:val="0"/>
        <w:autoSpaceDE w:val="0"/>
        <w:autoSpaceDN w:val="0"/>
        <w:adjustRightInd w:val="0"/>
        <w:spacing w:before="120" w:after="120" w:line="280" w:lineRule="exact"/>
        <w:ind w:left="709" w:right="20"/>
        <w:jc w:val="both"/>
        <w:rPr>
          <w:rFonts w:ascii="Times New Roman" w:hAnsi="Times New Roman" w:cs="Times New Roman"/>
          <w:noProof/>
        </w:rPr>
      </w:pPr>
      <w:r w:rsidRPr="009D7441">
        <w:rPr>
          <w:rFonts w:ascii="Times New Roman" w:hAnsi="Times New Roman" w:cs="Times New Roman"/>
          <w:noProof/>
        </w:rPr>
        <w:lastRenderedPageBreak/>
        <w:t>Kewajiban jangka pendek meliputi Utang Kepada Pihak Ketiga (</w:t>
      </w:r>
      <w:r w:rsidRPr="009D7441">
        <w:rPr>
          <w:rFonts w:ascii="Times New Roman" w:hAnsi="Times New Roman" w:cs="Times New Roman"/>
          <w:i/>
          <w:noProof/>
        </w:rPr>
        <w:t>Account Payable</w:t>
      </w:r>
      <w:r w:rsidRPr="009D7441">
        <w:rPr>
          <w:rFonts w:ascii="Times New Roman" w:hAnsi="Times New Roman" w:cs="Times New Roman"/>
          <w:noProof/>
        </w:rPr>
        <w:t xml:space="preserve">), Utang </w:t>
      </w:r>
      <w:r w:rsidR="009916AC" w:rsidRPr="009D7441">
        <w:rPr>
          <w:rFonts w:ascii="Times New Roman" w:hAnsi="Times New Roman" w:cs="Times New Roman"/>
          <w:noProof/>
          <w:lang w:val="en-GB"/>
        </w:rPr>
        <w:t>b</w:t>
      </w:r>
      <w:r w:rsidRPr="009D7441">
        <w:rPr>
          <w:rFonts w:ascii="Times New Roman" w:hAnsi="Times New Roman" w:cs="Times New Roman"/>
          <w:noProof/>
        </w:rPr>
        <w:t>unga (</w:t>
      </w:r>
      <w:r w:rsidRPr="009D7441">
        <w:rPr>
          <w:rFonts w:ascii="Times New Roman" w:hAnsi="Times New Roman" w:cs="Times New Roman"/>
          <w:i/>
          <w:noProof/>
        </w:rPr>
        <w:t>Accrued Interest</w:t>
      </w:r>
      <w:r w:rsidRPr="009D7441">
        <w:rPr>
          <w:rFonts w:ascii="Times New Roman" w:hAnsi="Times New Roman" w:cs="Times New Roman"/>
          <w:noProof/>
        </w:rPr>
        <w:t xml:space="preserve">), Utang Perhitungan Fihak Ketiga (PFK), Bagian Lancar Utang Jangka Panjang, dan Pendapatan Diterima Dimuka, Utang Belanja, dan Utang Jangka Pendek Lainnya. </w:t>
      </w:r>
    </w:p>
    <w:p w:rsidR="006C44BE" w:rsidRPr="009D7441" w:rsidRDefault="00583B99" w:rsidP="00DF4AC4">
      <w:pPr>
        <w:widowControl w:val="0"/>
        <w:overflowPunct w:val="0"/>
        <w:autoSpaceDE w:val="0"/>
        <w:autoSpaceDN w:val="0"/>
        <w:adjustRightInd w:val="0"/>
        <w:spacing w:before="120" w:after="120" w:line="280" w:lineRule="exact"/>
        <w:ind w:left="709" w:right="20"/>
        <w:jc w:val="both"/>
        <w:rPr>
          <w:rFonts w:ascii="Times New Roman" w:hAnsi="Times New Roman" w:cs="Times New Roman"/>
          <w:noProof/>
        </w:rPr>
      </w:pPr>
      <w:r w:rsidRPr="009D7441">
        <w:rPr>
          <w:rFonts w:ascii="Times New Roman" w:hAnsi="Times New Roman" w:cs="Times New Roman"/>
          <w:noProof/>
        </w:rPr>
        <w:t xml:space="preserve">Utang bunga atas utang Pemerintah </w:t>
      </w:r>
      <w:r w:rsidR="007F778E" w:rsidRPr="009D7441">
        <w:rPr>
          <w:rFonts w:ascii="Times New Roman" w:hAnsi="Times New Roman" w:cs="Times New Roman"/>
          <w:noProof/>
        </w:rPr>
        <w:t>Kabupaten Serdang</w:t>
      </w:r>
      <w:r w:rsidR="00BD7E86" w:rsidRPr="009D7441">
        <w:rPr>
          <w:rFonts w:ascii="Times New Roman" w:hAnsi="Times New Roman" w:cs="Times New Roman"/>
          <w:noProof/>
        </w:rPr>
        <w:t xml:space="preserve"> Bedagai</w:t>
      </w:r>
      <w:r w:rsidRPr="009D7441">
        <w:rPr>
          <w:rFonts w:ascii="Times New Roman" w:hAnsi="Times New Roman" w:cs="Times New Roman"/>
          <w:noProof/>
        </w:rPr>
        <w:t xml:space="preserve"> dicatat sebesar biaya bunga yang telah terjadi dan belum dibayar. Bunga dimaksud berasal dari utang Pemerintah </w:t>
      </w:r>
      <w:r w:rsidR="007F778E" w:rsidRPr="009D7441">
        <w:rPr>
          <w:rFonts w:ascii="Times New Roman" w:hAnsi="Times New Roman" w:cs="Times New Roman"/>
          <w:noProof/>
        </w:rPr>
        <w:t>Kabupaten Serdang</w:t>
      </w:r>
      <w:r w:rsidR="00BD7E86" w:rsidRPr="009D7441">
        <w:rPr>
          <w:rFonts w:ascii="Times New Roman" w:hAnsi="Times New Roman" w:cs="Times New Roman"/>
          <w:noProof/>
        </w:rPr>
        <w:t xml:space="preserve"> Bedagai</w:t>
      </w:r>
      <w:r w:rsidRPr="009D7441">
        <w:rPr>
          <w:rFonts w:ascii="Times New Roman" w:hAnsi="Times New Roman" w:cs="Times New Roman"/>
          <w:noProof/>
        </w:rPr>
        <w:t xml:space="preserve"> dari dalam maupun luar negeri. Utang bunga atas utang pemerintah yang belum dibayar diakui pada setiap akhir periode pelaporan sebagai bagian dari kewajiban yang berkaitan. </w:t>
      </w:r>
    </w:p>
    <w:p w:rsidR="009916AC" w:rsidRPr="009D7441" w:rsidRDefault="00583B99" w:rsidP="00DF4AC4">
      <w:pPr>
        <w:widowControl w:val="0"/>
        <w:overflowPunct w:val="0"/>
        <w:autoSpaceDE w:val="0"/>
        <w:autoSpaceDN w:val="0"/>
        <w:adjustRightInd w:val="0"/>
        <w:spacing w:before="120" w:after="120" w:line="280" w:lineRule="exact"/>
        <w:ind w:left="709" w:right="20"/>
        <w:jc w:val="both"/>
        <w:rPr>
          <w:rFonts w:ascii="Times New Roman" w:hAnsi="Times New Roman" w:cs="Times New Roman"/>
          <w:noProof/>
        </w:rPr>
      </w:pPr>
      <w:r w:rsidRPr="009D7441">
        <w:rPr>
          <w:rFonts w:ascii="Times New Roman" w:hAnsi="Times New Roman" w:cs="Times New Roman"/>
          <w:noProof/>
        </w:rPr>
        <w:t>Utang PFK dicatat sebesar saldo pungutan/potongan berupa PFK yang belum disetorkan kepada pihak lain sampai akhir periode pelaporan.</w:t>
      </w:r>
    </w:p>
    <w:p w:rsidR="009916AC" w:rsidRPr="009D7441" w:rsidRDefault="009916AC" w:rsidP="00DF4AC4">
      <w:pPr>
        <w:widowControl w:val="0"/>
        <w:overflowPunct w:val="0"/>
        <w:autoSpaceDE w:val="0"/>
        <w:autoSpaceDN w:val="0"/>
        <w:adjustRightInd w:val="0"/>
        <w:spacing w:after="0" w:line="240" w:lineRule="auto"/>
        <w:ind w:left="431"/>
        <w:jc w:val="both"/>
        <w:rPr>
          <w:rFonts w:ascii="Times New Roman" w:hAnsi="Times New Roman" w:cs="Times New Roman"/>
          <w:b/>
          <w:noProof/>
        </w:rPr>
      </w:pPr>
    </w:p>
    <w:p w:rsidR="006C44BE" w:rsidRPr="009D7441" w:rsidRDefault="00583B99" w:rsidP="00DF4AC4">
      <w:pPr>
        <w:widowControl w:val="0"/>
        <w:numPr>
          <w:ilvl w:val="0"/>
          <w:numId w:val="4"/>
        </w:numPr>
        <w:tabs>
          <w:tab w:val="clear" w:pos="720"/>
        </w:tabs>
        <w:overflowPunct w:val="0"/>
        <w:autoSpaceDE w:val="0"/>
        <w:autoSpaceDN w:val="0"/>
        <w:adjustRightInd w:val="0"/>
        <w:spacing w:after="0" w:line="240" w:lineRule="auto"/>
        <w:ind w:left="272" w:firstLine="159"/>
        <w:jc w:val="both"/>
        <w:rPr>
          <w:rFonts w:ascii="Times New Roman" w:hAnsi="Times New Roman" w:cs="Times New Roman"/>
          <w:b/>
          <w:noProof/>
        </w:rPr>
      </w:pPr>
      <w:r w:rsidRPr="009D7441">
        <w:rPr>
          <w:rFonts w:ascii="Times New Roman" w:hAnsi="Times New Roman" w:cs="Times New Roman"/>
          <w:b/>
          <w:noProof/>
        </w:rPr>
        <w:t xml:space="preserve">Kewajiban Jangka Panjang </w:t>
      </w:r>
    </w:p>
    <w:p w:rsidR="006C44BE" w:rsidRPr="009D7441" w:rsidRDefault="00583B99" w:rsidP="00DF4AC4">
      <w:pPr>
        <w:widowControl w:val="0"/>
        <w:overflowPunct w:val="0"/>
        <w:autoSpaceDE w:val="0"/>
        <w:autoSpaceDN w:val="0"/>
        <w:adjustRightInd w:val="0"/>
        <w:spacing w:before="120" w:after="120" w:line="280" w:lineRule="exact"/>
        <w:ind w:left="709" w:right="20"/>
        <w:jc w:val="both"/>
        <w:rPr>
          <w:rFonts w:ascii="Times New Roman" w:hAnsi="Times New Roman" w:cs="Times New Roman"/>
          <w:noProof/>
        </w:rPr>
      </w:pPr>
      <w:r w:rsidRPr="009D7441">
        <w:rPr>
          <w:rFonts w:ascii="Times New Roman" w:hAnsi="Times New Roman" w:cs="Times New Roman"/>
          <w:noProof/>
        </w:rPr>
        <w:t xml:space="preserve">Kewajiban diklasifikasikan sebagai kewajiban jangka panjang jika diharapkan untuk dibayar atau jatuh tempo dalam waktu lebih dari dua belas bulan setelah tanggal pelaporan. Saat ini Pemerintah </w:t>
      </w:r>
      <w:r w:rsidR="007F778E" w:rsidRPr="009D7441">
        <w:rPr>
          <w:rFonts w:ascii="Times New Roman" w:hAnsi="Times New Roman" w:cs="Times New Roman"/>
          <w:noProof/>
        </w:rPr>
        <w:t>Kabupaten Serdang</w:t>
      </w:r>
      <w:r w:rsidR="00BD7E86" w:rsidRPr="009D7441">
        <w:rPr>
          <w:rFonts w:ascii="Times New Roman" w:hAnsi="Times New Roman" w:cs="Times New Roman"/>
          <w:noProof/>
        </w:rPr>
        <w:t xml:space="preserve"> Bedagai</w:t>
      </w:r>
      <w:r w:rsidRPr="009D7441">
        <w:rPr>
          <w:rFonts w:ascii="Times New Roman" w:hAnsi="Times New Roman" w:cs="Times New Roman"/>
          <w:noProof/>
        </w:rPr>
        <w:t xml:space="preserve"> tidak memiliki Kewajiban jangka panjang. </w:t>
      </w:r>
    </w:p>
    <w:p w:rsidR="006C44BE" w:rsidRPr="009D7441" w:rsidRDefault="00583B99" w:rsidP="00DF4AC4">
      <w:pPr>
        <w:widowControl w:val="0"/>
        <w:overflowPunct w:val="0"/>
        <w:autoSpaceDE w:val="0"/>
        <w:autoSpaceDN w:val="0"/>
        <w:adjustRightInd w:val="0"/>
        <w:spacing w:before="120" w:after="120" w:line="280" w:lineRule="exact"/>
        <w:ind w:left="709" w:right="20"/>
        <w:jc w:val="both"/>
        <w:rPr>
          <w:rFonts w:ascii="Times New Roman" w:hAnsi="Times New Roman" w:cs="Times New Roman"/>
          <w:noProof/>
        </w:rPr>
      </w:pPr>
      <w:r w:rsidRPr="009D7441">
        <w:rPr>
          <w:rFonts w:ascii="Times New Roman" w:hAnsi="Times New Roman" w:cs="Times New Roman"/>
          <w:noProof/>
        </w:rPr>
        <w:t xml:space="preserve">Nilai yang dicantumkan dalam neraca untuk bagian lancar utang jangka panjang adalah jumlah yang jatuh tempo dalam waktu dua belas bulan setelah tanggal pelaporan. </w:t>
      </w:r>
    </w:p>
    <w:p w:rsidR="006C44BE" w:rsidRPr="009D7441" w:rsidRDefault="00583B99" w:rsidP="00DF4AC4">
      <w:pPr>
        <w:widowControl w:val="0"/>
        <w:overflowPunct w:val="0"/>
        <w:autoSpaceDE w:val="0"/>
        <w:autoSpaceDN w:val="0"/>
        <w:adjustRightInd w:val="0"/>
        <w:spacing w:before="120" w:after="120" w:line="280" w:lineRule="exact"/>
        <w:ind w:left="709" w:right="20"/>
        <w:jc w:val="both"/>
        <w:rPr>
          <w:rFonts w:ascii="Times New Roman" w:hAnsi="Times New Roman" w:cs="Times New Roman"/>
          <w:noProof/>
        </w:rPr>
      </w:pPr>
      <w:r w:rsidRPr="009D7441">
        <w:rPr>
          <w:rFonts w:ascii="Times New Roman" w:hAnsi="Times New Roman" w:cs="Times New Roman"/>
          <w:noProof/>
        </w:rPr>
        <w:t xml:space="preserve">Kewajiban dicatat sebesar nilai nominal, yaitu sebesar nilai kewajiban Pemerintah </w:t>
      </w:r>
      <w:r w:rsidR="007F778E" w:rsidRPr="009D7441">
        <w:rPr>
          <w:rFonts w:ascii="Times New Roman" w:hAnsi="Times New Roman" w:cs="Times New Roman"/>
          <w:noProof/>
        </w:rPr>
        <w:t>Kabupaten Serdang</w:t>
      </w:r>
      <w:r w:rsidR="00BD7E86" w:rsidRPr="009D7441">
        <w:rPr>
          <w:rFonts w:ascii="Times New Roman" w:hAnsi="Times New Roman" w:cs="Times New Roman"/>
          <w:noProof/>
        </w:rPr>
        <w:t xml:space="preserve"> Bedagai</w:t>
      </w:r>
      <w:r w:rsidRPr="009D7441">
        <w:rPr>
          <w:rFonts w:ascii="Times New Roman" w:hAnsi="Times New Roman" w:cs="Times New Roman"/>
          <w:noProof/>
        </w:rPr>
        <w:t xml:space="preserve"> pada saat pertama kali transaksi berlangsung. Aliran ekonomi setelahnya, seperti transaksi pembayaran, perubahan penilaian dikarenakan perubahan kurs valuta asing, dan perubahan lainnya selain perubahan nilai pasar, diperhitungkan dengan menyesuaikan nilai tercatat kewajiban tersebut. </w:t>
      </w:r>
    </w:p>
    <w:p w:rsidR="006C44BE" w:rsidRPr="009D7441" w:rsidRDefault="00583B99" w:rsidP="00DF4AC4">
      <w:pPr>
        <w:widowControl w:val="0"/>
        <w:overflowPunct w:val="0"/>
        <w:autoSpaceDE w:val="0"/>
        <w:autoSpaceDN w:val="0"/>
        <w:adjustRightInd w:val="0"/>
        <w:spacing w:before="120" w:after="120" w:line="280" w:lineRule="exact"/>
        <w:ind w:left="709" w:right="20"/>
        <w:jc w:val="both"/>
        <w:rPr>
          <w:rFonts w:ascii="Times New Roman" w:hAnsi="Times New Roman" w:cs="Times New Roman"/>
          <w:noProof/>
          <w:lang w:val="en-ID"/>
        </w:rPr>
      </w:pPr>
      <w:r w:rsidRPr="009D7441">
        <w:rPr>
          <w:rFonts w:ascii="Times New Roman" w:hAnsi="Times New Roman" w:cs="Times New Roman"/>
          <w:noProof/>
        </w:rPr>
        <w:t xml:space="preserve">Kewajiban Pemerintah </w:t>
      </w:r>
      <w:r w:rsidR="007F778E" w:rsidRPr="009D7441">
        <w:rPr>
          <w:rFonts w:ascii="Times New Roman" w:hAnsi="Times New Roman" w:cs="Times New Roman"/>
          <w:noProof/>
        </w:rPr>
        <w:t>Kabupaten Serdang</w:t>
      </w:r>
      <w:r w:rsidR="00BD7E86" w:rsidRPr="009D7441">
        <w:rPr>
          <w:rFonts w:ascii="Times New Roman" w:hAnsi="Times New Roman" w:cs="Times New Roman"/>
          <w:noProof/>
        </w:rPr>
        <w:t xml:space="preserve"> Bedagai</w:t>
      </w:r>
      <w:r w:rsidRPr="009D7441">
        <w:rPr>
          <w:rFonts w:ascii="Times New Roman" w:hAnsi="Times New Roman" w:cs="Times New Roman"/>
          <w:noProof/>
        </w:rPr>
        <w:t xml:space="preserve"> dicatat sebesar nilai nominal. Kewajiban dalam mata uang asing dijabarkan dan dinyatakan dalam mata uang rupiah. Penjabaran mata uang asing menggunakan kurs tengah bank sentral pada tanggal neraca. Nilai nominal atas kewajiban mencerminkan nilai kewajiban Pemerintah </w:t>
      </w:r>
      <w:r w:rsidR="007F778E" w:rsidRPr="009D7441">
        <w:rPr>
          <w:rFonts w:ascii="Times New Roman" w:hAnsi="Times New Roman" w:cs="Times New Roman"/>
          <w:noProof/>
        </w:rPr>
        <w:t>Kabupaten Serdang</w:t>
      </w:r>
      <w:r w:rsidR="00BD7E86" w:rsidRPr="009D7441">
        <w:rPr>
          <w:rFonts w:ascii="Times New Roman" w:hAnsi="Times New Roman" w:cs="Times New Roman"/>
          <w:noProof/>
        </w:rPr>
        <w:t xml:space="preserve"> Bedagai</w:t>
      </w:r>
      <w:r w:rsidRPr="009D7441">
        <w:rPr>
          <w:rFonts w:ascii="Times New Roman" w:hAnsi="Times New Roman" w:cs="Times New Roman"/>
          <w:noProof/>
        </w:rPr>
        <w:t xml:space="preserve"> pada saat pertama kali transaksi berlangsung seperti nilai yang tertera pada lembar surat utang pemerintah. Aliran ekonomi setelahnya, seperti transaksi pembayaran, perubahan penilaian dikarenakan perubahan kurs valuta asing, dan perubahan lainnya selain perubahan nilai pasar, diperhitungkan dengan menyesuaikan nilai tercatat kewajiban tersebut.</w:t>
      </w:r>
    </w:p>
    <w:p w:rsidR="00717BBB" w:rsidRPr="009D7441" w:rsidRDefault="00717BBB" w:rsidP="00DF4AC4">
      <w:pPr>
        <w:widowControl w:val="0"/>
        <w:overflowPunct w:val="0"/>
        <w:autoSpaceDE w:val="0"/>
        <w:autoSpaceDN w:val="0"/>
        <w:adjustRightInd w:val="0"/>
        <w:spacing w:before="120" w:after="120" w:line="280" w:lineRule="exact"/>
        <w:ind w:left="709" w:right="20"/>
        <w:jc w:val="both"/>
        <w:rPr>
          <w:rFonts w:ascii="Times New Roman" w:hAnsi="Times New Roman" w:cs="Times New Roman"/>
          <w:noProof/>
          <w:lang w:val="en-ID"/>
        </w:rPr>
      </w:pPr>
    </w:p>
    <w:p w:rsidR="006C44BE" w:rsidRPr="009D7441" w:rsidRDefault="00583B99" w:rsidP="00DF4AC4">
      <w:pPr>
        <w:widowControl w:val="0"/>
        <w:numPr>
          <w:ilvl w:val="0"/>
          <w:numId w:val="4"/>
        </w:numPr>
        <w:tabs>
          <w:tab w:val="clear" w:pos="720"/>
        </w:tabs>
        <w:overflowPunct w:val="0"/>
        <w:autoSpaceDE w:val="0"/>
        <w:autoSpaceDN w:val="0"/>
        <w:adjustRightInd w:val="0"/>
        <w:spacing w:before="120" w:after="120" w:line="240" w:lineRule="auto"/>
        <w:ind w:left="272" w:firstLine="159"/>
        <w:jc w:val="both"/>
        <w:rPr>
          <w:rFonts w:ascii="Times New Roman" w:hAnsi="Times New Roman" w:cs="Times New Roman"/>
          <w:b/>
          <w:noProof/>
        </w:rPr>
      </w:pPr>
      <w:r w:rsidRPr="009D7441">
        <w:rPr>
          <w:rFonts w:ascii="Times New Roman" w:hAnsi="Times New Roman" w:cs="Times New Roman"/>
          <w:b/>
          <w:noProof/>
        </w:rPr>
        <w:t xml:space="preserve">Kewajiban Kontijensi </w:t>
      </w:r>
    </w:p>
    <w:p w:rsidR="00717BBB" w:rsidRPr="009D7441" w:rsidRDefault="00583B99" w:rsidP="00717BBB">
      <w:pPr>
        <w:widowControl w:val="0"/>
        <w:overflowPunct w:val="0"/>
        <w:autoSpaceDE w:val="0"/>
        <w:autoSpaceDN w:val="0"/>
        <w:adjustRightInd w:val="0"/>
        <w:spacing w:after="0" w:line="280" w:lineRule="exact"/>
        <w:ind w:left="709" w:right="20"/>
        <w:jc w:val="both"/>
        <w:rPr>
          <w:rFonts w:ascii="Times New Roman" w:hAnsi="Times New Roman" w:cs="Times New Roman"/>
          <w:noProof/>
          <w:lang w:val="en-ID"/>
        </w:rPr>
      </w:pPr>
      <w:r w:rsidRPr="009D7441">
        <w:rPr>
          <w:rFonts w:ascii="Times New Roman" w:hAnsi="Times New Roman" w:cs="Times New Roman"/>
          <w:noProof/>
        </w:rPr>
        <w:t xml:space="preserve">Kewajiban kontijensi merupakan kewajiban potensial yang timbul dari peristiwa masa lalu dan keberadaannya menjadi pasti dengan terjadinya atau tidak terjadinya suatu peristiwa atau lebih pada masa datang yang tidak sepenuhnya berada dalam kendali Pemerintah </w:t>
      </w:r>
      <w:r w:rsidR="007F778E" w:rsidRPr="009D7441">
        <w:rPr>
          <w:rFonts w:ascii="Times New Roman" w:hAnsi="Times New Roman" w:cs="Times New Roman"/>
          <w:noProof/>
        </w:rPr>
        <w:t>Kabupaten Serdang</w:t>
      </w:r>
      <w:r w:rsidR="00BD7E86" w:rsidRPr="009D7441">
        <w:rPr>
          <w:rFonts w:ascii="Times New Roman" w:hAnsi="Times New Roman" w:cs="Times New Roman"/>
          <w:noProof/>
        </w:rPr>
        <w:t xml:space="preserve"> Bedagai</w:t>
      </w:r>
      <w:r w:rsidRPr="009D7441">
        <w:rPr>
          <w:rFonts w:ascii="Times New Roman" w:hAnsi="Times New Roman" w:cs="Times New Roman"/>
          <w:noProof/>
        </w:rPr>
        <w:t xml:space="preserve">, atau kewajiban kini yang timbul sebagai akibat masa lalu, tetapi tidak diakui karena kemungkinan besar pemerintah tidak mengeluarkan sumber daya yang mengandung manfaat ekonomis untuk menyelesaikannya, atau jumlah tersebut tidak dapat diukur dengan andal. </w:t>
      </w:r>
    </w:p>
    <w:p w:rsidR="006C44BE" w:rsidRPr="009D7441" w:rsidRDefault="00583B99" w:rsidP="00DF4AC4">
      <w:pPr>
        <w:pStyle w:val="ListParagraph"/>
        <w:widowControl w:val="0"/>
        <w:numPr>
          <w:ilvl w:val="0"/>
          <w:numId w:val="2"/>
        </w:numPr>
        <w:tabs>
          <w:tab w:val="clear" w:pos="720"/>
        </w:tabs>
        <w:overflowPunct w:val="0"/>
        <w:autoSpaceDE w:val="0"/>
        <w:autoSpaceDN w:val="0"/>
        <w:adjustRightInd w:val="0"/>
        <w:spacing w:before="240" w:after="120" w:line="240" w:lineRule="auto"/>
        <w:ind w:left="425" w:hanging="425"/>
        <w:contextualSpacing w:val="0"/>
        <w:jc w:val="both"/>
        <w:rPr>
          <w:rFonts w:ascii="Times New Roman" w:hAnsi="Times New Roman" w:cs="Times New Roman"/>
          <w:b/>
          <w:bCs/>
          <w:noProof/>
        </w:rPr>
      </w:pPr>
      <w:r w:rsidRPr="009D7441">
        <w:rPr>
          <w:rFonts w:ascii="Times New Roman" w:hAnsi="Times New Roman" w:cs="Times New Roman"/>
          <w:b/>
          <w:bCs/>
          <w:noProof/>
        </w:rPr>
        <w:lastRenderedPageBreak/>
        <w:t xml:space="preserve">Ekuitas </w:t>
      </w:r>
    </w:p>
    <w:p w:rsidR="006C44BE" w:rsidRPr="009D7441" w:rsidRDefault="00A97069" w:rsidP="00DF4AC4">
      <w:pPr>
        <w:widowControl w:val="0"/>
        <w:overflowPunct w:val="0"/>
        <w:autoSpaceDE w:val="0"/>
        <w:autoSpaceDN w:val="0"/>
        <w:adjustRightInd w:val="0"/>
        <w:spacing w:after="0" w:line="280" w:lineRule="exact"/>
        <w:ind w:left="426" w:right="20"/>
        <w:jc w:val="both"/>
        <w:rPr>
          <w:rFonts w:ascii="Times New Roman" w:hAnsi="Times New Roman" w:cs="Times New Roman"/>
          <w:noProof/>
          <w:lang w:val="en-GB"/>
        </w:rPr>
      </w:pPr>
      <w:r w:rsidRPr="009D7441">
        <w:rPr>
          <w:rFonts w:ascii="Times New Roman" w:hAnsi="Times New Roman" w:cs="Times New Roman"/>
        </w:rPr>
        <w:t xml:space="preserve">Ekuitas adalah kekayaan bersih pemerintah yang merupakan selisih antara aset dan kewajiban </w:t>
      </w:r>
      <w:r w:rsidRPr="009D7441">
        <w:rPr>
          <w:rFonts w:ascii="Times New Roman" w:hAnsi="Times New Roman" w:cs="Times New Roman"/>
          <w:noProof/>
        </w:rPr>
        <w:t>pemerintah</w:t>
      </w:r>
      <w:r w:rsidRPr="009D7441">
        <w:rPr>
          <w:rFonts w:ascii="Times New Roman" w:hAnsi="Times New Roman" w:cs="Times New Roman"/>
        </w:rPr>
        <w:t xml:space="preserve"> pada tanggal laporan. Saldo ekuitas di Neraca berasal dari saldo akhir ekuitas pada Laporan Perubahan Ekuitas</w:t>
      </w:r>
      <w:r w:rsidRPr="009D7441">
        <w:rPr>
          <w:rFonts w:ascii="Times New Roman" w:hAnsi="Times New Roman" w:cs="Times New Roman"/>
          <w:noProof/>
        </w:rPr>
        <w:t>.</w:t>
      </w:r>
    </w:p>
    <w:p w:rsidR="00BF3F00" w:rsidRPr="009D7441" w:rsidRDefault="00BF3F00" w:rsidP="00DF4AC4">
      <w:pPr>
        <w:widowControl w:val="0"/>
        <w:overflowPunct w:val="0"/>
        <w:autoSpaceDE w:val="0"/>
        <w:autoSpaceDN w:val="0"/>
        <w:adjustRightInd w:val="0"/>
        <w:spacing w:after="0" w:line="280" w:lineRule="exact"/>
        <w:ind w:left="426" w:right="20"/>
        <w:jc w:val="both"/>
        <w:rPr>
          <w:rFonts w:ascii="Times New Roman" w:hAnsi="Times New Roman" w:cs="Times New Roman"/>
          <w:noProof/>
          <w:lang w:val="en-GB"/>
        </w:rPr>
      </w:pPr>
    </w:p>
    <w:p w:rsidR="006C44BE" w:rsidRPr="009D7441" w:rsidRDefault="00583B99" w:rsidP="00DF4AC4">
      <w:pPr>
        <w:pStyle w:val="ListParagraph"/>
        <w:widowControl w:val="0"/>
        <w:numPr>
          <w:ilvl w:val="0"/>
          <w:numId w:val="2"/>
        </w:numPr>
        <w:tabs>
          <w:tab w:val="clear" w:pos="720"/>
        </w:tabs>
        <w:overflowPunct w:val="0"/>
        <w:autoSpaceDE w:val="0"/>
        <w:autoSpaceDN w:val="0"/>
        <w:adjustRightInd w:val="0"/>
        <w:spacing w:after="0" w:line="360" w:lineRule="auto"/>
        <w:ind w:left="425" w:hanging="425"/>
        <w:contextualSpacing w:val="0"/>
        <w:jc w:val="both"/>
        <w:rPr>
          <w:rFonts w:ascii="Times New Roman" w:hAnsi="Times New Roman" w:cs="Times New Roman"/>
          <w:b/>
          <w:bCs/>
          <w:noProof/>
        </w:rPr>
      </w:pPr>
      <w:r w:rsidRPr="009D7441">
        <w:rPr>
          <w:rFonts w:ascii="Times New Roman" w:hAnsi="Times New Roman" w:cs="Times New Roman"/>
          <w:b/>
          <w:bCs/>
          <w:noProof/>
        </w:rPr>
        <w:t xml:space="preserve">Selisih Kurs </w:t>
      </w:r>
    </w:p>
    <w:p w:rsidR="006C44BE" w:rsidRPr="009D7441" w:rsidRDefault="00583B99" w:rsidP="00DF4AC4">
      <w:pPr>
        <w:widowControl w:val="0"/>
        <w:overflowPunct w:val="0"/>
        <w:autoSpaceDE w:val="0"/>
        <w:autoSpaceDN w:val="0"/>
        <w:adjustRightInd w:val="0"/>
        <w:spacing w:after="0" w:line="280" w:lineRule="exact"/>
        <w:ind w:left="426" w:right="20"/>
        <w:jc w:val="both"/>
        <w:rPr>
          <w:rFonts w:ascii="Times New Roman" w:hAnsi="Times New Roman" w:cs="Times New Roman"/>
          <w:noProof/>
        </w:rPr>
      </w:pPr>
      <w:r w:rsidRPr="009D7441">
        <w:rPr>
          <w:rFonts w:ascii="Times New Roman" w:hAnsi="Times New Roman" w:cs="Times New Roman"/>
          <w:noProof/>
        </w:rPr>
        <w:t xml:space="preserve">Selisih kurs adalah selisih yang timbul karena penjabaran mata uang asing ke rupiah pada kurs yang berbeda. </w:t>
      </w:r>
      <w:r w:rsidR="00B91A81" w:rsidRPr="009D7441">
        <w:rPr>
          <w:rFonts w:ascii="Times New Roman" w:hAnsi="Times New Roman" w:cs="Times New Roman"/>
          <w:noProof/>
        </w:rPr>
        <w:t>U</w:t>
      </w:r>
      <w:r w:rsidRPr="009D7441">
        <w:rPr>
          <w:rFonts w:ascii="Times New Roman" w:hAnsi="Times New Roman" w:cs="Times New Roman"/>
          <w:noProof/>
        </w:rPr>
        <w:t xml:space="preserve">tang dalam mata uang asing dicatat dengan menggunakan kurs tengah bank sentral saat terjadinya transaksi. Apabila suatu transaksi dalam mata uang asing timbul dan diselesaikan dalam periode yang sama, maka seluruh selisih kurs tersebut diakui pada periode tersebut. Namun jika timbul dan diselesaikannya suatu transaksi berada dalam beberapa periode akuntansi yang berbeda, maka selisih kurs harus diakui untuk setiap periode akuntansi dengan memperhitungkan perubahan kurs untuk masing-masing periode. </w:t>
      </w:r>
    </w:p>
    <w:p w:rsidR="007E6DD8" w:rsidRPr="009D7441" w:rsidRDefault="00583B99" w:rsidP="00DF4AC4">
      <w:pPr>
        <w:widowControl w:val="0"/>
        <w:overflowPunct w:val="0"/>
        <w:autoSpaceDE w:val="0"/>
        <w:autoSpaceDN w:val="0"/>
        <w:adjustRightInd w:val="0"/>
        <w:spacing w:before="120" w:after="120" w:line="280" w:lineRule="exact"/>
        <w:ind w:left="426" w:right="20"/>
        <w:jc w:val="both"/>
        <w:rPr>
          <w:rFonts w:ascii="Times New Roman" w:hAnsi="Times New Roman" w:cs="Times New Roman"/>
          <w:b/>
          <w:bCs/>
          <w:noProof/>
          <w:sz w:val="24"/>
          <w:szCs w:val="24"/>
        </w:rPr>
      </w:pPr>
      <w:r w:rsidRPr="009D7441">
        <w:rPr>
          <w:rFonts w:ascii="Times New Roman" w:hAnsi="Times New Roman" w:cs="Times New Roman"/>
          <w:noProof/>
        </w:rPr>
        <w:t xml:space="preserve">Namun, </w:t>
      </w:r>
      <w:r w:rsidR="00D46300" w:rsidRPr="009D7441">
        <w:rPr>
          <w:rFonts w:ascii="Times New Roman" w:hAnsi="Times New Roman" w:cs="Times New Roman"/>
          <w:noProof/>
        </w:rPr>
        <w:t xml:space="preserve">Laporan Keuangan Pemerintah </w:t>
      </w:r>
      <w:r w:rsidR="007F778E" w:rsidRPr="009D7441">
        <w:rPr>
          <w:rFonts w:ascii="Times New Roman" w:hAnsi="Times New Roman" w:cs="Times New Roman"/>
          <w:noProof/>
        </w:rPr>
        <w:t>Kabupaten Serdang</w:t>
      </w:r>
      <w:r w:rsidR="00BD7E86" w:rsidRPr="009D7441">
        <w:rPr>
          <w:rFonts w:ascii="Times New Roman" w:hAnsi="Times New Roman" w:cs="Times New Roman"/>
          <w:noProof/>
        </w:rPr>
        <w:t xml:space="preserve"> Bedagai</w:t>
      </w:r>
      <w:r w:rsidRPr="009D7441">
        <w:rPr>
          <w:rFonts w:ascii="Times New Roman" w:hAnsi="Times New Roman" w:cs="Times New Roman"/>
          <w:noProof/>
        </w:rPr>
        <w:t xml:space="preserve"> Tahun </w:t>
      </w:r>
      <w:r w:rsidR="00BD7E86" w:rsidRPr="009D7441">
        <w:rPr>
          <w:rFonts w:ascii="Times New Roman" w:hAnsi="Times New Roman" w:cs="Times New Roman"/>
          <w:noProof/>
        </w:rPr>
        <w:t xml:space="preserve">Anggaran </w:t>
      </w:r>
      <w:r w:rsidR="00264C53" w:rsidRPr="009D7441">
        <w:rPr>
          <w:rFonts w:ascii="Times New Roman" w:hAnsi="Times New Roman" w:cs="Times New Roman"/>
          <w:noProof/>
        </w:rPr>
        <w:t>2018</w:t>
      </w:r>
      <w:r w:rsidRPr="009D7441">
        <w:rPr>
          <w:rFonts w:ascii="Times New Roman" w:hAnsi="Times New Roman" w:cs="Times New Roman"/>
          <w:noProof/>
        </w:rPr>
        <w:t xml:space="preserve"> ini tidak menyajikan selisih kurs atau aset atau kewajiban dalam mata uang asing sebagai kenaikan atau penurunan ekuitas periode berjalan dalam neraca karena seluruh transaksi keuangan sampai</w:t>
      </w:r>
      <w:r w:rsidR="000F4294" w:rsidRPr="009D7441">
        <w:rPr>
          <w:rFonts w:ascii="Times New Roman" w:hAnsi="Times New Roman" w:cs="Times New Roman"/>
          <w:noProof/>
        </w:rPr>
        <w:t xml:space="preserve"> dengan tanggal 31 Desember </w:t>
      </w:r>
      <w:r w:rsidR="00264C53" w:rsidRPr="009D7441">
        <w:rPr>
          <w:rFonts w:ascii="Times New Roman" w:hAnsi="Times New Roman" w:cs="Times New Roman"/>
          <w:noProof/>
        </w:rPr>
        <w:t>2018</w:t>
      </w:r>
      <w:r w:rsidRPr="009D7441">
        <w:rPr>
          <w:rFonts w:ascii="Times New Roman" w:hAnsi="Times New Roman" w:cs="Times New Roman"/>
          <w:noProof/>
        </w:rPr>
        <w:t xml:space="preserve"> dilakukan dalam mata uang </w:t>
      </w:r>
      <w:r w:rsidR="0010236C" w:rsidRPr="009D7441">
        <w:rPr>
          <w:rFonts w:ascii="Times New Roman" w:hAnsi="Times New Roman" w:cs="Times New Roman"/>
          <w:noProof/>
          <w:lang w:val="en-GB"/>
        </w:rPr>
        <w:t>r</w:t>
      </w:r>
      <w:r w:rsidRPr="009D7441">
        <w:rPr>
          <w:rFonts w:ascii="Times New Roman" w:hAnsi="Times New Roman" w:cs="Times New Roman"/>
          <w:noProof/>
        </w:rPr>
        <w:t>upiah.</w:t>
      </w:r>
      <w:r w:rsidR="007E6DD8" w:rsidRPr="009D7441">
        <w:rPr>
          <w:rFonts w:ascii="Times New Roman" w:hAnsi="Times New Roman" w:cs="Times New Roman"/>
          <w:b/>
          <w:bCs/>
          <w:noProof/>
          <w:sz w:val="24"/>
          <w:szCs w:val="24"/>
        </w:rPr>
        <w:br w:type="page"/>
      </w:r>
    </w:p>
    <w:p w:rsidR="006C44BE" w:rsidRPr="009D7441" w:rsidRDefault="00583B99" w:rsidP="00DF4AC4">
      <w:pPr>
        <w:widowControl w:val="0"/>
        <w:autoSpaceDE w:val="0"/>
        <w:autoSpaceDN w:val="0"/>
        <w:adjustRightInd w:val="0"/>
        <w:spacing w:before="120" w:after="120" w:line="280" w:lineRule="exact"/>
        <w:ind w:right="2"/>
        <w:jc w:val="center"/>
        <w:rPr>
          <w:rFonts w:ascii="Times New Roman" w:hAnsi="Times New Roman" w:cs="Times New Roman"/>
          <w:noProof/>
        </w:rPr>
      </w:pPr>
      <w:r w:rsidRPr="009D7441">
        <w:rPr>
          <w:rFonts w:ascii="Times New Roman" w:hAnsi="Times New Roman" w:cs="Times New Roman"/>
          <w:b/>
          <w:bCs/>
          <w:noProof/>
        </w:rPr>
        <w:lastRenderedPageBreak/>
        <w:t>BAB V</w:t>
      </w:r>
    </w:p>
    <w:p w:rsidR="006C44BE" w:rsidRPr="009D7441" w:rsidRDefault="00583B99" w:rsidP="00DF4AC4">
      <w:pPr>
        <w:widowControl w:val="0"/>
        <w:autoSpaceDE w:val="0"/>
        <w:autoSpaceDN w:val="0"/>
        <w:adjustRightInd w:val="0"/>
        <w:spacing w:before="120" w:after="120" w:line="280" w:lineRule="exact"/>
        <w:ind w:right="2"/>
        <w:jc w:val="center"/>
        <w:rPr>
          <w:rFonts w:ascii="Times New Roman" w:hAnsi="Times New Roman" w:cs="Times New Roman"/>
          <w:noProof/>
        </w:rPr>
      </w:pPr>
      <w:r w:rsidRPr="009D7441">
        <w:rPr>
          <w:rFonts w:ascii="Times New Roman" w:hAnsi="Times New Roman" w:cs="Times New Roman"/>
          <w:b/>
          <w:bCs/>
          <w:noProof/>
        </w:rPr>
        <w:t>PENJELASAN POS-POS LAPORAN KEUANGAN</w:t>
      </w:r>
      <w:r w:rsidR="00E15755" w:rsidRPr="009D7441">
        <w:rPr>
          <w:rFonts w:ascii="Times New Roman" w:hAnsi="Times New Roman" w:cs="Times New Roman"/>
          <w:b/>
          <w:bCs/>
          <w:noProof/>
        </w:rPr>
        <w:t xml:space="preserve"> PEMERINTAH DAERAH</w:t>
      </w:r>
    </w:p>
    <w:p w:rsidR="006C44BE" w:rsidRPr="009D7441" w:rsidRDefault="006C44BE" w:rsidP="00DF4AC4">
      <w:pPr>
        <w:widowControl w:val="0"/>
        <w:autoSpaceDE w:val="0"/>
        <w:autoSpaceDN w:val="0"/>
        <w:adjustRightInd w:val="0"/>
        <w:spacing w:before="120" w:after="120" w:line="280" w:lineRule="exact"/>
        <w:rPr>
          <w:rFonts w:ascii="Times New Roman" w:hAnsi="Times New Roman" w:cs="Times New Roman"/>
          <w:noProof/>
        </w:rPr>
      </w:pPr>
    </w:p>
    <w:p w:rsidR="00D46300" w:rsidRPr="009D7441" w:rsidRDefault="00D46300" w:rsidP="00DF4AC4">
      <w:pPr>
        <w:widowControl w:val="0"/>
        <w:overflowPunct w:val="0"/>
        <w:autoSpaceDE w:val="0"/>
        <w:autoSpaceDN w:val="0"/>
        <w:adjustRightInd w:val="0"/>
        <w:spacing w:before="120" w:after="120" w:line="280" w:lineRule="exact"/>
        <w:ind w:right="11" w:firstLine="709"/>
        <w:jc w:val="both"/>
        <w:rPr>
          <w:rFonts w:ascii="Times New Roman" w:hAnsi="Times New Roman" w:cs="Times New Roman"/>
          <w:noProof/>
        </w:rPr>
      </w:pPr>
      <w:r w:rsidRPr="009D7441">
        <w:rPr>
          <w:rFonts w:ascii="Times New Roman" w:hAnsi="Times New Roman" w:cs="Times New Roman"/>
          <w:noProof/>
        </w:rPr>
        <w:t xml:space="preserve">Penyajian Laporan Keuangan Tahun Anggaran </w:t>
      </w:r>
      <w:r w:rsidR="00264C53" w:rsidRPr="009D7441">
        <w:rPr>
          <w:rFonts w:ascii="Times New Roman" w:hAnsi="Times New Roman" w:cs="Times New Roman"/>
          <w:noProof/>
        </w:rPr>
        <w:t>2018</w:t>
      </w:r>
      <w:r w:rsidRPr="009D7441">
        <w:rPr>
          <w:rFonts w:ascii="Times New Roman" w:hAnsi="Times New Roman" w:cs="Times New Roman"/>
          <w:noProof/>
        </w:rPr>
        <w:t xml:space="preserve"> mengacu pada Peraturan Pemerintah Nomor 71 Tahun 2010 tentang Standar Akuntansi Pemerintahan dan Permendagri Nomor 64 Tahun </w:t>
      </w:r>
      <w:r w:rsidR="00321061" w:rsidRPr="009D7441">
        <w:rPr>
          <w:rFonts w:ascii="Times New Roman" w:hAnsi="Times New Roman" w:cs="Times New Roman"/>
          <w:noProof/>
        </w:rPr>
        <w:t>2014</w:t>
      </w:r>
      <w:r w:rsidRPr="009D7441">
        <w:rPr>
          <w:rFonts w:ascii="Times New Roman" w:hAnsi="Times New Roman" w:cs="Times New Roman"/>
          <w:noProof/>
        </w:rPr>
        <w:t xml:space="preserve"> tentang Penerapan  Standar Akuntansi Pemerintahan dan </w:t>
      </w:r>
      <w:r w:rsidR="004957E1" w:rsidRPr="009D7441">
        <w:rPr>
          <w:rFonts w:ascii="Times New Roman" w:hAnsi="Times New Roman" w:cs="Times New Roman"/>
          <w:noProof/>
        </w:rPr>
        <w:t xml:space="preserve">Peraturan Bupati Serdang Bedagai Nomor 11 Tahun 2014 tentang Kebijakan Akuntansi Pemerintah Kabupaten Serdang Bedagai sebagaimana telah diubah dengan </w:t>
      </w:r>
      <w:r w:rsidR="00B43D69" w:rsidRPr="009D7441">
        <w:rPr>
          <w:rFonts w:ascii="Times New Roman" w:hAnsi="Times New Roman" w:cs="Times New Roman"/>
          <w:noProof/>
        </w:rPr>
        <w:t>Peraturan Bupati Serdang Bedagai Nomor 37 Tahun 2016</w:t>
      </w:r>
      <w:r w:rsidR="004957E1" w:rsidRPr="009D7441">
        <w:rPr>
          <w:rFonts w:ascii="Times New Roman" w:hAnsi="Times New Roman" w:cs="Times New Roman"/>
          <w:noProof/>
        </w:rPr>
        <w:t xml:space="preserve"> tentang Perubahan atas Peraturan Bupati Serdang Bedagai Nomor 11 Tahun 2014 tentang Kebijakan Akuntansi Pemerintah Kabupaten Serdang Bedagai</w:t>
      </w:r>
      <w:r w:rsidR="008D78C3" w:rsidRPr="009D7441">
        <w:rPr>
          <w:rFonts w:ascii="Times New Roman" w:hAnsi="Times New Roman" w:cs="Times New Roman"/>
          <w:lang w:val="sv-SE"/>
        </w:rPr>
        <w:t xml:space="preserve">, </w:t>
      </w:r>
      <w:r w:rsidRPr="009D7441">
        <w:rPr>
          <w:rFonts w:ascii="Times New Roman" w:hAnsi="Times New Roman" w:cs="Times New Roman"/>
          <w:noProof/>
        </w:rPr>
        <w:t xml:space="preserve">sedangkan penyusunan APBD Tahun Anggaran </w:t>
      </w:r>
      <w:r w:rsidR="00264C53" w:rsidRPr="009D7441">
        <w:rPr>
          <w:rFonts w:ascii="Times New Roman" w:hAnsi="Times New Roman" w:cs="Times New Roman"/>
          <w:noProof/>
        </w:rPr>
        <w:t>2018</w:t>
      </w:r>
      <w:r w:rsidRPr="009D7441">
        <w:rPr>
          <w:rFonts w:ascii="Times New Roman" w:hAnsi="Times New Roman" w:cs="Times New Roman"/>
          <w:noProof/>
        </w:rPr>
        <w:t xml:space="preserve"> mengacu pada Peraturan Menteri Dalam Negeri Nomor 13 Tahun 2006 dan perubahannya Permendagri Nomor 21 Tahun 2012 tentang Pedoman Pengelolaan Keuangan Daerah. Hal ini mengakibatkan perlu dilakukan konversi terhadap Laporan Keuangan dengan format Peraturan Menteri Dalam Negeri Nomor 13 Tahun 2006 tentang Pedoman Pengelolaan Keuangan Daerah agar penyajian Laporan Keuangan sesuai dengan Standar Akuntansi Pemerintahan. </w:t>
      </w:r>
    </w:p>
    <w:p w:rsidR="00D46300" w:rsidRPr="009D7441" w:rsidRDefault="00D46300" w:rsidP="00DF4AC4">
      <w:pPr>
        <w:widowControl w:val="0"/>
        <w:overflowPunct w:val="0"/>
        <w:autoSpaceDE w:val="0"/>
        <w:autoSpaceDN w:val="0"/>
        <w:adjustRightInd w:val="0"/>
        <w:spacing w:before="120" w:after="120" w:line="280" w:lineRule="exact"/>
        <w:ind w:right="11" w:firstLine="709"/>
        <w:jc w:val="both"/>
        <w:rPr>
          <w:rFonts w:ascii="Times New Roman" w:hAnsi="Times New Roman" w:cs="Times New Roman"/>
          <w:noProof/>
        </w:rPr>
      </w:pPr>
      <w:r w:rsidRPr="009D7441">
        <w:rPr>
          <w:rFonts w:ascii="Times New Roman" w:hAnsi="Times New Roman" w:cs="Times New Roman"/>
          <w:noProof/>
        </w:rPr>
        <w:t xml:space="preserve">Laporan Keuangan Tahun Anggaran </w:t>
      </w:r>
      <w:r w:rsidR="00264C53" w:rsidRPr="009D7441">
        <w:rPr>
          <w:rFonts w:ascii="Times New Roman" w:hAnsi="Times New Roman" w:cs="Times New Roman"/>
          <w:noProof/>
        </w:rPr>
        <w:t>2018</w:t>
      </w:r>
      <w:r w:rsidRPr="009D7441">
        <w:rPr>
          <w:rFonts w:ascii="Times New Roman" w:hAnsi="Times New Roman" w:cs="Times New Roman"/>
          <w:noProof/>
        </w:rPr>
        <w:t xml:space="preserve"> merupakan hasil konsilidasi dari Laporan Keuangan Tahun </w:t>
      </w:r>
      <w:r w:rsidR="00264C53" w:rsidRPr="009D7441">
        <w:rPr>
          <w:rFonts w:ascii="Times New Roman" w:hAnsi="Times New Roman" w:cs="Times New Roman"/>
          <w:noProof/>
        </w:rPr>
        <w:t>2018</w:t>
      </w:r>
      <w:r w:rsidRPr="009D7441">
        <w:rPr>
          <w:rFonts w:ascii="Times New Roman" w:hAnsi="Times New Roman" w:cs="Times New Roman"/>
          <w:noProof/>
        </w:rPr>
        <w:t xml:space="preserve"> seluruh  </w:t>
      </w:r>
      <w:r w:rsidR="003E5886" w:rsidRPr="009D7441">
        <w:rPr>
          <w:rFonts w:ascii="Times New Roman" w:hAnsi="Times New Roman" w:cs="Times New Roman"/>
          <w:noProof/>
        </w:rPr>
        <w:t>OPD/Satker</w:t>
      </w:r>
      <w:r w:rsidRPr="009D7441">
        <w:rPr>
          <w:rFonts w:ascii="Times New Roman" w:hAnsi="Times New Roman" w:cs="Times New Roman"/>
          <w:noProof/>
        </w:rPr>
        <w:t xml:space="preserve"> di Lingkungan Pemerintah Kabupaten Serdang Bedagai Tahun Anggaran </w:t>
      </w:r>
      <w:r w:rsidR="00264C53" w:rsidRPr="009D7441">
        <w:rPr>
          <w:rFonts w:ascii="Times New Roman" w:hAnsi="Times New Roman" w:cs="Times New Roman"/>
          <w:noProof/>
        </w:rPr>
        <w:t>2018</w:t>
      </w:r>
      <w:r w:rsidRPr="009D7441">
        <w:rPr>
          <w:rFonts w:ascii="Times New Roman" w:hAnsi="Times New Roman" w:cs="Times New Roman"/>
          <w:noProof/>
        </w:rPr>
        <w:t xml:space="preserve"> yang terdiri:</w:t>
      </w:r>
    </w:p>
    <w:p w:rsidR="00D46300" w:rsidRPr="009D7441" w:rsidRDefault="00D46300" w:rsidP="00DF4AC4">
      <w:pPr>
        <w:numPr>
          <w:ilvl w:val="3"/>
          <w:numId w:val="10"/>
        </w:numPr>
        <w:spacing w:before="120" w:after="120" w:line="280" w:lineRule="exact"/>
        <w:ind w:left="425" w:hanging="425"/>
        <w:rPr>
          <w:rFonts w:ascii="Times New Roman" w:hAnsi="Times New Roman" w:cs="Times New Roman"/>
        </w:rPr>
      </w:pPr>
      <w:r w:rsidRPr="009D7441">
        <w:rPr>
          <w:rFonts w:ascii="Times New Roman" w:hAnsi="Times New Roman" w:cs="Times New Roman"/>
        </w:rPr>
        <w:t>Laporan Realisasi Anggaran;</w:t>
      </w:r>
    </w:p>
    <w:p w:rsidR="00D46300" w:rsidRPr="009D7441" w:rsidRDefault="00D46300" w:rsidP="00DF4AC4">
      <w:pPr>
        <w:numPr>
          <w:ilvl w:val="3"/>
          <w:numId w:val="10"/>
        </w:numPr>
        <w:spacing w:before="120" w:after="120" w:line="280" w:lineRule="exact"/>
        <w:ind w:left="425" w:hanging="425"/>
        <w:rPr>
          <w:rFonts w:ascii="Times New Roman" w:hAnsi="Times New Roman" w:cs="Times New Roman"/>
        </w:rPr>
      </w:pPr>
      <w:r w:rsidRPr="009D7441">
        <w:rPr>
          <w:rFonts w:ascii="Times New Roman" w:hAnsi="Times New Roman" w:cs="Times New Roman"/>
        </w:rPr>
        <w:t>Laporan</w:t>
      </w:r>
      <w:r w:rsidR="00D903D0" w:rsidRPr="009D7441">
        <w:rPr>
          <w:rFonts w:ascii="Times New Roman" w:hAnsi="Times New Roman" w:cs="Times New Roman"/>
        </w:rPr>
        <w:t xml:space="preserve"> Perubahan Saldo Anggaran Lebih</w:t>
      </w:r>
      <w:r w:rsidRPr="009D7441">
        <w:rPr>
          <w:rFonts w:ascii="Times New Roman" w:hAnsi="Times New Roman" w:cs="Times New Roman"/>
        </w:rPr>
        <w:t>;</w:t>
      </w:r>
    </w:p>
    <w:p w:rsidR="00D46300" w:rsidRPr="009D7441" w:rsidRDefault="00D46300" w:rsidP="00DF4AC4">
      <w:pPr>
        <w:numPr>
          <w:ilvl w:val="3"/>
          <w:numId w:val="10"/>
        </w:numPr>
        <w:spacing w:before="120" w:after="120" w:line="280" w:lineRule="exact"/>
        <w:ind w:left="425" w:hanging="425"/>
        <w:rPr>
          <w:rFonts w:ascii="Times New Roman" w:hAnsi="Times New Roman" w:cs="Times New Roman"/>
        </w:rPr>
      </w:pPr>
      <w:r w:rsidRPr="009D7441">
        <w:rPr>
          <w:rFonts w:ascii="Times New Roman" w:hAnsi="Times New Roman" w:cs="Times New Roman"/>
        </w:rPr>
        <w:t>Neraca;</w:t>
      </w:r>
    </w:p>
    <w:p w:rsidR="00D46300" w:rsidRPr="009D7441" w:rsidRDefault="00D46300" w:rsidP="00DF4AC4">
      <w:pPr>
        <w:numPr>
          <w:ilvl w:val="3"/>
          <w:numId w:val="10"/>
        </w:numPr>
        <w:spacing w:before="120" w:after="120" w:line="280" w:lineRule="exact"/>
        <w:ind w:left="425" w:hanging="425"/>
        <w:rPr>
          <w:rFonts w:ascii="Times New Roman" w:hAnsi="Times New Roman" w:cs="Times New Roman"/>
        </w:rPr>
      </w:pPr>
      <w:r w:rsidRPr="009D7441">
        <w:rPr>
          <w:rFonts w:ascii="Times New Roman" w:hAnsi="Times New Roman" w:cs="Times New Roman"/>
        </w:rPr>
        <w:t>Laporan Operasional;</w:t>
      </w:r>
    </w:p>
    <w:p w:rsidR="00D46300" w:rsidRPr="009D7441" w:rsidRDefault="00D46300" w:rsidP="00DF4AC4">
      <w:pPr>
        <w:numPr>
          <w:ilvl w:val="3"/>
          <w:numId w:val="10"/>
        </w:numPr>
        <w:spacing w:before="120" w:after="120" w:line="280" w:lineRule="exact"/>
        <w:ind w:left="425" w:hanging="425"/>
        <w:rPr>
          <w:rFonts w:ascii="Times New Roman" w:hAnsi="Times New Roman" w:cs="Times New Roman"/>
        </w:rPr>
      </w:pPr>
      <w:r w:rsidRPr="009D7441">
        <w:rPr>
          <w:rFonts w:ascii="Times New Roman" w:hAnsi="Times New Roman" w:cs="Times New Roman"/>
        </w:rPr>
        <w:t>Laporan Arus Kas;</w:t>
      </w:r>
    </w:p>
    <w:p w:rsidR="00D46300" w:rsidRPr="009D7441" w:rsidRDefault="00D46300" w:rsidP="00DF4AC4">
      <w:pPr>
        <w:numPr>
          <w:ilvl w:val="3"/>
          <w:numId w:val="10"/>
        </w:numPr>
        <w:spacing w:before="120" w:after="120" w:line="280" w:lineRule="exact"/>
        <w:ind w:left="425" w:hanging="425"/>
        <w:rPr>
          <w:rFonts w:ascii="Times New Roman" w:hAnsi="Times New Roman" w:cs="Times New Roman"/>
        </w:rPr>
      </w:pPr>
      <w:r w:rsidRPr="009D7441">
        <w:rPr>
          <w:rFonts w:ascii="Times New Roman" w:hAnsi="Times New Roman" w:cs="Times New Roman"/>
        </w:rPr>
        <w:t>Laporan Perubahan Ekuitas; dan</w:t>
      </w:r>
    </w:p>
    <w:p w:rsidR="00D46300" w:rsidRPr="009D7441" w:rsidRDefault="00D46300" w:rsidP="00DF4AC4">
      <w:pPr>
        <w:numPr>
          <w:ilvl w:val="3"/>
          <w:numId w:val="10"/>
        </w:numPr>
        <w:spacing w:before="120" w:after="120" w:line="280" w:lineRule="exact"/>
        <w:ind w:left="426" w:hanging="426"/>
        <w:rPr>
          <w:rFonts w:ascii="Times New Roman" w:hAnsi="Times New Roman" w:cs="Times New Roman"/>
        </w:rPr>
      </w:pPr>
      <w:r w:rsidRPr="009D7441">
        <w:rPr>
          <w:rFonts w:ascii="Times New Roman" w:hAnsi="Times New Roman" w:cs="Times New Roman"/>
        </w:rPr>
        <w:t>Catatan atas Laporan Keuangan.</w:t>
      </w:r>
    </w:p>
    <w:p w:rsidR="00D46300" w:rsidRPr="009D7441" w:rsidRDefault="00D46300" w:rsidP="00DF4AC4">
      <w:pPr>
        <w:widowControl w:val="0"/>
        <w:autoSpaceDE w:val="0"/>
        <w:autoSpaceDN w:val="0"/>
        <w:adjustRightInd w:val="0"/>
        <w:spacing w:before="120" w:after="0" w:line="480" w:lineRule="auto"/>
        <w:rPr>
          <w:rFonts w:ascii="Times New Roman" w:hAnsi="Times New Roman" w:cs="Times New Roman"/>
          <w:noProof/>
        </w:rPr>
      </w:pPr>
    </w:p>
    <w:p w:rsidR="00E15755" w:rsidRPr="009D7441" w:rsidRDefault="00E15755" w:rsidP="00DF4AC4">
      <w:pPr>
        <w:pStyle w:val="ListParagraph"/>
        <w:numPr>
          <w:ilvl w:val="1"/>
          <w:numId w:val="12"/>
        </w:numPr>
        <w:tabs>
          <w:tab w:val="left" w:pos="851"/>
        </w:tabs>
        <w:spacing w:after="120" w:line="480" w:lineRule="auto"/>
        <w:ind w:left="709" w:hanging="709"/>
        <w:jc w:val="both"/>
        <w:rPr>
          <w:rFonts w:ascii="Times New Roman" w:hAnsi="Times New Roman" w:cs="Times New Roman"/>
          <w:b/>
          <w:bCs/>
        </w:rPr>
      </w:pPr>
      <w:r w:rsidRPr="009D7441">
        <w:rPr>
          <w:rFonts w:ascii="Times New Roman" w:hAnsi="Times New Roman" w:cs="Times New Roman"/>
          <w:b/>
          <w:bCs/>
        </w:rPr>
        <w:t>Laporan Realisasi Anggaran</w:t>
      </w:r>
    </w:p>
    <w:p w:rsidR="00BE3DCA" w:rsidRPr="009D7441" w:rsidRDefault="00BE3DCA" w:rsidP="00DF4AC4">
      <w:pPr>
        <w:pStyle w:val="ListParagraph"/>
        <w:numPr>
          <w:ilvl w:val="2"/>
          <w:numId w:val="12"/>
        </w:numPr>
        <w:tabs>
          <w:tab w:val="left" w:pos="851"/>
        </w:tabs>
        <w:spacing w:after="120" w:line="480" w:lineRule="auto"/>
        <w:ind w:left="709"/>
        <w:jc w:val="both"/>
        <w:rPr>
          <w:rFonts w:ascii="Times New Roman" w:hAnsi="Times New Roman" w:cs="Times New Roman"/>
          <w:b/>
          <w:bCs/>
        </w:rPr>
      </w:pPr>
      <w:r w:rsidRPr="009D7441">
        <w:rPr>
          <w:rFonts w:ascii="Times New Roman" w:hAnsi="Times New Roman" w:cs="Times New Roman"/>
          <w:b/>
          <w:bCs/>
        </w:rPr>
        <w:t>P</w:t>
      </w:r>
      <w:r w:rsidR="00915427" w:rsidRPr="009D7441">
        <w:rPr>
          <w:rFonts w:ascii="Times New Roman" w:hAnsi="Times New Roman" w:cs="Times New Roman"/>
          <w:b/>
          <w:bCs/>
        </w:rPr>
        <w:t>endapatan</w:t>
      </w:r>
      <w:r w:rsidRPr="009D7441">
        <w:rPr>
          <w:rFonts w:ascii="Times New Roman" w:hAnsi="Times New Roman" w:cs="Times New Roman"/>
          <w:b/>
          <w:bCs/>
        </w:rPr>
        <w:t>-LRA</w:t>
      </w:r>
    </w:p>
    <w:tbl>
      <w:tblPr>
        <w:tblW w:w="6666" w:type="dxa"/>
        <w:jc w:val="center"/>
        <w:tblBorders>
          <w:insideH w:val="single" w:sz="4" w:space="0" w:color="auto"/>
          <w:insideV w:val="single" w:sz="4" w:space="0" w:color="auto"/>
        </w:tblBorders>
        <w:tblLook w:val="04A0"/>
      </w:tblPr>
      <w:tblGrid>
        <w:gridCol w:w="2222"/>
        <w:gridCol w:w="2222"/>
        <w:gridCol w:w="2222"/>
      </w:tblGrid>
      <w:tr w:rsidR="009E1F49" w:rsidRPr="009D7441" w:rsidTr="00787872">
        <w:trPr>
          <w:trHeight w:val="285"/>
          <w:jc w:val="center"/>
        </w:trPr>
        <w:tc>
          <w:tcPr>
            <w:tcW w:w="2222" w:type="dxa"/>
            <w:shd w:val="clear" w:color="auto" w:fill="auto"/>
            <w:noWrap/>
            <w:vAlign w:val="center"/>
            <w:hideMark/>
          </w:tcPr>
          <w:p w:rsidR="009E1F49" w:rsidRPr="009D7441" w:rsidRDefault="009E1F49" w:rsidP="00DF4AC4">
            <w:pPr>
              <w:spacing w:after="0" w:line="240" w:lineRule="auto"/>
              <w:jc w:val="center"/>
              <w:rPr>
                <w:rFonts w:ascii="Times New Roman" w:eastAsia="Times New Roman" w:hAnsi="Times New Roman" w:cs="Times New Roman"/>
                <w:b/>
                <w:bCs/>
                <w:sz w:val="20"/>
                <w:szCs w:val="20"/>
              </w:rPr>
            </w:pPr>
            <w:r w:rsidRPr="009D7441">
              <w:rPr>
                <w:rFonts w:ascii="Times New Roman" w:eastAsia="Times New Roman" w:hAnsi="Times New Roman" w:cs="Times New Roman"/>
                <w:b/>
                <w:bCs/>
                <w:sz w:val="20"/>
                <w:szCs w:val="20"/>
              </w:rPr>
              <w:t xml:space="preserve">Anggaran </w:t>
            </w:r>
            <w:r w:rsidR="00264C53" w:rsidRPr="009D7441">
              <w:rPr>
                <w:rFonts w:ascii="Times New Roman" w:eastAsia="Times New Roman" w:hAnsi="Times New Roman" w:cs="Times New Roman"/>
                <w:b/>
                <w:bCs/>
                <w:sz w:val="20"/>
                <w:szCs w:val="20"/>
              </w:rPr>
              <w:t>2018</w:t>
            </w:r>
          </w:p>
        </w:tc>
        <w:tc>
          <w:tcPr>
            <w:tcW w:w="2222" w:type="dxa"/>
            <w:shd w:val="clear" w:color="auto" w:fill="auto"/>
            <w:noWrap/>
            <w:vAlign w:val="center"/>
            <w:hideMark/>
          </w:tcPr>
          <w:p w:rsidR="009E1F49" w:rsidRPr="009D7441" w:rsidRDefault="009E1F49" w:rsidP="00DF4AC4">
            <w:pPr>
              <w:spacing w:after="0" w:line="240" w:lineRule="auto"/>
              <w:jc w:val="center"/>
              <w:rPr>
                <w:rFonts w:ascii="Times New Roman" w:eastAsia="Times New Roman" w:hAnsi="Times New Roman" w:cs="Times New Roman"/>
                <w:b/>
                <w:bCs/>
                <w:sz w:val="20"/>
                <w:szCs w:val="20"/>
              </w:rPr>
            </w:pPr>
            <w:r w:rsidRPr="009D7441">
              <w:rPr>
                <w:rFonts w:ascii="Times New Roman" w:eastAsia="Times New Roman" w:hAnsi="Times New Roman" w:cs="Times New Roman"/>
                <w:b/>
                <w:bCs/>
                <w:sz w:val="20"/>
                <w:szCs w:val="20"/>
              </w:rPr>
              <w:t xml:space="preserve">Realisasi </w:t>
            </w:r>
            <w:r w:rsidR="00264C53" w:rsidRPr="009D7441">
              <w:rPr>
                <w:rFonts w:ascii="Times New Roman" w:eastAsia="Times New Roman" w:hAnsi="Times New Roman" w:cs="Times New Roman"/>
                <w:b/>
                <w:bCs/>
                <w:sz w:val="20"/>
                <w:szCs w:val="20"/>
              </w:rPr>
              <w:t>2018</w:t>
            </w:r>
          </w:p>
        </w:tc>
        <w:tc>
          <w:tcPr>
            <w:tcW w:w="2222" w:type="dxa"/>
            <w:shd w:val="clear" w:color="auto" w:fill="auto"/>
            <w:noWrap/>
            <w:vAlign w:val="center"/>
            <w:hideMark/>
          </w:tcPr>
          <w:p w:rsidR="009E1F49" w:rsidRPr="009D7441" w:rsidRDefault="009E1F49" w:rsidP="00DF4AC4">
            <w:pPr>
              <w:spacing w:after="0" w:line="240" w:lineRule="auto"/>
              <w:jc w:val="center"/>
              <w:rPr>
                <w:rFonts w:ascii="Times New Roman" w:eastAsia="Times New Roman" w:hAnsi="Times New Roman" w:cs="Times New Roman"/>
                <w:b/>
                <w:bCs/>
                <w:sz w:val="20"/>
                <w:szCs w:val="20"/>
              </w:rPr>
            </w:pPr>
            <w:r w:rsidRPr="009D7441">
              <w:rPr>
                <w:rFonts w:ascii="Times New Roman" w:eastAsia="Times New Roman" w:hAnsi="Times New Roman" w:cs="Times New Roman"/>
                <w:b/>
                <w:bCs/>
                <w:sz w:val="20"/>
                <w:szCs w:val="20"/>
              </w:rPr>
              <w:t xml:space="preserve">Realisasi </w:t>
            </w:r>
            <w:r w:rsidR="00264C53" w:rsidRPr="009D7441">
              <w:rPr>
                <w:rFonts w:ascii="Times New Roman" w:eastAsia="Times New Roman" w:hAnsi="Times New Roman" w:cs="Times New Roman"/>
                <w:b/>
                <w:bCs/>
                <w:sz w:val="20"/>
                <w:szCs w:val="20"/>
              </w:rPr>
              <w:t>2017</w:t>
            </w:r>
          </w:p>
        </w:tc>
      </w:tr>
      <w:tr w:rsidR="00787872" w:rsidRPr="009D7441" w:rsidTr="00F61FB6">
        <w:trPr>
          <w:trHeight w:val="300"/>
          <w:jc w:val="center"/>
        </w:trPr>
        <w:tc>
          <w:tcPr>
            <w:tcW w:w="2222" w:type="dxa"/>
            <w:shd w:val="clear" w:color="auto" w:fill="auto"/>
            <w:noWrap/>
            <w:vAlign w:val="bottom"/>
            <w:hideMark/>
          </w:tcPr>
          <w:p w:rsidR="00787872" w:rsidRPr="009D7441" w:rsidRDefault="00787872" w:rsidP="00DF4AC4">
            <w:pPr>
              <w:spacing w:after="0" w:line="240" w:lineRule="auto"/>
              <w:jc w:val="center"/>
              <w:rPr>
                <w:rFonts w:ascii="Times New Roman" w:eastAsia="Times New Roman" w:hAnsi="Times New Roman" w:cs="Times New Roman"/>
                <w:b/>
                <w:sz w:val="20"/>
                <w:szCs w:val="20"/>
              </w:rPr>
            </w:pPr>
            <w:r w:rsidRPr="009D7441">
              <w:rPr>
                <w:rFonts w:ascii="Times New Roman" w:eastAsia="Times New Roman" w:hAnsi="Times New Roman" w:cs="Times New Roman"/>
                <w:b/>
                <w:sz w:val="20"/>
                <w:szCs w:val="20"/>
              </w:rPr>
              <w:t xml:space="preserve">Rp1.596.461.917.689,00 </w:t>
            </w:r>
          </w:p>
        </w:tc>
        <w:tc>
          <w:tcPr>
            <w:tcW w:w="2222" w:type="dxa"/>
            <w:shd w:val="clear" w:color="auto" w:fill="auto"/>
            <w:noWrap/>
            <w:vAlign w:val="bottom"/>
            <w:hideMark/>
          </w:tcPr>
          <w:p w:rsidR="00787872" w:rsidRPr="009D7441" w:rsidRDefault="00787872" w:rsidP="00DF4AC4">
            <w:pPr>
              <w:spacing w:after="0" w:line="240" w:lineRule="auto"/>
              <w:rPr>
                <w:rFonts w:ascii="Times New Roman" w:eastAsia="Times New Roman" w:hAnsi="Times New Roman" w:cs="Times New Roman"/>
                <w:b/>
                <w:sz w:val="20"/>
                <w:szCs w:val="20"/>
              </w:rPr>
            </w:pPr>
            <w:r w:rsidRPr="009D7441">
              <w:rPr>
                <w:rFonts w:ascii="Times New Roman" w:eastAsia="Times New Roman" w:hAnsi="Times New Roman" w:cs="Times New Roman"/>
                <w:b/>
                <w:sz w:val="20"/>
                <w:szCs w:val="20"/>
              </w:rPr>
              <w:t xml:space="preserve">Rp1.562.221.042.449,04 </w:t>
            </w:r>
          </w:p>
        </w:tc>
        <w:tc>
          <w:tcPr>
            <w:tcW w:w="2222" w:type="dxa"/>
            <w:shd w:val="clear" w:color="auto" w:fill="auto"/>
            <w:noWrap/>
            <w:vAlign w:val="center"/>
            <w:hideMark/>
          </w:tcPr>
          <w:p w:rsidR="00787872" w:rsidRPr="009D7441" w:rsidRDefault="00787872" w:rsidP="00DF4AC4">
            <w:pPr>
              <w:spacing w:after="0" w:line="240" w:lineRule="auto"/>
              <w:jc w:val="center"/>
              <w:rPr>
                <w:rFonts w:ascii="Times New Roman" w:eastAsia="Times New Roman" w:hAnsi="Times New Roman" w:cs="Times New Roman"/>
                <w:b/>
                <w:sz w:val="20"/>
                <w:szCs w:val="20"/>
              </w:rPr>
            </w:pPr>
            <w:r w:rsidRPr="009D7441">
              <w:rPr>
                <w:rFonts w:ascii="Times New Roman" w:eastAsia="Times New Roman" w:hAnsi="Times New Roman" w:cs="Times New Roman"/>
                <w:b/>
                <w:sz w:val="20"/>
                <w:szCs w:val="20"/>
              </w:rPr>
              <w:t xml:space="preserve">Rp1.386.778.177.705,63 </w:t>
            </w:r>
          </w:p>
        </w:tc>
      </w:tr>
    </w:tbl>
    <w:p w:rsidR="009E1F49" w:rsidRPr="009D7441" w:rsidRDefault="009E1F49" w:rsidP="00DF4AC4">
      <w:pPr>
        <w:widowControl w:val="0"/>
        <w:overflowPunct w:val="0"/>
        <w:autoSpaceDE w:val="0"/>
        <w:autoSpaceDN w:val="0"/>
        <w:adjustRightInd w:val="0"/>
        <w:spacing w:after="0" w:line="280" w:lineRule="exact"/>
        <w:ind w:right="11" w:firstLine="709"/>
        <w:jc w:val="both"/>
        <w:rPr>
          <w:rFonts w:ascii="Times New Roman" w:hAnsi="Times New Roman" w:cs="Times New Roman"/>
        </w:rPr>
      </w:pPr>
    </w:p>
    <w:p w:rsidR="00BE3DCA" w:rsidRPr="009D7441" w:rsidRDefault="00BE3DCA" w:rsidP="00DF4AC4">
      <w:pPr>
        <w:widowControl w:val="0"/>
        <w:overflowPunct w:val="0"/>
        <w:autoSpaceDE w:val="0"/>
        <w:autoSpaceDN w:val="0"/>
        <w:adjustRightInd w:val="0"/>
        <w:spacing w:after="0" w:line="280" w:lineRule="exact"/>
        <w:ind w:right="11" w:firstLine="709"/>
        <w:jc w:val="both"/>
        <w:rPr>
          <w:rFonts w:ascii="Times New Roman" w:hAnsi="Times New Roman" w:cs="Times New Roman"/>
          <w:lang w:val="fi-FI"/>
        </w:rPr>
      </w:pPr>
      <w:r w:rsidRPr="009D7441">
        <w:rPr>
          <w:rFonts w:ascii="Times New Roman" w:hAnsi="Times New Roman" w:cs="Times New Roman"/>
          <w:lang w:val="fi-FI"/>
        </w:rPr>
        <w:t xml:space="preserve">Target pendapatan Pemerintah </w:t>
      </w:r>
      <w:bookmarkStart w:id="14" w:name="OLE_LINK2"/>
      <w:bookmarkStart w:id="15" w:name="OLE_LINK5"/>
      <w:r w:rsidRPr="009D7441">
        <w:rPr>
          <w:rFonts w:ascii="Times New Roman" w:hAnsi="Times New Roman" w:cs="Times New Roman"/>
          <w:lang w:val="fi-FI"/>
        </w:rPr>
        <w:t xml:space="preserve">Kabupaten Serdang Bedagai </w:t>
      </w:r>
      <w:bookmarkEnd w:id="14"/>
      <w:bookmarkEnd w:id="15"/>
      <w:r w:rsidRPr="009D7441">
        <w:rPr>
          <w:rFonts w:ascii="Times New Roman" w:hAnsi="Times New Roman" w:cs="Times New Roman"/>
        </w:rPr>
        <w:t>T</w:t>
      </w:r>
      <w:r w:rsidR="00B24399" w:rsidRPr="009D7441">
        <w:rPr>
          <w:rFonts w:ascii="Times New Roman" w:hAnsi="Times New Roman" w:cs="Times New Roman"/>
          <w:lang w:val="fi-FI"/>
        </w:rPr>
        <w:t>ahun</w:t>
      </w:r>
      <w:r w:rsidR="00AC4681">
        <w:rPr>
          <w:rFonts w:ascii="Times New Roman" w:hAnsi="Times New Roman" w:cs="Times New Roman"/>
        </w:rPr>
        <w:t xml:space="preserve"> </w:t>
      </w:r>
      <w:r w:rsidR="009E1F49" w:rsidRPr="009D7441">
        <w:rPr>
          <w:rFonts w:ascii="Times New Roman" w:hAnsi="Times New Roman" w:cs="Times New Roman"/>
          <w:noProof/>
        </w:rPr>
        <w:t xml:space="preserve">Anggaran </w:t>
      </w:r>
      <w:r w:rsidR="00264C53" w:rsidRPr="009D7441">
        <w:rPr>
          <w:rFonts w:ascii="Times New Roman" w:hAnsi="Times New Roman" w:cs="Times New Roman"/>
          <w:noProof/>
        </w:rPr>
        <w:t>2018</w:t>
      </w:r>
      <w:r w:rsidR="00AC4681">
        <w:rPr>
          <w:rFonts w:ascii="Times New Roman" w:hAnsi="Times New Roman" w:cs="Times New Roman"/>
          <w:noProof/>
        </w:rPr>
        <w:t xml:space="preserve"> </w:t>
      </w:r>
      <w:r w:rsidR="00BD0BB1" w:rsidRPr="009D7441">
        <w:rPr>
          <w:rFonts w:ascii="Times New Roman" w:hAnsi="Times New Roman" w:cs="Times New Roman"/>
          <w:lang w:val="fi-FI"/>
        </w:rPr>
        <w:t>setelah</w:t>
      </w:r>
      <w:r w:rsidR="00AC4681">
        <w:rPr>
          <w:rFonts w:ascii="Times New Roman" w:hAnsi="Times New Roman" w:cs="Times New Roman"/>
        </w:rPr>
        <w:t xml:space="preserve"> </w:t>
      </w:r>
      <w:r w:rsidRPr="009D7441">
        <w:rPr>
          <w:rFonts w:ascii="Times New Roman" w:hAnsi="Times New Roman" w:cs="Times New Roman"/>
        </w:rPr>
        <w:t>P</w:t>
      </w:r>
      <w:r w:rsidRPr="009D7441">
        <w:rPr>
          <w:rFonts w:ascii="Times New Roman" w:hAnsi="Times New Roman" w:cs="Times New Roman"/>
          <w:lang w:val="fi-FI"/>
        </w:rPr>
        <w:t xml:space="preserve">erubahan APBD sebesar </w:t>
      </w:r>
      <w:r w:rsidR="00787872" w:rsidRPr="009D7441">
        <w:rPr>
          <w:rFonts w:ascii="Times New Roman" w:eastAsia="Times New Roman" w:hAnsi="Times New Roman" w:cs="Times New Roman"/>
          <w:sz w:val="20"/>
          <w:szCs w:val="20"/>
        </w:rPr>
        <w:t xml:space="preserve">Rp1.596.461.917.689,00 </w:t>
      </w:r>
      <w:r w:rsidR="00BD0BB1" w:rsidRPr="009D7441">
        <w:rPr>
          <w:rFonts w:ascii="Times New Roman" w:hAnsi="Times New Roman" w:cs="Times New Roman"/>
          <w:lang w:val="fi-FI"/>
        </w:rPr>
        <w:t xml:space="preserve">terealisasi sebesar </w:t>
      </w:r>
      <w:r w:rsidR="00787872" w:rsidRPr="009D7441">
        <w:rPr>
          <w:rFonts w:ascii="Times New Roman" w:eastAsia="Times New Roman" w:hAnsi="Times New Roman" w:cs="Times New Roman"/>
          <w:sz w:val="20"/>
          <w:szCs w:val="20"/>
        </w:rPr>
        <w:t xml:space="preserve">Rp1.562.221.042.449,04 </w:t>
      </w:r>
      <w:r w:rsidR="00E83961" w:rsidRPr="009D7441">
        <w:rPr>
          <w:rFonts w:ascii="Times New Roman" w:hAnsi="Times New Roman" w:cs="Times New Roman"/>
          <w:lang w:val="fi-FI"/>
        </w:rPr>
        <w:t xml:space="preserve">atau </w:t>
      </w:r>
      <w:r w:rsidR="009E1F49" w:rsidRPr="009D7441">
        <w:rPr>
          <w:rFonts w:ascii="Times New Roman" w:hAnsi="Times New Roman" w:cs="Times New Roman"/>
          <w:lang w:val="fi-FI"/>
        </w:rPr>
        <w:t>97,</w:t>
      </w:r>
      <w:r w:rsidR="00787872" w:rsidRPr="009D7441">
        <w:rPr>
          <w:rFonts w:ascii="Times New Roman" w:hAnsi="Times New Roman" w:cs="Times New Roman"/>
        </w:rPr>
        <w:t>86</w:t>
      </w:r>
      <w:r w:rsidR="00E83961" w:rsidRPr="009D7441">
        <w:rPr>
          <w:rFonts w:ascii="Times New Roman" w:hAnsi="Times New Roman" w:cs="Times New Roman"/>
          <w:lang w:val="fi-FI"/>
        </w:rPr>
        <w:t>%.</w:t>
      </w:r>
      <w:r w:rsidR="00D13C05">
        <w:rPr>
          <w:rFonts w:ascii="Times New Roman" w:hAnsi="Times New Roman" w:cs="Times New Roman"/>
        </w:rPr>
        <w:t xml:space="preserve"> </w:t>
      </w:r>
      <w:r w:rsidRPr="009D7441">
        <w:rPr>
          <w:rFonts w:ascii="Times New Roman" w:hAnsi="Times New Roman" w:cs="Times New Roman"/>
          <w:lang w:val="fi-FI"/>
        </w:rPr>
        <w:t>Rinci</w:t>
      </w:r>
      <w:r w:rsidR="00727024" w:rsidRPr="009D7441">
        <w:rPr>
          <w:rFonts w:ascii="Times New Roman" w:hAnsi="Times New Roman" w:cs="Times New Roman"/>
          <w:lang w:val="fi-FI"/>
        </w:rPr>
        <w:t>an lebih lanjut</w:t>
      </w:r>
      <w:r w:rsidR="00AC4681">
        <w:rPr>
          <w:rFonts w:ascii="Times New Roman" w:hAnsi="Times New Roman" w:cs="Times New Roman"/>
        </w:rPr>
        <w:t xml:space="preserve"> </w:t>
      </w:r>
      <w:r w:rsidR="005F7F59" w:rsidRPr="009D7441">
        <w:rPr>
          <w:rFonts w:ascii="Times New Roman" w:hAnsi="Times New Roman" w:cs="Times New Roman"/>
          <w:lang w:val="fi-FI"/>
        </w:rPr>
        <w:t>sebagai berikut :</w:t>
      </w:r>
    </w:p>
    <w:p w:rsidR="002C4977" w:rsidRPr="009D7441" w:rsidRDefault="002C4977" w:rsidP="00DF4AC4">
      <w:pPr>
        <w:spacing w:after="0" w:line="240" w:lineRule="auto"/>
        <w:ind w:left="873" w:right="437"/>
        <w:jc w:val="center"/>
        <w:rPr>
          <w:rFonts w:ascii="Arial" w:hAnsi="Arial" w:cs="Arial"/>
          <w:b/>
          <w:spacing w:val="-1"/>
          <w:sz w:val="18"/>
          <w:szCs w:val="18"/>
        </w:rPr>
      </w:pPr>
      <w:bookmarkStart w:id="16" w:name="OLE_LINK16"/>
    </w:p>
    <w:p w:rsidR="002C4977" w:rsidRPr="009D7441" w:rsidRDefault="002C4977" w:rsidP="00DF4AC4">
      <w:pPr>
        <w:spacing w:after="0" w:line="240" w:lineRule="auto"/>
        <w:ind w:left="873" w:right="437"/>
        <w:jc w:val="center"/>
        <w:rPr>
          <w:rFonts w:ascii="Arial" w:hAnsi="Arial" w:cs="Arial"/>
          <w:b/>
          <w:spacing w:val="-1"/>
          <w:sz w:val="18"/>
          <w:szCs w:val="18"/>
        </w:rPr>
      </w:pPr>
    </w:p>
    <w:p w:rsidR="002C4977" w:rsidRPr="009D7441" w:rsidRDefault="002C4977" w:rsidP="00DF4AC4">
      <w:pPr>
        <w:spacing w:after="0" w:line="240" w:lineRule="auto"/>
        <w:ind w:left="873" w:right="437"/>
        <w:jc w:val="center"/>
        <w:rPr>
          <w:rFonts w:ascii="Arial" w:hAnsi="Arial" w:cs="Arial"/>
          <w:b/>
          <w:spacing w:val="-1"/>
          <w:sz w:val="18"/>
          <w:szCs w:val="18"/>
        </w:rPr>
      </w:pPr>
    </w:p>
    <w:p w:rsidR="002B4D9B" w:rsidRPr="009D7441" w:rsidRDefault="002B4D9B" w:rsidP="00DF4AC4">
      <w:pPr>
        <w:rPr>
          <w:rFonts w:ascii="Arial" w:hAnsi="Arial" w:cs="Arial"/>
          <w:b/>
          <w:spacing w:val="-1"/>
          <w:sz w:val="18"/>
          <w:szCs w:val="18"/>
        </w:rPr>
      </w:pPr>
      <w:r w:rsidRPr="009D7441">
        <w:rPr>
          <w:rFonts w:ascii="Arial" w:hAnsi="Arial" w:cs="Arial"/>
          <w:b/>
          <w:spacing w:val="-1"/>
          <w:sz w:val="18"/>
          <w:szCs w:val="18"/>
        </w:rPr>
        <w:br w:type="page"/>
      </w:r>
    </w:p>
    <w:p w:rsidR="00974B64" w:rsidRPr="009D7441" w:rsidRDefault="00BE3DCA" w:rsidP="00DF4AC4">
      <w:pPr>
        <w:spacing w:after="0" w:line="240" w:lineRule="auto"/>
        <w:ind w:left="873" w:right="437"/>
        <w:jc w:val="center"/>
        <w:rPr>
          <w:rFonts w:ascii="Arial" w:hAnsi="Arial" w:cs="Arial"/>
          <w:b/>
          <w:spacing w:val="-1"/>
          <w:sz w:val="18"/>
          <w:szCs w:val="18"/>
        </w:rPr>
      </w:pPr>
      <w:r w:rsidRPr="009D7441">
        <w:rPr>
          <w:rFonts w:ascii="Arial" w:hAnsi="Arial" w:cs="Arial"/>
          <w:b/>
          <w:spacing w:val="-1"/>
          <w:sz w:val="18"/>
          <w:szCs w:val="18"/>
        </w:rPr>
        <w:lastRenderedPageBreak/>
        <w:t>Tabel 5.1</w:t>
      </w:r>
    </w:p>
    <w:p w:rsidR="00BE3DCA" w:rsidRPr="009D7441" w:rsidRDefault="00BE3DCA" w:rsidP="00DF4AC4">
      <w:pPr>
        <w:spacing w:after="0" w:line="240" w:lineRule="auto"/>
        <w:ind w:left="873" w:right="437"/>
        <w:jc w:val="center"/>
        <w:rPr>
          <w:rFonts w:ascii="Arial" w:hAnsi="Arial" w:cs="Arial"/>
          <w:b/>
          <w:spacing w:val="-1"/>
          <w:sz w:val="18"/>
          <w:szCs w:val="18"/>
        </w:rPr>
      </w:pPr>
      <w:r w:rsidRPr="009D7441">
        <w:rPr>
          <w:rFonts w:ascii="Arial" w:hAnsi="Arial" w:cs="Arial"/>
          <w:b/>
          <w:spacing w:val="-1"/>
          <w:sz w:val="18"/>
          <w:szCs w:val="18"/>
        </w:rPr>
        <w:t>Anggaran dan Realisasi Pendapatan</w:t>
      </w:r>
    </w:p>
    <w:p w:rsidR="00992A9A" w:rsidRPr="009D7441" w:rsidRDefault="00992A9A" w:rsidP="00DF4AC4">
      <w:pPr>
        <w:spacing w:after="0" w:line="360" w:lineRule="auto"/>
        <w:ind w:left="873" w:right="-142"/>
        <w:jc w:val="right"/>
        <w:rPr>
          <w:rFonts w:ascii="Arial" w:hAnsi="Arial" w:cs="Arial"/>
          <w:b/>
          <w:spacing w:val="-1"/>
          <w:sz w:val="18"/>
          <w:szCs w:val="18"/>
        </w:rPr>
      </w:pPr>
      <w:r w:rsidRPr="009D7441">
        <w:rPr>
          <w:rFonts w:ascii="Arial" w:hAnsi="Arial" w:cs="Arial"/>
          <w:b/>
          <w:spacing w:val="-1"/>
          <w:sz w:val="18"/>
          <w:szCs w:val="18"/>
        </w:rPr>
        <w:t>(dalam rupiah)</w:t>
      </w:r>
    </w:p>
    <w:tbl>
      <w:tblPr>
        <w:tblW w:w="8377" w:type="dxa"/>
        <w:jc w:val="center"/>
        <w:tblLook w:val="04A0"/>
      </w:tblPr>
      <w:tblGrid>
        <w:gridCol w:w="2281"/>
        <w:gridCol w:w="1774"/>
        <w:gridCol w:w="1774"/>
        <w:gridCol w:w="720"/>
        <w:gridCol w:w="1828"/>
      </w:tblGrid>
      <w:tr w:rsidR="00A35212" w:rsidRPr="009D7441" w:rsidTr="004A5CA2">
        <w:trPr>
          <w:trHeight w:val="300"/>
          <w:jc w:val="center"/>
        </w:trPr>
        <w:tc>
          <w:tcPr>
            <w:tcW w:w="2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Uraian</w:t>
            </w:r>
          </w:p>
        </w:tc>
        <w:tc>
          <w:tcPr>
            <w:tcW w:w="1774" w:type="dxa"/>
            <w:tcBorders>
              <w:top w:val="single" w:sz="4" w:space="0" w:color="auto"/>
              <w:left w:val="nil"/>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Anggaran 2018</w:t>
            </w:r>
          </w:p>
        </w:tc>
        <w:tc>
          <w:tcPr>
            <w:tcW w:w="1774" w:type="dxa"/>
            <w:tcBorders>
              <w:top w:val="single" w:sz="4" w:space="0" w:color="auto"/>
              <w:left w:val="nil"/>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Realisasi 2018</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w:t>
            </w:r>
          </w:p>
        </w:tc>
        <w:tc>
          <w:tcPr>
            <w:tcW w:w="1828" w:type="dxa"/>
            <w:tcBorders>
              <w:top w:val="single" w:sz="4" w:space="0" w:color="auto"/>
              <w:left w:val="nil"/>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Realisasi 2017</w:t>
            </w:r>
          </w:p>
        </w:tc>
      </w:tr>
      <w:tr w:rsidR="00A35212" w:rsidRPr="009D7441" w:rsidTr="004A5CA2">
        <w:trPr>
          <w:trHeight w:val="300"/>
          <w:jc w:val="center"/>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PENDAPATAN ASLI DAERAH (PAD) </w:t>
            </w:r>
            <w:r w:rsidR="00E5283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LRA</w:t>
            </w:r>
          </w:p>
        </w:tc>
        <w:tc>
          <w:tcPr>
            <w:tcW w:w="1774" w:type="dxa"/>
            <w:tcBorders>
              <w:top w:val="nil"/>
              <w:left w:val="nil"/>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216.973.431.550,00 </w:t>
            </w:r>
          </w:p>
        </w:tc>
        <w:tc>
          <w:tcPr>
            <w:tcW w:w="1774" w:type="dxa"/>
            <w:tcBorders>
              <w:top w:val="nil"/>
              <w:left w:val="nil"/>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194.382.972.213,04 </w:t>
            </w:r>
          </w:p>
        </w:tc>
        <w:tc>
          <w:tcPr>
            <w:tcW w:w="720" w:type="dxa"/>
            <w:tcBorders>
              <w:top w:val="nil"/>
              <w:left w:val="nil"/>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89,</w:t>
            </w:r>
            <w:r w:rsidR="00BF77E8" w:rsidRPr="009D7441">
              <w:rPr>
                <w:rFonts w:ascii="Arial" w:eastAsia="Times New Roman" w:hAnsi="Arial" w:cs="Arial"/>
                <w:color w:val="000000"/>
                <w:sz w:val="16"/>
                <w:szCs w:val="16"/>
              </w:rPr>
              <w:t>59</w:t>
            </w:r>
          </w:p>
        </w:tc>
        <w:tc>
          <w:tcPr>
            <w:tcW w:w="1828" w:type="dxa"/>
            <w:tcBorders>
              <w:top w:val="nil"/>
              <w:left w:val="nil"/>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103.711.290.228,63 </w:t>
            </w:r>
          </w:p>
        </w:tc>
      </w:tr>
      <w:tr w:rsidR="00A35212" w:rsidRPr="009D7441" w:rsidTr="004A5CA2">
        <w:trPr>
          <w:trHeight w:val="300"/>
          <w:jc w:val="center"/>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PENDAPATAN TRANSFER </w:t>
            </w:r>
            <w:r w:rsidR="00E5283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LRA</w:t>
            </w:r>
          </w:p>
        </w:tc>
        <w:tc>
          <w:tcPr>
            <w:tcW w:w="1774" w:type="dxa"/>
            <w:tcBorders>
              <w:top w:val="nil"/>
              <w:left w:val="nil"/>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1.379.488.486.139,00 </w:t>
            </w:r>
          </w:p>
        </w:tc>
        <w:tc>
          <w:tcPr>
            <w:tcW w:w="1774" w:type="dxa"/>
            <w:tcBorders>
              <w:top w:val="nil"/>
              <w:left w:val="nil"/>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1.367.838.070.236,00 </w:t>
            </w:r>
          </w:p>
        </w:tc>
        <w:tc>
          <w:tcPr>
            <w:tcW w:w="720" w:type="dxa"/>
            <w:tcBorders>
              <w:top w:val="nil"/>
              <w:left w:val="nil"/>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99,16 </w:t>
            </w:r>
          </w:p>
        </w:tc>
        <w:tc>
          <w:tcPr>
            <w:tcW w:w="1828" w:type="dxa"/>
            <w:tcBorders>
              <w:top w:val="nil"/>
              <w:left w:val="nil"/>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1.272.260.728.549,00</w:t>
            </w:r>
          </w:p>
        </w:tc>
      </w:tr>
      <w:tr w:rsidR="00A35212" w:rsidRPr="009D7441" w:rsidTr="004A5CA2">
        <w:trPr>
          <w:trHeight w:val="300"/>
          <w:jc w:val="center"/>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LAIN-LAIN PENDAPATAN DAERAH YANG SAH - LRA</w:t>
            </w:r>
          </w:p>
        </w:tc>
        <w:tc>
          <w:tcPr>
            <w:tcW w:w="1774" w:type="dxa"/>
            <w:tcBorders>
              <w:top w:val="nil"/>
              <w:left w:val="nil"/>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774" w:type="dxa"/>
            <w:tcBorders>
              <w:top w:val="nil"/>
              <w:left w:val="nil"/>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720" w:type="dxa"/>
            <w:tcBorders>
              <w:top w:val="nil"/>
              <w:left w:val="nil"/>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 </w:t>
            </w:r>
          </w:p>
        </w:tc>
        <w:tc>
          <w:tcPr>
            <w:tcW w:w="1828" w:type="dxa"/>
            <w:tcBorders>
              <w:top w:val="nil"/>
              <w:left w:val="nil"/>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10.806.158.928,00</w:t>
            </w:r>
          </w:p>
        </w:tc>
      </w:tr>
      <w:tr w:rsidR="00A35212" w:rsidRPr="009D7441" w:rsidTr="004A5CA2">
        <w:trPr>
          <w:trHeight w:val="300"/>
          <w:jc w:val="center"/>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JUMLAH</w:t>
            </w:r>
          </w:p>
        </w:tc>
        <w:tc>
          <w:tcPr>
            <w:tcW w:w="1774" w:type="dxa"/>
            <w:tcBorders>
              <w:top w:val="nil"/>
              <w:left w:val="nil"/>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1.596.461.917.689,00 </w:t>
            </w:r>
          </w:p>
        </w:tc>
        <w:tc>
          <w:tcPr>
            <w:tcW w:w="1774" w:type="dxa"/>
            <w:tcBorders>
              <w:top w:val="nil"/>
              <w:left w:val="nil"/>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1.562.221.042.449,04 </w:t>
            </w:r>
          </w:p>
        </w:tc>
        <w:tc>
          <w:tcPr>
            <w:tcW w:w="720" w:type="dxa"/>
            <w:tcBorders>
              <w:top w:val="nil"/>
              <w:left w:val="nil"/>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97,86 </w:t>
            </w:r>
          </w:p>
        </w:tc>
        <w:tc>
          <w:tcPr>
            <w:tcW w:w="1828" w:type="dxa"/>
            <w:tcBorders>
              <w:top w:val="nil"/>
              <w:left w:val="nil"/>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1.386.778.177.705,63 </w:t>
            </w:r>
          </w:p>
        </w:tc>
      </w:tr>
    </w:tbl>
    <w:p w:rsidR="00787872" w:rsidRPr="009D7441" w:rsidRDefault="00787872" w:rsidP="00DF4AC4">
      <w:pPr>
        <w:spacing w:after="0" w:line="360" w:lineRule="auto"/>
        <w:ind w:left="873" w:right="-142"/>
        <w:jc w:val="right"/>
        <w:rPr>
          <w:rFonts w:ascii="Arial" w:hAnsi="Arial" w:cs="Arial"/>
          <w:b/>
          <w:spacing w:val="-1"/>
          <w:sz w:val="18"/>
          <w:szCs w:val="18"/>
        </w:rPr>
      </w:pPr>
    </w:p>
    <w:bookmarkEnd w:id="16"/>
    <w:p w:rsidR="00BE3DCA" w:rsidRPr="009D7441" w:rsidRDefault="000A5A6A" w:rsidP="00DF4AC4">
      <w:pPr>
        <w:widowControl w:val="0"/>
        <w:overflowPunct w:val="0"/>
        <w:autoSpaceDE w:val="0"/>
        <w:autoSpaceDN w:val="0"/>
        <w:adjustRightInd w:val="0"/>
        <w:spacing w:before="120" w:after="120" w:line="280" w:lineRule="exact"/>
        <w:ind w:right="11" w:firstLine="709"/>
        <w:jc w:val="both"/>
        <w:rPr>
          <w:rFonts w:ascii="Times New Roman" w:hAnsi="Times New Roman" w:cs="Times New Roman"/>
          <w:lang w:val="en-GB"/>
        </w:rPr>
      </w:pPr>
      <w:r w:rsidRPr="009D7441">
        <w:rPr>
          <w:rFonts w:ascii="Times New Roman" w:hAnsi="Times New Roman" w:cs="Times New Roman"/>
        </w:rPr>
        <w:t>P</w:t>
      </w:r>
      <w:r w:rsidR="00192E41" w:rsidRPr="009D7441">
        <w:rPr>
          <w:rFonts w:ascii="Times New Roman" w:hAnsi="Times New Roman" w:cs="Times New Roman"/>
          <w:lang w:val="fi-FI"/>
        </w:rPr>
        <w:t xml:space="preserve">erbandingan realisasi pendapatan Pemerintah Kabupaten Serdang Bedagai Tahun Anggaran </w:t>
      </w:r>
      <w:r w:rsidR="00264C53" w:rsidRPr="009D7441">
        <w:rPr>
          <w:rFonts w:ascii="Times New Roman" w:hAnsi="Times New Roman" w:cs="Times New Roman"/>
          <w:lang w:val="fi-FI"/>
        </w:rPr>
        <w:t>2018</w:t>
      </w:r>
      <w:r w:rsidR="00192E41" w:rsidRPr="009D7441">
        <w:rPr>
          <w:rFonts w:ascii="Times New Roman" w:hAnsi="Times New Roman" w:cs="Times New Roman"/>
          <w:lang w:val="fi-FI"/>
        </w:rPr>
        <w:t xml:space="preserve"> menunjukkan </w:t>
      </w:r>
      <w:r w:rsidR="00787872" w:rsidRPr="009D7441">
        <w:rPr>
          <w:rFonts w:ascii="Times New Roman" w:hAnsi="Times New Roman" w:cs="Times New Roman"/>
        </w:rPr>
        <w:t>peningkatan sebesar 12,65</w:t>
      </w:r>
      <w:r w:rsidR="00833CC8" w:rsidRPr="009D7441">
        <w:rPr>
          <w:rFonts w:ascii="Times New Roman" w:hAnsi="Times New Roman" w:cs="Times New Roman"/>
        </w:rPr>
        <w:t xml:space="preserve">% </w:t>
      </w:r>
      <w:r w:rsidR="00192E41" w:rsidRPr="009D7441">
        <w:rPr>
          <w:rFonts w:ascii="Times New Roman" w:hAnsi="Times New Roman" w:cs="Times New Roman"/>
          <w:lang w:val="fi-FI"/>
        </w:rPr>
        <w:t xml:space="preserve">dari </w:t>
      </w:r>
      <w:r w:rsidR="00192E41" w:rsidRPr="009D7441">
        <w:rPr>
          <w:rFonts w:ascii="Times New Roman" w:hAnsi="Times New Roman" w:cs="Times New Roman"/>
        </w:rPr>
        <w:t>T</w:t>
      </w:r>
      <w:r w:rsidR="00192E41" w:rsidRPr="009D7441">
        <w:rPr>
          <w:rFonts w:ascii="Times New Roman" w:hAnsi="Times New Roman" w:cs="Times New Roman"/>
          <w:lang w:val="fi-FI"/>
        </w:rPr>
        <w:t xml:space="preserve">ahun </w:t>
      </w:r>
      <w:r w:rsidR="00264C53" w:rsidRPr="009D7441">
        <w:rPr>
          <w:rFonts w:ascii="Times New Roman" w:hAnsi="Times New Roman" w:cs="Times New Roman"/>
          <w:lang w:val="fi-FI"/>
        </w:rPr>
        <w:t>2017</w:t>
      </w:r>
      <w:r w:rsidR="00192E41" w:rsidRPr="009D7441">
        <w:rPr>
          <w:rFonts w:ascii="Times New Roman" w:hAnsi="Times New Roman" w:cs="Times New Roman"/>
          <w:lang w:val="fi-FI"/>
        </w:rPr>
        <w:t xml:space="preserve">. </w:t>
      </w:r>
      <w:r w:rsidR="00787872" w:rsidRPr="009D7441">
        <w:rPr>
          <w:rFonts w:ascii="Times New Roman" w:hAnsi="Times New Roman" w:cs="Times New Roman"/>
        </w:rPr>
        <w:t xml:space="preserve">Peningkatan tertinggi terdapat pada realisasi Pendapatan Asli Daerah yang disebabkan </w:t>
      </w:r>
      <w:r w:rsidR="00C23ABC">
        <w:rPr>
          <w:rFonts w:ascii="Times New Roman" w:hAnsi="Times New Roman" w:cs="Times New Roman"/>
          <w:lang w:val="en-US"/>
        </w:rPr>
        <w:t>adanya anggaran Bantuan Operasional Sekolah (BOS) yang pada Tahun 2017 tidak dianggarkan dalam Anggaran Pendapatan dan Belanja Daerah</w:t>
      </w:r>
      <w:r w:rsidR="006A152E" w:rsidRPr="009D7441">
        <w:rPr>
          <w:rFonts w:ascii="Times New Roman" w:hAnsi="Times New Roman" w:cs="Times New Roman"/>
        </w:rPr>
        <w:t>.</w:t>
      </w:r>
    </w:p>
    <w:p w:rsidR="00BF3F00" w:rsidRPr="009D7441" w:rsidRDefault="00BF3F00" w:rsidP="00DF4AC4">
      <w:pPr>
        <w:widowControl w:val="0"/>
        <w:overflowPunct w:val="0"/>
        <w:autoSpaceDE w:val="0"/>
        <w:autoSpaceDN w:val="0"/>
        <w:adjustRightInd w:val="0"/>
        <w:spacing w:before="120" w:after="120" w:line="280" w:lineRule="exact"/>
        <w:ind w:right="11" w:firstLine="709"/>
        <w:jc w:val="both"/>
        <w:rPr>
          <w:rFonts w:ascii="Times New Roman" w:hAnsi="Times New Roman" w:cs="Times New Roman"/>
        </w:rPr>
      </w:pPr>
      <w:r w:rsidRPr="009D7441">
        <w:rPr>
          <w:rFonts w:ascii="Times New Roman" w:hAnsi="Times New Roman" w:cs="Times New Roman"/>
          <w:lang w:val="fi-FI"/>
        </w:rPr>
        <w:t xml:space="preserve">Pemerintah Kabupaten Serdang Bedagai masih memiliki ketergantungan yang tinggi terhadap pendanaan dari pemerintah pusat untuk menjalankan urusan yang menjadi kewenangannya, dimana Pendapatan transfer mencapai </w:t>
      </w:r>
      <w:r w:rsidR="006A152E" w:rsidRPr="009D7441">
        <w:rPr>
          <w:rFonts w:ascii="Times New Roman" w:hAnsi="Times New Roman" w:cs="Times New Roman"/>
        </w:rPr>
        <w:t>84</w:t>
      </w:r>
      <w:r w:rsidR="0004339E" w:rsidRPr="009D7441">
        <w:rPr>
          <w:rFonts w:ascii="Times New Roman" w:hAnsi="Times New Roman" w:cs="Times New Roman"/>
        </w:rPr>
        <w:t>,</w:t>
      </w:r>
      <w:r w:rsidR="006A152E" w:rsidRPr="009D7441">
        <w:rPr>
          <w:rFonts w:ascii="Times New Roman" w:hAnsi="Times New Roman" w:cs="Times New Roman"/>
        </w:rPr>
        <w:t>37</w:t>
      </w:r>
      <w:r w:rsidRPr="009D7441">
        <w:rPr>
          <w:rFonts w:ascii="Times New Roman" w:hAnsi="Times New Roman" w:cs="Times New Roman"/>
          <w:lang w:val="fi-FI"/>
        </w:rPr>
        <w:t>% dari total penerimaan pendapatan daerah.</w:t>
      </w:r>
    </w:p>
    <w:p w:rsidR="006A152E" w:rsidRPr="009D7441" w:rsidRDefault="006A152E" w:rsidP="00DF4AC4">
      <w:pPr>
        <w:widowControl w:val="0"/>
        <w:overflowPunct w:val="0"/>
        <w:autoSpaceDE w:val="0"/>
        <w:autoSpaceDN w:val="0"/>
        <w:adjustRightInd w:val="0"/>
        <w:spacing w:before="120" w:after="120" w:line="280" w:lineRule="exact"/>
        <w:ind w:right="11" w:firstLine="709"/>
        <w:jc w:val="both"/>
        <w:rPr>
          <w:rFonts w:ascii="Times New Roman" w:hAnsi="Times New Roman" w:cs="Times New Roman"/>
        </w:rPr>
      </w:pPr>
      <w:r w:rsidRPr="009D7441">
        <w:rPr>
          <w:rFonts w:ascii="Times New Roman" w:hAnsi="Times New Roman" w:cs="Times New Roman"/>
        </w:rPr>
        <w:t>Komposisi pendapatan per-</w:t>
      </w:r>
      <w:r w:rsidR="003E5886" w:rsidRPr="009D7441">
        <w:rPr>
          <w:rFonts w:ascii="Times New Roman" w:hAnsi="Times New Roman" w:cs="Times New Roman"/>
        </w:rPr>
        <w:t>OPD/Satker</w:t>
      </w:r>
      <w:r w:rsidRPr="009D7441">
        <w:rPr>
          <w:rFonts w:ascii="Times New Roman" w:hAnsi="Times New Roman" w:cs="Times New Roman"/>
        </w:rPr>
        <w:t xml:space="preserve"> dapat dilihat pada tabel berikut :</w:t>
      </w:r>
    </w:p>
    <w:p w:rsidR="00071769" w:rsidRPr="009D7441" w:rsidRDefault="00071769" w:rsidP="00DF4AC4">
      <w:pPr>
        <w:spacing w:after="0" w:line="240" w:lineRule="auto"/>
        <w:ind w:left="873" w:right="437"/>
        <w:jc w:val="center"/>
        <w:rPr>
          <w:rFonts w:ascii="Arial" w:hAnsi="Arial" w:cs="Arial"/>
          <w:b/>
          <w:spacing w:val="-1"/>
          <w:sz w:val="18"/>
          <w:szCs w:val="18"/>
        </w:rPr>
      </w:pPr>
      <w:r w:rsidRPr="009D7441">
        <w:rPr>
          <w:rFonts w:ascii="Arial" w:hAnsi="Arial" w:cs="Arial"/>
          <w:b/>
          <w:spacing w:val="-1"/>
          <w:sz w:val="18"/>
          <w:szCs w:val="18"/>
        </w:rPr>
        <w:t>Tabel 5.2</w:t>
      </w:r>
    </w:p>
    <w:p w:rsidR="00071769" w:rsidRPr="009D7441" w:rsidRDefault="00071769" w:rsidP="00DF4AC4">
      <w:pPr>
        <w:spacing w:after="0" w:line="240" w:lineRule="auto"/>
        <w:ind w:left="873" w:right="437"/>
        <w:jc w:val="center"/>
        <w:rPr>
          <w:rFonts w:ascii="Arial" w:hAnsi="Arial" w:cs="Arial"/>
          <w:b/>
          <w:spacing w:val="-1"/>
          <w:sz w:val="18"/>
          <w:szCs w:val="18"/>
        </w:rPr>
      </w:pPr>
      <w:r w:rsidRPr="009D7441">
        <w:rPr>
          <w:rFonts w:ascii="Arial" w:hAnsi="Arial" w:cs="Arial"/>
          <w:b/>
          <w:spacing w:val="-1"/>
          <w:sz w:val="18"/>
          <w:szCs w:val="18"/>
        </w:rPr>
        <w:t>Rincian Anggaran dan Realisasi Pendapatan per-</w:t>
      </w:r>
      <w:r w:rsidR="003E5886" w:rsidRPr="009D7441">
        <w:rPr>
          <w:rFonts w:ascii="Arial" w:hAnsi="Arial" w:cs="Arial"/>
          <w:b/>
          <w:spacing w:val="-1"/>
          <w:sz w:val="18"/>
          <w:szCs w:val="18"/>
        </w:rPr>
        <w:t>OPD/Satker</w:t>
      </w:r>
      <w:r w:rsidR="00AC297C" w:rsidRPr="009D7441">
        <w:rPr>
          <w:rFonts w:ascii="Arial" w:hAnsi="Arial" w:cs="Arial"/>
          <w:b/>
          <w:spacing w:val="-1"/>
          <w:sz w:val="18"/>
          <w:szCs w:val="18"/>
        </w:rPr>
        <w:t xml:space="preserve">Tahun </w:t>
      </w:r>
      <w:r w:rsidR="00264C53" w:rsidRPr="009D7441">
        <w:rPr>
          <w:rFonts w:ascii="Arial" w:hAnsi="Arial" w:cs="Arial"/>
          <w:b/>
          <w:spacing w:val="-1"/>
          <w:sz w:val="18"/>
          <w:szCs w:val="18"/>
        </w:rPr>
        <w:t>2018</w:t>
      </w:r>
    </w:p>
    <w:p w:rsidR="00071769" w:rsidRPr="009D7441" w:rsidRDefault="00071769" w:rsidP="00DF4AC4">
      <w:pPr>
        <w:spacing w:after="0" w:line="240" w:lineRule="auto"/>
        <w:ind w:left="873"/>
        <w:jc w:val="right"/>
        <w:rPr>
          <w:rFonts w:ascii="Arial" w:hAnsi="Arial" w:cs="Arial"/>
          <w:b/>
          <w:spacing w:val="-1"/>
          <w:sz w:val="18"/>
          <w:szCs w:val="18"/>
        </w:rPr>
      </w:pPr>
      <w:r w:rsidRPr="009D7441">
        <w:rPr>
          <w:rFonts w:ascii="Arial" w:hAnsi="Arial" w:cs="Arial"/>
          <w:b/>
          <w:spacing w:val="-1"/>
          <w:sz w:val="18"/>
          <w:szCs w:val="18"/>
        </w:rPr>
        <w:t>(dalam rupiah)</w:t>
      </w:r>
    </w:p>
    <w:tbl>
      <w:tblPr>
        <w:tblW w:w="8269" w:type="dxa"/>
        <w:tblInd w:w="95" w:type="dxa"/>
        <w:tblLook w:val="04A0"/>
      </w:tblPr>
      <w:tblGrid>
        <w:gridCol w:w="2281"/>
        <w:gridCol w:w="1774"/>
        <w:gridCol w:w="1774"/>
        <w:gridCol w:w="1734"/>
        <w:gridCol w:w="706"/>
      </w:tblGrid>
      <w:tr w:rsidR="006A152E" w:rsidRPr="009D7441" w:rsidTr="006A152E">
        <w:trPr>
          <w:trHeight w:val="465"/>
        </w:trPr>
        <w:tc>
          <w:tcPr>
            <w:tcW w:w="2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152E" w:rsidRPr="009D7441" w:rsidRDefault="003E5886"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OPD/Satker</w:t>
            </w:r>
          </w:p>
        </w:tc>
        <w:tc>
          <w:tcPr>
            <w:tcW w:w="1774" w:type="dxa"/>
            <w:tcBorders>
              <w:top w:val="single" w:sz="4" w:space="0" w:color="auto"/>
              <w:left w:val="nil"/>
              <w:bottom w:val="single" w:sz="4" w:space="0" w:color="auto"/>
              <w:right w:val="single" w:sz="4" w:space="0" w:color="auto"/>
            </w:tcBorders>
            <w:shd w:val="clear" w:color="auto" w:fill="auto"/>
            <w:noWrap/>
            <w:vAlign w:val="center"/>
            <w:hideMark/>
          </w:tcPr>
          <w:p w:rsidR="006A152E" w:rsidRPr="009D7441" w:rsidRDefault="006A152E"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Anggaran</w:t>
            </w:r>
          </w:p>
        </w:tc>
        <w:tc>
          <w:tcPr>
            <w:tcW w:w="1774" w:type="dxa"/>
            <w:tcBorders>
              <w:top w:val="single" w:sz="4" w:space="0" w:color="auto"/>
              <w:left w:val="nil"/>
              <w:bottom w:val="single" w:sz="4" w:space="0" w:color="auto"/>
              <w:right w:val="single" w:sz="4" w:space="0" w:color="auto"/>
            </w:tcBorders>
            <w:shd w:val="clear" w:color="auto" w:fill="auto"/>
            <w:noWrap/>
            <w:vAlign w:val="center"/>
            <w:hideMark/>
          </w:tcPr>
          <w:p w:rsidR="006A152E" w:rsidRPr="009D7441" w:rsidRDefault="006A152E"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Realisasi</w:t>
            </w:r>
          </w:p>
        </w:tc>
        <w:tc>
          <w:tcPr>
            <w:tcW w:w="1734" w:type="dxa"/>
            <w:tcBorders>
              <w:top w:val="single" w:sz="4" w:space="0" w:color="auto"/>
              <w:left w:val="nil"/>
              <w:bottom w:val="single" w:sz="4" w:space="0" w:color="auto"/>
              <w:right w:val="single" w:sz="4" w:space="0" w:color="auto"/>
            </w:tcBorders>
            <w:shd w:val="clear" w:color="auto" w:fill="auto"/>
            <w:vAlign w:val="center"/>
            <w:hideMark/>
          </w:tcPr>
          <w:p w:rsidR="006A152E" w:rsidRPr="009D7441" w:rsidRDefault="006A152E"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Bertambah / (Berkurang)</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6A152E" w:rsidRPr="009D7441" w:rsidRDefault="006A152E"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w:t>
            </w:r>
          </w:p>
        </w:tc>
      </w:tr>
      <w:tr w:rsidR="006A152E" w:rsidRPr="009D7441" w:rsidTr="004A5CA2">
        <w:trPr>
          <w:trHeight w:val="300"/>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rsidR="006A152E" w:rsidRPr="009D7441" w:rsidRDefault="006A152E"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Dinas Pendidikan</w:t>
            </w:r>
          </w:p>
        </w:tc>
        <w:tc>
          <w:tcPr>
            <w:tcW w:w="1774"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74.373.200.000,00 </w:t>
            </w:r>
          </w:p>
        </w:tc>
        <w:tc>
          <w:tcPr>
            <w:tcW w:w="1774"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73.824.347.518,00 </w:t>
            </w:r>
          </w:p>
        </w:tc>
        <w:tc>
          <w:tcPr>
            <w:tcW w:w="1734"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(548.852.482,00)</w:t>
            </w:r>
          </w:p>
        </w:tc>
        <w:tc>
          <w:tcPr>
            <w:tcW w:w="706"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99,26 </w:t>
            </w:r>
          </w:p>
        </w:tc>
      </w:tr>
      <w:tr w:rsidR="006A152E" w:rsidRPr="009D7441" w:rsidTr="004A5CA2">
        <w:trPr>
          <w:trHeight w:val="300"/>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rsidR="006A152E" w:rsidRPr="009D7441" w:rsidRDefault="006A152E"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Dinas Kesehatan</w:t>
            </w:r>
          </w:p>
        </w:tc>
        <w:tc>
          <w:tcPr>
            <w:tcW w:w="1774"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24.559.412.410,00 </w:t>
            </w:r>
          </w:p>
        </w:tc>
        <w:tc>
          <w:tcPr>
            <w:tcW w:w="1774"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21.317.186.809,00 </w:t>
            </w:r>
          </w:p>
        </w:tc>
        <w:tc>
          <w:tcPr>
            <w:tcW w:w="1734"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(3.242.225.601,00)</w:t>
            </w:r>
          </w:p>
        </w:tc>
        <w:tc>
          <w:tcPr>
            <w:tcW w:w="706"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86,80 </w:t>
            </w:r>
          </w:p>
        </w:tc>
      </w:tr>
      <w:tr w:rsidR="006A152E" w:rsidRPr="009D7441" w:rsidTr="004A5CA2">
        <w:trPr>
          <w:trHeight w:val="300"/>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rsidR="006A152E" w:rsidRPr="009D7441" w:rsidRDefault="005512E1"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RSU Sultan Sulaiman</w:t>
            </w:r>
          </w:p>
        </w:tc>
        <w:tc>
          <w:tcPr>
            <w:tcW w:w="1774"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14.000.000.000,00 </w:t>
            </w:r>
          </w:p>
        </w:tc>
        <w:tc>
          <w:tcPr>
            <w:tcW w:w="1774"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11.038.074.230,00 </w:t>
            </w:r>
          </w:p>
        </w:tc>
        <w:tc>
          <w:tcPr>
            <w:tcW w:w="1734"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(2.961.925.770,00)</w:t>
            </w:r>
          </w:p>
        </w:tc>
        <w:tc>
          <w:tcPr>
            <w:tcW w:w="706"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78,84 </w:t>
            </w:r>
          </w:p>
        </w:tc>
      </w:tr>
      <w:tr w:rsidR="006A152E" w:rsidRPr="009D7441" w:rsidTr="004A5CA2">
        <w:trPr>
          <w:trHeight w:val="300"/>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rsidR="006A152E" w:rsidRPr="009D7441" w:rsidRDefault="006A152E"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Dinas Perhubungan</w:t>
            </w:r>
          </w:p>
        </w:tc>
        <w:tc>
          <w:tcPr>
            <w:tcW w:w="1774"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769.275.000,00 </w:t>
            </w:r>
          </w:p>
        </w:tc>
        <w:tc>
          <w:tcPr>
            <w:tcW w:w="1774"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398.390.000,00 </w:t>
            </w:r>
          </w:p>
        </w:tc>
        <w:tc>
          <w:tcPr>
            <w:tcW w:w="1734"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(370.885.000,00)</w:t>
            </w:r>
          </w:p>
        </w:tc>
        <w:tc>
          <w:tcPr>
            <w:tcW w:w="706"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51,79 </w:t>
            </w:r>
          </w:p>
        </w:tc>
      </w:tr>
      <w:tr w:rsidR="006A152E" w:rsidRPr="009D7441" w:rsidTr="004A5CA2">
        <w:trPr>
          <w:trHeight w:val="300"/>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rsidR="006A152E" w:rsidRPr="009D7441" w:rsidRDefault="006A152E"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Dinas Lingkungan Hidup</w:t>
            </w:r>
          </w:p>
        </w:tc>
        <w:tc>
          <w:tcPr>
            <w:tcW w:w="1774"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785.750.000,00 </w:t>
            </w:r>
          </w:p>
        </w:tc>
        <w:tc>
          <w:tcPr>
            <w:tcW w:w="1774"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661.794.250,00 </w:t>
            </w:r>
          </w:p>
        </w:tc>
        <w:tc>
          <w:tcPr>
            <w:tcW w:w="1734"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(123.955.750,00)</w:t>
            </w:r>
          </w:p>
        </w:tc>
        <w:tc>
          <w:tcPr>
            <w:tcW w:w="706"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84,22 </w:t>
            </w:r>
          </w:p>
        </w:tc>
      </w:tr>
      <w:tr w:rsidR="006A152E" w:rsidRPr="009D7441" w:rsidTr="004A5CA2">
        <w:trPr>
          <w:trHeight w:val="300"/>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rsidR="006A152E" w:rsidRPr="009D7441" w:rsidRDefault="006A152E"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Dinas Penanaman Modal dan Pelayanan Perizinan Terpadu Satu Pintu</w:t>
            </w:r>
          </w:p>
        </w:tc>
        <w:tc>
          <w:tcPr>
            <w:tcW w:w="1774"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1.410.000.000,00 </w:t>
            </w:r>
          </w:p>
        </w:tc>
        <w:tc>
          <w:tcPr>
            <w:tcW w:w="1774"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1.647.131.516,00 </w:t>
            </w:r>
          </w:p>
        </w:tc>
        <w:tc>
          <w:tcPr>
            <w:tcW w:w="1734"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237.131.516,00 </w:t>
            </w:r>
          </w:p>
        </w:tc>
        <w:tc>
          <w:tcPr>
            <w:tcW w:w="706"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116,82 </w:t>
            </w:r>
          </w:p>
        </w:tc>
      </w:tr>
      <w:tr w:rsidR="006A152E" w:rsidRPr="009D7441" w:rsidTr="004A5CA2">
        <w:trPr>
          <w:trHeight w:val="300"/>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rsidR="006A152E" w:rsidRPr="009D7441" w:rsidRDefault="006A152E"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Dinas Kepemudaan, Olahraga, Pariwisata dan Kebudayaan</w:t>
            </w:r>
          </w:p>
        </w:tc>
        <w:tc>
          <w:tcPr>
            <w:tcW w:w="1774"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2.000.000.000,00 </w:t>
            </w:r>
          </w:p>
        </w:tc>
        <w:tc>
          <w:tcPr>
            <w:tcW w:w="1774"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1.748.659.000,00 </w:t>
            </w:r>
          </w:p>
        </w:tc>
        <w:tc>
          <w:tcPr>
            <w:tcW w:w="1734"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(251.341.000,00)</w:t>
            </w:r>
          </w:p>
        </w:tc>
        <w:tc>
          <w:tcPr>
            <w:tcW w:w="706"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87,43 </w:t>
            </w:r>
          </w:p>
        </w:tc>
      </w:tr>
      <w:tr w:rsidR="006A152E" w:rsidRPr="009D7441" w:rsidTr="004A5CA2">
        <w:trPr>
          <w:trHeight w:val="300"/>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rsidR="006A152E" w:rsidRPr="009D7441" w:rsidRDefault="006A152E"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Satuan Polisi Pamong Praja</w:t>
            </w:r>
          </w:p>
        </w:tc>
        <w:tc>
          <w:tcPr>
            <w:tcW w:w="1774"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127.655.000,00 </w:t>
            </w:r>
          </w:p>
        </w:tc>
        <w:tc>
          <w:tcPr>
            <w:tcW w:w="1774"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127.975.000,00 </w:t>
            </w:r>
          </w:p>
        </w:tc>
        <w:tc>
          <w:tcPr>
            <w:tcW w:w="1734"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320.000,00 </w:t>
            </w:r>
          </w:p>
        </w:tc>
        <w:tc>
          <w:tcPr>
            <w:tcW w:w="706"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100,25 </w:t>
            </w:r>
          </w:p>
        </w:tc>
      </w:tr>
      <w:tr w:rsidR="006A152E" w:rsidRPr="009D7441" w:rsidTr="004A5CA2">
        <w:trPr>
          <w:trHeight w:val="300"/>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rsidR="006A152E" w:rsidRPr="009D7441" w:rsidRDefault="006A152E"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Badan Pengelola Keuangan dan Aset</w:t>
            </w:r>
          </w:p>
        </w:tc>
        <w:tc>
          <w:tcPr>
            <w:tcW w:w="1774"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1.379.488.486.139,00 </w:t>
            </w:r>
          </w:p>
        </w:tc>
        <w:tc>
          <w:tcPr>
            <w:tcW w:w="1774"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1.367.838.070.236,00 </w:t>
            </w:r>
          </w:p>
        </w:tc>
        <w:tc>
          <w:tcPr>
            <w:tcW w:w="1734"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(11.650.415.903,00)</w:t>
            </w:r>
          </w:p>
        </w:tc>
        <w:tc>
          <w:tcPr>
            <w:tcW w:w="706"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99,16 </w:t>
            </w:r>
          </w:p>
        </w:tc>
      </w:tr>
      <w:tr w:rsidR="006A152E" w:rsidRPr="009D7441" w:rsidTr="004A5CA2">
        <w:trPr>
          <w:trHeight w:val="300"/>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rsidR="006A152E" w:rsidRPr="009D7441" w:rsidRDefault="006A152E"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Badan Pendapatan Daerah</w:t>
            </w:r>
          </w:p>
        </w:tc>
        <w:tc>
          <w:tcPr>
            <w:tcW w:w="1774"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97.504.759.140,00 </w:t>
            </w:r>
          </w:p>
        </w:tc>
        <w:tc>
          <w:tcPr>
            <w:tcW w:w="1774"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81.935.406.890,04 </w:t>
            </w:r>
          </w:p>
        </w:tc>
        <w:tc>
          <w:tcPr>
            <w:tcW w:w="1734"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(15.569.352.249,96)</w:t>
            </w:r>
          </w:p>
        </w:tc>
        <w:tc>
          <w:tcPr>
            <w:tcW w:w="706"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84,03 </w:t>
            </w:r>
          </w:p>
        </w:tc>
      </w:tr>
      <w:tr w:rsidR="006A152E" w:rsidRPr="009D7441" w:rsidTr="004A5CA2">
        <w:trPr>
          <w:trHeight w:val="300"/>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rsidR="006A152E" w:rsidRPr="009D7441" w:rsidRDefault="006A152E"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Dinas Komunikasi dan Informatika</w:t>
            </w:r>
          </w:p>
        </w:tc>
        <w:tc>
          <w:tcPr>
            <w:tcW w:w="1774"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738.500.000,00 </w:t>
            </w:r>
          </w:p>
        </w:tc>
        <w:tc>
          <w:tcPr>
            <w:tcW w:w="1774"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882.021.000,00 </w:t>
            </w:r>
          </w:p>
        </w:tc>
        <w:tc>
          <w:tcPr>
            <w:tcW w:w="1734"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143.521.000,00 </w:t>
            </w:r>
          </w:p>
        </w:tc>
        <w:tc>
          <w:tcPr>
            <w:tcW w:w="706"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119,43 </w:t>
            </w:r>
          </w:p>
        </w:tc>
      </w:tr>
      <w:tr w:rsidR="006A152E" w:rsidRPr="009D7441" w:rsidTr="004A5CA2">
        <w:trPr>
          <w:trHeight w:val="300"/>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rsidR="006A152E" w:rsidRPr="009D7441" w:rsidRDefault="006A152E"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Dinas Kelautan dan Perikanan</w:t>
            </w:r>
          </w:p>
        </w:tc>
        <w:tc>
          <w:tcPr>
            <w:tcW w:w="1774"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25.320.000,00 </w:t>
            </w:r>
          </w:p>
        </w:tc>
        <w:tc>
          <w:tcPr>
            <w:tcW w:w="1774"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10.460.000,00 </w:t>
            </w:r>
          </w:p>
        </w:tc>
        <w:tc>
          <w:tcPr>
            <w:tcW w:w="1734"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(14.860.000,00)</w:t>
            </w:r>
          </w:p>
        </w:tc>
        <w:tc>
          <w:tcPr>
            <w:tcW w:w="706"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41,31 </w:t>
            </w:r>
          </w:p>
        </w:tc>
      </w:tr>
      <w:tr w:rsidR="006A152E" w:rsidRPr="009D7441" w:rsidTr="004A5CA2">
        <w:trPr>
          <w:trHeight w:val="300"/>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rsidR="006A152E" w:rsidRPr="009D7441" w:rsidRDefault="006A152E"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Dinas Perindustrian dan Perdagangan</w:t>
            </w:r>
          </w:p>
        </w:tc>
        <w:tc>
          <w:tcPr>
            <w:tcW w:w="1774"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679.560.000,00 </w:t>
            </w:r>
          </w:p>
        </w:tc>
        <w:tc>
          <w:tcPr>
            <w:tcW w:w="1774"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791.526.000,00 </w:t>
            </w:r>
          </w:p>
        </w:tc>
        <w:tc>
          <w:tcPr>
            <w:tcW w:w="1734"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111.966.000,00 </w:t>
            </w:r>
          </w:p>
        </w:tc>
        <w:tc>
          <w:tcPr>
            <w:tcW w:w="706"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116,48 </w:t>
            </w:r>
          </w:p>
        </w:tc>
      </w:tr>
      <w:tr w:rsidR="006A152E" w:rsidRPr="009D7441" w:rsidTr="004A5CA2">
        <w:trPr>
          <w:trHeight w:val="300"/>
        </w:trPr>
        <w:tc>
          <w:tcPr>
            <w:tcW w:w="2281" w:type="dxa"/>
            <w:tcBorders>
              <w:top w:val="nil"/>
              <w:left w:val="single" w:sz="4" w:space="0" w:color="auto"/>
              <w:bottom w:val="single" w:sz="4" w:space="0" w:color="auto"/>
              <w:right w:val="single" w:sz="4" w:space="0" w:color="auto"/>
            </w:tcBorders>
            <w:shd w:val="clear" w:color="auto" w:fill="auto"/>
            <w:noWrap/>
            <w:vAlign w:val="bottom"/>
            <w:hideMark/>
          </w:tcPr>
          <w:p w:rsidR="006A152E" w:rsidRPr="009D7441" w:rsidRDefault="006A152E"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Jumlah</w:t>
            </w:r>
          </w:p>
        </w:tc>
        <w:tc>
          <w:tcPr>
            <w:tcW w:w="1774"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1.596.461.917.689,00 </w:t>
            </w:r>
          </w:p>
        </w:tc>
        <w:tc>
          <w:tcPr>
            <w:tcW w:w="1774"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1.562.221.042.449,04 </w:t>
            </w:r>
          </w:p>
        </w:tc>
        <w:tc>
          <w:tcPr>
            <w:tcW w:w="1734"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 (34.240.875.239,96)</w:t>
            </w:r>
          </w:p>
        </w:tc>
        <w:tc>
          <w:tcPr>
            <w:tcW w:w="706" w:type="dxa"/>
            <w:tcBorders>
              <w:top w:val="nil"/>
              <w:left w:val="nil"/>
              <w:bottom w:val="single" w:sz="4" w:space="0" w:color="auto"/>
              <w:right w:val="single" w:sz="4" w:space="0" w:color="auto"/>
            </w:tcBorders>
            <w:shd w:val="clear" w:color="auto" w:fill="auto"/>
            <w:noWrap/>
            <w:vAlign w:val="center"/>
            <w:hideMark/>
          </w:tcPr>
          <w:p w:rsidR="006A152E" w:rsidRPr="009D7441" w:rsidRDefault="006A152E"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97,86 </w:t>
            </w:r>
          </w:p>
        </w:tc>
      </w:tr>
    </w:tbl>
    <w:p w:rsidR="006A152E" w:rsidRPr="009D7441" w:rsidRDefault="006A152E" w:rsidP="00DF4AC4">
      <w:pPr>
        <w:spacing w:after="0" w:line="240" w:lineRule="auto"/>
        <w:ind w:left="873" w:right="-284"/>
        <w:jc w:val="right"/>
        <w:rPr>
          <w:rFonts w:ascii="Arial" w:hAnsi="Arial" w:cs="Arial"/>
          <w:b/>
          <w:spacing w:val="-1"/>
          <w:sz w:val="18"/>
          <w:szCs w:val="18"/>
        </w:rPr>
      </w:pPr>
    </w:p>
    <w:p w:rsidR="006A152E" w:rsidRPr="009D7441" w:rsidRDefault="006A152E" w:rsidP="00DF4AC4">
      <w:pPr>
        <w:spacing w:after="0" w:line="240" w:lineRule="auto"/>
        <w:ind w:left="873" w:right="-284"/>
        <w:jc w:val="right"/>
        <w:rPr>
          <w:rFonts w:ascii="Arial" w:hAnsi="Arial" w:cs="Arial"/>
          <w:b/>
          <w:spacing w:val="-1"/>
          <w:sz w:val="18"/>
          <w:szCs w:val="18"/>
        </w:rPr>
      </w:pPr>
    </w:p>
    <w:p w:rsidR="00071769" w:rsidRDefault="00071769" w:rsidP="00DF4AC4">
      <w:pPr>
        <w:spacing w:after="0" w:line="480" w:lineRule="auto"/>
        <w:ind w:left="873" w:right="437"/>
        <w:jc w:val="center"/>
        <w:rPr>
          <w:rFonts w:ascii="Arial" w:hAnsi="Arial" w:cs="Arial"/>
          <w:b/>
          <w:spacing w:val="-1"/>
          <w:sz w:val="18"/>
          <w:szCs w:val="18"/>
          <w:lang w:val="en-ID"/>
        </w:rPr>
      </w:pPr>
    </w:p>
    <w:p w:rsidR="004A5CA2" w:rsidRDefault="004A5CA2" w:rsidP="00DF4AC4">
      <w:pPr>
        <w:spacing w:after="0" w:line="480" w:lineRule="auto"/>
        <w:ind w:left="873" w:right="437"/>
        <w:jc w:val="center"/>
        <w:rPr>
          <w:rFonts w:ascii="Arial" w:hAnsi="Arial" w:cs="Arial"/>
          <w:b/>
          <w:spacing w:val="-1"/>
          <w:sz w:val="18"/>
          <w:szCs w:val="18"/>
          <w:lang w:val="en-ID"/>
        </w:rPr>
      </w:pPr>
    </w:p>
    <w:p w:rsidR="004A5CA2" w:rsidRPr="004A5CA2" w:rsidRDefault="004A5CA2" w:rsidP="00DF4AC4">
      <w:pPr>
        <w:spacing w:after="0" w:line="480" w:lineRule="auto"/>
        <w:ind w:left="873" w:right="437"/>
        <w:jc w:val="center"/>
        <w:rPr>
          <w:rFonts w:ascii="Arial" w:hAnsi="Arial" w:cs="Arial"/>
          <w:b/>
          <w:spacing w:val="-1"/>
          <w:sz w:val="18"/>
          <w:szCs w:val="18"/>
          <w:lang w:val="en-ID"/>
        </w:rPr>
      </w:pPr>
    </w:p>
    <w:p w:rsidR="00192E41" w:rsidRPr="009D7441" w:rsidRDefault="00BE3DCA" w:rsidP="00DF4AC4">
      <w:pPr>
        <w:pStyle w:val="ListParagraph"/>
        <w:numPr>
          <w:ilvl w:val="3"/>
          <w:numId w:val="12"/>
        </w:numPr>
        <w:tabs>
          <w:tab w:val="left" w:pos="851"/>
        </w:tabs>
        <w:autoSpaceDE w:val="0"/>
        <w:autoSpaceDN w:val="0"/>
        <w:adjustRightInd w:val="0"/>
        <w:spacing w:after="0" w:line="240" w:lineRule="auto"/>
        <w:ind w:left="709"/>
        <w:jc w:val="both"/>
        <w:rPr>
          <w:rFonts w:ascii="Times New Roman" w:hAnsi="Times New Roman" w:cs="Times New Roman"/>
          <w:b/>
          <w:bCs/>
        </w:rPr>
      </w:pPr>
      <w:r w:rsidRPr="009D7441">
        <w:rPr>
          <w:rFonts w:ascii="Times New Roman" w:hAnsi="Times New Roman" w:cs="Times New Roman"/>
          <w:b/>
          <w:bCs/>
          <w:lang w:val="fi-FI"/>
        </w:rPr>
        <w:t>Pendapatan Asli</w:t>
      </w:r>
      <w:r w:rsidR="00192E41" w:rsidRPr="009D7441">
        <w:rPr>
          <w:rFonts w:ascii="Times New Roman" w:hAnsi="Times New Roman" w:cs="Times New Roman"/>
          <w:b/>
          <w:bCs/>
        </w:rPr>
        <w:t>Daerah</w:t>
      </w:r>
      <w:r w:rsidR="0046398E" w:rsidRPr="009D7441">
        <w:rPr>
          <w:rFonts w:ascii="Times New Roman" w:hAnsi="Times New Roman" w:cs="Times New Roman"/>
          <w:b/>
          <w:bCs/>
        </w:rPr>
        <w:t xml:space="preserve"> - LRA</w:t>
      </w:r>
    </w:p>
    <w:p w:rsidR="00192E41" w:rsidRPr="009D7441" w:rsidRDefault="00192E41" w:rsidP="00DF4AC4">
      <w:pPr>
        <w:pStyle w:val="ListParagraph"/>
        <w:tabs>
          <w:tab w:val="left" w:pos="851"/>
        </w:tabs>
        <w:autoSpaceDE w:val="0"/>
        <w:autoSpaceDN w:val="0"/>
        <w:adjustRightInd w:val="0"/>
        <w:spacing w:after="0" w:line="240" w:lineRule="auto"/>
        <w:ind w:left="900"/>
        <w:jc w:val="both"/>
        <w:rPr>
          <w:rFonts w:ascii="Times New Roman" w:hAnsi="Times New Roman" w:cs="Times New Roman"/>
          <w:b/>
          <w:bCs/>
          <w:sz w:val="24"/>
          <w:szCs w:val="24"/>
        </w:rPr>
      </w:pPr>
    </w:p>
    <w:tbl>
      <w:tblPr>
        <w:tblW w:w="6240" w:type="dxa"/>
        <w:jc w:val="center"/>
        <w:tblBorders>
          <w:insideH w:val="single" w:sz="4" w:space="0" w:color="auto"/>
          <w:insideV w:val="single" w:sz="4" w:space="0" w:color="auto"/>
        </w:tblBorders>
        <w:tblLook w:val="04A0"/>
      </w:tblPr>
      <w:tblGrid>
        <w:gridCol w:w="2080"/>
        <w:gridCol w:w="2080"/>
        <w:gridCol w:w="2080"/>
      </w:tblGrid>
      <w:tr w:rsidR="0004339E" w:rsidRPr="009D7441" w:rsidTr="00694D34">
        <w:trPr>
          <w:trHeight w:val="285"/>
          <w:jc w:val="center"/>
        </w:trPr>
        <w:tc>
          <w:tcPr>
            <w:tcW w:w="2080" w:type="dxa"/>
            <w:shd w:val="clear" w:color="auto" w:fill="auto"/>
            <w:noWrap/>
            <w:vAlign w:val="center"/>
            <w:hideMark/>
          </w:tcPr>
          <w:p w:rsidR="0004339E" w:rsidRPr="009D7441" w:rsidRDefault="0004339E" w:rsidP="00DF4AC4">
            <w:pPr>
              <w:spacing w:after="0" w:line="240" w:lineRule="auto"/>
              <w:jc w:val="center"/>
              <w:rPr>
                <w:rFonts w:ascii="Times New Roman" w:eastAsia="Times New Roman" w:hAnsi="Times New Roman" w:cs="Times New Roman"/>
                <w:b/>
                <w:bCs/>
                <w:sz w:val="20"/>
                <w:szCs w:val="20"/>
              </w:rPr>
            </w:pPr>
            <w:r w:rsidRPr="009D7441">
              <w:rPr>
                <w:rFonts w:ascii="Times New Roman" w:eastAsia="Times New Roman" w:hAnsi="Times New Roman" w:cs="Times New Roman"/>
                <w:b/>
                <w:bCs/>
                <w:sz w:val="20"/>
                <w:szCs w:val="20"/>
              </w:rPr>
              <w:t xml:space="preserve">Anggaran </w:t>
            </w:r>
            <w:r w:rsidR="00264C53" w:rsidRPr="009D7441">
              <w:rPr>
                <w:rFonts w:ascii="Times New Roman" w:eastAsia="Times New Roman" w:hAnsi="Times New Roman" w:cs="Times New Roman"/>
                <w:b/>
                <w:bCs/>
                <w:sz w:val="20"/>
                <w:szCs w:val="20"/>
              </w:rPr>
              <w:t>2018</w:t>
            </w:r>
          </w:p>
        </w:tc>
        <w:tc>
          <w:tcPr>
            <w:tcW w:w="2080" w:type="dxa"/>
            <w:shd w:val="clear" w:color="auto" w:fill="auto"/>
            <w:noWrap/>
            <w:vAlign w:val="center"/>
            <w:hideMark/>
          </w:tcPr>
          <w:p w:rsidR="0004339E" w:rsidRPr="009D7441" w:rsidRDefault="0004339E" w:rsidP="00DF4AC4">
            <w:pPr>
              <w:spacing w:after="0" w:line="240" w:lineRule="auto"/>
              <w:jc w:val="center"/>
              <w:rPr>
                <w:rFonts w:ascii="Times New Roman" w:eastAsia="Times New Roman" w:hAnsi="Times New Roman" w:cs="Times New Roman"/>
                <w:b/>
                <w:bCs/>
                <w:sz w:val="20"/>
                <w:szCs w:val="20"/>
              </w:rPr>
            </w:pPr>
            <w:r w:rsidRPr="009D7441">
              <w:rPr>
                <w:rFonts w:ascii="Times New Roman" w:eastAsia="Times New Roman" w:hAnsi="Times New Roman" w:cs="Times New Roman"/>
                <w:b/>
                <w:bCs/>
                <w:sz w:val="20"/>
                <w:szCs w:val="20"/>
              </w:rPr>
              <w:t xml:space="preserve">Realisasi </w:t>
            </w:r>
            <w:r w:rsidR="00264C53" w:rsidRPr="009D7441">
              <w:rPr>
                <w:rFonts w:ascii="Times New Roman" w:eastAsia="Times New Roman" w:hAnsi="Times New Roman" w:cs="Times New Roman"/>
                <w:b/>
                <w:bCs/>
                <w:sz w:val="20"/>
                <w:szCs w:val="20"/>
              </w:rPr>
              <w:t>2018</w:t>
            </w:r>
          </w:p>
        </w:tc>
        <w:tc>
          <w:tcPr>
            <w:tcW w:w="2080" w:type="dxa"/>
            <w:shd w:val="clear" w:color="auto" w:fill="auto"/>
            <w:noWrap/>
            <w:vAlign w:val="center"/>
            <w:hideMark/>
          </w:tcPr>
          <w:p w:rsidR="0004339E" w:rsidRPr="009D7441" w:rsidRDefault="0004339E" w:rsidP="00DF4AC4">
            <w:pPr>
              <w:spacing w:after="0" w:line="240" w:lineRule="auto"/>
              <w:jc w:val="center"/>
              <w:rPr>
                <w:rFonts w:ascii="Times New Roman" w:eastAsia="Times New Roman" w:hAnsi="Times New Roman" w:cs="Times New Roman"/>
                <w:b/>
                <w:bCs/>
                <w:sz w:val="20"/>
                <w:szCs w:val="20"/>
              </w:rPr>
            </w:pPr>
            <w:r w:rsidRPr="009D7441">
              <w:rPr>
                <w:rFonts w:ascii="Times New Roman" w:eastAsia="Times New Roman" w:hAnsi="Times New Roman" w:cs="Times New Roman"/>
                <w:b/>
                <w:bCs/>
                <w:sz w:val="20"/>
                <w:szCs w:val="20"/>
              </w:rPr>
              <w:t xml:space="preserve">Realisasi </w:t>
            </w:r>
            <w:r w:rsidR="00264C53" w:rsidRPr="009D7441">
              <w:rPr>
                <w:rFonts w:ascii="Times New Roman" w:eastAsia="Times New Roman" w:hAnsi="Times New Roman" w:cs="Times New Roman"/>
                <w:b/>
                <w:bCs/>
                <w:sz w:val="20"/>
                <w:szCs w:val="20"/>
              </w:rPr>
              <w:t>2017</w:t>
            </w:r>
          </w:p>
        </w:tc>
      </w:tr>
      <w:tr w:rsidR="00F61FB6" w:rsidRPr="009D7441" w:rsidTr="00F61FB6">
        <w:trPr>
          <w:trHeight w:val="300"/>
          <w:jc w:val="center"/>
        </w:trPr>
        <w:tc>
          <w:tcPr>
            <w:tcW w:w="2080" w:type="dxa"/>
            <w:shd w:val="clear" w:color="auto" w:fill="auto"/>
            <w:noWrap/>
            <w:vAlign w:val="bottom"/>
            <w:hideMark/>
          </w:tcPr>
          <w:p w:rsidR="00F61FB6" w:rsidRPr="009D7441" w:rsidRDefault="00F61FB6" w:rsidP="00DF4AC4">
            <w:pPr>
              <w:spacing w:after="0" w:line="240" w:lineRule="auto"/>
              <w:jc w:val="center"/>
              <w:rPr>
                <w:rFonts w:ascii="Times New Roman" w:eastAsia="Times New Roman" w:hAnsi="Times New Roman" w:cs="Times New Roman"/>
                <w:b/>
                <w:sz w:val="20"/>
                <w:szCs w:val="20"/>
              </w:rPr>
            </w:pPr>
            <w:r w:rsidRPr="009D7441">
              <w:rPr>
                <w:rFonts w:ascii="Times New Roman" w:eastAsia="Times New Roman" w:hAnsi="Times New Roman" w:cs="Times New Roman"/>
                <w:b/>
                <w:sz w:val="20"/>
                <w:szCs w:val="20"/>
              </w:rPr>
              <w:t xml:space="preserve">Rp216.973.431.550,00 </w:t>
            </w:r>
          </w:p>
        </w:tc>
        <w:tc>
          <w:tcPr>
            <w:tcW w:w="2080" w:type="dxa"/>
            <w:shd w:val="clear" w:color="auto" w:fill="auto"/>
            <w:noWrap/>
            <w:vAlign w:val="bottom"/>
            <w:hideMark/>
          </w:tcPr>
          <w:p w:rsidR="00F61FB6" w:rsidRPr="009D7441" w:rsidRDefault="00F61FB6" w:rsidP="00DF4AC4">
            <w:pPr>
              <w:spacing w:after="0" w:line="240" w:lineRule="auto"/>
              <w:jc w:val="center"/>
              <w:rPr>
                <w:rFonts w:ascii="Times New Roman" w:eastAsia="Times New Roman" w:hAnsi="Times New Roman" w:cs="Times New Roman"/>
                <w:b/>
                <w:sz w:val="20"/>
                <w:szCs w:val="20"/>
              </w:rPr>
            </w:pPr>
            <w:r w:rsidRPr="009D7441">
              <w:rPr>
                <w:rFonts w:ascii="Times New Roman" w:eastAsia="Times New Roman" w:hAnsi="Times New Roman" w:cs="Times New Roman"/>
                <w:b/>
                <w:sz w:val="20"/>
                <w:szCs w:val="20"/>
              </w:rPr>
              <w:t>Rp</w:t>
            </w:r>
            <w:r w:rsidR="00D60C03" w:rsidRPr="009D7441">
              <w:rPr>
                <w:rFonts w:ascii="Times New Roman" w:eastAsia="Times New Roman" w:hAnsi="Times New Roman" w:cs="Times New Roman"/>
                <w:b/>
                <w:sz w:val="20"/>
                <w:szCs w:val="20"/>
              </w:rPr>
              <w:t xml:space="preserve">194.382.972.213,04 </w:t>
            </w:r>
          </w:p>
        </w:tc>
        <w:tc>
          <w:tcPr>
            <w:tcW w:w="2080" w:type="dxa"/>
            <w:shd w:val="clear" w:color="auto" w:fill="auto"/>
            <w:noWrap/>
            <w:vAlign w:val="center"/>
            <w:hideMark/>
          </w:tcPr>
          <w:p w:rsidR="00F61FB6" w:rsidRPr="009D7441" w:rsidRDefault="00F61FB6" w:rsidP="00DF4AC4">
            <w:pPr>
              <w:spacing w:after="0" w:line="240" w:lineRule="auto"/>
              <w:jc w:val="center"/>
              <w:rPr>
                <w:rFonts w:ascii="Times New Roman" w:eastAsia="Times New Roman" w:hAnsi="Times New Roman" w:cs="Times New Roman"/>
                <w:b/>
                <w:sz w:val="20"/>
                <w:szCs w:val="20"/>
              </w:rPr>
            </w:pPr>
            <w:r w:rsidRPr="009D7441">
              <w:rPr>
                <w:rFonts w:ascii="Times New Roman" w:eastAsia="Times New Roman" w:hAnsi="Times New Roman" w:cs="Times New Roman"/>
                <w:b/>
                <w:sz w:val="20"/>
                <w:szCs w:val="20"/>
              </w:rPr>
              <w:t>Rp103.711.290.228,63</w:t>
            </w:r>
          </w:p>
        </w:tc>
      </w:tr>
    </w:tbl>
    <w:p w:rsidR="0004339E" w:rsidRPr="009D7441" w:rsidRDefault="0004339E" w:rsidP="00DF4AC4">
      <w:pPr>
        <w:widowControl w:val="0"/>
        <w:overflowPunct w:val="0"/>
        <w:autoSpaceDE w:val="0"/>
        <w:autoSpaceDN w:val="0"/>
        <w:adjustRightInd w:val="0"/>
        <w:spacing w:after="0" w:line="280" w:lineRule="exact"/>
        <w:ind w:right="11" w:firstLine="709"/>
        <w:jc w:val="both"/>
        <w:rPr>
          <w:rFonts w:ascii="Times New Roman" w:hAnsi="Times New Roman" w:cs="Times New Roman"/>
        </w:rPr>
      </w:pPr>
    </w:p>
    <w:p w:rsidR="00FB2887" w:rsidRPr="009D7441" w:rsidRDefault="008C1A09" w:rsidP="00DF4AC4">
      <w:pPr>
        <w:widowControl w:val="0"/>
        <w:overflowPunct w:val="0"/>
        <w:autoSpaceDE w:val="0"/>
        <w:autoSpaceDN w:val="0"/>
        <w:adjustRightInd w:val="0"/>
        <w:spacing w:after="0" w:line="280" w:lineRule="exact"/>
        <w:ind w:right="11" w:firstLine="709"/>
        <w:jc w:val="both"/>
        <w:rPr>
          <w:rFonts w:ascii="Times New Roman" w:hAnsi="Times New Roman" w:cs="Times New Roman"/>
          <w:b/>
          <w:lang w:val="en-ID"/>
        </w:rPr>
      </w:pPr>
      <w:r w:rsidRPr="009D7441">
        <w:rPr>
          <w:rFonts w:ascii="Times New Roman" w:hAnsi="Times New Roman" w:cs="Times New Roman"/>
          <w:lang w:val="fi-FI"/>
        </w:rPr>
        <w:t>Pendapatan</w:t>
      </w:r>
      <w:r w:rsidRPr="009D7441">
        <w:rPr>
          <w:rFonts w:ascii="Times New Roman" w:hAnsi="Times New Roman" w:cs="Times New Roman"/>
          <w:noProof/>
        </w:rPr>
        <w:t xml:space="preserve"> Asli Daerah untuk Tahun Anggaran </w:t>
      </w:r>
      <w:r w:rsidR="00264C53" w:rsidRPr="009D7441">
        <w:rPr>
          <w:rFonts w:ascii="Times New Roman" w:hAnsi="Times New Roman" w:cs="Times New Roman"/>
          <w:noProof/>
        </w:rPr>
        <w:t>2018</w:t>
      </w:r>
      <w:r w:rsidR="00B966D8" w:rsidRPr="009D7441">
        <w:rPr>
          <w:rFonts w:ascii="Times New Roman" w:hAnsi="Times New Roman" w:cs="Times New Roman"/>
          <w:noProof/>
        </w:rPr>
        <w:t xml:space="preserve"> dianggarkan sebesar </w:t>
      </w:r>
      <w:r w:rsidR="00F61FB6" w:rsidRPr="009D7441">
        <w:rPr>
          <w:rFonts w:ascii="Times New Roman" w:eastAsia="Times New Roman" w:hAnsi="Times New Roman" w:cs="Times New Roman"/>
        </w:rPr>
        <w:t xml:space="preserve">Rp216.973.431.550,00 </w:t>
      </w:r>
      <w:r w:rsidR="00B966D8" w:rsidRPr="009D7441">
        <w:rPr>
          <w:rFonts w:ascii="Times New Roman" w:hAnsi="Times New Roman" w:cs="Times New Roman"/>
          <w:bCs/>
        </w:rPr>
        <w:t>yang</w:t>
      </w:r>
      <w:r w:rsidR="00AC4681">
        <w:rPr>
          <w:rFonts w:ascii="Times New Roman" w:hAnsi="Times New Roman" w:cs="Times New Roman"/>
          <w:bCs/>
        </w:rPr>
        <w:t xml:space="preserve"> </w:t>
      </w:r>
      <w:r w:rsidR="00B966D8" w:rsidRPr="009D7441">
        <w:rPr>
          <w:rFonts w:ascii="Times New Roman" w:hAnsi="Times New Roman" w:cs="Times New Roman"/>
          <w:noProof/>
        </w:rPr>
        <w:t xml:space="preserve">direalisasikan sebesar </w:t>
      </w:r>
      <w:bookmarkStart w:id="17" w:name="OLE_LINK18"/>
      <w:r w:rsidR="00D60C03" w:rsidRPr="009D7441">
        <w:rPr>
          <w:rFonts w:ascii="Times New Roman" w:hAnsi="Times New Roman" w:cs="Times New Roman"/>
          <w:noProof/>
        </w:rPr>
        <w:t>Rp194.382.972.213,04</w:t>
      </w:r>
      <w:r w:rsidR="00D13C05">
        <w:rPr>
          <w:rFonts w:ascii="Times New Roman" w:hAnsi="Times New Roman" w:cs="Times New Roman"/>
          <w:noProof/>
        </w:rPr>
        <w:t xml:space="preserve"> </w:t>
      </w:r>
      <w:r w:rsidR="0060798C" w:rsidRPr="009D7441">
        <w:rPr>
          <w:rFonts w:ascii="Times New Roman" w:hAnsi="Times New Roman" w:cs="Times New Roman"/>
          <w:noProof/>
        </w:rPr>
        <w:t>dengan rincian sebagai berikut</w:t>
      </w:r>
      <w:r w:rsidR="00010381" w:rsidRPr="009D7441">
        <w:rPr>
          <w:rFonts w:ascii="Times New Roman" w:hAnsi="Times New Roman" w:cs="Times New Roman"/>
          <w:noProof/>
          <w:lang w:val="en-ID"/>
        </w:rPr>
        <w:t xml:space="preserve"> :</w:t>
      </w:r>
    </w:p>
    <w:p w:rsidR="006D7F1E" w:rsidRPr="009D7441" w:rsidRDefault="006D7F1E" w:rsidP="00DF4AC4">
      <w:pPr>
        <w:spacing w:after="0" w:line="240" w:lineRule="auto"/>
        <w:ind w:right="2"/>
        <w:jc w:val="center"/>
        <w:rPr>
          <w:rFonts w:ascii="Arial" w:hAnsi="Arial" w:cs="Arial"/>
          <w:b/>
          <w:spacing w:val="-1"/>
          <w:sz w:val="18"/>
          <w:szCs w:val="18"/>
        </w:rPr>
      </w:pPr>
    </w:p>
    <w:p w:rsidR="00BE3DCA" w:rsidRPr="009D7441" w:rsidRDefault="00DE080E" w:rsidP="00DF4AC4">
      <w:pPr>
        <w:spacing w:after="0" w:line="240" w:lineRule="auto"/>
        <w:ind w:right="2"/>
        <w:jc w:val="center"/>
        <w:rPr>
          <w:rFonts w:ascii="Arial" w:hAnsi="Arial" w:cs="Arial"/>
          <w:b/>
          <w:spacing w:val="-1"/>
          <w:sz w:val="18"/>
          <w:szCs w:val="18"/>
        </w:rPr>
      </w:pPr>
      <w:r w:rsidRPr="009D7441">
        <w:rPr>
          <w:rFonts w:ascii="Arial" w:hAnsi="Arial" w:cs="Arial"/>
          <w:b/>
          <w:spacing w:val="-1"/>
          <w:sz w:val="18"/>
          <w:szCs w:val="18"/>
        </w:rPr>
        <w:t>Tabel 5.3</w:t>
      </w:r>
    </w:p>
    <w:p w:rsidR="00BE3DCA" w:rsidRPr="009D7441" w:rsidRDefault="00BE3DCA" w:rsidP="00DF4AC4">
      <w:pPr>
        <w:spacing w:after="0" w:line="240" w:lineRule="auto"/>
        <w:ind w:right="2"/>
        <w:jc w:val="center"/>
        <w:rPr>
          <w:rFonts w:ascii="Arial" w:hAnsi="Arial" w:cs="Arial"/>
          <w:b/>
          <w:spacing w:val="-1"/>
          <w:sz w:val="18"/>
          <w:szCs w:val="18"/>
        </w:rPr>
      </w:pPr>
      <w:r w:rsidRPr="009D7441">
        <w:rPr>
          <w:rFonts w:ascii="Arial" w:hAnsi="Arial" w:cs="Arial"/>
          <w:b/>
          <w:spacing w:val="-1"/>
          <w:sz w:val="18"/>
          <w:szCs w:val="18"/>
        </w:rPr>
        <w:t>Anggaran dan Realisasi Pendapatan Asli Daerah</w:t>
      </w:r>
    </w:p>
    <w:p w:rsidR="00992A9A" w:rsidRPr="009D7441" w:rsidRDefault="00992A9A" w:rsidP="00DF4AC4">
      <w:pPr>
        <w:spacing w:after="0" w:line="240" w:lineRule="auto"/>
        <w:ind w:left="5040" w:right="2" w:firstLine="720"/>
        <w:jc w:val="center"/>
        <w:rPr>
          <w:rFonts w:ascii="Arial" w:hAnsi="Arial" w:cs="Arial"/>
          <w:b/>
          <w:spacing w:val="-1"/>
          <w:sz w:val="18"/>
          <w:szCs w:val="18"/>
        </w:rPr>
      </w:pPr>
      <w:r w:rsidRPr="009D7441">
        <w:rPr>
          <w:rFonts w:ascii="Arial" w:hAnsi="Arial" w:cs="Arial"/>
          <w:b/>
          <w:spacing w:val="-1"/>
          <w:sz w:val="18"/>
          <w:szCs w:val="18"/>
        </w:rPr>
        <w:t>(dalam rupiah)</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64"/>
        <w:gridCol w:w="1680"/>
        <w:gridCol w:w="1680"/>
        <w:gridCol w:w="720"/>
        <w:gridCol w:w="1680"/>
      </w:tblGrid>
      <w:tr w:rsidR="00A35212" w:rsidRPr="009D7441" w:rsidTr="00C23ABC">
        <w:trPr>
          <w:trHeight w:val="300"/>
          <w:jc w:val="center"/>
        </w:trPr>
        <w:tc>
          <w:tcPr>
            <w:tcW w:w="2964" w:type="dxa"/>
            <w:shd w:val="clear" w:color="auto" w:fill="auto"/>
            <w:noWrap/>
            <w:vAlign w:val="center"/>
            <w:hideMark/>
          </w:tcPr>
          <w:p w:rsidR="00A35212" w:rsidRPr="009D7441" w:rsidRDefault="00A35212" w:rsidP="00D80993">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Jenis PAD</w:t>
            </w:r>
          </w:p>
        </w:tc>
        <w:tc>
          <w:tcPr>
            <w:tcW w:w="1680" w:type="dxa"/>
            <w:shd w:val="clear" w:color="auto" w:fill="auto"/>
            <w:noWrap/>
            <w:vAlign w:val="center"/>
            <w:hideMark/>
          </w:tcPr>
          <w:p w:rsidR="00A35212" w:rsidRPr="009D7441" w:rsidRDefault="00A35212" w:rsidP="00D80993">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Anggaran 2018</w:t>
            </w:r>
          </w:p>
        </w:tc>
        <w:tc>
          <w:tcPr>
            <w:tcW w:w="1680" w:type="dxa"/>
            <w:shd w:val="clear" w:color="auto" w:fill="auto"/>
            <w:noWrap/>
            <w:vAlign w:val="center"/>
            <w:hideMark/>
          </w:tcPr>
          <w:p w:rsidR="00A35212" w:rsidRPr="009D7441" w:rsidRDefault="00A35212" w:rsidP="00D80993">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Realisasi  2018</w:t>
            </w:r>
          </w:p>
        </w:tc>
        <w:tc>
          <w:tcPr>
            <w:tcW w:w="720" w:type="dxa"/>
            <w:shd w:val="clear" w:color="auto" w:fill="auto"/>
            <w:noWrap/>
            <w:vAlign w:val="center"/>
            <w:hideMark/>
          </w:tcPr>
          <w:p w:rsidR="00A35212" w:rsidRPr="009D7441" w:rsidRDefault="00A35212" w:rsidP="00D80993">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w:t>
            </w:r>
          </w:p>
        </w:tc>
        <w:tc>
          <w:tcPr>
            <w:tcW w:w="1680" w:type="dxa"/>
            <w:shd w:val="clear" w:color="auto" w:fill="auto"/>
            <w:noWrap/>
            <w:vAlign w:val="center"/>
            <w:hideMark/>
          </w:tcPr>
          <w:p w:rsidR="00A35212" w:rsidRPr="009D7441" w:rsidRDefault="00A35212" w:rsidP="00D80993">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Realisasi 2017</w:t>
            </w:r>
          </w:p>
        </w:tc>
      </w:tr>
      <w:tr w:rsidR="00A35212" w:rsidRPr="009D7441" w:rsidTr="00C23ABC">
        <w:trPr>
          <w:trHeight w:val="300"/>
          <w:jc w:val="center"/>
        </w:trPr>
        <w:tc>
          <w:tcPr>
            <w:tcW w:w="2964" w:type="dxa"/>
            <w:shd w:val="clear" w:color="auto" w:fill="auto"/>
            <w:noWrap/>
            <w:vAlign w:val="center"/>
            <w:hideMark/>
          </w:tcPr>
          <w:p w:rsidR="00A35212" w:rsidRPr="009D7441" w:rsidRDefault="00A35212" w:rsidP="004A5CA2">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Pendapatan Pajak Daerah - LRA</w:t>
            </w:r>
          </w:p>
        </w:tc>
        <w:tc>
          <w:tcPr>
            <w:tcW w:w="1680" w:type="dxa"/>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65.740.000.000,00 </w:t>
            </w:r>
          </w:p>
        </w:tc>
        <w:tc>
          <w:tcPr>
            <w:tcW w:w="1680" w:type="dxa"/>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61.274.209.087,00 </w:t>
            </w:r>
          </w:p>
        </w:tc>
        <w:tc>
          <w:tcPr>
            <w:tcW w:w="720" w:type="dxa"/>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93,21 </w:t>
            </w:r>
          </w:p>
        </w:tc>
        <w:tc>
          <w:tcPr>
            <w:tcW w:w="1680" w:type="dxa"/>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52.977.550.170,50 </w:t>
            </w:r>
          </w:p>
        </w:tc>
      </w:tr>
      <w:tr w:rsidR="00A35212" w:rsidRPr="009D7441" w:rsidTr="00C23ABC">
        <w:trPr>
          <w:trHeight w:val="300"/>
          <w:jc w:val="center"/>
        </w:trPr>
        <w:tc>
          <w:tcPr>
            <w:tcW w:w="2964" w:type="dxa"/>
            <w:shd w:val="clear" w:color="auto" w:fill="auto"/>
            <w:noWrap/>
            <w:vAlign w:val="center"/>
            <w:hideMark/>
          </w:tcPr>
          <w:p w:rsidR="00A35212" w:rsidRPr="009D7441" w:rsidRDefault="00A35212" w:rsidP="004A5CA2">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Pendapatan Retribusi Daerah - LRA</w:t>
            </w:r>
          </w:p>
        </w:tc>
        <w:tc>
          <w:tcPr>
            <w:tcW w:w="1680" w:type="dxa"/>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22.646.060.000,00 </w:t>
            </w:r>
          </w:p>
        </w:tc>
        <w:tc>
          <w:tcPr>
            <w:tcW w:w="1680" w:type="dxa"/>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19.320.228.996,00 </w:t>
            </w:r>
          </w:p>
        </w:tc>
        <w:tc>
          <w:tcPr>
            <w:tcW w:w="720" w:type="dxa"/>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85,31 </w:t>
            </w:r>
          </w:p>
        </w:tc>
        <w:tc>
          <w:tcPr>
            <w:tcW w:w="1680" w:type="dxa"/>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16.568.540.762,00 </w:t>
            </w:r>
          </w:p>
        </w:tc>
      </w:tr>
      <w:tr w:rsidR="00A35212" w:rsidRPr="009D7441" w:rsidTr="00C23ABC">
        <w:trPr>
          <w:trHeight w:val="300"/>
          <w:jc w:val="center"/>
        </w:trPr>
        <w:tc>
          <w:tcPr>
            <w:tcW w:w="2964" w:type="dxa"/>
            <w:shd w:val="clear" w:color="auto" w:fill="auto"/>
            <w:noWrap/>
            <w:vAlign w:val="center"/>
            <w:hideMark/>
          </w:tcPr>
          <w:p w:rsidR="00A35212" w:rsidRPr="009D7441" w:rsidRDefault="00A35212" w:rsidP="004A5CA2">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Pendapatan Hasil Pengelolaan Kekayaan Daerah yang Dipisahkan - LRA</w:t>
            </w:r>
          </w:p>
        </w:tc>
        <w:tc>
          <w:tcPr>
            <w:tcW w:w="1680" w:type="dxa"/>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12.964.759.140,00 </w:t>
            </w:r>
          </w:p>
        </w:tc>
        <w:tc>
          <w:tcPr>
            <w:tcW w:w="1680" w:type="dxa"/>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5.332.917.666,00 </w:t>
            </w:r>
          </w:p>
        </w:tc>
        <w:tc>
          <w:tcPr>
            <w:tcW w:w="720" w:type="dxa"/>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41,13 </w:t>
            </w:r>
          </w:p>
        </w:tc>
        <w:tc>
          <w:tcPr>
            <w:tcW w:w="1680" w:type="dxa"/>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r>
      <w:tr w:rsidR="00A35212" w:rsidRPr="009D7441" w:rsidTr="00C23ABC">
        <w:trPr>
          <w:trHeight w:val="300"/>
          <w:jc w:val="center"/>
        </w:trPr>
        <w:tc>
          <w:tcPr>
            <w:tcW w:w="2964" w:type="dxa"/>
            <w:shd w:val="clear" w:color="auto" w:fill="auto"/>
            <w:noWrap/>
            <w:vAlign w:val="center"/>
            <w:hideMark/>
          </w:tcPr>
          <w:p w:rsidR="00A35212" w:rsidRPr="009D7441" w:rsidRDefault="00A35212" w:rsidP="004A5CA2">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Lain-lain PAD Yang Sah - LRA</w:t>
            </w:r>
          </w:p>
        </w:tc>
        <w:tc>
          <w:tcPr>
            <w:tcW w:w="1680" w:type="dxa"/>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115.622.612.410,00 </w:t>
            </w:r>
          </w:p>
        </w:tc>
        <w:tc>
          <w:tcPr>
            <w:tcW w:w="1680" w:type="dxa"/>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108.455.616.464,04 </w:t>
            </w:r>
          </w:p>
        </w:tc>
        <w:tc>
          <w:tcPr>
            <w:tcW w:w="720" w:type="dxa"/>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93,80 </w:t>
            </w:r>
          </w:p>
        </w:tc>
        <w:tc>
          <w:tcPr>
            <w:tcW w:w="1680" w:type="dxa"/>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34.165.199.296,13 </w:t>
            </w:r>
          </w:p>
        </w:tc>
      </w:tr>
      <w:tr w:rsidR="00A35212" w:rsidRPr="009D7441" w:rsidTr="00C23ABC">
        <w:trPr>
          <w:trHeight w:val="300"/>
          <w:jc w:val="center"/>
        </w:trPr>
        <w:tc>
          <w:tcPr>
            <w:tcW w:w="2964" w:type="dxa"/>
            <w:shd w:val="clear" w:color="auto" w:fill="auto"/>
            <w:noWrap/>
            <w:vAlign w:val="center"/>
            <w:hideMark/>
          </w:tcPr>
          <w:p w:rsidR="00A35212" w:rsidRPr="009D7441" w:rsidRDefault="00A35212" w:rsidP="004A5CA2">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JUMLAH</w:t>
            </w:r>
          </w:p>
        </w:tc>
        <w:tc>
          <w:tcPr>
            <w:tcW w:w="1680" w:type="dxa"/>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216.973.431.550,00 </w:t>
            </w:r>
          </w:p>
        </w:tc>
        <w:tc>
          <w:tcPr>
            <w:tcW w:w="1680" w:type="dxa"/>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194.382.972.213,04 </w:t>
            </w:r>
          </w:p>
        </w:tc>
        <w:tc>
          <w:tcPr>
            <w:tcW w:w="720" w:type="dxa"/>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89,59 </w:t>
            </w:r>
          </w:p>
        </w:tc>
        <w:tc>
          <w:tcPr>
            <w:tcW w:w="1680" w:type="dxa"/>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103.711.290.228,63 </w:t>
            </w:r>
          </w:p>
        </w:tc>
      </w:tr>
    </w:tbl>
    <w:p w:rsidR="00A35212" w:rsidRPr="009D7441" w:rsidRDefault="00A35212" w:rsidP="00DF4AC4">
      <w:pPr>
        <w:spacing w:after="0" w:line="240" w:lineRule="auto"/>
        <w:ind w:left="5040" w:right="2" w:firstLine="720"/>
        <w:jc w:val="center"/>
        <w:rPr>
          <w:rFonts w:ascii="Arial" w:hAnsi="Arial" w:cs="Arial"/>
          <w:b/>
          <w:spacing w:val="-1"/>
          <w:sz w:val="18"/>
          <w:szCs w:val="18"/>
        </w:rPr>
      </w:pPr>
    </w:p>
    <w:p w:rsidR="00A35212" w:rsidRPr="009D7441" w:rsidRDefault="00A35212" w:rsidP="00DF4AC4">
      <w:pPr>
        <w:spacing w:after="0" w:line="240" w:lineRule="auto"/>
        <w:ind w:left="5040" w:right="2" w:firstLine="720"/>
        <w:jc w:val="center"/>
        <w:rPr>
          <w:rFonts w:ascii="Times New Roman" w:hAnsi="Times New Roman" w:cs="Times New Roman"/>
          <w:lang w:val="sv-SE"/>
        </w:rPr>
      </w:pPr>
    </w:p>
    <w:bookmarkEnd w:id="17"/>
    <w:p w:rsidR="00F61FB6" w:rsidRPr="009D7441" w:rsidRDefault="002001EE" w:rsidP="00DF4AC4">
      <w:pPr>
        <w:spacing w:after="0"/>
        <w:ind w:firstLine="567"/>
        <w:jc w:val="both"/>
        <w:rPr>
          <w:rFonts w:ascii="Times New Roman" w:hAnsi="Times New Roman" w:cs="Times New Roman"/>
          <w:lang w:val="sv-SE"/>
        </w:rPr>
      </w:pPr>
      <w:r w:rsidRPr="009D7441">
        <w:rPr>
          <w:rFonts w:ascii="Times New Roman" w:hAnsi="Times New Roman" w:cs="Times New Roman"/>
          <w:lang w:val="sv-SE"/>
        </w:rPr>
        <w:t>R</w:t>
      </w:r>
      <w:r w:rsidR="002176B5" w:rsidRPr="009D7441">
        <w:rPr>
          <w:rFonts w:ascii="Times New Roman" w:hAnsi="Times New Roman" w:cs="Times New Roman"/>
          <w:lang w:val="sv-SE"/>
        </w:rPr>
        <w:t>ealisasi pendapatan pajak daerah mengalami kenaikan sebesar Rp</w:t>
      </w:r>
      <w:r w:rsidR="00F61FB6" w:rsidRPr="009D7441">
        <w:rPr>
          <w:rFonts w:ascii="Times New Roman" w:hAnsi="Times New Roman" w:cs="Times New Roman"/>
          <w:lang w:val="sv-SE"/>
        </w:rPr>
        <w:t>8.296.658.916,5</w:t>
      </w:r>
      <w:r w:rsidRPr="009D7441">
        <w:rPr>
          <w:rFonts w:ascii="Times New Roman" w:hAnsi="Times New Roman" w:cs="Times New Roman"/>
          <w:lang w:val="sv-SE"/>
        </w:rPr>
        <w:t>0</w:t>
      </w:r>
      <w:r w:rsidR="00AC4681">
        <w:rPr>
          <w:rFonts w:ascii="Times New Roman" w:hAnsi="Times New Roman" w:cs="Times New Roman"/>
        </w:rPr>
        <w:t xml:space="preserve"> </w:t>
      </w:r>
      <w:r w:rsidR="002176B5" w:rsidRPr="009D7441">
        <w:rPr>
          <w:rFonts w:ascii="Times New Roman" w:hAnsi="Times New Roman" w:cs="Times New Roman"/>
          <w:lang w:val="sv-SE"/>
        </w:rPr>
        <w:t xml:space="preserve">atau </w:t>
      </w:r>
      <w:r w:rsidR="00F61FB6" w:rsidRPr="009D7441">
        <w:rPr>
          <w:rFonts w:ascii="Times New Roman" w:hAnsi="Times New Roman" w:cs="Times New Roman"/>
          <w:lang w:val="sv-SE"/>
        </w:rPr>
        <w:t>1</w:t>
      </w:r>
      <w:r w:rsidRPr="009D7441">
        <w:rPr>
          <w:rFonts w:ascii="Times New Roman" w:hAnsi="Times New Roman" w:cs="Times New Roman"/>
          <w:lang w:val="sv-SE"/>
        </w:rPr>
        <w:t>5,6</w:t>
      </w:r>
      <w:r w:rsidR="00F61FB6" w:rsidRPr="009D7441">
        <w:rPr>
          <w:rFonts w:ascii="Times New Roman" w:hAnsi="Times New Roman" w:cs="Times New Roman"/>
          <w:lang w:val="sv-SE"/>
        </w:rPr>
        <w:t>6</w:t>
      </w:r>
      <w:r w:rsidR="002176B5" w:rsidRPr="009D7441">
        <w:rPr>
          <w:rFonts w:ascii="Times New Roman" w:hAnsi="Times New Roman" w:cs="Times New Roman"/>
          <w:lang w:val="sv-SE"/>
        </w:rPr>
        <w:t>%</w:t>
      </w:r>
      <w:r w:rsidR="00730D2A" w:rsidRPr="009D7441">
        <w:rPr>
          <w:rFonts w:ascii="Times New Roman" w:hAnsi="Times New Roman" w:cs="Times New Roman"/>
          <w:lang w:val="sv-SE"/>
        </w:rPr>
        <w:t>, begitu juga deng</w:t>
      </w:r>
      <w:r w:rsidR="00B24399" w:rsidRPr="009D7441">
        <w:rPr>
          <w:rFonts w:ascii="Times New Roman" w:hAnsi="Times New Roman" w:cs="Times New Roman"/>
          <w:lang w:val="sv-SE"/>
        </w:rPr>
        <w:t xml:space="preserve">an Pendapatan Retribusi Daerah </w:t>
      </w:r>
      <w:r w:rsidR="00730D2A" w:rsidRPr="009D7441">
        <w:rPr>
          <w:rFonts w:ascii="Times New Roman" w:hAnsi="Times New Roman" w:cs="Times New Roman"/>
          <w:lang w:val="sv-SE"/>
        </w:rPr>
        <w:t xml:space="preserve">yang mengalami peningkatan sebesar </w:t>
      </w:r>
      <w:r w:rsidRPr="009D7441">
        <w:rPr>
          <w:rFonts w:ascii="Times New Roman" w:hAnsi="Times New Roman" w:cs="Times New Roman"/>
          <w:lang w:val="sv-SE"/>
        </w:rPr>
        <w:t>Rp</w:t>
      </w:r>
      <w:r w:rsidR="00F61FB6" w:rsidRPr="009D7441">
        <w:rPr>
          <w:rFonts w:ascii="Times New Roman" w:hAnsi="Times New Roman" w:cs="Times New Roman"/>
          <w:lang w:val="sv-SE"/>
        </w:rPr>
        <w:t xml:space="preserve"> 2.751.688.234</w:t>
      </w:r>
      <w:r w:rsidRPr="009D7441">
        <w:rPr>
          <w:rFonts w:ascii="Times New Roman" w:hAnsi="Times New Roman" w:cs="Times New Roman"/>
          <w:lang w:val="sv-SE"/>
        </w:rPr>
        <w:t xml:space="preserve">,00 </w:t>
      </w:r>
      <w:r w:rsidR="00730D2A" w:rsidRPr="009D7441">
        <w:rPr>
          <w:rFonts w:ascii="Times New Roman" w:hAnsi="Times New Roman" w:cs="Times New Roman"/>
          <w:lang w:val="sv-SE"/>
        </w:rPr>
        <w:t xml:space="preserve">atau sebesar </w:t>
      </w:r>
      <w:r w:rsidR="00F61FB6" w:rsidRPr="009D7441">
        <w:rPr>
          <w:rFonts w:ascii="Times New Roman" w:hAnsi="Times New Roman" w:cs="Times New Roman"/>
          <w:lang w:val="sv-SE"/>
        </w:rPr>
        <w:t>16,61</w:t>
      </w:r>
      <w:r w:rsidR="00730D2A" w:rsidRPr="009D7441">
        <w:rPr>
          <w:rFonts w:ascii="Times New Roman" w:hAnsi="Times New Roman" w:cs="Times New Roman"/>
          <w:lang w:val="sv-SE"/>
        </w:rPr>
        <w:t>%</w:t>
      </w:r>
      <w:r w:rsidR="00B24399" w:rsidRPr="009D7441">
        <w:rPr>
          <w:rFonts w:ascii="Times New Roman" w:hAnsi="Times New Roman" w:cs="Times New Roman"/>
          <w:lang w:val="sv-SE"/>
        </w:rPr>
        <w:t xml:space="preserve">. </w:t>
      </w:r>
    </w:p>
    <w:p w:rsidR="00FB421B" w:rsidRPr="009D7441" w:rsidRDefault="00F61FB6" w:rsidP="00DF4AC4">
      <w:pPr>
        <w:spacing w:after="0"/>
        <w:ind w:firstLine="567"/>
        <w:jc w:val="both"/>
        <w:rPr>
          <w:rFonts w:ascii="Times New Roman" w:hAnsi="Times New Roman" w:cs="Times New Roman"/>
        </w:rPr>
      </w:pPr>
      <w:r w:rsidRPr="009D7441">
        <w:rPr>
          <w:rFonts w:ascii="Times New Roman" w:hAnsi="Times New Roman" w:cs="Times New Roman"/>
          <w:lang w:val="sv-SE"/>
        </w:rPr>
        <w:t>R</w:t>
      </w:r>
      <w:r w:rsidR="002176B5" w:rsidRPr="009D7441">
        <w:rPr>
          <w:rFonts w:ascii="Times New Roman" w:hAnsi="Times New Roman" w:cs="Times New Roman"/>
          <w:lang w:val="sv-SE"/>
        </w:rPr>
        <w:t>ealisasi lain-lain pendapatan asli daerah yang sah Tahun</w:t>
      </w:r>
      <w:r w:rsidR="00AC4681">
        <w:rPr>
          <w:rFonts w:ascii="Times New Roman" w:hAnsi="Times New Roman" w:cs="Times New Roman"/>
        </w:rPr>
        <w:t xml:space="preserve"> </w:t>
      </w:r>
      <w:r w:rsidR="00264C53" w:rsidRPr="009D7441">
        <w:rPr>
          <w:rFonts w:ascii="Times New Roman" w:hAnsi="Times New Roman" w:cs="Times New Roman"/>
          <w:lang w:val="sv-SE"/>
        </w:rPr>
        <w:t>2018</w:t>
      </w:r>
      <w:r w:rsidR="00AC4681">
        <w:rPr>
          <w:rFonts w:ascii="Times New Roman" w:hAnsi="Times New Roman" w:cs="Times New Roman"/>
        </w:rPr>
        <w:t xml:space="preserve"> </w:t>
      </w:r>
      <w:r w:rsidR="002176B5" w:rsidRPr="009D7441">
        <w:rPr>
          <w:rFonts w:ascii="Times New Roman" w:hAnsi="Times New Roman" w:cs="Times New Roman"/>
          <w:lang w:val="sv-SE"/>
        </w:rPr>
        <w:t xml:space="preserve">mengalami </w:t>
      </w:r>
      <w:r w:rsidRPr="009D7441">
        <w:rPr>
          <w:rFonts w:ascii="Times New Roman" w:hAnsi="Times New Roman" w:cs="Times New Roman"/>
          <w:lang w:val="sv-SE"/>
        </w:rPr>
        <w:t xml:space="preserve">peningkatan yang sangat tinggi </w:t>
      </w:r>
      <w:r w:rsidR="002176B5" w:rsidRPr="009D7441">
        <w:rPr>
          <w:rFonts w:ascii="Times New Roman" w:hAnsi="Times New Roman" w:cs="Times New Roman"/>
          <w:lang w:val="sv-SE"/>
        </w:rPr>
        <w:t>dibandingkan dengan realisasi pada T</w:t>
      </w:r>
      <w:r w:rsidR="00730D2A" w:rsidRPr="009D7441">
        <w:rPr>
          <w:rFonts w:ascii="Times New Roman" w:hAnsi="Times New Roman" w:cs="Times New Roman"/>
          <w:lang w:val="sv-SE"/>
        </w:rPr>
        <w:t xml:space="preserve">ahun </w:t>
      </w:r>
      <w:r w:rsidR="00264C53" w:rsidRPr="009D7441">
        <w:rPr>
          <w:rFonts w:ascii="Times New Roman" w:hAnsi="Times New Roman" w:cs="Times New Roman"/>
          <w:lang w:val="sv-SE"/>
        </w:rPr>
        <w:t>2017</w:t>
      </w:r>
      <w:r w:rsidR="002176B5" w:rsidRPr="009D7441">
        <w:rPr>
          <w:rFonts w:ascii="Times New Roman" w:hAnsi="Times New Roman" w:cs="Times New Roman"/>
          <w:lang w:val="sv-SE"/>
        </w:rPr>
        <w:t xml:space="preserve"> yaitu sebesar </w:t>
      </w:r>
      <w:r w:rsidR="002001EE" w:rsidRPr="009D7441">
        <w:rPr>
          <w:rFonts w:ascii="Times New Roman" w:hAnsi="Times New Roman" w:cs="Times New Roman"/>
          <w:lang w:val="sv-SE"/>
        </w:rPr>
        <w:t>Rp</w:t>
      </w:r>
      <w:r w:rsidR="00C23ABC">
        <w:rPr>
          <w:rFonts w:ascii="Times New Roman" w:hAnsi="Times New Roman" w:cs="Times New Roman"/>
          <w:lang w:val="sv-SE"/>
        </w:rPr>
        <w:t>74</w:t>
      </w:r>
      <w:r w:rsidR="00D60C03" w:rsidRPr="009D7441">
        <w:rPr>
          <w:rFonts w:ascii="Times New Roman" w:hAnsi="Times New Roman" w:cs="Times New Roman"/>
          <w:lang w:val="sv-SE"/>
        </w:rPr>
        <w:t>.</w:t>
      </w:r>
      <w:r w:rsidR="00C23ABC">
        <w:rPr>
          <w:rFonts w:ascii="Times New Roman" w:hAnsi="Times New Roman" w:cs="Times New Roman"/>
          <w:lang w:val="sv-SE"/>
        </w:rPr>
        <w:t>290</w:t>
      </w:r>
      <w:r w:rsidR="00D60C03" w:rsidRPr="009D7441">
        <w:rPr>
          <w:rFonts w:ascii="Times New Roman" w:hAnsi="Times New Roman" w:cs="Times New Roman"/>
          <w:lang w:val="sv-SE"/>
        </w:rPr>
        <w:t>.</w:t>
      </w:r>
      <w:r w:rsidR="00C23ABC">
        <w:rPr>
          <w:rFonts w:ascii="Times New Roman" w:hAnsi="Times New Roman" w:cs="Times New Roman"/>
          <w:lang w:val="sv-SE"/>
        </w:rPr>
        <w:t>417</w:t>
      </w:r>
      <w:r w:rsidR="00D60C03" w:rsidRPr="009D7441">
        <w:rPr>
          <w:rFonts w:ascii="Times New Roman" w:hAnsi="Times New Roman" w:cs="Times New Roman"/>
          <w:lang w:val="sv-SE"/>
        </w:rPr>
        <w:t>.</w:t>
      </w:r>
      <w:r w:rsidR="00C23ABC">
        <w:rPr>
          <w:rFonts w:ascii="Times New Roman" w:hAnsi="Times New Roman" w:cs="Times New Roman"/>
          <w:lang w:val="sv-SE"/>
        </w:rPr>
        <w:t>167</w:t>
      </w:r>
      <w:r w:rsidR="00D60C03" w:rsidRPr="009D7441">
        <w:rPr>
          <w:rFonts w:ascii="Times New Roman" w:hAnsi="Times New Roman" w:cs="Times New Roman"/>
          <w:lang w:val="sv-SE"/>
        </w:rPr>
        <w:t>,</w:t>
      </w:r>
      <w:r w:rsidR="00C23ABC">
        <w:rPr>
          <w:rFonts w:ascii="Times New Roman" w:hAnsi="Times New Roman" w:cs="Times New Roman"/>
          <w:lang w:val="sv-SE"/>
        </w:rPr>
        <w:t>91</w:t>
      </w:r>
      <w:r w:rsidR="002001EE" w:rsidRPr="009D7441">
        <w:rPr>
          <w:rFonts w:ascii="Times New Roman" w:hAnsi="Times New Roman" w:cs="Times New Roman"/>
          <w:lang w:val="sv-SE"/>
        </w:rPr>
        <w:t xml:space="preserve"> atau sebesar </w:t>
      </w:r>
      <w:r w:rsidR="00C23ABC">
        <w:rPr>
          <w:rFonts w:ascii="Times New Roman" w:hAnsi="Times New Roman" w:cs="Times New Roman"/>
          <w:lang w:val="sv-SE"/>
        </w:rPr>
        <w:t>217</w:t>
      </w:r>
      <w:r w:rsidR="00D60C03" w:rsidRPr="009D7441">
        <w:rPr>
          <w:rFonts w:ascii="Times New Roman" w:hAnsi="Times New Roman" w:cs="Times New Roman"/>
          <w:lang w:val="sv-SE"/>
        </w:rPr>
        <w:t>,</w:t>
      </w:r>
      <w:r w:rsidR="00C23ABC">
        <w:rPr>
          <w:rFonts w:ascii="Times New Roman" w:hAnsi="Times New Roman" w:cs="Times New Roman"/>
          <w:lang w:val="sv-SE"/>
        </w:rPr>
        <w:t>44</w:t>
      </w:r>
      <w:r w:rsidR="002176B5" w:rsidRPr="009D7441">
        <w:rPr>
          <w:rFonts w:ascii="Times New Roman" w:hAnsi="Times New Roman" w:cs="Times New Roman"/>
          <w:lang w:val="sv-SE"/>
        </w:rPr>
        <w:t>%</w:t>
      </w:r>
      <w:r w:rsidR="00730D2A" w:rsidRPr="009D7441">
        <w:rPr>
          <w:rFonts w:ascii="Times New Roman" w:hAnsi="Times New Roman" w:cs="Times New Roman"/>
          <w:lang w:val="sv-SE"/>
        </w:rPr>
        <w:t>.</w:t>
      </w:r>
    </w:p>
    <w:p w:rsidR="00BE3DCA" w:rsidRPr="009D7441" w:rsidRDefault="0090607D" w:rsidP="00DF4AC4">
      <w:pPr>
        <w:widowControl w:val="0"/>
        <w:overflowPunct w:val="0"/>
        <w:autoSpaceDE w:val="0"/>
        <w:autoSpaceDN w:val="0"/>
        <w:adjustRightInd w:val="0"/>
        <w:spacing w:after="0" w:line="280" w:lineRule="exact"/>
        <w:ind w:right="11" w:firstLine="567"/>
        <w:jc w:val="both"/>
        <w:rPr>
          <w:rFonts w:ascii="Times New Roman" w:hAnsi="Times New Roman" w:cs="Times New Roman"/>
          <w:lang w:val="sv-SE"/>
        </w:rPr>
      </w:pPr>
      <w:r w:rsidRPr="009D7441">
        <w:rPr>
          <w:rFonts w:ascii="Times New Roman" w:hAnsi="Times New Roman" w:cs="Times New Roman"/>
          <w:lang w:val="sv-SE"/>
        </w:rPr>
        <w:t>A</w:t>
      </w:r>
      <w:r w:rsidR="003C469B" w:rsidRPr="009D7441">
        <w:rPr>
          <w:rFonts w:ascii="Times New Roman" w:hAnsi="Times New Roman" w:cs="Times New Roman"/>
          <w:lang w:val="sv-SE"/>
        </w:rPr>
        <w:t xml:space="preserve">dapun </w:t>
      </w:r>
      <w:r w:rsidR="008C0464" w:rsidRPr="009D7441">
        <w:rPr>
          <w:rFonts w:ascii="Times New Roman" w:hAnsi="Times New Roman" w:cs="Times New Roman"/>
          <w:lang w:val="sv-SE"/>
        </w:rPr>
        <w:t xml:space="preserve">realisasi </w:t>
      </w:r>
      <w:r w:rsidR="003C469B" w:rsidRPr="009D7441">
        <w:rPr>
          <w:rFonts w:ascii="Times New Roman" w:hAnsi="Times New Roman" w:cs="Times New Roman"/>
          <w:lang w:val="sv-SE"/>
        </w:rPr>
        <w:t xml:space="preserve">Pendapatan Asli Daerah untuk Tahun Anggaran </w:t>
      </w:r>
      <w:r w:rsidR="00264C53" w:rsidRPr="009D7441">
        <w:rPr>
          <w:rFonts w:ascii="Times New Roman" w:hAnsi="Times New Roman" w:cs="Times New Roman"/>
          <w:lang w:val="sv-SE"/>
        </w:rPr>
        <w:t>2018</w:t>
      </w:r>
      <w:r w:rsidR="003C469B" w:rsidRPr="009D7441">
        <w:rPr>
          <w:rFonts w:ascii="Times New Roman" w:hAnsi="Times New Roman" w:cs="Times New Roman"/>
          <w:lang w:val="sv-SE"/>
        </w:rPr>
        <w:t xml:space="preserve"> dapat diuraikan </w:t>
      </w:r>
      <w:r w:rsidR="005F7F59" w:rsidRPr="009D7441">
        <w:rPr>
          <w:rFonts w:ascii="Times New Roman" w:hAnsi="Times New Roman" w:cs="Times New Roman"/>
          <w:lang w:val="sv-SE"/>
        </w:rPr>
        <w:t>sebagai berikut :</w:t>
      </w:r>
    </w:p>
    <w:p w:rsidR="00413BDE" w:rsidRPr="009D7441" w:rsidRDefault="00413BDE" w:rsidP="00DF4AC4">
      <w:pPr>
        <w:pStyle w:val="ListParagraph"/>
        <w:tabs>
          <w:tab w:val="left" w:pos="1134"/>
        </w:tabs>
        <w:autoSpaceDE w:val="0"/>
        <w:autoSpaceDN w:val="0"/>
        <w:adjustRightInd w:val="0"/>
        <w:spacing w:after="0" w:line="240" w:lineRule="auto"/>
        <w:ind w:left="1134"/>
        <w:jc w:val="both"/>
        <w:rPr>
          <w:rFonts w:ascii="Times New Roman" w:hAnsi="Times New Roman" w:cs="Times New Roman"/>
          <w:b/>
          <w:bCs/>
        </w:rPr>
      </w:pPr>
    </w:p>
    <w:p w:rsidR="004E295B" w:rsidRPr="009D7441" w:rsidRDefault="004E295B" w:rsidP="00DF4AC4">
      <w:pPr>
        <w:pStyle w:val="ListParagraph"/>
        <w:tabs>
          <w:tab w:val="left" w:pos="1134"/>
        </w:tabs>
        <w:autoSpaceDE w:val="0"/>
        <w:autoSpaceDN w:val="0"/>
        <w:adjustRightInd w:val="0"/>
        <w:spacing w:after="0" w:line="240" w:lineRule="auto"/>
        <w:ind w:left="1134"/>
        <w:jc w:val="both"/>
        <w:rPr>
          <w:rFonts w:ascii="Times New Roman" w:hAnsi="Times New Roman" w:cs="Times New Roman"/>
          <w:b/>
          <w:bCs/>
        </w:rPr>
      </w:pPr>
    </w:p>
    <w:p w:rsidR="0010685A" w:rsidRPr="009D7441" w:rsidRDefault="00BE3DCA" w:rsidP="00DF4AC4">
      <w:pPr>
        <w:pStyle w:val="ListParagraph"/>
        <w:numPr>
          <w:ilvl w:val="4"/>
          <w:numId w:val="12"/>
        </w:numPr>
        <w:tabs>
          <w:tab w:val="left" w:pos="1134"/>
        </w:tabs>
        <w:autoSpaceDE w:val="0"/>
        <w:autoSpaceDN w:val="0"/>
        <w:adjustRightInd w:val="0"/>
        <w:spacing w:after="0" w:line="240" w:lineRule="auto"/>
        <w:ind w:left="1134" w:hanging="1134"/>
        <w:jc w:val="both"/>
        <w:rPr>
          <w:rFonts w:ascii="Times New Roman" w:hAnsi="Times New Roman" w:cs="Times New Roman"/>
          <w:b/>
          <w:bCs/>
        </w:rPr>
      </w:pPr>
      <w:r w:rsidRPr="009D7441">
        <w:rPr>
          <w:rFonts w:ascii="Times New Roman" w:hAnsi="Times New Roman" w:cs="Times New Roman"/>
          <w:b/>
          <w:bCs/>
          <w:lang w:val="fi-FI"/>
        </w:rPr>
        <w:t xml:space="preserve">Pendapatan Pajak </w:t>
      </w:r>
      <w:r w:rsidR="0010685A" w:rsidRPr="009D7441">
        <w:rPr>
          <w:rFonts w:ascii="Times New Roman" w:hAnsi="Times New Roman" w:cs="Times New Roman"/>
          <w:b/>
          <w:bCs/>
        </w:rPr>
        <w:t>Daerah</w:t>
      </w:r>
      <w:r w:rsidR="0010236C" w:rsidRPr="009D7441">
        <w:rPr>
          <w:rFonts w:ascii="Times New Roman" w:hAnsi="Times New Roman" w:cs="Times New Roman"/>
          <w:b/>
          <w:bCs/>
        </w:rPr>
        <w:t>–</w:t>
      </w:r>
      <w:r w:rsidR="00F250FD" w:rsidRPr="009D7441">
        <w:rPr>
          <w:rFonts w:ascii="Times New Roman" w:hAnsi="Times New Roman" w:cs="Times New Roman"/>
          <w:b/>
          <w:bCs/>
        </w:rPr>
        <w:t xml:space="preserve"> LRA</w:t>
      </w:r>
    </w:p>
    <w:p w:rsidR="0010236C" w:rsidRPr="009D7441" w:rsidRDefault="0010236C" w:rsidP="00DF4AC4">
      <w:pPr>
        <w:tabs>
          <w:tab w:val="left" w:pos="1134"/>
        </w:tabs>
        <w:autoSpaceDE w:val="0"/>
        <w:autoSpaceDN w:val="0"/>
        <w:adjustRightInd w:val="0"/>
        <w:spacing w:after="0" w:line="240" w:lineRule="auto"/>
        <w:jc w:val="both"/>
        <w:rPr>
          <w:rFonts w:ascii="Times New Roman" w:hAnsi="Times New Roman" w:cs="Times New Roman"/>
          <w:b/>
          <w:bCs/>
        </w:rPr>
      </w:pPr>
    </w:p>
    <w:tbl>
      <w:tblPr>
        <w:tblW w:w="7088" w:type="dxa"/>
        <w:tblInd w:w="817" w:type="dxa"/>
        <w:tblBorders>
          <w:insideH w:val="single" w:sz="4" w:space="0" w:color="auto"/>
          <w:insideV w:val="single" w:sz="4" w:space="0" w:color="auto"/>
        </w:tblBorders>
        <w:tblLook w:val="04A0"/>
      </w:tblPr>
      <w:tblGrid>
        <w:gridCol w:w="2405"/>
        <w:gridCol w:w="2323"/>
        <w:gridCol w:w="2360"/>
      </w:tblGrid>
      <w:tr w:rsidR="003767A3" w:rsidRPr="009D7441" w:rsidTr="00D25ABB">
        <w:tc>
          <w:tcPr>
            <w:tcW w:w="2405" w:type="dxa"/>
            <w:shd w:val="clear" w:color="auto" w:fill="auto"/>
            <w:vAlign w:val="center"/>
          </w:tcPr>
          <w:p w:rsidR="003767A3" w:rsidRPr="009D7441" w:rsidRDefault="003767A3" w:rsidP="00DF4AC4">
            <w:pPr>
              <w:spacing w:after="0" w:line="280" w:lineRule="exact"/>
              <w:jc w:val="center"/>
              <w:rPr>
                <w:rFonts w:ascii="Times New Roman" w:hAnsi="Times New Roman" w:cs="Times New Roman"/>
                <w:b/>
                <w:sz w:val="20"/>
                <w:szCs w:val="20"/>
                <w:lang w:eastAsia="en-SG"/>
              </w:rPr>
            </w:pPr>
            <w:r w:rsidRPr="009D7441">
              <w:rPr>
                <w:rFonts w:ascii="Times New Roman" w:hAnsi="Times New Roman" w:cs="Times New Roman"/>
                <w:b/>
                <w:sz w:val="20"/>
                <w:szCs w:val="20"/>
                <w:lang w:eastAsia="en-SG"/>
              </w:rPr>
              <w:t xml:space="preserve">Anggaran </w:t>
            </w:r>
            <w:r w:rsidR="00264C53" w:rsidRPr="009D7441">
              <w:rPr>
                <w:rFonts w:ascii="Times New Roman" w:hAnsi="Times New Roman" w:cs="Times New Roman"/>
                <w:b/>
                <w:sz w:val="20"/>
                <w:szCs w:val="20"/>
                <w:lang w:eastAsia="en-SG"/>
              </w:rPr>
              <w:t>2018</w:t>
            </w:r>
          </w:p>
        </w:tc>
        <w:tc>
          <w:tcPr>
            <w:tcW w:w="2323" w:type="dxa"/>
            <w:shd w:val="clear" w:color="auto" w:fill="auto"/>
            <w:vAlign w:val="center"/>
          </w:tcPr>
          <w:p w:rsidR="003767A3" w:rsidRPr="009D7441" w:rsidRDefault="003767A3" w:rsidP="00DF4AC4">
            <w:pPr>
              <w:spacing w:after="0" w:line="280" w:lineRule="exact"/>
              <w:jc w:val="center"/>
              <w:rPr>
                <w:rFonts w:ascii="Times New Roman" w:hAnsi="Times New Roman" w:cs="Times New Roman"/>
                <w:b/>
                <w:sz w:val="20"/>
                <w:szCs w:val="20"/>
                <w:lang w:eastAsia="en-SG"/>
              </w:rPr>
            </w:pPr>
            <w:r w:rsidRPr="009D7441">
              <w:rPr>
                <w:rFonts w:ascii="Times New Roman" w:hAnsi="Times New Roman" w:cs="Times New Roman"/>
                <w:b/>
                <w:sz w:val="20"/>
                <w:szCs w:val="20"/>
                <w:lang w:eastAsia="en-SG"/>
              </w:rPr>
              <w:t xml:space="preserve">Realisasi </w:t>
            </w:r>
            <w:r w:rsidR="00264C53" w:rsidRPr="009D7441">
              <w:rPr>
                <w:rFonts w:ascii="Times New Roman" w:hAnsi="Times New Roman" w:cs="Times New Roman"/>
                <w:b/>
                <w:sz w:val="20"/>
                <w:szCs w:val="20"/>
                <w:lang w:eastAsia="en-SG"/>
              </w:rPr>
              <w:t>2018</w:t>
            </w:r>
          </w:p>
        </w:tc>
        <w:tc>
          <w:tcPr>
            <w:tcW w:w="2360" w:type="dxa"/>
            <w:shd w:val="clear" w:color="auto" w:fill="auto"/>
            <w:vAlign w:val="center"/>
          </w:tcPr>
          <w:p w:rsidR="003767A3" w:rsidRPr="009D7441" w:rsidRDefault="003767A3" w:rsidP="00DF4AC4">
            <w:pPr>
              <w:spacing w:after="0" w:line="280" w:lineRule="exact"/>
              <w:jc w:val="center"/>
              <w:rPr>
                <w:rFonts w:ascii="Times New Roman" w:hAnsi="Times New Roman" w:cs="Times New Roman"/>
                <w:b/>
                <w:sz w:val="20"/>
                <w:szCs w:val="20"/>
                <w:lang w:eastAsia="en-SG"/>
              </w:rPr>
            </w:pPr>
            <w:r w:rsidRPr="009D7441">
              <w:rPr>
                <w:rFonts w:ascii="Times New Roman" w:hAnsi="Times New Roman" w:cs="Times New Roman"/>
                <w:b/>
                <w:sz w:val="20"/>
                <w:szCs w:val="20"/>
                <w:lang w:eastAsia="en-SG"/>
              </w:rPr>
              <w:t xml:space="preserve">Realisasi </w:t>
            </w:r>
            <w:r w:rsidR="00264C53" w:rsidRPr="009D7441">
              <w:rPr>
                <w:rFonts w:ascii="Times New Roman" w:hAnsi="Times New Roman" w:cs="Times New Roman"/>
                <w:b/>
                <w:sz w:val="20"/>
                <w:szCs w:val="20"/>
                <w:lang w:eastAsia="en-SG"/>
              </w:rPr>
              <w:t>2017</w:t>
            </w:r>
          </w:p>
        </w:tc>
      </w:tr>
      <w:tr w:rsidR="003767A3" w:rsidRPr="009D7441" w:rsidTr="00D25ABB">
        <w:tc>
          <w:tcPr>
            <w:tcW w:w="2405" w:type="dxa"/>
            <w:shd w:val="clear" w:color="auto" w:fill="auto"/>
            <w:vAlign w:val="center"/>
          </w:tcPr>
          <w:p w:rsidR="003767A3" w:rsidRPr="009D7441" w:rsidRDefault="008829D8" w:rsidP="00DF4AC4">
            <w:pPr>
              <w:spacing w:after="0" w:line="280" w:lineRule="exact"/>
              <w:jc w:val="center"/>
              <w:rPr>
                <w:rFonts w:ascii="Times New Roman" w:hAnsi="Times New Roman" w:cs="Times New Roman"/>
                <w:b/>
                <w:sz w:val="20"/>
                <w:szCs w:val="20"/>
                <w:lang w:eastAsia="en-SG"/>
              </w:rPr>
            </w:pPr>
            <w:r w:rsidRPr="009D7441">
              <w:rPr>
                <w:rFonts w:ascii="Times New Roman" w:hAnsi="Times New Roman" w:cs="Times New Roman"/>
                <w:b/>
                <w:sz w:val="20"/>
                <w:szCs w:val="20"/>
                <w:lang w:eastAsia="en-SG"/>
              </w:rPr>
              <w:t>Rp</w:t>
            </w:r>
            <w:r w:rsidR="0038491D" w:rsidRPr="009D7441">
              <w:rPr>
                <w:rFonts w:ascii="Times New Roman" w:hAnsi="Times New Roman" w:cs="Times New Roman"/>
                <w:b/>
                <w:sz w:val="20"/>
                <w:szCs w:val="20"/>
                <w:lang w:eastAsia="en-SG"/>
              </w:rPr>
              <w:t>65.740.000.000,00</w:t>
            </w:r>
          </w:p>
        </w:tc>
        <w:tc>
          <w:tcPr>
            <w:tcW w:w="2323" w:type="dxa"/>
            <w:shd w:val="clear" w:color="auto" w:fill="auto"/>
            <w:vAlign w:val="center"/>
          </w:tcPr>
          <w:p w:rsidR="003767A3" w:rsidRPr="009D7441" w:rsidRDefault="008829D8" w:rsidP="00DF4AC4">
            <w:pPr>
              <w:spacing w:after="0" w:line="280" w:lineRule="exact"/>
              <w:jc w:val="center"/>
              <w:rPr>
                <w:rFonts w:ascii="Times New Roman" w:hAnsi="Times New Roman" w:cs="Times New Roman"/>
                <w:b/>
                <w:sz w:val="20"/>
                <w:szCs w:val="20"/>
                <w:lang w:eastAsia="en-SG"/>
              </w:rPr>
            </w:pPr>
            <w:r w:rsidRPr="009D7441">
              <w:rPr>
                <w:rFonts w:ascii="Times New Roman" w:hAnsi="Times New Roman" w:cs="Times New Roman"/>
                <w:b/>
                <w:sz w:val="20"/>
                <w:szCs w:val="20"/>
                <w:lang w:eastAsia="en-SG"/>
              </w:rPr>
              <w:t>Rp</w:t>
            </w:r>
            <w:r w:rsidR="0038491D" w:rsidRPr="009D7441">
              <w:rPr>
                <w:rFonts w:ascii="Times New Roman" w:hAnsi="Times New Roman" w:cs="Times New Roman"/>
                <w:b/>
                <w:sz w:val="20"/>
                <w:szCs w:val="20"/>
                <w:lang w:eastAsia="en-SG"/>
              </w:rPr>
              <w:t>61.274.209.087,00</w:t>
            </w:r>
          </w:p>
        </w:tc>
        <w:tc>
          <w:tcPr>
            <w:tcW w:w="2360" w:type="dxa"/>
            <w:shd w:val="clear" w:color="auto" w:fill="auto"/>
            <w:vAlign w:val="center"/>
          </w:tcPr>
          <w:p w:rsidR="003767A3" w:rsidRPr="009D7441" w:rsidRDefault="0038491D" w:rsidP="00DF4AC4">
            <w:pPr>
              <w:spacing w:after="0" w:line="280" w:lineRule="exact"/>
              <w:jc w:val="center"/>
              <w:rPr>
                <w:rFonts w:ascii="Times New Roman" w:hAnsi="Times New Roman" w:cs="Times New Roman"/>
                <w:b/>
                <w:sz w:val="20"/>
                <w:szCs w:val="20"/>
                <w:lang w:eastAsia="en-SG"/>
              </w:rPr>
            </w:pPr>
            <w:r w:rsidRPr="009D7441">
              <w:rPr>
                <w:rFonts w:ascii="Times New Roman" w:hAnsi="Times New Roman" w:cs="Times New Roman"/>
                <w:b/>
                <w:sz w:val="20"/>
                <w:szCs w:val="20"/>
                <w:lang w:eastAsia="en-SG"/>
              </w:rPr>
              <w:t>Rp52.977.550.170,50</w:t>
            </w:r>
          </w:p>
        </w:tc>
      </w:tr>
    </w:tbl>
    <w:p w:rsidR="0010236C" w:rsidRPr="009D7441" w:rsidRDefault="0010236C" w:rsidP="00DF4AC4">
      <w:pPr>
        <w:widowControl w:val="0"/>
        <w:overflowPunct w:val="0"/>
        <w:autoSpaceDE w:val="0"/>
        <w:autoSpaceDN w:val="0"/>
        <w:adjustRightInd w:val="0"/>
        <w:spacing w:after="0" w:line="280" w:lineRule="exact"/>
        <w:ind w:right="11" w:firstLine="709"/>
        <w:jc w:val="both"/>
        <w:rPr>
          <w:rFonts w:ascii="Times New Roman" w:hAnsi="Times New Roman" w:cs="Times New Roman"/>
          <w:lang w:val="sv-SE"/>
        </w:rPr>
      </w:pPr>
    </w:p>
    <w:p w:rsidR="00B966D8" w:rsidRPr="009D7441" w:rsidRDefault="008C1A09" w:rsidP="00DF4AC4">
      <w:pPr>
        <w:widowControl w:val="0"/>
        <w:overflowPunct w:val="0"/>
        <w:autoSpaceDE w:val="0"/>
        <w:autoSpaceDN w:val="0"/>
        <w:adjustRightInd w:val="0"/>
        <w:spacing w:after="0" w:line="280" w:lineRule="exact"/>
        <w:ind w:right="11" w:firstLine="709"/>
        <w:jc w:val="both"/>
        <w:rPr>
          <w:rFonts w:ascii="Times New Roman" w:hAnsi="Times New Roman" w:cs="Times New Roman"/>
          <w:noProof/>
        </w:rPr>
      </w:pPr>
      <w:r w:rsidRPr="009D7441">
        <w:rPr>
          <w:rFonts w:ascii="Times New Roman" w:hAnsi="Times New Roman" w:cs="Times New Roman"/>
          <w:lang w:val="sv-SE"/>
        </w:rPr>
        <w:t xml:space="preserve">Pendapatan </w:t>
      </w:r>
      <w:r w:rsidR="002176B5" w:rsidRPr="009D7441">
        <w:rPr>
          <w:rFonts w:ascii="Times New Roman" w:hAnsi="Times New Roman" w:cs="Times New Roman"/>
          <w:lang w:val="sv-SE"/>
        </w:rPr>
        <w:t>p</w:t>
      </w:r>
      <w:r w:rsidRPr="009D7441">
        <w:rPr>
          <w:rFonts w:ascii="Times New Roman" w:hAnsi="Times New Roman" w:cs="Times New Roman"/>
          <w:lang w:val="sv-SE"/>
        </w:rPr>
        <w:t xml:space="preserve">ajak </w:t>
      </w:r>
      <w:r w:rsidR="002176B5" w:rsidRPr="009D7441">
        <w:rPr>
          <w:rFonts w:ascii="Times New Roman" w:hAnsi="Times New Roman" w:cs="Times New Roman"/>
          <w:lang w:val="sv-SE"/>
        </w:rPr>
        <w:t>d</w:t>
      </w:r>
      <w:r w:rsidRPr="009D7441">
        <w:rPr>
          <w:rFonts w:ascii="Times New Roman" w:hAnsi="Times New Roman" w:cs="Times New Roman"/>
          <w:lang w:val="sv-SE"/>
        </w:rPr>
        <w:t xml:space="preserve">aerah adalah akun untuk menampung pendapatan yang berasal dari pajak daerah yang ditetapkan sesuai dengan undang-undang. </w:t>
      </w:r>
      <w:r w:rsidR="0090607D" w:rsidRPr="009D7441">
        <w:rPr>
          <w:rFonts w:ascii="Times New Roman" w:hAnsi="Times New Roman" w:cs="Times New Roman"/>
        </w:rPr>
        <w:t xml:space="preserve">Realisasi </w:t>
      </w:r>
      <w:r w:rsidR="002176B5" w:rsidRPr="009D7441">
        <w:rPr>
          <w:rFonts w:ascii="Times New Roman" w:hAnsi="Times New Roman" w:cs="Times New Roman"/>
          <w:lang w:val="en-GB"/>
        </w:rPr>
        <w:t>p</w:t>
      </w:r>
      <w:r w:rsidR="0090607D" w:rsidRPr="009D7441">
        <w:rPr>
          <w:rFonts w:ascii="Times New Roman" w:hAnsi="Times New Roman" w:cs="Times New Roman"/>
        </w:rPr>
        <w:t xml:space="preserve">endapatan </w:t>
      </w:r>
      <w:r w:rsidR="002176B5" w:rsidRPr="009D7441">
        <w:rPr>
          <w:rFonts w:ascii="Times New Roman" w:hAnsi="Times New Roman" w:cs="Times New Roman"/>
          <w:lang w:val="sv-SE"/>
        </w:rPr>
        <w:t>p</w:t>
      </w:r>
      <w:r w:rsidRPr="009D7441">
        <w:rPr>
          <w:rFonts w:ascii="Times New Roman" w:hAnsi="Times New Roman" w:cs="Times New Roman"/>
          <w:lang w:val="sv-SE"/>
        </w:rPr>
        <w:t xml:space="preserve">ajak </w:t>
      </w:r>
      <w:r w:rsidR="002176B5" w:rsidRPr="009D7441">
        <w:rPr>
          <w:rFonts w:ascii="Times New Roman" w:hAnsi="Times New Roman" w:cs="Times New Roman"/>
          <w:lang w:val="sv-SE"/>
        </w:rPr>
        <w:t>d</w:t>
      </w:r>
      <w:r w:rsidRPr="009D7441">
        <w:rPr>
          <w:rFonts w:ascii="Times New Roman" w:hAnsi="Times New Roman" w:cs="Times New Roman"/>
          <w:lang w:val="sv-SE"/>
        </w:rPr>
        <w:t xml:space="preserve">aerah </w:t>
      </w:r>
      <w:r w:rsidR="00B966D8" w:rsidRPr="009D7441">
        <w:rPr>
          <w:rFonts w:ascii="Times New Roman" w:hAnsi="Times New Roman" w:cs="Times New Roman"/>
          <w:noProof/>
        </w:rPr>
        <w:t xml:space="preserve">Tahun Anggaran </w:t>
      </w:r>
      <w:r w:rsidR="00264C53" w:rsidRPr="009D7441">
        <w:rPr>
          <w:rFonts w:ascii="Times New Roman" w:hAnsi="Times New Roman" w:cs="Times New Roman"/>
          <w:noProof/>
        </w:rPr>
        <w:t>2018</w:t>
      </w:r>
      <w:r w:rsidR="0090607D" w:rsidRPr="009D7441">
        <w:rPr>
          <w:rFonts w:ascii="Times New Roman" w:hAnsi="Times New Roman" w:cs="Times New Roman"/>
          <w:noProof/>
        </w:rPr>
        <w:t xml:space="preserve"> dap</w:t>
      </w:r>
      <w:r w:rsidR="0060798C" w:rsidRPr="009D7441">
        <w:rPr>
          <w:rFonts w:ascii="Times New Roman" w:hAnsi="Times New Roman" w:cs="Times New Roman"/>
          <w:noProof/>
        </w:rPr>
        <w:t>at dilihat pada tabel berikut.</w:t>
      </w:r>
    </w:p>
    <w:p w:rsidR="00992A9A" w:rsidRPr="009D7441" w:rsidRDefault="00992A9A" w:rsidP="00DF4AC4">
      <w:pPr>
        <w:spacing w:after="0" w:line="240" w:lineRule="auto"/>
        <w:jc w:val="center"/>
        <w:rPr>
          <w:rFonts w:ascii="Arial" w:hAnsi="Arial" w:cs="Arial"/>
          <w:b/>
          <w:sz w:val="18"/>
          <w:szCs w:val="18"/>
        </w:rPr>
      </w:pPr>
      <w:bookmarkStart w:id="18" w:name="OLE_LINK20"/>
    </w:p>
    <w:p w:rsidR="004E295B" w:rsidRPr="009D7441" w:rsidRDefault="004E295B" w:rsidP="00DF4AC4">
      <w:pPr>
        <w:rPr>
          <w:rFonts w:ascii="Arial" w:hAnsi="Arial" w:cs="Arial"/>
          <w:b/>
          <w:sz w:val="18"/>
          <w:szCs w:val="18"/>
          <w:lang w:val="sv-SE"/>
        </w:rPr>
      </w:pPr>
      <w:r w:rsidRPr="009D7441">
        <w:rPr>
          <w:rFonts w:ascii="Arial" w:hAnsi="Arial" w:cs="Arial"/>
          <w:b/>
          <w:sz w:val="18"/>
          <w:szCs w:val="18"/>
          <w:lang w:val="sv-SE"/>
        </w:rPr>
        <w:br w:type="page"/>
      </w:r>
    </w:p>
    <w:p w:rsidR="004E295B" w:rsidRPr="009D7441" w:rsidRDefault="004E295B" w:rsidP="00DF4AC4">
      <w:pPr>
        <w:spacing w:after="0" w:line="240" w:lineRule="auto"/>
        <w:jc w:val="center"/>
        <w:rPr>
          <w:rFonts w:ascii="Arial" w:hAnsi="Arial" w:cs="Arial"/>
          <w:b/>
          <w:sz w:val="18"/>
          <w:szCs w:val="18"/>
        </w:rPr>
      </w:pPr>
    </w:p>
    <w:p w:rsidR="00BE3DCA" w:rsidRPr="009D7441" w:rsidRDefault="00DE080E" w:rsidP="00DF4AC4">
      <w:pPr>
        <w:spacing w:after="0" w:line="240" w:lineRule="auto"/>
        <w:jc w:val="center"/>
        <w:rPr>
          <w:rFonts w:ascii="Arial" w:hAnsi="Arial" w:cs="Arial"/>
          <w:b/>
          <w:sz w:val="18"/>
          <w:szCs w:val="18"/>
        </w:rPr>
      </w:pPr>
      <w:r w:rsidRPr="009D7441">
        <w:rPr>
          <w:rFonts w:ascii="Arial" w:hAnsi="Arial" w:cs="Arial"/>
          <w:b/>
          <w:sz w:val="18"/>
          <w:szCs w:val="18"/>
          <w:lang w:val="sv-SE"/>
        </w:rPr>
        <w:t>Tabel 5.</w:t>
      </w:r>
      <w:r w:rsidRPr="009D7441">
        <w:rPr>
          <w:rFonts w:ascii="Arial" w:hAnsi="Arial" w:cs="Arial"/>
          <w:b/>
          <w:sz w:val="18"/>
          <w:szCs w:val="18"/>
        </w:rPr>
        <w:t>4</w:t>
      </w:r>
    </w:p>
    <w:p w:rsidR="00BE3DCA" w:rsidRPr="009D7441" w:rsidRDefault="00BE3DCA" w:rsidP="00D80993">
      <w:pPr>
        <w:spacing w:after="0" w:line="240" w:lineRule="auto"/>
        <w:jc w:val="center"/>
        <w:rPr>
          <w:rFonts w:ascii="Arial" w:hAnsi="Arial" w:cs="Arial"/>
          <w:b/>
          <w:sz w:val="18"/>
          <w:szCs w:val="18"/>
        </w:rPr>
      </w:pPr>
      <w:r w:rsidRPr="009D7441">
        <w:rPr>
          <w:rFonts w:ascii="Arial" w:hAnsi="Arial" w:cs="Arial"/>
          <w:b/>
          <w:sz w:val="18"/>
          <w:szCs w:val="18"/>
          <w:lang w:val="sv-SE"/>
        </w:rPr>
        <w:t>Anggaran dan Realisasi Pendapatan Pajak Daerah</w:t>
      </w:r>
    </w:p>
    <w:p w:rsidR="0038491D" w:rsidRPr="009D7441" w:rsidRDefault="00992A9A" w:rsidP="00D80993">
      <w:pPr>
        <w:spacing w:after="0" w:line="240" w:lineRule="auto"/>
        <w:jc w:val="right"/>
        <w:rPr>
          <w:rFonts w:ascii="Arial" w:hAnsi="Arial" w:cs="Arial"/>
          <w:b/>
          <w:sz w:val="18"/>
          <w:szCs w:val="18"/>
          <w:lang w:val="en-ID"/>
        </w:rPr>
      </w:pPr>
      <w:r w:rsidRPr="009D7441">
        <w:rPr>
          <w:rFonts w:ascii="Arial" w:hAnsi="Arial" w:cs="Arial"/>
          <w:b/>
          <w:sz w:val="18"/>
          <w:szCs w:val="18"/>
        </w:rPr>
        <w:t>(dalam rupiah)</w:t>
      </w:r>
    </w:p>
    <w:tbl>
      <w:tblPr>
        <w:tblW w:w="8464" w:type="dxa"/>
        <w:jc w:val="center"/>
        <w:tblLook w:val="04A0"/>
      </w:tblPr>
      <w:tblGrid>
        <w:gridCol w:w="2934"/>
        <w:gridCol w:w="1710"/>
        <w:gridCol w:w="1551"/>
        <w:gridCol w:w="736"/>
        <w:gridCol w:w="1551"/>
      </w:tblGrid>
      <w:tr w:rsidR="00915293" w:rsidRPr="009D7441" w:rsidTr="00D80993">
        <w:trPr>
          <w:trHeight w:val="300"/>
          <w:jc w:val="center"/>
        </w:trPr>
        <w:tc>
          <w:tcPr>
            <w:tcW w:w="29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Uraian</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Anggaran 2018</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Realisasi 2018</w:t>
            </w:r>
          </w:p>
        </w:tc>
        <w:tc>
          <w:tcPr>
            <w:tcW w:w="736" w:type="dxa"/>
            <w:tcBorders>
              <w:top w:val="single" w:sz="4" w:space="0" w:color="auto"/>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Realisasi 2017</w:t>
            </w:r>
          </w:p>
        </w:tc>
      </w:tr>
      <w:tr w:rsidR="00915293" w:rsidRPr="009D7441" w:rsidTr="00D80993">
        <w:trPr>
          <w:trHeight w:val="267"/>
          <w:jc w:val="center"/>
        </w:trPr>
        <w:tc>
          <w:tcPr>
            <w:tcW w:w="2934" w:type="dxa"/>
            <w:tcBorders>
              <w:top w:val="nil"/>
              <w:left w:val="single" w:sz="4" w:space="0" w:color="auto"/>
              <w:bottom w:val="single" w:sz="4" w:space="0" w:color="auto"/>
              <w:right w:val="single" w:sz="4" w:space="0" w:color="auto"/>
            </w:tcBorders>
            <w:shd w:val="clear" w:color="auto" w:fill="auto"/>
            <w:vAlign w:val="center"/>
            <w:hideMark/>
          </w:tcPr>
          <w:p w:rsidR="00915293" w:rsidRPr="009D7441" w:rsidRDefault="00915293"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lang w:val="en-US"/>
              </w:rPr>
              <w:t>Pajak Hotel</w:t>
            </w:r>
          </w:p>
        </w:tc>
        <w:tc>
          <w:tcPr>
            <w:tcW w:w="1710"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lang w:val="en-US"/>
              </w:rPr>
              <w:t xml:space="preserve">       250.000.000,00 </w:t>
            </w:r>
          </w:p>
        </w:tc>
        <w:tc>
          <w:tcPr>
            <w:tcW w:w="1542"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lang w:val="en-US"/>
              </w:rPr>
              <w:t xml:space="preserve">268.631.991,00 </w:t>
            </w:r>
          </w:p>
        </w:tc>
        <w:tc>
          <w:tcPr>
            <w:tcW w:w="736"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lang w:val="en-US"/>
              </w:rPr>
              <w:t xml:space="preserve">107,45 </w:t>
            </w:r>
          </w:p>
        </w:tc>
        <w:tc>
          <w:tcPr>
            <w:tcW w:w="1542"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lang w:val="en-US"/>
              </w:rPr>
              <w:t xml:space="preserve">247.200.510,00 </w:t>
            </w:r>
          </w:p>
        </w:tc>
      </w:tr>
      <w:tr w:rsidR="00915293" w:rsidRPr="009D7441" w:rsidTr="00D80993">
        <w:trPr>
          <w:trHeight w:val="285"/>
          <w:jc w:val="center"/>
        </w:trPr>
        <w:tc>
          <w:tcPr>
            <w:tcW w:w="2934" w:type="dxa"/>
            <w:tcBorders>
              <w:top w:val="nil"/>
              <w:left w:val="single" w:sz="4" w:space="0" w:color="auto"/>
              <w:bottom w:val="single" w:sz="4" w:space="0" w:color="auto"/>
              <w:right w:val="single" w:sz="4" w:space="0" w:color="auto"/>
            </w:tcBorders>
            <w:shd w:val="clear" w:color="auto" w:fill="auto"/>
            <w:vAlign w:val="center"/>
            <w:hideMark/>
          </w:tcPr>
          <w:p w:rsidR="00915293" w:rsidRPr="009D7441" w:rsidRDefault="00915293"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lang w:val="en-US"/>
              </w:rPr>
              <w:t>Pajak Restoran</w:t>
            </w:r>
          </w:p>
        </w:tc>
        <w:tc>
          <w:tcPr>
            <w:tcW w:w="1710"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lang w:val="en-US"/>
              </w:rPr>
              <w:t xml:space="preserve">2.640.000.000,00 </w:t>
            </w:r>
          </w:p>
        </w:tc>
        <w:tc>
          <w:tcPr>
            <w:tcW w:w="1542"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lang w:val="en-US"/>
              </w:rPr>
              <w:t xml:space="preserve">3.249.838.346,00 </w:t>
            </w:r>
          </w:p>
        </w:tc>
        <w:tc>
          <w:tcPr>
            <w:tcW w:w="736"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123,10 </w:t>
            </w:r>
          </w:p>
        </w:tc>
        <w:tc>
          <w:tcPr>
            <w:tcW w:w="1542"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lang w:val="en-US"/>
              </w:rPr>
              <w:t xml:space="preserve">2.943.551.163,50 </w:t>
            </w:r>
          </w:p>
        </w:tc>
      </w:tr>
      <w:tr w:rsidR="00915293" w:rsidRPr="009D7441" w:rsidTr="00D80993">
        <w:trPr>
          <w:trHeight w:val="260"/>
          <w:jc w:val="center"/>
        </w:trPr>
        <w:tc>
          <w:tcPr>
            <w:tcW w:w="2934" w:type="dxa"/>
            <w:tcBorders>
              <w:top w:val="nil"/>
              <w:left w:val="single" w:sz="4" w:space="0" w:color="auto"/>
              <w:bottom w:val="single" w:sz="4" w:space="0" w:color="auto"/>
              <w:right w:val="single" w:sz="4" w:space="0" w:color="auto"/>
            </w:tcBorders>
            <w:shd w:val="clear" w:color="auto" w:fill="auto"/>
            <w:vAlign w:val="center"/>
            <w:hideMark/>
          </w:tcPr>
          <w:p w:rsidR="00915293" w:rsidRPr="009D7441" w:rsidRDefault="00915293"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lang w:val="en-US"/>
              </w:rPr>
              <w:t>Pajak Hiburan</w:t>
            </w:r>
          </w:p>
        </w:tc>
        <w:tc>
          <w:tcPr>
            <w:tcW w:w="1710"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lang w:val="en-US"/>
              </w:rPr>
              <w:t xml:space="preserve">1.200.000.000,00 </w:t>
            </w:r>
          </w:p>
        </w:tc>
        <w:tc>
          <w:tcPr>
            <w:tcW w:w="1542"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lang w:val="en-US"/>
              </w:rPr>
              <w:t xml:space="preserve">905.508.240,00 </w:t>
            </w:r>
          </w:p>
        </w:tc>
        <w:tc>
          <w:tcPr>
            <w:tcW w:w="736"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75,46 </w:t>
            </w:r>
          </w:p>
        </w:tc>
        <w:tc>
          <w:tcPr>
            <w:tcW w:w="1542"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lang w:val="en-US"/>
              </w:rPr>
              <w:t xml:space="preserve">1.035.519.539,00 </w:t>
            </w:r>
          </w:p>
        </w:tc>
      </w:tr>
      <w:tr w:rsidR="00915293" w:rsidRPr="009D7441" w:rsidTr="00D80993">
        <w:trPr>
          <w:trHeight w:val="300"/>
          <w:jc w:val="center"/>
        </w:trPr>
        <w:tc>
          <w:tcPr>
            <w:tcW w:w="2934" w:type="dxa"/>
            <w:tcBorders>
              <w:top w:val="nil"/>
              <w:left w:val="single" w:sz="4" w:space="0" w:color="auto"/>
              <w:bottom w:val="single" w:sz="4" w:space="0" w:color="auto"/>
              <w:right w:val="single" w:sz="4" w:space="0" w:color="auto"/>
            </w:tcBorders>
            <w:shd w:val="clear" w:color="auto" w:fill="auto"/>
            <w:vAlign w:val="center"/>
            <w:hideMark/>
          </w:tcPr>
          <w:p w:rsidR="00915293" w:rsidRPr="009D7441" w:rsidRDefault="00915293"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lang w:val="en-US"/>
              </w:rPr>
              <w:t>Pajak Reklame</w:t>
            </w:r>
          </w:p>
        </w:tc>
        <w:tc>
          <w:tcPr>
            <w:tcW w:w="1710"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lang w:val="en-US"/>
              </w:rPr>
              <w:t xml:space="preserve">1.500.000.000,00 </w:t>
            </w:r>
          </w:p>
        </w:tc>
        <w:tc>
          <w:tcPr>
            <w:tcW w:w="1542"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lang w:val="en-US"/>
              </w:rPr>
              <w:t xml:space="preserve">1.528.795.473,00 </w:t>
            </w:r>
          </w:p>
        </w:tc>
        <w:tc>
          <w:tcPr>
            <w:tcW w:w="736"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101,92 </w:t>
            </w:r>
          </w:p>
        </w:tc>
        <w:tc>
          <w:tcPr>
            <w:tcW w:w="1542"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lang w:val="en-US"/>
              </w:rPr>
              <w:t xml:space="preserve">1.253.619.575,00 </w:t>
            </w:r>
          </w:p>
        </w:tc>
      </w:tr>
      <w:tr w:rsidR="00915293" w:rsidRPr="009D7441" w:rsidTr="00D80993">
        <w:trPr>
          <w:trHeight w:val="254"/>
          <w:jc w:val="center"/>
        </w:trPr>
        <w:tc>
          <w:tcPr>
            <w:tcW w:w="2934" w:type="dxa"/>
            <w:tcBorders>
              <w:top w:val="nil"/>
              <w:left w:val="single" w:sz="4" w:space="0" w:color="auto"/>
              <w:bottom w:val="single" w:sz="4" w:space="0" w:color="auto"/>
              <w:right w:val="single" w:sz="4" w:space="0" w:color="auto"/>
            </w:tcBorders>
            <w:shd w:val="clear" w:color="auto" w:fill="auto"/>
            <w:vAlign w:val="center"/>
            <w:hideMark/>
          </w:tcPr>
          <w:p w:rsidR="00915293" w:rsidRPr="009D7441" w:rsidRDefault="00915293"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lang w:val="en-US"/>
              </w:rPr>
              <w:t>Pajak Penerangan Jalan</w:t>
            </w:r>
          </w:p>
        </w:tc>
        <w:tc>
          <w:tcPr>
            <w:tcW w:w="1710"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lang w:val="en-US"/>
              </w:rPr>
              <w:t xml:space="preserve">27.200.000.000,00 </w:t>
            </w:r>
          </w:p>
        </w:tc>
        <w:tc>
          <w:tcPr>
            <w:tcW w:w="1542"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lang w:val="en-US"/>
              </w:rPr>
              <w:t xml:space="preserve">28.207.739.447,00 </w:t>
            </w:r>
          </w:p>
        </w:tc>
        <w:tc>
          <w:tcPr>
            <w:tcW w:w="736"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103,70 </w:t>
            </w:r>
          </w:p>
        </w:tc>
        <w:tc>
          <w:tcPr>
            <w:tcW w:w="1542"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lang w:val="en-US"/>
              </w:rPr>
              <w:t xml:space="preserve">25.346.317.599,00 </w:t>
            </w:r>
          </w:p>
        </w:tc>
      </w:tr>
      <w:tr w:rsidR="00915293" w:rsidRPr="009D7441" w:rsidTr="00D80993">
        <w:trPr>
          <w:trHeight w:val="272"/>
          <w:jc w:val="center"/>
        </w:trPr>
        <w:tc>
          <w:tcPr>
            <w:tcW w:w="2934" w:type="dxa"/>
            <w:tcBorders>
              <w:top w:val="nil"/>
              <w:left w:val="single" w:sz="4" w:space="0" w:color="auto"/>
              <w:bottom w:val="single" w:sz="4" w:space="0" w:color="auto"/>
              <w:right w:val="single" w:sz="4" w:space="0" w:color="auto"/>
            </w:tcBorders>
            <w:shd w:val="clear" w:color="auto" w:fill="auto"/>
            <w:vAlign w:val="center"/>
            <w:hideMark/>
          </w:tcPr>
          <w:p w:rsidR="00915293" w:rsidRPr="009D7441" w:rsidRDefault="00915293"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lang w:val="en-US"/>
              </w:rPr>
              <w:t>Pajak Parkir</w:t>
            </w:r>
          </w:p>
        </w:tc>
        <w:tc>
          <w:tcPr>
            <w:tcW w:w="1710"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lang w:val="en-US"/>
              </w:rPr>
              <w:t xml:space="preserve">360.000.000,00 </w:t>
            </w:r>
          </w:p>
        </w:tc>
        <w:tc>
          <w:tcPr>
            <w:tcW w:w="1542"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lang w:val="en-US"/>
              </w:rPr>
              <w:t xml:space="preserve">246.707.791,00 </w:t>
            </w:r>
          </w:p>
        </w:tc>
        <w:tc>
          <w:tcPr>
            <w:tcW w:w="736"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68,53 </w:t>
            </w:r>
          </w:p>
        </w:tc>
        <w:tc>
          <w:tcPr>
            <w:tcW w:w="1542"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lang w:val="en-US"/>
              </w:rPr>
              <w:t xml:space="preserve">281.509.000,00 </w:t>
            </w:r>
          </w:p>
        </w:tc>
      </w:tr>
      <w:tr w:rsidR="00915293" w:rsidRPr="009D7441" w:rsidTr="00D80993">
        <w:trPr>
          <w:trHeight w:val="300"/>
          <w:jc w:val="center"/>
        </w:trPr>
        <w:tc>
          <w:tcPr>
            <w:tcW w:w="2934" w:type="dxa"/>
            <w:tcBorders>
              <w:top w:val="nil"/>
              <w:left w:val="single" w:sz="4" w:space="0" w:color="auto"/>
              <w:bottom w:val="single" w:sz="4" w:space="0" w:color="auto"/>
              <w:right w:val="single" w:sz="4" w:space="0" w:color="auto"/>
            </w:tcBorders>
            <w:shd w:val="clear" w:color="auto" w:fill="auto"/>
            <w:vAlign w:val="center"/>
            <w:hideMark/>
          </w:tcPr>
          <w:p w:rsidR="00915293" w:rsidRPr="009D7441" w:rsidRDefault="00915293"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lang w:val="en-US"/>
              </w:rPr>
              <w:t>Pajak Air Tanah</w:t>
            </w:r>
          </w:p>
        </w:tc>
        <w:tc>
          <w:tcPr>
            <w:tcW w:w="1710"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lang w:val="en-US"/>
              </w:rPr>
              <w:t xml:space="preserve">800.000.000,00 </w:t>
            </w:r>
          </w:p>
        </w:tc>
        <w:tc>
          <w:tcPr>
            <w:tcW w:w="1542"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lang w:val="en-US"/>
              </w:rPr>
              <w:t xml:space="preserve">742.988.386,00 </w:t>
            </w:r>
          </w:p>
        </w:tc>
        <w:tc>
          <w:tcPr>
            <w:tcW w:w="736"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92,87 </w:t>
            </w:r>
          </w:p>
        </w:tc>
        <w:tc>
          <w:tcPr>
            <w:tcW w:w="1542"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lang w:val="en-US"/>
              </w:rPr>
              <w:t xml:space="preserve">724.205.548,00 </w:t>
            </w:r>
          </w:p>
        </w:tc>
      </w:tr>
      <w:tr w:rsidR="00915293" w:rsidRPr="009D7441" w:rsidTr="00D80993">
        <w:trPr>
          <w:trHeight w:val="252"/>
          <w:jc w:val="center"/>
        </w:trPr>
        <w:tc>
          <w:tcPr>
            <w:tcW w:w="2934" w:type="dxa"/>
            <w:tcBorders>
              <w:top w:val="nil"/>
              <w:left w:val="single" w:sz="4" w:space="0" w:color="auto"/>
              <w:bottom w:val="single" w:sz="4" w:space="0" w:color="auto"/>
              <w:right w:val="single" w:sz="4" w:space="0" w:color="auto"/>
            </w:tcBorders>
            <w:shd w:val="clear" w:color="auto" w:fill="auto"/>
            <w:vAlign w:val="center"/>
            <w:hideMark/>
          </w:tcPr>
          <w:p w:rsidR="00915293" w:rsidRPr="009D7441" w:rsidRDefault="00915293"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lang w:val="en-US"/>
              </w:rPr>
              <w:t>Pajak Sarang Burung Walet</w:t>
            </w:r>
          </w:p>
        </w:tc>
        <w:tc>
          <w:tcPr>
            <w:tcW w:w="1710"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lang w:val="en-US"/>
              </w:rPr>
              <w:t xml:space="preserve">30.000.000,00 </w:t>
            </w:r>
          </w:p>
        </w:tc>
        <w:tc>
          <w:tcPr>
            <w:tcW w:w="1542"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lang w:val="en-US"/>
              </w:rPr>
              <w:t xml:space="preserve">31.000.000,00 </w:t>
            </w:r>
          </w:p>
        </w:tc>
        <w:tc>
          <w:tcPr>
            <w:tcW w:w="736"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103,33 </w:t>
            </w:r>
          </w:p>
        </w:tc>
        <w:tc>
          <w:tcPr>
            <w:tcW w:w="1542"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lang w:val="en-US"/>
              </w:rPr>
              <w:t xml:space="preserve">35.000.000,00 </w:t>
            </w:r>
          </w:p>
        </w:tc>
      </w:tr>
      <w:tr w:rsidR="00915293" w:rsidRPr="009D7441" w:rsidTr="00D80993">
        <w:trPr>
          <w:trHeight w:val="300"/>
          <w:jc w:val="center"/>
        </w:trPr>
        <w:tc>
          <w:tcPr>
            <w:tcW w:w="2934" w:type="dxa"/>
            <w:tcBorders>
              <w:top w:val="nil"/>
              <w:left w:val="single" w:sz="4" w:space="0" w:color="auto"/>
              <w:bottom w:val="single" w:sz="4" w:space="0" w:color="auto"/>
              <w:right w:val="single" w:sz="4" w:space="0" w:color="auto"/>
            </w:tcBorders>
            <w:shd w:val="clear" w:color="auto" w:fill="auto"/>
            <w:vAlign w:val="center"/>
            <w:hideMark/>
          </w:tcPr>
          <w:p w:rsidR="00915293" w:rsidRPr="009D7441" w:rsidRDefault="00915293"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lang w:val="en-US"/>
              </w:rPr>
              <w:t>Pajak Mineral Bukan Logam dan Batuan</w:t>
            </w:r>
          </w:p>
        </w:tc>
        <w:tc>
          <w:tcPr>
            <w:tcW w:w="1710"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lang w:val="en-US"/>
              </w:rPr>
              <w:t xml:space="preserve">6.000.000.000,00 </w:t>
            </w:r>
          </w:p>
        </w:tc>
        <w:tc>
          <w:tcPr>
            <w:tcW w:w="1542"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lang w:val="en-US"/>
              </w:rPr>
              <w:t xml:space="preserve">6.291.528.341,00 </w:t>
            </w:r>
          </w:p>
        </w:tc>
        <w:tc>
          <w:tcPr>
            <w:tcW w:w="736"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104,86 </w:t>
            </w:r>
          </w:p>
        </w:tc>
        <w:tc>
          <w:tcPr>
            <w:tcW w:w="1542"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lang w:val="en-US"/>
              </w:rPr>
              <w:t xml:space="preserve">6.581.978.133,00 </w:t>
            </w:r>
          </w:p>
        </w:tc>
      </w:tr>
      <w:tr w:rsidR="00915293" w:rsidRPr="009D7441" w:rsidTr="00D80993">
        <w:trPr>
          <w:trHeight w:val="300"/>
          <w:jc w:val="center"/>
        </w:trPr>
        <w:tc>
          <w:tcPr>
            <w:tcW w:w="2934" w:type="dxa"/>
            <w:tcBorders>
              <w:top w:val="nil"/>
              <w:left w:val="single" w:sz="4" w:space="0" w:color="auto"/>
              <w:bottom w:val="single" w:sz="4" w:space="0" w:color="auto"/>
              <w:right w:val="single" w:sz="4" w:space="0" w:color="auto"/>
            </w:tcBorders>
            <w:shd w:val="clear" w:color="auto" w:fill="auto"/>
            <w:vAlign w:val="center"/>
            <w:hideMark/>
          </w:tcPr>
          <w:p w:rsidR="00915293" w:rsidRPr="009D7441" w:rsidRDefault="00915293"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lang w:val="en-US"/>
              </w:rPr>
              <w:t>Pajak Bumi dan Bangunan Perdesaan dan Perkotaan</w:t>
            </w:r>
          </w:p>
        </w:tc>
        <w:tc>
          <w:tcPr>
            <w:tcW w:w="1710"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lang w:val="en-US"/>
              </w:rPr>
              <w:t xml:space="preserve">18.260.000.000,00 </w:t>
            </w:r>
          </w:p>
        </w:tc>
        <w:tc>
          <w:tcPr>
            <w:tcW w:w="1542"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lang w:val="en-US"/>
              </w:rPr>
              <w:t xml:space="preserve">15.553.419.172,00 </w:t>
            </w:r>
          </w:p>
        </w:tc>
        <w:tc>
          <w:tcPr>
            <w:tcW w:w="736"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85,18 </w:t>
            </w:r>
          </w:p>
        </w:tc>
        <w:tc>
          <w:tcPr>
            <w:tcW w:w="1542"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lang w:val="en-US"/>
              </w:rPr>
              <w:t xml:space="preserve">10.638.007.042,00 </w:t>
            </w:r>
          </w:p>
        </w:tc>
      </w:tr>
      <w:tr w:rsidR="00915293" w:rsidRPr="009D7441" w:rsidTr="00D80993">
        <w:trPr>
          <w:trHeight w:val="300"/>
          <w:jc w:val="center"/>
        </w:trPr>
        <w:tc>
          <w:tcPr>
            <w:tcW w:w="2934" w:type="dxa"/>
            <w:tcBorders>
              <w:top w:val="nil"/>
              <w:left w:val="single" w:sz="4" w:space="0" w:color="auto"/>
              <w:bottom w:val="single" w:sz="4" w:space="0" w:color="auto"/>
              <w:right w:val="single" w:sz="4" w:space="0" w:color="auto"/>
            </w:tcBorders>
            <w:shd w:val="clear" w:color="auto" w:fill="auto"/>
            <w:vAlign w:val="center"/>
            <w:hideMark/>
          </w:tcPr>
          <w:p w:rsidR="00915293" w:rsidRPr="009D7441" w:rsidRDefault="00915293"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lang w:val="en-US"/>
              </w:rPr>
              <w:t>Bea Perolehan Hak Atas Tanah dan Bangunan</w:t>
            </w:r>
          </w:p>
        </w:tc>
        <w:tc>
          <w:tcPr>
            <w:tcW w:w="1710"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lang w:val="en-US"/>
              </w:rPr>
              <w:t xml:space="preserve">7.500.000.000,00 </w:t>
            </w:r>
          </w:p>
        </w:tc>
        <w:tc>
          <w:tcPr>
            <w:tcW w:w="1542"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lang w:val="en-US"/>
              </w:rPr>
              <w:t xml:space="preserve">4.248.051.900,00 </w:t>
            </w:r>
          </w:p>
        </w:tc>
        <w:tc>
          <w:tcPr>
            <w:tcW w:w="736"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56,64 </w:t>
            </w:r>
          </w:p>
        </w:tc>
        <w:tc>
          <w:tcPr>
            <w:tcW w:w="1542"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lang w:val="en-US"/>
              </w:rPr>
              <w:t xml:space="preserve">3.890.642.061,00 </w:t>
            </w:r>
          </w:p>
        </w:tc>
      </w:tr>
      <w:tr w:rsidR="00915293" w:rsidRPr="009D7441" w:rsidTr="00D80993">
        <w:trPr>
          <w:trHeight w:val="300"/>
          <w:jc w:val="center"/>
        </w:trPr>
        <w:tc>
          <w:tcPr>
            <w:tcW w:w="2934" w:type="dxa"/>
            <w:tcBorders>
              <w:top w:val="nil"/>
              <w:left w:val="single" w:sz="4" w:space="0" w:color="auto"/>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JUMLAH</w:t>
            </w:r>
          </w:p>
        </w:tc>
        <w:tc>
          <w:tcPr>
            <w:tcW w:w="1710"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65.740.000.000,00 </w:t>
            </w:r>
          </w:p>
        </w:tc>
        <w:tc>
          <w:tcPr>
            <w:tcW w:w="1542"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61.274.209.087,00 </w:t>
            </w:r>
          </w:p>
        </w:tc>
        <w:tc>
          <w:tcPr>
            <w:tcW w:w="736"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93,21 </w:t>
            </w:r>
          </w:p>
        </w:tc>
        <w:tc>
          <w:tcPr>
            <w:tcW w:w="1542" w:type="dxa"/>
            <w:tcBorders>
              <w:top w:val="nil"/>
              <w:left w:val="nil"/>
              <w:bottom w:val="single" w:sz="4" w:space="0" w:color="auto"/>
              <w:right w:val="single" w:sz="4" w:space="0" w:color="auto"/>
            </w:tcBorders>
            <w:shd w:val="clear" w:color="auto" w:fill="auto"/>
            <w:noWrap/>
            <w:vAlign w:val="center"/>
            <w:hideMark/>
          </w:tcPr>
          <w:p w:rsidR="00915293" w:rsidRPr="009D7441" w:rsidRDefault="00915293"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52.977.550.170,50 </w:t>
            </w:r>
          </w:p>
        </w:tc>
      </w:tr>
    </w:tbl>
    <w:p w:rsidR="0038491D" w:rsidRPr="009D7441" w:rsidRDefault="0038491D" w:rsidP="00D80993">
      <w:pPr>
        <w:spacing w:after="0" w:line="240" w:lineRule="auto"/>
        <w:rPr>
          <w:rFonts w:ascii="Arial" w:hAnsi="Arial" w:cs="Arial"/>
          <w:b/>
          <w:sz w:val="18"/>
          <w:szCs w:val="18"/>
          <w:lang w:val="en-ID"/>
        </w:rPr>
      </w:pPr>
    </w:p>
    <w:bookmarkEnd w:id="18"/>
    <w:p w:rsidR="00A708C5" w:rsidRPr="009D7441" w:rsidRDefault="00A708C5" w:rsidP="00DF4AC4">
      <w:pPr>
        <w:spacing w:after="40" w:line="280" w:lineRule="exact"/>
        <w:ind w:firstLine="709"/>
        <w:jc w:val="both"/>
        <w:rPr>
          <w:rFonts w:ascii="Times New Roman" w:hAnsi="Times New Roman" w:cs="Times New Roman"/>
          <w:lang w:val="fi-FI"/>
        </w:rPr>
      </w:pPr>
      <w:r w:rsidRPr="009D7441">
        <w:rPr>
          <w:rFonts w:ascii="Times New Roman" w:hAnsi="Times New Roman" w:cs="Times New Roman"/>
          <w:lang w:val="fi-FI"/>
        </w:rPr>
        <w:t xml:space="preserve">Pendapatan Pajak Daerah yang ditargetkan dalam APBD Tahun Anggaran </w:t>
      </w:r>
      <w:r w:rsidR="00264C53" w:rsidRPr="009D7441">
        <w:rPr>
          <w:rFonts w:ascii="Times New Roman" w:hAnsi="Times New Roman" w:cs="Times New Roman"/>
          <w:lang w:val="fi-FI"/>
        </w:rPr>
        <w:t>2018</w:t>
      </w:r>
      <w:r w:rsidRPr="009D7441">
        <w:rPr>
          <w:rFonts w:ascii="Times New Roman" w:hAnsi="Times New Roman" w:cs="Times New Roman"/>
          <w:lang w:val="fi-FI"/>
        </w:rPr>
        <w:t xml:space="preserve"> terdiri </w:t>
      </w:r>
      <w:r w:rsidRPr="009D7441">
        <w:rPr>
          <w:rFonts w:ascii="Times New Roman" w:hAnsi="Times New Roman" w:cs="Times New Roman"/>
          <w:lang w:val="sv-SE"/>
        </w:rPr>
        <w:t>dari</w:t>
      </w:r>
      <w:r w:rsidRPr="009D7441">
        <w:rPr>
          <w:rFonts w:ascii="Times New Roman" w:hAnsi="Times New Roman" w:cs="Times New Roman"/>
          <w:lang w:val="fi-FI"/>
        </w:rPr>
        <w:t xml:space="preserve"> 11 (sebelas) jenis Pajak Daerah, dimana </w:t>
      </w:r>
      <w:r w:rsidR="00E3126F" w:rsidRPr="009D7441">
        <w:rPr>
          <w:rFonts w:ascii="Times New Roman" w:hAnsi="Times New Roman" w:cs="Times New Roman"/>
        </w:rPr>
        <w:t>6</w:t>
      </w:r>
      <w:r w:rsidRPr="009D7441">
        <w:rPr>
          <w:rFonts w:ascii="Times New Roman" w:hAnsi="Times New Roman" w:cs="Times New Roman"/>
          <w:lang w:val="fi-FI"/>
        </w:rPr>
        <w:t xml:space="preserve"> (</w:t>
      </w:r>
      <w:r w:rsidR="00E3126F" w:rsidRPr="009D7441">
        <w:rPr>
          <w:rFonts w:ascii="Times New Roman" w:hAnsi="Times New Roman" w:cs="Times New Roman"/>
        </w:rPr>
        <w:t>enam</w:t>
      </w:r>
      <w:r w:rsidRPr="009D7441">
        <w:rPr>
          <w:rFonts w:ascii="Times New Roman" w:hAnsi="Times New Roman" w:cs="Times New Roman"/>
          <w:lang w:val="fi-FI"/>
        </w:rPr>
        <w:t>) jenis Pajak Da</w:t>
      </w:r>
      <w:r w:rsidR="00B24399" w:rsidRPr="009D7441">
        <w:rPr>
          <w:rFonts w:ascii="Times New Roman" w:hAnsi="Times New Roman" w:cs="Times New Roman"/>
          <w:lang w:val="fi-FI"/>
        </w:rPr>
        <w:t xml:space="preserve">erah yang mencapai target 100% </w:t>
      </w:r>
      <w:r w:rsidRPr="009D7441">
        <w:rPr>
          <w:rFonts w:ascii="Times New Roman" w:hAnsi="Times New Roman" w:cs="Times New Roman"/>
          <w:lang w:val="fi-FI"/>
        </w:rPr>
        <w:t>atau lebih adalah :</w:t>
      </w:r>
    </w:p>
    <w:p w:rsidR="00E3126F" w:rsidRPr="009D7441" w:rsidRDefault="00E3126F" w:rsidP="00792ECA">
      <w:pPr>
        <w:numPr>
          <w:ilvl w:val="0"/>
          <w:numId w:val="81"/>
        </w:numPr>
        <w:spacing w:after="40" w:line="280" w:lineRule="exact"/>
        <w:jc w:val="both"/>
        <w:rPr>
          <w:rFonts w:ascii="Times New Roman" w:hAnsi="Times New Roman" w:cs="Times New Roman"/>
        </w:rPr>
      </w:pPr>
      <w:r w:rsidRPr="009D7441">
        <w:rPr>
          <w:rFonts w:ascii="Times New Roman" w:hAnsi="Times New Roman" w:cs="Times New Roman"/>
        </w:rPr>
        <w:t>Pajak Hotel</w:t>
      </w:r>
    </w:p>
    <w:p w:rsidR="00E3126F" w:rsidRPr="009D7441" w:rsidRDefault="00E3126F" w:rsidP="00DF4AC4">
      <w:pPr>
        <w:spacing w:after="40" w:line="280" w:lineRule="exact"/>
        <w:ind w:left="743"/>
        <w:jc w:val="both"/>
        <w:rPr>
          <w:rFonts w:ascii="Times New Roman" w:hAnsi="Times New Roman" w:cs="Times New Roman"/>
        </w:rPr>
      </w:pPr>
      <w:r w:rsidRPr="009D7441">
        <w:rPr>
          <w:rFonts w:ascii="Times New Roman" w:hAnsi="Times New Roman" w:cs="Times New Roman"/>
        </w:rPr>
        <w:t xml:space="preserve">Pajak Hotel </w:t>
      </w:r>
      <w:r w:rsidR="00AA468B">
        <w:rPr>
          <w:rFonts w:ascii="Times New Roman" w:hAnsi="Times New Roman" w:cs="Times New Roman"/>
          <w:lang w:val="en-US"/>
        </w:rPr>
        <w:t xml:space="preserve">terealisasi </w:t>
      </w:r>
      <w:r w:rsidRPr="009D7441">
        <w:rPr>
          <w:rFonts w:ascii="Times New Roman" w:hAnsi="Times New Roman" w:cs="Times New Roman"/>
        </w:rPr>
        <w:t xml:space="preserve">sebesar </w:t>
      </w:r>
      <w:r w:rsidR="00B8183A" w:rsidRPr="009D7441">
        <w:rPr>
          <w:rFonts w:ascii="Times New Roman" w:hAnsi="Times New Roman" w:cs="Times New Roman"/>
        </w:rPr>
        <w:t>Rp268.631.991,00 lebih sebesar Rp</w:t>
      </w:r>
      <w:r w:rsidRPr="009D7441">
        <w:rPr>
          <w:rFonts w:ascii="Times New Roman" w:hAnsi="Times New Roman" w:cs="Times New Roman"/>
        </w:rPr>
        <w:t>18.631.991,00 atau 7.45</w:t>
      </w:r>
      <w:r w:rsidR="00950125" w:rsidRPr="009D7441">
        <w:rPr>
          <w:rFonts w:ascii="Times New Roman" w:hAnsi="Times New Roman" w:cs="Times New Roman"/>
        </w:rPr>
        <w:t>%</w:t>
      </w:r>
      <w:r w:rsidRPr="009D7441">
        <w:rPr>
          <w:rFonts w:ascii="Times New Roman" w:hAnsi="Times New Roman" w:cs="Times New Roman"/>
        </w:rPr>
        <w:t xml:space="preserve"> dari targ</w:t>
      </w:r>
      <w:r w:rsidR="00B8183A" w:rsidRPr="009D7441">
        <w:rPr>
          <w:rFonts w:ascii="Times New Roman" w:hAnsi="Times New Roman" w:cs="Times New Roman"/>
        </w:rPr>
        <w:t>et yang direncanakan sebesar Rp</w:t>
      </w:r>
      <w:r w:rsidRPr="009D7441">
        <w:rPr>
          <w:rFonts w:ascii="Times New Roman" w:hAnsi="Times New Roman" w:cs="Times New Roman"/>
        </w:rPr>
        <w:t>250.000.000,00. Dibandingkan Tahun 2017 jug</w:t>
      </w:r>
      <w:r w:rsidR="00B8183A" w:rsidRPr="009D7441">
        <w:rPr>
          <w:rFonts w:ascii="Times New Roman" w:hAnsi="Times New Roman" w:cs="Times New Roman"/>
        </w:rPr>
        <w:t>a mengalami kenaikan sebesar Rp</w:t>
      </w:r>
      <w:r w:rsidRPr="009D7441">
        <w:rPr>
          <w:rFonts w:ascii="Times New Roman" w:hAnsi="Times New Roman" w:cs="Times New Roman"/>
        </w:rPr>
        <w:t>21.431.481,00  atau 8,67</w:t>
      </w:r>
      <w:r w:rsidR="00950125" w:rsidRPr="009D7441">
        <w:rPr>
          <w:rFonts w:ascii="Times New Roman" w:hAnsi="Times New Roman" w:cs="Times New Roman"/>
        </w:rPr>
        <w:t>%</w:t>
      </w:r>
      <w:r w:rsidRPr="009D7441">
        <w:rPr>
          <w:rFonts w:ascii="Times New Roman" w:hAnsi="Times New Roman" w:cs="Times New Roman"/>
        </w:rPr>
        <w:t>.</w:t>
      </w:r>
    </w:p>
    <w:p w:rsidR="00E3126F" w:rsidRPr="009D7441" w:rsidRDefault="00E3126F" w:rsidP="00792ECA">
      <w:pPr>
        <w:numPr>
          <w:ilvl w:val="0"/>
          <w:numId w:val="81"/>
        </w:numPr>
        <w:spacing w:after="40" w:line="280" w:lineRule="exact"/>
        <w:jc w:val="both"/>
        <w:rPr>
          <w:rFonts w:ascii="Times New Roman" w:hAnsi="Times New Roman" w:cs="Times New Roman"/>
        </w:rPr>
      </w:pPr>
      <w:r w:rsidRPr="009D7441">
        <w:rPr>
          <w:rFonts w:ascii="Times New Roman" w:hAnsi="Times New Roman" w:cs="Times New Roman"/>
        </w:rPr>
        <w:t>Pajak Restoran</w:t>
      </w:r>
    </w:p>
    <w:p w:rsidR="00E3126F" w:rsidRPr="009D7441" w:rsidRDefault="00AA468B" w:rsidP="00DF4AC4">
      <w:pPr>
        <w:tabs>
          <w:tab w:val="left" w:pos="565"/>
        </w:tabs>
        <w:spacing w:after="40" w:line="280" w:lineRule="exact"/>
        <w:ind w:left="743"/>
        <w:jc w:val="both"/>
        <w:rPr>
          <w:rFonts w:ascii="Times New Roman" w:hAnsi="Times New Roman" w:cs="Times New Roman"/>
        </w:rPr>
      </w:pPr>
      <w:r>
        <w:rPr>
          <w:rFonts w:ascii="Times New Roman" w:hAnsi="Times New Roman" w:cs="Times New Roman"/>
        </w:rPr>
        <w:t>Pajak Restoran</w:t>
      </w:r>
      <w:r>
        <w:rPr>
          <w:rFonts w:ascii="Times New Roman" w:hAnsi="Times New Roman" w:cs="Times New Roman"/>
          <w:lang w:val="en-US"/>
        </w:rPr>
        <w:t>te</w:t>
      </w:r>
      <w:r w:rsidR="00E3126F" w:rsidRPr="009D7441">
        <w:rPr>
          <w:rFonts w:ascii="Times New Roman" w:hAnsi="Times New Roman" w:cs="Times New Roman"/>
        </w:rPr>
        <w:t xml:space="preserve">realisasi sebesar </w:t>
      </w:r>
      <w:r w:rsidR="00B8183A" w:rsidRPr="009D7441">
        <w:rPr>
          <w:rFonts w:ascii="Times New Roman" w:hAnsi="Times New Roman" w:cs="Times New Roman"/>
        </w:rPr>
        <w:t>Rp</w:t>
      </w:r>
      <w:r w:rsidR="00E3126F" w:rsidRPr="009D7441">
        <w:rPr>
          <w:rFonts w:ascii="Times New Roman" w:hAnsi="Times New Roman" w:cs="Times New Roman"/>
        </w:rPr>
        <w:t>3.</w:t>
      </w:r>
      <w:r w:rsidR="00B8183A" w:rsidRPr="009D7441">
        <w:rPr>
          <w:rFonts w:ascii="Times New Roman" w:hAnsi="Times New Roman" w:cs="Times New Roman"/>
        </w:rPr>
        <w:t>249.838.346,00 lebih sebesar Rp</w:t>
      </w:r>
      <w:r w:rsidR="00E3126F" w:rsidRPr="009D7441">
        <w:rPr>
          <w:rFonts w:ascii="Times New Roman" w:hAnsi="Times New Roman" w:cs="Times New Roman"/>
        </w:rPr>
        <w:t>609.838.346,00 atau 23,10</w:t>
      </w:r>
      <w:r w:rsidR="00950125" w:rsidRPr="009D7441">
        <w:rPr>
          <w:rFonts w:ascii="Times New Roman" w:hAnsi="Times New Roman" w:cs="Times New Roman"/>
        </w:rPr>
        <w:t>%</w:t>
      </w:r>
      <w:r w:rsidR="00E3126F" w:rsidRPr="009D7441">
        <w:rPr>
          <w:rFonts w:ascii="Times New Roman" w:hAnsi="Times New Roman" w:cs="Times New Roman"/>
        </w:rPr>
        <w:t xml:space="preserve"> dari targ</w:t>
      </w:r>
      <w:r w:rsidR="00B8183A" w:rsidRPr="009D7441">
        <w:rPr>
          <w:rFonts w:ascii="Times New Roman" w:hAnsi="Times New Roman" w:cs="Times New Roman"/>
        </w:rPr>
        <w:t>et yang direncanakan sebesar Rp</w:t>
      </w:r>
      <w:r w:rsidR="00E3126F" w:rsidRPr="009D7441">
        <w:rPr>
          <w:rFonts w:ascii="Times New Roman" w:hAnsi="Times New Roman" w:cs="Times New Roman"/>
        </w:rPr>
        <w:t>2.640.000.000,00. Dibandingkan Tahun 2017 jug</w:t>
      </w:r>
      <w:r w:rsidR="00B8183A" w:rsidRPr="009D7441">
        <w:rPr>
          <w:rFonts w:ascii="Times New Roman" w:hAnsi="Times New Roman" w:cs="Times New Roman"/>
        </w:rPr>
        <w:t>a mengalami kenaikan sebesar Rp</w:t>
      </w:r>
      <w:r w:rsidR="00E3126F" w:rsidRPr="009D7441">
        <w:rPr>
          <w:rFonts w:ascii="Times New Roman" w:hAnsi="Times New Roman" w:cs="Times New Roman"/>
        </w:rPr>
        <w:t>306.287.182,50  atau 10,41</w:t>
      </w:r>
      <w:r w:rsidR="00950125" w:rsidRPr="009D7441">
        <w:rPr>
          <w:rFonts w:ascii="Times New Roman" w:hAnsi="Times New Roman" w:cs="Times New Roman"/>
        </w:rPr>
        <w:t>%</w:t>
      </w:r>
      <w:r w:rsidR="00E3126F" w:rsidRPr="009D7441">
        <w:rPr>
          <w:rFonts w:ascii="Times New Roman" w:hAnsi="Times New Roman" w:cs="Times New Roman"/>
        </w:rPr>
        <w:t>.</w:t>
      </w:r>
    </w:p>
    <w:p w:rsidR="00E3126F" w:rsidRPr="009D7441" w:rsidRDefault="00E3126F" w:rsidP="00792ECA">
      <w:pPr>
        <w:numPr>
          <w:ilvl w:val="0"/>
          <w:numId w:val="81"/>
        </w:numPr>
        <w:spacing w:after="40" w:line="280" w:lineRule="exact"/>
        <w:jc w:val="both"/>
        <w:rPr>
          <w:rFonts w:ascii="Times New Roman" w:hAnsi="Times New Roman" w:cs="Times New Roman"/>
        </w:rPr>
      </w:pPr>
      <w:r w:rsidRPr="009D7441">
        <w:rPr>
          <w:rFonts w:ascii="Times New Roman" w:hAnsi="Times New Roman" w:cs="Times New Roman"/>
        </w:rPr>
        <w:t>Pajak Reklame</w:t>
      </w:r>
    </w:p>
    <w:p w:rsidR="00E3126F" w:rsidRPr="009D7441" w:rsidRDefault="00E3126F" w:rsidP="00DF4AC4">
      <w:pPr>
        <w:spacing w:after="40" w:line="280" w:lineRule="exact"/>
        <w:ind w:left="743"/>
        <w:jc w:val="both"/>
        <w:rPr>
          <w:rFonts w:ascii="Times New Roman" w:hAnsi="Times New Roman" w:cs="Times New Roman"/>
        </w:rPr>
      </w:pPr>
      <w:r w:rsidRPr="009D7441">
        <w:rPr>
          <w:rFonts w:ascii="Times New Roman" w:hAnsi="Times New Roman" w:cs="Times New Roman"/>
        </w:rPr>
        <w:t xml:space="preserve">Pajak Reklame  </w:t>
      </w:r>
      <w:r w:rsidR="00AA468B">
        <w:rPr>
          <w:rFonts w:ascii="Times New Roman" w:hAnsi="Times New Roman" w:cs="Times New Roman"/>
          <w:lang w:val="en-US"/>
        </w:rPr>
        <w:t>te</w:t>
      </w:r>
      <w:r w:rsidRPr="009D7441">
        <w:rPr>
          <w:rFonts w:ascii="Times New Roman" w:hAnsi="Times New Roman" w:cs="Times New Roman"/>
        </w:rPr>
        <w:t xml:space="preserve">realisasi sebesar </w:t>
      </w:r>
      <w:r w:rsidR="00B8183A" w:rsidRPr="009D7441">
        <w:rPr>
          <w:rFonts w:ascii="Times New Roman" w:hAnsi="Times New Roman" w:cs="Times New Roman"/>
        </w:rPr>
        <w:t>Rp</w:t>
      </w:r>
      <w:r w:rsidRPr="009D7441">
        <w:rPr>
          <w:rFonts w:ascii="Times New Roman" w:hAnsi="Times New Roman" w:cs="Times New Roman"/>
        </w:rPr>
        <w:t>1.</w:t>
      </w:r>
      <w:r w:rsidR="00B8183A" w:rsidRPr="009D7441">
        <w:rPr>
          <w:rFonts w:ascii="Times New Roman" w:hAnsi="Times New Roman" w:cs="Times New Roman"/>
        </w:rPr>
        <w:t>528.795.473,00 lebih sebesar Rp</w:t>
      </w:r>
      <w:r w:rsidRPr="009D7441">
        <w:rPr>
          <w:rFonts w:ascii="Times New Roman" w:hAnsi="Times New Roman" w:cs="Times New Roman"/>
        </w:rPr>
        <w:t>28.795.473,00 atau 1,92</w:t>
      </w:r>
      <w:r w:rsidR="00950125" w:rsidRPr="009D7441">
        <w:rPr>
          <w:rFonts w:ascii="Times New Roman" w:hAnsi="Times New Roman" w:cs="Times New Roman"/>
        </w:rPr>
        <w:t>%</w:t>
      </w:r>
      <w:r w:rsidRPr="009D7441">
        <w:rPr>
          <w:rFonts w:ascii="Times New Roman" w:hAnsi="Times New Roman" w:cs="Times New Roman"/>
        </w:rPr>
        <w:t xml:space="preserve"> dari targ</w:t>
      </w:r>
      <w:r w:rsidR="00B8183A" w:rsidRPr="009D7441">
        <w:rPr>
          <w:rFonts w:ascii="Times New Roman" w:hAnsi="Times New Roman" w:cs="Times New Roman"/>
        </w:rPr>
        <w:t>et yang direncanakan sebesar Rp</w:t>
      </w:r>
      <w:r w:rsidRPr="009D7441">
        <w:rPr>
          <w:rFonts w:ascii="Times New Roman" w:hAnsi="Times New Roman" w:cs="Times New Roman"/>
        </w:rPr>
        <w:t>1.500.000.000,00. Dibandingkan Tahun 2017  jug</w:t>
      </w:r>
      <w:r w:rsidR="00B8183A" w:rsidRPr="009D7441">
        <w:rPr>
          <w:rFonts w:ascii="Times New Roman" w:hAnsi="Times New Roman" w:cs="Times New Roman"/>
        </w:rPr>
        <w:t>a mengalami kenaikan sebesar Rp</w:t>
      </w:r>
      <w:r w:rsidRPr="009D7441">
        <w:rPr>
          <w:rFonts w:ascii="Times New Roman" w:hAnsi="Times New Roman" w:cs="Times New Roman"/>
        </w:rPr>
        <w:t>275.175.898,00 atau 21,95</w:t>
      </w:r>
      <w:r w:rsidR="00950125" w:rsidRPr="009D7441">
        <w:rPr>
          <w:rFonts w:ascii="Times New Roman" w:hAnsi="Times New Roman" w:cs="Times New Roman"/>
        </w:rPr>
        <w:t>%</w:t>
      </w:r>
      <w:r w:rsidRPr="009D7441">
        <w:rPr>
          <w:rFonts w:ascii="Times New Roman" w:hAnsi="Times New Roman" w:cs="Times New Roman"/>
        </w:rPr>
        <w:t>.</w:t>
      </w:r>
    </w:p>
    <w:p w:rsidR="00E3126F" w:rsidRPr="009D7441" w:rsidRDefault="00E3126F" w:rsidP="00792ECA">
      <w:pPr>
        <w:numPr>
          <w:ilvl w:val="0"/>
          <w:numId w:val="81"/>
        </w:numPr>
        <w:spacing w:after="40" w:line="280" w:lineRule="exact"/>
        <w:jc w:val="both"/>
        <w:rPr>
          <w:rFonts w:ascii="Times New Roman" w:hAnsi="Times New Roman" w:cs="Times New Roman"/>
        </w:rPr>
      </w:pPr>
      <w:r w:rsidRPr="009D7441">
        <w:rPr>
          <w:rFonts w:ascii="Times New Roman" w:hAnsi="Times New Roman" w:cs="Times New Roman"/>
        </w:rPr>
        <w:t>Pajak Penerangan Jalan</w:t>
      </w:r>
    </w:p>
    <w:p w:rsidR="00D80993" w:rsidRPr="009D7441" w:rsidRDefault="00E3126F" w:rsidP="00D80993">
      <w:pPr>
        <w:spacing w:after="40" w:line="280" w:lineRule="exact"/>
        <w:ind w:left="743"/>
        <w:jc w:val="both"/>
        <w:rPr>
          <w:rFonts w:ascii="Times New Roman" w:hAnsi="Times New Roman" w:cs="Times New Roman"/>
          <w:lang w:val="en-ID"/>
        </w:rPr>
      </w:pPr>
      <w:r w:rsidRPr="009D7441">
        <w:rPr>
          <w:rFonts w:ascii="Times New Roman" w:hAnsi="Times New Roman" w:cs="Times New Roman"/>
        </w:rPr>
        <w:t>Pajak Penerangan Jala</w:t>
      </w:r>
      <w:r w:rsidR="00B8183A" w:rsidRPr="009D7441">
        <w:rPr>
          <w:rFonts w:ascii="Times New Roman" w:hAnsi="Times New Roman" w:cs="Times New Roman"/>
        </w:rPr>
        <w:t xml:space="preserve">n </w:t>
      </w:r>
      <w:r w:rsidR="00AA468B">
        <w:rPr>
          <w:rFonts w:ascii="Times New Roman" w:hAnsi="Times New Roman" w:cs="Times New Roman"/>
          <w:lang w:val="en-US"/>
        </w:rPr>
        <w:t>te</w:t>
      </w:r>
      <w:r w:rsidR="00B8183A" w:rsidRPr="009D7441">
        <w:rPr>
          <w:rFonts w:ascii="Times New Roman" w:hAnsi="Times New Roman" w:cs="Times New Roman"/>
        </w:rPr>
        <w:t>realisasi sebesar Rp</w:t>
      </w:r>
      <w:r w:rsidRPr="009D7441">
        <w:rPr>
          <w:rFonts w:ascii="Times New Roman" w:hAnsi="Times New Roman" w:cs="Times New Roman"/>
        </w:rPr>
        <w:t>28.207.739.447,00  lebih sebesar Rp1.007.739.447,00 atau 3,70</w:t>
      </w:r>
      <w:r w:rsidR="00950125" w:rsidRPr="009D7441">
        <w:rPr>
          <w:rFonts w:ascii="Times New Roman" w:hAnsi="Times New Roman" w:cs="Times New Roman"/>
        </w:rPr>
        <w:t>%</w:t>
      </w:r>
      <w:r w:rsidRPr="009D7441">
        <w:rPr>
          <w:rFonts w:ascii="Times New Roman" w:hAnsi="Times New Roman" w:cs="Times New Roman"/>
        </w:rPr>
        <w:t xml:space="preserve"> dari targ</w:t>
      </w:r>
      <w:r w:rsidR="00B8183A" w:rsidRPr="009D7441">
        <w:rPr>
          <w:rFonts w:ascii="Times New Roman" w:hAnsi="Times New Roman" w:cs="Times New Roman"/>
        </w:rPr>
        <w:t>et yang direncanakan sebesar Rp</w:t>
      </w:r>
      <w:r w:rsidRPr="009D7441">
        <w:rPr>
          <w:rFonts w:ascii="Times New Roman" w:hAnsi="Times New Roman" w:cs="Times New Roman"/>
        </w:rPr>
        <w:t xml:space="preserve">27.200.000.000,00. Dibandingkan Tahun 2017 </w:t>
      </w:r>
      <w:r w:rsidR="00B8183A" w:rsidRPr="009D7441">
        <w:rPr>
          <w:rFonts w:ascii="Times New Roman" w:hAnsi="Times New Roman" w:cs="Times New Roman"/>
        </w:rPr>
        <w:t>juga mengalami kenaikan sebesar Rp</w:t>
      </w:r>
      <w:r w:rsidRPr="009D7441">
        <w:rPr>
          <w:rFonts w:ascii="Times New Roman" w:hAnsi="Times New Roman" w:cs="Times New Roman"/>
        </w:rPr>
        <w:t>2.861.421.848,00 atau 11,29</w:t>
      </w:r>
      <w:r w:rsidR="00950125" w:rsidRPr="009D7441">
        <w:rPr>
          <w:rFonts w:ascii="Times New Roman" w:hAnsi="Times New Roman" w:cs="Times New Roman"/>
        </w:rPr>
        <w:t>%</w:t>
      </w:r>
    </w:p>
    <w:p w:rsidR="00E3126F" w:rsidRPr="009D7441" w:rsidRDefault="00E3126F" w:rsidP="00792ECA">
      <w:pPr>
        <w:numPr>
          <w:ilvl w:val="0"/>
          <w:numId w:val="81"/>
        </w:numPr>
        <w:spacing w:after="40" w:line="280" w:lineRule="exact"/>
        <w:jc w:val="both"/>
        <w:rPr>
          <w:rFonts w:ascii="Times New Roman" w:hAnsi="Times New Roman" w:cs="Times New Roman"/>
        </w:rPr>
      </w:pPr>
      <w:r w:rsidRPr="009D7441">
        <w:rPr>
          <w:rFonts w:ascii="Times New Roman" w:hAnsi="Times New Roman" w:cs="Times New Roman"/>
        </w:rPr>
        <w:t>Pajak Sarang Burung Walet</w:t>
      </w:r>
    </w:p>
    <w:p w:rsidR="00E3126F" w:rsidRPr="009D7441" w:rsidRDefault="00E3126F" w:rsidP="00DF4AC4">
      <w:pPr>
        <w:spacing w:after="40" w:line="280" w:lineRule="exact"/>
        <w:ind w:left="743"/>
        <w:jc w:val="both"/>
        <w:rPr>
          <w:rFonts w:ascii="Times New Roman" w:hAnsi="Times New Roman" w:cs="Times New Roman"/>
        </w:rPr>
      </w:pPr>
      <w:r w:rsidRPr="009D7441">
        <w:rPr>
          <w:rFonts w:ascii="Times New Roman" w:hAnsi="Times New Roman" w:cs="Times New Roman"/>
        </w:rPr>
        <w:t xml:space="preserve">Pajak Air Sarang Burung Walet </w:t>
      </w:r>
      <w:r w:rsidR="00AA468B">
        <w:rPr>
          <w:rFonts w:ascii="Times New Roman" w:hAnsi="Times New Roman" w:cs="Times New Roman"/>
          <w:lang w:val="en-US"/>
        </w:rPr>
        <w:t>te</w:t>
      </w:r>
      <w:r w:rsidR="00B8183A" w:rsidRPr="009D7441">
        <w:rPr>
          <w:rFonts w:ascii="Times New Roman" w:hAnsi="Times New Roman" w:cs="Times New Roman"/>
        </w:rPr>
        <w:t>realisasi sebesar Rp31.000.000,00  lebih sebesar Rp</w:t>
      </w:r>
      <w:r w:rsidRPr="009D7441">
        <w:rPr>
          <w:rFonts w:ascii="Times New Roman" w:hAnsi="Times New Roman" w:cs="Times New Roman"/>
        </w:rPr>
        <w:t>1.000.000,00 atau 3,3</w:t>
      </w:r>
      <w:r w:rsidR="00950125" w:rsidRPr="009D7441">
        <w:rPr>
          <w:rFonts w:ascii="Times New Roman" w:hAnsi="Times New Roman" w:cs="Times New Roman"/>
        </w:rPr>
        <w:t>%</w:t>
      </w:r>
      <w:r w:rsidRPr="009D7441">
        <w:rPr>
          <w:rFonts w:ascii="Times New Roman" w:hAnsi="Times New Roman" w:cs="Times New Roman"/>
        </w:rPr>
        <w:t xml:space="preserve"> dari targ</w:t>
      </w:r>
      <w:r w:rsidR="00B8183A" w:rsidRPr="009D7441">
        <w:rPr>
          <w:rFonts w:ascii="Times New Roman" w:hAnsi="Times New Roman" w:cs="Times New Roman"/>
        </w:rPr>
        <w:t>et yang direncanakan sebesar Rp</w:t>
      </w:r>
      <w:r w:rsidRPr="009D7441">
        <w:rPr>
          <w:rFonts w:ascii="Times New Roman" w:hAnsi="Times New Roman" w:cs="Times New Roman"/>
        </w:rPr>
        <w:t xml:space="preserve">30.000.000,00. Dibandingkan Tahun 2017  </w:t>
      </w:r>
      <w:r w:rsidR="00B8183A" w:rsidRPr="009D7441">
        <w:rPr>
          <w:rFonts w:ascii="Times New Roman" w:hAnsi="Times New Roman" w:cs="Times New Roman"/>
        </w:rPr>
        <w:t xml:space="preserve"> mengalami penurunan sebesar Rp</w:t>
      </w:r>
      <w:r w:rsidR="00D80993" w:rsidRPr="009D7441">
        <w:rPr>
          <w:rFonts w:ascii="Times New Roman" w:hAnsi="Times New Roman" w:cs="Times New Roman"/>
        </w:rPr>
        <w:t xml:space="preserve">4.000.000,00 atau </w:t>
      </w:r>
      <w:r w:rsidRPr="009D7441">
        <w:rPr>
          <w:rFonts w:ascii="Times New Roman" w:hAnsi="Times New Roman" w:cs="Times New Roman"/>
        </w:rPr>
        <w:t>11,43</w:t>
      </w:r>
      <w:r w:rsidR="00950125" w:rsidRPr="009D7441">
        <w:rPr>
          <w:rFonts w:ascii="Times New Roman" w:hAnsi="Times New Roman" w:cs="Times New Roman"/>
        </w:rPr>
        <w:t>%</w:t>
      </w:r>
      <w:r w:rsidRPr="009D7441">
        <w:rPr>
          <w:rFonts w:ascii="Times New Roman" w:hAnsi="Times New Roman" w:cs="Times New Roman"/>
        </w:rPr>
        <w:t>.</w:t>
      </w:r>
    </w:p>
    <w:p w:rsidR="00B90300" w:rsidRPr="00B90300" w:rsidRDefault="00E3126F" w:rsidP="00B90300">
      <w:pPr>
        <w:pStyle w:val="ListParagraph"/>
        <w:numPr>
          <w:ilvl w:val="0"/>
          <w:numId w:val="81"/>
        </w:numPr>
        <w:tabs>
          <w:tab w:val="left" w:pos="743"/>
        </w:tabs>
        <w:spacing w:after="40" w:line="280" w:lineRule="exact"/>
        <w:jc w:val="both"/>
        <w:rPr>
          <w:rFonts w:ascii="Times New Roman" w:hAnsi="Times New Roman" w:cs="Times New Roman"/>
        </w:rPr>
      </w:pPr>
      <w:r w:rsidRPr="00B90300">
        <w:rPr>
          <w:rFonts w:ascii="Times New Roman" w:hAnsi="Times New Roman" w:cs="Times New Roman"/>
        </w:rPr>
        <w:lastRenderedPageBreak/>
        <w:t>Pajak mineral bukan logam dan batuan</w:t>
      </w:r>
      <w:r w:rsidR="00B90300" w:rsidRPr="00B90300">
        <w:rPr>
          <w:rFonts w:ascii="Times New Roman" w:hAnsi="Times New Roman" w:cs="Times New Roman"/>
        </w:rPr>
        <w:t xml:space="preserve"> </w:t>
      </w:r>
    </w:p>
    <w:p w:rsidR="00E3126F" w:rsidRPr="00B90300" w:rsidRDefault="00B90300" w:rsidP="00B90300">
      <w:pPr>
        <w:pStyle w:val="ListParagraph"/>
        <w:tabs>
          <w:tab w:val="left" w:pos="743"/>
        </w:tabs>
        <w:spacing w:after="40" w:line="280" w:lineRule="exact"/>
        <w:jc w:val="both"/>
        <w:rPr>
          <w:rFonts w:ascii="Times New Roman" w:hAnsi="Times New Roman" w:cs="Times New Roman"/>
        </w:rPr>
      </w:pPr>
      <w:r w:rsidRPr="00B90300">
        <w:rPr>
          <w:rFonts w:ascii="Times New Roman" w:hAnsi="Times New Roman" w:cs="Times New Roman"/>
        </w:rPr>
        <w:t xml:space="preserve">Pajak mineral bukan logam dan batuan </w:t>
      </w:r>
      <w:r w:rsidR="00AA468B" w:rsidRPr="00B90300">
        <w:rPr>
          <w:rFonts w:ascii="Times New Roman" w:hAnsi="Times New Roman" w:cs="Times New Roman"/>
          <w:lang w:val="en-US"/>
        </w:rPr>
        <w:t>te</w:t>
      </w:r>
      <w:r w:rsidR="00B8183A" w:rsidRPr="00B90300">
        <w:rPr>
          <w:rFonts w:ascii="Times New Roman" w:hAnsi="Times New Roman" w:cs="Times New Roman"/>
        </w:rPr>
        <w:t>realisasi sebesar Rp</w:t>
      </w:r>
      <w:r w:rsidR="00E3126F" w:rsidRPr="00B90300">
        <w:rPr>
          <w:rFonts w:ascii="Times New Roman" w:hAnsi="Times New Roman" w:cs="Times New Roman"/>
        </w:rPr>
        <w:t>6.</w:t>
      </w:r>
      <w:r w:rsidR="00B8183A" w:rsidRPr="00B90300">
        <w:rPr>
          <w:rFonts w:ascii="Times New Roman" w:hAnsi="Times New Roman" w:cs="Times New Roman"/>
        </w:rPr>
        <w:t>291.528.341,00 lebih sebesar Rp</w:t>
      </w:r>
      <w:r w:rsidR="00E3126F" w:rsidRPr="00B90300">
        <w:rPr>
          <w:rFonts w:ascii="Times New Roman" w:hAnsi="Times New Roman" w:cs="Times New Roman"/>
        </w:rPr>
        <w:t xml:space="preserve">291.528.341,00 atau 4,86% dari target sebesar </w:t>
      </w:r>
      <w:r w:rsidR="00B8183A" w:rsidRPr="00B90300">
        <w:rPr>
          <w:rFonts w:ascii="Times New Roman" w:hAnsi="Times New Roman" w:cs="Times New Roman"/>
        </w:rPr>
        <w:t>Rp</w:t>
      </w:r>
      <w:r w:rsidR="00E3126F" w:rsidRPr="00B90300">
        <w:rPr>
          <w:rFonts w:ascii="Times New Roman" w:hAnsi="Times New Roman" w:cs="Times New Roman"/>
        </w:rPr>
        <w:t xml:space="preserve">6.000.000.000,00. Dibandingkan Tahun 2017 mengalami penurunan </w:t>
      </w:r>
      <w:r w:rsidR="00D80993" w:rsidRPr="00B90300">
        <w:rPr>
          <w:rFonts w:ascii="Times New Roman" w:hAnsi="Times New Roman" w:cs="Times New Roman"/>
          <w:lang w:val="en-ID"/>
        </w:rPr>
        <w:t xml:space="preserve">sebesar </w:t>
      </w:r>
      <w:r w:rsidR="00B8183A" w:rsidRPr="00B90300">
        <w:rPr>
          <w:rFonts w:ascii="Times New Roman" w:hAnsi="Times New Roman" w:cs="Times New Roman"/>
        </w:rPr>
        <w:t>Rp</w:t>
      </w:r>
      <w:r w:rsidR="00D80993" w:rsidRPr="00B90300">
        <w:rPr>
          <w:rFonts w:ascii="Times New Roman" w:hAnsi="Times New Roman" w:cs="Times New Roman"/>
        </w:rPr>
        <w:t xml:space="preserve">290.449.792,00 atau </w:t>
      </w:r>
      <w:r w:rsidR="00E3126F" w:rsidRPr="00B90300">
        <w:rPr>
          <w:rFonts w:ascii="Times New Roman" w:hAnsi="Times New Roman" w:cs="Times New Roman"/>
        </w:rPr>
        <w:t xml:space="preserve"> 4,41%.</w:t>
      </w:r>
    </w:p>
    <w:p w:rsidR="00E3126F" w:rsidRPr="009D7441" w:rsidRDefault="00E3126F" w:rsidP="00DF4AC4">
      <w:pPr>
        <w:spacing w:after="40" w:line="280" w:lineRule="exact"/>
        <w:ind w:left="743" w:firstLine="425"/>
        <w:jc w:val="both"/>
        <w:rPr>
          <w:rFonts w:ascii="Times New Roman" w:hAnsi="Times New Roman" w:cs="Times New Roman"/>
        </w:rPr>
      </w:pPr>
      <w:r w:rsidRPr="009D7441">
        <w:rPr>
          <w:rFonts w:ascii="Times New Roman" w:hAnsi="Times New Roman" w:cs="Times New Roman"/>
        </w:rPr>
        <w:t>Sedangkan pos pajak  daerah yang tid</w:t>
      </w:r>
      <w:r w:rsidR="00950125" w:rsidRPr="009D7441">
        <w:rPr>
          <w:rFonts w:ascii="Times New Roman" w:hAnsi="Times New Roman" w:cs="Times New Roman"/>
        </w:rPr>
        <w:t xml:space="preserve">ak mencapai target berasal dari </w:t>
      </w:r>
      <w:r w:rsidRPr="009D7441">
        <w:rPr>
          <w:rFonts w:ascii="Times New Roman" w:hAnsi="Times New Roman" w:cs="Times New Roman"/>
        </w:rPr>
        <w:t xml:space="preserve">: </w:t>
      </w:r>
    </w:p>
    <w:p w:rsidR="00E3126F" w:rsidRPr="009D7441" w:rsidRDefault="00E3126F" w:rsidP="00792ECA">
      <w:pPr>
        <w:numPr>
          <w:ilvl w:val="0"/>
          <w:numId w:val="82"/>
        </w:numPr>
        <w:spacing w:after="40" w:line="280" w:lineRule="exact"/>
        <w:ind w:left="743" w:hanging="426"/>
        <w:jc w:val="both"/>
        <w:rPr>
          <w:rFonts w:ascii="Times New Roman" w:hAnsi="Times New Roman" w:cs="Times New Roman"/>
        </w:rPr>
      </w:pPr>
      <w:r w:rsidRPr="009D7441">
        <w:rPr>
          <w:rFonts w:ascii="Times New Roman" w:hAnsi="Times New Roman" w:cs="Times New Roman"/>
        </w:rPr>
        <w:t>Pajak Parkir</w:t>
      </w:r>
    </w:p>
    <w:p w:rsidR="00E3126F" w:rsidRPr="009D7441" w:rsidRDefault="00E3126F" w:rsidP="00DF4AC4">
      <w:pPr>
        <w:spacing w:after="40" w:line="280" w:lineRule="exact"/>
        <w:ind w:left="743"/>
        <w:jc w:val="both"/>
        <w:rPr>
          <w:rFonts w:ascii="Times New Roman" w:hAnsi="Times New Roman" w:cs="Times New Roman"/>
        </w:rPr>
      </w:pPr>
      <w:r w:rsidRPr="009D7441">
        <w:rPr>
          <w:rFonts w:ascii="Times New Roman" w:hAnsi="Times New Roman" w:cs="Times New Roman"/>
        </w:rPr>
        <w:t>Pajak Parkir</w:t>
      </w:r>
      <w:r w:rsidR="00AA468B">
        <w:rPr>
          <w:rFonts w:ascii="Times New Roman" w:hAnsi="Times New Roman" w:cs="Times New Roman"/>
          <w:lang w:val="en-US"/>
        </w:rPr>
        <w:t>te</w:t>
      </w:r>
      <w:r w:rsidR="00B8183A" w:rsidRPr="009D7441">
        <w:rPr>
          <w:rFonts w:ascii="Times New Roman" w:hAnsi="Times New Roman" w:cs="Times New Roman"/>
        </w:rPr>
        <w:t>realisasi sebesar Rp</w:t>
      </w:r>
      <w:r w:rsidRPr="009D7441">
        <w:rPr>
          <w:rFonts w:ascii="Times New Roman" w:hAnsi="Times New Roman" w:cs="Times New Roman"/>
        </w:rPr>
        <w:t>24</w:t>
      </w:r>
      <w:r w:rsidR="00AA468B">
        <w:rPr>
          <w:rFonts w:ascii="Times New Roman" w:hAnsi="Times New Roman" w:cs="Times New Roman"/>
        </w:rPr>
        <w:t>6.707.791,00</w:t>
      </w:r>
      <w:r w:rsidR="00AA468B">
        <w:rPr>
          <w:rFonts w:ascii="Times New Roman" w:hAnsi="Times New Roman" w:cs="Times New Roman"/>
          <w:lang w:val="en-US"/>
        </w:rPr>
        <w:t xml:space="preserve">. Jumlah tersebut </w:t>
      </w:r>
      <w:r w:rsidR="00B8183A" w:rsidRPr="009D7441">
        <w:rPr>
          <w:rFonts w:ascii="Times New Roman" w:hAnsi="Times New Roman" w:cs="Times New Roman"/>
        </w:rPr>
        <w:t xml:space="preserve">kurang </w:t>
      </w:r>
      <w:r w:rsidR="00AA468B">
        <w:rPr>
          <w:rFonts w:ascii="Times New Roman" w:hAnsi="Times New Roman" w:cs="Times New Roman"/>
          <w:lang w:val="en-US"/>
        </w:rPr>
        <w:t xml:space="preserve">dari target </w:t>
      </w:r>
      <w:r w:rsidR="00B8183A" w:rsidRPr="009D7441">
        <w:rPr>
          <w:rFonts w:ascii="Times New Roman" w:hAnsi="Times New Roman" w:cs="Times New Roman"/>
        </w:rPr>
        <w:t>sebesar Rp</w:t>
      </w:r>
      <w:r w:rsidRPr="009D7441">
        <w:rPr>
          <w:rFonts w:ascii="Times New Roman" w:hAnsi="Times New Roman" w:cs="Times New Roman"/>
        </w:rPr>
        <w:t xml:space="preserve">113.292.209,00 atau </w:t>
      </w:r>
      <w:r w:rsidR="00AA468B">
        <w:rPr>
          <w:rFonts w:ascii="Times New Roman" w:hAnsi="Times New Roman" w:cs="Times New Roman"/>
        </w:rPr>
        <w:t>31,47</w:t>
      </w:r>
      <w:r w:rsidRPr="009D7441">
        <w:rPr>
          <w:rFonts w:ascii="Times New Roman" w:hAnsi="Times New Roman" w:cs="Times New Roman"/>
        </w:rPr>
        <w:t xml:space="preserve">% dari </w:t>
      </w:r>
      <w:r w:rsidR="00AA468B">
        <w:rPr>
          <w:rFonts w:ascii="Times New Roman" w:hAnsi="Times New Roman" w:cs="Times New Roman"/>
          <w:lang w:val="en-US"/>
        </w:rPr>
        <w:t>anggaran</w:t>
      </w:r>
      <w:r w:rsidR="00B8183A" w:rsidRPr="009D7441">
        <w:rPr>
          <w:rFonts w:ascii="Times New Roman" w:hAnsi="Times New Roman" w:cs="Times New Roman"/>
        </w:rPr>
        <w:t xml:space="preserve"> yang direncanakan sebesar Rp</w:t>
      </w:r>
      <w:r w:rsidRPr="009D7441">
        <w:rPr>
          <w:rFonts w:ascii="Times New Roman" w:hAnsi="Times New Roman" w:cs="Times New Roman"/>
        </w:rPr>
        <w:t xml:space="preserve">360.000.000,00. Dibandingkan Tahun 2017 juga mengalami penurunan </w:t>
      </w:r>
      <w:r w:rsidR="00B8183A" w:rsidRPr="009D7441">
        <w:rPr>
          <w:rFonts w:ascii="Times New Roman" w:hAnsi="Times New Roman" w:cs="Times New Roman"/>
        </w:rPr>
        <w:t>sebesar Rp</w:t>
      </w:r>
      <w:r w:rsidRPr="009D7441">
        <w:rPr>
          <w:rFonts w:ascii="Times New Roman" w:hAnsi="Times New Roman" w:cs="Times New Roman"/>
        </w:rPr>
        <w:t>34.801.209,00 atau 12,36</w:t>
      </w:r>
      <w:r w:rsidR="00950125" w:rsidRPr="009D7441">
        <w:rPr>
          <w:rFonts w:ascii="Times New Roman" w:hAnsi="Times New Roman" w:cs="Times New Roman"/>
        </w:rPr>
        <w:t>%</w:t>
      </w:r>
      <w:r w:rsidRPr="009D7441">
        <w:rPr>
          <w:rFonts w:ascii="Times New Roman" w:hAnsi="Times New Roman" w:cs="Times New Roman"/>
        </w:rPr>
        <w:t>.</w:t>
      </w:r>
    </w:p>
    <w:p w:rsidR="00E3126F" w:rsidRPr="009D7441" w:rsidRDefault="00E3126F" w:rsidP="00792ECA">
      <w:pPr>
        <w:numPr>
          <w:ilvl w:val="0"/>
          <w:numId w:val="82"/>
        </w:numPr>
        <w:spacing w:after="40" w:line="280" w:lineRule="exact"/>
        <w:ind w:left="743" w:hanging="426"/>
        <w:jc w:val="both"/>
        <w:rPr>
          <w:rFonts w:ascii="Times New Roman" w:hAnsi="Times New Roman" w:cs="Times New Roman"/>
        </w:rPr>
      </w:pPr>
      <w:r w:rsidRPr="009D7441">
        <w:rPr>
          <w:rFonts w:ascii="Times New Roman" w:hAnsi="Times New Roman" w:cs="Times New Roman"/>
        </w:rPr>
        <w:t>Pajak Bumi dan Bangunan Pedesaan dan Perkotaan (PBB)</w:t>
      </w:r>
    </w:p>
    <w:p w:rsidR="00E3126F" w:rsidRPr="009D7441" w:rsidRDefault="00E3126F" w:rsidP="00DF4AC4">
      <w:pPr>
        <w:spacing w:after="40" w:line="280" w:lineRule="exact"/>
        <w:ind w:left="743"/>
        <w:jc w:val="both"/>
        <w:rPr>
          <w:rFonts w:ascii="Times New Roman" w:hAnsi="Times New Roman" w:cs="Times New Roman"/>
        </w:rPr>
      </w:pPr>
      <w:r w:rsidRPr="009D7441">
        <w:rPr>
          <w:rFonts w:ascii="Times New Roman" w:hAnsi="Times New Roman" w:cs="Times New Roman"/>
        </w:rPr>
        <w:t xml:space="preserve">Pajak Bumi dan </w:t>
      </w:r>
      <w:r w:rsidR="00AA468B">
        <w:rPr>
          <w:rFonts w:ascii="Times New Roman" w:hAnsi="Times New Roman" w:cs="Times New Roman"/>
        </w:rPr>
        <w:t>Bangunan Pedesaan dan Perkotaan</w:t>
      </w:r>
      <w:r w:rsidR="00AA468B">
        <w:rPr>
          <w:rFonts w:ascii="Times New Roman" w:hAnsi="Times New Roman" w:cs="Times New Roman"/>
          <w:lang w:val="en-US"/>
        </w:rPr>
        <w:t>te</w:t>
      </w:r>
      <w:r w:rsidR="00B8183A" w:rsidRPr="009D7441">
        <w:rPr>
          <w:rFonts w:ascii="Times New Roman" w:hAnsi="Times New Roman" w:cs="Times New Roman"/>
        </w:rPr>
        <w:t>realisasi sebesar Rp</w:t>
      </w:r>
      <w:r w:rsidRPr="009D7441">
        <w:rPr>
          <w:rFonts w:ascii="Times New Roman" w:hAnsi="Times New Roman" w:cs="Times New Roman"/>
        </w:rPr>
        <w:t>15.553.419.172,00</w:t>
      </w:r>
      <w:r w:rsidR="00AA468B">
        <w:rPr>
          <w:rFonts w:ascii="Times New Roman" w:hAnsi="Times New Roman" w:cs="Times New Roman"/>
          <w:lang w:val="en-US"/>
        </w:rPr>
        <w:t>. Jumlah tersebut</w:t>
      </w:r>
      <w:r w:rsidRPr="009D7441">
        <w:rPr>
          <w:rFonts w:ascii="Times New Roman" w:hAnsi="Times New Roman" w:cs="Times New Roman"/>
        </w:rPr>
        <w:t xml:space="preserve"> kurang </w:t>
      </w:r>
      <w:r w:rsidR="00AA468B">
        <w:rPr>
          <w:rFonts w:ascii="Times New Roman" w:hAnsi="Times New Roman" w:cs="Times New Roman"/>
          <w:lang w:val="en-US"/>
        </w:rPr>
        <w:t xml:space="preserve">dari target </w:t>
      </w:r>
      <w:r w:rsidRPr="009D7441">
        <w:rPr>
          <w:rFonts w:ascii="Times New Roman" w:hAnsi="Times New Roman" w:cs="Times New Roman"/>
        </w:rPr>
        <w:t xml:space="preserve">sebesar </w:t>
      </w:r>
      <w:r w:rsidR="00B8183A" w:rsidRPr="009D7441">
        <w:rPr>
          <w:rFonts w:ascii="Times New Roman" w:hAnsi="Times New Roman" w:cs="Times New Roman"/>
        </w:rPr>
        <w:t>Rp</w:t>
      </w:r>
      <w:r w:rsidR="00D80993" w:rsidRPr="009D7441">
        <w:rPr>
          <w:rFonts w:ascii="Times New Roman" w:hAnsi="Times New Roman" w:cs="Times New Roman"/>
        </w:rPr>
        <w:t xml:space="preserve">2.706.580.828,00 atau </w:t>
      </w:r>
      <w:r w:rsidRPr="009D7441">
        <w:rPr>
          <w:rFonts w:ascii="Times New Roman" w:hAnsi="Times New Roman" w:cs="Times New Roman"/>
        </w:rPr>
        <w:t>14,82</w:t>
      </w:r>
      <w:r w:rsidR="00950125" w:rsidRPr="009D7441">
        <w:rPr>
          <w:rFonts w:ascii="Times New Roman" w:hAnsi="Times New Roman" w:cs="Times New Roman"/>
        </w:rPr>
        <w:t>%</w:t>
      </w:r>
      <w:r w:rsidRPr="009D7441">
        <w:rPr>
          <w:rFonts w:ascii="Times New Roman" w:hAnsi="Times New Roman" w:cs="Times New Roman"/>
        </w:rPr>
        <w:t xml:space="preserve"> dari </w:t>
      </w:r>
      <w:r w:rsidR="00AA468B">
        <w:rPr>
          <w:rFonts w:ascii="Times New Roman" w:hAnsi="Times New Roman" w:cs="Times New Roman"/>
          <w:lang w:val="en-US"/>
        </w:rPr>
        <w:t>anggaran</w:t>
      </w:r>
      <w:r w:rsidRPr="009D7441">
        <w:rPr>
          <w:rFonts w:ascii="Times New Roman" w:hAnsi="Times New Roman" w:cs="Times New Roman"/>
        </w:rPr>
        <w:t xml:space="preserve"> yang direncanakan sebesar </w:t>
      </w:r>
      <w:r w:rsidR="00B8183A" w:rsidRPr="009D7441">
        <w:rPr>
          <w:rFonts w:ascii="Times New Roman" w:hAnsi="Times New Roman" w:cs="Times New Roman"/>
        </w:rPr>
        <w:t>Rp</w:t>
      </w:r>
      <w:r w:rsidRPr="009D7441">
        <w:rPr>
          <w:rFonts w:ascii="Times New Roman" w:hAnsi="Times New Roman" w:cs="Times New Roman"/>
        </w:rPr>
        <w:t xml:space="preserve">18.260.000.000,00. Dibandingkan Tahun </w:t>
      </w:r>
      <w:r w:rsidR="00AA468B">
        <w:rPr>
          <w:rFonts w:ascii="Times New Roman" w:hAnsi="Times New Roman" w:cs="Times New Roman"/>
        </w:rPr>
        <w:t>2017</w:t>
      </w:r>
      <w:r w:rsidRPr="009D7441">
        <w:rPr>
          <w:rFonts w:ascii="Times New Roman" w:hAnsi="Times New Roman" w:cs="Times New Roman"/>
        </w:rPr>
        <w:t xml:space="preserve"> mengalami kenaikan sebesar </w:t>
      </w:r>
      <w:r w:rsidR="00B8183A" w:rsidRPr="009D7441">
        <w:rPr>
          <w:rFonts w:ascii="Times New Roman" w:hAnsi="Times New Roman" w:cs="Times New Roman"/>
        </w:rPr>
        <w:t>Rp</w:t>
      </w:r>
      <w:r w:rsidRPr="009D7441">
        <w:rPr>
          <w:rFonts w:ascii="Times New Roman" w:hAnsi="Times New Roman" w:cs="Times New Roman"/>
        </w:rPr>
        <w:t>4.915.412.130,00 atau 46,21</w:t>
      </w:r>
      <w:r w:rsidR="00950125" w:rsidRPr="009D7441">
        <w:rPr>
          <w:rFonts w:ascii="Times New Roman" w:hAnsi="Times New Roman" w:cs="Times New Roman"/>
        </w:rPr>
        <w:t>%</w:t>
      </w:r>
      <w:r w:rsidRPr="009D7441">
        <w:rPr>
          <w:rFonts w:ascii="Times New Roman" w:hAnsi="Times New Roman" w:cs="Times New Roman"/>
        </w:rPr>
        <w:t>.</w:t>
      </w:r>
    </w:p>
    <w:p w:rsidR="00E3126F" w:rsidRPr="009D7441" w:rsidRDefault="00E3126F" w:rsidP="00792ECA">
      <w:pPr>
        <w:numPr>
          <w:ilvl w:val="0"/>
          <w:numId w:val="82"/>
        </w:numPr>
        <w:spacing w:after="40" w:line="280" w:lineRule="exact"/>
        <w:ind w:left="743" w:hanging="426"/>
        <w:jc w:val="both"/>
        <w:rPr>
          <w:rFonts w:ascii="Times New Roman" w:hAnsi="Times New Roman" w:cs="Times New Roman"/>
        </w:rPr>
      </w:pPr>
      <w:r w:rsidRPr="009D7441">
        <w:rPr>
          <w:rFonts w:ascii="Times New Roman" w:hAnsi="Times New Roman" w:cs="Times New Roman"/>
        </w:rPr>
        <w:t>Bea Per</w:t>
      </w:r>
      <w:r w:rsidR="00C23ABC">
        <w:rPr>
          <w:rFonts w:ascii="Times New Roman" w:hAnsi="Times New Roman" w:cs="Times New Roman"/>
        </w:rPr>
        <w:t>olehan Hak atas Tanah dan Bangu</w:t>
      </w:r>
      <w:r w:rsidRPr="009D7441">
        <w:rPr>
          <w:rFonts w:ascii="Times New Roman" w:hAnsi="Times New Roman" w:cs="Times New Roman"/>
        </w:rPr>
        <w:t>nan (BPHTB)</w:t>
      </w:r>
    </w:p>
    <w:p w:rsidR="00E3126F" w:rsidRPr="009D7441" w:rsidRDefault="00E3126F" w:rsidP="00DF4AC4">
      <w:pPr>
        <w:spacing w:after="40" w:line="280" w:lineRule="exact"/>
        <w:ind w:left="743"/>
        <w:jc w:val="both"/>
        <w:rPr>
          <w:rFonts w:ascii="Times New Roman" w:hAnsi="Times New Roman" w:cs="Times New Roman"/>
        </w:rPr>
      </w:pPr>
      <w:r w:rsidRPr="009D7441">
        <w:rPr>
          <w:rFonts w:ascii="Times New Roman" w:hAnsi="Times New Roman" w:cs="Times New Roman"/>
        </w:rPr>
        <w:t xml:space="preserve">Bea Perolehan Hak atas </w:t>
      </w:r>
      <w:r w:rsidR="00C23ABC">
        <w:rPr>
          <w:rFonts w:ascii="Times New Roman" w:hAnsi="Times New Roman" w:cs="Times New Roman"/>
          <w:lang w:val="en-US"/>
        </w:rPr>
        <w:t xml:space="preserve">Tanah </w:t>
      </w:r>
      <w:r w:rsidRPr="009D7441">
        <w:rPr>
          <w:rFonts w:ascii="Times New Roman" w:hAnsi="Times New Roman" w:cs="Times New Roman"/>
        </w:rPr>
        <w:t>dan Banguna</w:t>
      </w:r>
      <w:r w:rsidR="00B8183A" w:rsidRPr="009D7441">
        <w:rPr>
          <w:rFonts w:ascii="Times New Roman" w:hAnsi="Times New Roman" w:cs="Times New Roman"/>
        </w:rPr>
        <w:t xml:space="preserve">n </w:t>
      </w:r>
      <w:r w:rsidR="00AA468B">
        <w:rPr>
          <w:rFonts w:ascii="Times New Roman" w:hAnsi="Times New Roman" w:cs="Times New Roman"/>
          <w:lang w:val="en-US"/>
        </w:rPr>
        <w:t>te</w:t>
      </w:r>
      <w:r w:rsidR="00B8183A" w:rsidRPr="009D7441">
        <w:rPr>
          <w:rFonts w:ascii="Times New Roman" w:hAnsi="Times New Roman" w:cs="Times New Roman"/>
        </w:rPr>
        <w:t>realisasi sebesar Rp</w:t>
      </w:r>
      <w:r w:rsidRPr="009D7441">
        <w:rPr>
          <w:rFonts w:ascii="Times New Roman" w:hAnsi="Times New Roman" w:cs="Times New Roman"/>
        </w:rPr>
        <w:t>4.248.051.900,00</w:t>
      </w:r>
      <w:r w:rsidR="00AA468B">
        <w:rPr>
          <w:rFonts w:ascii="Times New Roman" w:hAnsi="Times New Roman" w:cs="Times New Roman"/>
          <w:lang w:val="en-US"/>
        </w:rPr>
        <w:t>. Jumlah tersebut</w:t>
      </w:r>
      <w:r w:rsidR="00AA468B" w:rsidRPr="009D7441">
        <w:rPr>
          <w:rFonts w:ascii="Times New Roman" w:hAnsi="Times New Roman" w:cs="Times New Roman"/>
        </w:rPr>
        <w:t xml:space="preserve"> kurang </w:t>
      </w:r>
      <w:r w:rsidR="00AA468B">
        <w:rPr>
          <w:rFonts w:ascii="Times New Roman" w:hAnsi="Times New Roman" w:cs="Times New Roman"/>
          <w:lang w:val="en-US"/>
        </w:rPr>
        <w:t xml:space="preserve">dari target </w:t>
      </w:r>
      <w:r w:rsidR="00AA468B" w:rsidRPr="009D7441">
        <w:rPr>
          <w:rFonts w:ascii="Times New Roman" w:hAnsi="Times New Roman" w:cs="Times New Roman"/>
        </w:rPr>
        <w:t>sebesar</w:t>
      </w:r>
      <w:r w:rsidR="00B90300">
        <w:rPr>
          <w:rFonts w:ascii="Times New Roman" w:hAnsi="Times New Roman" w:cs="Times New Roman"/>
        </w:rPr>
        <w:t xml:space="preserve"> </w:t>
      </w:r>
      <w:r w:rsidR="00B8183A" w:rsidRPr="009D7441">
        <w:rPr>
          <w:rFonts w:ascii="Times New Roman" w:hAnsi="Times New Roman" w:cs="Times New Roman"/>
        </w:rPr>
        <w:t>Rp</w:t>
      </w:r>
      <w:r w:rsidRPr="009D7441">
        <w:rPr>
          <w:rFonts w:ascii="Times New Roman" w:hAnsi="Times New Roman" w:cs="Times New Roman"/>
        </w:rPr>
        <w:t xml:space="preserve">3.251.948.100,00 atau </w:t>
      </w:r>
      <w:r w:rsidR="00AA468B">
        <w:rPr>
          <w:rFonts w:ascii="Times New Roman" w:hAnsi="Times New Roman" w:cs="Times New Roman"/>
        </w:rPr>
        <w:t>43,36</w:t>
      </w:r>
      <w:r w:rsidRPr="009D7441">
        <w:rPr>
          <w:rFonts w:ascii="Times New Roman" w:hAnsi="Times New Roman" w:cs="Times New Roman"/>
        </w:rPr>
        <w:t xml:space="preserve">% dari </w:t>
      </w:r>
      <w:r w:rsidR="00AA468B">
        <w:rPr>
          <w:rFonts w:ascii="Times New Roman" w:hAnsi="Times New Roman" w:cs="Times New Roman"/>
          <w:lang w:val="en-US"/>
        </w:rPr>
        <w:t>anggaran</w:t>
      </w:r>
      <w:r w:rsidRPr="009D7441">
        <w:rPr>
          <w:rFonts w:ascii="Times New Roman" w:hAnsi="Times New Roman" w:cs="Times New Roman"/>
        </w:rPr>
        <w:t xml:space="preserve"> yang direncanakan sebesar </w:t>
      </w:r>
      <w:r w:rsidR="00B8183A" w:rsidRPr="009D7441">
        <w:rPr>
          <w:rFonts w:ascii="Times New Roman" w:hAnsi="Times New Roman" w:cs="Times New Roman"/>
        </w:rPr>
        <w:t>Rp</w:t>
      </w:r>
      <w:r w:rsidRPr="009D7441">
        <w:rPr>
          <w:rFonts w:ascii="Times New Roman" w:hAnsi="Times New Roman" w:cs="Times New Roman"/>
        </w:rPr>
        <w:t>7.500.000.</w:t>
      </w:r>
      <w:r w:rsidR="00AA468B">
        <w:rPr>
          <w:rFonts w:ascii="Times New Roman" w:hAnsi="Times New Roman" w:cs="Times New Roman"/>
        </w:rPr>
        <w:t>000,00. Dibandingkan Tahun 2017</w:t>
      </w:r>
      <w:r w:rsidRPr="009D7441">
        <w:rPr>
          <w:rFonts w:ascii="Times New Roman" w:hAnsi="Times New Roman" w:cs="Times New Roman"/>
        </w:rPr>
        <w:t xml:space="preserve"> mengalami kenaikan sebesar </w:t>
      </w:r>
      <w:r w:rsidR="00B8183A" w:rsidRPr="009D7441">
        <w:rPr>
          <w:rFonts w:ascii="Times New Roman" w:hAnsi="Times New Roman" w:cs="Times New Roman"/>
        </w:rPr>
        <w:t>Rp</w:t>
      </w:r>
      <w:r w:rsidRPr="009D7441">
        <w:rPr>
          <w:rFonts w:ascii="Times New Roman" w:hAnsi="Times New Roman" w:cs="Times New Roman"/>
        </w:rPr>
        <w:t>357.409.839,00 atau 9,19%.</w:t>
      </w:r>
    </w:p>
    <w:p w:rsidR="00B90300" w:rsidRDefault="00E3126F" w:rsidP="00B90300">
      <w:pPr>
        <w:numPr>
          <w:ilvl w:val="0"/>
          <w:numId w:val="82"/>
        </w:numPr>
        <w:spacing w:after="40" w:line="280" w:lineRule="exact"/>
        <w:ind w:left="743" w:hanging="426"/>
        <w:jc w:val="both"/>
        <w:rPr>
          <w:rFonts w:ascii="Times New Roman" w:hAnsi="Times New Roman" w:cs="Times New Roman"/>
        </w:rPr>
      </w:pPr>
      <w:r w:rsidRPr="00B90300">
        <w:rPr>
          <w:rFonts w:ascii="Times New Roman" w:hAnsi="Times New Roman" w:cs="Times New Roman"/>
        </w:rPr>
        <w:t xml:space="preserve">Pajak Hiburan </w:t>
      </w:r>
    </w:p>
    <w:p w:rsidR="00E3126F" w:rsidRPr="00B90300" w:rsidRDefault="00B90300" w:rsidP="00B90300">
      <w:pPr>
        <w:spacing w:after="40" w:line="280" w:lineRule="exact"/>
        <w:ind w:left="743"/>
        <w:jc w:val="both"/>
        <w:rPr>
          <w:rFonts w:ascii="Times New Roman" w:hAnsi="Times New Roman" w:cs="Times New Roman"/>
        </w:rPr>
      </w:pPr>
      <w:r w:rsidRPr="00B90300">
        <w:rPr>
          <w:rFonts w:ascii="Times New Roman" w:hAnsi="Times New Roman" w:cs="Times New Roman"/>
        </w:rPr>
        <w:t xml:space="preserve">Pajak Hiburan </w:t>
      </w:r>
      <w:r w:rsidR="00AA468B" w:rsidRPr="00B90300">
        <w:rPr>
          <w:rFonts w:ascii="Times New Roman" w:hAnsi="Times New Roman" w:cs="Times New Roman"/>
          <w:lang w:val="en-US"/>
        </w:rPr>
        <w:t>te</w:t>
      </w:r>
      <w:r w:rsidR="00E3126F" w:rsidRPr="00B90300">
        <w:rPr>
          <w:rFonts w:ascii="Times New Roman" w:hAnsi="Times New Roman" w:cs="Times New Roman"/>
        </w:rPr>
        <w:t xml:space="preserve">realisasi sebesar </w:t>
      </w:r>
      <w:r w:rsidR="00B8183A" w:rsidRPr="00B90300">
        <w:rPr>
          <w:rFonts w:ascii="Times New Roman" w:hAnsi="Times New Roman" w:cs="Times New Roman"/>
        </w:rPr>
        <w:t>Rp</w:t>
      </w:r>
      <w:r w:rsidR="00E3126F" w:rsidRPr="00B90300">
        <w:rPr>
          <w:rFonts w:ascii="Times New Roman" w:hAnsi="Times New Roman" w:cs="Times New Roman"/>
        </w:rPr>
        <w:t>905.508.240,00</w:t>
      </w:r>
      <w:r w:rsidR="00AA468B" w:rsidRPr="00B90300">
        <w:rPr>
          <w:rFonts w:ascii="Times New Roman" w:hAnsi="Times New Roman" w:cs="Times New Roman"/>
          <w:lang w:val="en-US"/>
        </w:rPr>
        <w:t>.</w:t>
      </w:r>
      <w:r>
        <w:rPr>
          <w:rFonts w:ascii="Times New Roman" w:hAnsi="Times New Roman" w:cs="Times New Roman"/>
        </w:rPr>
        <w:t xml:space="preserve"> </w:t>
      </w:r>
      <w:r w:rsidR="00AA468B" w:rsidRPr="00B90300">
        <w:rPr>
          <w:rFonts w:ascii="Times New Roman" w:hAnsi="Times New Roman" w:cs="Times New Roman"/>
          <w:lang w:val="en-US"/>
        </w:rPr>
        <w:t>Jumlah tersebut</w:t>
      </w:r>
      <w:r w:rsidR="00AA468B" w:rsidRPr="00B90300">
        <w:rPr>
          <w:rFonts w:ascii="Times New Roman" w:hAnsi="Times New Roman" w:cs="Times New Roman"/>
        </w:rPr>
        <w:t xml:space="preserve"> kurang </w:t>
      </w:r>
      <w:r w:rsidR="00AA468B" w:rsidRPr="00B90300">
        <w:rPr>
          <w:rFonts w:ascii="Times New Roman" w:hAnsi="Times New Roman" w:cs="Times New Roman"/>
          <w:lang w:val="en-US"/>
        </w:rPr>
        <w:t xml:space="preserve">dari target </w:t>
      </w:r>
      <w:r w:rsidR="00AA468B" w:rsidRPr="00B90300">
        <w:rPr>
          <w:rFonts w:ascii="Times New Roman" w:hAnsi="Times New Roman" w:cs="Times New Roman"/>
        </w:rPr>
        <w:t>sebesar</w:t>
      </w:r>
      <w:r w:rsidRPr="00B90300">
        <w:rPr>
          <w:rFonts w:ascii="Times New Roman" w:hAnsi="Times New Roman" w:cs="Times New Roman"/>
        </w:rPr>
        <w:t xml:space="preserve"> </w:t>
      </w:r>
      <w:r w:rsidR="00B8183A" w:rsidRPr="00B90300">
        <w:rPr>
          <w:rFonts w:ascii="Times New Roman" w:hAnsi="Times New Roman" w:cs="Times New Roman"/>
        </w:rPr>
        <w:t>Rp</w:t>
      </w:r>
      <w:r w:rsidR="00D80993" w:rsidRPr="00B90300">
        <w:rPr>
          <w:rFonts w:ascii="Times New Roman" w:hAnsi="Times New Roman" w:cs="Times New Roman"/>
        </w:rPr>
        <w:t>294.491.760,00 atau</w:t>
      </w:r>
      <w:r>
        <w:rPr>
          <w:rFonts w:ascii="Times New Roman" w:hAnsi="Times New Roman" w:cs="Times New Roman"/>
        </w:rPr>
        <w:t xml:space="preserve"> </w:t>
      </w:r>
      <w:r w:rsidR="00E3126F" w:rsidRPr="00B90300">
        <w:rPr>
          <w:rFonts w:ascii="Times New Roman" w:hAnsi="Times New Roman" w:cs="Times New Roman"/>
        </w:rPr>
        <w:t xml:space="preserve">24,54% dari </w:t>
      </w:r>
      <w:r w:rsidR="00AA468B" w:rsidRPr="00B90300">
        <w:rPr>
          <w:rFonts w:ascii="Times New Roman" w:hAnsi="Times New Roman" w:cs="Times New Roman"/>
          <w:lang w:val="en-US"/>
        </w:rPr>
        <w:t>anggaran</w:t>
      </w:r>
      <w:r w:rsidR="00E3126F" w:rsidRPr="00B90300">
        <w:rPr>
          <w:rFonts w:ascii="Times New Roman" w:hAnsi="Times New Roman" w:cs="Times New Roman"/>
        </w:rPr>
        <w:t xml:space="preserve"> yang direncanakan sebesar </w:t>
      </w:r>
      <w:r w:rsidR="00B8183A" w:rsidRPr="00B90300">
        <w:rPr>
          <w:rFonts w:ascii="Times New Roman" w:hAnsi="Times New Roman" w:cs="Times New Roman"/>
        </w:rPr>
        <w:t>Rp</w:t>
      </w:r>
      <w:r w:rsidR="00E3126F" w:rsidRPr="00B90300">
        <w:rPr>
          <w:rFonts w:ascii="Times New Roman" w:hAnsi="Times New Roman" w:cs="Times New Roman"/>
        </w:rPr>
        <w:t xml:space="preserve">1.200.000.000,00. Dibandingkan Tahun 2017  juga mengalami penurunan  sebesar </w:t>
      </w:r>
      <w:r w:rsidR="00B8183A" w:rsidRPr="00B90300">
        <w:rPr>
          <w:rFonts w:ascii="Times New Roman" w:hAnsi="Times New Roman" w:cs="Times New Roman"/>
        </w:rPr>
        <w:t>Rp</w:t>
      </w:r>
      <w:r w:rsidR="00D80993" w:rsidRPr="00B90300">
        <w:rPr>
          <w:rFonts w:ascii="Times New Roman" w:hAnsi="Times New Roman" w:cs="Times New Roman"/>
        </w:rPr>
        <w:t xml:space="preserve">130.011.299,00 atau </w:t>
      </w:r>
      <w:r w:rsidR="00E3126F" w:rsidRPr="00B90300">
        <w:rPr>
          <w:rFonts w:ascii="Times New Roman" w:hAnsi="Times New Roman" w:cs="Times New Roman"/>
        </w:rPr>
        <w:t>12,56%.</w:t>
      </w:r>
    </w:p>
    <w:p w:rsidR="00E3126F" w:rsidRPr="009D7441" w:rsidRDefault="00E3126F" w:rsidP="00B90300">
      <w:pPr>
        <w:numPr>
          <w:ilvl w:val="0"/>
          <w:numId w:val="82"/>
        </w:numPr>
        <w:spacing w:after="40" w:line="280" w:lineRule="exact"/>
        <w:ind w:left="743" w:hanging="426"/>
        <w:jc w:val="both"/>
        <w:rPr>
          <w:rFonts w:ascii="Times New Roman" w:hAnsi="Times New Roman" w:cs="Times New Roman"/>
        </w:rPr>
      </w:pPr>
      <w:r w:rsidRPr="009D7441">
        <w:rPr>
          <w:rFonts w:ascii="Times New Roman" w:hAnsi="Times New Roman" w:cs="Times New Roman"/>
        </w:rPr>
        <w:t>Pajak Air Bawah Tanah</w:t>
      </w:r>
    </w:p>
    <w:p w:rsidR="00E3126F" w:rsidRPr="009D7441" w:rsidRDefault="00E3126F" w:rsidP="00DF4AC4">
      <w:pPr>
        <w:spacing w:after="40" w:line="280" w:lineRule="exact"/>
        <w:ind w:left="743"/>
        <w:jc w:val="both"/>
        <w:rPr>
          <w:rFonts w:ascii="Times New Roman" w:hAnsi="Times New Roman" w:cs="Times New Roman"/>
        </w:rPr>
      </w:pPr>
      <w:r w:rsidRPr="009D7441">
        <w:rPr>
          <w:rFonts w:ascii="Times New Roman" w:hAnsi="Times New Roman" w:cs="Times New Roman"/>
        </w:rPr>
        <w:t xml:space="preserve">Pajak Air Bawah Tanah </w:t>
      </w:r>
      <w:r w:rsidR="00AA468B">
        <w:rPr>
          <w:rFonts w:ascii="Times New Roman" w:hAnsi="Times New Roman" w:cs="Times New Roman"/>
          <w:lang w:val="en-US"/>
        </w:rPr>
        <w:t>te</w:t>
      </w:r>
      <w:r w:rsidRPr="009D7441">
        <w:rPr>
          <w:rFonts w:ascii="Times New Roman" w:hAnsi="Times New Roman" w:cs="Times New Roman"/>
        </w:rPr>
        <w:t xml:space="preserve">realisasi sebesar </w:t>
      </w:r>
      <w:r w:rsidR="00B8183A" w:rsidRPr="009D7441">
        <w:rPr>
          <w:rFonts w:ascii="Times New Roman" w:hAnsi="Times New Roman" w:cs="Times New Roman"/>
        </w:rPr>
        <w:t>Rp</w:t>
      </w:r>
      <w:r w:rsidRPr="009D7441">
        <w:rPr>
          <w:rFonts w:ascii="Times New Roman" w:hAnsi="Times New Roman" w:cs="Times New Roman"/>
        </w:rPr>
        <w:t>742.988.386,00</w:t>
      </w:r>
      <w:r w:rsidR="00AA468B">
        <w:rPr>
          <w:rFonts w:ascii="Times New Roman" w:hAnsi="Times New Roman" w:cs="Times New Roman"/>
          <w:lang w:val="en-US"/>
        </w:rPr>
        <w:t>.</w:t>
      </w:r>
      <w:r w:rsidR="00B90300">
        <w:rPr>
          <w:rFonts w:ascii="Times New Roman" w:hAnsi="Times New Roman" w:cs="Times New Roman"/>
        </w:rPr>
        <w:t xml:space="preserve"> </w:t>
      </w:r>
      <w:r w:rsidR="00AA468B">
        <w:rPr>
          <w:rFonts w:ascii="Times New Roman" w:hAnsi="Times New Roman" w:cs="Times New Roman"/>
          <w:lang w:val="en-US"/>
        </w:rPr>
        <w:t>Jumlah tersebut</w:t>
      </w:r>
      <w:r w:rsidR="00AA468B" w:rsidRPr="009D7441">
        <w:rPr>
          <w:rFonts w:ascii="Times New Roman" w:hAnsi="Times New Roman" w:cs="Times New Roman"/>
        </w:rPr>
        <w:t xml:space="preserve"> kurang </w:t>
      </w:r>
      <w:r w:rsidR="00AA468B">
        <w:rPr>
          <w:rFonts w:ascii="Times New Roman" w:hAnsi="Times New Roman" w:cs="Times New Roman"/>
          <w:lang w:val="en-US"/>
        </w:rPr>
        <w:t xml:space="preserve">dari target </w:t>
      </w:r>
      <w:r w:rsidR="00AA468B" w:rsidRPr="009D7441">
        <w:rPr>
          <w:rFonts w:ascii="Times New Roman" w:hAnsi="Times New Roman" w:cs="Times New Roman"/>
        </w:rPr>
        <w:t>sebesar</w:t>
      </w:r>
      <w:r w:rsidR="00B90300">
        <w:rPr>
          <w:rFonts w:ascii="Times New Roman" w:hAnsi="Times New Roman" w:cs="Times New Roman"/>
        </w:rPr>
        <w:t xml:space="preserve"> </w:t>
      </w:r>
      <w:r w:rsidR="00B8183A" w:rsidRPr="009D7441">
        <w:rPr>
          <w:rFonts w:ascii="Times New Roman" w:hAnsi="Times New Roman" w:cs="Times New Roman"/>
        </w:rPr>
        <w:t>Rp</w:t>
      </w:r>
      <w:r w:rsidR="00587E6D" w:rsidRPr="009D7441">
        <w:rPr>
          <w:rFonts w:ascii="Times New Roman" w:hAnsi="Times New Roman" w:cs="Times New Roman"/>
        </w:rPr>
        <w:t xml:space="preserve">57.011.614,00 atau </w:t>
      </w:r>
      <w:r w:rsidR="00950125" w:rsidRPr="009D7441">
        <w:rPr>
          <w:rFonts w:ascii="Times New Roman" w:hAnsi="Times New Roman" w:cs="Times New Roman"/>
        </w:rPr>
        <w:t>7,13</w:t>
      </w:r>
      <w:r w:rsidRPr="009D7441">
        <w:rPr>
          <w:rFonts w:ascii="Times New Roman" w:hAnsi="Times New Roman" w:cs="Times New Roman"/>
        </w:rPr>
        <w:t xml:space="preserve"> dari </w:t>
      </w:r>
      <w:r w:rsidR="00AA468B">
        <w:rPr>
          <w:rFonts w:ascii="Times New Roman" w:hAnsi="Times New Roman" w:cs="Times New Roman"/>
          <w:lang w:val="en-US"/>
        </w:rPr>
        <w:t>anggaran</w:t>
      </w:r>
      <w:r w:rsidRPr="009D7441">
        <w:rPr>
          <w:rFonts w:ascii="Times New Roman" w:hAnsi="Times New Roman" w:cs="Times New Roman"/>
        </w:rPr>
        <w:t xml:space="preserve"> yang direncanakan sebesar </w:t>
      </w:r>
      <w:r w:rsidR="00B8183A" w:rsidRPr="009D7441">
        <w:rPr>
          <w:rFonts w:ascii="Times New Roman" w:hAnsi="Times New Roman" w:cs="Times New Roman"/>
        </w:rPr>
        <w:t>Rp</w:t>
      </w:r>
      <w:r w:rsidRPr="009D7441">
        <w:rPr>
          <w:rFonts w:ascii="Times New Roman" w:hAnsi="Times New Roman" w:cs="Times New Roman"/>
        </w:rPr>
        <w:t xml:space="preserve">800.000.000,00. Dibandingkan Tahun 2017 mengalami kenaikan </w:t>
      </w:r>
      <w:r w:rsidR="00950125" w:rsidRPr="009D7441">
        <w:rPr>
          <w:rFonts w:ascii="Times New Roman" w:hAnsi="Times New Roman" w:cs="Times New Roman"/>
        </w:rPr>
        <w:t xml:space="preserve">sebesar </w:t>
      </w:r>
      <w:r w:rsidR="00B8183A" w:rsidRPr="009D7441">
        <w:rPr>
          <w:rFonts w:ascii="Times New Roman" w:hAnsi="Times New Roman" w:cs="Times New Roman"/>
        </w:rPr>
        <w:t>Rp</w:t>
      </w:r>
      <w:r w:rsidR="00950125" w:rsidRPr="009D7441">
        <w:rPr>
          <w:rFonts w:ascii="Times New Roman" w:hAnsi="Times New Roman" w:cs="Times New Roman"/>
        </w:rPr>
        <w:t>18.782.838 atau 2,59</w:t>
      </w:r>
      <w:r w:rsidRPr="009D7441">
        <w:rPr>
          <w:rFonts w:ascii="Times New Roman" w:hAnsi="Times New Roman" w:cs="Times New Roman"/>
        </w:rPr>
        <w:t>%.</w:t>
      </w:r>
    </w:p>
    <w:p w:rsidR="00E3126F" w:rsidRPr="009D7441" w:rsidRDefault="00E3126F" w:rsidP="00DF4AC4">
      <w:pPr>
        <w:spacing w:after="40" w:line="280" w:lineRule="exact"/>
        <w:ind w:left="709"/>
        <w:jc w:val="both"/>
        <w:rPr>
          <w:rFonts w:ascii="Times New Roman" w:hAnsi="Times New Roman" w:cs="Times New Roman"/>
        </w:rPr>
      </w:pPr>
      <w:r w:rsidRPr="009D7441">
        <w:rPr>
          <w:rFonts w:ascii="Times New Roman" w:hAnsi="Times New Roman" w:cs="Times New Roman"/>
        </w:rPr>
        <w:t xml:space="preserve">Kontribusi terbesar dari pajak daerah adalah pajak penerangan jalan sebesar </w:t>
      </w:r>
      <w:r w:rsidR="00B8183A" w:rsidRPr="009D7441">
        <w:rPr>
          <w:rFonts w:ascii="Times New Roman" w:hAnsi="Times New Roman" w:cs="Times New Roman"/>
        </w:rPr>
        <w:t>Rp</w:t>
      </w:r>
      <w:r w:rsidRPr="009D7441">
        <w:rPr>
          <w:rFonts w:ascii="Times New Roman" w:hAnsi="Times New Roman" w:cs="Times New Roman"/>
        </w:rPr>
        <w:t xml:space="preserve">28.207.739.447,00 atau sebesar 46,04%. Sedangkan kontribusi terkecil adalah pajak sarang burung walet sebesar </w:t>
      </w:r>
      <w:r w:rsidR="00B8183A" w:rsidRPr="009D7441">
        <w:rPr>
          <w:rFonts w:ascii="Times New Roman" w:hAnsi="Times New Roman" w:cs="Times New Roman"/>
        </w:rPr>
        <w:t>Rp</w:t>
      </w:r>
      <w:r w:rsidRPr="009D7441">
        <w:rPr>
          <w:rFonts w:ascii="Times New Roman" w:hAnsi="Times New Roman" w:cs="Times New Roman"/>
        </w:rPr>
        <w:t>31.000.000,00 atau sebesar 0,05</w:t>
      </w:r>
      <w:r w:rsidR="00950125" w:rsidRPr="009D7441">
        <w:rPr>
          <w:rFonts w:ascii="Times New Roman" w:hAnsi="Times New Roman" w:cs="Times New Roman"/>
        </w:rPr>
        <w:t>%</w:t>
      </w:r>
      <w:r w:rsidRPr="009D7441">
        <w:rPr>
          <w:rFonts w:ascii="Times New Roman" w:hAnsi="Times New Roman" w:cs="Times New Roman"/>
        </w:rPr>
        <w:t>.</w:t>
      </w:r>
    </w:p>
    <w:p w:rsidR="00E3126F" w:rsidRPr="009D7441" w:rsidRDefault="00E3126F" w:rsidP="00DF4AC4">
      <w:pPr>
        <w:spacing w:after="120" w:line="280" w:lineRule="exact"/>
        <w:ind w:left="709"/>
        <w:jc w:val="both"/>
        <w:rPr>
          <w:rFonts w:ascii="Tahoma" w:hAnsi="Tahoma" w:cs="Tahoma"/>
        </w:rPr>
      </w:pPr>
    </w:p>
    <w:p w:rsidR="00BE3DCA" w:rsidRPr="009D7441" w:rsidRDefault="006F4FE8" w:rsidP="00DF4AC4">
      <w:pPr>
        <w:pStyle w:val="ListParagraph"/>
        <w:numPr>
          <w:ilvl w:val="4"/>
          <w:numId w:val="12"/>
        </w:numPr>
        <w:tabs>
          <w:tab w:val="left" w:pos="1134"/>
        </w:tabs>
        <w:autoSpaceDE w:val="0"/>
        <w:autoSpaceDN w:val="0"/>
        <w:adjustRightInd w:val="0"/>
        <w:spacing w:after="0" w:line="240" w:lineRule="auto"/>
        <w:ind w:left="1134" w:hanging="1134"/>
        <w:jc w:val="both"/>
        <w:rPr>
          <w:rFonts w:ascii="Times New Roman" w:hAnsi="Times New Roman" w:cs="Times New Roman"/>
          <w:b/>
          <w:bCs/>
          <w:lang w:val="fi-FI"/>
        </w:rPr>
      </w:pPr>
      <w:r w:rsidRPr="009D7441">
        <w:rPr>
          <w:rFonts w:ascii="Times New Roman" w:hAnsi="Times New Roman" w:cs="Times New Roman"/>
          <w:b/>
          <w:bCs/>
          <w:lang w:val="fi-FI"/>
        </w:rPr>
        <w:t xml:space="preserve">Pendapatan Retribusi </w:t>
      </w:r>
      <w:r w:rsidR="00BE3DCA" w:rsidRPr="009D7441">
        <w:rPr>
          <w:rFonts w:ascii="Times New Roman" w:hAnsi="Times New Roman" w:cs="Times New Roman"/>
          <w:b/>
          <w:bCs/>
          <w:lang w:val="fi-FI"/>
        </w:rPr>
        <w:t>Daerah</w:t>
      </w:r>
      <w:r w:rsidR="0010236C" w:rsidRPr="009D7441">
        <w:rPr>
          <w:rFonts w:ascii="Times New Roman" w:hAnsi="Times New Roman" w:cs="Times New Roman"/>
          <w:b/>
          <w:bCs/>
        </w:rPr>
        <w:t>–</w:t>
      </w:r>
      <w:r w:rsidR="00F250FD" w:rsidRPr="009D7441">
        <w:rPr>
          <w:rFonts w:ascii="Times New Roman" w:hAnsi="Times New Roman" w:cs="Times New Roman"/>
          <w:b/>
          <w:bCs/>
        </w:rPr>
        <w:t xml:space="preserve"> LRA</w:t>
      </w:r>
    </w:p>
    <w:p w:rsidR="0010236C" w:rsidRPr="009D7441" w:rsidRDefault="0010236C" w:rsidP="00DF4AC4">
      <w:pPr>
        <w:tabs>
          <w:tab w:val="left" w:pos="1134"/>
        </w:tabs>
        <w:autoSpaceDE w:val="0"/>
        <w:autoSpaceDN w:val="0"/>
        <w:adjustRightInd w:val="0"/>
        <w:spacing w:after="0" w:line="240" w:lineRule="auto"/>
        <w:jc w:val="both"/>
        <w:rPr>
          <w:rFonts w:ascii="Times New Roman" w:hAnsi="Times New Roman" w:cs="Times New Roman"/>
          <w:b/>
          <w:bCs/>
          <w:lang w:val="fi-FI"/>
        </w:rPr>
      </w:pPr>
    </w:p>
    <w:tbl>
      <w:tblPr>
        <w:tblW w:w="7088" w:type="dxa"/>
        <w:tblInd w:w="817" w:type="dxa"/>
        <w:tblBorders>
          <w:insideH w:val="single" w:sz="4" w:space="0" w:color="auto"/>
          <w:insideV w:val="single" w:sz="4" w:space="0" w:color="auto"/>
        </w:tblBorders>
        <w:tblLook w:val="04A0"/>
      </w:tblPr>
      <w:tblGrid>
        <w:gridCol w:w="2405"/>
        <w:gridCol w:w="2323"/>
        <w:gridCol w:w="2360"/>
      </w:tblGrid>
      <w:tr w:rsidR="006F4FE8" w:rsidRPr="009D7441" w:rsidTr="00567662">
        <w:tc>
          <w:tcPr>
            <w:tcW w:w="2405" w:type="dxa"/>
            <w:vAlign w:val="bottom"/>
          </w:tcPr>
          <w:p w:rsidR="006F4FE8" w:rsidRPr="009D7441" w:rsidRDefault="006F4FE8" w:rsidP="00DF4AC4">
            <w:pPr>
              <w:spacing w:after="0" w:line="240" w:lineRule="auto"/>
              <w:jc w:val="center"/>
              <w:rPr>
                <w:rFonts w:ascii="Times New Roman" w:eastAsia="Times New Roman" w:hAnsi="Times New Roman" w:cs="Times New Roman"/>
                <w:b/>
                <w:bCs/>
                <w:sz w:val="20"/>
                <w:szCs w:val="20"/>
              </w:rPr>
            </w:pPr>
            <w:r w:rsidRPr="009D7441">
              <w:rPr>
                <w:rFonts w:ascii="Times New Roman" w:eastAsia="Times New Roman" w:hAnsi="Times New Roman" w:cs="Times New Roman"/>
                <w:b/>
                <w:bCs/>
                <w:sz w:val="20"/>
                <w:szCs w:val="20"/>
              </w:rPr>
              <w:t xml:space="preserve">Anggaran </w:t>
            </w:r>
            <w:r w:rsidR="00264C53" w:rsidRPr="009D7441">
              <w:rPr>
                <w:rFonts w:ascii="Times New Roman" w:eastAsia="Times New Roman" w:hAnsi="Times New Roman" w:cs="Times New Roman"/>
                <w:b/>
                <w:bCs/>
                <w:sz w:val="20"/>
                <w:szCs w:val="20"/>
              </w:rPr>
              <w:t>2018</w:t>
            </w:r>
          </w:p>
        </w:tc>
        <w:tc>
          <w:tcPr>
            <w:tcW w:w="2323" w:type="dxa"/>
            <w:vAlign w:val="bottom"/>
          </w:tcPr>
          <w:p w:rsidR="006F4FE8" w:rsidRPr="009D7441" w:rsidRDefault="006F4FE8" w:rsidP="00DF4AC4">
            <w:pPr>
              <w:spacing w:after="0" w:line="240" w:lineRule="auto"/>
              <w:jc w:val="center"/>
              <w:rPr>
                <w:rFonts w:ascii="Times New Roman" w:eastAsia="Times New Roman" w:hAnsi="Times New Roman" w:cs="Times New Roman"/>
                <w:b/>
                <w:bCs/>
                <w:sz w:val="20"/>
                <w:szCs w:val="20"/>
              </w:rPr>
            </w:pPr>
            <w:r w:rsidRPr="009D7441">
              <w:rPr>
                <w:rFonts w:ascii="Times New Roman" w:eastAsia="Times New Roman" w:hAnsi="Times New Roman" w:cs="Times New Roman"/>
                <w:b/>
                <w:bCs/>
                <w:sz w:val="20"/>
                <w:szCs w:val="20"/>
              </w:rPr>
              <w:t xml:space="preserve">Realisasi </w:t>
            </w:r>
            <w:r w:rsidR="00264C53" w:rsidRPr="009D7441">
              <w:rPr>
                <w:rFonts w:ascii="Times New Roman" w:eastAsia="Times New Roman" w:hAnsi="Times New Roman" w:cs="Times New Roman"/>
                <w:b/>
                <w:bCs/>
                <w:sz w:val="20"/>
                <w:szCs w:val="20"/>
              </w:rPr>
              <w:t>2018</w:t>
            </w:r>
          </w:p>
        </w:tc>
        <w:tc>
          <w:tcPr>
            <w:tcW w:w="2360" w:type="dxa"/>
            <w:vAlign w:val="bottom"/>
          </w:tcPr>
          <w:p w:rsidR="006F4FE8" w:rsidRPr="009D7441" w:rsidRDefault="006F4FE8" w:rsidP="00DF4AC4">
            <w:pPr>
              <w:spacing w:after="0" w:line="240" w:lineRule="auto"/>
              <w:jc w:val="center"/>
              <w:rPr>
                <w:rFonts w:ascii="Times New Roman" w:eastAsia="Times New Roman" w:hAnsi="Times New Roman" w:cs="Times New Roman"/>
                <w:b/>
                <w:bCs/>
                <w:sz w:val="20"/>
                <w:szCs w:val="20"/>
              </w:rPr>
            </w:pPr>
            <w:r w:rsidRPr="009D7441">
              <w:rPr>
                <w:rFonts w:ascii="Times New Roman" w:eastAsia="Times New Roman" w:hAnsi="Times New Roman" w:cs="Times New Roman"/>
                <w:b/>
                <w:bCs/>
                <w:sz w:val="20"/>
                <w:szCs w:val="20"/>
              </w:rPr>
              <w:t xml:space="preserve">Realisasi </w:t>
            </w:r>
            <w:r w:rsidR="00264C53" w:rsidRPr="009D7441">
              <w:rPr>
                <w:rFonts w:ascii="Times New Roman" w:eastAsia="Times New Roman" w:hAnsi="Times New Roman" w:cs="Times New Roman"/>
                <w:b/>
                <w:bCs/>
                <w:sz w:val="20"/>
                <w:szCs w:val="20"/>
              </w:rPr>
              <w:t>2017</w:t>
            </w:r>
          </w:p>
        </w:tc>
      </w:tr>
      <w:tr w:rsidR="00075A1C" w:rsidRPr="009D7441" w:rsidTr="00616FF3">
        <w:tc>
          <w:tcPr>
            <w:tcW w:w="2405" w:type="dxa"/>
            <w:vAlign w:val="center"/>
          </w:tcPr>
          <w:p w:rsidR="00075A1C" w:rsidRPr="009D7441" w:rsidRDefault="00075A1C" w:rsidP="00DF4AC4">
            <w:pPr>
              <w:spacing w:after="0" w:line="240" w:lineRule="auto"/>
              <w:jc w:val="right"/>
              <w:rPr>
                <w:rFonts w:ascii="Times New Roman" w:eastAsia="Times New Roman" w:hAnsi="Times New Roman" w:cs="Times New Roman"/>
                <w:b/>
                <w:bCs/>
                <w:sz w:val="20"/>
                <w:szCs w:val="20"/>
              </w:rPr>
            </w:pPr>
            <w:r w:rsidRPr="009D7441">
              <w:rPr>
                <w:rFonts w:ascii="Times New Roman" w:eastAsia="Times New Roman" w:hAnsi="Times New Roman" w:cs="Times New Roman"/>
                <w:b/>
                <w:bCs/>
                <w:sz w:val="20"/>
                <w:szCs w:val="20"/>
              </w:rPr>
              <w:t xml:space="preserve">Rp22.646.060.000,00 </w:t>
            </w:r>
          </w:p>
        </w:tc>
        <w:tc>
          <w:tcPr>
            <w:tcW w:w="2323" w:type="dxa"/>
            <w:vAlign w:val="center"/>
          </w:tcPr>
          <w:p w:rsidR="00075A1C" w:rsidRPr="009D7441" w:rsidRDefault="00075A1C" w:rsidP="00DF4AC4">
            <w:pPr>
              <w:spacing w:after="0" w:line="240" w:lineRule="auto"/>
              <w:jc w:val="right"/>
              <w:rPr>
                <w:rFonts w:ascii="Times New Roman" w:eastAsia="Times New Roman" w:hAnsi="Times New Roman" w:cs="Times New Roman"/>
                <w:b/>
                <w:bCs/>
                <w:sz w:val="20"/>
                <w:szCs w:val="20"/>
              </w:rPr>
            </w:pPr>
            <w:r w:rsidRPr="009D7441">
              <w:rPr>
                <w:rFonts w:ascii="Times New Roman" w:eastAsia="Times New Roman" w:hAnsi="Times New Roman" w:cs="Times New Roman"/>
                <w:b/>
                <w:bCs/>
                <w:sz w:val="20"/>
                <w:szCs w:val="20"/>
              </w:rPr>
              <w:t xml:space="preserve">Rp19.320.228.996,00 </w:t>
            </w:r>
          </w:p>
        </w:tc>
        <w:tc>
          <w:tcPr>
            <w:tcW w:w="2360" w:type="dxa"/>
          </w:tcPr>
          <w:p w:rsidR="00075A1C" w:rsidRPr="009D7441" w:rsidRDefault="00075A1C" w:rsidP="00DF4AC4">
            <w:pPr>
              <w:tabs>
                <w:tab w:val="left" w:pos="851"/>
              </w:tabs>
              <w:spacing w:line="280" w:lineRule="exact"/>
              <w:contextualSpacing/>
              <w:jc w:val="center"/>
              <w:rPr>
                <w:rFonts w:ascii="Times New Roman" w:eastAsia="Times New Roman" w:hAnsi="Times New Roman" w:cs="Times New Roman"/>
                <w:b/>
                <w:bCs/>
                <w:sz w:val="20"/>
                <w:szCs w:val="20"/>
              </w:rPr>
            </w:pPr>
            <w:r w:rsidRPr="009D7441">
              <w:rPr>
                <w:rFonts w:ascii="Times New Roman" w:eastAsia="Times New Roman" w:hAnsi="Times New Roman" w:cs="Times New Roman"/>
                <w:b/>
                <w:bCs/>
                <w:sz w:val="20"/>
                <w:szCs w:val="20"/>
              </w:rPr>
              <w:t>Rp16.568.540.762,00</w:t>
            </w:r>
          </w:p>
        </w:tc>
      </w:tr>
    </w:tbl>
    <w:p w:rsidR="006B42A1" w:rsidRPr="009D7441" w:rsidRDefault="008C1A09" w:rsidP="00DF4AC4">
      <w:pPr>
        <w:spacing w:before="240" w:after="120" w:line="280" w:lineRule="exact"/>
        <w:ind w:firstLine="709"/>
        <w:jc w:val="both"/>
        <w:rPr>
          <w:rFonts w:ascii="Times New Roman" w:hAnsi="Times New Roman" w:cs="Times New Roman"/>
          <w:noProof/>
          <w:lang w:val="en-GB"/>
        </w:rPr>
      </w:pPr>
      <w:r w:rsidRPr="009D7441">
        <w:rPr>
          <w:rFonts w:ascii="Times New Roman" w:hAnsi="Times New Roman" w:cs="Times New Roman"/>
          <w:noProof/>
        </w:rPr>
        <w:t xml:space="preserve">Retribusi </w:t>
      </w:r>
      <w:r w:rsidR="00A708C5" w:rsidRPr="009D7441">
        <w:rPr>
          <w:rFonts w:ascii="Times New Roman" w:hAnsi="Times New Roman" w:cs="Times New Roman"/>
          <w:noProof/>
          <w:lang w:val="en-GB"/>
        </w:rPr>
        <w:t>d</w:t>
      </w:r>
      <w:r w:rsidRPr="009D7441">
        <w:rPr>
          <w:rFonts w:ascii="Times New Roman" w:hAnsi="Times New Roman" w:cs="Times New Roman"/>
          <w:noProof/>
        </w:rPr>
        <w:t xml:space="preserve">aerah merupakan akun untuk menampung pendapatan yang </w:t>
      </w:r>
      <w:r w:rsidRPr="009D7441">
        <w:rPr>
          <w:rFonts w:ascii="Times New Roman" w:hAnsi="Times New Roman" w:cs="Times New Roman"/>
          <w:bCs/>
        </w:rPr>
        <w:t>berasal</w:t>
      </w:r>
      <w:r w:rsidRPr="009D7441">
        <w:rPr>
          <w:rFonts w:ascii="Times New Roman" w:hAnsi="Times New Roman" w:cs="Times New Roman"/>
          <w:noProof/>
        </w:rPr>
        <w:t xml:space="preserve"> dari retribusi daerah sebagaimana yang ditetapkan sesuai dengan Undang-undang Nomor 28 Tahun 2009. </w:t>
      </w:r>
      <w:r w:rsidR="00075A1C" w:rsidRPr="009D7441">
        <w:rPr>
          <w:rFonts w:ascii="Times New Roman" w:hAnsi="Times New Roman" w:cs="Times New Roman"/>
          <w:noProof/>
        </w:rPr>
        <w:t xml:space="preserve">Adapun </w:t>
      </w:r>
      <w:r w:rsidR="00485326" w:rsidRPr="009D7441">
        <w:rPr>
          <w:rFonts w:ascii="Times New Roman" w:hAnsi="Times New Roman" w:cs="Times New Roman"/>
          <w:noProof/>
        </w:rPr>
        <w:t xml:space="preserve">retribusi yang dikelola pada </w:t>
      </w:r>
      <w:r w:rsidR="00A708C5" w:rsidRPr="009D7441">
        <w:rPr>
          <w:rFonts w:ascii="Times New Roman" w:hAnsi="Times New Roman" w:cs="Times New Roman"/>
          <w:noProof/>
          <w:lang w:val="en-GB"/>
        </w:rPr>
        <w:t>Ta</w:t>
      </w:r>
      <w:r w:rsidR="00485326" w:rsidRPr="009D7441">
        <w:rPr>
          <w:rFonts w:ascii="Times New Roman" w:hAnsi="Times New Roman" w:cs="Times New Roman"/>
          <w:noProof/>
        </w:rPr>
        <w:t xml:space="preserve">hun </w:t>
      </w:r>
      <w:r w:rsidR="00A708C5" w:rsidRPr="009D7441">
        <w:rPr>
          <w:rFonts w:ascii="Times New Roman" w:hAnsi="Times New Roman" w:cs="Times New Roman"/>
          <w:noProof/>
          <w:lang w:val="en-GB"/>
        </w:rPr>
        <w:t>A</w:t>
      </w:r>
      <w:r w:rsidR="00485326" w:rsidRPr="009D7441">
        <w:rPr>
          <w:rFonts w:ascii="Times New Roman" w:hAnsi="Times New Roman" w:cs="Times New Roman"/>
          <w:noProof/>
        </w:rPr>
        <w:t xml:space="preserve">nggaran </w:t>
      </w:r>
      <w:r w:rsidR="00264C53" w:rsidRPr="009D7441">
        <w:rPr>
          <w:rFonts w:ascii="Times New Roman" w:hAnsi="Times New Roman" w:cs="Times New Roman"/>
          <w:noProof/>
        </w:rPr>
        <w:t>2018</w:t>
      </w:r>
      <w:r w:rsidR="006B42A1" w:rsidRPr="009D7441">
        <w:rPr>
          <w:rFonts w:ascii="Times New Roman" w:hAnsi="Times New Roman" w:cs="Times New Roman"/>
          <w:noProof/>
          <w:lang w:val="en-GB"/>
        </w:rPr>
        <w:t>, dengan rincian pada tabel berikut.</w:t>
      </w:r>
    </w:p>
    <w:p w:rsidR="00587E6D" w:rsidRPr="009D7441" w:rsidRDefault="00587E6D" w:rsidP="00AA468B">
      <w:pPr>
        <w:spacing w:before="240" w:after="0" w:line="240" w:lineRule="auto"/>
        <w:rPr>
          <w:rFonts w:ascii="Arial" w:hAnsi="Arial" w:cs="Arial"/>
          <w:b/>
          <w:sz w:val="18"/>
          <w:szCs w:val="18"/>
          <w:lang w:val="sv-SE"/>
        </w:rPr>
      </w:pPr>
    </w:p>
    <w:p w:rsidR="006B42A1" w:rsidRPr="009D7441" w:rsidRDefault="00DE080E" w:rsidP="00DF4AC4">
      <w:pPr>
        <w:spacing w:before="240" w:after="0" w:line="240" w:lineRule="auto"/>
        <w:jc w:val="center"/>
        <w:rPr>
          <w:rFonts w:ascii="Arial" w:hAnsi="Arial" w:cs="Arial"/>
          <w:b/>
          <w:sz w:val="18"/>
          <w:szCs w:val="18"/>
        </w:rPr>
      </w:pPr>
      <w:r w:rsidRPr="009D7441">
        <w:rPr>
          <w:rFonts w:ascii="Arial" w:hAnsi="Arial" w:cs="Arial"/>
          <w:b/>
          <w:sz w:val="18"/>
          <w:szCs w:val="18"/>
          <w:lang w:val="sv-SE"/>
        </w:rPr>
        <w:t>Tabel 5.</w:t>
      </w:r>
      <w:r w:rsidRPr="009D7441">
        <w:rPr>
          <w:rFonts w:ascii="Arial" w:hAnsi="Arial" w:cs="Arial"/>
          <w:b/>
          <w:sz w:val="18"/>
          <w:szCs w:val="18"/>
        </w:rPr>
        <w:t>5</w:t>
      </w:r>
    </w:p>
    <w:p w:rsidR="006B42A1" w:rsidRPr="009D7441" w:rsidRDefault="006B42A1" w:rsidP="00DF4AC4">
      <w:pPr>
        <w:spacing w:after="0" w:line="240" w:lineRule="auto"/>
        <w:jc w:val="center"/>
        <w:rPr>
          <w:rFonts w:ascii="Arial" w:hAnsi="Arial" w:cs="Arial"/>
          <w:b/>
          <w:sz w:val="18"/>
          <w:szCs w:val="18"/>
          <w:lang w:val="sv-SE"/>
        </w:rPr>
      </w:pPr>
      <w:r w:rsidRPr="009D7441">
        <w:rPr>
          <w:rFonts w:ascii="Arial" w:hAnsi="Arial" w:cs="Arial"/>
          <w:b/>
          <w:sz w:val="18"/>
          <w:szCs w:val="18"/>
          <w:lang w:val="sv-SE"/>
        </w:rPr>
        <w:t>Anggaran dan Realisasi Pendapatan Retribusi Daerah</w:t>
      </w:r>
    </w:p>
    <w:p w:rsidR="00B06D32" w:rsidRPr="009D7441" w:rsidRDefault="00B06D32" w:rsidP="00DF4AC4">
      <w:pPr>
        <w:spacing w:after="0" w:line="240" w:lineRule="auto"/>
        <w:ind w:right="-284"/>
        <w:jc w:val="right"/>
        <w:rPr>
          <w:rFonts w:ascii="Arial" w:hAnsi="Arial" w:cs="Arial"/>
          <w:b/>
          <w:sz w:val="18"/>
          <w:szCs w:val="18"/>
        </w:rPr>
      </w:pPr>
      <w:r w:rsidRPr="009D7441">
        <w:rPr>
          <w:rFonts w:ascii="Arial" w:hAnsi="Arial" w:cs="Arial"/>
          <w:b/>
          <w:sz w:val="18"/>
          <w:szCs w:val="18"/>
          <w:lang w:val="sv-SE"/>
        </w:rPr>
        <w:t xml:space="preserve">                                                                                                                     (dalam rupiah)</w:t>
      </w:r>
    </w:p>
    <w:tbl>
      <w:tblPr>
        <w:tblW w:w="8487" w:type="dxa"/>
        <w:jc w:val="center"/>
        <w:tblLook w:val="04A0"/>
      </w:tblPr>
      <w:tblGrid>
        <w:gridCol w:w="2801"/>
        <w:gridCol w:w="1660"/>
        <w:gridCol w:w="1660"/>
        <w:gridCol w:w="706"/>
        <w:gridCol w:w="1660"/>
      </w:tblGrid>
      <w:tr w:rsidR="00F02EB2" w:rsidRPr="009D7441" w:rsidTr="00703583">
        <w:trPr>
          <w:trHeight w:val="300"/>
          <w:jc w:val="center"/>
        </w:trPr>
        <w:tc>
          <w:tcPr>
            <w:tcW w:w="28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2EB2" w:rsidRPr="009D7441" w:rsidRDefault="00F02EB2"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Uraian </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F02EB2" w:rsidRPr="009D7441" w:rsidRDefault="00F02EB2"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Anggaran 2018</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F02EB2" w:rsidRPr="009D7441" w:rsidRDefault="00F02EB2"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Realisasi 2018</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F02EB2" w:rsidRPr="009D7441" w:rsidRDefault="00F02EB2"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F02EB2" w:rsidRPr="009D7441" w:rsidRDefault="00F02EB2"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Realisasi 2017</w:t>
            </w:r>
          </w:p>
        </w:tc>
      </w:tr>
      <w:tr w:rsidR="00F02EB2" w:rsidRPr="009D7441" w:rsidTr="004A5CA2">
        <w:trPr>
          <w:trHeight w:val="300"/>
          <w:jc w:val="center"/>
        </w:trPr>
        <w:tc>
          <w:tcPr>
            <w:tcW w:w="2801" w:type="dxa"/>
            <w:tcBorders>
              <w:top w:val="nil"/>
              <w:left w:val="single" w:sz="4" w:space="0" w:color="auto"/>
              <w:bottom w:val="single" w:sz="4" w:space="0" w:color="auto"/>
              <w:right w:val="single" w:sz="4" w:space="0" w:color="auto"/>
            </w:tcBorders>
            <w:shd w:val="clear" w:color="auto" w:fill="auto"/>
            <w:vAlign w:val="center"/>
            <w:hideMark/>
          </w:tcPr>
          <w:p w:rsidR="00F02EB2" w:rsidRPr="009D7441" w:rsidRDefault="00F02EB2" w:rsidP="00DF4AC4">
            <w:pPr>
              <w:spacing w:after="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Retribusi Jasa Umum</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18.523.155.000,00 </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15.131.220.230,00 </w:t>
            </w:r>
          </w:p>
        </w:tc>
        <w:tc>
          <w:tcPr>
            <w:tcW w:w="706"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81,69 </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13.679.114.474,00 </w:t>
            </w:r>
          </w:p>
        </w:tc>
      </w:tr>
      <w:tr w:rsidR="00F02EB2" w:rsidRPr="009D7441" w:rsidTr="004A5CA2">
        <w:trPr>
          <w:trHeight w:val="300"/>
          <w:jc w:val="center"/>
        </w:trPr>
        <w:tc>
          <w:tcPr>
            <w:tcW w:w="2801" w:type="dxa"/>
            <w:tcBorders>
              <w:top w:val="nil"/>
              <w:left w:val="single" w:sz="4" w:space="0" w:color="auto"/>
              <w:bottom w:val="single" w:sz="4" w:space="0" w:color="auto"/>
              <w:right w:val="single" w:sz="4" w:space="0" w:color="auto"/>
            </w:tcBorders>
            <w:shd w:val="clear" w:color="auto" w:fill="auto"/>
            <w:hideMark/>
          </w:tcPr>
          <w:p w:rsidR="00F02EB2" w:rsidRPr="009D7441" w:rsidRDefault="00F02EB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Retribusi Pelayanan Kesehatan - LRA</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16.110.000.000,00 </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13.052.272.230,00 </w:t>
            </w:r>
          </w:p>
        </w:tc>
        <w:tc>
          <w:tcPr>
            <w:tcW w:w="706"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81,02</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11.509.039.374,00 </w:t>
            </w:r>
          </w:p>
        </w:tc>
      </w:tr>
      <w:tr w:rsidR="00F02EB2" w:rsidRPr="009D7441" w:rsidTr="004A5CA2">
        <w:trPr>
          <w:trHeight w:val="450"/>
          <w:jc w:val="center"/>
        </w:trPr>
        <w:tc>
          <w:tcPr>
            <w:tcW w:w="2801" w:type="dxa"/>
            <w:tcBorders>
              <w:top w:val="nil"/>
              <w:left w:val="single" w:sz="4" w:space="0" w:color="auto"/>
              <w:bottom w:val="single" w:sz="4" w:space="0" w:color="auto"/>
              <w:right w:val="single" w:sz="4" w:space="0" w:color="auto"/>
            </w:tcBorders>
            <w:shd w:val="clear" w:color="auto" w:fill="auto"/>
            <w:hideMark/>
          </w:tcPr>
          <w:p w:rsidR="00F02EB2" w:rsidRPr="009D7441" w:rsidRDefault="00F02EB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Retribusi Pelayanan Persampahan/ Kebersihan - LRA</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733.000.000,00 </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604.836.000,00 </w:t>
            </w:r>
          </w:p>
        </w:tc>
        <w:tc>
          <w:tcPr>
            <w:tcW w:w="706"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82,52</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537.682.000,00 </w:t>
            </w:r>
          </w:p>
        </w:tc>
      </w:tr>
      <w:tr w:rsidR="00F02EB2" w:rsidRPr="009D7441" w:rsidTr="004A5CA2">
        <w:trPr>
          <w:trHeight w:val="450"/>
          <w:jc w:val="center"/>
        </w:trPr>
        <w:tc>
          <w:tcPr>
            <w:tcW w:w="2801" w:type="dxa"/>
            <w:tcBorders>
              <w:top w:val="nil"/>
              <w:left w:val="single" w:sz="4" w:space="0" w:color="auto"/>
              <w:bottom w:val="single" w:sz="4" w:space="0" w:color="auto"/>
              <w:right w:val="single" w:sz="4" w:space="0" w:color="auto"/>
            </w:tcBorders>
            <w:shd w:val="clear" w:color="auto" w:fill="auto"/>
            <w:hideMark/>
          </w:tcPr>
          <w:p w:rsidR="00F02EB2" w:rsidRPr="009D7441" w:rsidRDefault="00F02EB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Retribusi Pelayanan Parkir di Tepi Jalan Umum - LRA</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472.000.000,00 </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289.650.000,00 </w:t>
            </w:r>
          </w:p>
        </w:tc>
        <w:tc>
          <w:tcPr>
            <w:tcW w:w="706"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61,37</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379.150.000,00 </w:t>
            </w:r>
          </w:p>
        </w:tc>
      </w:tr>
      <w:tr w:rsidR="00F02EB2" w:rsidRPr="009D7441" w:rsidTr="004A5CA2">
        <w:trPr>
          <w:trHeight w:val="300"/>
          <w:jc w:val="center"/>
        </w:trPr>
        <w:tc>
          <w:tcPr>
            <w:tcW w:w="2801" w:type="dxa"/>
            <w:tcBorders>
              <w:top w:val="nil"/>
              <w:left w:val="single" w:sz="4" w:space="0" w:color="auto"/>
              <w:bottom w:val="single" w:sz="4" w:space="0" w:color="auto"/>
              <w:right w:val="single" w:sz="4" w:space="0" w:color="auto"/>
            </w:tcBorders>
            <w:shd w:val="clear" w:color="auto" w:fill="auto"/>
            <w:hideMark/>
          </w:tcPr>
          <w:p w:rsidR="00F02EB2" w:rsidRPr="009D7441" w:rsidRDefault="00F02EB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Retribusi Pelayanan Pasar - Los</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706"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537.575.000,00 </w:t>
            </w:r>
          </w:p>
        </w:tc>
      </w:tr>
      <w:tr w:rsidR="00F02EB2" w:rsidRPr="009D7441" w:rsidTr="004A5CA2">
        <w:trPr>
          <w:trHeight w:val="450"/>
          <w:jc w:val="center"/>
        </w:trPr>
        <w:tc>
          <w:tcPr>
            <w:tcW w:w="2801" w:type="dxa"/>
            <w:tcBorders>
              <w:top w:val="nil"/>
              <w:left w:val="single" w:sz="4" w:space="0" w:color="auto"/>
              <w:bottom w:val="single" w:sz="4" w:space="0" w:color="auto"/>
              <w:right w:val="single" w:sz="4" w:space="0" w:color="auto"/>
            </w:tcBorders>
            <w:shd w:val="clear" w:color="auto" w:fill="auto"/>
            <w:hideMark/>
          </w:tcPr>
          <w:p w:rsidR="00F02EB2" w:rsidRPr="009D7441" w:rsidRDefault="00F02EB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Retribusi Pemeriksaan Alat Pemadam Kebakaran - LRA</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127.655.000,00 </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127.975.000,00 </w:t>
            </w:r>
          </w:p>
        </w:tc>
        <w:tc>
          <w:tcPr>
            <w:tcW w:w="706"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100,25</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110.500.000,00 </w:t>
            </w:r>
          </w:p>
        </w:tc>
      </w:tr>
      <w:tr w:rsidR="00F02EB2" w:rsidRPr="009D7441" w:rsidTr="004A5CA2">
        <w:trPr>
          <w:trHeight w:val="450"/>
          <w:jc w:val="center"/>
        </w:trPr>
        <w:tc>
          <w:tcPr>
            <w:tcW w:w="2801" w:type="dxa"/>
            <w:tcBorders>
              <w:top w:val="nil"/>
              <w:left w:val="single" w:sz="4" w:space="0" w:color="auto"/>
              <w:bottom w:val="single" w:sz="4" w:space="0" w:color="auto"/>
              <w:right w:val="single" w:sz="4" w:space="0" w:color="auto"/>
            </w:tcBorders>
            <w:shd w:val="clear" w:color="auto" w:fill="auto"/>
            <w:hideMark/>
          </w:tcPr>
          <w:p w:rsidR="00F02EB2" w:rsidRPr="009D7441" w:rsidRDefault="00F02EB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Retribusi Pengujian Kendaraan Bermotor - LRA</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292.000.000,00 </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107.300.000,00 </w:t>
            </w:r>
          </w:p>
        </w:tc>
        <w:tc>
          <w:tcPr>
            <w:tcW w:w="706"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36,75</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105.155.000,00 </w:t>
            </w:r>
          </w:p>
        </w:tc>
      </w:tr>
      <w:tr w:rsidR="00F02EB2" w:rsidRPr="009D7441" w:rsidTr="004A5CA2">
        <w:trPr>
          <w:trHeight w:val="450"/>
          <w:jc w:val="center"/>
        </w:trPr>
        <w:tc>
          <w:tcPr>
            <w:tcW w:w="2801" w:type="dxa"/>
            <w:tcBorders>
              <w:top w:val="nil"/>
              <w:left w:val="single" w:sz="4" w:space="0" w:color="auto"/>
              <w:bottom w:val="single" w:sz="4" w:space="0" w:color="auto"/>
              <w:right w:val="single" w:sz="4" w:space="0" w:color="auto"/>
            </w:tcBorders>
            <w:shd w:val="clear" w:color="auto" w:fill="auto"/>
            <w:hideMark/>
          </w:tcPr>
          <w:p w:rsidR="00F02EB2" w:rsidRPr="009D7441" w:rsidRDefault="00F02EB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Retribusi Pengendalian Menara Telekomunikasi - LRA</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738.500.000,00 </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882.021.000,00 </w:t>
            </w:r>
          </w:p>
        </w:tc>
        <w:tc>
          <w:tcPr>
            <w:tcW w:w="706"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119,43</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435.918.000,00 </w:t>
            </w:r>
          </w:p>
        </w:tc>
      </w:tr>
      <w:tr w:rsidR="00F02EB2" w:rsidRPr="009D7441" w:rsidTr="004A5CA2">
        <w:trPr>
          <w:trHeight w:val="450"/>
          <w:jc w:val="center"/>
        </w:trPr>
        <w:tc>
          <w:tcPr>
            <w:tcW w:w="2801" w:type="dxa"/>
            <w:tcBorders>
              <w:top w:val="nil"/>
              <w:left w:val="single" w:sz="4" w:space="0" w:color="auto"/>
              <w:bottom w:val="single" w:sz="4" w:space="0" w:color="auto"/>
              <w:right w:val="single" w:sz="4" w:space="0" w:color="auto"/>
            </w:tcBorders>
            <w:shd w:val="clear" w:color="auto" w:fill="auto"/>
            <w:hideMark/>
          </w:tcPr>
          <w:p w:rsidR="00F02EB2" w:rsidRPr="009D7441" w:rsidRDefault="00F02EB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Retribusi Pelayanan Tera/Tera Ulang - LRA</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50.000.000,00 </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67.166.000,00 </w:t>
            </w:r>
          </w:p>
        </w:tc>
        <w:tc>
          <w:tcPr>
            <w:tcW w:w="706"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134,33</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64.095.100,00 </w:t>
            </w:r>
          </w:p>
        </w:tc>
      </w:tr>
      <w:tr w:rsidR="00F02EB2" w:rsidRPr="009D7441" w:rsidTr="004A5CA2">
        <w:trPr>
          <w:trHeight w:val="300"/>
          <w:jc w:val="center"/>
        </w:trPr>
        <w:tc>
          <w:tcPr>
            <w:tcW w:w="2801" w:type="dxa"/>
            <w:tcBorders>
              <w:top w:val="nil"/>
              <w:left w:val="single" w:sz="4" w:space="0" w:color="auto"/>
              <w:bottom w:val="single" w:sz="4" w:space="0" w:color="auto"/>
              <w:right w:val="single" w:sz="4" w:space="0" w:color="auto"/>
            </w:tcBorders>
            <w:shd w:val="clear" w:color="auto" w:fill="auto"/>
            <w:vAlign w:val="center"/>
            <w:hideMark/>
          </w:tcPr>
          <w:p w:rsidR="00F02EB2" w:rsidRPr="009D7441" w:rsidRDefault="00F02EB2" w:rsidP="00DF4AC4">
            <w:pPr>
              <w:spacing w:after="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Retribusi Jasa Usaha</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2.682.310.000,00 </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2.529.977.250,00 </w:t>
            </w:r>
          </w:p>
        </w:tc>
        <w:tc>
          <w:tcPr>
            <w:tcW w:w="706"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94,32 </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1.556.660.000,00 </w:t>
            </w:r>
          </w:p>
        </w:tc>
      </w:tr>
      <w:tr w:rsidR="00F02EB2" w:rsidRPr="009D7441" w:rsidTr="004A5CA2">
        <w:trPr>
          <w:trHeight w:val="450"/>
          <w:jc w:val="center"/>
        </w:trPr>
        <w:tc>
          <w:tcPr>
            <w:tcW w:w="2801" w:type="dxa"/>
            <w:tcBorders>
              <w:top w:val="nil"/>
              <w:left w:val="single" w:sz="4" w:space="0" w:color="auto"/>
              <w:bottom w:val="single" w:sz="4" w:space="0" w:color="auto"/>
              <w:right w:val="single" w:sz="4" w:space="0" w:color="auto"/>
            </w:tcBorders>
            <w:shd w:val="clear" w:color="auto" w:fill="auto"/>
            <w:hideMark/>
          </w:tcPr>
          <w:p w:rsidR="00F02EB2" w:rsidRPr="009D7441" w:rsidRDefault="00F02EB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Retribusi Pemakaian Kekayaan Daerah - LRA</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52.750.000,00 </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56.958.250,00 </w:t>
            </w:r>
          </w:p>
        </w:tc>
        <w:tc>
          <w:tcPr>
            <w:tcW w:w="706"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107,98</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55.488.000,00 </w:t>
            </w:r>
          </w:p>
        </w:tc>
      </w:tr>
      <w:tr w:rsidR="00F02EB2" w:rsidRPr="009D7441" w:rsidTr="004A5CA2">
        <w:trPr>
          <w:trHeight w:val="450"/>
          <w:jc w:val="center"/>
        </w:trPr>
        <w:tc>
          <w:tcPr>
            <w:tcW w:w="2801" w:type="dxa"/>
            <w:tcBorders>
              <w:top w:val="nil"/>
              <w:left w:val="single" w:sz="4" w:space="0" w:color="auto"/>
              <w:bottom w:val="single" w:sz="4" w:space="0" w:color="auto"/>
              <w:right w:val="single" w:sz="4" w:space="0" w:color="auto"/>
            </w:tcBorders>
            <w:shd w:val="clear" w:color="auto" w:fill="auto"/>
            <w:hideMark/>
          </w:tcPr>
          <w:p w:rsidR="00F02EB2" w:rsidRPr="009D7441" w:rsidRDefault="00F02EB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Retribusi Pasar Grosir dan/ atau Pertokoan - LRA</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629.560.000,00 </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724.360.000,00 </w:t>
            </w:r>
          </w:p>
        </w:tc>
        <w:tc>
          <w:tcPr>
            <w:tcW w:w="706"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115,06</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r>
      <w:tr w:rsidR="00F02EB2" w:rsidRPr="009D7441" w:rsidTr="004A5CA2">
        <w:trPr>
          <w:trHeight w:val="450"/>
          <w:jc w:val="center"/>
        </w:trPr>
        <w:tc>
          <w:tcPr>
            <w:tcW w:w="2801" w:type="dxa"/>
            <w:tcBorders>
              <w:top w:val="nil"/>
              <w:left w:val="single" w:sz="4" w:space="0" w:color="auto"/>
              <w:bottom w:val="single" w:sz="4" w:space="0" w:color="auto"/>
              <w:right w:val="single" w:sz="4" w:space="0" w:color="auto"/>
            </w:tcBorders>
            <w:shd w:val="clear" w:color="auto" w:fill="auto"/>
            <w:hideMark/>
          </w:tcPr>
          <w:p w:rsidR="00F02EB2" w:rsidRPr="009D7441" w:rsidRDefault="00F02EB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Retribusi Tempat Rekreasi dan Olah raga- LRA</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2.000.000.000,00 </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1.748.659.000,00 </w:t>
            </w:r>
          </w:p>
        </w:tc>
        <w:tc>
          <w:tcPr>
            <w:tcW w:w="706"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87,43</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1.501.172.000,00 </w:t>
            </w:r>
          </w:p>
        </w:tc>
      </w:tr>
      <w:tr w:rsidR="00F02EB2" w:rsidRPr="009D7441" w:rsidTr="004A5CA2">
        <w:trPr>
          <w:trHeight w:val="300"/>
          <w:jc w:val="center"/>
        </w:trPr>
        <w:tc>
          <w:tcPr>
            <w:tcW w:w="2801" w:type="dxa"/>
            <w:tcBorders>
              <w:top w:val="nil"/>
              <w:left w:val="single" w:sz="4" w:space="0" w:color="auto"/>
              <w:bottom w:val="single" w:sz="4" w:space="0" w:color="auto"/>
              <w:right w:val="single" w:sz="4" w:space="0" w:color="auto"/>
            </w:tcBorders>
            <w:shd w:val="clear" w:color="auto" w:fill="auto"/>
            <w:vAlign w:val="center"/>
            <w:hideMark/>
          </w:tcPr>
          <w:p w:rsidR="00F02EB2" w:rsidRPr="009D7441" w:rsidRDefault="00F02EB2" w:rsidP="00DF4AC4">
            <w:pPr>
              <w:spacing w:after="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Retribusi Perizinan Tertentu</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1.440.595.000,00 </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1.659.031.516,00 </w:t>
            </w:r>
          </w:p>
        </w:tc>
        <w:tc>
          <w:tcPr>
            <w:tcW w:w="706"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115,16 </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1.332.766.288,00 </w:t>
            </w:r>
          </w:p>
        </w:tc>
      </w:tr>
      <w:tr w:rsidR="00F02EB2" w:rsidRPr="009D7441" w:rsidTr="004A5CA2">
        <w:trPr>
          <w:trHeight w:val="450"/>
          <w:jc w:val="center"/>
        </w:trPr>
        <w:tc>
          <w:tcPr>
            <w:tcW w:w="2801" w:type="dxa"/>
            <w:tcBorders>
              <w:top w:val="nil"/>
              <w:left w:val="single" w:sz="4" w:space="0" w:color="auto"/>
              <w:bottom w:val="single" w:sz="4" w:space="0" w:color="auto"/>
              <w:right w:val="single" w:sz="4" w:space="0" w:color="auto"/>
            </w:tcBorders>
            <w:shd w:val="clear" w:color="auto" w:fill="auto"/>
            <w:hideMark/>
          </w:tcPr>
          <w:p w:rsidR="00F02EB2" w:rsidRPr="009D7441" w:rsidRDefault="00F02EB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Retribusi Izin Mendirikan Bangunan - LRA</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1.350.000.000,00 </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1.582.631.516,00 </w:t>
            </w:r>
          </w:p>
        </w:tc>
        <w:tc>
          <w:tcPr>
            <w:tcW w:w="706"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117,23</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976.225.744,00 </w:t>
            </w:r>
          </w:p>
        </w:tc>
      </w:tr>
      <w:tr w:rsidR="00F02EB2" w:rsidRPr="009D7441" w:rsidTr="004A5CA2">
        <w:trPr>
          <w:trHeight w:val="450"/>
          <w:jc w:val="center"/>
        </w:trPr>
        <w:tc>
          <w:tcPr>
            <w:tcW w:w="2801" w:type="dxa"/>
            <w:tcBorders>
              <w:top w:val="nil"/>
              <w:left w:val="single" w:sz="4" w:space="0" w:color="auto"/>
              <w:bottom w:val="single" w:sz="4" w:space="0" w:color="auto"/>
              <w:right w:val="single" w:sz="4" w:space="0" w:color="auto"/>
            </w:tcBorders>
            <w:shd w:val="clear" w:color="auto" w:fill="auto"/>
            <w:hideMark/>
          </w:tcPr>
          <w:p w:rsidR="00F02EB2" w:rsidRPr="009D7441" w:rsidRDefault="00F02EB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Retribusi Izin Tempat Penjualan Minuman Beralkohol - LRA</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60.000.000,00 </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64.500.000,00 </w:t>
            </w:r>
          </w:p>
        </w:tc>
        <w:tc>
          <w:tcPr>
            <w:tcW w:w="706"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107,50</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62.000.000,00 </w:t>
            </w:r>
          </w:p>
        </w:tc>
      </w:tr>
      <w:tr w:rsidR="00F02EB2" w:rsidRPr="009D7441" w:rsidTr="004A5CA2">
        <w:trPr>
          <w:trHeight w:val="300"/>
          <w:jc w:val="center"/>
        </w:trPr>
        <w:tc>
          <w:tcPr>
            <w:tcW w:w="2801" w:type="dxa"/>
            <w:tcBorders>
              <w:top w:val="nil"/>
              <w:left w:val="single" w:sz="4" w:space="0" w:color="auto"/>
              <w:bottom w:val="single" w:sz="4" w:space="0" w:color="auto"/>
              <w:right w:val="single" w:sz="4" w:space="0" w:color="auto"/>
            </w:tcBorders>
            <w:shd w:val="clear" w:color="auto" w:fill="auto"/>
            <w:hideMark/>
          </w:tcPr>
          <w:p w:rsidR="00F02EB2" w:rsidRPr="009D7441" w:rsidRDefault="00F02EB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Retribusi Izin Gangguan - LRA</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706"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262.965.544,00 </w:t>
            </w:r>
          </w:p>
        </w:tc>
      </w:tr>
      <w:tr w:rsidR="00F02EB2" w:rsidRPr="009D7441" w:rsidTr="004A5CA2">
        <w:trPr>
          <w:trHeight w:val="300"/>
          <w:jc w:val="center"/>
        </w:trPr>
        <w:tc>
          <w:tcPr>
            <w:tcW w:w="2801" w:type="dxa"/>
            <w:tcBorders>
              <w:top w:val="nil"/>
              <w:left w:val="single" w:sz="4" w:space="0" w:color="auto"/>
              <w:bottom w:val="single" w:sz="4" w:space="0" w:color="auto"/>
              <w:right w:val="single" w:sz="4" w:space="0" w:color="auto"/>
            </w:tcBorders>
            <w:shd w:val="clear" w:color="auto" w:fill="auto"/>
            <w:hideMark/>
          </w:tcPr>
          <w:p w:rsidR="00F02EB2" w:rsidRPr="009D7441" w:rsidRDefault="00F02EB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Retribusi Izin Trayek - LRA</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5.275.000,00 </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1.440.000,00 </w:t>
            </w:r>
          </w:p>
        </w:tc>
        <w:tc>
          <w:tcPr>
            <w:tcW w:w="706"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27,30</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4.720.000,00 </w:t>
            </w:r>
          </w:p>
        </w:tc>
      </w:tr>
      <w:tr w:rsidR="00F02EB2" w:rsidRPr="009D7441" w:rsidTr="004A5CA2">
        <w:trPr>
          <w:trHeight w:val="300"/>
          <w:jc w:val="center"/>
        </w:trPr>
        <w:tc>
          <w:tcPr>
            <w:tcW w:w="2801" w:type="dxa"/>
            <w:tcBorders>
              <w:top w:val="nil"/>
              <w:left w:val="single" w:sz="4" w:space="0" w:color="auto"/>
              <w:bottom w:val="single" w:sz="4" w:space="0" w:color="auto"/>
              <w:right w:val="single" w:sz="4" w:space="0" w:color="auto"/>
            </w:tcBorders>
            <w:shd w:val="clear" w:color="auto" w:fill="auto"/>
            <w:hideMark/>
          </w:tcPr>
          <w:p w:rsidR="00F02EB2" w:rsidRPr="009D7441" w:rsidRDefault="00F02EB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Retribusi Izin Perikanan - LRA</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25.320.000,00 </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10.460.000,00 </w:t>
            </w:r>
          </w:p>
        </w:tc>
        <w:tc>
          <w:tcPr>
            <w:tcW w:w="706"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41,31</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26.855.000,00 </w:t>
            </w:r>
          </w:p>
        </w:tc>
      </w:tr>
      <w:tr w:rsidR="00F02EB2" w:rsidRPr="009D7441" w:rsidTr="004A5CA2">
        <w:trPr>
          <w:trHeight w:val="300"/>
          <w:jc w:val="center"/>
        </w:trPr>
        <w:tc>
          <w:tcPr>
            <w:tcW w:w="2801" w:type="dxa"/>
            <w:tcBorders>
              <w:top w:val="nil"/>
              <w:left w:val="single" w:sz="4" w:space="0" w:color="auto"/>
              <w:bottom w:val="single" w:sz="4" w:space="0" w:color="auto"/>
              <w:right w:val="single" w:sz="4" w:space="0" w:color="auto"/>
            </w:tcBorders>
            <w:shd w:val="clear" w:color="auto" w:fill="auto"/>
            <w:vAlign w:val="center"/>
            <w:hideMark/>
          </w:tcPr>
          <w:p w:rsidR="00F02EB2" w:rsidRPr="009D7441" w:rsidRDefault="00F02EB2"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Jumlah</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22.646.060.000,00 </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19.320.228.996,00 </w:t>
            </w:r>
          </w:p>
        </w:tc>
        <w:tc>
          <w:tcPr>
            <w:tcW w:w="706"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85,31 </w:t>
            </w:r>
          </w:p>
        </w:tc>
        <w:tc>
          <w:tcPr>
            <w:tcW w:w="1660" w:type="dxa"/>
            <w:tcBorders>
              <w:top w:val="nil"/>
              <w:left w:val="nil"/>
              <w:bottom w:val="single" w:sz="4" w:space="0" w:color="auto"/>
              <w:right w:val="single" w:sz="4" w:space="0" w:color="auto"/>
            </w:tcBorders>
            <w:shd w:val="clear" w:color="auto" w:fill="auto"/>
            <w:noWrap/>
            <w:vAlign w:val="center"/>
            <w:hideMark/>
          </w:tcPr>
          <w:p w:rsidR="00F02EB2" w:rsidRPr="009D7441" w:rsidRDefault="00F02EB2"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16.568.540.762,00 </w:t>
            </w:r>
          </w:p>
        </w:tc>
      </w:tr>
    </w:tbl>
    <w:p w:rsidR="00075A1C" w:rsidRPr="009D7441" w:rsidRDefault="00075A1C" w:rsidP="00DF4AC4">
      <w:pPr>
        <w:spacing w:after="0" w:line="240" w:lineRule="auto"/>
        <w:ind w:right="-284"/>
        <w:jc w:val="right"/>
        <w:rPr>
          <w:rFonts w:ascii="Arial" w:hAnsi="Arial" w:cs="Arial"/>
          <w:b/>
          <w:sz w:val="18"/>
          <w:szCs w:val="18"/>
        </w:rPr>
      </w:pPr>
    </w:p>
    <w:p w:rsidR="001C4503" w:rsidRPr="009D7441" w:rsidRDefault="00B06D32" w:rsidP="00DF4AC4">
      <w:pPr>
        <w:spacing w:after="0" w:line="280" w:lineRule="exact"/>
        <w:ind w:firstLine="709"/>
        <w:jc w:val="both"/>
        <w:rPr>
          <w:rFonts w:ascii="Times New Roman" w:hAnsi="Times New Roman" w:cs="Times New Roman"/>
          <w:noProof/>
          <w:lang w:val="en-GB"/>
        </w:rPr>
      </w:pPr>
      <w:r w:rsidRPr="009D7441">
        <w:rPr>
          <w:rFonts w:ascii="Times New Roman" w:hAnsi="Times New Roman" w:cs="Times New Roman"/>
          <w:noProof/>
          <w:lang w:val="en-GB"/>
        </w:rPr>
        <w:t xml:space="preserve">Dari tabel di atas diketahui bahwa </w:t>
      </w:r>
      <w:r w:rsidR="00485326" w:rsidRPr="009D7441">
        <w:rPr>
          <w:rFonts w:ascii="Times New Roman" w:hAnsi="Times New Roman" w:cs="Times New Roman"/>
          <w:noProof/>
          <w:lang w:val="en-GB"/>
        </w:rPr>
        <w:t xml:space="preserve">realisasi penerimaan </w:t>
      </w:r>
      <w:r w:rsidRPr="009D7441">
        <w:rPr>
          <w:rFonts w:ascii="Times New Roman" w:hAnsi="Times New Roman" w:cs="Times New Roman"/>
          <w:noProof/>
          <w:lang w:val="en-GB"/>
        </w:rPr>
        <w:t xml:space="preserve">retribusi daerah </w:t>
      </w:r>
      <w:r w:rsidR="00485326" w:rsidRPr="009D7441">
        <w:rPr>
          <w:rFonts w:ascii="Times New Roman" w:hAnsi="Times New Roman" w:cs="Times New Roman"/>
          <w:noProof/>
          <w:lang w:val="en-GB"/>
        </w:rPr>
        <w:t xml:space="preserve">sebesar </w:t>
      </w:r>
      <w:r w:rsidR="00075A1C" w:rsidRPr="009D7441">
        <w:rPr>
          <w:rFonts w:ascii="Times New Roman" w:eastAsia="Times New Roman" w:hAnsi="Times New Roman" w:cs="Times New Roman"/>
          <w:bCs/>
          <w:sz w:val="20"/>
          <w:szCs w:val="20"/>
        </w:rPr>
        <w:t xml:space="preserve">Rp19.320.228.996,00 atau 85,31% </w:t>
      </w:r>
      <w:r w:rsidRPr="009D7441">
        <w:rPr>
          <w:rFonts w:ascii="Times New Roman" w:hAnsi="Times New Roman" w:cs="Times New Roman"/>
          <w:noProof/>
          <w:lang w:val="en-GB"/>
        </w:rPr>
        <w:t xml:space="preserve">dari yang dianggarkan sebesar </w:t>
      </w:r>
      <w:r w:rsidR="00075A1C" w:rsidRPr="009D7441">
        <w:rPr>
          <w:rFonts w:ascii="Times New Roman" w:eastAsia="Times New Roman" w:hAnsi="Times New Roman" w:cs="Times New Roman"/>
          <w:bCs/>
          <w:sz w:val="20"/>
          <w:szCs w:val="20"/>
        </w:rPr>
        <w:t>Rp22.646.060.000,00</w:t>
      </w:r>
      <w:r w:rsidR="00B36B2E" w:rsidRPr="009D7441">
        <w:rPr>
          <w:rFonts w:ascii="Times New Roman" w:hAnsi="Times New Roman" w:cs="Times New Roman"/>
          <w:noProof/>
          <w:lang w:val="en-GB"/>
        </w:rPr>
        <w:t>.</w:t>
      </w:r>
    </w:p>
    <w:p w:rsidR="00587E6D" w:rsidRPr="009D7441" w:rsidRDefault="00587E6D" w:rsidP="00DF4AC4">
      <w:pPr>
        <w:spacing w:after="0" w:line="280" w:lineRule="exact"/>
        <w:ind w:firstLine="709"/>
        <w:jc w:val="both"/>
        <w:rPr>
          <w:rFonts w:ascii="Times New Roman" w:hAnsi="Times New Roman" w:cs="Times New Roman"/>
          <w:noProof/>
          <w:lang w:val="en-GB"/>
        </w:rPr>
      </w:pPr>
    </w:p>
    <w:p w:rsidR="0010236C" w:rsidRPr="009D7441" w:rsidRDefault="0010236C" w:rsidP="00DF4AC4">
      <w:pPr>
        <w:spacing w:after="0" w:line="280" w:lineRule="exact"/>
        <w:ind w:firstLine="709"/>
        <w:jc w:val="both"/>
        <w:rPr>
          <w:rFonts w:ascii="Times New Roman" w:eastAsia="Times New Roman" w:hAnsi="Times New Roman" w:cs="Times New Roman"/>
          <w:bCs/>
          <w:lang w:val="en-GB"/>
        </w:rPr>
      </w:pPr>
    </w:p>
    <w:p w:rsidR="002430E1" w:rsidRPr="009D7441" w:rsidRDefault="002430E1" w:rsidP="00DF4AC4">
      <w:pPr>
        <w:pStyle w:val="ListParagraph"/>
        <w:numPr>
          <w:ilvl w:val="4"/>
          <w:numId w:val="12"/>
        </w:numPr>
        <w:tabs>
          <w:tab w:val="left" w:pos="1134"/>
        </w:tabs>
        <w:autoSpaceDE w:val="0"/>
        <w:autoSpaceDN w:val="0"/>
        <w:adjustRightInd w:val="0"/>
        <w:spacing w:after="0" w:line="240" w:lineRule="auto"/>
        <w:ind w:left="1134" w:hanging="1134"/>
        <w:jc w:val="both"/>
        <w:rPr>
          <w:rFonts w:ascii="Times New Roman" w:hAnsi="Times New Roman" w:cs="Times New Roman"/>
          <w:b/>
          <w:bCs/>
          <w:lang w:val="fi-FI"/>
        </w:rPr>
      </w:pPr>
      <w:r w:rsidRPr="009D7441">
        <w:rPr>
          <w:rFonts w:ascii="Times New Roman" w:hAnsi="Times New Roman" w:cs="Times New Roman"/>
          <w:b/>
          <w:bCs/>
          <w:lang w:val="fi-FI"/>
        </w:rPr>
        <w:t xml:space="preserve">Pendapatan </w:t>
      </w:r>
      <w:r w:rsidRPr="009D7441">
        <w:rPr>
          <w:rFonts w:ascii="Times New Roman" w:hAnsi="Times New Roman" w:cs="Times New Roman"/>
          <w:b/>
          <w:bCs/>
        </w:rPr>
        <w:t>Hasil Pengelolaan Kekayaan Daerah yang Dipisahkan– LRA</w:t>
      </w:r>
    </w:p>
    <w:p w:rsidR="002430E1" w:rsidRPr="009D7441" w:rsidRDefault="002430E1" w:rsidP="00DF4AC4">
      <w:pPr>
        <w:tabs>
          <w:tab w:val="left" w:pos="1134"/>
        </w:tabs>
        <w:autoSpaceDE w:val="0"/>
        <w:autoSpaceDN w:val="0"/>
        <w:adjustRightInd w:val="0"/>
        <w:spacing w:after="0" w:line="240" w:lineRule="auto"/>
        <w:jc w:val="both"/>
        <w:rPr>
          <w:rFonts w:ascii="Times New Roman" w:hAnsi="Times New Roman" w:cs="Times New Roman"/>
          <w:b/>
          <w:bCs/>
          <w:lang w:val="fi-FI"/>
        </w:rPr>
      </w:pPr>
    </w:p>
    <w:tbl>
      <w:tblPr>
        <w:tblW w:w="7088" w:type="dxa"/>
        <w:tblInd w:w="817" w:type="dxa"/>
        <w:tblBorders>
          <w:insideH w:val="single" w:sz="4" w:space="0" w:color="auto"/>
          <w:insideV w:val="single" w:sz="4" w:space="0" w:color="auto"/>
        </w:tblBorders>
        <w:tblLook w:val="04A0"/>
      </w:tblPr>
      <w:tblGrid>
        <w:gridCol w:w="2405"/>
        <w:gridCol w:w="2323"/>
        <w:gridCol w:w="2360"/>
      </w:tblGrid>
      <w:tr w:rsidR="002430E1" w:rsidRPr="009D7441" w:rsidTr="00B425DD">
        <w:tc>
          <w:tcPr>
            <w:tcW w:w="2405" w:type="dxa"/>
            <w:vAlign w:val="bottom"/>
          </w:tcPr>
          <w:p w:rsidR="002430E1" w:rsidRPr="009D7441" w:rsidRDefault="002430E1" w:rsidP="00DF4AC4">
            <w:pPr>
              <w:spacing w:after="0" w:line="240" w:lineRule="auto"/>
              <w:jc w:val="center"/>
              <w:rPr>
                <w:rFonts w:ascii="Times New Roman" w:eastAsia="Times New Roman" w:hAnsi="Times New Roman" w:cs="Times New Roman"/>
                <w:b/>
                <w:bCs/>
                <w:sz w:val="20"/>
                <w:szCs w:val="20"/>
              </w:rPr>
            </w:pPr>
            <w:r w:rsidRPr="009D7441">
              <w:rPr>
                <w:rFonts w:ascii="Times New Roman" w:eastAsia="Times New Roman" w:hAnsi="Times New Roman" w:cs="Times New Roman"/>
                <w:b/>
                <w:bCs/>
                <w:sz w:val="20"/>
                <w:szCs w:val="20"/>
              </w:rPr>
              <w:t>Anggaran 2018</w:t>
            </w:r>
          </w:p>
        </w:tc>
        <w:tc>
          <w:tcPr>
            <w:tcW w:w="2323" w:type="dxa"/>
            <w:vAlign w:val="bottom"/>
          </w:tcPr>
          <w:p w:rsidR="002430E1" w:rsidRPr="009D7441" w:rsidRDefault="002430E1" w:rsidP="00DF4AC4">
            <w:pPr>
              <w:spacing w:after="0" w:line="240" w:lineRule="auto"/>
              <w:jc w:val="center"/>
              <w:rPr>
                <w:rFonts w:ascii="Times New Roman" w:eastAsia="Times New Roman" w:hAnsi="Times New Roman" w:cs="Times New Roman"/>
                <w:b/>
                <w:bCs/>
                <w:sz w:val="20"/>
                <w:szCs w:val="20"/>
              </w:rPr>
            </w:pPr>
            <w:r w:rsidRPr="009D7441">
              <w:rPr>
                <w:rFonts w:ascii="Times New Roman" w:eastAsia="Times New Roman" w:hAnsi="Times New Roman" w:cs="Times New Roman"/>
                <w:b/>
                <w:bCs/>
                <w:sz w:val="20"/>
                <w:szCs w:val="20"/>
              </w:rPr>
              <w:t>Realisasi 2018</w:t>
            </w:r>
          </w:p>
        </w:tc>
        <w:tc>
          <w:tcPr>
            <w:tcW w:w="2360" w:type="dxa"/>
            <w:vAlign w:val="bottom"/>
          </w:tcPr>
          <w:p w:rsidR="002430E1" w:rsidRPr="009D7441" w:rsidRDefault="002430E1" w:rsidP="00DF4AC4">
            <w:pPr>
              <w:spacing w:after="0" w:line="240" w:lineRule="auto"/>
              <w:jc w:val="center"/>
              <w:rPr>
                <w:rFonts w:ascii="Times New Roman" w:eastAsia="Times New Roman" w:hAnsi="Times New Roman" w:cs="Times New Roman"/>
                <w:b/>
                <w:bCs/>
                <w:sz w:val="20"/>
                <w:szCs w:val="20"/>
              </w:rPr>
            </w:pPr>
            <w:r w:rsidRPr="009D7441">
              <w:rPr>
                <w:rFonts w:ascii="Times New Roman" w:eastAsia="Times New Roman" w:hAnsi="Times New Roman" w:cs="Times New Roman"/>
                <w:b/>
                <w:bCs/>
                <w:sz w:val="20"/>
                <w:szCs w:val="20"/>
              </w:rPr>
              <w:t>Realisasi 2017</w:t>
            </w:r>
          </w:p>
        </w:tc>
      </w:tr>
      <w:tr w:rsidR="002430E1" w:rsidRPr="009D7441" w:rsidTr="00B425DD">
        <w:tc>
          <w:tcPr>
            <w:tcW w:w="2405" w:type="dxa"/>
            <w:vAlign w:val="center"/>
          </w:tcPr>
          <w:p w:rsidR="002430E1" w:rsidRPr="009D7441" w:rsidRDefault="002430E1" w:rsidP="00DF4AC4">
            <w:pPr>
              <w:spacing w:after="0" w:line="240" w:lineRule="auto"/>
              <w:jc w:val="center"/>
              <w:rPr>
                <w:rFonts w:ascii="Times New Roman" w:eastAsia="Times New Roman" w:hAnsi="Times New Roman" w:cs="Times New Roman"/>
                <w:b/>
                <w:bCs/>
                <w:sz w:val="20"/>
                <w:szCs w:val="20"/>
              </w:rPr>
            </w:pPr>
            <w:r w:rsidRPr="009D7441">
              <w:rPr>
                <w:rFonts w:ascii="Times New Roman" w:eastAsia="Times New Roman" w:hAnsi="Times New Roman" w:cs="Times New Roman"/>
                <w:b/>
                <w:bCs/>
                <w:sz w:val="20"/>
                <w:szCs w:val="20"/>
              </w:rPr>
              <w:t>Rp</w:t>
            </w:r>
            <w:r w:rsidRPr="009D7441">
              <w:rPr>
                <w:rFonts w:ascii="Times New Roman" w:hAnsi="Times New Roman" w:cs="Times New Roman"/>
                <w:b/>
                <w:sz w:val="20"/>
                <w:szCs w:val="20"/>
              </w:rPr>
              <w:t>12.964.759.140,00</w:t>
            </w:r>
          </w:p>
        </w:tc>
        <w:tc>
          <w:tcPr>
            <w:tcW w:w="2323" w:type="dxa"/>
            <w:vAlign w:val="center"/>
          </w:tcPr>
          <w:p w:rsidR="002430E1" w:rsidRPr="009D7441" w:rsidRDefault="002430E1" w:rsidP="00DF4AC4">
            <w:pPr>
              <w:spacing w:after="0" w:line="240" w:lineRule="auto"/>
              <w:jc w:val="center"/>
              <w:rPr>
                <w:rFonts w:ascii="Times New Roman" w:eastAsia="Times New Roman" w:hAnsi="Times New Roman" w:cs="Times New Roman"/>
                <w:b/>
                <w:bCs/>
                <w:sz w:val="20"/>
                <w:szCs w:val="20"/>
              </w:rPr>
            </w:pPr>
            <w:r w:rsidRPr="009D7441">
              <w:rPr>
                <w:rFonts w:ascii="Times New Roman" w:eastAsia="Times New Roman" w:hAnsi="Times New Roman" w:cs="Times New Roman"/>
                <w:b/>
                <w:bCs/>
                <w:sz w:val="20"/>
                <w:szCs w:val="20"/>
              </w:rPr>
              <w:t>Rp</w:t>
            </w:r>
            <w:r w:rsidRPr="009D7441">
              <w:rPr>
                <w:rFonts w:ascii="Times New Roman" w:hAnsi="Times New Roman" w:cs="Times New Roman"/>
                <w:b/>
                <w:sz w:val="20"/>
                <w:szCs w:val="20"/>
              </w:rPr>
              <w:t>5.332.917.666,00</w:t>
            </w:r>
          </w:p>
        </w:tc>
        <w:tc>
          <w:tcPr>
            <w:tcW w:w="2360" w:type="dxa"/>
          </w:tcPr>
          <w:p w:rsidR="002430E1" w:rsidRPr="009D7441" w:rsidRDefault="002430E1" w:rsidP="00DF4AC4">
            <w:pPr>
              <w:tabs>
                <w:tab w:val="left" w:pos="851"/>
              </w:tabs>
              <w:spacing w:line="280" w:lineRule="exact"/>
              <w:contextualSpacing/>
              <w:jc w:val="center"/>
              <w:rPr>
                <w:rFonts w:ascii="Times New Roman" w:eastAsia="Times New Roman" w:hAnsi="Times New Roman" w:cs="Times New Roman"/>
                <w:b/>
                <w:bCs/>
                <w:sz w:val="20"/>
                <w:szCs w:val="20"/>
              </w:rPr>
            </w:pPr>
            <w:r w:rsidRPr="009D7441">
              <w:rPr>
                <w:rFonts w:ascii="Times New Roman" w:eastAsia="Times New Roman" w:hAnsi="Times New Roman" w:cs="Times New Roman"/>
                <w:b/>
                <w:bCs/>
                <w:sz w:val="20"/>
                <w:szCs w:val="20"/>
              </w:rPr>
              <w:t>Rp0,00</w:t>
            </w:r>
          </w:p>
        </w:tc>
      </w:tr>
    </w:tbl>
    <w:p w:rsidR="002430E1" w:rsidRPr="00B2401A" w:rsidRDefault="002430E1" w:rsidP="00B2401A">
      <w:pPr>
        <w:spacing w:before="240" w:after="120" w:line="280" w:lineRule="exact"/>
        <w:ind w:firstLine="709"/>
        <w:jc w:val="both"/>
        <w:rPr>
          <w:rFonts w:ascii="Times New Roman" w:hAnsi="Times New Roman" w:cs="Times New Roman"/>
          <w:noProof/>
          <w:lang w:val="en-GB"/>
        </w:rPr>
      </w:pPr>
      <w:r w:rsidRPr="009D7441">
        <w:rPr>
          <w:rFonts w:ascii="Times New Roman" w:hAnsi="Times New Roman" w:cs="Times New Roman"/>
        </w:rPr>
        <w:t xml:space="preserve">Hasil pengelolaan kekayaan daerah yang dipisahkan berasal dari bagian laba dari penyertaan modal pada perusahaan milik daerah/BUMD, dalam hal ini deviden yang diperoleh dari </w:t>
      </w:r>
      <w:r w:rsidR="00D60C03" w:rsidRPr="009D7441">
        <w:rPr>
          <w:rFonts w:ascii="Times New Roman" w:hAnsi="Times New Roman" w:cs="Times New Roman"/>
        </w:rPr>
        <w:t>PT. Bank Sumut</w:t>
      </w:r>
      <w:r w:rsidRPr="009D7441">
        <w:rPr>
          <w:rFonts w:ascii="Times New Roman" w:hAnsi="Times New Roman" w:cs="Times New Roman"/>
        </w:rPr>
        <w:t xml:space="preserve">. Hasil pengelolaan kekayaan daerah yang dipisahkan mencapai realisasi sebesar </w:t>
      </w:r>
      <w:r w:rsidR="00B8183A" w:rsidRPr="009D7441">
        <w:rPr>
          <w:rFonts w:ascii="Times New Roman" w:hAnsi="Times New Roman" w:cs="Times New Roman"/>
        </w:rPr>
        <w:t>Rp</w:t>
      </w:r>
      <w:r w:rsidRPr="009D7441">
        <w:rPr>
          <w:rFonts w:ascii="Times New Roman" w:hAnsi="Times New Roman" w:cs="Times New Roman"/>
        </w:rPr>
        <w:t>5.332.917.666,00</w:t>
      </w:r>
      <w:r w:rsidR="00B2401A">
        <w:rPr>
          <w:rFonts w:ascii="Times New Roman" w:hAnsi="Times New Roman" w:cs="Times New Roman"/>
          <w:lang w:val="en-US"/>
        </w:rPr>
        <w:t>.</w:t>
      </w:r>
      <w:r w:rsidR="00D13C05">
        <w:rPr>
          <w:rFonts w:ascii="Times New Roman" w:hAnsi="Times New Roman" w:cs="Times New Roman"/>
        </w:rPr>
        <w:t xml:space="preserve"> </w:t>
      </w:r>
      <w:r w:rsidR="00B2401A">
        <w:rPr>
          <w:rFonts w:ascii="Times New Roman" w:hAnsi="Times New Roman" w:cs="Times New Roman"/>
          <w:lang w:val="en-US"/>
        </w:rPr>
        <w:t>Jumlah tersebut</w:t>
      </w:r>
      <w:r w:rsidR="00B2401A" w:rsidRPr="009D7441">
        <w:rPr>
          <w:rFonts w:ascii="Times New Roman" w:hAnsi="Times New Roman" w:cs="Times New Roman"/>
        </w:rPr>
        <w:t xml:space="preserve"> kurang </w:t>
      </w:r>
      <w:r w:rsidR="00B2401A">
        <w:rPr>
          <w:rFonts w:ascii="Times New Roman" w:hAnsi="Times New Roman" w:cs="Times New Roman"/>
          <w:lang w:val="en-US"/>
        </w:rPr>
        <w:t xml:space="preserve">dari target </w:t>
      </w:r>
      <w:r w:rsidR="00B2401A" w:rsidRPr="009D7441">
        <w:rPr>
          <w:rFonts w:ascii="Times New Roman" w:hAnsi="Times New Roman" w:cs="Times New Roman"/>
        </w:rPr>
        <w:t xml:space="preserve">sebesar </w:t>
      </w:r>
      <w:r w:rsidR="00B8183A" w:rsidRPr="009D7441">
        <w:rPr>
          <w:rFonts w:ascii="Times New Roman" w:hAnsi="Times New Roman" w:cs="Times New Roman"/>
        </w:rPr>
        <w:lastRenderedPageBreak/>
        <w:t>Rp</w:t>
      </w:r>
      <w:r w:rsidRPr="009D7441">
        <w:rPr>
          <w:rFonts w:ascii="Times New Roman" w:hAnsi="Times New Roman" w:cs="Times New Roman"/>
        </w:rPr>
        <w:t xml:space="preserve">7.631.841.474,00 atau 41,13% dari </w:t>
      </w:r>
      <w:r w:rsidR="00B2401A">
        <w:rPr>
          <w:rFonts w:ascii="Times New Roman" w:hAnsi="Times New Roman" w:cs="Times New Roman"/>
          <w:lang w:val="en-US"/>
        </w:rPr>
        <w:t>anggaran</w:t>
      </w:r>
      <w:r w:rsidRPr="009D7441">
        <w:rPr>
          <w:rFonts w:ascii="Times New Roman" w:hAnsi="Times New Roman" w:cs="Times New Roman"/>
        </w:rPr>
        <w:t xml:space="preserve"> yang direncanakan </w:t>
      </w:r>
      <w:r w:rsidR="00B2401A">
        <w:rPr>
          <w:rFonts w:ascii="Times New Roman" w:hAnsi="Times New Roman" w:cs="Times New Roman"/>
          <w:lang w:val="en-US"/>
        </w:rPr>
        <w:t xml:space="preserve">sebesar </w:t>
      </w:r>
      <w:r w:rsidR="00B8183A" w:rsidRPr="009D7441">
        <w:rPr>
          <w:rFonts w:ascii="Times New Roman" w:hAnsi="Times New Roman" w:cs="Times New Roman"/>
        </w:rPr>
        <w:t>Rp</w:t>
      </w:r>
      <w:r w:rsidRPr="009D7441">
        <w:rPr>
          <w:rFonts w:ascii="Times New Roman" w:hAnsi="Times New Roman" w:cs="Times New Roman"/>
        </w:rPr>
        <w:t>12.964.759.140,00</w:t>
      </w:r>
      <w:r w:rsidRPr="009D7441">
        <w:rPr>
          <w:rFonts w:ascii="Times New Roman" w:hAnsi="Times New Roman" w:cs="Times New Roman"/>
          <w:noProof/>
          <w:lang w:val="en-GB"/>
        </w:rPr>
        <w:t>.</w:t>
      </w:r>
    </w:p>
    <w:p w:rsidR="004E295B" w:rsidRPr="009D7441" w:rsidRDefault="004E295B" w:rsidP="00DF4AC4">
      <w:pPr>
        <w:pStyle w:val="ListParagraph"/>
        <w:tabs>
          <w:tab w:val="left" w:pos="1134"/>
        </w:tabs>
        <w:autoSpaceDE w:val="0"/>
        <w:autoSpaceDN w:val="0"/>
        <w:adjustRightInd w:val="0"/>
        <w:spacing w:after="0" w:line="240" w:lineRule="auto"/>
        <w:ind w:left="1134"/>
        <w:jc w:val="both"/>
        <w:rPr>
          <w:rFonts w:ascii="Times New Roman" w:hAnsi="Times New Roman" w:cs="Times New Roman"/>
          <w:b/>
          <w:bCs/>
          <w:lang w:val="fi-FI"/>
        </w:rPr>
      </w:pPr>
    </w:p>
    <w:p w:rsidR="00701C50" w:rsidRPr="009D7441" w:rsidRDefault="00701C50" w:rsidP="00DF4AC4">
      <w:pPr>
        <w:pStyle w:val="ListParagraph"/>
        <w:numPr>
          <w:ilvl w:val="4"/>
          <w:numId w:val="12"/>
        </w:numPr>
        <w:tabs>
          <w:tab w:val="left" w:pos="1134"/>
        </w:tabs>
        <w:autoSpaceDE w:val="0"/>
        <w:autoSpaceDN w:val="0"/>
        <w:adjustRightInd w:val="0"/>
        <w:spacing w:after="0" w:line="240" w:lineRule="auto"/>
        <w:ind w:left="1134" w:hanging="1134"/>
        <w:jc w:val="both"/>
        <w:rPr>
          <w:rFonts w:ascii="Times New Roman" w:hAnsi="Times New Roman" w:cs="Times New Roman"/>
          <w:b/>
          <w:bCs/>
          <w:lang w:val="fi-FI"/>
        </w:rPr>
      </w:pPr>
      <w:r w:rsidRPr="009D7441">
        <w:rPr>
          <w:rFonts w:ascii="Times New Roman" w:hAnsi="Times New Roman" w:cs="Times New Roman"/>
          <w:b/>
          <w:bCs/>
          <w:lang w:val="fi-FI"/>
        </w:rPr>
        <w:t>Lain-lain PAD yang sah</w:t>
      </w:r>
      <w:r w:rsidR="0010236C" w:rsidRPr="009D7441">
        <w:rPr>
          <w:rFonts w:ascii="Times New Roman" w:hAnsi="Times New Roman" w:cs="Times New Roman"/>
          <w:b/>
          <w:bCs/>
        </w:rPr>
        <w:t>–</w:t>
      </w:r>
      <w:r w:rsidR="00F250FD" w:rsidRPr="009D7441">
        <w:rPr>
          <w:rFonts w:ascii="Times New Roman" w:hAnsi="Times New Roman" w:cs="Times New Roman"/>
          <w:b/>
          <w:bCs/>
        </w:rPr>
        <w:t xml:space="preserve"> LRA</w:t>
      </w:r>
    </w:p>
    <w:p w:rsidR="0010236C" w:rsidRPr="009D7441" w:rsidRDefault="0010236C" w:rsidP="00DF4AC4">
      <w:pPr>
        <w:tabs>
          <w:tab w:val="left" w:pos="1134"/>
        </w:tabs>
        <w:autoSpaceDE w:val="0"/>
        <w:autoSpaceDN w:val="0"/>
        <w:adjustRightInd w:val="0"/>
        <w:spacing w:after="0" w:line="240" w:lineRule="auto"/>
        <w:jc w:val="both"/>
        <w:rPr>
          <w:rFonts w:ascii="Times New Roman" w:hAnsi="Times New Roman" w:cs="Times New Roman"/>
          <w:b/>
          <w:bCs/>
          <w:lang w:val="fi-FI"/>
        </w:rPr>
      </w:pPr>
    </w:p>
    <w:tbl>
      <w:tblPr>
        <w:tblW w:w="7088" w:type="dxa"/>
        <w:tblInd w:w="817" w:type="dxa"/>
        <w:tblBorders>
          <w:insideH w:val="single" w:sz="4" w:space="0" w:color="auto"/>
          <w:insideV w:val="single" w:sz="4" w:space="0" w:color="auto"/>
        </w:tblBorders>
        <w:tblLook w:val="04A0"/>
      </w:tblPr>
      <w:tblGrid>
        <w:gridCol w:w="2405"/>
        <w:gridCol w:w="2323"/>
        <w:gridCol w:w="2360"/>
      </w:tblGrid>
      <w:tr w:rsidR="00701C50" w:rsidRPr="009D7441" w:rsidTr="00567662">
        <w:tc>
          <w:tcPr>
            <w:tcW w:w="2405" w:type="dxa"/>
            <w:vAlign w:val="bottom"/>
          </w:tcPr>
          <w:p w:rsidR="00701C50" w:rsidRPr="009D7441" w:rsidRDefault="00701C50" w:rsidP="00DF4AC4">
            <w:pPr>
              <w:spacing w:after="0" w:line="240" w:lineRule="auto"/>
              <w:jc w:val="center"/>
              <w:rPr>
                <w:rFonts w:ascii="Times New Roman" w:eastAsia="Times New Roman" w:hAnsi="Times New Roman" w:cs="Times New Roman"/>
                <w:b/>
                <w:bCs/>
                <w:sz w:val="20"/>
                <w:szCs w:val="20"/>
              </w:rPr>
            </w:pPr>
            <w:r w:rsidRPr="009D7441">
              <w:rPr>
                <w:rFonts w:ascii="Times New Roman" w:eastAsia="Times New Roman" w:hAnsi="Times New Roman" w:cs="Times New Roman"/>
                <w:b/>
                <w:bCs/>
                <w:sz w:val="20"/>
                <w:szCs w:val="20"/>
              </w:rPr>
              <w:t xml:space="preserve">Anggaran </w:t>
            </w:r>
            <w:r w:rsidR="00264C53" w:rsidRPr="009D7441">
              <w:rPr>
                <w:rFonts w:ascii="Times New Roman" w:eastAsia="Times New Roman" w:hAnsi="Times New Roman" w:cs="Times New Roman"/>
                <w:b/>
                <w:bCs/>
                <w:sz w:val="20"/>
                <w:szCs w:val="20"/>
              </w:rPr>
              <w:t>2018</w:t>
            </w:r>
          </w:p>
        </w:tc>
        <w:tc>
          <w:tcPr>
            <w:tcW w:w="2323" w:type="dxa"/>
            <w:vAlign w:val="bottom"/>
          </w:tcPr>
          <w:p w:rsidR="00701C50" w:rsidRPr="009D7441" w:rsidRDefault="00701C50" w:rsidP="00DF4AC4">
            <w:pPr>
              <w:spacing w:after="0" w:line="240" w:lineRule="auto"/>
              <w:jc w:val="center"/>
              <w:rPr>
                <w:rFonts w:ascii="Times New Roman" w:eastAsia="Times New Roman" w:hAnsi="Times New Roman" w:cs="Times New Roman"/>
                <w:b/>
                <w:bCs/>
                <w:sz w:val="20"/>
                <w:szCs w:val="20"/>
              </w:rPr>
            </w:pPr>
            <w:r w:rsidRPr="009D7441">
              <w:rPr>
                <w:rFonts w:ascii="Times New Roman" w:eastAsia="Times New Roman" w:hAnsi="Times New Roman" w:cs="Times New Roman"/>
                <w:b/>
                <w:bCs/>
                <w:sz w:val="20"/>
                <w:szCs w:val="20"/>
              </w:rPr>
              <w:t xml:space="preserve">Realisasi </w:t>
            </w:r>
            <w:r w:rsidR="00264C53" w:rsidRPr="009D7441">
              <w:rPr>
                <w:rFonts w:ascii="Times New Roman" w:eastAsia="Times New Roman" w:hAnsi="Times New Roman" w:cs="Times New Roman"/>
                <w:b/>
                <w:bCs/>
                <w:sz w:val="20"/>
                <w:szCs w:val="20"/>
              </w:rPr>
              <w:t>2018</w:t>
            </w:r>
          </w:p>
        </w:tc>
        <w:tc>
          <w:tcPr>
            <w:tcW w:w="2360" w:type="dxa"/>
            <w:vAlign w:val="bottom"/>
          </w:tcPr>
          <w:p w:rsidR="00701C50" w:rsidRPr="009D7441" w:rsidRDefault="007B68A0" w:rsidP="00DF4AC4">
            <w:pPr>
              <w:spacing w:after="0" w:line="240" w:lineRule="auto"/>
              <w:jc w:val="center"/>
              <w:rPr>
                <w:rFonts w:ascii="Times New Roman" w:eastAsia="Times New Roman" w:hAnsi="Times New Roman" w:cs="Times New Roman"/>
                <w:b/>
                <w:bCs/>
                <w:sz w:val="20"/>
                <w:szCs w:val="20"/>
              </w:rPr>
            </w:pPr>
            <w:r w:rsidRPr="009D7441">
              <w:rPr>
                <w:rFonts w:ascii="Times New Roman" w:eastAsia="Times New Roman" w:hAnsi="Times New Roman" w:cs="Times New Roman"/>
                <w:b/>
                <w:bCs/>
                <w:sz w:val="20"/>
                <w:szCs w:val="20"/>
              </w:rPr>
              <w:t xml:space="preserve">Realisasi </w:t>
            </w:r>
            <w:r w:rsidR="00264C53" w:rsidRPr="009D7441">
              <w:rPr>
                <w:rFonts w:ascii="Times New Roman" w:eastAsia="Times New Roman" w:hAnsi="Times New Roman" w:cs="Times New Roman"/>
                <w:b/>
                <w:bCs/>
                <w:sz w:val="20"/>
                <w:szCs w:val="20"/>
              </w:rPr>
              <w:t>2017</w:t>
            </w:r>
          </w:p>
        </w:tc>
      </w:tr>
      <w:tr w:rsidR="007F0C0F" w:rsidRPr="009D7441" w:rsidTr="008B3B37">
        <w:tc>
          <w:tcPr>
            <w:tcW w:w="2405" w:type="dxa"/>
            <w:vAlign w:val="bottom"/>
          </w:tcPr>
          <w:p w:rsidR="007F0C0F" w:rsidRPr="009D7441" w:rsidRDefault="007F0C0F" w:rsidP="00DF4AC4">
            <w:pPr>
              <w:spacing w:after="0" w:line="240" w:lineRule="auto"/>
              <w:jc w:val="right"/>
              <w:rPr>
                <w:rFonts w:ascii="Times New Roman" w:eastAsia="Times New Roman" w:hAnsi="Times New Roman" w:cs="Times New Roman"/>
                <w:b/>
                <w:bCs/>
                <w:sz w:val="20"/>
                <w:szCs w:val="20"/>
              </w:rPr>
            </w:pPr>
            <w:r w:rsidRPr="009D7441">
              <w:rPr>
                <w:rFonts w:ascii="Times New Roman" w:eastAsia="Times New Roman" w:hAnsi="Times New Roman" w:cs="Times New Roman"/>
                <w:b/>
                <w:bCs/>
                <w:sz w:val="20"/>
                <w:szCs w:val="20"/>
              </w:rPr>
              <w:t>Rp115.622.612.410,00</w:t>
            </w:r>
          </w:p>
        </w:tc>
        <w:tc>
          <w:tcPr>
            <w:tcW w:w="2323" w:type="dxa"/>
            <w:vAlign w:val="bottom"/>
          </w:tcPr>
          <w:p w:rsidR="007F0C0F" w:rsidRPr="009D7441" w:rsidRDefault="007F0C0F" w:rsidP="00DF4AC4">
            <w:pPr>
              <w:spacing w:after="0" w:line="240" w:lineRule="auto"/>
              <w:jc w:val="right"/>
              <w:rPr>
                <w:rFonts w:ascii="Times New Roman" w:eastAsia="Times New Roman" w:hAnsi="Times New Roman" w:cs="Times New Roman"/>
                <w:b/>
                <w:bCs/>
                <w:sz w:val="20"/>
                <w:szCs w:val="20"/>
              </w:rPr>
            </w:pPr>
            <w:r w:rsidRPr="009D7441">
              <w:rPr>
                <w:rFonts w:ascii="Times New Roman" w:eastAsia="Times New Roman" w:hAnsi="Times New Roman" w:cs="Times New Roman"/>
                <w:b/>
                <w:bCs/>
                <w:sz w:val="20"/>
                <w:szCs w:val="20"/>
              </w:rPr>
              <w:t>Rp</w:t>
            </w:r>
            <w:r w:rsidR="00D60C03" w:rsidRPr="009D7441">
              <w:rPr>
                <w:rFonts w:ascii="Times New Roman" w:eastAsia="Times New Roman" w:hAnsi="Times New Roman" w:cs="Times New Roman"/>
                <w:b/>
                <w:bCs/>
                <w:sz w:val="20"/>
                <w:szCs w:val="20"/>
              </w:rPr>
              <w:t>108.455.616.464,04</w:t>
            </w:r>
          </w:p>
        </w:tc>
        <w:tc>
          <w:tcPr>
            <w:tcW w:w="2360" w:type="dxa"/>
          </w:tcPr>
          <w:p w:rsidR="007F0C0F" w:rsidRPr="009D7441" w:rsidRDefault="007F0C0F" w:rsidP="00DF4AC4">
            <w:pPr>
              <w:tabs>
                <w:tab w:val="left" w:pos="851"/>
              </w:tabs>
              <w:spacing w:line="280" w:lineRule="exact"/>
              <w:contextualSpacing/>
              <w:jc w:val="center"/>
              <w:rPr>
                <w:rFonts w:ascii="Times New Roman" w:hAnsi="Times New Roman" w:cs="Times New Roman"/>
                <w:bCs/>
                <w:sz w:val="20"/>
                <w:szCs w:val="20"/>
              </w:rPr>
            </w:pPr>
            <w:r w:rsidRPr="009D7441">
              <w:rPr>
                <w:rFonts w:ascii="Times New Roman" w:eastAsia="Times New Roman" w:hAnsi="Times New Roman" w:cs="Times New Roman"/>
                <w:b/>
                <w:bCs/>
                <w:sz w:val="20"/>
                <w:szCs w:val="20"/>
              </w:rPr>
              <w:t>Rp34.165.199.296,13</w:t>
            </w:r>
          </w:p>
        </w:tc>
      </w:tr>
    </w:tbl>
    <w:p w:rsidR="00B966D8" w:rsidRPr="009D7441" w:rsidRDefault="00B966D8" w:rsidP="00DF4AC4">
      <w:pPr>
        <w:spacing w:after="120" w:line="280" w:lineRule="exact"/>
        <w:ind w:firstLine="426"/>
        <w:contextualSpacing/>
        <w:jc w:val="both"/>
        <w:rPr>
          <w:rFonts w:ascii="Times New Roman" w:hAnsi="Times New Roman" w:cs="Times New Roman"/>
        </w:rPr>
      </w:pPr>
    </w:p>
    <w:p w:rsidR="00750522" w:rsidRPr="009D7441" w:rsidRDefault="005D3AE7" w:rsidP="00DF4AC4">
      <w:pPr>
        <w:spacing w:before="120" w:after="120" w:line="280" w:lineRule="exact"/>
        <w:ind w:firstLine="709"/>
        <w:jc w:val="both"/>
        <w:rPr>
          <w:rFonts w:ascii="Times New Roman" w:hAnsi="Times New Roman" w:cs="Times New Roman"/>
        </w:rPr>
      </w:pPr>
      <w:r w:rsidRPr="009D7441">
        <w:rPr>
          <w:rFonts w:ascii="Times New Roman" w:hAnsi="Times New Roman" w:cs="Times New Roman"/>
          <w:lang w:val="fi-FI"/>
        </w:rPr>
        <w:t xml:space="preserve">Akun </w:t>
      </w:r>
      <w:r w:rsidR="00CA116F" w:rsidRPr="009D7441">
        <w:rPr>
          <w:rFonts w:ascii="Times New Roman" w:hAnsi="Times New Roman" w:cs="Times New Roman"/>
          <w:lang w:val="fi-FI"/>
        </w:rPr>
        <w:t>l</w:t>
      </w:r>
      <w:r w:rsidRPr="009D7441">
        <w:rPr>
          <w:rFonts w:ascii="Times New Roman" w:hAnsi="Times New Roman" w:cs="Times New Roman"/>
          <w:lang w:val="fi-FI"/>
        </w:rPr>
        <w:t xml:space="preserve">ain-lain </w:t>
      </w:r>
      <w:r w:rsidR="00CA116F" w:rsidRPr="009D7441">
        <w:rPr>
          <w:rFonts w:ascii="Times New Roman" w:hAnsi="Times New Roman" w:cs="Times New Roman"/>
          <w:lang w:val="fi-FI"/>
        </w:rPr>
        <w:t>p</w:t>
      </w:r>
      <w:r w:rsidRPr="009D7441">
        <w:rPr>
          <w:rFonts w:ascii="Times New Roman" w:hAnsi="Times New Roman" w:cs="Times New Roman"/>
          <w:lang w:val="fi-FI"/>
        </w:rPr>
        <w:t xml:space="preserve">endapatan </w:t>
      </w:r>
      <w:r w:rsidR="00CA116F" w:rsidRPr="009D7441">
        <w:rPr>
          <w:rFonts w:ascii="Times New Roman" w:hAnsi="Times New Roman" w:cs="Times New Roman"/>
          <w:lang w:val="fi-FI"/>
        </w:rPr>
        <w:t>a</w:t>
      </w:r>
      <w:r w:rsidRPr="009D7441">
        <w:rPr>
          <w:rFonts w:ascii="Times New Roman" w:hAnsi="Times New Roman" w:cs="Times New Roman"/>
          <w:lang w:val="fi-FI"/>
        </w:rPr>
        <w:t xml:space="preserve">sli </w:t>
      </w:r>
      <w:r w:rsidR="00CA116F" w:rsidRPr="009D7441">
        <w:rPr>
          <w:rFonts w:ascii="Times New Roman" w:hAnsi="Times New Roman" w:cs="Times New Roman"/>
          <w:lang w:val="fi-FI"/>
        </w:rPr>
        <w:t>d</w:t>
      </w:r>
      <w:r w:rsidRPr="009D7441">
        <w:rPr>
          <w:rFonts w:ascii="Times New Roman" w:hAnsi="Times New Roman" w:cs="Times New Roman"/>
          <w:lang w:val="fi-FI"/>
        </w:rPr>
        <w:t xml:space="preserve">aerah yang </w:t>
      </w:r>
      <w:r w:rsidR="00CA116F" w:rsidRPr="009D7441">
        <w:rPr>
          <w:rFonts w:ascii="Times New Roman" w:hAnsi="Times New Roman" w:cs="Times New Roman"/>
          <w:lang w:val="fi-FI"/>
        </w:rPr>
        <w:t>s</w:t>
      </w:r>
      <w:r w:rsidRPr="009D7441">
        <w:rPr>
          <w:rFonts w:ascii="Times New Roman" w:hAnsi="Times New Roman" w:cs="Times New Roman"/>
          <w:lang w:val="fi-FI"/>
        </w:rPr>
        <w:t xml:space="preserve">ah merupakan kelompok </w:t>
      </w:r>
      <w:r w:rsidRPr="009D7441">
        <w:rPr>
          <w:rFonts w:ascii="Times New Roman" w:eastAsia="Calibri" w:hAnsi="Times New Roman" w:cs="Times New Roman"/>
        </w:rPr>
        <w:t>penerimaan</w:t>
      </w:r>
      <w:r w:rsidRPr="009D7441">
        <w:rPr>
          <w:rFonts w:ascii="Times New Roman" w:hAnsi="Times New Roman" w:cs="Times New Roman"/>
          <w:lang w:val="fi-FI"/>
        </w:rPr>
        <w:t xml:space="preserve"> yang tidak dapat diklasifikasikan baik ke dalam </w:t>
      </w:r>
      <w:r w:rsidR="00CA116F" w:rsidRPr="009D7441">
        <w:rPr>
          <w:rFonts w:ascii="Times New Roman" w:hAnsi="Times New Roman" w:cs="Times New Roman"/>
          <w:lang w:val="fi-FI"/>
        </w:rPr>
        <w:t>p</w:t>
      </w:r>
      <w:r w:rsidRPr="009D7441">
        <w:rPr>
          <w:rFonts w:ascii="Times New Roman" w:hAnsi="Times New Roman" w:cs="Times New Roman"/>
          <w:lang w:val="fi-FI"/>
        </w:rPr>
        <w:t xml:space="preserve">ajak </w:t>
      </w:r>
      <w:r w:rsidR="00CA116F" w:rsidRPr="009D7441">
        <w:rPr>
          <w:rFonts w:ascii="Times New Roman" w:hAnsi="Times New Roman" w:cs="Times New Roman"/>
          <w:lang w:val="fi-FI"/>
        </w:rPr>
        <w:t>d</w:t>
      </w:r>
      <w:r w:rsidRPr="009D7441">
        <w:rPr>
          <w:rFonts w:ascii="Times New Roman" w:hAnsi="Times New Roman" w:cs="Times New Roman"/>
          <w:lang w:val="fi-FI"/>
        </w:rPr>
        <w:t xml:space="preserve">aerah, </w:t>
      </w:r>
      <w:r w:rsidR="00CA116F" w:rsidRPr="009D7441">
        <w:rPr>
          <w:rFonts w:ascii="Times New Roman" w:hAnsi="Times New Roman" w:cs="Times New Roman"/>
          <w:lang w:val="fi-FI"/>
        </w:rPr>
        <w:t>r</w:t>
      </w:r>
      <w:r w:rsidRPr="009D7441">
        <w:rPr>
          <w:rFonts w:ascii="Times New Roman" w:hAnsi="Times New Roman" w:cs="Times New Roman"/>
          <w:lang w:val="fi-FI"/>
        </w:rPr>
        <w:t xml:space="preserve">etribusi </w:t>
      </w:r>
      <w:r w:rsidR="00CA116F" w:rsidRPr="009D7441">
        <w:rPr>
          <w:rFonts w:ascii="Times New Roman" w:hAnsi="Times New Roman" w:cs="Times New Roman"/>
          <w:lang w:val="fi-FI"/>
        </w:rPr>
        <w:t>d</w:t>
      </w:r>
      <w:r w:rsidRPr="009D7441">
        <w:rPr>
          <w:rFonts w:ascii="Times New Roman" w:hAnsi="Times New Roman" w:cs="Times New Roman"/>
          <w:lang w:val="fi-FI"/>
        </w:rPr>
        <w:t xml:space="preserve">aerah, maupun </w:t>
      </w:r>
      <w:r w:rsidR="00CA116F" w:rsidRPr="009D7441">
        <w:rPr>
          <w:rFonts w:ascii="Times New Roman" w:hAnsi="Times New Roman" w:cs="Times New Roman"/>
          <w:lang w:val="fi-FI"/>
        </w:rPr>
        <w:t>h</w:t>
      </w:r>
      <w:r w:rsidRPr="009D7441">
        <w:rPr>
          <w:rFonts w:ascii="Times New Roman" w:hAnsi="Times New Roman" w:cs="Times New Roman"/>
          <w:lang w:val="fi-FI"/>
        </w:rPr>
        <w:t xml:space="preserve">asil </w:t>
      </w:r>
      <w:r w:rsidR="00CA116F" w:rsidRPr="009D7441">
        <w:rPr>
          <w:rFonts w:ascii="Times New Roman" w:hAnsi="Times New Roman" w:cs="Times New Roman"/>
          <w:lang w:val="fi-FI"/>
        </w:rPr>
        <w:t>p</w:t>
      </w:r>
      <w:r w:rsidRPr="009D7441">
        <w:rPr>
          <w:rFonts w:ascii="Times New Roman" w:hAnsi="Times New Roman" w:cs="Times New Roman"/>
          <w:lang w:val="fi-FI"/>
        </w:rPr>
        <w:t xml:space="preserve">engelolaan </w:t>
      </w:r>
      <w:r w:rsidR="00CA116F" w:rsidRPr="009D7441">
        <w:rPr>
          <w:rFonts w:ascii="Times New Roman" w:hAnsi="Times New Roman" w:cs="Times New Roman"/>
          <w:lang w:val="fi-FI"/>
        </w:rPr>
        <w:t>k</w:t>
      </w:r>
      <w:r w:rsidRPr="009D7441">
        <w:rPr>
          <w:rFonts w:ascii="Times New Roman" w:hAnsi="Times New Roman" w:cs="Times New Roman"/>
          <w:lang w:val="fi-FI"/>
        </w:rPr>
        <w:t xml:space="preserve">ekayaan </w:t>
      </w:r>
      <w:r w:rsidR="00CA116F" w:rsidRPr="009D7441">
        <w:rPr>
          <w:rFonts w:ascii="Times New Roman" w:hAnsi="Times New Roman" w:cs="Times New Roman"/>
          <w:lang w:val="fi-FI"/>
        </w:rPr>
        <w:t>d</w:t>
      </w:r>
      <w:r w:rsidRPr="009D7441">
        <w:rPr>
          <w:rFonts w:ascii="Times New Roman" w:hAnsi="Times New Roman" w:cs="Times New Roman"/>
          <w:lang w:val="fi-FI"/>
        </w:rPr>
        <w:t xml:space="preserve">aerah yang </w:t>
      </w:r>
      <w:r w:rsidR="00CA116F" w:rsidRPr="009D7441">
        <w:rPr>
          <w:rFonts w:ascii="Times New Roman" w:hAnsi="Times New Roman" w:cs="Times New Roman"/>
          <w:lang w:val="fi-FI"/>
        </w:rPr>
        <w:t>d</w:t>
      </w:r>
      <w:r w:rsidRPr="009D7441">
        <w:rPr>
          <w:rFonts w:ascii="Times New Roman" w:hAnsi="Times New Roman" w:cs="Times New Roman"/>
          <w:lang w:val="fi-FI"/>
        </w:rPr>
        <w:t>ipisahkan.</w:t>
      </w:r>
      <w:r w:rsidR="00B90300">
        <w:rPr>
          <w:rFonts w:ascii="Times New Roman" w:hAnsi="Times New Roman" w:cs="Times New Roman"/>
        </w:rPr>
        <w:t xml:space="preserve"> </w:t>
      </w:r>
      <w:r w:rsidR="0060798C" w:rsidRPr="009D7441">
        <w:rPr>
          <w:rFonts w:ascii="Times New Roman" w:hAnsi="Times New Roman" w:cs="Times New Roman"/>
        </w:rPr>
        <w:t xml:space="preserve">Penerimaan </w:t>
      </w:r>
      <w:r w:rsidR="00CA116F" w:rsidRPr="009D7441">
        <w:rPr>
          <w:rFonts w:ascii="Times New Roman" w:hAnsi="Times New Roman" w:cs="Times New Roman"/>
          <w:lang w:val="fi-FI"/>
        </w:rPr>
        <w:t>l</w:t>
      </w:r>
      <w:r w:rsidR="00BE3DCA" w:rsidRPr="009D7441">
        <w:rPr>
          <w:rFonts w:ascii="Times New Roman" w:hAnsi="Times New Roman" w:cs="Times New Roman"/>
          <w:lang w:val="fi-FI"/>
        </w:rPr>
        <w:t xml:space="preserve">ain-lain </w:t>
      </w:r>
      <w:r w:rsidR="00CA116F" w:rsidRPr="009D7441">
        <w:rPr>
          <w:rFonts w:ascii="Times New Roman" w:hAnsi="Times New Roman" w:cs="Times New Roman"/>
          <w:lang w:val="fi-FI"/>
        </w:rPr>
        <w:t>p</w:t>
      </w:r>
      <w:r w:rsidR="00BE3DCA" w:rsidRPr="009D7441">
        <w:rPr>
          <w:rFonts w:ascii="Times New Roman" w:hAnsi="Times New Roman" w:cs="Times New Roman"/>
          <w:lang w:val="fi-FI"/>
        </w:rPr>
        <w:t xml:space="preserve">endapatan </w:t>
      </w:r>
      <w:r w:rsidR="00CA116F" w:rsidRPr="009D7441">
        <w:rPr>
          <w:rFonts w:ascii="Times New Roman" w:hAnsi="Times New Roman" w:cs="Times New Roman"/>
          <w:lang w:val="fi-FI"/>
        </w:rPr>
        <w:t>a</w:t>
      </w:r>
      <w:r w:rsidR="00BE3DCA" w:rsidRPr="009D7441">
        <w:rPr>
          <w:rFonts w:ascii="Times New Roman" w:hAnsi="Times New Roman" w:cs="Times New Roman"/>
          <w:lang w:val="fi-FI"/>
        </w:rPr>
        <w:t xml:space="preserve">sli </w:t>
      </w:r>
      <w:r w:rsidR="00CA116F" w:rsidRPr="009D7441">
        <w:rPr>
          <w:rFonts w:ascii="Times New Roman" w:hAnsi="Times New Roman" w:cs="Times New Roman"/>
          <w:lang w:val="fi-FI"/>
        </w:rPr>
        <w:t>d</w:t>
      </w:r>
      <w:r w:rsidR="00BE3DCA" w:rsidRPr="009D7441">
        <w:rPr>
          <w:rFonts w:ascii="Times New Roman" w:hAnsi="Times New Roman" w:cs="Times New Roman"/>
          <w:lang w:val="fi-FI"/>
        </w:rPr>
        <w:t xml:space="preserve">aerah yang </w:t>
      </w:r>
      <w:r w:rsidR="00CA116F" w:rsidRPr="009D7441">
        <w:rPr>
          <w:rFonts w:ascii="Times New Roman" w:hAnsi="Times New Roman" w:cs="Times New Roman"/>
          <w:lang w:val="fi-FI"/>
        </w:rPr>
        <w:t>s</w:t>
      </w:r>
      <w:r w:rsidR="00BE3DCA" w:rsidRPr="009D7441">
        <w:rPr>
          <w:rFonts w:ascii="Times New Roman" w:hAnsi="Times New Roman" w:cs="Times New Roman"/>
          <w:lang w:val="fi-FI"/>
        </w:rPr>
        <w:t xml:space="preserve">ah dalam </w:t>
      </w:r>
      <w:r w:rsidR="00CA116F" w:rsidRPr="009D7441">
        <w:rPr>
          <w:rFonts w:ascii="Times New Roman" w:hAnsi="Times New Roman" w:cs="Times New Roman"/>
          <w:lang w:val="fi-FI"/>
        </w:rPr>
        <w:t>T</w:t>
      </w:r>
      <w:r w:rsidR="00BE3DCA" w:rsidRPr="009D7441">
        <w:rPr>
          <w:rFonts w:ascii="Times New Roman" w:hAnsi="Times New Roman" w:cs="Times New Roman"/>
          <w:lang w:val="fi-FI"/>
        </w:rPr>
        <w:t xml:space="preserve">ahun </w:t>
      </w:r>
      <w:r w:rsidR="00CA116F" w:rsidRPr="009D7441">
        <w:rPr>
          <w:rFonts w:ascii="Times New Roman" w:hAnsi="Times New Roman" w:cs="Times New Roman"/>
          <w:lang w:val="fi-FI"/>
        </w:rPr>
        <w:t>A</w:t>
      </w:r>
      <w:r w:rsidR="00BE3DCA" w:rsidRPr="009D7441">
        <w:rPr>
          <w:rFonts w:ascii="Times New Roman" w:hAnsi="Times New Roman" w:cs="Times New Roman"/>
          <w:lang w:val="fi-FI"/>
        </w:rPr>
        <w:t xml:space="preserve">nggaran </w:t>
      </w:r>
      <w:r w:rsidR="00264C53" w:rsidRPr="009D7441">
        <w:rPr>
          <w:rFonts w:ascii="Times New Roman" w:hAnsi="Times New Roman" w:cs="Times New Roman"/>
          <w:lang w:val="fi-FI"/>
        </w:rPr>
        <w:t>2018</w:t>
      </w:r>
      <w:r w:rsidR="00BE3DCA" w:rsidRPr="009D7441">
        <w:rPr>
          <w:rFonts w:ascii="Times New Roman" w:hAnsi="Times New Roman" w:cs="Times New Roman"/>
          <w:lang w:val="fi-FI"/>
        </w:rPr>
        <w:t xml:space="preserve"> bersumber dari </w:t>
      </w:r>
      <w:r w:rsidR="000A6B70">
        <w:rPr>
          <w:rFonts w:ascii="Times New Roman" w:hAnsi="Times New Roman" w:cs="Times New Roman"/>
        </w:rPr>
        <w:t>5</w:t>
      </w:r>
      <w:r w:rsidR="00BE3DCA" w:rsidRPr="009D7441">
        <w:rPr>
          <w:rFonts w:ascii="Times New Roman" w:hAnsi="Times New Roman" w:cs="Times New Roman"/>
          <w:lang w:val="fi-FI"/>
        </w:rPr>
        <w:t xml:space="preserve"> (</w:t>
      </w:r>
      <w:r w:rsidR="000A6B70">
        <w:rPr>
          <w:rFonts w:ascii="Times New Roman" w:hAnsi="Times New Roman" w:cs="Times New Roman"/>
          <w:lang w:val="en-US"/>
        </w:rPr>
        <w:t>lima</w:t>
      </w:r>
      <w:r w:rsidR="00BE3DCA" w:rsidRPr="009D7441">
        <w:rPr>
          <w:rFonts w:ascii="Times New Roman" w:hAnsi="Times New Roman" w:cs="Times New Roman"/>
          <w:lang w:val="fi-FI"/>
        </w:rPr>
        <w:t xml:space="preserve">) jenis penerimaan, yaitu </w:t>
      </w:r>
      <w:r w:rsidR="000A6B70">
        <w:rPr>
          <w:rFonts w:ascii="Times New Roman" w:hAnsi="Times New Roman" w:cs="Times New Roman"/>
        </w:rPr>
        <w:t>hasil penjualan aset daerah yang tidak d</w:t>
      </w:r>
      <w:r w:rsidR="000A6B70" w:rsidRPr="000A6B70">
        <w:rPr>
          <w:rFonts w:ascii="Times New Roman" w:hAnsi="Times New Roman" w:cs="Times New Roman"/>
        </w:rPr>
        <w:t>ipisahkan,</w:t>
      </w:r>
      <w:r w:rsidR="00B90300">
        <w:rPr>
          <w:rFonts w:ascii="Times New Roman" w:hAnsi="Times New Roman" w:cs="Times New Roman"/>
        </w:rPr>
        <w:t xml:space="preserve"> </w:t>
      </w:r>
      <w:r w:rsidR="00CA116F" w:rsidRPr="009D7441">
        <w:rPr>
          <w:rFonts w:ascii="Times New Roman" w:hAnsi="Times New Roman" w:cs="Times New Roman"/>
          <w:lang w:val="en-GB"/>
        </w:rPr>
        <w:t>p</w:t>
      </w:r>
      <w:r w:rsidR="00E702B3" w:rsidRPr="009D7441">
        <w:rPr>
          <w:rFonts w:ascii="Times New Roman" w:hAnsi="Times New Roman" w:cs="Times New Roman"/>
        </w:rPr>
        <w:t xml:space="preserve">enerimaan </w:t>
      </w:r>
      <w:r w:rsidR="00CA116F" w:rsidRPr="009D7441">
        <w:rPr>
          <w:rFonts w:ascii="Times New Roman" w:hAnsi="Times New Roman" w:cs="Times New Roman"/>
          <w:lang w:val="fi-FI"/>
        </w:rPr>
        <w:t>j</w:t>
      </w:r>
      <w:r w:rsidR="00BE3DCA" w:rsidRPr="009D7441">
        <w:rPr>
          <w:rFonts w:ascii="Times New Roman" w:hAnsi="Times New Roman" w:cs="Times New Roman"/>
          <w:lang w:val="fi-FI"/>
        </w:rPr>
        <w:t xml:space="preserve">asa </w:t>
      </w:r>
      <w:r w:rsidR="00CA116F" w:rsidRPr="009D7441">
        <w:rPr>
          <w:rFonts w:ascii="Times New Roman" w:hAnsi="Times New Roman" w:cs="Times New Roman"/>
          <w:lang w:val="fi-FI"/>
        </w:rPr>
        <w:t>g</w:t>
      </w:r>
      <w:r w:rsidR="00BE3DCA" w:rsidRPr="009D7441">
        <w:rPr>
          <w:rFonts w:ascii="Times New Roman" w:hAnsi="Times New Roman" w:cs="Times New Roman"/>
          <w:lang w:val="fi-FI"/>
        </w:rPr>
        <w:t xml:space="preserve">iro, </w:t>
      </w:r>
      <w:r w:rsidR="000A6B70">
        <w:rPr>
          <w:rFonts w:ascii="Times New Roman" w:hAnsi="Times New Roman" w:cs="Times New Roman"/>
        </w:rPr>
        <w:t>pendapatan bunga deposito, l</w:t>
      </w:r>
      <w:r w:rsidR="007F0C0F" w:rsidRPr="009D7441">
        <w:rPr>
          <w:rFonts w:ascii="Times New Roman" w:hAnsi="Times New Roman" w:cs="Times New Roman"/>
        </w:rPr>
        <w:t xml:space="preserve">ain-lain PAD yang sah lainnya dan </w:t>
      </w:r>
      <w:r w:rsidR="00CA116F" w:rsidRPr="009D7441">
        <w:rPr>
          <w:rFonts w:ascii="Times New Roman" w:hAnsi="Times New Roman" w:cs="Times New Roman"/>
          <w:lang w:val="en-GB"/>
        </w:rPr>
        <w:t>p</w:t>
      </w:r>
      <w:r w:rsidR="00E702B3" w:rsidRPr="009D7441">
        <w:rPr>
          <w:rFonts w:ascii="Times New Roman" w:hAnsi="Times New Roman" w:cs="Times New Roman"/>
        </w:rPr>
        <w:t xml:space="preserve">endapatan </w:t>
      </w:r>
      <w:r w:rsidR="00CA116F" w:rsidRPr="009D7441">
        <w:rPr>
          <w:rFonts w:ascii="Times New Roman" w:hAnsi="Times New Roman" w:cs="Times New Roman"/>
          <w:lang w:val="en-GB"/>
        </w:rPr>
        <w:t>d</w:t>
      </w:r>
      <w:r w:rsidR="00E702B3" w:rsidRPr="009D7441">
        <w:rPr>
          <w:rFonts w:ascii="Times New Roman" w:hAnsi="Times New Roman" w:cs="Times New Roman"/>
        </w:rPr>
        <w:t xml:space="preserve">ana </w:t>
      </w:r>
      <w:r w:rsidR="00CA116F" w:rsidRPr="009D7441">
        <w:rPr>
          <w:rFonts w:ascii="Times New Roman" w:hAnsi="Times New Roman" w:cs="Times New Roman"/>
          <w:lang w:val="en-GB"/>
        </w:rPr>
        <w:t>k</w:t>
      </w:r>
      <w:r w:rsidR="00E702B3" w:rsidRPr="009D7441">
        <w:rPr>
          <w:rFonts w:ascii="Times New Roman" w:hAnsi="Times New Roman" w:cs="Times New Roman"/>
        </w:rPr>
        <w:t>apitasi JKN</w:t>
      </w:r>
      <w:r w:rsidR="00BE3DCA" w:rsidRPr="009D7441">
        <w:rPr>
          <w:rFonts w:ascii="Times New Roman" w:hAnsi="Times New Roman" w:cs="Times New Roman"/>
          <w:lang w:val="fi-FI"/>
        </w:rPr>
        <w:t>.</w:t>
      </w:r>
      <w:r w:rsidR="0090607D" w:rsidRPr="009D7441">
        <w:rPr>
          <w:rFonts w:ascii="Times New Roman" w:hAnsi="Times New Roman" w:cs="Times New Roman"/>
        </w:rPr>
        <w:t xml:space="preserve"> Adapun anggaran dan realisasi </w:t>
      </w:r>
      <w:r w:rsidR="00CA116F" w:rsidRPr="009D7441">
        <w:rPr>
          <w:rFonts w:ascii="Times New Roman" w:hAnsi="Times New Roman" w:cs="Times New Roman"/>
          <w:lang w:val="en-GB"/>
        </w:rPr>
        <w:t>l</w:t>
      </w:r>
      <w:r w:rsidR="0090607D" w:rsidRPr="009D7441">
        <w:rPr>
          <w:rFonts w:ascii="Times New Roman" w:hAnsi="Times New Roman" w:cs="Times New Roman"/>
        </w:rPr>
        <w:t>ain-lain PAD yang sah dap</w:t>
      </w:r>
      <w:r w:rsidR="0060798C" w:rsidRPr="009D7441">
        <w:rPr>
          <w:rFonts w:ascii="Times New Roman" w:hAnsi="Times New Roman" w:cs="Times New Roman"/>
        </w:rPr>
        <w:t>at dilihat pada tabel berikut.</w:t>
      </w:r>
    </w:p>
    <w:p w:rsidR="00BE3DCA" w:rsidRPr="009D7441" w:rsidRDefault="006A5107" w:rsidP="00DF4AC4">
      <w:pPr>
        <w:spacing w:after="0" w:line="240" w:lineRule="auto"/>
        <w:ind w:right="2"/>
        <w:jc w:val="center"/>
        <w:rPr>
          <w:rFonts w:ascii="Arial" w:hAnsi="Arial" w:cs="Arial"/>
          <w:b/>
          <w:spacing w:val="-1"/>
          <w:sz w:val="18"/>
          <w:szCs w:val="18"/>
        </w:rPr>
      </w:pPr>
      <w:bookmarkStart w:id="19" w:name="OLE_LINK24"/>
      <w:r w:rsidRPr="009D7441">
        <w:rPr>
          <w:rFonts w:ascii="Arial" w:hAnsi="Arial" w:cs="Arial"/>
          <w:b/>
          <w:spacing w:val="-1"/>
          <w:sz w:val="18"/>
          <w:szCs w:val="18"/>
        </w:rPr>
        <w:t>Tabel 5.</w:t>
      </w:r>
      <w:r w:rsidR="00DE080E" w:rsidRPr="009D7441">
        <w:rPr>
          <w:rFonts w:ascii="Arial" w:hAnsi="Arial" w:cs="Arial"/>
          <w:b/>
          <w:spacing w:val="-1"/>
          <w:sz w:val="18"/>
          <w:szCs w:val="18"/>
        </w:rPr>
        <w:t>6</w:t>
      </w:r>
    </w:p>
    <w:p w:rsidR="00BE3DCA" w:rsidRPr="009D7441" w:rsidRDefault="00BE3DCA" w:rsidP="00DF4AC4">
      <w:pPr>
        <w:spacing w:after="0" w:line="240" w:lineRule="auto"/>
        <w:ind w:right="2"/>
        <w:jc w:val="center"/>
        <w:rPr>
          <w:rFonts w:ascii="Arial" w:hAnsi="Arial" w:cs="Arial"/>
          <w:b/>
          <w:spacing w:val="-1"/>
          <w:sz w:val="18"/>
          <w:szCs w:val="18"/>
        </w:rPr>
      </w:pPr>
      <w:r w:rsidRPr="009D7441">
        <w:rPr>
          <w:rFonts w:ascii="Arial" w:hAnsi="Arial" w:cs="Arial"/>
          <w:b/>
          <w:spacing w:val="-1"/>
          <w:sz w:val="18"/>
          <w:szCs w:val="18"/>
        </w:rPr>
        <w:t xml:space="preserve">Anggaran dan Realisasi </w:t>
      </w:r>
      <w:r w:rsidR="00701C50" w:rsidRPr="009D7441">
        <w:rPr>
          <w:rFonts w:ascii="Arial" w:hAnsi="Arial" w:cs="Arial"/>
          <w:b/>
          <w:spacing w:val="-1"/>
          <w:sz w:val="18"/>
          <w:szCs w:val="18"/>
        </w:rPr>
        <w:t xml:space="preserve">Pendapatan </w:t>
      </w:r>
      <w:r w:rsidRPr="009D7441">
        <w:rPr>
          <w:rFonts w:ascii="Arial" w:hAnsi="Arial" w:cs="Arial"/>
          <w:b/>
          <w:spacing w:val="-1"/>
          <w:sz w:val="18"/>
          <w:szCs w:val="18"/>
        </w:rPr>
        <w:t>Lain-Lain PAD yang Sah</w:t>
      </w:r>
    </w:p>
    <w:p w:rsidR="00992A9A" w:rsidRPr="009D7441" w:rsidRDefault="00992A9A" w:rsidP="00DF4AC4">
      <w:pPr>
        <w:spacing w:after="0" w:line="240" w:lineRule="auto"/>
        <w:ind w:left="5760"/>
        <w:jc w:val="right"/>
        <w:rPr>
          <w:rFonts w:ascii="Arial" w:hAnsi="Arial" w:cs="Arial"/>
          <w:b/>
          <w:spacing w:val="-1"/>
          <w:sz w:val="18"/>
          <w:szCs w:val="18"/>
        </w:rPr>
      </w:pPr>
      <w:r w:rsidRPr="009D7441">
        <w:rPr>
          <w:rFonts w:ascii="Arial" w:hAnsi="Arial" w:cs="Arial"/>
          <w:b/>
          <w:spacing w:val="-1"/>
          <w:sz w:val="18"/>
          <w:szCs w:val="18"/>
        </w:rPr>
        <w:t>(dalam rupiah)</w:t>
      </w:r>
    </w:p>
    <w:tbl>
      <w:tblPr>
        <w:tblW w:w="8169" w:type="dxa"/>
        <w:tblInd w:w="95" w:type="dxa"/>
        <w:tblLook w:val="04A0"/>
      </w:tblPr>
      <w:tblGrid>
        <w:gridCol w:w="2565"/>
        <w:gridCol w:w="1707"/>
        <w:gridCol w:w="1640"/>
        <w:gridCol w:w="706"/>
        <w:gridCol w:w="1551"/>
      </w:tblGrid>
      <w:tr w:rsidR="00A35212" w:rsidRPr="009D7441" w:rsidTr="00D25ABB">
        <w:trPr>
          <w:trHeight w:val="300"/>
        </w:trPr>
        <w:tc>
          <w:tcPr>
            <w:tcW w:w="25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5212" w:rsidRPr="009D7441" w:rsidRDefault="00A35212"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Uraian</w:t>
            </w:r>
          </w:p>
        </w:tc>
        <w:tc>
          <w:tcPr>
            <w:tcW w:w="1707" w:type="dxa"/>
            <w:tcBorders>
              <w:top w:val="single" w:sz="4" w:space="0" w:color="auto"/>
              <w:left w:val="nil"/>
              <w:bottom w:val="single" w:sz="4" w:space="0" w:color="auto"/>
              <w:right w:val="single" w:sz="4" w:space="0" w:color="auto"/>
            </w:tcBorders>
            <w:shd w:val="clear" w:color="auto" w:fill="auto"/>
            <w:noWrap/>
            <w:vAlign w:val="center"/>
            <w:hideMark/>
          </w:tcPr>
          <w:p w:rsidR="00A35212" w:rsidRPr="009D7441" w:rsidRDefault="00A35212"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Anggaran  2018</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rsidR="00A35212" w:rsidRPr="009D7441" w:rsidRDefault="00A35212"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Realisasi 2018</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A35212" w:rsidRPr="009D7441" w:rsidRDefault="00A35212"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w:t>
            </w:r>
          </w:p>
        </w:tc>
        <w:tc>
          <w:tcPr>
            <w:tcW w:w="1551" w:type="dxa"/>
            <w:tcBorders>
              <w:top w:val="single" w:sz="4" w:space="0" w:color="auto"/>
              <w:left w:val="nil"/>
              <w:bottom w:val="single" w:sz="4" w:space="0" w:color="auto"/>
              <w:right w:val="single" w:sz="4" w:space="0" w:color="auto"/>
            </w:tcBorders>
            <w:shd w:val="clear" w:color="auto" w:fill="auto"/>
            <w:noWrap/>
            <w:vAlign w:val="center"/>
            <w:hideMark/>
          </w:tcPr>
          <w:p w:rsidR="00A35212" w:rsidRPr="009D7441" w:rsidRDefault="00A35212"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Realisasi 2017</w:t>
            </w:r>
          </w:p>
        </w:tc>
      </w:tr>
      <w:tr w:rsidR="00A35212" w:rsidRPr="009D7441" w:rsidTr="004A5CA2">
        <w:trPr>
          <w:trHeight w:val="300"/>
        </w:trPr>
        <w:tc>
          <w:tcPr>
            <w:tcW w:w="2565" w:type="dxa"/>
            <w:tcBorders>
              <w:top w:val="nil"/>
              <w:left w:val="single" w:sz="4" w:space="0" w:color="auto"/>
              <w:bottom w:val="single" w:sz="4" w:space="0" w:color="auto"/>
              <w:right w:val="single" w:sz="4" w:space="0" w:color="auto"/>
            </w:tcBorders>
            <w:shd w:val="clear" w:color="auto" w:fill="auto"/>
            <w:noWrap/>
            <w:vAlign w:val="center"/>
            <w:hideMark/>
          </w:tcPr>
          <w:p w:rsidR="00A35212" w:rsidRPr="009D7441" w:rsidRDefault="00A3521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Hasil Penjualan Aset Daerah Yang Tidak Dipisahkan</w:t>
            </w:r>
          </w:p>
        </w:tc>
        <w:tc>
          <w:tcPr>
            <w:tcW w:w="1707" w:type="dxa"/>
            <w:tcBorders>
              <w:top w:val="nil"/>
              <w:left w:val="nil"/>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c>
          <w:tcPr>
            <w:tcW w:w="1640" w:type="dxa"/>
            <w:tcBorders>
              <w:top w:val="nil"/>
              <w:left w:val="nil"/>
              <w:bottom w:val="single" w:sz="4" w:space="0" w:color="auto"/>
              <w:right w:val="single" w:sz="4" w:space="0" w:color="auto"/>
            </w:tcBorders>
            <w:shd w:val="clear" w:color="auto" w:fill="auto"/>
            <w:noWrap/>
            <w:vAlign w:val="center"/>
            <w:hideMark/>
          </w:tcPr>
          <w:p w:rsidR="00A35212" w:rsidRPr="009D7441" w:rsidRDefault="000420F8"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817</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308</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159</w:t>
            </w:r>
            <w:r w:rsidR="00A35212" w:rsidRPr="009D7441">
              <w:rPr>
                <w:rFonts w:ascii="Arial" w:eastAsia="Times New Roman" w:hAnsi="Arial" w:cs="Arial"/>
                <w:color w:val="000000"/>
                <w:sz w:val="16"/>
                <w:szCs w:val="16"/>
              </w:rPr>
              <w:t>,00</w:t>
            </w:r>
          </w:p>
        </w:tc>
        <w:tc>
          <w:tcPr>
            <w:tcW w:w="706" w:type="dxa"/>
            <w:tcBorders>
              <w:top w:val="nil"/>
              <w:left w:val="nil"/>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c>
          <w:tcPr>
            <w:tcW w:w="1551" w:type="dxa"/>
            <w:tcBorders>
              <w:top w:val="nil"/>
              <w:left w:val="nil"/>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711.837.850,00</w:t>
            </w:r>
          </w:p>
        </w:tc>
      </w:tr>
      <w:tr w:rsidR="00A35212" w:rsidRPr="009D7441" w:rsidTr="004A5CA2">
        <w:trPr>
          <w:trHeight w:val="300"/>
        </w:trPr>
        <w:tc>
          <w:tcPr>
            <w:tcW w:w="2565" w:type="dxa"/>
            <w:tcBorders>
              <w:top w:val="nil"/>
              <w:left w:val="single" w:sz="4" w:space="0" w:color="auto"/>
              <w:bottom w:val="single" w:sz="4" w:space="0" w:color="auto"/>
              <w:right w:val="single" w:sz="4" w:space="0" w:color="auto"/>
            </w:tcBorders>
            <w:shd w:val="clear" w:color="auto" w:fill="auto"/>
            <w:noWrap/>
            <w:vAlign w:val="center"/>
            <w:hideMark/>
          </w:tcPr>
          <w:p w:rsidR="00A35212" w:rsidRPr="009D7441" w:rsidRDefault="00A3521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Penerimaan Jasa Giro</w:t>
            </w:r>
          </w:p>
        </w:tc>
        <w:tc>
          <w:tcPr>
            <w:tcW w:w="1707" w:type="dxa"/>
            <w:tcBorders>
              <w:top w:val="nil"/>
              <w:left w:val="nil"/>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5.300.000.000,00 </w:t>
            </w:r>
          </w:p>
        </w:tc>
        <w:tc>
          <w:tcPr>
            <w:tcW w:w="1640" w:type="dxa"/>
            <w:tcBorders>
              <w:top w:val="nil"/>
              <w:left w:val="nil"/>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3.389.961.382,00 </w:t>
            </w:r>
          </w:p>
        </w:tc>
        <w:tc>
          <w:tcPr>
            <w:tcW w:w="706" w:type="dxa"/>
            <w:tcBorders>
              <w:top w:val="nil"/>
              <w:left w:val="nil"/>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63,96</w:t>
            </w:r>
          </w:p>
        </w:tc>
        <w:tc>
          <w:tcPr>
            <w:tcW w:w="1551" w:type="dxa"/>
            <w:tcBorders>
              <w:top w:val="nil"/>
              <w:left w:val="nil"/>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6.542.485.338,00</w:t>
            </w:r>
          </w:p>
        </w:tc>
      </w:tr>
      <w:tr w:rsidR="00A35212" w:rsidRPr="009D7441" w:rsidTr="004A5CA2">
        <w:trPr>
          <w:trHeight w:val="300"/>
        </w:trPr>
        <w:tc>
          <w:tcPr>
            <w:tcW w:w="2565" w:type="dxa"/>
            <w:tcBorders>
              <w:top w:val="nil"/>
              <w:left w:val="single" w:sz="4" w:space="0" w:color="auto"/>
              <w:bottom w:val="single" w:sz="4" w:space="0" w:color="auto"/>
              <w:right w:val="single" w:sz="4" w:space="0" w:color="auto"/>
            </w:tcBorders>
            <w:shd w:val="clear" w:color="auto" w:fill="auto"/>
            <w:vAlign w:val="center"/>
            <w:hideMark/>
          </w:tcPr>
          <w:p w:rsidR="00A35212" w:rsidRPr="009D7441" w:rsidRDefault="00A3521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Pendapatan Bunga Deposito</w:t>
            </w:r>
          </w:p>
        </w:tc>
        <w:tc>
          <w:tcPr>
            <w:tcW w:w="1707" w:type="dxa"/>
            <w:tcBorders>
              <w:top w:val="nil"/>
              <w:left w:val="nil"/>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10.000.000.000,00 </w:t>
            </w:r>
          </w:p>
        </w:tc>
        <w:tc>
          <w:tcPr>
            <w:tcW w:w="1640" w:type="dxa"/>
            <w:tcBorders>
              <w:top w:val="nil"/>
              <w:left w:val="nil"/>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4.500.000.000,00 </w:t>
            </w:r>
          </w:p>
        </w:tc>
        <w:tc>
          <w:tcPr>
            <w:tcW w:w="706" w:type="dxa"/>
            <w:tcBorders>
              <w:top w:val="nil"/>
              <w:left w:val="nil"/>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45,00</w:t>
            </w:r>
          </w:p>
        </w:tc>
        <w:tc>
          <w:tcPr>
            <w:tcW w:w="1551" w:type="dxa"/>
            <w:tcBorders>
              <w:top w:val="nil"/>
              <w:left w:val="nil"/>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r>
      <w:tr w:rsidR="00A35212" w:rsidRPr="009D7441" w:rsidTr="004A5CA2">
        <w:trPr>
          <w:trHeight w:val="300"/>
        </w:trPr>
        <w:tc>
          <w:tcPr>
            <w:tcW w:w="2565" w:type="dxa"/>
            <w:tcBorders>
              <w:top w:val="nil"/>
              <w:left w:val="single" w:sz="4" w:space="0" w:color="auto"/>
              <w:bottom w:val="single" w:sz="4" w:space="0" w:color="auto"/>
              <w:right w:val="single" w:sz="4" w:space="0" w:color="auto"/>
            </w:tcBorders>
            <w:shd w:val="clear" w:color="auto" w:fill="auto"/>
            <w:noWrap/>
            <w:vAlign w:val="center"/>
            <w:hideMark/>
          </w:tcPr>
          <w:p w:rsidR="00A35212" w:rsidRPr="009D7441" w:rsidRDefault="00A3521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Lain-lain PAD yang Sah Lainnya</w:t>
            </w:r>
          </w:p>
        </w:tc>
        <w:tc>
          <w:tcPr>
            <w:tcW w:w="1707" w:type="dxa"/>
            <w:tcBorders>
              <w:top w:val="nil"/>
              <w:left w:val="nil"/>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77.873.200.000,00 </w:t>
            </w:r>
          </w:p>
        </w:tc>
        <w:tc>
          <w:tcPr>
            <w:tcW w:w="1640" w:type="dxa"/>
            <w:tcBorders>
              <w:top w:val="nil"/>
              <w:left w:val="nil"/>
              <w:bottom w:val="single" w:sz="4" w:space="0" w:color="auto"/>
              <w:right w:val="single" w:sz="4" w:space="0" w:color="auto"/>
            </w:tcBorders>
            <w:shd w:val="clear" w:color="auto" w:fill="auto"/>
            <w:noWrap/>
            <w:vAlign w:val="center"/>
            <w:hideMark/>
          </w:tcPr>
          <w:p w:rsidR="00A35212" w:rsidRPr="009D7441" w:rsidRDefault="000420F8"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80</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445</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358</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114,04</w:t>
            </w:r>
          </w:p>
        </w:tc>
        <w:tc>
          <w:tcPr>
            <w:tcW w:w="706" w:type="dxa"/>
            <w:tcBorders>
              <w:top w:val="nil"/>
              <w:left w:val="nil"/>
              <w:bottom w:val="single" w:sz="4" w:space="0" w:color="auto"/>
              <w:right w:val="single" w:sz="4" w:space="0" w:color="auto"/>
            </w:tcBorders>
            <w:shd w:val="clear" w:color="auto" w:fill="auto"/>
            <w:noWrap/>
            <w:vAlign w:val="center"/>
            <w:hideMark/>
          </w:tcPr>
          <w:p w:rsidR="00A35212" w:rsidRPr="009D7441" w:rsidRDefault="000420F8"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10</w:t>
            </w:r>
            <w:r w:rsidRPr="009D7441">
              <w:rPr>
                <w:rFonts w:ascii="Arial" w:eastAsia="Times New Roman" w:hAnsi="Arial" w:cs="Arial"/>
                <w:color w:val="000000"/>
                <w:sz w:val="16"/>
                <w:szCs w:val="16"/>
                <w:lang w:val="en-US"/>
              </w:rPr>
              <w:t>3</w:t>
            </w:r>
            <w:r w:rsidRPr="009D7441">
              <w:rPr>
                <w:rFonts w:ascii="Arial" w:eastAsia="Times New Roman" w:hAnsi="Arial" w:cs="Arial"/>
                <w:color w:val="000000"/>
                <w:sz w:val="16"/>
                <w:szCs w:val="16"/>
              </w:rPr>
              <w:t>,30</w:t>
            </w:r>
          </w:p>
        </w:tc>
        <w:tc>
          <w:tcPr>
            <w:tcW w:w="1551" w:type="dxa"/>
            <w:tcBorders>
              <w:top w:val="nil"/>
              <w:left w:val="nil"/>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3.816.646.971,13</w:t>
            </w:r>
          </w:p>
        </w:tc>
      </w:tr>
      <w:tr w:rsidR="00A35212" w:rsidRPr="009D7441" w:rsidTr="004A5CA2">
        <w:trPr>
          <w:trHeight w:val="300"/>
        </w:trPr>
        <w:tc>
          <w:tcPr>
            <w:tcW w:w="2565" w:type="dxa"/>
            <w:tcBorders>
              <w:top w:val="nil"/>
              <w:left w:val="single" w:sz="4" w:space="0" w:color="auto"/>
              <w:bottom w:val="single" w:sz="4" w:space="0" w:color="auto"/>
              <w:right w:val="single" w:sz="4" w:space="0" w:color="auto"/>
            </w:tcBorders>
            <w:shd w:val="clear" w:color="auto" w:fill="auto"/>
            <w:noWrap/>
            <w:vAlign w:val="center"/>
            <w:hideMark/>
          </w:tcPr>
          <w:p w:rsidR="00A35212" w:rsidRPr="009D7441" w:rsidRDefault="00A3521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Pendapatan Dana Kapitasi JKN</w:t>
            </w:r>
          </w:p>
        </w:tc>
        <w:tc>
          <w:tcPr>
            <w:tcW w:w="1707" w:type="dxa"/>
            <w:tcBorders>
              <w:top w:val="nil"/>
              <w:left w:val="nil"/>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22.449.412.410,00 </w:t>
            </w:r>
          </w:p>
        </w:tc>
        <w:tc>
          <w:tcPr>
            <w:tcW w:w="1640" w:type="dxa"/>
            <w:tcBorders>
              <w:top w:val="nil"/>
              <w:left w:val="nil"/>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19.302.988.809,00 </w:t>
            </w:r>
          </w:p>
        </w:tc>
        <w:tc>
          <w:tcPr>
            <w:tcW w:w="706" w:type="dxa"/>
            <w:tcBorders>
              <w:top w:val="nil"/>
              <w:left w:val="nil"/>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85,98</w:t>
            </w:r>
          </w:p>
        </w:tc>
        <w:tc>
          <w:tcPr>
            <w:tcW w:w="1551" w:type="dxa"/>
            <w:tcBorders>
              <w:top w:val="nil"/>
              <w:left w:val="nil"/>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18.542.074.566,00</w:t>
            </w:r>
          </w:p>
        </w:tc>
      </w:tr>
      <w:tr w:rsidR="00A35212" w:rsidRPr="009D7441" w:rsidTr="004A5CA2">
        <w:trPr>
          <w:trHeight w:val="300"/>
        </w:trPr>
        <w:tc>
          <w:tcPr>
            <w:tcW w:w="2565" w:type="dxa"/>
            <w:tcBorders>
              <w:top w:val="nil"/>
              <w:left w:val="single" w:sz="4" w:space="0" w:color="auto"/>
              <w:bottom w:val="single" w:sz="4" w:space="0" w:color="auto"/>
              <w:right w:val="single" w:sz="4" w:space="0" w:color="auto"/>
            </w:tcBorders>
            <w:shd w:val="clear" w:color="auto" w:fill="auto"/>
            <w:noWrap/>
            <w:vAlign w:val="center"/>
            <w:hideMark/>
          </w:tcPr>
          <w:p w:rsidR="00A35212" w:rsidRPr="009D7441" w:rsidRDefault="00A3521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Bagi Hasil Deviden</w:t>
            </w:r>
          </w:p>
        </w:tc>
        <w:tc>
          <w:tcPr>
            <w:tcW w:w="1707" w:type="dxa"/>
            <w:tcBorders>
              <w:top w:val="nil"/>
              <w:left w:val="nil"/>
              <w:bottom w:val="single" w:sz="4" w:space="0" w:color="auto"/>
              <w:right w:val="single" w:sz="4" w:space="0" w:color="auto"/>
            </w:tcBorders>
            <w:shd w:val="clear" w:color="auto" w:fill="auto"/>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c>
          <w:tcPr>
            <w:tcW w:w="1640" w:type="dxa"/>
            <w:tcBorders>
              <w:top w:val="nil"/>
              <w:left w:val="nil"/>
              <w:bottom w:val="single" w:sz="4" w:space="0" w:color="auto"/>
              <w:right w:val="single" w:sz="4" w:space="0" w:color="auto"/>
            </w:tcBorders>
            <w:shd w:val="clear" w:color="auto" w:fill="auto"/>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c>
          <w:tcPr>
            <w:tcW w:w="706" w:type="dxa"/>
            <w:tcBorders>
              <w:top w:val="nil"/>
              <w:left w:val="nil"/>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c>
          <w:tcPr>
            <w:tcW w:w="1551" w:type="dxa"/>
            <w:tcBorders>
              <w:top w:val="nil"/>
              <w:left w:val="nil"/>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4.552.154.571,00</w:t>
            </w:r>
          </w:p>
        </w:tc>
      </w:tr>
      <w:tr w:rsidR="00A35212" w:rsidRPr="009D7441" w:rsidTr="004A5CA2">
        <w:trPr>
          <w:trHeight w:val="300"/>
        </w:trPr>
        <w:tc>
          <w:tcPr>
            <w:tcW w:w="2565" w:type="dxa"/>
            <w:tcBorders>
              <w:top w:val="nil"/>
              <w:left w:val="single" w:sz="4" w:space="0" w:color="auto"/>
              <w:bottom w:val="single" w:sz="4" w:space="0" w:color="auto"/>
              <w:right w:val="single" w:sz="4" w:space="0" w:color="auto"/>
            </w:tcBorders>
            <w:shd w:val="clear" w:color="auto" w:fill="auto"/>
            <w:noWrap/>
            <w:vAlign w:val="center"/>
            <w:hideMark/>
          </w:tcPr>
          <w:p w:rsidR="00A35212" w:rsidRPr="009D7441" w:rsidRDefault="00A35212"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JUMLAH</w:t>
            </w:r>
          </w:p>
        </w:tc>
        <w:tc>
          <w:tcPr>
            <w:tcW w:w="1707" w:type="dxa"/>
            <w:tcBorders>
              <w:top w:val="nil"/>
              <w:left w:val="nil"/>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115.622.612.410,00</w:t>
            </w:r>
          </w:p>
        </w:tc>
        <w:tc>
          <w:tcPr>
            <w:tcW w:w="1640" w:type="dxa"/>
            <w:tcBorders>
              <w:top w:val="nil"/>
              <w:left w:val="nil"/>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108.455.616.464,04</w:t>
            </w:r>
          </w:p>
        </w:tc>
        <w:tc>
          <w:tcPr>
            <w:tcW w:w="706" w:type="dxa"/>
            <w:tcBorders>
              <w:top w:val="nil"/>
              <w:left w:val="nil"/>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93,80</w:t>
            </w:r>
          </w:p>
        </w:tc>
        <w:tc>
          <w:tcPr>
            <w:tcW w:w="1551" w:type="dxa"/>
            <w:tcBorders>
              <w:top w:val="nil"/>
              <w:left w:val="nil"/>
              <w:bottom w:val="single" w:sz="4" w:space="0" w:color="auto"/>
              <w:right w:val="single" w:sz="4" w:space="0" w:color="auto"/>
            </w:tcBorders>
            <w:shd w:val="clear" w:color="auto" w:fill="auto"/>
            <w:noWrap/>
            <w:vAlign w:val="center"/>
            <w:hideMark/>
          </w:tcPr>
          <w:p w:rsidR="00A35212" w:rsidRPr="009D7441" w:rsidRDefault="00A35212"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34.165.199.296,13</w:t>
            </w:r>
          </w:p>
        </w:tc>
      </w:tr>
    </w:tbl>
    <w:p w:rsidR="00A35212" w:rsidRPr="009D7441" w:rsidRDefault="00A35212" w:rsidP="00DF4AC4">
      <w:pPr>
        <w:spacing w:after="0" w:line="240" w:lineRule="auto"/>
        <w:ind w:left="5760" w:right="-142"/>
        <w:jc w:val="right"/>
        <w:rPr>
          <w:rFonts w:ascii="Arial" w:hAnsi="Arial" w:cs="Arial"/>
          <w:b/>
          <w:spacing w:val="-1"/>
          <w:sz w:val="18"/>
          <w:szCs w:val="18"/>
        </w:rPr>
      </w:pPr>
    </w:p>
    <w:bookmarkEnd w:id="19"/>
    <w:p w:rsidR="00271762" w:rsidRPr="009D7441" w:rsidRDefault="00687D4A" w:rsidP="00DF4AC4">
      <w:pPr>
        <w:spacing w:before="120" w:after="120" w:line="280" w:lineRule="exact"/>
        <w:ind w:firstLine="709"/>
        <w:jc w:val="both"/>
        <w:rPr>
          <w:rFonts w:ascii="Times New Roman" w:hAnsi="Times New Roman" w:cs="Times New Roman"/>
        </w:rPr>
      </w:pPr>
      <w:r w:rsidRPr="009D7441">
        <w:rPr>
          <w:rFonts w:ascii="Times New Roman" w:hAnsi="Times New Roman" w:cs="Times New Roman"/>
        </w:rPr>
        <w:t>D</w:t>
      </w:r>
      <w:r w:rsidRPr="009D7441">
        <w:rPr>
          <w:rFonts w:ascii="Times New Roman" w:hAnsi="Times New Roman" w:cs="Times New Roman"/>
          <w:lang w:val="fi-FI"/>
        </w:rPr>
        <w:t xml:space="preserve">ari data tabel diatas secara keseluruhan capaian target </w:t>
      </w:r>
      <w:r w:rsidR="00CA116F" w:rsidRPr="009D7441">
        <w:rPr>
          <w:rFonts w:ascii="Times New Roman" w:hAnsi="Times New Roman" w:cs="Times New Roman"/>
          <w:lang w:val="fi-FI"/>
        </w:rPr>
        <w:t>l</w:t>
      </w:r>
      <w:r w:rsidRPr="009D7441">
        <w:rPr>
          <w:rFonts w:ascii="Times New Roman" w:hAnsi="Times New Roman" w:cs="Times New Roman"/>
          <w:lang w:val="fi-FI"/>
        </w:rPr>
        <w:t xml:space="preserve">ain-lain PAD yang </w:t>
      </w:r>
      <w:r w:rsidR="00CA116F" w:rsidRPr="009D7441">
        <w:rPr>
          <w:rFonts w:ascii="Times New Roman" w:hAnsi="Times New Roman" w:cs="Times New Roman"/>
          <w:lang w:val="fi-FI"/>
        </w:rPr>
        <w:t>s</w:t>
      </w:r>
      <w:r w:rsidRPr="009D7441">
        <w:rPr>
          <w:rFonts w:ascii="Times New Roman" w:hAnsi="Times New Roman" w:cs="Times New Roman"/>
          <w:lang w:val="fi-FI"/>
        </w:rPr>
        <w:t xml:space="preserve">ah Tahun Anggaran </w:t>
      </w:r>
      <w:r w:rsidR="00264C53" w:rsidRPr="009D7441">
        <w:rPr>
          <w:rFonts w:ascii="Times New Roman" w:hAnsi="Times New Roman" w:cs="Times New Roman"/>
          <w:lang w:val="fi-FI"/>
        </w:rPr>
        <w:t>2018</w:t>
      </w:r>
      <w:r w:rsidRPr="009D7441">
        <w:rPr>
          <w:rFonts w:ascii="Times New Roman" w:hAnsi="Times New Roman" w:cs="Times New Roman"/>
          <w:lang w:val="fi-FI"/>
        </w:rPr>
        <w:t xml:space="preserve"> terealisasi sebesar </w:t>
      </w:r>
      <w:r w:rsidR="00D60C03" w:rsidRPr="009D7441">
        <w:rPr>
          <w:rFonts w:ascii="Times New Roman" w:hAnsi="Times New Roman" w:cs="Times New Roman"/>
          <w:lang w:val="fi-FI"/>
        </w:rPr>
        <w:t>Rp108.455.616.464,04</w:t>
      </w:r>
      <w:r w:rsidR="00B90300">
        <w:rPr>
          <w:rFonts w:ascii="Times New Roman" w:hAnsi="Times New Roman" w:cs="Times New Roman"/>
        </w:rPr>
        <w:t xml:space="preserve"> </w:t>
      </w:r>
      <w:r w:rsidR="007F0C0F" w:rsidRPr="009D7441">
        <w:rPr>
          <w:rFonts w:ascii="Times New Roman" w:hAnsi="Times New Roman" w:cs="Times New Roman"/>
          <w:lang w:val="fi-FI"/>
        </w:rPr>
        <w:t>atau sebesar 93,</w:t>
      </w:r>
      <w:r w:rsidR="00D60C03" w:rsidRPr="009D7441">
        <w:rPr>
          <w:rFonts w:ascii="Times New Roman" w:hAnsi="Times New Roman" w:cs="Times New Roman"/>
        </w:rPr>
        <w:t>80</w:t>
      </w:r>
      <w:r w:rsidR="00587E6D" w:rsidRPr="009D7441">
        <w:rPr>
          <w:rFonts w:ascii="Times New Roman" w:hAnsi="Times New Roman" w:cs="Times New Roman"/>
          <w:lang w:val="en-ID"/>
        </w:rPr>
        <w:t xml:space="preserve">% </w:t>
      </w:r>
      <w:r w:rsidRPr="009D7441">
        <w:rPr>
          <w:rFonts w:ascii="Times New Roman" w:hAnsi="Times New Roman" w:cs="Times New Roman"/>
          <w:lang w:val="fi-FI"/>
        </w:rPr>
        <w:t xml:space="preserve">dari jumlah anggaran sebesar </w:t>
      </w:r>
      <w:r w:rsidR="007F0C0F" w:rsidRPr="009D7441">
        <w:rPr>
          <w:rFonts w:ascii="Times New Roman" w:hAnsi="Times New Roman" w:cs="Times New Roman"/>
        </w:rPr>
        <w:t>Rp</w:t>
      </w:r>
      <w:r w:rsidR="007F0C0F" w:rsidRPr="009D7441">
        <w:rPr>
          <w:rFonts w:ascii="Times New Roman" w:hAnsi="Times New Roman" w:cs="Times New Roman"/>
          <w:lang w:val="fi-FI"/>
        </w:rPr>
        <w:t>115.622.612.410,00</w:t>
      </w:r>
      <w:r w:rsidR="007F0C0F" w:rsidRPr="009D7441">
        <w:rPr>
          <w:rFonts w:ascii="Arial" w:eastAsia="Times New Roman" w:hAnsi="Arial" w:cs="Arial"/>
          <w:b/>
          <w:bCs/>
          <w:color w:val="000000"/>
          <w:sz w:val="16"/>
          <w:szCs w:val="16"/>
        </w:rPr>
        <w:t xml:space="preserve">. </w:t>
      </w:r>
      <w:r w:rsidR="007F0C0F" w:rsidRPr="009D7441">
        <w:rPr>
          <w:rFonts w:ascii="Times New Roman" w:hAnsi="Times New Roman" w:cs="Times New Roman"/>
        </w:rPr>
        <w:t>Jika dibandingkan dengan tahun 2017, realisasi pendapatan ini menga</w:t>
      </w:r>
      <w:r w:rsidR="00271762" w:rsidRPr="009D7441">
        <w:rPr>
          <w:rFonts w:ascii="Times New Roman" w:hAnsi="Times New Roman" w:cs="Times New Roman"/>
        </w:rPr>
        <w:t>la</w:t>
      </w:r>
      <w:r w:rsidR="007F0C0F" w:rsidRPr="009D7441">
        <w:rPr>
          <w:rFonts w:ascii="Times New Roman" w:hAnsi="Times New Roman" w:cs="Times New Roman"/>
        </w:rPr>
        <w:t>mi peningkatan sebesar 21</w:t>
      </w:r>
      <w:r w:rsidR="00D60C03" w:rsidRPr="009D7441">
        <w:rPr>
          <w:rFonts w:ascii="Times New Roman" w:hAnsi="Times New Roman" w:cs="Times New Roman"/>
        </w:rPr>
        <w:t>7</w:t>
      </w:r>
      <w:r w:rsidR="007F0C0F" w:rsidRPr="009D7441">
        <w:rPr>
          <w:rFonts w:ascii="Times New Roman" w:hAnsi="Times New Roman" w:cs="Times New Roman"/>
        </w:rPr>
        <w:t>,</w:t>
      </w:r>
      <w:r w:rsidR="00D60C03" w:rsidRPr="009D7441">
        <w:rPr>
          <w:rFonts w:ascii="Times New Roman" w:hAnsi="Times New Roman" w:cs="Times New Roman"/>
        </w:rPr>
        <w:t>44</w:t>
      </w:r>
      <w:r w:rsidR="007F0C0F" w:rsidRPr="009D7441">
        <w:rPr>
          <w:rFonts w:ascii="Times New Roman" w:hAnsi="Times New Roman" w:cs="Times New Roman"/>
        </w:rPr>
        <w:t>%</w:t>
      </w:r>
      <w:r w:rsidR="00945954" w:rsidRPr="009D7441">
        <w:rPr>
          <w:rFonts w:ascii="Times New Roman" w:hAnsi="Times New Roman" w:cs="Times New Roman"/>
        </w:rPr>
        <w:t xml:space="preserve"> karena </w:t>
      </w:r>
      <w:r w:rsidR="00271762" w:rsidRPr="009D7441">
        <w:rPr>
          <w:rFonts w:ascii="Times New Roman" w:hAnsi="Times New Roman" w:cs="Times New Roman"/>
        </w:rPr>
        <w:t xml:space="preserve">pada tahun 2017 </w:t>
      </w:r>
      <w:r w:rsidR="007F0C0F" w:rsidRPr="009D7441">
        <w:rPr>
          <w:rFonts w:ascii="Times New Roman" w:hAnsi="Times New Roman" w:cs="Times New Roman"/>
        </w:rPr>
        <w:t xml:space="preserve">dana Bantuan Operasional Sekolah </w:t>
      </w:r>
      <w:r w:rsidR="000A36E8" w:rsidRPr="009D7441">
        <w:rPr>
          <w:rFonts w:ascii="Times New Roman" w:hAnsi="Times New Roman" w:cs="Times New Roman"/>
        </w:rPr>
        <w:t xml:space="preserve">(BOS) </w:t>
      </w:r>
      <w:r w:rsidR="00271762" w:rsidRPr="009D7441">
        <w:rPr>
          <w:rFonts w:ascii="Times New Roman" w:hAnsi="Times New Roman" w:cs="Times New Roman"/>
        </w:rPr>
        <w:t>belum masuk d</w:t>
      </w:r>
      <w:r w:rsidR="000420F8" w:rsidRPr="009D7441">
        <w:rPr>
          <w:rFonts w:ascii="Times New Roman" w:hAnsi="Times New Roman" w:cs="Times New Roman"/>
        </w:rPr>
        <w:t>alam Angg</w:t>
      </w:r>
      <w:r w:rsidR="00271762" w:rsidRPr="009D7441">
        <w:rPr>
          <w:rFonts w:ascii="Times New Roman" w:hAnsi="Times New Roman" w:cs="Times New Roman"/>
        </w:rPr>
        <w:t>ar</w:t>
      </w:r>
      <w:r w:rsidR="000420F8" w:rsidRPr="009D7441">
        <w:rPr>
          <w:rFonts w:ascii="Times New Roman" w:hAnsi="Times New Roman" w:cs="Times New Roman"/>
          <w:lang w:val="en-US"/>
        </w:rPr>
        <w:t>a</w:t>
      </w:r>
      <w:r w:rsidR="00271762" w:rsidRPr="009D7441">
        <w:rPr>
          <w:rFonts w:ascii="Times New Roman" w:hAnsi="Times New Roman" w:cs="Times New Roman"/>
        </w:rPr>
        <w:t>n Pendapatan dan Belanja D</w:t>
      </w:r>
      <w:r w:rsidR="00FB421B" w:rsidRPr="009D7441">
        <w:rPr>
          <w:rFonts w:ascii="Times New Roman" w:hAnsi="Times New Roman" w:cs="Times New Roman"/>
        </w:rPr>
        <w:t>aerah Kabupaten Serdang Bedagai.</w:t>
      </w:r>
    </w:p>
    <w:p w:rsidR="000A36E8" w:rsidRPr="009D7441" w:rsidRDefault="00B83953" w:rsidP="00DF4AC4">
      <w:pPr>
        <w:spacing w:before="120" w:after="120" w:line="280" w:lineRule="exact"/>
        <w:ind w:firstLine="709"/>
        <w:jc w:val="both"/>
        <w:rPr>
          <w:rFonts w:ascii="Times New Roman" w:hAnsi="Times New Roman" w:cs="Times New Roman"/>
        </w:rPr>
      </w:pPr>
      <w:r w:rsidRPr="009D7441">
        <w:rPr>
          <w:rFonts w:ascii="Times New Roman" w:hAnsi="Times New Roman" w:cs="Times New Roman"/>
        </w:rPr>
        <w:t xml:space="preserve">Kontribusi dana </w:t>
      </w:r>
      <w:r w:rsidR="000A36E8" w:rsidRPr="009D7441">
        <w:rPr>
          <w:rFonts w:ascii="Times New Roman" w:hAnsi="Times New Roman" w:cs="Times New Roman"/>
        </w:rPr>
        <w:t xml:space="preserve">BOS tahun 2018 </w:t>
      </w:r>
      <w:r w:rsidRPr="009D7441">
        <w:rPr>
          <w:rFonts w:ascii="Times New Roman" w:hAnsi="Times New Roman" w:cs="Times New Roman"/>
        </w:rPr>
        <w:t xml:space="preserve">dalam realisasi Lain-lain PAD yang sah Lainnya </w:t>
      </w:r>
      <w:r w:rsidR="000A36E8" w:rsidRPr="009D7441">
        <w:rPr>
          <w:rFonts w:ascii="Times New Roman" w:hAnsi="Times New Roman" w:cs="Times New Roman"/>
        </w:rPr>
        <w:t xml:space="preserve">sebesar Rp73.824.347.518,00 yang </w:t>
      </w:r>
      <w:r w:rsidRPr="009D7441">
        <w:rPr>
          <w:rFonts w:ascii="Times New Roman" w:hAnsi="Times New Roman" w:cs="Times New Roman"/>
        </w:rPr>
        <w:t xml:space="preserve"> bersumber </w:t>
      </w:r>
      <w:r w:rsidR="000A36E8" w:rsidRPr="009D7441">
        <w:rPr>
          <w:rFonts w:ascii="Times New Roman" w:hAnsi="Times New Roman" w:cs="Times New Roman"/>
        </w:rPr>
        <w:t>dari</w:t>
      </w:r>
      <w:r w:rsidRPr="009D7441">
        <w:rPr>
          <w:rFonts w:ascii="Times New Roman" w:hAnsi="Times New Roman" w:cs="Times New Roman"/>
        </w:rPr>
        <w:t xml:space="preserve"> :</w:t>
      </w:r>
    </w:p>
    <w:p w:rsidR="000A36E8" w:rsidRPr="009D7441" w:rsidRDefault="000A36E8" w:rsidP="00792ECA">
      <w:pPr>
        <w:pStyle w:val="ListParagraph"/>
        <w:numPr>
          <w:ilvl w:val="2"/>
          <w:numId w:val="79"/>
        </w:numPr>
        <w:spacing w:before="120" w:after="120" w:line="280" w:lineRule="exact"/>
        <w:ind w:left="426"/>
        <w:jc w:val="both"/>
        <w:rPr>
          <w:rFonts w:ascii="Times New Roman" w:hAnsi="Times New Roman" w:cs="Times New Roman"/>
        </w:rPr>
      </w:pPr>
      <w:r w:rsidRPr="009D7441">
        <w:rPr>
          <w:rFonts w:ascii="Times New Roman" w:hAnsi="Times New Roman" w:cs="Times New Roman"/>
        </w:rPr>
        <w:t>Penerimaan saldo akhir dana BOS tahun 2017 sebesar Rp283.577.063,00.</w:t>
      </w:r>
    </w:p>
    <w:p w:rsidR="000A36E8" w:rsidRPr="009D7441" w:rsidRDefault="000A36E8" w:rsidP="00792ECA">
      <w:pPr>
        <w:pStyle w:val="ListParagraph"/>
        <w:numPr>
          <w:ilvl w:val="2"/>
          <w:numId w:val="79"/>
        </w:numPr>
        <w:spacing w:before="120" w:after="120" w:line="280" w:lineRule="exact"/>
        <w:ind w:left="426"/>
        <w:jc w:val="both"/>
        <w:rPr>
          <w:rFonts w:ascii="Times New Roman" w:hAnsi="Times New Roman" w:cs="Times New Roman"/>
        </w:rPr>
      </w:pPr>
      <w:r w:rsidRPr="009D7441">
        <w:rPr>
          <w:rFonts w:ascii="Times New Roman" w:hAnsi="Times New Roman" w:cs="Times New Roman"/>
        </w:rPr>
        <w:t>Penerimaan Transfer dana BOS dari Pemerintah Pr</w:t>
      </w:r>
      <w:r w:rsidR="00B83953" w:rsidRPr="009D7441">
        <w:rPr>
          <w:rFonts w:ascii="Times New Roman" w:hAnsi="Times New Roman" w:cs="Times New Roman"/>
        </w:rPr>
        <w:t>o</w:t>
      </w:r>
      <w:r w:rsidRPr="009D7441">
        <w:rPr>
          <w:rFonts w:ascii="Times New Roman" w:hAnsi="Times New Roman" w:cs="Times New Roman"/>
        </w:rPr>
        <w:t>vinsi Sumatera Utara sebesar Rp73.523.840.000,00.</w:t>
      </w:r>
    </w:p>
    <w:p w:rsidR="000A36E8" w:rsidRPr="009D7441" w:rsidRDefault="000A36E8" w:rsidP="00792ECA">
      <w:pPr>
        <w:pStyle w:val="ListParagraph"/>
        <w:numPr>
          <w:ilvl w:val="2"/>
          <w:numId w:val="79"/>
        </w:numPr>
        <w:spacing w:before="120" w:after="120" w:line="280" w:lineRule="exact"/>
        <w:ind w:left="426"/>
        <w:jc w:val="both"/>
        <w:rPr>
          <w:rFonts w:ascii="Times New Roman" w:hAnsi="Times New Roman" w:cs="Times New Roman"/>
        </w:rPr>
      </w:pPr>
      <w:r w:rsidRPr="009D7441">
        <w:rPr>
          <w:rFonts w:ascii="Times New Roman" w:hAnsi="Times New Roman" w:cs="Times New Roman"/>
        </w:rPr>
        <w:t>Penerimaan dari Bunga Bank dari Rekening dana BOS sebesar Rp14.999.604,00.</w:t>
      </w:r>
    </w:p>
    <w:p w:rsidR="000A36E8" w:rsidRPr="009D7441" w:rsidRDefault="000A36E8" w:rsidP="00792ECA">
      <w:pPr>
        <w:pStyle w:val="ListParagraph"/>
        <w:numPr>
          <w:ilvl w:val="2"/>
          <w:numId w:val="79"/>
        </w:numPr>
        <w:spacing w:before="120" w:after="120" w:line="280" w:lineRule="exact"/>
        <w:ind w:left="426"/>
        <w:jc w:val="both"/>
        <w:rPr>
          <w:rFonts w:ascii="Times New Roman" w:hAnsi="Times New Roman" w:cs="Times New Roman"/>
        </w:rPr>
      </w:pPr>
      <w:r w:rsidRPr="009D7441">
        <w:rPr>
          <w:rFonts w:ascii="Times New Roman" w:hAnsi="Times New Roman" w:cs="Times New Roman"/>
        </w:rPr>
        <w:t>Penerimaan setoran tunai dari pengelola dana BOS pada Rekening Bank dana BOS sebesar Rp1.930.851,00.</w:t>
      </w:r>
    </w:p>
    <w:p w:rsidR="00587E6D" w:rsidRPr="009D7441" w:rsidRDefault="00587E6D" w:rsidP="00587E6D">
      <w:pPr>
        <w:spacing w:before="120" w:after="120" w:line="280" w:lineRule="exact"/>
        <w:jc w:val="both"/>
        <w:rPr>
          <w:rFonts w:ascii="Times New Roman" w:hAnsi="Times New Roman" w:cs="Times New Roman"/>
          <w:lang w:val="en-ID"/>
        </w:rPr>
      </w:pPr>
    </w:p>
    <w:p w:rsidR="00587E6D" w:rsidRPr="009D7441" w:rsidRDefault="00587E6D" w:rsidP="00587E6D">
      <w:pPr>
        <w:spacing w:before="120" w:after="120" w:line="280" w:lineRule="exact"/>
        <w:jc w:val="both"/>
        <w:rPr>
          <w:rFonts w:ascii="Times New Roman" w:hAnsi="Times New Roman" w:cs="Times New Roman"/>
          <w:lang w:val="en-ID"/>
        </w:rPr>
      </w:pPr>
    </w:p>
    <w:p w:rsidR="00587E6D" w:rsidRPr="009D7441" w:rsidRDefault="00587E6D" w:rsidP="00587E6D">
      <w:pPr>
        <w:spacing w:before="120" w:after="120" w:line="280" w:lineRule="exact"/>
        <w:jc w:val="both"/>
        <w:rPr>
          <w:rFonts w:ascii="Times New Roman" w:hAnsi="Times New Roman" w:cs="Times New Roman"/>
          <w:lang w:val="en-ID"/>
        </w:rPr>
      </w:pPr>
    </w:p>
    <w:p w:rsidR="00587E6D" w:rsidRPr="009D7441" w:rsidRDefault="00587E6D" w:rsidP="00587E6D">
      <w:pPr>
        <w:spacing w:before="120" w:after="120" w:line="280" w:lineRule="exact"/>
        <w:jc w:val="both"/>
        <w:rPr>
          <w:rFonts w:ascii="Times New Roman" w:hAnsi="Times New Roman" w:cs="Times New Roman"/>
          <w:lang w:val="en-ID"/>
        </w:rPr>
      </w:pPr>
    </w:p>
    <w:p w:rsidR="00A25B17" w:rsidRPr="009D7441" w:rsidRDefault="00BE3DCA" w:rsidP="00DF4AC4">
      <w:pPr>
        <w:pStyle w:val="ListParagraph"/>
        <w:numPr>
          <w:ilvl w:val="3"/>
          <w:numId w:val="12"/>
        </w:numPr>
        <w:tabs>
          <w:tab w:val="left" w:pos="851"/>
        </w:tabs>
        <w:autoSpaceDE w:val="0"/>
        <w:autoSpaceDN w:val="0"/>
        <w:adjustRightInd w:val="0"/>
        <w:spacing w:after="0" w:line="240" w:lineRule="auto"/>
        <w:ind w:left="851" w:hanging="862"/>
        <w:jc w:val="both"/>
        <w:rPr>
          <w:rFonts w:ascii="Times New Roman" w:hAnsi="Times New Roman" w:cs="Times New Roman"/>
          <w:b/>
          <w:bCs/>
          <w:lang w:val="fi-FI"/>
        </w:rPr>
      </w:pPr>
      <w:r w:rsidRPr="009D7441">
        <w:rPr>
          <w:rFonts w:ascii="Times New Roman" w:hAnsi="Times New Roman" w:cs="Times New Roman"/>
          <w:b/>
          <w:bCs/>
          <w:lang w:val="fi-FI"/>
        </w:rPr>
        <w:t>PendapatanTransfer</w:t>
      </w:r>
      <w:r w:rsidR="00F250FD" w:rsidRPr="009D7441">
        <w:rPr>
          <w:rFonts w:ascii="Times New Roman" w:hAnsi="Times New Roman" w:cs="Times New Roman"/>
          <w:b/>
          <w:bCs/>
        </w:rPr>
        <w:t>-LRA</w:t>
      </w:r>
    </w:p>
    <w:p w:rsidR="00CA116F" w:rsidRPr="009D7441" w:rsidRDefault="00CA116F" w:rsidP="00DF4AC4">
      <w:pPr>
        <w:tabs>
          <w:tab w:val="left" w:pos="851"/>
        </w:tabs>
        <w:autoSpaceDE w:val="0"/>
        <w:autoSpaceDN w:val="0"/>
        <w:adjustRightInd w:val="0"/>
        <w:spacing w:after="0" w:line="240" w:lineRule="auto"/>
        <w:ind w:left="-11"/>
        <w:jc w:val="both"/>
        <w:rPr>
          <w:rFonts w:ascii="Times New Roman" w:hAnsi="Times New Roman" w:cs="Times New Roman"/>
          <w:b/>
          <w:bCs/>
          <w:lang w:val="fi-FI"/>
        </w:rPr>
      </w:pPr>
    </w:p>
    <w:tbl>
      <w:tblPr>
        <w:tblW w:w="7269" w:type="dxa"/>
        <w:tblInd w:w="817" w:type="dxa"/>
        <w:tblBorders>
          <w:insideH w:val="single" w:sz="4" w:space="0" w:color="auto"/>
          <w:insideV w:val="single" w:sz="4" w:space="0" w:color="auto"/>
        </w:tblBorders>
        <w:tblLook w:val="04A0"/>
      </w:tblPr>
      <w:tblGrid>
        <w:gridCol w:w="2473"/>
        <w:gridCol w:w="2398"/>
        <w:gridCol w:w="2398"/>
      </w:tblGrid>
      <w:tr w:rsidR="00A25B17" w:rsidRPr="009D7441" w:rsidTr="00567662">
        <w:tc>
          <w:tcPr>
            <w:tcW w:w="2423" w:type="dxa"/>
            <w:vAlign w:val="bottom"/>
          </w:tcPr>
          <w:p w:rsidR="00A25B17" w:rsidRPr="009D7441" w:rsidRDefault="00A25B17" w:rsidP="00DF4AC4">
            <w:pPr>
              <w:tabs>
                <w:tab w:val="left" w:pos="851"/>
              </w:tabs>
              <w:spacing w:after="0" w:line="280" w:lineRule="exact"/>
              <w:jc w:val="center"/>
              <w:rPr>
                <w:rFonts w:ascii="Times New Roman" w:hAnsi="Times New Roman" w:cs="Times New Roman"/>
                <w:b/>
                <w:bCs/>
                <w:sz w:val="20"/>
                <w:szCs w:val="20"/>
              </w:rPr>
            </w:pPr>
            <w:r w:rsidRPr="009D7441">
              <w:rPr>
                <w:rFonts w:ascii="Times New Roman" w:hAnsi="Times New Roman" w:cs="Times New Roman"/>
                <w:b/>
                <w:bCs/>
                <w:sz w:val="20"/>
                <w:szCs w:val="20"/>
              </w:rPr>
              <w:t xml:space="preserve">Anggaran </w:t>
            </w:r>
            <w:r w:rsidR="00264C53" w:rsidRPr="009D7441">
              <w:rPr>
                <w:rFonts w:ascii="Times New Roman" w:hAnsi="Times New Roman" w:cs="Times New Roman"/>
                <w:b/>
                <w:bCs/>
                <w:sz w:val="20"/>
                <w:szCs w:val="20"/>
              </w:rPr>
              <w:t>2018</w:t>
            </w:r>
          </w:p>
        </w:tc>
        <w:tc>
          <w:tcPr>
            <w:tcW w:w="2423" w:type="dxa"/>
            <w:vAlign w:val="bottom"/>
          </w:tcPr>
          <w:p w:rsidR="00A25B17" w:rsidRPr="009D7441" w:rsidRDefault="00A25B17" w:rsidP="00DF4AC4">
            <w:pPr>
              <w:tabs>
                <w:tab w:val="left" w:pos="851"/>
              </w:tabs>
              <w:spacing w:after="0" w:line="280" w:lineRule="exact"/>
              <w:jc w:val="center"/>
              <w:rPr>
                <w:rFonts w:ascii="Times New Roman" w:hAnsi="Times New Roman" w:cs="Times New Roman"/>
                <w:b/>
                <w:bCs/>
                <w:sz w:val="20"/>
                <w:szCs w:val="20"/>
              </w:rPr>
            </w:pPr>
            <w:r w:rsidRPr="009D7441">
              <w:rPr>
                <w:rFonts w:ascii="Times New Roman" w:hAnsi="Times New Roman" w:cs="Times New Roman"/>
                <w:b/>
                <w:bCs/>
                <w:sz w:val="20"/>
                <w:szCs w:val="20"/>
              </w:rPr>
              <w:t xml:space="preserve">Realisasi </w:t>
            </w:r>
            <w:r w:rsidR="00264C53" w:rsidRPr="009D7441">
              <w:rPr>
                <w:rFonts w:ascii="Times New Roman" w:hAnsi="Times New Roman" w:cs="Times New Roman"/>
                <w:b/>
                <w:bCs/>
                <w:sz w:val="20"/>
                <w:szCs w:val="20"/>
              </w:rPr>
              <w:t>2018</w:t>
            </w:r>
          </w:p>
        </w:tc>
        <w:tc>
          <w:tcPr>
            <w:tcW w:w="2423" w:type="dxa"/>
            <w:vAlign w:val="bottom"/>
          </w:tcPr>
          <w:p w:rsidR="00A25B17" w:rsidRPr="009D7441" w:rsidRDefault="007B68A0" w:rsidP="00DF4AC4">
            <w:pPr>
              <w:tabs>
                <w:tab w:val="left" w:pos="851"/>
              </w:tabs>
              <w:spacing w:after="0" w:line="280" w:lineRule="exact"/>
              <w:jc w:val="center"/>
              <w:rPr>
                <w:rFonts w:ascii="Times New Roman" w:hAnsi="Times New Roman" w:cs="Times New Roman"/>
                <w:b/>
                <w:bCs/>
                <w:sz w:val="20"/>
                <w:szCs w:val="20"/>
              </w:rPr>
            </w:pPr>
            <w:r w:rsidRPr="009D7441">
              <w:rPr>
                <w:rFonts w:ascii="Times New Roman" w:hAnsi="Times New Roman" w:cs="Times New Roman"/>
                <w:b/>
                <w:bCs/>
                <w:sz w:val="20"/>
                <w:szCs w:val="20"/>
              </w:rPr>
              <w:t xml:space="preserve">Realisasi </w:t>
            </w:r>
            <w:r w:rsidR="00264C53" w:rsidRPr="009D7441">
              <w:rPr>
                <w:rFonts w:ascii="Times New Roman" w:hAnsi="Times New Roman" w:cs="Times New Roman"/>
                <w:b/>
                <w:bCs/>
                <w:sz w:val="20"/>
                <w:szCs w:val="20"/>
              </w:rPr>
              <w:t>2017</w:t>
            </w:r>
          </w:p>
        </w:tc>
      </w:tr>
      <w:tr w:rsidR="00E83FFF" w:rsidRPr="009D7441" w:rsidTr="00567662">
        <w:tc>
          <w:tcPr>
            <w:tcW w:w="2423" w:type="dxa"/>
          </w:tcPr>
          <w:p w:rsidR="00E83FFF" w:rsidRPr="009D7441" w:rsidRDefault="00DB50AB" w:rsidP="00DF4AC4">
            <w:pPr>
              <w:tabs>
                <w:tab w:val="left" w:pos="851"/>
              </w:tabs>
              <w:spacing w:after="0" w:line="280" w:lineRule="exact"/>
              <w:jc w:val="center"/>
              <w:rPr>
                <w:rFonts w:ascii="Times New Roman" w:eastAsia="Times New Roman" w:hAnsi="Times New Roman" w:cs="Times New Roman"/>
                <w:b/>
                <w:sz w:val="20"/>
                <w:szCs w:val="20"/>
              </w:rPr>
            </w:pPr>
            <w:r w:rsidRPr="009D7441">
              <w:rPr>
                <w:rFonts w:ascii="Times New Roman" w:eastAsia="Times New Roman" w:hAnsi="Times New Roman" w:cs="Times New Roman"/>
                <w:b/>
                <w:sz w:val="20"/>
                <w:szCs w:val="20"/>
              </w:rPr>
              <w:t>Rp</w:t>
            </w:r>
            <w:r w:rsidR="00802BA7" w:rsidRPr="009D7441">
              <w:rPr>
                <w:rFonts w:ascii="Times New Roman" w:eastAsia="Times New Roman" w:hAnsi="Times New Roman" w:cs="Times New Roman"/>
                <w:b/>
                <w:sz w:val="20"/>
                <w:szCs w:val="20"/>
              </w:rPr>
              <w:t>1.379.488.486.139,00</w:t>
            </w:r>
            <w:r w:rsidR="006425D5" w:rsidRPr="009D7441">
              <w:rPr>
                <w:rFonts w:ascii="Times New Roman" w:eastAsia="Times New Roman" w:hAnsi="Times New Roman" w:cs="Times New Roman"/>
                <w:b/>
                <w:sz w:val="20"/>
                <w:szCs w:val="20"/>
              </w:rPr>
              <w:t>,00</w:t>
            </w:r>
          </w:p>
        </w:tc>
        <w:tc>
          <w:tcPr>
            <w:tcW w:w="2423" w:type="dxa"/>
          </w:tcPr>
          <w:p w:rsidR="00E83FFF" w:rsidRPr="009D7441" w:rsidRDefault="00DB50AB" w:rsidP="00DF4AC4">
            <w:pPr>
              <w:tabs>
                <w:tab w:val="left" w:pos="851"/>
              </w:tabs>
              <w:spacing w:after="0" w:line="280" w:lineRule="exact"/>
              <w:jc w:val="center"/>
              <w:rPr>
                <w:rFonts w:ascii="Times New Roman" w:eastAsia="Times New Roman" w:hAnsi="Times New Roman" w:cs="Times New Roman"/>
                <w:b/>
                <w:sz w:val="20"/>
                <w:szCs w:val="20"/>
              </w:rPr>
            </w:pPr>
            <w:r w:rsidRPr="009D7441">
              <w:rPr>
                <w:rFonts w:ascii="Times New Roman" w:eastAsia="Times New Roman" w:hAnsi="Times New Roman" w:cs="Times New Roman"/>
                <w:b/>
                <w:sz w:val="20"/>
                <w:szCs w:val="20"/>
              </w:rPr>
              <w:t>Rp</w:t>
            </w:r>
            <w:r w:rsidR="00D8581D" w:rsidRPr="009D7441">
              <w:rPr>
                <w:rFonts w:ascii="Times New Roman" w:eastAsia="Times New Roman" w:hAnsi="Times New Roman" w:cs="Times New Roman"/>
                <w:b/>
                <w:sz w:val="20"/>
                <w:szCs w:val="20"/>
              </w:rPr>
              <w:t>1.367.838.070.236,00</w:t>
            </w:r>
          </w:p>
        </w:tc>
        <w:tc>
          <w:tcPr>
            <w:tcW w:w="2423" w:type="dxa"/>
          </w:tcPr>
          <w:p w:rsidR="00E83FFF" w:rsidRPr="009D7441" w:rsidRDefault="00DB50AB" w:rsidP="00DF4AC4">
            <w:pPr>
              <w:tabs>
                <w:tab w:val="left" w:pos="851"/>
              </w:tabs>
              <w:spacing w:after="0" w:line="280" w:lineRule="exact"/>
              <w:jc w:val="center"/>
              <w:rPr>
                <w:rFonts w:ascii="Times New Roman" w:hAnsi="Times New Roman" w:cs="Times New Roman"/>
                <w:b/>
                <w:bCs/>
                <w:sz w:val="20"/>
                <w:szCs w:val="20"/>
              </w:rPr>
            </w:pPr>
            <w:r w:rsidRPr="009D7441">
              <w:rPr>
                <w:rFonts w:ascii="Times New Roman" w:eastAsia="Times New Roman" w:hAnsi="Times New Roman" w:cs="Times New Roman"/>
                <w:b/>
                <w:sz w:val="20"/>
                <w:szCs w:val="20"/>
              </w:rPr>
              <w:t>Rp</w:t>
            </w:r>
            <w:r w:rsidR="00BF77E8" w:rsidRPr="009D7441">
              <w:rPr>
                <w:rFonts w:ascii="Times New Roman" w:eastAsia="Times New Roman" w:hAnsi="Times New Roman" w:cs="Times New Roman"/>
                <w:b/>
                <w:sz w:val="20"/>
                <w:szCs w:val="20"/>
              </w:rPr>
              <w:t>1.272.260.728.549,00</w:t>
            </w:r>
          </w:p>
        </w:tc>
      </w:tr>
    </w:tbl>
    <w:p w:rsidR="00CA116F" w:rsidRPr="009D7441" w:rsidRDefault="00CA116F" w:rsidP="00DF4AC4">
      <w:pPr>
        <w:spacing w:after="0" w:line="280" w:lineRule="exact"/>
        <w:ind w:firstLine="709"/>
        <w:jc w:val="both"/>
        <w:rPr>
          <w:rFonts w:ascii="Times New Roman" w:hAnsi="Times New Roman" w:cs="Times New Roman"/>
          <w:lang w:val="en-GB"/>
        </w:rPr>
      </w:pPr>
    </w:p>
    <w:p w:rsidR="00DA1251" w:rsidRPr="009D7441" w:rsidRDefault="00BE3DCA" w:rsidP="00DF4AC4">
      <w:pPr>
        <w:spacing w:after="0" w:line="280" w:lineRule="exact"/>
        <w:ind w:firstLine="709"/>
        <w:jc w:val="both"/>
        <w:rPr>
          <w:rFonts w:ascii="Times New Roman" w:hAnsi="Times New Roman" w:cs="Times New Roman"/>
        </w:rPr>
      </w:pPr>
      <w:r w:rsidRPr="009D7441">
        <w:rPr>
          <w:rFonts w:ascii="Times New Roman" w:hAnsi="Times New Roman" w:cs="Times New Roman"/>
        </w:rPr>
        <w:t xml:space="preserve">Pendapatan </w:t>
      </w:r>
      <w:r w:rsidRPr="009D7441">
        <w:rPr>
          <w:rFonts w:ascii="Times New Roman" w:eastAsia="Calibri" w:hAnsi="Times New Roman" w:cs="Times New Roman"/>
          <w:lang w:val="sv-SE"/>
        </w:rPr>
        <w:t>transfer</w:t>
      </w:r>
      <w:r w:rsidRPr="009D7441">
        <w:rPr>
          <w:rFonts w:ascii="Times New Roman" w:hAnsi="Times New Roman" w:cs="Times New Roman"/>
        </w:rPr>
        <w:t xml:space="preserve"> merupakan pendanaan </w:t>
      </w:r>
      <w:r w:rsidR="00B36B2E" w:rsidRPr="009D7441">
        <w:rPr>
          <w:rFonts w:ascii="Times New Roman" w:hAnsi="Times New Roman" w:cs="Times New Roman"/>
          <w:lang w:val="en-GB"/>
        </w:rPr>
        <w:t>d</w:t>
      </w:r>
      <w:r w:rsidRPr="009D7441">
        <w:rPr>
          <w:rFonts w:ascii="Times New Roman" w:hAnsi="Times New Roman" w:cs="Times New Roman"/>
        </w:rPr>
        <w:t xml:space="preserve">aerah yang bersumber dari APBN  maupun APBD pemerintah daerah dalam hal ini APBD Provinsi Sumatera </w:t>
      </w:r>
      <w:r w:rsidR="006425D5" w:rsidRPr="009D7441">
        <w:rPr>
          <w:rFonts w:ascii="Times New Roman" w:hAnsi="Times New Roman" w:cs="Times New Roman"/>
        </w:rPr>
        <w:t xml:space="preserve">yang berupa </w:t>
      </w:r>
      <w:r w:rsidRPr="009D7441">
        <w:rPr>
          <w:rFonts w:ascii="Times New Roman" w:hAnsi="Times New Roman" w:cs="Times New Roman"/>
          <w:lang w:val="fi-FI"/>
        </w:rPr>
        <w:t>Bantuan Keuangan</w:t>
      </w:r>
      <w:r w:rsidRPr="009D7441">
        <w:rPr>
          <w:rFonts w:ascii="Times New Roman" w:hAnsi="Times New Roman" w:cs="Times New Roman"/>
        </w:rPr>
        <w:t xml:space="preserve">. Rincian lebih lanjut </w:t>
      </w:r>
      <w:r w:rsidR="000A6B70">
        <w:rPr>
          <w:rFonts w:ascii="Times New Roman" w:hAnsi="Times New Roman" w:cs="Times New Roman"/>
        </w:rPr>
        <w:t>sebagai berikut</w:t>
      </w:r>
      <w:r w:rsidR="005F7F59" w:rsidRPr="009D7441">
        <w:rPr>
          <w:rFonts w:ascii="Times New Roman" w:hAnsi="Times New Roman" w:cs="Times New Roman"/>
        </w:rPr>
        <w:t>:</w:t>
      </w:r>
      <w:bookmarkStart w:id="20" w:name="OLE_LINK26"/>
    </w:p>
    <w:p w:rsidR="002A31C9" w:rsidRPr="009D7441" w:rsidRDefault="002A31C9" w:rsidP="00DF4AC4">
      <w:pPr>
        <w:spacing w:after="0" w:line="240" w:lineRule="auto"/>
        <w:ind w:right="2"/>
        <w:jc w:val="center"/>
        <w:rPr>
          <w:rFonts w:ascii="Arial" w:hAnsi="Arial" w:cs="Arial"/>
          <w:b/>
          <w:spacing w:val="-1"/>
          <w:sz w:val="18"/>
          <w:szCs w:val="18"/>
        </w:rPr>
      </w:pPr>
    </w:p>
    <w:p w:rsidR="002A31C9" w:rsidRPr="009D7441" w:rsidRDefault="002A31C9" w:rsidP="00DF4AC4">
      <w:pPr>
        <w:spacing w:after="0" w:line="240" w:lineRule="auto"/>
        <w:ind w:right="2"/>
        <w:jc w:val="center"/>
        <w:rPr>
          <w:rFonts w:ascii="Arial" w:hAnsi="Arial" w:cs="Arial"/>
          <w:b/>
          <w:spacing w:val="-1"/>
          <w:sz w:val="18"/>
          <w:szCs w:val="18"/>
        </w:rPr>
      </w:pPr>
    </w:p>
    <w:p w:rsidR="00FA69E0" w:rsidRPr="009D7441" w:rsidRDefault="00FA69E0" w:rsidP="00DF4AC4">
      <w:pPr>
        <w:spacing w:after="0" w:line="240" w:lineRule="auto"/>
        <w:ind w:right="2"/>
        <w:jc w:val="center"/>
        <w:rPr>
          <w:rFonts w:ascii="Arial" w:hAnsi="Arial" w:cs="Arial"/>
          <w:b/>
          <w:spacing w:val="-1"/>
          <w:sz w:val="18"/>
          <w:szCs w:val="18"/>
        </w:rPr>
      </w:pPr>
      <w:r w:rsidRPr="009D7441">
        <w:rPr>
          <w:rFonts w:ascii="Arial" w:hAnsi="Arial" w:cs="Arial"/>
          <w:b/>
          <w:spacing w:val="-1"/>
          <w:sz w:val="18"/>
          <w:szCs w:val="18"/>
        </w:rPr>
        <w:t>Tabel 5.</w:t>
      </w:r>
      <w:r w:rsidR="00DE080E" w:rsidRPr="009D7441">
        <w:rPr>
          <w:rFonts w:ascii="Arial" w:hAnsi="Arial" w:cs="Arial"/>
          <w:b/>
          <w:spacing w:val="-1"/>
          <w:sz w:val="18"/>
          <w:szCs w:val="18"/>
        </w:rPr>
        <w:t>7</w:t>
      </w:r>
    </w:p>
    <w:p w:rsidR="00FA69E0" w:rsidRPr="009D7441" w:rsidRDefault="00FA69E0" w:rsidP="00DF4AC4">
      <w:pPr>
        <w:spacing w:after="0" w:line="240" w:lineRule="auto"/>
        <w:ind w:right="2"/>
        <w:jc w:val="center"/>
        <w:rPr>
          <w:rFonts w:ascii="Arial" w:hAnsi="Arial" w:cs="Arial"/>
          <w:b/>
          <w:spacing w:val="-1"/>
          <w:sz w:val="18"/>
          <w:szCs w:val="18"/>
        </w:rPr>
      </w:pPr>
      <w:r w:rsidRPr="009D7441">
        <w:rPr>
          <w:rFonts w:ascii="Arial" w:hAnsi="Arial" w:cs="Arial"/>
          <w:b/>
          <w:spacing w:val="-1"/>
          <w:sz w:val="18"/>
          <w:szCs w:val="18"/>
        </w:rPr>
        <w:t>Anggaran dan Realisasi Pendapatan Transfer</w:t>
      </w:r>
    </w:p>
    <w:p w:rsidR="006425D5" w:rsidRPr="009D7441" w:rsidRDefault="00FA69E0" w:rsidP="00DF4AC4">
      <w:pPr>
        <w:spacing w:after="0" w:line="240" w:lineRule="auto"/>
        <w:ind w:right="-140"/>
        <w:jc w:val="right"/>
        <w:rPr>
          <w:rFonts w:ascii="Arial" w:hAnsi="Arial" w:cs="Arial"/>
          <w:b/>
          <w:spacing w:val="-1"/>
          <w:sz w:val="18"/>
          <w:szCs w:val="18"/>
        </w:rPr>
      </w:pPr>
      <w:r w:rsidRPr="009D7441">
        <w:rPr>
          <w:rFonts w:ascii="Arial" w:hAnsi="Arial" w:cs="Arial"/>
          <w:b/>
          <w:spacing w:val="-1"/>
          <w:sz w:val="18"/>
          <w:szCs w:val="18"/>
        </w:rPr>
        <w:t>(dalam rupiah)</w:t>
      </w:r>
    </w:p>
    <w:tbl>
      <w:tblPr>
        <w:tblW w:w="8559" w:type="dxa"/>
        <w:jc w:val="center"/>
        <w:tblLook w:val="04A0"/>
      </w:tblPr>
      <w:tblGrid>
        <w:gridCol w:w="2563"/>
        <w:gridCol w:w="1774"/>
        <w:gridCol w:w="1774"/>
        <w:gridCol w:w="706"/>
        <w:gridCol w:w="1774"/>
      </w:tblGrid>
      <w:tr w:rsidR="006425D5" w:rsidRPr="009D7441" w:rsidTr="00D8581D">
        <w:trPr>
          <w:trHeight w:val="300"/>
          <w:jc w:val="center"/>
        </w:trPr>
        <w:tc>
          <w:tcPr>
            <w:tcW w:w="25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25D5" w:rsidRPr="009D7441" w:rsidRDefault="006425D5"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Uraian</w:t>
            </w:r>
          </w:p>
        </w:tc>
        <w:tc>
          <w:tcPr>
            <w:tcW w:w="1774" w:type="dxa"/>
            <w:tcBorders>
              <w:top w:val="single" w:sz="4" w:space="0" w:color="auto"/>
              <w:left w:val="nil"/>
              <w:bottom w:val="single" w:sz="4" w:space="0" w:color="auto"/>
              <w:right w:val="single" w:sz="4" w:space="0" w:color="auto"/>
            </w:tcBorders>
            <w:shd w:val="clear" w:color="auto" w:fill="auto"/>
            <w:noWrap/>
            <w:vAlign w:val="bottom"/>
            <w:hideMark/>
          </w:tcPr>
          <w:p w:rsidR="006425D5" w:rsidRPr="009D7441" w:rsidRDefault="006425D5"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Anggaran 2018</w:t>
            </w:r>
          </w:p>
        </w:tc>
        <w:tc>
          <w:tcPr>
            <w:tcW w:w="1774" w:type="dxa"/>
            <w:tcBorders>
              <w:top w:val="single" w:sz="4" w:space="0" w:color="auto"/>
              <w:left w:val="nil"/>
              <w:bottom w:val="single" w:sz="4" w:space="0" w:color="auto"/>
              <w:right w:val="single" w:sz="4" w:space="0" w:color="auto"/>
            </w:tcBorders>
            <w:shd w:val="clear" w:color="auto" w:fill="auto"/>
            <w:noWrap/>
            <w:vAlign w:val="bottom"/>
            <w:hideMark/>
          </w:tcPr>
          <w:p w:rsidR="006425D5" w:rsidRPr="009D7441" w:rsidRDefault="006425D5"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Realisasi 2018</w:t>
            </w:r>
          </w:p>
        </w:tc>
        <w:tc>
          <w:tcPr>
            <w:tcW w:w="674" w:type="dxa"/>
            <w:tcBorders>
              <w:top w:val="single" w:sz="4" w:space="0" w:color="auto"/>
              <w:left w:val="nil"/>
              <w:bottom w:val="single" w:sz="4" w:space="0" w:color="auto"/>
              <w:right w:val="single" w:sz="4" w:space="0" w:color="auto"/>
            </w:tcBorders>
            <w:shd w:val="clear" w:color="auto" w:fill="auto"/>
            <w:noWrap/>
            <w:vAlign w:val="bottom"/>
            <w:hideMark/>
          </w:tcPr>
          <w:p w:rsidR="006425D5" w:rsidRPr="009D7441" w:rsidRDefault="006425D5"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w:t>
            </w:r>
          </w:p>
        </w:tc>
        <w:tc>
          <w:tcPr>
            <w:tcW w:w="1774" w:type="dxa"/>
            <w:tcBorders>
              <w:top w:val="single" w:sz="4" w:space="0" w:color="auto"/>
              <w:left w:val="nil"/>
              <w:bottom w:val="single" w:sz="4" w:space="0" w:color="auto"/>
              <w:right w:val="single" w:sz="4" w:space="0" w:color="auto"/>
            </w:tcBorders>
            <w:shd w:val="clear" w:color="auto" w:fill="auto"/>
            <w:noWrap/>
            <w:vAlign w:val="bottom"/>
            <w:hideMark/>
          </w:tcPr>
          <w:p w:rsidR="006425D5" w:rsidRPr="009D7441" w:rsidRDefault="006425D5"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Realisasi 2017</w:t>
            </w:r>
          </w:p>
        </w:tc>
      </w:tr>
      <w:tr w:rsidR="00D60C03" w:rsidRPr="009D7441" w:rsidTr="004A5CA2">
        <w:trPr>
          <w:trHeight w:val="300"/>
          <w:jc w:val="center"/>
        </w:trPr>
        <w:tc>
          <w:tcPr>
            <w:tcW w:w="2563" w:type="dxa"/>
            <w:tcBorders>
              <w:top w:val="nil"/>
              <w:left w:val="single" w:sz="4" w:space="0" w:color="auto"/>
              <w:bottom w:val="single" w:sz="4" w:space="0" w:color="auto"/>
              <w:right w:val="single" w:sz="4" w:space="0" w:color="auto"/>
            </w:tcBorders>
            <w:shd w:val="clear" w:color="auto" w:fill="auto"/>
            <w:noWrap/>
            <w:hideMark/>
          </w:tcPr>
          <w:p w:rsidR="00D60C03" w:rsidRPr="009D7441" w:rsidRDefault="00D60C03"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Pendapatan Transfer Pemerintah Pusat </w:t>
            </w:r>
            <w:r w:rsidR="000A6B70">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LRA</w:t>
            </w:r>
          </w:p>
        </w:tc>
        <w:tc>
          <w:tcPr>
            <w:tcW w:w="1774" w:type="dxa"/>
            <w:tcBorders>
              <w:top w:val="nil"/>
              <w:left w:val="nil"/>
              <w:bottom w:val="single" w:sz="4" w:space="0" w:color="auto"/>
              <w:right w:val="single" w:sz="4" w:space="0" w:color="auto"/>
            </w:tcBorders>
            <w:shd w:val="clear" w:color="auto" w:fill="auto"/>
            <w:noWrap/>
            <w:vAlign w:val="center"/>
            <w:hideMark/>
          </w:tcPr>
          <w:p w:rsidR="00D60C03" w:rsidRPr="009D7441" w:rsidRDefault="00D60C03" w:rsidP="004A5CA2">
            <w:pPr>
              <w:spacing w:after="0" w:line="240" w:lineRule="auto"/>
              <w:jc w:val="right"/>
              <w:rPr>
                <w:rFonts w:ascii="Arial" w:hAnsi="Arial" w:cs="Arial"/>
                <w:color w:val="000000"/>
                <w:sz w:val="16"/>
                <w:szCs w:val="16"/>
              </w:rPr>
            </w:pPr>
            <w:r w:rsidRPr="009D7441">
              <w:rPr>
                <w:rFonts w:ascii="Arial" w:hAnsi="Arial" w:cs="Arial"/>
                <w:color w:val="000000"/>
                <w:sz w:val="16"/>
                <w:szCs w:val="16"/>
              </w:rPr>
              <w:t xml:space="preserve">1.128.929.229.000,00 </w:t>
            </w:r>
          </w:p>
        </w:tc>
        <w:tc>
          <w:tcPr>
            <w:tcW w:w="1774" w:type="dxa"/>
            <w:tcBorders>
              <w:top w:val="nil"/>
              <w:left w:val="nil"/>
              <w:bottom w:val="single" w:sz="4" w:space="0" w:color="auto"/>
              <w:right w:val="single" w:sz="4" w:space="0" w:color="auto"/>
            </w:tcBorders>
            <w:shd w:val="clear" w:color="auto" w:fill="auto"/>
            <w:noWrap/>
            <w:vAlign w:val="center"/>
            <w:hideMark/>
          </w:tcPr>
          <w:p w:rsidR="00D60C03" w:rsidRPr="009D7441" w:rsidRDefault="00D60C03" w:rsidP="004A5CA2">
            <w:pPr>
              <w:spacing w:after="0" w:line="240" w:lineRule="auto"/>
              <w:jc w:val="right"/>
              <w:rPr>
                <w:rFonts w:ascii="Arial" w:hAnsi="Arial" w:cs="Arial"/>
                <w:color w:val="000000"/>
                <w:sz w:val="16"/>
                <w:szCs w:val="16"/>
              </w:rPr>
            </w:pPr>
            <w:r w:rsidRPr="009D7441">
              <w:rPr>
                <w:rFonts w:ascii="Arial" w:hAnsi="Arial" w:cs="Arial"/>
                <w:color w:val="000000"/>
                <w:sz w:val="16"/>
                <w:szCs w:val="16"/>
              </w:rPr>
              <w:t xml:space="preserve">1.118.880.330.379,00 </w:t>
            </w:r>
          </w:p>
        </w:tc>
        <w:tc>
          <w:tcPr>
            <w:tcW w:w="674" w:type="dxa"/>
            <w:tcBorders>
              <w:top w:val="nil"/>
              <w:left w:val="nil"/>
              <w:bottom w:val="single" w:sz="4" w:space="0" w:color="auto"/>
              <w:right w:val="single" w:sz="4" w:space="0" w:color="auto"/>
            </w:tcBorders>
            <w:shd w:val="clear" w:color="auto" w:fill="auto"/>
            <w:noWrap/>
            <w:vAlign w:val="center"/>
            <w:hideMark/>
          </w:tcPr>
          <w:p w:rsidR="00D60C03" w:rsidRPr="009D7441" w:rsidRDefault="00D60C03" w:rsidP="004A5CA2">
            <w:pPr>
              <w:spacing w:after="0" w:line="240" w:lineRule="auto"/>
              <w:jc w:val="right"/>
              <w:rPr>
                <w:rFonts w:ascii="Arial" w:hAnsi="Arial" w:cs="Arial"/>
                <w:color w:val="000000"/>
                <w:sz w:val="16"/>
                <w:szCs w:val="16"/>
              </w:rPr>
            </w:pPr>
            <w:r w:rsidRPr="009D7441">
              <w:rPr>
                <w:rFonts w:ascii="Arial" w:hAnsi="Arial" w:cs="Arial"/>
                <w:color w:val="000000"/>
                <w:sz w:val="16"/>
                <w:szCs w:val="16"/>
              </w:rPr>
              <w:t xml:space="preserve">99,11 </w:t>
            </w:r>
          </w:p>
        </w:tc>
        <w:tc>
          <w:tcPr>
            <w:tcW w:w="1774" w:type="dxa"/>
            <w:tcBorders>
              <w:top w:val="nil"/>
              <w:left w:val="nil"/>
              <w:bottom w:val="single" w:sz="4" w:space="0" w:color="auto"/>
              <w:right w:val="single" w:sz="4" w:space="0" w:color="auto"/>
            </w:tcBorders>
            <w:shd w:val="clear" w:color="auto" w:fill="auto"/>
            <w:noWrap/>
            <w:vAlign w:val="center"/>
            <w:hideMark/>
          </w:tcPr>
          <w:p w:rsidR="00D60C03" w:rsidRPr="009D7441" w:rsidRDefault="00D60C03" w:rsidP="004A5CA2">
            <w:pPr>
              <w:spacing w:after="0" w:line="240" w:lineRule="auto"/>
              <w:jc w:val="right"/>
              <w:rPr>
                <w:rFonts w:ascii="Arial" w:hAnsi="Arial" w:cs="Arial"/>
                <w:color w:val="000000"/>
                <w:sz w:val="16"/>
                <w:szCs w:val="16"/>
              </w:rPr>
            </w:pPr>
            <w:r w:rsidRPr="009D7441">
              <w:rPr>
                <w:rFonts w:ascii="Arial" w:hAnsi="Arial" w:cs="Arial"/>
                <w:color w:val="000000"/>
                <w:sz w:val="16"/>
                <w:szCs w:val="16"/>
              </w:rPr>
              <w:t xml:space="preserve">1.024.148.170.383,00 </w:t>
            </w:r>
          </w:p>
        </w:tc>
      </w:tr>
      <w:tr w:rsidR="00D60C03" w:rsidRPr="009D7441" w:rsidTr="004A5CA2">
        <w:trPr>
          <w:trHeight w:val="300"/>
          <w:jc w:val="center"/>
        </w:trPr>
        <w:tc>
          <w:tcPr>
            <w:tcW w:w="2563" w:type="dxa"/>
            <w:tcBorders>
              <w:top w:val="nil"/>
              <w:left w:val="single" w:sz="4" w:space="0" w:color="auto"/>
              <w:bottom w:val="single" w:sz="4" w:space="0" w:color="auto"/>
              <w:right w:val="single" w:sz="4" w:space="0" w:color="auto"/>
            </w:tcBorders>
            <w:shd w:val="clear" w:color="auto" w:fill="auto"/>
            <w:noWrap/>
            <w:hideMark/>
          </w:tcPr>
          <w:p w:rsidR="00D60C03" w:rsidRPr="009D7441" w:rsidRDefault="00D60C03"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Pendapatan Transfer Pemerintah Pusat - Lainnya </w:t>
            </w:r>
            <w:r w:rsidR="000A6B70">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LRA</w:t>
            </w:r>
          </w:p>
        </w:tc>
        <w:tc>
          <w:tcPr>
            <w:tcW w:w="1774" w:type="dxa"/>
            <w:tcBorders>
              <w:top w:val="nil"/>
              <w:left w:val="nil"/>
              <w:bottom w:val="single" w:sz="4" w:space="0" w:color="auto"/>
              <w:right w:val="single" w:sz="4" w:space="0" w:color="auto"/>
            </w:tcBorders>
            <w:shd w:val="clear" w:color="auto" w:fill="auto"/>
            <w:noWrap/>
            <w:vAlign w:val="center"/>
            <w:hideMark/>
          </w:tcPr>
          <w:p w:rsidR="00D60C03" w:rsidRPr="009D7441" w:rsidRDefault="00D60C03" w:rsidP="004A5CA2">
            <w:pPr>
              <w:spacing w:after="0" w:line="240" w:lineRule="auto"/>
              <w:jc w:val="right"/>
              <w:rPr>
                <w:rFonts w:ascii="Arial" w:hAnsi="Arial" w:cs="Arial"/>
                <w:color w:val="000000"/>
                <w:sz w:val="16"/>
                <w:szCs w:val="16"/>
              </w:rPr>
            </w:pPr>
            <w:r w:rsidRPr="009D7441">
              <w:rPr>
                <w:rFonts w:ascii="Arial" w:hAnsi="Arial" w:cs="Arial"/>
                <w:color w:val="000000"/>
                <w:sz w:val="16"/>
                <w:szCs w:val="16"/>
              </w:rPr>
              <w:t xml:space="preserve">162.911.520.000,00 </w:t>
            </w:r>
          </w:p>
        </w:tc>
        <w:tc>
          <w:tcPr>
            <w:tcW w:w="1774" w:type="dxa"/>
            <w:tcBorders>
              <w:top w:val="nil"/>
              <w:left w:val="nil"/>
              <w:bottom w:val="single" w:sz="4" w:space="0" w:color="auto"/>
              <w:right w:val="single" w:sz="4" w:space="0" w:color="auto"/>
            </w:tcBorders>
            <w:shd w:val="clear" w:color="auto" w:fill="auto"/>
            <w:noWrap/>
            <w:vAlign w:val="center"/>
            <w:hideMark/>
          </w:tcPr>
          <w:p w:rsidR="00D60C03" w:rsidRPr="009D7441" w:rsidRDefault="00D60C03" w:rsidP="004A5CA2">
            <w:pPr>
              <w:spacing w:after="0" w:line="240" w:lineRule="auto"/>
              <w:jc w:val="right"/>
              <w:rPr>
                <w:rFonts w:ascii="Arial" w:hAnsi="Arial" w:cs="Arial"/>
                <w:color w:val="000000"/>
                <w:sz w:val="16"/>
                <w:szCs w:val="16"/>
              </w:rPr>
            </w:pPr>
            <w:r w:rsidRPr="009D7441">
              <w:rPr>
                <w:rFonts w:ascii="Arial" w:hAnsi="Arial" w:cs="Arial"/>
                <w:color w:val="000000"/>
                <w:sz w:val="16"/>
                <w:szCs w:val="16"/>
              </w:rPr>
              <w:t xml:space="preserve">161.297.332.647,00 </w:t>
            </w:r>
          </w:p>
        </w:tc>
        <w:tc>
          <w:tcPr>
            <w:tcW w:w="674" w:type="dxa"/>
            <w:tcBorders>
              <w:top w:val="nil"/>
              <w:left w:val="nil"/>
              <w:bottom w:val="single" w:sz="4" w:space="0" w:color="auto"/>
              <w:right w:val="single" w:sz="4" w:space="0" w:color="auto"/>
            </w:tcBorders>
            <w:shd w:val="clear" w:color="auto" w:fill="auto"/>
            <w:noWrap/>
            <w:vAlign w:val="center"/>
            <w:hideMark/>
          </w:tcPr>
          <w:p w:rsidR="00D60C03" w:rsidRPr="009D7441" w:rsidRDefault="00D60C03" w:rsidP="004A5CA2">
            <w:pPr>
              <w:spacing w:after="0" w:line="240" w:lineRule="auto"/>
              <w:jc w:val="right"/>
              <w:rPr>
                <w:rFonts w:ascii="Arial" w:hAnsi="Arial" w:cs="Arial"/>
                <w:color w:val="000000"/>
                <w:sz w:val="16"/>
                <w:szCs w:val="16"/>
              </w:rPr>
            </w:pPr>
            <w:r w:rsidRPr="009D7441">
              <w:rPr>
                <w:rFonts w:ascii="Arial" w:hAnsi="Arial" w:cs="Arial"/>
                <w:color w:val="000000"/>
                <w:sz w:val="16"/>
                <w:szCs w:val="16"/>
              </w:rPr>
              <w:t xml:space="preserve">99,01 </w:t>
            </w:r>
          </w:p>
        </w:tc>
        <w:tc>
          <w:tcPr>
            <w:tcW w:w="1774" w:type="dxa"/>
            <w:tcBorders>
              <w:top w:val="nil"/>
              <w:left w:val="nil"/>
              <w:bottom w:val="single" w:sz="4" w:space="0" w:color="auto"/>
              <w:right w:val="single" w:sz="4" w:space="0" w:color="auto"/>
            </w:tcBorders>
            <w:shd w:val="clear" w:color="auto" w:fill="auto"/>
            <w:noWrap/>
            <w:vAlign w:val="center"/>
            <w:hideMark/>
          </w:tcPr>
          <w:p w:rsidR="00D60C03" w:rsidRPr="009D7441" w:rsidRDefault="00D60C03" w:rsidP="004A5CA2">
            <w:pPr>
              <w:spacing w:after="0" w:line="240" w:lineRule="auto"/>
              <w:jc w:val="right"/>
              <w:rPr>
                <w:rFonts w:ascii="Arial" w:hAnsi="Arial" w:cs="Arial"/>
                <w:color w:val="000000"/>
                <w:sz w:val="16"/>
                <w:szCs w:val="16"/>
              </w:rPr>
            </w:pPr>
            <w:r w:rsidRPr="009D7441">
              <w:rPr>
                <w:rFonts w:ascii="Arial" w:hAnsi="Arial" w:cs="Arial"/>
                <w:color w:val="000000"/>
                <w:sz w:val="16"/>
                <w:szCs w:val="16"/>
              </w:rPr>
              <w:t xml:space="preserve">183.849.815.000,00 </w:t>
            </w:r>
          </w:p>
        </w:tc>
      </w:tr>
      <w:tr w:rsidR="00D60C03" w:rsidRPr="009D7441" w:rsidTr="004A5CA2">
        <w:trPr>
          <w:trHeight w:val="300"/>
          <w:jc w:val="center"/>
        </w:trPr>
        <w:tc>
          <w:tcPr>
            <w:tcW w:w="2563" w:type="dxa"/>
            <w:tcBorders>
              <w:top w:val="nil"/>
              <w:left w:val="single" w:sz="4" w:space="0" w:color="auto"/>
              <w:bottom w:val="single" w:sz="4" w:space="0" w:color="auto"/>
              <w:right w:val="single" w:sz="4" w:space="0" w:color="auto"/>
            </w:tcBorders>
            <w:shd w:val="clear" w:color="auto" w:fill="auto"/>
            <w:noWrap/>
            <w:hideMark/>
          </w:tcPr>
          <w:p w:rsidR="00D60C03" w:rsidRPr="009D7441" w:rsidRDefault="00D60C03"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Pendapatan Transfer Pemerintah Daerah Lainnya</w:t>
            </w:r>
          </w:p>
        </w:tc>
        <w:tc>
          <w:tcPr>
            <w:tcW w:w="1774" w:type="dxa"/>
            <w:tcBorders>
              <w:top w:val="nil"/>
              <w:left w:val="nil"/>
              <w:bottom w:val="single" w:sz="4" w:space="0" w:color="auto"/>
              <w:right w:val="single" w:sz="4" w:space="0" w:color="auto"/>
            </w:tcBorders>
            <w:shd w:val="clear" w:color="auto" w:fill="auto"/>
            <w:noWrap/>
            <w:vAlign w:val="center"/>
            <w:hideMark/>
          </w:tcPr>
          <w:p w:rsidR="00D60C03" w:rsidRPr="009D7441" w:rsidRDefault="00D60C03" w:rsidP="004A5CA2">
            <w:pPr>
              <w:spacing w:after="0" w:line="240" w:lineRule="auto"/>
              <w:jc w:val="right"/>
              <w:rPr>
                <w:rFonts w:ascii="Arial" w:hAnsi="Arial" w:cs="Arial"/>
                <w:color w:val="000000"/>
                <w:sz w:val="16"/>
                <w:szCs w:val="16"/>
              </w:rPr>
            </w:pPr>
            <w:r w:rsidRPr="009D7441">
              <w:rPr>
                <w:rFonts w:ascii="Arial" w:hAnsi="Arial" w:cs="Arial"/>
                <w:color w:val="000000"/>
                <w:sz w:val="16"/>
                <w:szCs w:val="16"/>
              </w:rPr>
              <w:t xml:space="preserve">49.647.737.139,00 </w:t>
            </w:r>
          </w:p>
        </w:tc>
        <w:tc>
          <w:tcPr>
            <w:tcW w:w="1774" w:type="dxa"/>
            <w:tcBorders>
              <w:top w:val="nil"/>
              <w:left w:val="nil"/>
              <w:bottom w:val="single" w:sz="4" w:space="0" w:color="auto"/>
              <w:right w:val="single" w:sz="4" w:space="0" w:color="auto"/>
            </w:tcBorders>
            <w:shd w:val="clear" w:color="auto" w:fill="auto"/>
            <w:noWrap/>
            <w:vAlign w:val="center"/>
            <w:hideMark/>
          </w:tcPr>
          <w:p w:rsidR="00D60C03" w:rsidRPr="009D7441" w:rsidRDefault="00D60C03" w:rsidP="004A5CA2">
            <w:pPr>
              <w:spacing w:after="0" w:line="240" w:lineRule="auto"/>
              <w:jc w:val="right"/>
              <w:rPr>
                <w:rFonts w:ascii="Arial" w:hAnsi="Arial" w:cs="Arial"/>
                <w:color w:val="000000"/>
                <w:sz w:val="16"/>
                <w:szCs w:val="16"/>
              </w:rPr>
            </w:pPr>
            <w:r w:rsidRPr="009D7441">
              <w:rPr>
                <w:rFonts w:ascii="Arial" w:hAnsi="Arial" w:cs="Arial"/>
                <w:color w:val="000000"/>
                <w:sz w:val="16"/>
                <w:szCs w:val="16"/>
              </w:rPr>
              <w:t xml:space="preserve">49.778.688.910,00 </w:t>
            </w:r>
          </w:p>
        </w:tc>
        <w:tc>
          <w:tcPr>
            <w:tcW w:w="674" w:type="dxa"/>
            <w:tcBorders>
              <w:top w:val="nil"/>
              <w:left w:val="nil"/>
              <w:bottom w:val="single" w:sz="4" w:space="0" w:color="auto"/>
              <w:right w:val="single" w:sz="4" w:space="0" w:color="auto"/>
            </w:tcBorders>
            <w:shd w:val="clear" w:color="auto" w:fill="auto"/>
            <w:noWrap/>
            <w:vAlign w:val="center"/>
            <w:hideMark/>
          </w:tcPr>
          <w:p w:rsidR="00D60C03" w:rsidRPr="009D7441" w:rsidRDefault="00D8581D" w:rsidP="004A5CA2">
            <w:pPr>
              <w:spacing w:after="0" w:line="240" w:lineRule="auto"/>
              <w:jc w:val="right"/>
              <w:rPr>
                <w:rFonts w:ascii="Arial" w:hAnsi="Arial" w:cs="Arial"/>
                <w:color w:val="000000"/>
                <w:sz w:val="16"/>
                <w:szCs w:val="16"/>
              </w:rPr>
            </w:pPr>
            <w:r w:rsidRPr="009D7441">
              <w:rPr>
                <w:rFonts w:ascii="Arial" w:hAnsi="Arial" w:cs="Arial"/>
                <w:color w:val="000000"/>
                <w:sz w:val="16"/>
                <w:szCs w:val="16"/>
              </w:rPr>
              <w:t>100,26</w:t>
            </w:r>
          </w:p>
        </w:tc>
        <w:tc>
          <w:tcPr>
            <w:tcW w:w="1774" w:type="dxa"/>
            <w:tcBorders>
              <w:top w:val="nil"/>
              <w:left w:val="nil"/>
              <w:bottom w:val="single" w:sz="4" w:space="0" w:color="auto"/>
              <w:right w:val="single" w:sz="4" w:space="0" w:color="auto"/>
            </w:tcBorders>
            <w:shd w:val="clear" w:color="auto" w:fill="auto"/>
            <w:noWrap/>
            <w:vAlign w:val="center"/>
            <w:hideMark/>
          </w:tcPr>
          <w:p w:rsidR="00D60C03" w:rsidRPr="009D7441" w:rsidRDefault="00D60C03" w:rsidP="004A5CA2">
            <w:pPr>
              <w:spacing w:after="0" w:line="240" w:lineRule="auto"/>
              <w:jc w:val="right"/>
              <w:rPr>
                <w:rFonts w:ascii="Arial" w:hAnsi="Arial" w:cs="Arial"/>
                <w:color w:val="000000"/>
                <w:sz w:val="16"/>
                <w:szCs w:val="16"/>
              </w:rPr>
            </w:pPr>
            <w:r w:rsidRPr="009D7441">
              <w:rPr>
                <w:rFonts w:ascii="Arial" w:hAnsi="Arial" w:cs="Arial"/>
                <w:color w:val="000000"/>
                <w:sz w:val="16"/>
                <w:szCs w:val="16"/>
              </w:rPr>
              <w:t xml:space="preserve">64.262.743.166,00 </w:t>
            </w:r>
          </w:p>
        </w:tc>
      </w:tr>
      <w:tr w:rsidR="00D60C03" w:rsidRPr="009D7441" w:rsidTr="004A5CA2">
        <w:trPr>
          <w:trHeight w:val="300"/>
          <w:jc w:val="center"/>
        </w:trPr>
        <w:tc>
          <w:tcPr>
            <w:tcW w:w="2563" w:type="dxa"/>
            <w:tcBorders>
              <w:top w:val="nil"/>
              <w:left w:val="single" w:sz="4" w:space="0" w:color="auto"/>
              <w:bottom w:val="single" w:sz="4" w:space="0" w:color="auto"/>
              <w:right w:val="single" w:sz="4" w:space="0" w:color="auto"/>
            </w:tcBorders>
            <w:shd w:val="clear" w:color="auto" w:fill="auto"/>
            <w:noWrap/>
            <w:hideMark/>
          </w:tcPr>
          <w:p w:rsidR="00D60C03" w:rsidRPr="009D7441" w:rsidRDefault="00D60C03"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Bantuan Keuangan </w:t>
            </w:r>
            <w:r w:rsidR="000A6B70">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LRA</w:t>
            </w:r>
          </w:p>
        </w:tc>
        <w:tc>
          <w:tcPr>
            <w:tcW w:w="1774" w:type="dxa"/>
            <w:tcBorders>
              <w:top w:val="nil"/>
              <w:left w:val="nil"/>
              <w:bottom w:val="single" w:sz="4" w:space="0" w:color="auto"/>
              <w:right w:val="single" w:sz="4" w:space="0" w:color="auto"/>
            </w:tcBorders>
            <w:shd w:val="clear" w:color="auto" w:fill="auto"/>
            <w:noWrap/>
            <w:vAlign w:val="center"/>
            <w:hideMark/>
          </w:tcPr>
          <w:p w:rsidR="00D60C03" w:rsidRPr="009D7441" w:rsidRDefault="00D60C03" w:rsidP="004A5CA2">
            <w:pPr>
              <w:spacing w:after="0" w:line="240" w:lineRule="auto"/>
              <w:jc w:val="right"/>
              <w:rPr>
                <w:rFonts w:ascii="Arial" w:hAnsi="Arial" w:cs="Arial"/>
                <w:color w:val="000000"/>
                <w:sz w:val="16"/>
                <w:szCs w:val="16"/>
              </w:rPr>
            </w:pPr>
            <w:r w:rsidRPr="009D7441">
              <w:rPr>
                <w:rFonts w:ascii="Arial" w:hAnsi="Arial" w:cs="Arial"/>
                <w:color w:val="000000"/>
                <w:sz w:val="16"/>
                <w:szCs w:val="16"/>
              </w:rPr>
              <w:t xml:space="preserve">38.000.000.000,00 </w:t>
            </w:r>
          </w:p>
        </w:tc>
        <w:tc>
          <w:tcPr>
            <w:tcW w:w="1774" w:type="dxa"/>
            <w:tcBorders>
              <w:top w:val="nil"/>
              <w:left w:val="nil"/>
              <w:bottom w:val="single" w:sz="4" w:space="0" w:color="auto"/>
              <w:right w:val="single" w:sz="4" w:space="0" w:color="auto"/>
            </w:tcBorders>
            <w:shd w:val="clear" w:color="auto" w:fill="auto"/>
            <w:noWrap/>
            <w:vAlign w:val="center"/>
            <w:hideMark/>
          </w:tcPr>
          <w:p w:rsidR="00D60C03" w:rsidRPr="009D7441" w:rsidRDefault="00D60C03" w:rsidP="004A5CA2">
            <w:pPr>
              <w:spacing w:after="0" w:line="240" w:lineRule="auto"/>
              <w:jc w:val="right"/>
              <w:rPr>
                <w:rFonts w:ascii="Arial" w:hAnsi="Arial" w:cs="Arial"/>
                <w:color w:val="000000"/>
                <w:sz w:val="16"/>
                <w:szCs w:val="16"/>
              </w:rPr>
            </w:pPr>
            <w:r w:rsidRPr="009D7441">
              <w:rPr>
                <w:rFonts w:ascii="Arial" w:hAnsi="Arial" w:cs="Arial"/>
                <w:color w:val="000000"/>
                <w:sz w:val="16"/>
                <w:szCs w:val="16"/>
              </w:rPr>
              <w:t xml:space="preserve">37.881.718.300,00 </w:t>
            </w:r>
          </w:p>
        </w:tc>
        <w:tc>
          <w:tcPr>
            <w:tcW w:w="674" w:type="dxa"/>
            <w:tcBorders>
              <w:top w:val="nil"/>
              <w:left w:val="nil"/>
              <w:bottom w:val="single" w:sz="4" w:space="0" w:color="auto"/>
              <w:right w:val="single" w:sz="4" w:space="0" w:color="auto"/>
            </w:tcBorders>
            <w:shd w:val="clear" w:color="auto" w:fill="auto"/>
            <w:noWrap/>
            <w:vAlign w:val="center"/>
            <w:hideMark/>
          </w:tcPr>
          <w:p w:rsidR="00D60C03" w:rsidRPr="009D7441" w:rsidRDefault="00D60C03" w:rsidP="004A5CA2">
            <w:pPr>
              <w:spacing w:after="0" w:line="240" w:lineRule="auto"/>
              <w:jc w:val="right"/>
              <w:rPr>
                <w:rFonts w:ascii="Arial" w:hAnsi="Arial" w:cs="Arial"/>
                <w:color w:val="000000"/>
                <w:sz w:val="16"/>
                <w:szCs w:val="16"/>
              </w:rPr>
            </w:pPr>
            <w:r w:rsidRPr="009D7441">
              <w:rPr>
                <w:rFonts w:ascii="Arial" w:hAnsi="Arial" w:cs="Arial"/>
                <w:color w:val="000000"/>
                <w:sz w:val="16"/>
                <w:szCs w:val="16"/>
              </w:rPr>
              <w:t xml:space="preserve">99,69 </w:t>
            </w:r>
          </w:p>
        </w:tc>
        <w:tc>
          <w:tcPr>
            <w:tcW w:w="1774" w:type="dxa"/>
            <w:tcBorders>
              <w:top w:val="nil"/>
              <w:left w:val="nil"/>
              <w:bottom w:val="single" w:sz="4" w:space="0" w:color="auto"/>
              <w:right w:val="single" w:sz="4" w:space="0" w:color="auto"/>
            </w:tcBorders>
            <w:shd w:val="clear" w:color="auto" w:fill="auto"/>
            <w:noWrap/>
            <w:vAlign w:val="center"/>
            <w:hideMark/>
          </w:tcPr>
          <w:p w:rsidR="00D60C03" w:rsidRPr="009D7441" w:rsidRDefault="00D60C03" w:rsidP="004A5CA2">
            <w:pPr>
              <w:spacing w:after="0" w:line="240" w:lineRule="auto"/>
              <w:jc w:val="right"/>
              <w:rPr>
                <w:rFonts w:ascii="Arial" w:hAnsi="Arial" w:cs="Arial"/>
                <w:color w:val="000000"/>
                <w:sz w:val="16"/>
                <w:szCs w:val="16"/>
              </w:rPr>
            </w:pPr>
            <w:r w:rsidRPr="009D7441">
              <w:rPr>
                <w:rFonts w:ascii="Arial" w:hAnsi="Arial" w:cs="Arial"/>
                <w:color w:val="000000"/>
                <w:sz w:val="16"/>
                <w:szCs w:val="16"/>
              </w:rPr>
              <w:t xml:space="preserve">0,00 </w:t>
            </w:r>
          </w:p>
        </w:tc>
      </w:tr>
      <w:tr w:rsidR="00D60C03" w:rsidRPr="009D7441" w:rsidTr="004A5CA2">
        <w:trPr>
          <w:trHeight w:val="300"/>
          <w:jc w:val="center"/>
        </w:trPr>
        <w:tc>
          <w:tcPr>
            <w:tcW w:w="2563" w:type="dxa"/>
            <w:tcBorders>
              <w:top w:val="nil"/>
              <w:left w:val="single" w:sz="4" w:space="0" w:color="auto"/>
              <w:bottom w:val="single" w:sz="4" w:space="0" w:color="auto"/>
              <w:right w:val="single" w:sz="4" w:space="0" w:color="auto"/>
            </w:tcBorders>
            <w:shd w:val="clear" w:color="auto" w:fill="auto"/>
            <w:noWrap/>
            <w:vAlign w:val="center"/>
            <w:hideMark/>
          </w:tcPr>
          <w:p w:rsidR="00D60C03" w:rsidRPr="009D7441" w:rsidRDefault="00D60C03"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JUMLAH</w:t>
            </w:r>
          </w:p>
        </w:tc>
        <w:tc>
          <w:tcPr>
            <w:tcW w:w="1774" w:type="dxa"/>
            <w:tcBorders>
              <w:top w:val="nil"/>
              <w:left w:val="nil"/>
              <w:bottom w:val="single" w:sz="4" w:space="0" w:color="auto"/>
              <w:right w:val="single" w:sz="4" w:space="0" w:color="auto"/>
            </w:tcBorders>
            <w:shd w:val="clear" w:color="auto" w:fill="auto"/>
            <w:noWrap/>
            <w:vAlign w:val="center"/>
            <w:hideMark/>
          </w:tcPr>
          <w:p w:rsidR="00D60C03" w:rsidRPr="009D7441" w:rsidRDefault="00D60C03" w:rsidP="004A5CA2">
            <w:pPr>
              <w:spacing w:after="0" w:line="240" w:lineRule="auto"/>
              <w:jc w:val="right"/>
              <w:rPr>
                <w:rFonts w:ascii="Arial" w:hAnsi="Arial" w:cs="Arial"/>
                <w:b/>
                <w:bCs/>
                <w:color w:val="000000"/>
                <w:sz w:val="16"/>
                <w:szCs w:val="16"/>
              </w:rPr>
            </w:pPr>
            <w:r w:rsidRPr="009D7441">
              <w:rPr>
                <w:rFonts w:ascii="Arial" w:hAnsi="Arial" w:cs="Arial"/>
                <w:b/>
                <w:bCs/>
                <w:color w:val="000000"/>
                <w:sz w:val="16"/>
                <w:szCs w:val="16"/>
              </w:rPr>
              <w:t xml:space="preserve">1.379.488.486.139,00 </w:t>
            </w:r>
          </w:p>
        </w:tc>
        <w:tc>
          <w:tcPr>
            <w:tcW w:w="1774" w:type="dxa"/>
            <w:tcBorders>
              <w:top w:val="nil"/>
              <w:left w:val="nil"/>
              <w:bottom w:val="single" w:sz="4" w:space="0" w:color="auto"/>
              <w:right w:val="single" w:sz="4" w:space="0" w:color="auto"/>
            </w:tcBorders>
            <w:shd w:val="clear" w:color="auto" w:fill="auto"/>
            <w:noWrap/>
            <w:vAlign w:val="center"/>
            <w:hideMark/>
          </w:tcPr>
          <w:p w:rsidR="00D60C03" w:rsidRPr="009D7441" w:rsidRDefault="00D60C03" w:rsidP="004A5CA2">
            <w:pPr>
              <w:spacing w:after="0" w:line="240" w:lineRule="auto"/>
              <w:jc w:val="right"/>
              <w:rPr>
                <w:rFonts w:ascii="Arial" w:hAnsi="Arial" w:cs="Arial"/>
                <w:b/>
                <w:bCs/>
                <w:color w:val="000000"/>
                <w:sz w:val="16"/>
                <w:szCs w:val="16"/>
              </w:rPr>
            </w:pPr>
            <w:r w:rsidRPr="009D7441">
              <w:rPr>
                <w:rFonts w:ascii="Arial" w:hAnsi="Arial" w:cs="Arial"/>
                <w:b/>
                <w:bCs/>
                <w:color w:val="000000"/>
                <w:sz w:val="16"/>
                <w:szCs w:val="16"/>
              </w:rPr>
              <w:t xml:space="preserve">1.367.838.070.236,00 </w:t>
            </w:r>
          </w:p>
        </w:tc>
        <w:tc>
          <w:tcPr>
            <w:tcW w:w="674" w:type="dxa"/>
            <w:tcBorders>
              <w:top w:val="nil"/>
              <w:left w:val="nil"/>
              <w:bottom w:val="single" w:sz="4" w:space="0" w:color="auto"/>
              <w:right w:val="single" w:sz="4" w:space="0" w:color="auto"/>
            </w:tcBorders>
            <w:shd w:val="clear" w:color="auto" w:fill="auto"/>
            <w:noWrap/>
            <w:vAlign w:val="center"/>
            <w:hideMark/>
          </w:tcPr>
          <w:p w:rsidR="00D60C03" w:rsidRPr="009D7441" w:rsidRDefault="00D60C03" w:rsidP="004A5CA2">
            <w:pPr>
              <w:spacing w:after="0" w:line="240" w:lineRule="auto"/>
              <w:jc w:val="right"/>
              <w:rPr>
                <w:rFonts w:ascii="Arial" w:hAnsi="Arial" w:cs="Arial"/>
                <w:b/>
                <w:bCs/>
                <w:color w:val="000000"/>
                <w:sz w:val="16"/>
                <w:szCs w:val="16"/>
              </w:rPr>
            </w:pPr>
            <w:r w:rsidRPr="009D7441">
              <w:rPr>
                <w:rFonts w:ascii="Arial" w:hAnsi="Arial" w:cs="Arial"/>
                <w:b/>
                <w:bCs/>
                <w:color w:val="000000"/>
                <w:sz w:val="16"/>
                <w:szCs w:val="16"/>
              </w:rPr>
              <w:t xml:space="preserve">99,16 </w:t>
            </w:r>
          </w:p>
        </w:tc>
        <w:tc>
          <w:tcPr>
            <w:tcW w:w="1774" w:type="dxa"/>
            <w:tcBorders>
              <w:top w:val="nil"/>
              <w:left w:val="nil"/>
              <w:bottom w:val="single" w:sz="4" w:space="0" w:color="auto"/>
              <w:right w:val="single" w:sz="4" w:space="0" w:color="auto"/>
            </w:tcBorders>
            <w:shd w:val="clear" w:color="auto" w:fill="auto"/>
            <w:noWrap/>
            <w:vAlign w:val="center"/>
            <w:hideMark/>
          </w:tcPr>
          <w:p w:rsidR="00D60C03" w:rsidRPr="009D7441" w:rsidRDefault="00BF77E8" w:rsidP="004A5CA2">
            <w:pPr>
              <w:spacing w:after="0" w:line="240" w:lineRule="auto"/>
              <w:jc w:val="right"/>
              <w:rPr>
                <w:rFonts w:ascii="Arial" w:hAnsi="Arial" w:cs="Arial"/>
                <w:b/>
                <w:bCs/>
                <w:color w:val="000000"/>
                <w:sz w:val="16"/>
                <w:szCs w:val="16"/>
              </w:rPr>
            </w:pPr>
            <w:r w:rsidRPr="009D7441">
              <w:rPr>
                <w:rFonts w:ascii="Arial" w:hAnsi="Arial" w:cs="Arial"/>
                <w:b/>
                <w:bCs/>
                <w:color w:val="000000"/>
                <w:sz w:val="16"/>
                <w:szCs w:val="16"/>
              </w:rPr>
              <w:t xml:space="preserve">1.272.260.728.549,00 </w:t>
            </w:r>
          </w:p>
        </w:tc>
      </w:tr>
    </w:tbl>
    <w:p w:rsidR="006425D5" w:rsidRPr="009D7441" w:rsidRDefault="006425D5" w:rsidP="00DF4AC4">
      <w:pPr>
        <w:spacing w:after="0" w:line="240" w:lineRule="auto"/>
        <w:ind w:right="-140"/>
        <w:jc w:val="right"/>
        <w:rPr>
          <w:rFonts w:ascii="Arial" w:hAnsi="Arial" w:cs="Arial"/>
          <w:b/>
          <w:spacing w:val="-1"/>
          <w:sz w:val="18"/>
          <w:szCs w:val="18"/>
        </w:rPr>
      </w:pPr>
    </w:p>
    <w:p w:rsidR="002A31C9" w:rsidRPr="009D7441" w:rsidRDefault="008C0464" w:rsidP="00DF4AC4">
      <w:pPr>
        <w:widowControl w:val="0"/>
        <w:overflowPunct w:val="0"/>
        <w:autoSpaceDE w:val="0"/>
        <w:autoSpaceDN w:val="0"/>
        <w:adjustRightInd w:val="0"/>
        <w:spacing w:before="120" w:after="120" w:line="280" w:lineRule="exact"/>
        <w:ind w:right="11" w:firstLine="709"/>
        <w:jc w:val="both"/>
        <w:rPr>
          <w:rFonts w:ascii="Times New Roman" w:hAnsi="Times New Roman" w:cs="Times New Roman"/>
          <w:noProof/>
        </w:rPr>
      </w:pPr>
      <w:r w:rsidRPr="009D7441">
        <w:rPr>
          <w:rFonts w:ascii="Times New Roman" w:hAnsi="Times New Roman" w:cs="Times New Roman"/>
        </w:rPr>
        <w:t xml:space="preserve">Adapun realisasi </w:t>
      </w:r>
      <w:r w:rsidRPr="009D7441">
        <w:rPr>
          <w:rFonts w:ascii="Times New Roman" w:hAnsi="Times New Roman" w:cs="Times New Roman"/>
          <w:lang w:val="fi-FI"/>
        </w:rPr>
        <w:t>Pendapatan</w:t>
      </w:r>
      <w:r w:rsidRPr="009D7441">
        <w:rPr>
          <w:rFonts w:ascii="Times New Roman" w:hAnsi="Times New Roman" w:cs="Times New Roman"/>
          <w:noProof/>
        </w:rPr>
        <w:t xml:space="preserve"> Transfer untuk Tahun Anggaran </w:t>
      </w:r>
      <w:r w:rsidR="00264C53" w:rsidRPr="009D7441">
        <w:rPr>
          <w:rFonts w:ascii="Times New Roman" w:hAnsi="Times New Roman" w:cs="Times New Roman"/>
          <w:noProof/>
        </w:rPr>
        <w:t>2018</w:t>
      </w:r>
      <w:r w:rsidRPr="009D7441">
        <w:rPr>
          <w:rFonts w:ascii="Times New Roman" w:hAnsi="Times New Roman" w:cs="Times New Roman"/>
          <w:noProof/>
        </w:rPr>
        <w:t xml:space="preserve"> da</w:t>
      </w:r>
      <w:r w:rsidR="00B41F50" w:rsidRPr="009D7441">
        <w:rPr>
          <w:rFonts w:ascii="Times New Roman" w:hAnsi="Times New Roman" w:cs="Times New Roman"/>
          <w:noProof/>
        </w:rPr>
        <w:t xml:space="preserve">pat diuraikan </w:t>
      </w:r>
      <w:r w:rsidR="005F7F59" w:rsidRPr="009D7441">
        <w:rPr>
          <w:rFonts w:ascii="Times New Roman" w:hAnsi="Times New Roman" w:cs="Times New Roman"/>
          <w:noProof/>
        </w:rPr>
        <w:t>sebagai berikut :</w:t>
      </w:r>
    </w:p>
    <w:bookmarkEnd w:id="20"/>
    <w:p w:rsidR="00CF1074" w:rsidRPr="009D7441" w:rsidRDefault="00516C80" w:rsidP="00DF4AC4">
      <w:pPr>
        <w:pStyle w:val="ListParagraph"/>
        <w:numPr>
          <w:ilvl w:val="4"/>
          <w:numId w:val="12"/>
        </w:numPr>
        <w:tabs>
          <w:tab w:val="left" w:pos="900"/>
        </w:tabs>
        <w:spacing w:before="240" w:line="240" w:lineRule="auto"/>
        <w:ind w:left="1134" w:hanging="1134"/>
        <w:rPr>
          <w:rFonts w:ascii="Times New Roman" w:hAnsi="Times New Roman" w:cs="Times New Roman"/>
          <w:b/>
          <w:bCs/>
          <w:lang w:val="fi-FI"/>
        </w:rPr>
      </w:pPr>
      <w:r w:rsidRPr="009D7441">
        <w:rPr>
          <w:rFonts w:ascii="Times New Roman" w:hAnsi="Times New Roman" w:cs="Times New Roman"/>
          <w:b/>
          <w:bCs/>
          <w:lang w:val="fi-FI"/>
        </w:rPr>
        <w:t>Transfer Pemerintah Pusat-Dana Perimbangan</w:t>
      </w:r>
      <w:r w:rsidR="00F250FD" w:rsidRPr="009D7441">
        <w:rPr>
          <w:rFonts w:ascii="Times New Roman" w:hAnsi="Times New Roman" w:cs="Times New Roman"/>
          <w:b/>
          <w:bCs/>
        </w:rPr>
        <w:t xml:space="preserve"> - LRA</w:t>
      </w:r>
    </w:p>
    <w:tbl>
      <w:tblPr>
        <w:tblW w:w="7088" w:type="dxa"/>
        <w:jc w:val="center"/>
        <w:tblBorders>
          <w:insideH w:val="single" w:sz="4" w:space="0" w:color="auto"/>
          <w:insideV w:val="single" w:sz="4" w:space="0" w:color="auto"/>
        </w:tblBorders>
        <w:tblLook w:val="04A0"/>
      </w:tblPr>
      <w:tblGrid>
        <w:gridCol w:w="2405"/>
        <w:gridCol w:w="2323"/>
        <w:gridCol w:w="2360"/>
      </w:tblGrid>
      <w:tr w:rsidR="00CF1074" w:rsidRPr="009D7441" w:rsidTr="00CF1074">
        <w:trPr>
          <w:jc w:val="center"/>
        </w:trPr>
        <w:tc>
          <w:tcPr>
            <w:tcW w:w="2405" w:type="dxa"/>
            <w:vAlign w:val="bottom"/>
          </w:tcPr>
          <w:p w:rsidR="00CF1074" w:rsidRPr="009D7441" w:rsidRDefault="00CF1074" w:rsidP="00DF4AC4">
            <w:pPr>
              <w:tabs>
                <w:tab w:val="left" w:pos="851"/>
              </w:tabs>
              <w:spacing w:line="280" w:lineRule="exact"/>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 xml:space="preserve">Anggaran </w:t>
            </w:r>
            <w:r w:rsidR="00264C53" w:rsidRPr="009D7441">
              <w:rPr>
                <w:rFonts w:ascii="Times New Roman" w:hAnsi="Times New Roman" w:cs="Times New Roman"/>
                <w:b/>
                <w:bCs/>
                <w:sz w:val="20"/>
                <w:szCs w:val="20"/>
              </w:rPr>
              <w:t>2018</w:t>
            </w:r>
          </w:p>
        </w:tc>
        <w:tc>
          <w:tcPr>
            <w:tcW w:w="2323" w:type="dxa"/>
            <w:vAlign w:val="bottom"/>
          </w:tcPr>
          <w:p w:rsidR="00CF1074" w:rsidRPr="009D7441" w:rsidRDefault="00CF1074" w:rsidP="00DF4AC4">
            <w:pPr>
              <w:tabs>
                <w:tab w:val="left" w:pos="851"/>
              </w:tabs>
              <w:spacing w:line="280" w:lineRule="exact"/>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 xml:space="preserve">Realisasi </w:t>
            </w:r>
            <w:r w:rsidR="00264C53" w:rsidRPr="009D7441">
              <w:rPr>
                <w:rFonts w:ascii="Times New Roman" w:hAnsi="Times New Roman" w:cs="Times New Roman"/>
                <w:b/>
                <w:bCs/>
                <w:sz w:val="20"/>
                <w:szCs w:val="20"/>
              </w:rPr>
              <w:t>2018</w:t>
            </w:r>
          </w:p>
        </w:tc>
        <w:tc>
          <w:tcPr>
            <w:tcW w:w="2360" w:type="dxa"/>
            <w:vAlign w:val="bottom"/>
          </w:tcPr>
          <w:p w:rsidR="00CF1074" w:rsidRPr="009D7441" w:rsidRDefault="00CF1074" w:rsidP="00DF4AC4">
            <w:pPr>
              <w:tabs>
                <w:tab w:val="left" w:pos="851"/>
              </w:tabs>
              <w:spacing w:line="280" w:lineRule="exact"/>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 xml:space="preserve">Realisasi </w:t>
            </w:r>
            <w:r w:rsidR="00264C53" w:rsidRPr="009D7441">
              <w:rPr>
                <w:rFonts w:ascii="Times New Roman" w:hAnsi="Times New Roman" w:cs="Times New Roman"/>
                <w:b/>
                <w:bCs/>
                <w:sz w:val="20"/>
                <w:szCs w:val="20"/>
              </w:rPr>
              <w:t>2017</w:t>
            </w:r>
          </w:p>
        </w:tc>
      </w:tr>
      <w:tr w:rsidR="00BF302B" w:rsidRPr="009D7441" w:rsidTr="00CF1074">
        <w:trPr>
          <w:jc w:val="center"/>
        </w:trPr>
        <w:tc>
          <w:tcPr>
            <w:tcW w:w="2405" w:type="dxa"/>
            <w:vAlign w:val="center"/>
          </w:tcPr>
          <w:p w:rsidR="00BF302B" w:rsidRPr="009D7441" w:rsidRDefault="00BF302B" w:rsidP="00DF4AC4">
            <w:pPr>
              <w:spacing w:after="0" w:line="240" w:lineRule="auto"/>
              <w:jc w:val="right"/>
              <w:rPr>
                <w:rFonts w:ascii="Times New Roman" w:eastAsia="Times New Roman" w:hAnsi="Times New Roman" w:cs="Times New Roman"/>
                <w:b/>
                <w:bCs/>
                <w:color w:val="000000"/>
                <w:sz w:val="20"/>
                <w:szCs w:val="20"/>
              </w:rPr>
            </w:pPr>
            <w:r w:rsidRPr="009D7441">
              <w:rPr>
                <w:rFonts w:ascii="Times New Roman" w:eastAsia="Times New Roman" w:hAnsi="Times New Roman" w:cs="Times New Roman"/>
                <w:b/>
                <w:bCs/>
                <w:color w:val="000000"/>
                <w:sz w:val="20"/>
                <w:szCs w:val="20"/>
              </w:rPr>
              <w:t>Rp1.128.929.229.000,00</w:t>
            </w:r>
          </w:p>
        </w:tc>
        <w:tc>
          <w:tcPr>
            <w:tcW w:w="2323" w:type="dxa"/>
            <w:vAlign w:val="center"/>
          </w:tcPr>
          <w:p w:rsidR="00BF302B" w:rsidRPr="009D7441" w:rsidRDefault="00BF302B" w:rsidP="00DF4AC4">
            <w:pPr>
              <w:spacing w:after="0" w:line="240" w:lineRule="auto"/>
              <w:jc w:val="right"/>
              <w:rPr>
                <w:rFonts w:ascii="Times New Roman" w:eastAsia="Times New Roman" w:hAnsi="Times New Roman" w:cs="Times New Roman"/>
                <w:b/>
                <w:bCs/>
                <w:color w:val="000000"/>
                <w:sz w:val="20"/>
                <w:szCs w:val="20"/>
              </w:rPr>
            </w:pPr>
            <w:r w:rsidRPr="009D7441">
              <w:rPr>
                <w:rFonts w:ascii="Times New Roman" w:eastAsia="Times New Roman" w:hAnsi="Times New Roman" w:cs="Times New Roman"/>
                <w:b/>
                <w:bCs/>
                <w:color w:val="000000"/>
                <w:sz w:val="20"/>
                <w:szCs w:val="20"/>
              </w:rPr>
              <w:t>Rp1.118.880.330.379,00</w:t>
            </w:r>
          </w:p>
        </w:tc>
        <w:tc>
          <w:tcPr>
            <w:tcW w:w="2360" w:type="dxa"/>
            <w:vAlign w:val="center"/>
          </w:tcPr>
          <w:p w:rsidR="00BF302B" w:rsidRPr="009D7441" w:rsidRDefault="00BF302B" w:rsidP="00DF4AC4">
            <w:pPr>
              <w:spacing w:after="0" w:line="240" w:lineRule="auto"/>
              <w:jc w:val="center"/>
              <w:rPr>
                <w:rFonts w:ascii="Times New Roman" w:eastAsia="Times New Roman" w:hAnsi="Times New Roman" w:cs="Times New Roman"/>
                <w:b/>
                <w:bCs/>
                <w:sz w:val="20"/>
                <w:szCs w:val="20"/>
              </w:rPr>
            </w:pPr>
            <w:r w:rsidRPr="009D7441">
              <w:rPr>
                <w:rFonts w:ascii="Times New Roman" w:eastAsia="Times New Roman" w:hAnsi="Times New Roman" w:cs="Times New Roman"/>
                <w:b/>
                <w:bCs/>
                <w:sz w:val="20"/>
                <w:szCs w:val="20"/>
              </w:rPr>
              <w:t>Rp1.024.148.170.383,00</w:t>
            </w:r>
          </w:p>
        </w:tc>
      </w:tr>
    </w:tbl>
    <w:p w:rsidR="00CF1074" w:rsidRPr="009D7441" w:rsidRDefault="00CF1074" w:rsidP="00DF4AC4">
      <w:pPr>
        <w:spacing w:after="0" w:line="240" w:lineRule="auto"/>
        <w:ind w:firstLine="720"/>
        <w:jc w:val="both"/>
        <w:rPr>
          <w:rFonts w:ascii="Times New Roman" w:hAnsi="Times New Roman" w:cs="Times New Roman"/>
          <w:noProof/>
        </w:rPr>
      </w:pPr>
    </w:p>
    <w:p w:rsidR="008C0464" w:rsidRPr="009D7441" w:rsidRDefault="00516C80" w:rsidP="00DF4AC4">
      <w:pPr>
        <w:ind w:firstLine="720"/>
        <w:jc w:val="both"/>
        <w:rPr>
          <w:rFonts w:ascii="Times New Roman" w:hAnsi="Times New Roman" w:cs="Times New Roman"/>
          <w:noProof/>
        </w:rPr>
      </w:pPr>
      <w:r w:rsidRPr="009D7441">
        <w:rPr>
          <w:rFonts w:ascii="Times New Roman" w:hAnsi="Times New Roman" w:cs="Times New Roman"/>
          <w:noProof/>
        </w:rPr>
        <w:t xml:space="preserve">Dana Perimbangan adalah dana yang bersumber dari pendapatan APBN yang dialokasikan kepada daerah untuk mendanai kebutuhan daerah dalam rangka pelaksanaan desentralisasi. Pendapatan Dana Perimbangan yang diberikan Pemerintah Pusat kepada Kabupaten Serdang Bedagai pada </w:t>
      </w:r>
      <w:r w:rsidR="00B36B2E" w:rsidRPr="009D7441">
        <w:rPr>
          <w:rFonts w:ascii="Times New Roman" w:hAnsi="Times New Roman" w:cs="Times New Roman"/>
          <w:noProof/>
        </w:rPr>
        <w:t>T</w:t>
      </w:r>
      <w:r w:rsidRPr="009D7441">
        <w:rPr>
          <w:rFonts w:ascii="Times New Roman" w:hAnsi="Times New Roman" w:cs="Times New Roman"/>
          <w:noProof/>
        </w:rPr>
        <w:t xml:space="preserve">ahun </w:t>
      </w:r>
      <w:r w:rsidR="00264C53" w:rsidRPr="009D7441">
        <w:rPr>
          <w:rFonts w:ascii="Times New Roman" w:hAnsi="Times New Roman" w:cs="Times New Roman"/>
          <w:noProof/>
        </w:rPr>
        <w:t>2018</w:t>
      </w:r>
      <w:r w:rsidRPr="009D7441">
        <w:rPr>
          <w:rFonts w:ascii="Times New Roman" w:hAnsi="Times New Roman" w:cs="Times New Roman"/>
          <w:noProof/>
        </w:rPr>
        <w:t xml:space="preserve"> adalah sebesar </w:t>
      </w:r>
      <w:r w:rsidR="00BF302B" w:rsidRPr="009D7441">
        <w:rPr>
          <w:rFonts w:ascii="Times New Roman" w:eastAsia="Times New Roman" w:hAnsi="Times New Roman" w:cs="Times New Roman"/>
          <w:bCs/>
          <w:color w:val="000000"/>
        </w:rPr>
        <w:t>Rp1.118.880.330.379,00</w:t>
      </w:r>
      <w:r w:rsidR="00E2785F" w:rsidRPr="009D7441">
        <w:rPr>
          <w:rFonts w:ascii="Times New Roman" w:hAnsi="Times New Roman" w:cs="Times New Roman"/>
          <w:noProof/>
        </w:rPr>
        <w:t xml:space="preserve">, lebih </w:t>
      </w:r>
      <w:r w:rsidR="00BF302B" w:rsidRPr="009D7441">
        <w:rPr>
          <w:rFonts w:ascii="Times New Roman" w:hAnsi="Times New Roman" w:cs="Times New Roman"/>
          <w:noProof/>
        </w:rPr>
        <w:t xml:space="preserve">besar </w:t>
      </w:r>
      <w:r w:rsidR="00C362AA" w:rsidRPr="009D7441">
        <w:rPr>
          <w:rFonts w:ascii="Times New Roman" w:hAnsi="Times New Roman" w:cs="Times New Roman"/>
          <w:noProof/>
        </w:rPr>
        <w:t>Rp</w:t>
      </w:r>
      <w:r w:rsidR="00BF302B" w:rsidRPr="009D7441">
        <w:rPr>
          <w:rFonts w:ascii="Times New Roman" w:hAnsi="Times New Roman" w:cs="Times New Roman"/>
          <w:noProof/>
        </w:rPr>
        <w:t>94.732.159.996,00</w:t>
      </w:r>
      <w:r w:rsidR="00B90300">
        <w:rPr>
          <w:rFonts w:ascii="Times New Roman" w:hAnsi="Times New Roman" w:cs="Times New Roman"/>
          <w:noProof/>
        </w:rPr>
        <w:t xml:space="preserve"> </w:t>
      </w:r>
      <w:r w:rsidRPr="009D7441">
        <w:rPr>
          <w:rFonts w:ascii="Times New Roman" w:hAnsi="Times New Roman" w:cs="Times New Roman"/>
          <w:noProof/>
        </w:rPr>
        <w:t>dibandingkan dengan dana yang diterima pa</w:t>
      </w:r>
      <w:r w:rsidR="00E2785F" w:rsidRPr="009D7441">
        <w:rPr>
          <w:rFonts w:ascii="Times New Roman" w:hAnsi="Times New Roman" w:cs="Times New Roman"/>
          <w:noProof/>
        </w:rPr>
        <w:t xml:space="preserve">da </w:t>
      </w:r>
      <w:r w:rsidR="00B36B2E" w:rsidRPr="009D7441">
        <w:rPr>
          <w:rFonts w:ascii="Times New Roman" w:hAnsi="Times New Roman" w:cs="Times New Roman"/>
          <w:noProof/>
        </w:rPr>
        <w:t>T</w:t>
      </w:r>
      <w:r w:rsidR="00E2785F" w:rsidRPr="009D7441">
        <w:rPr>
          <w:rFonts w:ascii="Times New Roman" w:hAnsi="Times New Roman" w:cs="Times New Roman"/>
          <w:noProof/>
        </w:rPr>
        <w:t xml:space="preserve">ahun </w:t>
      </w:r>
      <w:r w:rsidR="00264C53" w:rsidRPr="009D7441">
        <w:rPr>
          <w:rFonts w:ascii="Times New Roman" w:hAnsi="Times New Roman" w:cs="Times New Roman"/>
          <w:noProof/>
        </w:rPr>
        <w:t>2017</w:t>
      </w:r>
      <w:r w:rsidR="00E2785F" w:rsidRPr="009D7441">
        <w:rPr>
          <w:rFonts w:ascii="Times New Roman" w:hAnsi="Times New Roman" w:cs="Times New Roman"/>
          <w:noProof/>
        </w:rPr>
        <w:t xml:space="preserve"> sebesar </w:t>
      </w:r>
      <w:r w:rsidR="00BF302B" w:rsidRPr="009D7441">
        <w:rPr>
          <w:rFonts w:ascii="Times New Roman" w:eastAsia="Times New Roman" w:hAnsi="Times New Roman" w:cs="Times New Roman"/>
          <w:bCs/>
        </w:rPr>
        <w:t>Rp1.024.148.170.383,00</w:t>
      </w:r>
      <w:r w:rsidRPr="009D7441">
        <w:rPr>
          <w:rFonts w:ascii="Times New Roman" w:hAnsi="Times New Roman" w:cs="Times New Roman"/>
          <w:noProof/>
        </w:rPr>
        <w:t xml:space="preserve">. </w:t>
      </w:r>
      <w:r w:rsidR="008C0464" w:rsidRPr="009D7441">
        <w:rPr>
          <w:rFonts w:ascii="Times New Roman" w:hAnsi="Times New Roman" w:cs="Times New Roman"/>
          <w:noProof/>
        </w:rPr>
        <w:t xml:space="preserve">Realisasi Transfer Pemerintah Pusat-Dana PerimbanganTahun Anggaran </w:t>
      </w:r>
      <w:r w:rsidR="00264C53" w:rsidRPr="009D7441">
        <w:rPr>
          <w:rFonts w:ascii="Times New Roman" w:hAnsi="Times New Roman" w:cs="Times New Roman"/>
          <w:noProof/>
        </w:rPr>
        <w:t>2018</w:t>
      </w:r>
      <w:r w:rsidR="008C0464" w:rsidRPr="009D7441">
        <w:rPr>
          <w:rFonts w:ascii="Times New Roman" w:hAnsi="Times New Roman" w:cs="Times New Roman"/>
          <w:noProof/>
        </w:rPr>
        <w:t xml:space="preserve"> dap</w:t>
      </w:r>
      <w:r w:rsidR="00C362AA" w:rsidRPr="009D7441">
        <w:rPr>
          <w:rFonts w:ascii="Times New Roman" w:hAnsi="Times New Roman" w:cs="Times New Roman"/>
          <w:noProof/>
        </w:rPr>
        <w:t>at dilihat pada  tabel berikut.</w:t>
      </w:r>
    </w:p>
    <w:p w:rsidR="008D3354" w:rsidRPr="009D7441" w:rsidRDefault="008D3354" w:rsidP="00DF4AC4">
      <w:pPr>
        <w:spacing w:after="0" w:line="240" w:lineRule="auto"/>
        <w:ind w:right="2"/>
        <w:jc w:val="center"/>
        <w:rPr>
          <w:rFonts w:ascii="Arial" w:hAnsi="Arial" w:cs="Arial"/>
          <w:b/>
          <w:spacing w:val="-1"/>
          <w:sz w:val="18"/>
          <w:szCs w:val="18"/>
        </w:rPr>
      </w:pPr>
      <w:bookmarkStart w:id="21" w:name="OLE_LINK28"/>
      <w:r w:rsidRPr="009D7441">
        <w:rPr>
          <w:rFonts w:ascii="Arial" w:hAnsi="Arial" w:cs="Arial"/>
          <w:b/>
          <w:spacing w:val="-1"/>
          <w:sz w:val="18"/>
          <w:szCs w:val="18"/>
        </w:rPr>
        <w:t>Tabel 5.</w:t>
      </w:r>
      <w:r w:rsidR="00DE080E" w:rsidRPr="009D7441">
        <w:rPr>
          <w:rFonts w:ascii="Arial" w:hAnsi="Arial" w:cs="Arial"/>
          <w:b/>
          <w:spacing w:val="-1"/>
          <w:sz w:val="18"/>
          <w:szCs w:val="18"/>
        </w:rPr>
        <w:t>8</w:t>
      </w:r>
    </w:p>
    <w:p w:rsidR="008D3354" w:rsidRPr="009D7441" w:rsidRDefault="008D3354" w:rsidP="00DF4AC4">
      <w:pPr>
        <w:spacing w:after="0" w:line="240" w:lineRule="auto"/>
        <w:ind w:right="2"/>
        <w:jc w:val="center"/>
        <w:rPr>
          <w:rFonts w:ascii="Arial" w:hAnsi="Arial" w:cs="Arial"/>
          <w:b/>
          <w:spacing w:val="-1"/>
          <w:sz w:val="18"/>
          <w:szCs w:val="18"/>
        </w:rPr>
      </w:pPr>
      <w:r w:rsidRPr="009D7441">
        <w:rPr>
          <w:rFonts w:ascii="Arial" w:hAnsi="Arial" w:cs="Arial"/>
          <w:b/>
          <w:spacing w:val="-1"/>
          <w:sz w:val="18"/>
          <w:szCs w:val="18"/>
        </w:rPr>
        <w:t>Anggaran dan Realisasi Dana Perimbangan</w:t>
      </w:r>
    </w:p>
    <w:p w:rsidR="00616FF3" w:rsidRPr="009D7441" w:rsidRDefault="00992A9A" w:rsidP="00DF4AC4">
      <w:pPr>
        <w:spacing w:after="0" w:line="240" w:lineRule="auto"/>
        <w:ind w:right="2"/>
        <w:jc w:val="right"/>
        <w:rPr>
          <w:rFonts w:ascii="Arial" w:hAnsi="Arial" w:cs="Arial"/>
          <w:b/>
          <w:spacing w:val="-1"/>
          <w:sz w:val="18"/>
          <w:szCs w:val="18"/>
        </w:rPr>
      </w:pPr>
      <w:r w:rsidRPr="009D7441">
        <w:rPr>
          <w:rFonts w:ascii="Arial" w:hAnsi="Arial" w:cs="Arial"/>
          <w:b/>
          <w:spacing w:val="-1"/>
          <w:sz w:val="18"/>
          <w:szCs w:val="18"/>
        </w:rPr>
        <w:t>(dalam rupiah)</w:t>
      </w:r>
    </w:p>
    <w:tbl>
      <w:tblPr>
        <w:tblW w:w="8341" w:type="dxa"/>
        <w:jc w:val="center"/>
        <w:tblLook w:val="04A0"/>
      </w:tblPr>
      <w:tblGrid>
        <w:gridCol w:w="2149"/>
        <w:gridCol w:w="1817"/>
        <w:gridCol w:w="1895"/>
        <w:gridCol w:w="706"/>
        <w:gridCol w:w="1774"/>
      </w:tblGrid>
      <w:tr w:rsidR="00BF302B" w:rsidRPr="009D7441" w:rsidTr="00587E6D">
        <w:trPr>
          <w:trHeight w:val="300"/>
          <w:jc w:val="center"/>
        </w:trPr>
        <w:tc>
          <w:tcPr>
            <w:tcW w:w="21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F302B" w:rsidRPr="009D7441" w:rsidRDefault="00BF302B"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Uraian</w:t>
            </w:r>
          </w:p>
        </w:tc>
        <w:tc>
          <w:tcPr>
            <w:tcW w:w="1817" w:type="dxa"/>
            <w:tcBorders>
              <w:top w:val="single" w:sz="4" w:space="0" w:color="auto"/>
              <w:left w:val="nil"/>
              <w:bottom w:val="single" w:sz="4" w:space="0" w:color="auto"/>
              <w:right w:val="single" w:sz="4" w:space="0" w:color="auto"/>
            </w:tcBorders>
            <w:shd w:val="clear" w:color="auto" w:fill="auto"/>
            <w:noWrap/>
            <w:vAlign w:val="bottom"/>
            <w:hideMark/>
          </w:tcPr>
          <w:p w:rsidR="00BF302B" w:rsidRPr="009D7441" w:rsidRDefault="00BF302B"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Anggaran 2018</w:t>
            </w:r>
          </w:p>
        </w:tc>
        <w:tc>
          <w:tcPr>
            <w:tcW w:w="1895" w:type="dxa"/>
            <w:tcBorders>
              <w:top w:val="single" w:sz="4" w:space="0" w:color="auto"/>
              <w:left w:val="nil"/>
              <w:bottom w:val="single" w:sz="4" w:space="0" w:color="auto"/>
              <w:right w:val="single" w:sz="4" w:space="0" w:color="auto"/>
            </w:tcBorders>
            <w:shd w:val="clear" w:color="auto" w:fill="auto"/>
            <w:noWrap/>
            <w:vAlign w:val="bottom"/>
            <w:hideMark/>
          </w:tcPr>
          <w:p w:rsidR="00BF302B" w:rsidRPr="009D7441" w:rsidRDefault="00BF302B"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Realisasi 2018</w:t>
            </w:r>
          </w:p>
        </w:tc>
        <w:tc>
          <w:tcPr>
            <w:tcW w:w="706" w:type="dxa"/>
            <w:tcBorders>
              <w:top w:val="single" w:sz="4" w:space="0" w:color="auto"/>
              <w:left w:val="nil"/>
              <w:bottom w:val="single" w:sz="4" w:space="0" w:color="auto"/>
              <w:right w:val="single" w:sz="4" w:space="0" w:color="auto"/>
            </w:tcBorders>
            <w:shd w:val="clear" w:color="auto" w:fill="auto"/>
            <w:noWrap/>
            <w:vAlign w:val="bottom"/>
            <w:hideMark/>
          </w:tcPr>
          <w:p w:rsidR="00BF302B" w:rsidRPr="009D7441" w:rsidRDefault="00BF302B"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w:t>
            </w:r>
          </w:p>
        </w:tc>
        <w:tc>
          <w:tcPr>
            <w:tcW w:w="1774" w:type="dxa"/>
            <w:tcBorders>
              <w:top w:val="single" w:sz="4" w:space="0" w:color="auto"/>
              <w:left w:val="nil"/>
              <w:bottom w:val="single" w:sz="4" w:space="0" w:color="auto"/>
              <w:right w:val="single" w:sz="4" w:space="0" w:color="auto"/>
            </w:tcBorders>
            <w:shd w:val="clear" w:color="auto" w:fill="auto"/>
            <w:noWrap/>
            <w:vAlign w:val="bottom"/>
            <w:hideMark/>
          </w:tcPr>
          <w:p w:rsidR="00BF302B" w:rsidRPr="009D7441" w:rsidRDefault="00BF302B"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Realisasi 2017</w:t>
            </w:r>
          </w:p>
        </w:tc>
      </w:tr>
      <w:tr w:rsidR="00BF302B" w:rsidRPr="009D7441" w:rsidTr="004A5CA2">
        <w:trPr>
          <w:trHeight w:val="300"/>
          <w:jc w:val="center"/>
        </w:trPr>
        <w:tc>
          <w:tcPr>
            <w:tcW w:w="2149" w:type="dxa"/>
            <w:tcBorders>
              <w:top w:val="nil"/>
              <w:left w:val="single" w:sz="4" w:space="0" w:color="auto"/>
              <w:bottom w:val="single" w:sz="4" w:space="0" w:color="auto"/>
              <w:right w:val="single" w:sz="4" w:space="0" w:color="auto"/>
            </w:tcBorders>
            <w:shd w:val="clear" w:color="auto" w:fill="auto"/>
            <w:noWrap/>
            <w:vAlign w:val="center"/>
            <w:hideMark/>
          </w:tcPr>
          <w:p w:rsidR="00BF302B" w:rsidRPr="009D7441" w:rsidRDefault="00BF302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Bagi Hasil Pajak</w:t>
            </w:r>
          </w:p>
        </w:tc>
        <w:tc>
          <w:tcPr>
            <w:tcW w:w="1817" w:type="dxa"/>
            <w:tcBorders>
              <w:top w:val="nil"/>
              <w:left w:val="nil"/>
              <w:bottom w:val="single" w:sz="4" w:space="0" w:color="auto"/>
              <w:right w:val="single" w:sz="4" w:space="0" w:color="auto"/>
            </w:tcBorders>
            <w:shd w:val="clear" w:color="auto" w:fill="auto"/>
            <w:noWrap/>
            <w:vAlign w:val="center"/>
            <w:hideMark/>
          </w:tcPr>
          <w:p w:rsidR="00BF302B" w:rsidRPr="009D7441" w:rsidRDefault="00BF302B"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37.873.346.000,00 </w:t>
            </w:r>
          </w:p>
        </w:tc>
        <w:tc>
          <w:tcPr>
            <w:tcW w:w="1895" w:type="dxa"/>
            <w:tcBorders>
              <w:top w:val="nil"/>
              <w:left w:val="nil"/>
              <w:bottom w:val="single" w:sz="4" w:space="0" w:color="auto"/>
              <w:right w:val="single" w:sz="4" w:space="0" w:color="auto"/>
            </w:tcBorders>
            <w:shd w:val="clear" w:color="auto" w:fill="auto"/>
            <w:noWrap/>
            <w:vAlign w:val="center"/>
            <w:hideMark/>
          </w:tcPr>
          <w:p w:rsidR="00BF302B" w:rsidRPr="009D7441" w:rsidRDefault="00BF302B"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40.257.897.861,00 </w:t>
            </w:r>
          </w:p>
        </w:tc>
        <w:tc>
          <w:tcPr>
            <w:tcW w:w="706" w:type="dxa"/>
            <w:tcBorders>
              <w:top w:val="nil"/>
              <w:left w:val="nil"/>
              <w:bottom w:val="single" w:sz="4" w:space="0" w:color="auto"/>
              <w:right w:val="single" w:sz="4" w:space="0" w:color="auto"/>
            </w:tcBorders>
            <w:shd w:val="clear" w:color="auto" w:fill="auto"/>
            <w:noWrap/>
            <w:vAlign w:val="center"/>
            <w:hideMark/>
          </w:tcPr>
          <w:p w:rsidR="00BF302B" w:rsidRPr="009D7441" w:rsidRDefault="00BF302B"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106,30</w:t>
            </w:r>
          </w:p>
        </w:tc>
        <w:tc>
          <w:tcPr>
            <w:tcW w:w="1774" w:type="dxa"/>
            <w:tcBorders>
              <w:top w:val="nil"/>
              <w:left w:val="nil"/>
              <w:bottom w:val="single" w:sz="4" w:space="0" w:color="auto"/>
              <w:right w:val="single" w:sz="4" w:space="0" w:color="auto"/>
            </w:tcBorders>
            <w:shd w:val="clear" w:color="auto" w:fill="auto"/>
            <w:noWrap/>
            <w:vAlign w:val="center"/>
            <w:hideMark/>
          </w:tcPr>
          <w:p w:rsidR="00BF302B" w:rsidRPr="009D7441" w:rsidRDefault="00BF302B"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35.263.412.133,00 </w:t>
            </w:r>
          </w:p>
        </w:tc>
      </w:tr>
      <w:tr w:rsidR="00BF302B" w:rsidRPr="009D7441" w:rsidTr="004A5CA2">
        <w:trPr>
          <w:trHeight w:val="300"/>
          <w:jc w:val="center"/>
        </w:trPr>
        <w:tc>
          <w:tcPr>
            <w:tcW w:w="2149" w:type="dxa"/>
            <w:tcBorders>
              <w:top w:val="nil"/>
              <w:left w:val="single" w:sz="4" w:space="0" w:color="auto"/>
              <w:bottom w:val="single" w:sz="4" w:space="0" w:color="auto"/>
              <w:right w:val="single" w:sz="4" w:space="0" w:color="auto"/>
            </w:tcBorders>
            <w:shd w:val="clear" w:color="auto" w:fill="auto"/>
            <w:noWrap/>
            <w:vAlign w:val="center"/>
            <w:hideMark/>
          </w:tcPr>
          <w:p w:rsidR="00BF302B" w:rsidRPr="009D7441" w:rsidRDefault="00BF302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Bagi Hasil Bukan Pajak/Sumber Daya Alam</w:t>
            </w:r>
          </w:p>
        </w:tc>
        <w:tc>
          <w:tcPr>
            <w:tcW w:w="1817" w:type="dxa"/>
            <w:tcBorders>
              <w:top w:val="nil"/>
              <w:left w:val="nil"/>
              <w:bottom w:val="single" w:sz="4" w:space="0" w:color="auto"/>
              <w:right w:val="single" w:sz="4" w:space="0" w:color="auto"/>
            </w:tcBorders>
            <w:shd w:val="clear" w:color="auto" w:fill="auto"/>
            <w:noWrap/>
            <w:vAlign w:val="center"/>
            <w:hideMark/>
          </w:tcPr>
          <w:p w:rsidR="00BF302B" w:rsidRPr="009D7441" w:rsidRDefault="00BF302B"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3.370.191.000,00 </w:t>
            </w:r>
          </w:p>
        </w:tc>
        <w:tc>
          <w:tcPr>
            <w:tcW w:w="1895" w:type="dxa"/>
            <w:tcBorders>
              <w:top w:val="nil"/>
              <w:left w:val="nil"/>
              <w:bottom w:val="single" w:sz="4" w:space="0" w:color="auto"/>
              <w:right w:val="single" w:sz="4" w:space="0" w:color="auto"/>
            </w:tcBorders>
            <w:shd w:val="clear" w:color="auto" w:fill="auto"/>
            <w:noWrap/>
            <w:vAlign w:val="center"/>
            <w:hideMark/>
          </w:tcPr>
          <w:p w:rsidR="00BF302B" w:rsidRPr="009D7441" w:rsidRDefault="00BF302B"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3.694.879.965,00 </w:t>
            </w:r>
          </w:p>
        </w:tc>
        <w:tc>
          <w:tcPr>
            <w:tcW w:w="706" w:type="dxa"/>
            <w:tcBorders>
              <w:top w:val="nil"/>
              <w:left w:val="nil"/>
              <w:bottom w:val="single" w:sz="4" w:space="0" w:color="auto"/>
              <w:right w:val="single" w:sz="4" w:space="0" w:color="auto"/>
            </w:tcBorders>
            <w:shd w:val="clear" w:color="auto" w:fill="auto"/>
            <w:noWrap/>
            <w:vAlign w:val="center"/>
            <w:hideMark/>
          </w:tcPr>
          <w:p w:rsidR="00BF302B" w:rsidRPr="009D7441" w:rsidRDefault="00BF302B"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109,63</w:t>
            </w:r>
          </w:p>
        </w:tc>
        <w:tc>
          <w:tcPr>
            <w:tcW w:w="1774" w:type="dxa"/>
            <w:tcBorders>
              <w:top w:val="nil"/>
              <w:left w:val="nil"/>
              <w:bottom w:val="single" w:sz="4" w:space="0" w:color="auto"/>
              <w:right w:val="single" w:sz="4" w:space="0" w:color="auto"/>
            </w:tcBorders>
            <w:shd w:val="clear" w:color="auto" w:fill="auto"/>
            <w:noWrap/>
            <w:vAlign w:val="center"/>
            <w:hideMark/>
          </w:tcPr>
          <w:p w:rsidR="00BF302B" w:rsidRPr="009D7441" w:rsidRDefault="00BF302B"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925.395.120,00 </w:t>
            </w:r>
          </w:p>
        </w:tc>
      </w:tr>
      <w:tr w:rsidR="00BF302B" w:rsidRPr="009D7441" w:rsidTr="004A5CA2">
        <w:trPr>
          <w:trHeight w:val="300"/>
          <w:jc w:val="center"/>
        </w:trPr>
        <w:tc>
          <w:tcPr>
            <w:tcW w:w="2149" w:type="dxa"/>
            <w:tcBorders>
              <w:top w:val="nil"/>
              <w:left w:val="single" w:sz="4" w:space="0" w:color="auto"/>
              <w:bottom w:val="single" w:sz="4" w:space="0" w:color="auto"/>
              <w:right w:val="single" w:sz="4" w:space="0" w:color="auto"/>
            </w:tcBorders>
            <w:shd w:val="clear" w:color="auto" w:fill="auto"/>
            <w:noWrap/>
            <w:vAlign w:val="center"/>
            <w:hideMark/>
          </w:tcPr>
          <w:p w:rsidR="00BF302B" w:rsidRPr="009D7441" w:rsidRDefault="00BF302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Dana Alokasi Umum (DAU)</w:t>
            </w:r>
          </w:p>
        </w:tc>
        <w:tc>
          <w:tcPr>
            <w:tcW w:w="1817" w:type="dxa"/>
            <w:tcBorders>
              <w:top w:val="nil"/>
              <w:left w:val="nil"/>
              <w:bottom w:val="single" w:sz="4" w:space="0" w:color="auto"/>
              <w:right w:val="single" w:sz="4" w:space="0" w:color="auto"/>
            </w:tcBorders>
            <w:shd w:val="clear" w:color="auto" w:fill="auto"/>
            <w:noWrap/>
            <w:vAlign w:val="center"/>
            <w:hideMark/>
          </w:tcPr>
          <w:p w:rsidR="00BF302B" w:rsidRPr="009D7441" w:rsidRDefault="00BF302B"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763.943.386.000,00 </w:t>
            </w:r>
          </w:p>
        </w:tc>
        <w:tc>
          <w:tcPr>
            <w:tcW w:w="1895" w:type="dxa"/>
            <w:tcBorders>
              <w:top w:val="nil"/>
              <w:left w:val="nil"/>
              <w:bottom w:val="single" w:sz="4" w:space="0" w:color="auto"/>
              <w:right w:val="single" w:sz="4" w:space="0" w:color="auto"/>
            </w:tcBorders>
            <w:shd w:val="clear" w:color="auto" w:fill="auto"/>
            <w:noWrap/>
            <w:vAlign w:val="center"/>
            <w:hideMark/>
          </w:tcPr>
          <w:p w:rsidR="00BF302B" w:rsidRPr="009D7441" w:rsidRDefault="00BF302B"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763.943.386.000,00 </w:t>
            </w:r>
          </w:p>
        </w:tc>
        <w:tc>
          <w:tcPr>
            <w:tcW w:w="706" w:type="dxa"/>
            <w:tcBorders>
              <w:top w:val="nil"/>
              <w:left w:val="nil"/>
              <w:bottom w:val="single" w:sz="4" w:space="0" w:color="auto"/>
              <w:right w:val="single" w:sz="4" w:space="0" w:color="auto"/>
            </w:tcBorders>
            <w:shd w:val="clear" w:color="auto" w:fill="auto"/>
            <w:noWrap/>
            <w:vAlign w:val="center"/>
            <w:hideMark/>
          </w:tcPr>
          <w:p w:rsidR="00BF302B" w:rsidRPr="009D7441" w:rsidRDefault="00BF302B"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100,00</w:t>
            </w:r>
          </w:p>
        </w:tc>
        <w:tc>
          <w:tcPr>
            <w:tcW w:w="1774" w:type="dxa"/>
            <w:tcBorders>
              <w:top w:val="nil"/>
              <w:left w:val="nil"/>
              <w:bottom w:val="single" w:sz="4" w:space="0" w:color="auto"/>
              <w:right w:val="single" w:sz="4" w:space="0" w:color="auto"/>
            </w:tcBorders>
            <w:shd w:val="clear" w:color="auto" w:fill="auto"/>
            <w:noWrap/>
            <w:vAlign w:val="center"/>
            <w:hideMark/>
          </w:tcPr>
          <w:p w:rsidR="00BF302B" w:rsidRPr="009D7441" w:rsidRDefault="00BF302B"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763.717.409.000,00 </w:t>
            </w:r>
          </w:p>
        </w:tc>
      </w:tr>
      <w:tr w:rsidR="00BF302B" w:rsidRPr="009D7441" w:rsidTr="004A5CA2">
        <w:trPr>
          <w:trHeight w:val="300"/>
          <w:jc w:val="center"/>
        </w:trPr>
        <w:tc>
          <w:tcPr>
            <w:tcW w:w="2149" w:type="dxa"/>
            <w:tcBorders>
              <w:top w:val="nil"/>
              <w:left w:val="single" w:sz="4" w:space="0" w:color="auto"/>
              <w:bottom w:val="single" w:sz="4" w:space="0" w:color="auto"/>
              <w:right w:val="single" w:sz="4" w:space="0" w:color="auto"/>
            </w:tcBorders>
            <w:shd w:val="clear" w:color="auto" w:fill="auto"/>
            <w:noWrap/>
            <w:vAlign w:val="center"/>
            <w:hideMark/>
          </w:tcPr>
          <w:p w:rsidR="00BF302B" w:rsidRPr="009D7441" w:rsidRDefault="00BF302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Dana Alokasi Khusus (DAK)</w:t>
            </w:r>
          </w:p>
        </w:tc>
        <w:tc>
          <w:tcPr>
            <w:tcW w:w="1817" w:type="dxa"/>
            <w:tcBorders>
              <w:top w:val="nil"/>
              <w:left w:val="nil"/>
              <w:bottom w:val="single" w:sz="4" w:space="0" w:color="auto"/>
              <w:right w:val="single" w:sz="4" w:space="0" w:color="auto"/>
            </w:tcBorders>
            <w:shd w:val="clear" w:color="auto" w:fill="auto"/>
            <w:noWrap/>
            <w:vAlign w:val="center"/>
            <w:hideMark/>
          </w:tcPr>
          <w:p w:rsidR="00BF302B" w:rsidRPr="009D7441" w:rsidRDefault="00BF302B"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323.742.306.000,00 </w:t>
            </w:r>
          </w:p>
        </w:tc>
        <w:tc>
          <w:tcPr>
            <w:tcW w:w="1895" w:type="dxa"/>
            <w:tcBorders>
              <w:top w:val="nil"/>
              <w:left w:val="nil"/>
              <w:bottom w:val="single" w:sz="4" w:space="0" w:color="auto"/>
              <w:right w:val="single" w:sz="4" w:space="0" w:color="auto"/>
            </w:tcBorders>
            <w:shd w:val="clear" w:color="auto" w:fill="auto"/>
            <w:noWrap/>
            <w:vAlign w:val="center"/>
            <w:hideMark/>
          </w:tcPr>
          <w:p w:rsidR="00BF302B" w:rsidRPr="009D7441" w:rsidRDefault="00BF302B"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310.984.166.553,00 </w:t>
            </w:r>
          </w:p>
        </w:tc>
        <w:tc>
          <w:tcPr>
            <w:tcW w:w="706" w:type="dxa"/>
            <w:tcBorders>
              <w:top w:val="nil"/>
              <w:left w:val="nil"/>
              <w:bottom w:val="single" w:sz="4" w:space="0" w:color="auto"/>
              <w:right w:val="single" w:sz="4" w:space="0" w:color="auto"/>
            </w:tcBorders>
            <w:shd w:val="clear" w:color="auto" w:fill="auto"/>
            <w:noWrap/>
            <w:vAlign w:val="center"/>
            <w:hideMark/>
          </w:tcPr>
          <w:p w:rsidR="00BF302B" w:rsidRPr="009D7441" w:rsidRDefault="00BF302B"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96,06</w:t>
            </w:r>
          </w:p>
        </w:tc>
        <w:tc>
          <w:tcPr>
            <w:tcW w:w="1774" w:type="dxa"/>
            <w:tcBorders>
              <w:top w:val="nil"/>
              <w:left w:val="nil"/>
              <w:bottom w:val="single" w:sz="4" w:space="0" w:color="auto"/>
              <w:right w:val="single" w:sz="4" w:space="0" w:color="auto"/>
            </w:tcBorders>
            <w:shd w:val="clear" w:color="auto" w:fill="auto"/>
            <w:noWrap/>
            <w:vAlign w:val="center"/>
            <w:hideMark/>
          </w:tcPr>
          <w:p w:rsidR="00BF302B" w:rsidRPr="009D7441" w:rsidRDefault="00BF302B"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224.241.954.130,00 </w:t>
            </w:r>
          </w:p>
        </w:tc>
      </w:tr>
      <w:tr w:rsidR="00BF302B" w:rsidRPr="009D7441" w:rsidTr="004A5CA2">
        <w:trPr>
          <w:trHeight w:val="300"/>
          <w:jc w:val="center"/>
        </w:trPr>
        <w:tc>
          <w:tcPr>
            <w:tcW w:w="2149" w:type="dxa"/>
            <w:tcBorders>
              <w:top w:val="nil"/>
              <w:left w:val="single" w:sz="4" w:space="0" w:color="auto"/>
              <w:bottom w:val="single" w:sz="4" w:space="0" w:color="auto"/>
              <w:right w:val="single" w:sz="4" w:space="0" w:color="auto"/>
            </w:tcBorders>
            <w:shd w:val="clear" w:color="auto" w:fill="auto"/>
            <w:noWrap/>
            <w:vAlign w:val="center"/>
            <w:hideMark/>
          </w:tcPr>
          <w:p w:rsidR="00BF302B" w:rsidRPr="009D7441" w:rsidRDefault="00BF302B"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JUMLAH</w:t>
            </w:r>
          </w:p>
        </w:tc>
        <w:tc>
          <w:tcPr>
            <w:tcW w:w="1817" w:type="dxa"/>
            <w:tcBorders>
              <w:top w:val="nil"/>
              <w:left w:val="nil"/>
              <w:bottom w:val="single" w:sz="4" w:space="0" w:color="auto"/>
              <w:right w:val="single" w:sz="4" w:space="0" w:color="auto"/>
            </w:tcBorders>
            <w:shd w:val="clear" w:color="auto" w:fill="auto"/>
            <w:noWrap/>
            <w:vAlign w:val="center"/>
            <w:hideMark/>
          </w:tcPr>
          <w:p w:rsidR="00BF302B" w:rsidRPr="009D7441" w:rsidRDefault="00BF302B"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1.128.929.229.000,00</w:t>
            </w:r>
          </w:p>
        </w:tc>
        <w:tc>
          <w:tcPr>
            <w:tcW w:w="1895" w:type="dxa"/>
            <w:tcBorders>
              <w:top w:val="nil"/>
              <w:left w:val="nil"/>
              <w:bottom w:val="single" w:sz="4" w:space="0" w:color="auto"/>
              <w:right w:val="single" w:sz="4" w:space="0" w:color="auto"/>
            </w:tcBorders>
            <w:shd w:val="clear" w:color="auto" w:fill="auto"/>
            <w:noWrap/>
            <w:vAlign w:val="center"/>
            <w:hideMark/>
          </w:tcPr>
          <w:p w:rsidR="00BF302B" w:rsidRPr="009D7441" w:rsidRDefault="00BF302B"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1.118.880.330.379,00</w:t>
            </w:r>
          </w:p>
        </w:tc>
        <w:tc>
          <w:tcPr>
            <w:tcW w:w="706" w:type="dxa"/>
            <w:tcBorders>
              <w:top w:val="nil"/>
              <w:left w:val="nil"/>
              <w:bottom w:val="single" w:sz="4" w:space="0" w:color="auto"/>
              <w:right w:val="single" w:sz="4" w:space="0" w:color="auto"/>
            </w:tcBorders>
            <w:shd w:val="clear" w:color="auto" w:fill="auto"/>
            <w:noWrap/>
            <w:vAlign w:val="center"/>
            <w:hideMark/>
          </w:tcPr>
          <w:p w:rsidR="00BF302B" w:rsidRPr="009D7441" w:rsidRDefault="00BF302B"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99,11</w:t>
            </w:r>
          </w:p>
        </w:tc>
        <w:tc>
          <w:tcPr>
            <w:tcW w:w="1774" w:type="dxa"/>
            <w:tcBorders>
              <w:top w:val="nil"/>
              <w:left w:val="nil"/>
              <w:bottom w:val="single" w:sz="4" w:space="0" w:color="auto"/>
              <w:right w:val="single" w:sz="4" w:space="0" w:color="auto"/>
            </w:tcBorders>
            <w:shd w:val="clear" w:color="auto" w:fill="auto"/>
            <w:noWrap/>
            <w:vAlign w:val="center"/>
            <w:hideMark/>
          </w:tcPr>
          <w:p w:rsidR="00BF302B" w:rsidRPr="009D7441" w:rsidRDefault="00BF302B"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1.024.148.170.383,00</w:t>
            </w:r>
          </w:p>
        </w:tc>
      </w:tr>
    </w:tbl>
    <w:p w:rsidR="00593AE8" w:rsidRPr="009D7441" w:rsidRDefault="00593AE8" w:rsidP="00DF4AC4">
      <w:pPr>
        <w:spacing w:after="0" w:line="360" w:lineRule="auto"/>
        <w:ind w:right="2"/>
        <w:jc w:val="both"/>
        <w:rPr>
          <w:rFonts w:ascii="Arial" w:hAnsi="Arial" w:cs="Arial"/>
          <w:spacing w:val="-1"/>
          <w:sz w:val="18"/>
          <w:szCs w:val="18"/>
        </w:rPr>
      </w:pPr>
    </w:p>
    <w:p w:rsidR="00593AE8" w:rsidRPr="009D7441" w:rsidRDefault="00593AE8" w:rsidP="00DF4AC4">
      <w:pPr>
        <w:spacing w:after="0" w:line="360" w:lineRule="auto"/>
        <w:ind w:right="2"/>
        <w:jc w:val="both"/>
        <w:rPr>
          <w:rFonts w:ascii="Arial" w:hAnsi="Arial" w:cs="Arial"/>
          <w:spacing w:val="-1"/>
          <w:sz w:val="18"/>
          <w:szCs w:val="18"/>
        </w:rPr>
      </w:pPr>
    </w:p>
    <w:bookmarkEnd w:id="21"/>
    <w:p w:rsidR="00F27C3C" w:rsidRPr="009D7441" w:rsidRDefault="003C252B" w:rsidP="00DF4AC4">
      <w:pPr>
        <w:pStyle w:val="ListParagraph"/>
        <w:numPr>
          <w:ilvl w:val="5"/>
          <w:numId w:val="12"/>
        </w:numPr>
        <w:tabs>
          <w:tab w:val="left" w:pos="1276"/>
        </w:tabs>
        <w:ind w:left="1276" w:hanging="1276"/>
        <w:rPr>
          <w:rFonts w:ascii="Times New Roman" w:hAnsi="Times New Roman" w:cs="Times New Roman"/>
          <w:b/>
          <w:bCs/>
          <w:szCs w:val="24"/>
          <w:lang w:val="fi-FI"/>
        </w:rPr>
      </w:pPr>
      <w:r w:rsidRPr="009D7441">
        <w:rPr>
          <w:rFonts w:ascii="Times New Roman" w:hAnsi="Times New Roman" w:cs="Times New Roman"/>
          <w:b/>
          <w:bCs/>
          <w:szCs w:val="24"/>
          <w:lang w:val="fi-FI"/>
        </w:rPr>
        <w:t>Dana Bagi Hasil Pajak/Bagi Hasil Bukan Pajak</w:t>
      </w:r>
    </w:p>
    <w:tbl>
      <w:tblPr>
        <w:tblW w:w="7088" w:type="dxa"/>
        <w:tblInd w:w="817" w:type="dxa"/>
        <w:tblBorders>
          <w:insideH w:val="single" w:sz="4" w:space="0" w:color="auto"/>
          <w:insideV w:val="single" w:sz="4" w:space="0" w:color="auto"/>
        </w:tblBorders>
        <w:tblLook w:val="04A0"/>
      </w:tblPr>
      <w:tblGrid>
        <w:gridCol w:w="2405"/>
        <w:gridCol w:w="2323"/>
        <w:gridCol w:w="2360"/>
      </w:tblGrid>
      <w:tr w:rsidR="004B20D0" w:rsidRPr="009D7441" w:rsidTr="00567662">
        <w:tc>
          <w:tcPr>
            <w:tcW w:w="2405" w:type="dxa"/>
            <w:vAlign w:val="bottom"/>
          </w:tcPr>
          <w:p w:rsidR="004B20D0" w:rsidRPr="009D7441" w:rsidRDefault="00F250FD" w:rsidP="00DF4AC4">
            <w:pPr>
              <w:tabs>
                <w:tab w:val="left" w:pos="851"/>
              </w:tabs>
              <w:spacing w:line="280" w:lineRule="exact"/>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 xml:space="preserve">Anggaran </w:t>
            </w:r>
            <w:r w:rsidR="00264C53" w:rsidRPr="009D7441">
              <w:rPr>
                <w:rFonts w:ascii="Times New Roman" w:hAnsi="Times New Roman" w:cs="Times New Roman"/>
                <w:b/>
                <w:bCs/>
                <w:sz w:val="20"/>
                <w:szCs w:val="20"/>
              </w:rPr>
              <w:t>2018</w:t>
            </w:r>
          </w:p>
        </w:tc>
        <w:tc>
          <w:tcPr>
            <w:tcW w:w="2323" w:type="dxa"/>
            <w:vAlign w:val="bottom"/>
          </w:tcPr>
          <w:p w:rsidR="004B20D0" w:rsidRPr="009D7441" w:rsidRDefault="00F250FD" w:rsidP="00DF4AC4">
            <w:pPr>
              <w:tabs>
                <w:tab w:val="left" w:pos="851"/>
              </w:tabs>
              <w:spacing w:line="280" w:lineRule="exact"/>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 xml:space="preserve">Realisasi </w:t>
            </w:r>
            <w:r w:rsidR="00264C53" w:rsidRPr="009D7441">
              <w:rPr>
                <w:rFonts w:ascii="Times New Roman" w:hAnsi="Times New Roman" w:cs="Times New Roman"/>
                <w:b/>
                <w:bCs/>
                <w:sz w:val="20"/>
                <w:szCs w:val="20"/>
              </w:rPr>
              <w:t>2018</w:t>
            </w:r>
          </w:p>
        </w:tc>
        <w:tc>
          <w:tcPr>
            <w:tcW w:w="2360" w:type="dxa"/>
            <w:vAlign w:val="bottom"/>
          </w:tcPr>
          <w:p w:rsidR="004B20D0" w:rsidRPr="009D7441" w:rsidRDefault="007B68A0" w:rsidP="00DF4AC4">
            <w:pPr>
              <w:tabs>
                <w:tab w:val="left" w:pos="851"/>
              </w:tabs>
              <w:spacing w:line="280" w:lineRule="exact"/>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 xml:space="preserve">Realisasi </w:t>
            </w:r>
            <w:r w:rsidR="00264C53" w:rsidRPr="009D7441">
              <w:rPr>
                <w:rFonts w:ascii="Times New Roman" w:hAnsi="Times New Roman" w:cs="Times New Roman"/>
                <w:b/>
                <w:bCs/>
                <w:sz w:val="20"/>
                <w:szCs w:val="20"/>
              </w:rPr>
              <w:t>2017</w:t>
            </w:r>
          </w:p>
        </w:tc>
      </w:tr>
      <w:tr w:rsidR="00FC2005" w:rsidRPr="009D7441" w:rsidTr="00451139">
        <w:tc>
          <w:tcPr>
            <w:tcW w:w="2405" w:type="dxa"/>
          </w:tcPr>
          <w:p w:rsidR="00FC2005" w:rsidRPr="009D7441" w:rsidRDefault="00FC2005" w:rsidP="00102291">
            <w:pPr>
              <w:spacing w:after="0" w:line="240" w:lineRule="auto"/>
              <w:jc w:val="center"/>
              <w:rPr>
                <w:rFonts w:ascii="Times New Roman" w:eastAsia="Times New Roman" w:hAnsi="Times New Roman" w:cs="Times New Roman"/>
                <w:b/>
                <w:bCs/>
                <w:color w:val="000000"/>
                <w:sz w:val="20"/>
                <w:szCs w:val="20"/>
              </w:rPr>
            </w:pPr>
            <w:r w:rsidRPr="009D7441">
              <w:rPr>
                <w:rFonts w:ascii="Times New Roman" w:eastAsia="Times New Roman" w:hAnsi="Times New Roman" w:cs="Times New Roman"/>
                <w:b/>
                <w:bCs/>
                <w:color w:val="000000"/>
                <w:sz w:val="20"/>
                <w:szCs w:val="20"/>
              </w:rPr>
              <w:t>Rp</w:t>
            </w:r>
            <w:r w:rsidR="00102291" w:rsidRPr="00102291">
              <w:rPr>
                <w:rFonts w:ascii="Times New Roman" w:eastAsia="Times New Roman" w:hAnsi="Times New Roman" w:cs="Times New Roman"/>
                <w:b/>
                <w:bCs/>
                <w:color w:val="000000"/>
                <w:sz w:val="20"/>
                <w:szCs w:val="20"/>
              </w:rPr>
              <w:t>41.243.537.000,00</w:t>
            </w:r>
          </w:p>
        </w:tc>
        <w:tc>
          <w:tcPr>
            <w:tcW w:w="2323" w:type="dxa"/>
          </w:tcPr>
          <w:p w:rsidR="00FC2005" w:rsidRPr="009D7441" w:rsidRDefault="00FC2005" w:rsidP="00102291">
            <w:pPr>
              <w:spacing w:after="0" w:line="240" w:lineRule="auto"/>
              <w:jc w:val="center"/>
              <w:rPr>
                <w:rFonts w:ascii="Times New Roman" w:eastAsia="Times New Roman" w:hAnsi="Times New Roman" w:cs="Times New Roman"/>
                <w:b/>
                <w:bCs/>
                <w:color w:val="000000"/>
                <w:sz w:val="20"/>
                <w:szCs w:val="20"/>
              </w:rPr>
            </w:pPr>
            <w:r w:rsidRPr="009D7441">
              <w:rPr>
                <w:rFonts w:ascii="Times New Roman" w:eastAsia="Times New Roman" w:hAnsi="Times New Roman" w:cs="Times New Roman"/>
                <w:b/>
                <w:bCs/>
                <w:color w:val="000000"/>
                <w:sz w:val="20"/>
                <w:szCs w:val="20"/>
              </w:rPr>
              <w:t>Rp</w:t>
            </w:r>
            <w:r w:rsidR="00102291" w:rsidRPr="00102291">
              <w:rPr>
                <w:rFonts w:ascii="Times New Roman" w:eastAsia="Times New Roman" w:hAnsi="Times New Roman" w:cs="Times New Roman"/>
                <w:b/>
                <w:bCs/>
                <w:color w:val="000000"/>
                <w:sz w:val="20"/>
                <w:szCs w:val="20"/>
              </w:rPr>
              <w:t>43.952.777.826,00</w:t>
            </w:r>
          </w:p>
        </w:tc>
        <w:tc>
          <w:tcPr>
            <w:tcW w:w="2360" w:type="dxa"/>
            <w:vAlign w:val="center"/>
          </w:tcPr>
          <w:p w:rsidR="00FC2005" w:rsidRPr="009D7441" w:rsidRDefault="00FC2005" w:rsidP="00DF4AC4">
            <w:pPr>
              <w:spacing w:after="0" w:line="240" w:lineRule="auto"/>
              <w:jc w:val="center"/>
              <w:rPr>
                <w:rFonts w:ascii="Times New Roman" w:eastAsia="Times New Roman" w:hAnsi="Times New Roman" w:cs="Times New Roman"/>
                <w:b/>
                <w:bCs/>
                <w:sz w:val="20"/>
                <w:szCs w:val="20"/>
              </w:rPr>
            </w:pPr>
            <w:r w:rsidRPr="00102291">
              <w:rPr>
                <w:rFonts w:ascii="Times New Roman" w:eastAsia="Times New Roman" w:hAnsi="Times New Roman" w:cs="Times New Roman"/>
                <w:b/>
                <w:bCs/>
                <w:color w:val="000000"/>
                <w:sz w:val="20"/>
                <w:szCs w:val="20"/>
              </w:rPr>
              <w:t>Rp</w:t>
            </w:r>
            <w:r w:rsidR="00102291" w:rsidRPr="00102291">
              <w:rPr>
                <w:rFonts w:ascii="Times New Roman" w:eastAsia="Times New Roman" w:hAnsi="Times New Roman" w:cs="Times New Roman"/>
                <w:b/>
                <w:bCs/>
                <w:color w:val="000000"/>
                <w:sz w:val="20"/>
                <w:szCs w:val="20"/>
              </w:rPr>
              <w:t>36.188.807.253,00</w:t>
            </w:r>
          </w:p>
        </w:tc>
      </w:tr>
    </w:tbl>
    <w:p w:rsidR="00386AB2" w:rsidRPr="009D7441" w:rsidRDefault="00386AB2" w:rsidP="00DF4AC4">
      <w:pPr>
        <w:spacing w:after="120" w:line="240" w:lineRule="auto"/>
        <w:ind w:firstLine="425"/>
        <w:contextualSpacing/>
        <w:jc w:val="both"/>
        <w:rPr>
          <w:rFonts w:ascii="Times New Roman" w:hAnsi="Times New Roman" w:cs="Times New Roman"/>
          <w:sz w:val="20"/>
          <w:szCs w:val="20"/>
        </w:rPr>
      </w:pPr>
    </w:p>
    <w:p w:rsidR="00401DDC" w:rsidRPr="009D7441" w:rsidRDefault="00401DDC" w:rsidP="00DF4AC4">
      <w:pPr>
        <w:spacing w:after="0" w:line="280" w:lineRule="exact"/>
        <w:ind w:firstLine="567"/>
        <w:jc w:val="both"/>
        <w:rPr>
          <w:rFonts w:ascii="Times New Roman" w:hAnsi="Times New Roman" w:cs="Times New Roman"/>
          <w:lang w:val="en-GB"/>
        </w:rPr>
      </w:pPr>
    </w:p>
    <w:p w:rsidR="003C252B" w:rsidRPr="009D7441" w:rsidRDefault="003C252B" w:rsidP="00DF4AC4">
      <w:pPr>
        <w:spacing w:after="0" w:line="280" w:lineRule="exact"/>
        <w:ind w:firstLine="709"/>
        <w:jc w:val="both"/>
        <w:rPr>
          <w:rFonts w:ascii="Times New Roman" w:hAnsi="Times New Roman" w:cs="Times New Roman"/>
          <w:noProof/>
        </w:rPr>
      </w:pPr>
      <w:r w:rsidRPr="009D7441">
        <w:rPr>
          <w:rFonts w:ascii="Times New Roman" w:hAnsi="Times New Roman" w:cs="Times New Roman"/>
        </w:rPr>
        <w:t xml:space="preserve">Dana Bagi Hasil (DBH) Pajak dan Bukan Pajak adalah dana yang bersumber dari pendapatan APBN yang dialokasikan kepada daerah berdasarkan angka persentase tertentu, untuk mendanai kebutuhan daerah dalam </w:t>
      </w:r>
      <w:r w:rsidRPr="009D7441">
        <w:rPr>
          <w:rFonts w:ascii="Times New Roman" w:hAnsi="Times New Roman" w:cs="Times New Roman"/>
          <w:noProof/>
        </w:rPr>
        <w:t>rangka pelaksanaan desentralisasi.</w:t>
      </w:r>
      <w:r w:rsidR="00D13C05">
        <w:rPr>
          <w:rFonts w:ascii="Times New Roman" w:hAnsi="Times New Roman" w:cs="Times New Roman"/>
          <w:noProof/>
        </w:rPr>
        <w:t xml:space="preserve"> </w:t>
      </w:r>
      <w:r w:rsidRPr="009D7441">
        <w:rPr>
          <w:rFonts w:ascii="Times New Roman" w:hAnsi="Times New Roman" w:cs="Times New Roman"/>
          <w:noProof/>
        </w:rPr>
        <w:t>Persentase DBH Pajak dan Bukan Pajak untuk setiap sumber dimuat di dalam Undang-</w:t>
      </w:r>
      <w:r w:rsidRPr="009D7441">
        <w:rPr>
          <w:rFonts w:ascii="Times New Roman" w:hAnsi="Times New Roman" w:cs="Times New Roman"/>
          <w:noProof/>
          <w:lang w:val="en-GB"/>
        </w:rPr>
        <w:t>u</w:t>
      </w:r>
      <w:r w:rsidRPr="009D7441">
        <w:rPr>
          <w:rFonts w:ascii="Times New Roman" w:hAnsi="Times New Roman" w:cs="Times New Roman"/>
          <w:noProof/>
        </w:rPr>
        <w:t xml:space="preserve">ndang Nomor 33 Tahun 2004 tentang Perimbangan Keuangan antara Pemerintah Pusat dan Pemerintah Daerah. </w:t>
      </w:r>
    </w:p>
    <w:p w:rsidR="003C252B" w:rsidRPr="009D7441" w:rsidRDefault="003C252B" w:rsidP="00DF4AC4">
      <w:pPr>
        <w:spacing w:before="120" w:after="120" w:line="280" w:lineRule="exact"/>
        <w:ind w:firstLine="709"/>
        <w:jc w:val="both"/>
        <w:rPr>
          <w:rFonts w:ascii="Times New Roman" w:hAnsi="Times New Roman" w:cs="Times New Roman"/>
          <w:noProof/>
        </w:rPr>
      </w:pPr>
      <w:r w:rsidRPr="009D7441">
        <w:rPr>
          <w:rFonts w:ascii="Times New Roman" w:hAnsi="Times New Roman" w:cs="Times New Roman"/>
        </w:rPr>
        <w:t xml:space="preserve">Realisasi </w:t>
      </w:r>
      <w:r w:rsidRPr="009D7441">
        <w:rPr>
          <w:rFonts w:ascii="Times New Roman" w:hAnsi="Times New Roman" w:cs="Times New Roman"/>
          <w:bCs/>
          <w:szCs w:val="24"/>
          <w:lang w:val="fi-FI"/>
        </w:rPr>
        <w:t>Bagi Hasil Pajak dan Bukan Pajak</w:t>
      </w:r>
      <w:r w:rsidRPr="009D7441">
        <w:rPr>
          <w:rFonts w:ascii="Times New Roman" w:hAnsi="Times New Roman" w:cs="Times New Roman"/>
          <w:noProof/>
        </w:rPr>
        <w:t xml:space="preserve"> Tahun Anggaran 2018 dapat dilihat </w:t>
      </w:r>
      <w:r w:rsidRPr="009D7441">
        <w:rPr>
          <w:rFonts w:ascii="Times New Roman" w:hAnsi="Times New Roman" w:cs="Times New Roman"/>
          <w:noProof/>
          <w:lang w:val="en-GB"/>
        </w:rPr>
        <w:t xml:space="preserve"> dalam tabel berikut ini :</w:t>
      </w:r>
    </w:p>
    <w:p w:rsidR="00D77F01" w:rsidRPr="009D7441" w:rsidRDefault="00D77F01" w:rsidP="00DF4AC4">
      <w:pPr>
        <w:spacing w:after="0" w:line="240" w:lineRule="auto"/>
        <w:ind w:right="2"/>
        <w:jc w:val="center"/>
        <w:rPr>
          <w:rFonts w:ascii="Arial" w:hAnsi="Arial" w:cs="Arial"/>
          <w:b/>
          <w:spacing w:val="-1"/>
          <w:sz w:val="18"/>
          <w:szCs w:val="18"/>
        </w:rPr>
      </w:pPr>
      <w:r w:rsidRPr="009D7441">
        <w:rPr>
          <w:rFonts w:ascii="Arial" w:hAnsi="Arial" w:cs="Arial"/>
          <w:b/>
          <w:spacing w:val="-1"/>
          <w:sz w:val="18"/>
          <w:szCs w:val="18"/>
        </w:rPr>
        <w:t>Tabel 5.</w:t>
      </w:r>
      <w:r w:rsidR="00DE080E" w:rsidRPr="009D7441">
        <w:rPr>
          <w:rFonts w:ascii="Arial" w:hAnsi="Arial" w:cs="Arial"/>
          <w:b/>
          <w:spacing w:val="-1"/>
          <w:sz w:val="18"/>
          <w:szCs w:val="18"/>
        </w:rPr>
        <w:t>9</w:t>
      </w:r>
    </w:p>
    <w:p w:rsidR="00D77F01" w:rsidRPr="009D7441" w:rsidRDefault="00D77F01" w:rsidP="00DF4AC4">
      <w:pPr>
        <w:spacing w:after="0" w:line="240" w:lineRule="auto"/>
        <w:ind w:right="2"/>
        <w:jc w:val="center"/>
        <w:rPr>
          <w:rFonts w:ascii="Arial" w:hAnsi="Arial" w:cs="Arial"/>
          <w:b/>
          <w:spacing w:val="-1"/>
          <w:sz w:val="18"/>
          <w:szCs w:val="18"/>
          <w:lang w:val="en-GB"/>
        </w:rPr>
      </w:pPr>
      <w:r w:rsidRPr="009D7441">
        <w:rPr>
          <w:rFonts w:ascii="Arial" w:hAnsi="Arial" w:cs="Arial"/>
          <w:b/>
          <w:spacing w:val="-1"/>
          <w:sz w:val="18"/>
          <w:szCs w:val="18"/>
        </w:rPr>
        <w:t xml:space="preserve">Anggaran dan Realisasi </w:t>
      </w:r>
      <w:r w:rsidRPr="009D7441">
        <w:rPr>
          <w:rFonts w:ascii="Arial" w:hAnsi="Arial" w:cs="Arial"/>
          <w:b/>
          <w:spacing w:val="-1"/>
          <w:sz w:val="18"/>
          <w:szCs w:val="18"/>
          <w:lang w:val="en-GB"/>
        </w:rPr>
        <w:t>Bagi Hasil Pajak dan Bukan Pajak</w:t>
      </w:r>
    </w:p>
    <w:p w:rsidR="00D77F01" w:rsidRPr="009D7441" w:rsidRDefault="00D77F01" w:rsidP="00DF4AC4">
      <w:pPr>
        <w:spacing w:after="0" w:line="360" w:lineRule="auto"/>
        <w:ind w:right="-284"/>
        <w:jc w:val="right"/>
        <w:rPr>
          <w:rFonts w:ascii="Arial" w:hAnsi="Arial" w:cs="Arial"/>
          <w:b/>
          <w:spacing w:val="-1"/>
          <w:sz w:val="18"/>
          <w:szCs w:val="18"/>
        </w:rPr>
      </w:pPr>
      <w:r w:rsidRPr="009D7441">
        <w:rPr>
          <w:rFonts w:ascii="Arial" w:hAnsi="Arial" w:cs="Arial"/>
          <w:b/>
          <w:spacing w:val="-1"/>
          <w:sz w:val="18"/>
          <w:szCs w:val="18"/>
        </w:rPr>
        <w:t>(dalam rupiah)</w:t>
      </w:r>
    </w:p>
    <w:tbl>
      <w:tblPr>
        <w:tblW w:w="8419" w:type="dxa"/>
        <w:tblInd w:w="97" w:type="dxa"/>
        <w:tblLook w:val="04A0"/>
      </w:tblPr>
      <w:tblGrid>
        <w:gridCol w:w="2988"/>
        <w:gridCol w:w="1600"/>
        <w:gridCol w:w="1600"/>
        <w:gridCol w:w="680"/>
        <w:gridCol w:w="1551"/>
      </w:tblGrid>
      <w:tr w:rsidR="00FD028A" w:rsidRPr="009D7441" w:rsidTr="00D25ABB">
        <w:trPr>
          <w:trHeight w:val="300"/>
        </w:trPr>
        <w:tc>
          <w:tcPr>
            <w:tcW w:w="2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028A" w:rsidRPr="009D7441" w:rsidRDefault="00FD028A"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Uraian</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FD028A" w:rsidRPr="009D7441" w:rsidRDefault="00FD028A"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Anggaran 2018</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FD028A" w:rsidRPr="009D7441" w:rsidRDefault="00FD028A"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Realisasi 2018</w:t>
            </w:r>
          </w:p>
        </w:tc>
        <w:tc>
          <w:tcPr>
            <w:tcW w:w="680" w:type="dxa"/>
            <w:tcBorders>
              <w:top w:val="single" w:sz="4" w:space="0" w:color="auto"/>
              <w:left w:val="nil"/>
              <w:bottom w:val="single" w:sz="4" w:space="0" w:color="auto"/>
              <w:right w:val="single" w:sz="4" w:space="0" w:color="auto"/>
            </w:tcBorders>
            <w:shd w:val="clear" w:color="auto" w:fill="auto"/>
            <w:noWrap/>
            <w:vAlign w:val="center"/>
            <w:hideMark/>
          </w:tcPr>
          <w:p w:rsidR="00FD028A" w:rsidRPr="009D7441" w:rsidRDefault="00FD028A"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w:t>
            </w:r>
          </w:p>
        </w:tc>
        <w:tc>
          <w:tcPr>
            <w:tcW w:w="1551" w:type="dxa"/>
            <w:tcBorders>
              <w:top w:val="single" w:sz="4" w:space="0" w:color="auto"/>
              <w:left w:val="nil"/>
              <w:bottom w:val="single" w:sz="4" w:space="0" w:color="auto"/>
              <w:right w:val="single" w:sz="4" w:space="0" w:color="auto"/>
            </w:tcBorders>
            <w:shd w:val="clear" w:color="auto" w:fill="auto"/>
            <w:noWrap/>
            <w:vAlign w:val="center"/>
            <w:hideMark/>
          </w:tcPr>
          <w:p w:rsidR="00FD028A" w:rsidRPr="009D7441" w:rsidRDefault="00FD028A"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Realisasi 2017</w:t>
            </w:r>
          </w:p>
        </w:tc>
      </w:tr>
      <w:tr w:rsidR="00FD028A" w:rsidRPr="009D7441" w:rsidTr="004A5CA2">
        <w:trPr>
          <w:trHeight w:val="300"/>
        </w:trPr>
        <w:tc>
          <w:tcPr>
            <w:tcW w:w="2988" w:type="dxa"/>
            <w:tcBorders>
              <w:top w:val="nil"/>
              <w:left w:val="single" w:sz="4" w:space="0" w:color="auto"/>
              <w:bottom w:val="single" w:sz="4" w:space="0" w:color="auto"/>
              <w:right w:val="single" w:sz="4" w:space="0" w:color="auto"/>
            </w:tcBorders>
            <w:shd w:val="clear" w:color="auto" w:fill="auto"/>
            <w:vAlign w:val="center"/>
            <w:hideMark/>
          </w:tcPr>
          <w:p w:rsidR="00FD028A" w:rsidRPr="009D7441" w:rsidRDefault="00FD028A" w:rsidP="00DF4AC4">
            <w:pPr>
              <w:spacing w:after="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Bagi Hasil Pajak</w:t>
            </w:r>
          </w:p>
        </w:tc>
        <w:tc>
          <w:tcPr>
            <w:tcW w:w="1600"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37.873.346.000,00</w:t>
            </w:r>
          </w:p>
        </w:tc>
        <w:tc>
          <w:tcPr>
            <w:tcW w:w="1600"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40.257.897.861,00</w:t>
            </w:r>
          </w:p>
        </w:tc>
        <w:tc>
          <w:tcPr>
            <w:tcW w:w="680"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106,3</w:t>
            </w:r>
          </w:p>
        </w:tc>
        <w:tc>
          <w:tcPr>
            <w:tcW w:w="1551"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35.263.412.133,00</w:t>
            </w:r>
          </w:p>
        </w:tc>
      </w:tr>
      <w:tr w:rsidR="00FD028A" w:rsidRPr="009D7441" w:rsidTr="004A5CA2">
        <w:trPr>
          <w:trHeight w:val="300"/>
        </w:trPr>
        <w:tc>
          <w:tcPr>
            <w:tcW w:w="2988" w:type="dxa"/>
            <w:tcBorders>
              <w:top w:val="nil"/>
              <w:left w:val="single" w:sz="4" w:space="0" w:color="auto"/>
              <w:bottom w:val="single" w:sz="4" w:space="0" w:color="auto"/>
              <w:right w:val="single" w:sz="4" w:space="0" w:color="auto"/>
            </w:tcBorders>
            <w:shd w:val="clear" w:color="auto" w:fill="auto"/>
            <w:vAlign w:val="center"/>
            <w:hideMark/>
          </w:tcPr>
          <w:p w:rsidR="00FD028A" w:rsidRPr="009D7441" w:rsidRDefault="00FD028A"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Bagi Hasil Pajak Bumi dan Bangunan </w:t>
            </w:r>
          </w:p>
        </w:tc>
        <w:tc>
          <w:tcPr>
            <w:tcW w:w="1600"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26.085.927.000,00 </w:t>
            </w:r>
          </w:p>
        </w:tc>
        <w:tc>
          <w:tcPr>
            <w:tcW w:w="1600"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29.608.923.565,00 </w:t>
            </w:r>
          </w:p>
        </w:tc>
        <w:tc>
          <w:tcPr>
            <w:tcW w:w="680"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113,5</w:t>
            </w:r>
          </w:p>
        </w:tc>
        <w:tc>
          <w:tcPr>
            <w:tcW w:w="1551"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23.665.916.632,00</w:t>
            </w:r>
          </w:p>
        </w:tc>
      </w:tr>
      <w:tr w:rsidR="00FD028A" w:rsidRPr="009D7441" w:rsidTr="004A5CA2">
        <w:trPr>
          <w:trHeight w:val="300"/>
        </w:trPr>
        <w:tc>
          <w:tcPr>
            <w:tcW w:w="2988" w:type="dxa"/>
            <w:tcBorders>
              <w:top w:val="nil"/>
              <w:left w:val="single" w:sz="4" w:space="0" w:color="auto"/>
              <w:bottom w:val="single" w:sz="4" w:space="0" w:color="auto"/>
              <w:right w:val="single" w:sz="4" w:space="0" w:color="auto"/>
            </w:tcBorders>
            <w:shd w:val="clear" w:color="auto" w:fill="auto"/>
            <w:vAlign w:val="center"/>
            <w:hideMark/>
          </w:tcPr>
          <w:p w:rsidR="00FD028A" w:rsidRPr="009D7441" w:rsidRDefault="00FD028A"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Bagi Hasil dari Pajak Penghasilan Orang Pribadi</w:t>
            </w:r>
          </w:p>
        </w:tc>
        <w:tc>
          <w:tcPr>
            <w:tcW w:w="1600"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11.787.419.000,00 </w:t>
            </w:r>
          </w:p>
        </w:tc>
        <w:tc>
          <w:tcPr>
            <w:tcW w:w="1600"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10.380.391.296,00 </w:t>
            </w:r>
          </w:p>
        </w:tc>
        <w:tc>
          <w:tcPr>
            <w:tcW w:w="680"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88,1</w:t>
            </w:r>
          </w:p>
        </w:tc>
        <w:tc>
          <w:tcPr>
            <w:tcW w:w="1551"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11.386.373.328,00</w:t>
            </w:r>
          </w:p>
        </w:tc>
      </w:tr>
      <w:tr w:rsidR="00FD028A" w:rsidRPr="009D7441" w:rsidTr="004A5CA2">
        <w:trPr>
          <w:trHeight w:val="300"/>
        </w:trPr>
        <w:tc>
          <w:tcPr>
            <w:tcW w:w="2988" w:type="dxa"/>
            <w:tcBorders>
              <w:top w:val="nil"/>
              <w:left w:val="single" w:sz="4" w:space="0" w:color="auto"/>
              <w:bottom w:val="single" w:sz="4" w:space="0" w:color="auto"/>
              <w:right w:val="single" w:sz="4" w:space="0" w:color="auto"/>
            </w:tcBorders>
            <w:shd w:val="clear" w:color="auto" w:fill="auto"/>
            <w:vAlign w:val="center"/>
            <w:hideMark/>
          </w:tcPr>
          <w:p w:rsidR="00FD028A" w:rsidRPr="009D7441" w:rsidRDefault="00FD028A"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Bagi Hasil Cukai Hasil Tembakau</w:t>
            </w:r>
          </w:p>
        </w:tc>
        <w:tc>
          <w:tcPr>
            <w:tcW w:w="1600"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00"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268.583.000,00 </w:t>
            </w:r>
          </w:p>
        </w:tc>
        <w:tc>
          <w:tcPr>
            <w:tcW w:w="680"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w:t>
            </w:r>
          </w:p>
        </w:tc>
        <w:tc>
          <w:tcPr>
            <w:tcW w:w="1551"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211.122.173,00</w:t>
            </w:r>
          </w:p>
        </w:tc>
      </w:tr>
      <w:tr w:rsidR="00FD028A" w:rsidRPr="009D7441" w:rsidTr="004A5CA2">
        <w:trPr>
          <w:trHeight w:val="300"/>
        </w:trPr>
        <w:tc>
          <w:tcPr>
            <w:tcW w:w="2988" w:type="dxa"/>
            <w:tcBorders>
              <w:top w:val="nil"/>
              <w:left w:val="single" w:sz="4" w:space="0" w:color="auto"/>
              <w:bottom w:val="single" w:sz="4" w:space="0" w:color="auto"/>
              <w:right w:val="single" w:sz="4" w:space="0" w:color="auto"/>
            </w:tcBorders>
            <w:shd w:val="clear" w:color="auto" w:fill="auto"/>
            <w:vAlign w:val="center"/>
            <w:hideMark/>
          </w:tcPr>
          <w:p w:rsidR="00FD028A" w:rsidRPr="00191119" w:rsidRDefault="00FD028A" w:rsidP="00DF4AC4">
            <w:pPr>
              <w:spacing w:after="0" w:line="240" w:lineRule="auto"/>
              <w:rPr>
                <w:rFonts w:ascii="Arial" w:eastAsia="Times New Roman" w:hAnsi="Arial" w:cs="Arial"/>
                <w:b/>
                <w:bCs/>
                <w:color w:val="000000"/>
                <w:sz w:val="16"/>
                <w:szCs w:val="16"/>
                <w:lang w:val="en-US"/>
              </w:rPr>
            </w:pPr>
            <w:r w:rsidRPr="009D7441">
              <w:rPr>
                <w:rFonts w:ascii="Arial" w:eastAsia="Times New Roman" w:hAnsi="Arial" w:cs="Arial"/>
                <w:b/>
                <w:bCs/>
                <w:color w:val="000000"/>
                <w:sz w:val="16"/>
                <w:szCs w:val="16"/>
              </w:rPr>
              <w:t>Bagi Hasil Bukan Pajak/Sumber Daya Alam</w:t>
            </w:r>
            <w:r w:rsidR="00191119">
              <w:rPr>
                <w:rFonts w:ascii="Arial" w:eastAsia="Times New Roman" w:hAnsi="Arial" w:cs="Arial"/>
                <w:b/>
                <w:bCs/>
                <w:color w:val="000000"/>
                <w:sz w:val="16"/>
                <w:szCs w:val="16"/>
                <w:lang w:val="en-US"/>
              </w:rPr>
              <w:t xml:space="preserve"> (SDA)</w:t>
            </w:r>
          </w:p>
        </w:tc>
        <w:tc>
          <w:tcPr>
            <w:tcW w:w="1600"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3.370.191.000,00</w:t>
            </w:r>
          </w:p>
        </w:tc>
        <w:tc>
          <w:tcPr>
            <w:tcW w:w="1600"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3.694.879.965,00</w:t>
            </w:r>
          </w:p>
        </w:tc>
        <w:tc>
          <w:tcPr>
            <w:tcW w:w="680"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109,6</w:t>
            </w:r>
          </w:p>
        </w:tc>
        <w:tc>
          <w:tcPr>
            <w:tcW w:w="1551"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925.395.120,00</w:t>
            </w:r>
          </w:p>
        </w:tc>
      </w:tr>
      <w:tr w:rsidR="00FD028A" w:rsidRPr="009D7441" w:rsidTr="004A5CA2">
        <w:trPr>
          <w:trHeight w:val="300"/>
        </w:trPr>
        <w:tc>
          <w:tcPr>
            <w:tcW w:w="2988" w:type="dxa"/>
            <w:tcBorders>
              <w:top w:val="nil"/>
              <w:left w:val="single" w:sz="4" w:space="0" w:color="auto"/>
              <w:bottom w:val="single" w:sz="4" w:space="0" w:color="auto"/>
              <w:right w:val="single" w:sz="4" w:space="0" w:color="auto"/>
            </w:tcBorders>
            <w:shd w:val="clear" w:color="auto" w:fill="auto"/>
            <w:vAlign w:val="center"/>
            <w:hideMark/>
          </w:tcPr>
          <w:p w:rsidR="00FD028A" w:rsidRPr="009D7441" w:rsidRDefault="00FD028A"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Bagi Hasil Dari Provisi Sumber Daya Hutan</w:t>
            </w:r>
          </w:p>
        </w:tc>
        <w:tc>
          <w:tcPr>
            <w:tcW w:w="1600"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259.431.000,00 </w:t>
            </w:r>
          </w:p>
        </w:tc>
        <w:tc>
          <w:tcPr>
            <w:tcW w:w="1600"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186.366.228,00 </w:t>
            </w:r>
          </w:p>
        </w:tc>
        <w:tc>
          <w:tcPr>
            <w:tcW w:w="680"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71,8</w:t>
            </w:r>
          </w:p>
        </w:tc>
        <w:tc>
          <w:tcPr>
            <w:tcW w:w="1551"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194.472.230,00</w:t>
            </w:r>
          </w:p>
        </w:tc>
      </w:tr>
      <w:tr w:rsidR="00FD028A" w:rsidRPr="009D7441" w:rsidTr="004A5CA2">
        <w:trPr>
          <w:trHeight w:val="300"/>
        </w:trPr>
        <w:tc>
          <w:tcPr>
            <w:tcW w:w="2988" w:type="dxa"/>
            <w:tcBorders>
              <w:top w:val="nil"/>
              <w:left w:val="single" w:sz="4" w:space="0" w:color="auto"/>
              <w:bottom w:val="single" w:sz="4" w:space="0" w:color="auto"/>
              <w:right w:val="single" w:sz="4" w:space="0" w:color="auto"/>
            </w:tcBorders>
            <w:shd w:val="clear" w:color="auto" w:fill="auto"/>
            <w:vAlign w:val="center"/>
            <w:hideMark/>
          </w:tcPr>
          <w:p w:rsidR="00FD028A" w:rsidRPr="009D7441" w:rsidRDefault="00FD028A"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Bagi Hasil Dari Pungutan Pengusahaan Perikanan</w:t>
            </w:r>
          </w:p>
        </w:tc>
        <w:tc>
          <w:tcPr>
            <w:tcW w:w="1600"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943.027.000,00 </w:t>
            </w:r>
          </w:p>
        </w:tc>
        <w:tc>
          <w:tcPr>
            <w:tcW w:w="1600"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701.234.591,00 </w:t>
            </w:r>
          </w:p>
        </w:tc>
        <w:tc>
          <w:tcPr>
            <w:tcW w:w="680"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74,4</w:t>
            </w:r>
          </w:p>
        </w:tc>
        <w:tc>
          <w:tcPr>
            <w:tcW w:w="1551"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525.572.127,00</w:t>
            </w:r>
          </w:p>
        </w:tc>
      </w:tr>
      <w:tr w:rsidR="00FD028A" w:rsidRPr="009D7441" w:rsidTr="004A5CA2">
        <w:trPr>
          <w:trHeight w:val="300"/>
        </w:trPr>
        <w:tc>
          <w:tcPr>
            <w:tcW w:w="2988" w:type="dxa"/>
            <w:tcBorders>
              <w:top w:val="nil"/>
              <w:left w:val="single" w:sz="4" w:space="0" w:color="auto"/>
              <w:bottom w:val="single" w:sz="4" w:space="0" w:color="auto"/>
              <w:right w:val="single" w:sz="4" w:space="0" w:color="auto"/>
            </w:tcBorders>
            <w:shd w:val="clear" w:color="auto" w:fill="auto"/>
            <w:vAlign w:val="center"/>
            <w:hideMark/>
          </w:tcPr>
          <w:p w:rsidR="00FD028A" w:rsidRPr="009D7441" w:rsidRDefault="00FD028A"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Bagi Hasil Dari Pertambangan Minyak Bumi</w:t>
            </w:r>
          </w:p>
        </w:tc>
        <w:tc>
          <w:tcPr>
            <w:tcW w:w="1600"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33.137.000,00 </w:t>
            </w:r>
          </w:p>
        </w:tc>
        <w:tc>
          <w:tcPr>
            <w:tcW w:w="1600"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29.255.886,00 </w:t>
            </w:r>
          </w:p>
        </w:tc>
        <w:tc>
          <w:tcPr>
            <w:tcW w:w="680"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88,3</w:t>
            </w:r>
          </w:p>
        </w:tc>
        <w:tc>
          <w:tcPr>
            <w:tcW w:w="1551"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19.467.157,00</w:t>
            </w:r>
          </w:p>
        </w:tc>
      </w:tr>
      <w:tr w:rsidR="00FD028A" w:rsidRPr="009D7441" w:rsidTr="004A5CA2">
        <w:trPr>
          <w:trHeight w:val="300"/>
        </w:trPr>
        <w:tc>
          <w:tcPr>
            <w:tcW w:w="2988" w:type="dxa"/>
            <w:tcBorders>
              <w:top w:val="nil"/>
              <w:left w:val="single" w:sz="4" w:space="0" w:color="auto"/>
              <w:bottom w:val="single" w:sz="4" w:space="0" w:color="auto"/>
              <w:right w:val="single" w:sz="4" w:space="0" w:color="auto"/>
            </w:tcBorders>
            <w:shd w:val="clear" w:color="auto" w:fill="auto"/>
            <w:vAlign w:val="center"/>
            <w:hideMark/>
          </w:tcPr>
          <w:p w:rsidR="00FD028A" w:rsidRPr="009D7441" w:rsidRDefault="00FD028A"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Bagi Hasil Dari Pertambangan Gas Bumi</w:t>
            </w:r>
          </w:p>
        </w:tc>
        <w:tc>
          <w:tcPr>
            <w:tcW w:w="1600"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00"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39.287.950,00 </w:t>
            </w:r>
          </w:p>
        </w:tc>
        <w:tc>
          <w:tcPr>
            <w:tcW w:w="680"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w:t>
            </w:r>
          </w:p>
        </w:tc>
        <w:tc>
          <w:tcPr>
            <w:tcW w:w="1551"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30.001.630,00</w:t>
            </w:r>
          </w:p>
        </w:tc>
      </w:tr>
      <w:tr w:rsidR="00FD028A" w:rsidRPr="009D7441" w:rsidTr="004A5CA2">
        <w:trPr>
          <w:trHeight w:val="300"/>
        </w:trPr>
        <w:tc>
          <w:tcPr>
            <w:tcW w:w="2988" w:type="dxa"/>
            <w:tcBorders>
              <w:top w:val="nil"/>
              <w:left w:val="single" w:sz="4" w:space="0" w:color="auto"/>
              <w:bottom w:val="single" w:sz="4" w:space="0" w:color="auto"/>
              <w:right w:val="single" w:sz="4" w:space="0" w:color="auto"/>
            </w:tcBorders>
            <w:shd w:val="clear" w:color="auto" w:fill="auto"/>
            <w:vAlign w:val="center"/>
            <w:hideMark/>
          </w:tcPr>
          <w:p w:rsidR="00FD028A" w:rsidRPr="009D7441" w:rsidRDefault="00FD028A"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Bagi Hasil Dari Pertambangan Panas Bumi</w:t>
            </w:r>
          </w:p>
        </w:tc>
        <w:tc>
          <w:tcPr>
            <w:tcW w:w="1600"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16.983.000,00 </w:t>
            </w:r>
          </w:p>
        </w:tc>
        <w:tc>
          <w:tcPr>
            <w:tcW w:w="1600"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17.427.394,00 </w:t>
            </w:r>
          </w:p>
        </w:tc>
        <w:tc>
          <w:tcPr>
            <w:tcW w:w="680"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102,6</w:t>
            </w:r>
          </w:p>
        </w:tc>
        <w:tc>
          <w:tcPr>
            <w:tcW w:w="1551"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21.117.460,00</w:t>
            </w:r>
          </w:p>
        </w:tc>
      </w:tr>
      <w:tr w:rsidR="00FD028A" w:rsidRPr="009D7441" w:rsidTr="004A5CA2">
        <w:trPr>
          <w:trHeight w:val="300"/>
        </w:trPr>
        <w:tc>
          <w:tcPr>
            <w:tcW w:w="2988" w:type="dxa"/>
            <w:tcBorders>
              <w:top w:val="nil"/>
              <w:left w:val="single" w:sz="4" w:space="0" w:color="auto"/>
              <w:bottom w:val="single" w:sz="4" w:space="0" w:color="auto"/>
              <w:right w:val="single" w:sz="4" w:space="0" w:color="auto"/>
            </w:tcBorders>
            <w:shd w:val="clear" w:color="auto" w:fill="auto"/>
            <w:vAlign w:val="center"/>
            <w:hideMark/>
          </w:tcPr>
          <w:p w:rsidR="00FD028A" w:rsidRPr="009D7441" w:rsidRDefault="00FD028A"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Bagi Hasil Dari Pertambangan Umum</w:t>
            </w:r>
          </w:p>
        </w:tc>
        <w:tc>
          <w:tcPr>
            <w:tcW w:w="1600"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2.117.613.000,00 </w:t>
            </w:r>
          </w:p>
        </w:tc>
        <w:tc>
          <w:tcPr>
            <w:tcW w:w="1600"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2.721.307.916,00 </w:t>
            </w:r>
          </w:p>
        </w:tc>
        <w:tc>
          <w:tcPr>
            <w:tcW w:w="680"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128,5</w:t>
            </w:r>
          </w:p>
        </w:tc>
        <w:tc>
          <w:tcPr>
            <w:tcW w:w="1551"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134.764.516,00</w:t>
            </w:r>
          </w:p>
        </w:tc>
      </w:tr>
      <w:tr w:rsidR="00FD028A" w:rsidRPr="009D7441" w:rsidTr="004A5CA2">
        <w:trPr>
          <w:trHeight w:val="300"/>
        </w:trPr>
        <w:tc>
          <w:tcPr>
            <w:tcW w:w="2988" w:type="dxa"/>
            <w:tcBorders>
              <w:top w:val="nil"/>
              <w:left w:val="single" w:sz="4" w:space="0" w:color="auto"/>
              <w:bottom w:val="single" w:sz="4" w:space="0" w:color="auto"/>
              <w:right w:val="single" w:sz="4" w:space="0" w:color="auto"/>
            </w:tcBorders>
            <w:shd w:val="clear" w:color="auto" w:fill="auto"/>
            <w:vAlign w:val="center"/>
            <w:hideMark/>
          </w:tcPr>
          <w:p w:rsidR="00FD028A" w:rsidRPr="009D7441" w:rsidRDefault="00FD028A"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Jumlah</w:t>
            </w:r>
          </w:p>
        </w:tc>
        <w:tc>
          <w:tcPr>
            <w:tcW w:w="1600"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41.243.537.000,00</w:t>
            </w:r>
          </w:p>
        </w:tc>
        <w:tc>
          <w:tcPr>
            <w:tcW w:w="1600"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43.952.777.826,00</w:t>
            </w:r>
          </w:p>
        </w:tc>
        <w:tc>
          <w:tcPr>
            <w:tcW w:w="680"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106,6</w:t>
            </w:r>
          </w:p>
        </w:tc>
        <w:tc>
          <w:tcPr>
            <w:tcW w:w="1551" w:type="dxa"/>
            <w:tcBorders>
              <w:top w:val="nil"/>
              <w:left w:val="nil"/>
              <w:bottom w:val="single" w:sz="4" w:space="0" w:color="auto"/>
              <w:right w:val="single" w:sz="4" w:space="0" w:color="auto"/>
            </w:tcBorders>
            <w:shd w:val="clear" w:color="auto" w:fill="auto"/>
            <w:noWrap/>
            <w:vAlign w:val="center"/>
            <w:hideMark/>
          </w:tcPr>
          <w:p w:rsidR="00FD028A" w:rsidRPr="009D7441" w:rsidRDefault="00FD028A"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36.188.807.253,00</w:t>
            </w:r>
          </w:p>
        </w:tc>
      </w:tr>
    </w:tbl>
    <w:p w:rsidR="00FD028A" w:rsidRPr="009D7441" w:rsidRDefault="00FD028A" w:rsidP="00DF4AC4">
      <w:pPr>
        <w:spacing w:after="0" w:line="360" w:lineRule="auto"/>
        <w:ind w:right="-284"/>
        <w:jc w:val="right"/>
        <w:rPr>
          <w:rFonts w:ascii="Arial" w:hAnsi="Arial" w:cs="Arial"/>
          <w:b/>
          <w:spacing w:val="-1"/>
          <w:sz w:val="18"/>
          <w:szCs w:val="18"/>
        </w:rPr>
      </w:pPr>
    </w:p>
    <w:p w:rsidR="00703583" w:rsidRPr="009D7441" w:rsidRDefault="00FC2005" w:rsidP="00DF4AC4">
      <w:pPr>
        <w:spacing w:before="120" w:after="120" w:line="280" w:lineRule="exact"/>
        <w:ind w:firstLine="709"/>
        <w:jc w:val="both"/>
        <w:rPr>
          <w:rFonts w:ascii="Times New Roman" w:hAnsi="Times New Roman" w:cs="Times New Roman"/>
        </w:rPr>
      </w:pPr>
      <w:bookmarkStart w:id="22" w:name="OLE_LINK30"/>
      <w:r w:rsidRPr="009D7441">
        <w:rPr>
          <w:rFonts w:ascii="Times New Roman" w:hAnsi="Times New Roman" w:cs="Times New Roman"/>
          <w:lang w:val="sv-SE"/>
        </w:rPr>
        <w:t xml:space="preserve">Dari tabel </w:t>
      </w:r>
      <w:r w:rsidR="000A6B70">
        <w:rPr>
          <w:rFonts w:ascii="Times New Roman" w:hAnsi="Times New Roman" w:cs="Times New Roman"/>
        </w:rPr>
        <w:t>di atas menunjukkan</w:t>
      </w:r>
      <w:r w:rsidRPr="009D7441">
        <w:rPr>
          <w:rFonts w:ascii="Times New Roman" w:hAnsi="Times New Roman" w:cs="Times New Roman"/>
          <w:lang w:val="sv-SE"/>
        </w:rPr>
        <w:t xml:space="preserve"> bahwa</w:t>
      </w:r>
      <w:r w:rsidR="00B90300">
        <w:rPr>
          <w:rFonts w:ascii="Times New Roman" w:hAnsi="Times New Roman" w:cs="Times New Roman"/>
        </w:rPr>
        <w:t xml:space="preserve"> </w:t>
      </w:r>
      <w:r w:rsidRPr="009D7441">
        <w:rPr>
          <w:rFonts w:ascii="Times New Roman" w:hAnsi="Times New Roman" w:cs="Times New Roman"/>
        </w:rPr>
        <w:t xml:space="preserve">penerimaan pendapatan Bagi Hasil Pajak </w:t>
      </w:r>
      <w:r w:rsidR="00B90300">
        <w:rPr>
          <w:rFonts w:ascii="Times New Roman" w:hAnsi="Times New Roman" w:cs="Times New Roman"/>
        </w:rPr>
        <w:t xml:space="preserve">tahun  </w:t>
      </w:r>
      <w:r w:rsidRPr="009D7441">
        <w:rPr>
          <w:rFonts w:ascii="Times New Roman" w:hAnsi="Times New Roman" w:cs="Times New Roman"/>
        </w:rPr>
        <w:t>2018 dianggarkan sebesar Rp37.873.346.000,00 dengan realisasi sebesar Rp40.257.897.861,00  atau  106,30%</w:t>
      </w:r>
      <w:r w:rsidR="000A6B70">
        <w:rPr>
          <w:rFonts w:ascii="Times New Roman" w:hAnsi="Times New Roman" w:cs="Times New Roman"/>
          <w:lang w:val="en-US"/>
        </w:rPr>
        <w:t xml:space="preserve"> dari anggaran</w:t>
      </w:r>
      <w:r w:rsidRPr="009D7441">
        <w:rPr>
          <w:rFonts w:ascii="Times New Roman" w:hAnsi="Times New Roman" w:cs="Times New Roman"/>
        </w:rPr>
        <w:t xml:space="preserve">. </w:t>
      </w:r>
      <w:r w:rsidR="000A6B70">
        <w:rPr>
          <w:rFonts w:ascii="Times New Roman" w:hAnsi="Times New Roman" w:cs="Times New Roman"/>
          <w:lang w:val="en-US"/>
        </w:rPr>
        <w:t xml:space="preserve">Jumlah tersebut meningkat sebesar </w:t>
      </w:r>
      <w:r w:rsidR="000A6B70" w:rsidRPr="009D7441">
        <w:rPr>
          <w:rFonts w:ascii="Times New Roman" w:hAnsi="Times New Roman" w:cs="Times New Roman"/>
        </w:rPr>
        <w:t>Rp4.994.485.728,00 atau 14,16%</w:t>
      </w:r>
      <w:r w:rsidR="00B90300">
        <w:rPr>
          <w:rFonts w:ascii="Times New Roman" w:hAnsi="Times New Roman" w:cs="Times New Roman"/>
        </w:rPr>
        <w:t xml:space="preserve"> </w:t>
      </w:r>
      <w:r w:rsidR="000A6B70">
        <w:rPr>
          <w:rFonts w:ascii="Times New Roman" w:hAnsi="Times New Roman" w:cs="Times New Roman"/>
        </w:rPr>
        <w:t>j</w:t>
      </w:r>
      <w:r w:rsidRPr="009D7441">
        <w:rPr>
          <w:rFonts w:ascii="Times New Roman" w:hAnsi="Times New Roman" w:cs="Times New Roman"/>
        </w:rPr>
        <w:t xml:space="preserve">ika dibandingkan dengan </w:t>
      </w:r>
      <w:r w:rsidR="000A6B70">
        <w:rPr>
          <w:rFonts w:ascii="Times New Roman" w:hAnsi="Times New Roman" w:cs="Times New Roman"/>
          <w:lang w:val="en-US"/>
        </w:rPr>
        <w:t xml:space="preserve">realisasi </w:t>
      </w:r>
      <w:r w:rsidRPr="009D7441">
        <w:rPr>
          <w:rFonts w:ascii="Times New Roman" w:hAnsi="Times New Roman" w:cs="Times New Roman"/>
        </w:rPr>
        <w:t>Tahun 2017 sebesar Rp35.263.412.133,00</w:t>
      </w:r>
      <w:r w:rsidRPr="009D7441">
        <w:rPr>
          <w:rFonts w:ascii="Times New Roman" w:hAnsi="Times New Roman" w:cs="Times New Roman"/>
          <w:lang w:val="sv-SE"/>
        </w:rPr>
        <w:t>.</w:t>
      </w:r>
    </w:p>
    <w:p w:rsidR="00D77F01" w:rsidRPr="009D7441" w:rsidRDefault="00191119" w:rsidP="00DF4AC4">
      <w:pPr>
        <w:spacing w:before="120" w:after="120" w:line="280" w:lineRule="exact"/>
        <w:ind w:firstLine="709"/>
        <w:jc w:val="both"/>
        <w:rPr>
          <w:rFonts w:ascii="Times New Roman" w:hAnsi="Times New Roman" w:cs="Times New Roman"/>
        </w:rPr>
      </w:pPr>
      <w:r>
        <w:rPr>
          <w:rFonts w:ascii="Times New Roman" w:hAnsi="Times New Roman" w:cs="Times New Roman"/>
        </w:rPr>
        <w:t>P</w:t>
      </w:r>
      <w:r w:rsidR="00D77F01" w:rsidRPr="009D7441">
        <w:rPr>
          <w:rFonts w:ascii="Times New Roman" w:hAnsi="Times New Roman" w:cs="Times New Roman"/>
        </w:rPr>
        <w:t>endapatan B</w:t>
      </w:r>
      <w:r>
        <w:rPr>
          <w:rFonts w:ascii="Times New Roman" w:hAnsi="Times New Roman" w:cs="Times New Roman"/>
        </w:rPr>
        <w:t>agi Hasil Bukan Pajak/SDA T</w:t>
      </w:r>
      <w:r>
        <w:rPr>
          <w:rFonts w:ascii="Times New Roman" w:hAnsi="Times New Roman" w:cs="Times New Roman"/>
          <w:lang w:val="en-US"/>
        </w:rPr>
        <w:t>A</w:t>
      </w:r>
      <w:r w:rsidR="00264C53" w:rsidRPr="009D7441">
        <w:rPr>
          <w:rFonts w:ascii="Times New Roman" w:hAnsi="Times New Roman" w:cs="Times New Roman"/>
        </w:rPr>
        <w:t>2018</w:t>
      </w:r>
      <w:r w:rsidR="00D77F01" w:rsidRPr="009D7441">
        <w:rPr>
          <w:rFonts w:ascii="Times New Roman" w:hAnsi="Times New Roman" w:cs="Times New Roman"/>
        </w:rPr>
        <w:t xml:space="preserve"> dianggarkan sebesar Rp</w:t>
      </w:r>
      <w:r w:rsidR="003B449D" w:rsidRPr="009D7441">
        <w:rPr>
          <w:rFonts w:ascii="Times New Roman" w:hAnsi="Times New Roman" w:cs="Times New Roman"/>
        </w:rPr>
        <w:t xml:space="preserve">3.370.191.000,00 </w:t>
      </w:r>
      <w:r w:rsidR="00CA116F" w:rsidRPr="009D7441">
        <w:rPr>
          <w:rFonts w:ascii="Times New Roman" w:hAnsi="Times New Roman" w:cs="Times New Roman"/>
        </w:rPr>
        <w:t>dengan realisasi</w:t>
      </w:r>
      <w:r w:rsidR="00D77F01" w:rsidRPr="009D7441">
        <w:rPr>
          <w:rFonts w:ascii="Times New Roman" w:hAnsi="Times New Roman" w:cs="Times New Roman"/>
        </w:rPr>
        <w:t xml:space="preserve"> sebesar Rp</w:t>
      </w:r>
      <w:r w:rsidR="003B449D" w:rsidRPr="009D7441">
        <w:rPr>
          <w:rFonts w:ascii="Times New Roman" w:hAnsi="Times New Roman" w:cs="Times New Roman"/>
        </w:rPr>
        <w:t xml:space="preserve">3.694.879.965,00 </w:t>
      </w:r>
      <w:r w:rsidR="00CA116F" w:rsidRPr="009D7441">
        <w:rPr>
          <w:rFonts w:ascii="Times New Roman" w:hAnsi="Times New Roman" w:cs="Times New Roman"/>
        </w:rPr>
        <w:t xml:space="preserve">atau </w:t>
      </w:r>
      <w:r w:rsidR="003B449D" w:rsidRPr="009D7441">
        <w:rPr>
          <w:rFonts w:ascii="Times New Roman" w:hAnsi="Times New Roman" w:cs="Times New Roman"/>
        </w:rPr>
        <w:t>109,63</w:t>
      </w:r>
      <w:r w:rsidR="00CA116F" w:rsidRPr="009D7441">
        <w:rPr>
          <w:rFonts w:ascii="Times New Roman" w:hAnsi="Times New Roman" w:cs="Times New Roman"/>
        </w:rPr>
        <w:t>%</w:t>
      </w:r>
      <w:r>
        <w:rPr>
          <w:rFonts w:ascii="Times New Roman" w:hAnsi="Times New Roman" w:cs="Times New Roman"/>
          <w:lang w:val="en-US"/>
        </w:rPr>
        <w:t xml:space="preserve"> dari anggaran</w:t>
      </w:r>
      <w:r w:rsidR="00CA116F" w:rsidRPr="009D7441">
        <w:rPr>
          <w:rFonts w:ascii="Times New Roman" w:hAnsi="Times New Roman" w:cs="Times New Roman"/>
        </w:rPr>
        <w:t>.</w:t>
      </w:r>
      <w:r w:rsidR="00B90300">
        <w:rPr>
          <w:rFonts w:ascii="Times New Roman" w:hAnsi="Times New Roman" w:cs="Times New Roman"/>
        </w:rPr>
        <w:t xml:space="preserve"> </w:t>
      </w:r>
      <w:r>
        <w:rPr>
          <w:rFonts w:ascii="Times New Roman" w:hAnsi="Times New Roman" w:cs="Times New Roman"/>
          <w:lang w:val="en-US"/>
        </w:rPr>
        <w:t>Jumlah tersebut meningkat sebesar</w:t>
      </w:r>
      <w:r w:rsidRPr="009D7441">
        <w:rPr>
          <w:rFonts w:ascii="Times New Roman" w:hAnsi="Times New Roman" w:cs="Times New Roman"/>
        </w:rPr>
        <w:t xml:space="preserve"> Rp2.769.484.845,00 atau 299,28</w:t>
      </w:r>
      <w:r w:rsidRPr="009D7441">
        <w:rPr>
          <w:rFonts w:ascii="Times New Roman" w:hAnsi="Times New Roman" w:cs="Times New Roman"/>
          <w:lang w:val="sv-SE"/>
        </w:rPr>
        <w:t>%</w:t>
      </w:r>
      <w:r>
        <w:rPr>
          <w:rFonts w:ascii="Times New Roman" w:hAnsi="Times New Roman" w:cs="Times New Roman"/>
          <w:lang w:val="sv-SE"/>
        </w:rPr>
        <w:t xml:space="preserve"> jika </w:t>
      </w:r>
      <w:r>
        <w:rPr>
          <w:rFonts w:ascii="Times New Roman" w:hAnsi="Times New Roman" w:cs="Times New Roman"/>
        </w:rPr>
        <w:t>d</w:t>
      </w:r>
      <w:r w:rsidR="00D77F01" w:rsidRPr="009D7441">
        <w:rPr>
          <w:rFonts w:ascii="Times New Roman" w:hAnsi="Times New Roman" w:cs="Times New Roman"/>
        </w:rPr>
        <w:t xml:space="preserve">ibandingkan </w:t>
      </w:r>
      <w:r>
        <w:rPr>
          <w:rFonts w:ascii="Times New Roman" w:hAnsi="Times New Roman" w:cs="Times New Roman"/>
          <w:lang w:val="en-US"/>
        </w:rPr>
        <w:t xml:space="preserve">dengan realisasi </w:t>
      </w:r>
      <w:r w:rsidR="00D77F01" w:rsidRPr="009D7441">
        <w:rPr>
          <w:rFonts w:ascii="Times New Roman" w:hAnsi="Times New Roman" w:cs="Times New Roman"/>
        </w:rPr>
        <w:t xml:space="preserve">Tahun Anggaran </w:t>
      </w:r>
      <w:r w:rsidR="00264C53" w:rsidRPr="00191119">
        <w:rPr>
          <w:rFonts w:ascii="Times New Roman" w:hAnsi="Times New Roman" w:cs="Times New Roman"/>
          <w:lang w:val="en-US"/>
        </w:rPr>
        <w:t>2017</w:t>
      </w:r>
      <w:r>
        <w:rPr>
          <w:rFonts w:ascii="Times New Roman" w:hAnsi="Times New Roman" w:cs="Times New Roman"/>
          <w:lang w:val="en-US"/>
        </w:rPr>
        <w:t xml:space="preserve"> sebesar Rp</w:t>
      </w:r>
      <w:r w:rsidRPr="00191119">
        <w:rPr>
          <w:rFonts w:ascii="Times New Roman" w:hAnsi="Times New Roman" w:cs="Times New Roman"/>
          <w:lang w:val="en-US"/>
        </w:rPr>
        <w:t>925.395.120,00</w:t>
      </w:r>
      <w:r>
        <w:rPr>
          <w:rFonts w:ascii="Times New Roman" w:hAnsi="Times New Roman" w:cs="Times New Roman"/>
          <w:lang w:val="en-US"/>
        </w:rPr>
        <w:t>.</w:t>
      </w:r>
    </w:p>
    <w:p w:rsidR="00DA1251" w:rsidRPr="009D7441" w:rsidRDefault="00DA1251" w:rsidP="00DF4AC4">
      <w:pPr>
        <w:spacing w:after="0" w:line="280" w:lineRule="exact"/>
        <w:ind w:left="68"/>
        <w:jc w:val="both"/>
        <w:rPr>
          <w:rFonts w:ascii="Times New Roman" w:hAnsi="Times New Roman" w:cs="Times New Roman"/>
        </w:rPr>
      </w:pPr>
    </w:p>
    <w:p w:rsidR="004E295B" w:rsidRPr="009D7441" w:rsidRDefault="004E295B" w:rsidP="00DF4AC4">
      <w:pPr>
        <w:spacing w:after="0" w:line="280" w:lineRule="exact"/>
        <w:ind w:left="68"/>
        <w:jc w:val="both"/>
        <w:rPr>
          <w:rFonts w:ascii="Times New Roman" w:hAnsi="Times New Roman" w:cs="Times New Roman"/>
        </w:rPr>
      </w:pPr>
    </w:p>
    <w:p w:rsidR="004E295B" w:rsidRPr="009D7441" w:rsidRDefault="004E295B" w:rsidP="00DF4AC4">
      <w:pPr>
        <w:spacing w:after="0" w:line="280" w:lineRule="exact"/>
        <w:ind w:left="68"/>
        <w:jc w:val="both"/>
        <w:rPr>
          <w:rFonts w:ascii="Times New Roman" w:hAnsi="Times New Roman" w:cs="Times New Roman"/>
        </w:rPr>
      </w:pPr>
    </w:p>
    <w:bookmarkEnd w:id="22"/>
    <w:p w:rsidR="009A234B" w:rsidRPr="009D7441" w:rsidRDefault="00BE3DCA" w:rsidP="00DF4AC4">
      <w:pPr>
        <w:pStyle w:val="ListParagraph"/>
        <w:numPr>
          <w:ilvl w:val="5"/>
          <w:numId w:val="12"/>
        </w:numPr>
        <w:tabs>
          <w:tab w:val="left" w:pos="1276"/>
        </w:tabs>
        <w:spacing w:after="0" w:line="240" w:lineRule="auto"/>
        <w:ind w:left="1276" w:hanging="1276"/>
        <w:contextualSpacing w:val="0"/>
        <w:rPr>
          <w:rFonts w:ascii="Times New Roman" w:hAnsi="Times New Roman" w:cs="Times New Roman"/>
          <w:b/>
          <w:bCs/>
          <w:lang w:val="fi-FI"/>
        </w:rPr>
      </w:pPr>
      <w:r w:rsidRPr="009D7441">
        <w:rPr>
          <w:rFonts w:ascii="Times New Roman" w:hAnsi="Times New Roman" w:cs="Times New Roman"/>
          <w:b/>
          <w:bCs/>
          <w:lang w:val="fi-FI"/>
        </w:rPr>
        <w:t xml:space="preserve">Dana Alokasi  </w:t>
      </w:r>
      <w:r w:rsidR="009A234B" w:rsidRPr="009D7441">
        <w:rPr>
          <w:rFonts w:ascii="Times New Roman" w:hAnsi="Times New Roman" w:cs="Times New Roman"/>
          <w:b/>
          <w:bCs/>
          <w:lang w:val="fi-FI"/>
        </w:rPr>
        <w:t>Umum (DAU)</w:t>
      </w:r>
    </w:p>
    <w:p w:rsidR="00B7633A" w:rsidRPr="009D7441" w:rsidRDefault="00B7633A" w:rsidP="00DF4AC4">
      <w:pPr>
        <w:tabs>
          <w:tab w:val="left" w:pos="1276"/>
        </w:tabs>
        <w:spacing w:after="0" w:line="240" w:lineRule="auto"/>
        <w:rPr>
          <w:rFonts w:ascii="Times New Roman" w:hAnsi="Times New Roman" w:cs="Times New Roman"/>
          <w:b/>
          <w:bCs/>
          <w:lang w:val="fi-FI"/>
        </w:rPr>
      </w:pPr>
    </w:p>
    <w:tbl>
      <w:tblPr>
        <w:tblW w:w="7088" w:type="dxa"/>
        <w:tblInd w:w="817" w:type="dxa"/>
        <w:tblBorders>
          <w:insideH w:val="single" w:sz="4" w:space="0" w:color="auto"/>
          <w:insideV w:val="single" w:sz="4" w:space="0" w:color="auto"/>
        </w:tblBorders>
        <w:tblLook w:val="04A0"/>
      </w:tblPr>
      <w:tblGrid>
        <w:gridCol w:w="2405"/>
        <w:gridCol w:w="2323"/>
        <w:gridCol w:w="2360"/>
      </w:tblGrid>
      <w:tr w:rsidR="009A234B" w:rsidRPr="009D7441" w:rsidTr="00567662">
        <w:tc>
          <w:tcPr>
            <w:tcW w:w="2405" w:type="dxa"/>
            <w:vAlign w:val="bottom"/>
          </w:tcPr>
          <w:p w:rsidR="009A234B" w:rsidRPr="009D7441" w:rsidRDefault="009A234B" w:rsidP="00DF4AC4">
            <w:pPr>
              <w:tabs>
                <w:tab w:val="left" w:pos="851"/>
              </w:tabs>
              <w:spacing w:line="280" w:lineRule="exact"/>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 xml:space="preserve">Anggaran </w:t>
            </w:r>
            <w:r w:rsidR="00264C53" w:rsidRPr="009D7441">
              <w:rPr>
                <w:rFonts w:ascii="Times New Roman" w:hAnsi="Times New Roman" w:cs="Times New Roman"/>
                <w:b/>
                <w:bCs/>
                <w:sz w:val="20"/>
                <w:szCs w:val="20"/>
              </w:rPr>
              <w:t>2018</w:t>
            </w:r>
          </w:p>
        </w:tc>
        <w:tc>
          <w:tcPr>
            <w:tcW w:w="2323" w:type="dxa"/>
            <w:vAlign w:val="bottom"/>
          </w:tcPr>
          <w:p w:rsidR="009A234B" w:rsidRPr="009D7441" w:rsidRDefault="009A234B" w:rsidP="00DF4AC4">
            <w:pPr>
              <w:tabs>
                <w:tab w:val="left" w:pos="851"/>
              </w:tabs>
              <w:spacing w:line="280" w:lineRule="exact"/>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 xml:space="preserve">Realisasi </w:t>
            </w:r>
            <w:r w:rsidR="00264C53" w:rsidRPr="009D7441">
              <w:rPr>
                <w:rFonts w:ascii="Times New Roman" w:hAnsi="Times New Roman" w:cs="Times New Roman"/>
                <w:b/>
                <w:bCs/>
                <w:sz w:val="20"/>
                <w:szCs w:val="20"/>
              </w:rPr>
              <w:t>2018</w:t>
            </w:r>
          </w:p>
        </w:tc>
        <w:tc>
          <w:tcPr>
            <w:tcW w:w="2360" w:type="dxa"/>
            <w:vAlign w:val="bottom"/>
          </w:tcPr>
          <w:p w:rsidR="009A234B" w:rsidRPr="009D7441" w:rsidRDefault="007B68A0" w:rsidP="00DF4AC4">
            <w:pPr>
              <w:tabs>
                <w:tab w:val="left" w:pos="851"/>
              </w:tabs>
              <w:spacing w:line="280" w:lineRule="exact"/>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 xml:space="preserve">Realisasi </w:t>
            </w:r>
            <w:r w:rsidR="00264C53" w:rsidRPr="009D7441">
              <w:rPr>
                <w:rFonts w:ascii="Times New Roman" w:hAnsi="Times New Roman" w:cs="Times New Roman"/>
                <w:b/>
                <w:bCs/>
                <w:sz w:val="20"/>
                <w:szCs w:val="20"/>
              </w:rPr>
              <w:t>2017</w:t>
            </w:r>
          </w:p>
        </w:tc>
      </w:tr>
      <w:tr w:rsidR="003B449D" w:rsidRPr="009D7441" w:rsidTr="00DD5E3F">
        <w:tc>
          <w:tcPr>
            <w:tcW w:w="2405" w:type="dxa"/>
          </w:tcPr>
          <w:p w:rsidR="003B449D" w:rsidRPr="009D7441" w:rsidRDefault="003B449D" w:rsidP="00DF4AC4">
            <w:pPr>
              <w:tabs>
                <w:tab w:val="left" w:pos="851"/>
              </w:tabs>
              <w:spacing w:line="280" w:lineRule="exact"/>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 xml:space="preserve">Rp763.943.386.000,00 </w:t>
            </w:r>
          </w:p>
        </w:tc>
        <w:tc>
          <w:tcPr>
            <w:tcW w:w="2323" w:type="dxa"/>
          </w:tcPr>
          <w:p w:rsidR="003B449D" w:rsidRPr="009D7441" w:rsidRDefault="003B449D" w:rsidP="00DF4AC4">
            <w:pPr>
              <w:tabs>
                <w:tab w:val="left" w:pos="851"/>
              </w:tabs>
              <w:spacing w:line="280" w:lineRule="exact"/>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 xml:space="preserve">Rp763.943.386.000,00 </w:t>
            </w:r>
          </w:p>
        </w:tc>
        <w:tc>
          <w:tcPr>
            <w:tcW w:w="2360" w:type="dxa"/>
          </w:tcPr>
          <w:p w:rsidR="003B449D" w:rsidRPr="009D7441" w:rsidRDefault="003B449D" w:rsidP="00DF4AC4">
            <w:pPr>
              <w:tabs>
                <w:tab w:val="left" w:pos="851"/>
              </w:tabs>
              <w:spacing w:line="280" w:lineRule="exact"/>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Rp763.717.409.000,00</w:t>
            </w:r>
          </w:p>
        </w:tc>
      </w:tr>
    </w:tbl>
    <w:p w:rsidR="002565EB" w:rsidRPr="009D7441" w:rsidRDefault="002565EB" w:rsidP="00DF4AC4">
      <w:pPr>
        <w:spacing w:after="0" w:line="240" w:lineRule="auto"/>
        <w:ind w:firstLine="425"/>
        <w:contextualSpacing/>
        <w:jc w:val="both"/>
        <w:rPr>
          <w:rFonts w:ascii="Times New Roman" w:hAnsi="Times New Roman" w:cs="Times New Roman"/>
          <w:sz w:val="10"/>
          <w:szCs w:val="6"/>
        </w:rPr>
      </w:pPr>
    </w:p>
    <w:p w:rsidR="008D013D" w:rsidRPr="009D7441" w:rsidRDefault="00A858C1" w:rsidP="00DF4AC4">
      <w:pPr>
        <w:spacing w:before="120" w:after="120" w:line="280" w:lineRule="exact"/>
        <w:ind w:firstLine="709"/>
        <w:jc w:val="both"/>
        <w:rPr>
          <w:rFonts w:ascii="Times New Roman" w:hAnsi="Times New Roman" w:cs="Times New Roman"/>
          <w:noProof/>
        </w:rPr>
      </w:pPr>
      <w:r w:rsidRPr="009D7441">
        <w:rPr>
          <w:rFonts w:ascii="Times New Roman" w:hAnsi="Times New Roman" w:cs="Times New Roman"/>
        </w:rPr>
        <w:t>P</w:t>
      </w:r>
      <w:r w:rsidR="008D013D" w:rsidRPr="009D7441">
        <w:rPr>
          <w:rFonts w:ascii="Times New Roman" w:hAnsi="Times New Roman" w:cs="Times New Roman"/>
        </w:rPr>
        <w:t xml:space="preserve">engalokasian DAU </w:t>
      </w:r>
      <w:r w:rsidRPr="009D7441">
        <w:rPr>
          <w:rFonts w:ascii="Times New Roman" w:hAnsi="Times New Roman" w:cs="Times New Roman"/>
        </w:rPr>
        <w:t xml:space="preserve">bertujuan </w:t>
      </w:r>
      <w:r w:rsidR="008D013D" w:rsidRPr="009D7441">
        <w:rPr>
          <w:rFonts w:ascii="Times New Roman" w:hAnsi="Times New Roman" w:cs="Times New Roman"/>
        </w:rPr>
        <w:t xml:space="preserve">untuk meningkatkan pemerataan kemampuan keuangan antar daerah untuk </w:t>
      </w:r>
      <w:r w:rsidR="008D013D" w:rsidRPr="009D7441">
        <w:rPr>
          <w:rFonts w:ascii="Times New Roman" w:hAnsi="Times New Roman" w:cs="Times New Roman"/>
          <w:noProof/>
        </w:rPr>
        <w:t>mendanai kebutuhan daerah dalam rangka pelaksanaan desentralisasi. Penggunaan DAU dimaksud ditetapkan oleh daerah sesuai dengan prioritas dan kebutuhan masing-masing dalam rangka pelaksanaan otonomi daerah.</w:t>
      </w:r>
    </w:p>
    <w:p w:rsidR="00992A9A" w:rsidRPr="009D7441" w:rsidRDefault="004E2682" w:rsidP="00DF4AC4">
      <w:pPr>
        <w:spacing w:after="0" w:line="280" w:lineRule="exact"/>
        <w:ind w:firstLine="709"/>
        <w:jc w:val="both"/>
        <w:rPr>
          <w:rFonts w:ascii="Times New Roman" w:hAnsi="Times New Roman" w:cs="Times New Roman"/>
          <w:lang w:val="en-GB"/>
        </w:rPr>
      </w:pPr>
      <w:r w:rsidRPr="009D7441">
        <w:rPr>
          <w:rFonts w:ascii="Times New Roman" w:hAnsi="Times New Roman" w:cs="Times New Roman"/>
          <w:noProof/>
        </w:rPr>
        <w:t xml:space="preserve">Pendapatan DAU </w:t>
      </w:r>
      <w:r w:rsidR="002A4A76" w:rsidRPr="009D7441">
        <w:rPr>
          <w:rFonts w:ascii="Times New Roman" w:hAnsi="Times New Roman" w:cs="Times New Roman"/>
          <w:noProof/>
          <w:lang w:val="en-GB"/>
        </w:rPr>
        <w:t xml:space="preserve">Tahun </w:t>
      </w:r>
      <w:r w:rsidR="009E1F49" w:rsidRPr="009D7441">
        <w:rPr>
          <w:rFonts w:ascii="Times New Roman" w:hAnsi="Times New Roman" w:cs="Times New Roman"/>
          <w:noProof/>
        </w:rPr>
        <w:t xml:space="preserve">Anggaran </w:t>
      </w:r>
      <w:r w:rsidR="00264C53" w:rsidRPr="009D7441">
        <w:rPr>
          <w:rFonts w:ascii="Times New Roman" w:hAnsi="Times New Roman" w:cs="Times New Roman"/>
          <w:noProof/>
        </w:rPr>
        <w:t>2018</w:t>
      </w:r>
      <w:r w:rsidR="00B90300">
        <w:rPr>
          <w:rFonts w:ascii="Times New Roman" w:hAnsi="Times New Roman" w:cs="Times New Roman"/>
          <w:noProof/>
        </w:rPr>
        <w:t xml:space="preserve"> </w:t>
      </w:r>
      <w:r w:rsidRPr="009D7441">
        <w:rPr>
          <w:rFonts w:ascii="Times New Roman" w:hAnsi="Times New Roman" w:cs="Times New Roman"/>
          <w:noProof/>
        </w:rPr>
        <w:t xml:space="preserve">dianggarkan sebesar </w:t>
      </w:r>
      <w:r w:rsidR="003B449D" w:rsidRPr="009D7441">
        <w:rPr>
          <w:rFonts w:ascii="Times New Roman" w:hAnsi="Times New Roman" w:cs="Times New Roman"/>
          <w:noProof/>
        </w:rPr>
        <w:t>Rp763.943.386.000,00</w:t>
      </w:r>
      <w:r w:rsidR="00B90300">
        <w:rPr>
          <w:rFonts w:ascii="Times New Roman" w:hAnsi="Times New Roman" w:cs="Times New Roman"/>
          <w:noProof/>
        </w:rPr>
        <w:t xml:space="preserve"> </w:t>
      </w:r>
      <w:r w:rsidRPr="009D7441">
        <w:rPr>
          <w:rFonts w:ascii="Times New Roman" w:hAnsi="Times New Roman" w:cs="Times New Roman"/>
          <w:noProof/>
        </w:rPr>
        <w:t xml:space="preserve">dan terealisasi 100%, dibandingkan </w:t>
      </w:r>
      <w:r w:rsidR="00A858C1" w:rsidRPr="009D7441">
        <w:rPr>
          <w:rFonts w:ascii="Times New Roman" w:hAnsi="Times New Roman" w:cs="Times New Roman"/>
          <w:noProof/>
        </w:rPr>
        <w:t xml:space="preserve">dengan realisasi </w:t>
      </w:r>
      <w:r w:rsidR="002A4A76" w:rsidRPr="009D7441">
        <w:rPr>
          <w:rFonts w:ascii="Times New Roman" w:hAnsi="Times New Roman" w:cs="Times New Roman"/>
          <w:noProof/>
        </w:rPr>
        <w:t xml:space="preserve">Tahun </w:t>
      </w:r>
      <w:r w:rsidR="00264C53" w:rsidRPr="009D7441">
        <w:rPr>
          <w:rFonts w:ascii="Times New Roman" w:hAnsi="Times New Roman" w:cs="Times New Roman"/>
          <w:noProof/>
        </w:rPr>
        <w:t>2017</w:t>
      </w:r>
      <w:r w:rsidR="00B90300">
        <w:rPr>
          <w:rFonts w:ascii="Times New Roman" w:hAnsi="Times New Roman" w:cs="Times New Roman"/>
          <w:noProof/>
        </w:rPr>
        <w:t xml:space="preserve"> </w:t>
      </w:r>
      <w:r w:rsidR="002A4A76" w:rsidRPr="009D7441">
        <w:rPr>
          <w:rFonts w:ascii="Times New Roman" w:hAnsi="Times New Roman" w:cs="Times New Roman"/>
          <w:noProof/>
        </w:rPr>
        <w:t>m</w:t>
      </w:r>
      <w:r w:rsidR="00B90300">
        <w:rPr>
          <w:rFonts w:ascii="Times New Roman" w:hAnsi="Times New Roman" w:cs="Times New Roman"/>
          <w:noProof/>
        </w:rPr>
        <w:t>e</w:t>
      </w:r>
      <w:r w:rsidR="002A4A76" w:rsidRPr="009D7441">
        <w:rPr>
          <w:rFonts w:ascii="Times New Roman" w:hAnsi="Times New Roman" w:cs="Times New Roman"/>
          <w:noProof/>
        </w:rPr>
        <w:t xml:space="preserve">ngalami </w:t>
      </w:r>
      <w:r w:rsidR="003B449D" w:rsidRPr="009D7441">
        <w:rPr>
          <w:rFonts w:ascii="Times New Roman" w:hAnsi="Times New Roman" w:cs="Times New Roman"/>
          <w:noProof/>
        </w:rPr>
        <w:t xml:space="preserve">peningkatan </w:t>
      </w:r>
      <w:r w:rsidR="002A4A76" w:rsidRPr="009D7441">
        <w:rPr>
          <w:rFonts w:ascii="Times New Roman" w:hAnsi="Times New Roman" w:cs="Times New Roman"/>
          <w:noProof/>
        </w:rPr>
        <w:t>s</w:t>
      </w:r>
      <w:r w:rsidRPr="009D7441">
        <w:rPr>
          <w:rFonts w:ascii="Times New Roman" w:hAnsi="Times New Roman" w:cs="Times New Roman"/>
          <w:noProof/>
        </w:rPr>
        <w:t xml:space="preserve">ebesar </w:t>
      </w:r>
      <w:r w:rsidR="00B8183A" w:rsidRPr="009D7441">
        <w:rPr>
          <w:rFonts w:ascii="Times New Roman" w:hAnsi="Times New Roman" w:cs="Times New Roman"/>
          <w:noProof/>
        </w:rPr>
        <w:t>Rp</w:t>
      </w:r>
      <w:r w:rsidR="003B449D" w:rsidRPr="009D7441">
        <w:rPr>
          <w:rFonts w:ascii="Times New Roman" w:hAnsi="Times New Roman" w:cs="Times New Roman"/>
          <w:noProof/>
        </w:rPr>
        <w:t>225.977.000</w:t>
      </w:r>
      <w:r w:rsidR="002A4A76" w:rsidRPr="009D7441">
        <w:rPr>
          <w:rFonts w:ascii="Times New Roman" w:hAnsi="Times New Roman" w:cs="Times New Roman"/>
          <w:noProof/>
        </w:rPr>
        <w:t xml:space="preserve">,00 </w:t>
      </w:r>
      <w:r w:rsidR="006D560D" w:rsidRPr="009D7441">
        <w:rPr>
          <w:rFonts w:ascii="Times New Roman" w:hAnsi="Times New Roman" w:cs="Times New Roman"/>
          <w:noProof/>
        </w:rPr>
        <w:t>atau</w:t>
      </w:r>
      <w:r w:rsidR="00B90300">
        <w:rPr>
          <w:rFonts w:ascii="Times New Roman" w:hAnsi="Times New Roman" w:cs="Times New Roman"/>
          <w:noProof/>
        </w:rPr>
        <w:t xml:space="preserve"> </w:t>
      </w:r>
      <w:r w:rsidR="003B449D" w:rsidRPr="009D7441">
        <w:rPr>
          <w:rFonts w:ascii="Times New Roman" w:hAnsi="Times New Roman" w:cs="Times New Roman"/>
          <w:noProof/>
        </w:rPr>
        <w:t>0</w:t>
      </w:r>
      <w:r w:rsidR="000B09AE" w:rsidRPr="009D7441">
        <w:rPr>
          <w:rFonts w:ascii="Times New Roman" w:hAnsi="Times New Roman" w:cs="Times New Roman"/>
          <w:noProof/>
        </w:rPr>
        <w:t>,</w:t>
      </w:r>
      <w:r w:rsidR="003B449D" w:rsidRPr="009D7441">
        <w:rPr>
          <w:rFonts w:ascii="Times New Roman" w:hAnsi="Times New Roman" w:cs="Times New Roman"/>
          <w:noProof/>
        </w:rPr>
        <w:t>03</w:t>
      </w:r>
      <w:r w:rsidR="002A4A76" w:rsidRPr="009D7441">
        <w:rPr>
          <w:rFonts w:ascii="Times New Roman" w:hAnsi="Times New Roman" w:cs="Times New Roman"/>
          <w:lang w:val="en-GB"/>
        </w:rPr>
        <w:t>%.</w:t>
      </w:r>
    </w:p>
    <w:p w:rsidR="002D7338" w:rsidRPr="009D7441" w:rsidRDefault="002D7338" w:rsidP="00587E6D">
      <w:pPr>
        <w:spacing w:after="0" w:line="360" w:lineRule="auto"/>
        <w:ind w:firstLine="709"/>
        <w:jc w:val="both"/>
        <w:rPr>
          <w:rFonts w:ascii="Times New Roman" w:hAnsi="Times New Roman" w:cs="Times New Roman"/>
        </w:rPr>
      </w:pPr>
    </w:p>
    <w:p w:rsidR="009A234B" w:rsidRPr="009D7441" w:rsidRDefault="009A234B" w:rsidP="00DF4AC4">
      <w:pPr>
        <w:pStyle w:val="ListParagraph"/>
        <w:numPr>
          <w:ilvl w:val="5"/>
          <w:numId w:val="12"/>
        </w:numPr>
        <w:tabs>
          <w:tab w:val="left" w:pos="1276"/>
        </w:tabs>
        <w:spacing w:after="0" w:line="360" w:lineRule="auto"/>
        <w:ind w:left="1276" w:hanging="1276"/>
        <w:rPr>
          <w:rFonts w:ascii="Times New Roman" w:hAnsi="Times New Roman" w:cs="Times New Roman"/>
          <w:b/>
          <w:bCs/>
          <w:lang w:val="fi-FI"/>
        </w:rPr>
      </w:pPr>
      <w:r w:rsidRPr="009D7441">
        <w:rPr>
          <w:rFonts w:ascii="Times New Roman" w:hAnsi="Times New Roman" w:cs="Times New Roman"/>
          <w:b/>
          <w:bCs/>
          <w:lang w:val="fi-FI"/>
        </w:rPr>
        <w:t xml:space="preserve">Dana Alokasi  Khusus (DAK)   </w:t>
      </w:r>
    </w:p>
    <w:tbl>
      <w:tblPr>
        <w:tblW w:w="7088" w:type="dxa"/>
        <w:jc w:val="center"/>
        <w:tblBorders>
          <w:insideH w:val="single" w:sz="4" w:space="0" w:color="auto"/>
          <w:insideV w:val="single" w:sz="4" w:space="0" w:color="auto"/>
        </w:tblBorders>
        <w:tblLook w:val="04A0"/>
      </w:tblPr>
      <w:tblGrid>
        <w:gridCol w:w="2405"/>
        <w:gridCol w:w="2323"/>
        <w:gridCol w:w="2360"/>
      </w:tblGrid>
      <w:tr w:rsidR="009A234B" w:rsidRPr="009D7441" w:rsidTr="00CF1074">
        <w:trPr>
          <w:jc w:val="center"/>
        </w:trPr>
        <w:tc>
          <w:tcPr>
            <w:tcW w:w="2405" w:type="dxa"/>
            <w:vAlign w:val="bottom"/>
          </w:tcPr>
          <w:p w:rsidR="009A234B" w:rsidRPr="009D7441" w:rsidRDefault="009A234B" w:rsidP="00DF4AC4">
            <w:pPr>
              <w:tabs>
                <w:tab w:val="left" w:pos="851"/>
              </w:tabs>
              <w:spacing w:after="0" w:line="240" w:lineRule="exact"/>
              <w:jc w:val="center"/>
              <w:rPr>
                <w:rFonts w:ascii="Times New Roman" w:hAnsi="Times New Roman" w:cs="Times New Roman"/>
                <w:b/>
                <w:bCs/>
                <w:sz w:val="20"/>
                <w:szCs w:val="20"/>
              </w:rPr>
            </w:pPr>
            <w:r w:rsidRPr="009D7441">
              <w:rPr>
                <w:rFonts w:ascii="Times New Roman" w:hAnsi="Times New Roman" w:cs="Times New Roman"/>
                <w:b/>
                <w:bCs/>
                <w:sz w:val="20"/>
                <w:szCs w:val="20"/>
              </w:rPr>
              <w:t xml:space="preserve">Anggaran </w:t>
            </w:r>
            <w:r w:rsidR="00264C53" w:rsidRPr="009D7441">
              <w:rPr>
                <w:rFonts w:ascii="Times New Roman" w:hAnsi="Times New Roman" w:cs="Times New Roman"/>
                <w:b/>
                <w:bCs/>
                <w:sz w:val="20"/>
                <w:szCs w:val="20"/>
              </w:rPr>
              <w:t>2018</w:t>
            </w:r>
          </w:p>
        </w:tc>
        <w:tc>
          <w:tcPr>
            <w:tcW w:w="2323" w:type="dxa"/>
            <w:vAlign w:val="bottom"/>
          </w:tcPr>
          <w:p w:rsidR="009A234B" w:rsidRPr="009D7441" w:rsidRDefault="009A234B" w:rsidP="00DF4AC4">
            <w:pPr>
              <w:tabs>
                <w:tab w:val="left" w:pos="851"/>
              </w:tabs>
              <w:spacing w:after="0" w:line="240" w:lineRule="exact"/>
              <w:jc w:val="center"/>
              <w:rPr>
                <w:rFonts w:ascii="Times New Roman" w:hAnsi="Times New Roman" w:cs="Times New Roman"/>
                <w:b/>
                <w:bCs/>
                <w:sz w:val="20"/>
                <w:szCs w:val="20"/>
              </w:rPr>
            </w:pPr>
            <w:r w:rsidRPr="009D7441">
              <w:rPr>
                <w:rFonts w:ascii="Times New Roman" w:hAnsi="Times New Roman" w:cs="Times New Roman"/>
                <w:b/>
                <w:bCs/>
                <w:sz w:val="20"/>
                <w:szCs w:val="20"/>
              </w:rPr>
              <w:t xml:space="preserve">Realisasi </w:t>
            </w:r>
            <w:r w:rsidR="00264C53" w:rsidRPr="009D7441">
              <w:rPr>
                <w:rFonts w:ascii="Times New Roman" w:hAnsi="Times New Roman" w:cs="Times New Roman"/>
                <w:b/>
                <w:bCs/>
                <w:sz w:val="20"/>
                <w:szCs w:val="20"/>
              </w:rPr>
              <w:t>2018</w:t>
            </w:r>
          </w:p>
        </w:tc>
        <w:tc>
          <w:tcPr>
            <w:tcW w:w="2360" w:type="dxa"/>
            <w:vAlign w:val="bottom"/>
          </w:tcPr>
          <w:p w:rsidR="009A234B" w:rsidRPr="009D7441" w:rsidRDefault="007B68A0" w:rsidP="00DF4AC4">
            <w:pPr>
              <w:tabs>
                <w:tab w:val="left" w:pos="851"/>
              </w:tabs>
              <w:spacing w:after="0" w:line="240" w:lineRule="exact"/>
              <w:jc w:val="center"/>
              <w:rPr>
                <w:rFonts w:ascii="Times New Roman" w:hAnsi="Times New Roman" w:cs="Times New Roman"/>
                <w:b/>
                <w:bCs/>
                <w:sz w:val="20"/>
                <w:szCs w:val="20"/>
              </w:rPr>
            </w:pPr>
            <w:r w:rsidRPr="009D7441">
              <w:rPr>
                <w:rFonts w:ascii="Times New Roman" w:hAnsi="Times New Roman" w:cs="Times New Roman"/>
                <w:b/>
                <w:bCs/>
                <w:sz w:val="20"/>
                <w:szCs w:val="20"/>
              </w:rPr>
              <w:t xml:space="preserve">Realisasi </w:t>
            </w:r>
            <w:r w:rsidR="00264C53" w:rsidRPr="009D7441">
              <w:rPr>
                <w:rFonts w:ascii="Times New Roman" w:hAnsi="Times New Roman" w:cs="Times New Roman"/>
                <w:b/>
                <w:bCs/>
                <w:sz w:val="20"/>
                <w:szCs w:val="20"/>
              </w:rPr>
              <w:t>2017</w:t>
            </w:r>
          </w:p>
        </w:tc>
      </w:tr>
      <w:tr w:rsidR="00A216A7" w:rsidRPr="009D7441" w:rsidTr="00DD5E3F">
        <w:trPr>
          <w:jc w:val="center"/>
        </w:trPr>
        <w:tc>
          <w:tcPr>
            <w:tcW w:w="2405" w:type="dxa"/>
            <w:vAlign w:val="bottom"/>
          </w:tcPr>
          <w:p w:rsidR="00A216A7" w:rsidRPr="009D7441" w:rsidRDefault="00A216A7" w:rsidP="00DF4AC4">
            <w:pPr>
              <w:spacing w:after="0" w:line="240" w:lineRule="auto"/>
              <w:jc w:val="right"/>
              <w:rPr>
                <w:rFonts w:ascii="Times New Roman" w:eastAsia="Times New Roman" w:hAnsi="Times New Roman" w:cs="Times New Roman"/>
                <w:b/>
                <w:bCs/>
                <w:color w:val="000000"/>
                <w:sz w:val="20"/>
                <w:szCs w:val="20"/>
              </w:rPr>
            </w:pPr>
            <w:r w:rsidRPr="009D7441">
              <w:rPr>
                <w:rFonts w:ascii="Times New Roman" w:eastAsia="Times New Roman" w:hAnsi="Times New Roman" w:cs="Times New Roman"/>
                <w:b/>
                <w:bCs/>
                <w:color w:val="000000"/>
                <w:sz w:val="20"/>
                <w:szCs w:val="20"/>
              </w:rPr>
              <w:t xml:space="preserve">Rp323.742.306.000,00 </w:t>
            </w:r>
          </w:p>
        </w:tc>
        <w:tc>
          <w:tcPr>
            <w:tcW w:w="2323" w:type="dxa"/>
            <w:vAlign w:val="bottom"/>
          </w:tcPr>
          <w:p w:rsidR="00A216A7" w:rsidRPr="009D7441" w:rsidRDefault="00A216A7" w:rsidP="00DF4AC4">
            <w:pPr>
              <w:spacing w:after="0" w:line="240" w:lineRule="auto"/>
              <w:jc w:val="right"/>
              <w:rPr>
                <w:rFonts w:ascii="Times New Roman" w:eastAsia="Times New Roman" w:hAnsi="Times New Roman" w:cs="Times New Roman"/>
                <w:b/>
                <w:bCs/>
                <w:color w:val="000000"/>
                <w:sz w:val="20"/>
                <w:szCs w:val="20"/>
              </w:rPr>
            </w:pPr>
            <w:r w:rsidRPr="009D7441">
              <w:rPr>
                <w:rFonts w:ascii="Times New Roman" w:eastAsia="Times New Roman" w:hAnsi="Times New Roman" w:cs="Times New Roman"/>
                <w:b/>
                <w:bCs/>
                <w:color w:val="000000"/>
                <w:sz w:val="20"/>
                <w:szCs w:val="20"/>
              </w:rPr>
              <w:t xml:space="preserve">Rp310.984.166.553,00 </w:t>
            </w:r>
          </w:p>
        </w:tc>
        <w:tc>
          <w:tcPr>
            <w:tcW w:w="2360" w:type="dxa"/>
          </w:tcPr>
          <w:p w:rsidR="00A216A7" w:rsidRPr="009D7441" w:rsidRDefault="00A216A7" w:rsidP="00DF4AC4">
            <w:pPr>
              <w:tabs>
                <w:tab w:val="left" w:pos="851"/>
              </w:tabs>
              <w:spacing w:after="0" w:line="240" w:lineRule="exact"/>
              <w:jc w:val="center"/>
              <w:rPr>
                <w:rFonts w:ascii="Times New Roman" w:hAnsi="Times New Roman" w:cs="Times New Roman"/>
                <w:b/>
                <w:bCs/>
                <w:sz w:val="20"/>
                <w:szCs w:val="20"/>
              </w:rPr>
            </w:pPr>
            <w:r w:rsidRPr="009D7441">
              <w:rPr>
                <w:rFonts w:ascii="Times New Roman" w:eastAsia="Times New Roman" w:hAnsi="Times New Roman" w:cs="Times New Roman"/>
                <w:b/>
                <w:bCs/>
                <w:sz w:val="20"/>
                <w:szCs w:val="20"/>
              </w:rPr>
              <w:t>Rp224.241.954.130,00</w:t>
            </w:r>
          </w:p>
        </w:tc>
      </w:tr>
    </w:tbl>
    <w:p w:rsidR="002565EB" w:rsidRPr="009D7441" w:rsidRDefault="002565EB" w:rsidP="00DF4AC4">
      <w:pPr>
        <w:spacing w:after="0" w:line="240" w:lineRule="auto"/>
        <w:ind w:firstLine="425"/>
        <w:contextualSpacing/>
        <w:jc w:val="both"/>
        <w:rPr>
          <w:rFonts w:ascii="Times New Roman" w:hAnsi="Times New Roman" w:cs="Times New Roman"/>
        </w:rPr>
      </w:pPr>
    </w:p>
    <w:p w:rsidR="0071057E" w:rsidRPr="009D7441" w:rsidRDefault="00BE3DCA" w:rsidP="00DF4AC4">
      <w:pPr>
        <w:spacing w:after="120" w:line="280" w:lineRule="exact"/>
        <w:ind w:firstLine="709"/>
        <w:contextualSpacing/>
        <w:jc w:val="both"/>
        <w:rPr>
          <w:rFonts w:ascii="Times New Roman" w:hAnsi="Times New Roman" w:cs="Times New Roman"/>
          <w:lang w:val="en-ID"/>
        </w:rPr>
      </w:pPr>
      <w:r w:rsidRPr="009D7441">
        <w:rPr>
          <w:rFonts w:ascii="Times New Roman" w:hAnsi="Times New Roman" w:cs="Times New Roman"/>
        </w:rPr>
        <w:t xml:space="preserve">DAK adalah dana yang bersumber dari APBN yang dialokasikan kepada daerah tertentu dengan tujuan untuk membantu mendanai kegiatan khusus yang merupakan urusan daerah dan sesuai dengan prioritas nasional. Pendapatan DAK </w:t>
      </w:r>
      <w:r w:rsidR="00205A1A" w:rsidRPr="009D7441">
        <w:rPr>
          <w:rFonts w:ascii="Times New Roman" w:hAnsi="Times New Roman" w:cs="Times New Roman"/>
        </w:rPr>
        <w:t xml:space="preserve">Tahun </w:t>
      </w:r>
      <w:r w:rsidR="009E1F49" w:rsidRPr="009D7441">
        <w:rPr>
          <w:rFonts w:ascii="Times New Roman" w:hAnsi="Times New Roman" w:cs="Times New Roman"/>
        </w:rPr>
        <w:t xml:space="preserve">Anggaran </w:t>
      </w:r>
      <w:r w:rsidR="00264C53" w:rsidRPr="009D7441">
        <w:rPr>
          <w:rFonts w:ascii="Times New Roman" w:hAnsi="Times New Roman" w:cs="Times New Roman"/>
        </w:rPr>
        <w:t>2018</w:t>
      </w:r>
      <w:r w:rsidRPr="009D7441">
        <w:rPr>
          <w:rFonts w:ascii="Times New Roman" w:hAnsi="Times New Roman" w:cs="Times New Roman"/>
        </w:rPr>
        <w:t xml:space="preserve">dianggarkan sebesar </w:t>
      </w:r>
      <w:r w:rsidR="00A216A7" w:rsidRPr="009D7441">
        <w:rPr>
          <w:rFonts w:ascii="Times New Roman" w:hAnsi="Times New Roman" w:cs="Times New Roman"/>
        </w:rPr>
        <w:t>Rp323.742.306.000,00</w:t>
      </w:r>
      <w:r w:rsidR="00D13C05">
        <w:rPr>
          <w:rFonts w:ascii="Times New Roman" w:hAnsi="Times New Roman" w:cs="Times New Roman"/>
        </w:rPr>
        <w:t xml:space="preserve"> </w:t>
      </w:r>
      <w:r w:rsidRPr="009D7441">
        <w:rPr>
          <w:rFonts w:ascii="Times New Roman" w:hAnsi="Times New Roman" w:cs="Times New Roman"/>
        </w:rPr>
        <w:t xml:space="preserve">dan terealisasi sebesar </w:t>
      </w:r>
      <w:r w:rsidR="00A216A7" w:rsidRPr="009D7441">
        <w:rPr>
          <w:rFonts w:ascii="Times New Roman" w:hAnsi="Times New Roman" w:cs="Times New Roman"/>
        </w:rPr>
        <w:t xml:space="preserve">Rp310.984.166.553,00 </w:t>
      </w:r>
      <w:r w:rsidR="002D6AD9" w:rsidRPr="009D7441">
        <w:rPr>
          <w:rFonts w:ascii="Times New Roman" w:hAnsi="Times New Roman" w:cs="Times New Roman"/>
        </w:rPr>
        <w:t xml:space="preserve">atau </w:t>
      </w:r>
      <w:r w:rsidR="00A216A7" w:rsidRPr="009D7441">
        <w:rPr>
          <w:rFonts w:ascii="Times New Roman" w:hAnsi="Times New Roman" w:cs="Times New Roman"/>
        </w:rPr>
        <w:t>96,06</w:t>
      </w:r>
      <w:r w:rsidR="00086313" w:rsidRPr="009D7441">
        <w:rPr>
          <w:rFonts w:ascii="Times New Roman" w:hAnsi="Times New Roman" w:cs="Times New Roman"/>
        </w:rPr>
        <w:t xml:space="preserve">%. Realisasi DAK Tahun </w:t>
      </w:r>
      <w:r w:rsidR="00264C53" w:rsidRPr="009D7441">
        <w:rPr>
          <w:rFonts w:ascii="Times New Roman" w:hAnsi="Times New Roman" w:cs="Times New Roman"/>
        </w:rPr>
        <w:t>2018</w:t>
      </w:r>
      <w:r w:rsidR="002D6AD9" w:rsidRPr="009D7441">
        <w:rPr>
          <w:rFonts w:ascii="Times New Roman" w:hAnsi="Times New Roman" w:cs="Times New Roman"/>
        </w:rPr>
        <w:t xml:space="preserve"> mengalami </w:t>
      </w:r>
      <w:r w:rsidR="00A216A7" w:rsidRPr="009D7441">
        <w:rPr>
          <w:rFonts w:ascii="Times New Roman" w:hAnsi="Times New Roman" w:cs="Times New Roman"/>
        </w:rPr>
        <w:t>kenaikan</w:t>
      </w:r>
      <w:r w:rsidR="00B90300">
        <w:rPr>
          <w:rFonts w:ascii="Times New Roman" w:hAnsi="Times New Roman" w:cs="Times New Roman"/>
        </w:rPr>
        <w:t xml:space="preserve"> </w:t>
      </w:r>
      <w:r w:rsidR="002D6AD9" w:rsidRPr="009D7441">
        <w:rPr>
          <w:rFonts w:ascii="Times New Roman" w:hAnsi="Times New Roman" w:cs="Times New Roman"/>
        </w:rPr>
        <w:t xml:space="preserve">sebesar </w:t>
      </w:r>
      <w:r w:rsidR="00A216A7" w:rsidRPr="009D7441">
        <w:rPr>
          <w:rFonts w:ascii="Times New Roman" w:hAnsi="Times New Roman" w:cs="Times New Roman"/>
        </w:rPr>
        <w:t xml:space="preserve">Rp86.742.112.423,00 </w:t>
      </w:r>
      <w:r w:rsidR="002D6AD9" w:rsidRPr="009D7441">
        <w:rPr>
          <w:rFonts w:ascii="Times New Roman" w:hAnsi="Times New Roman" w:cs="Times New Roman"/>
        </w:rPr>
        <w:t xml:space="preserve">atau </w:t>
      </w:r>
      <w:r w:rsidR="00A216A7" w:rsidRPr="009D7441">
        <w:rPr>
          <w:rFonts w:ascii="Times New Roman" w:hAnsi="Times New Roman" w:cs="Times New Roman"/>
        </w:rPr>
        <w:t>38,68</w:t>
      </w:r>
      <w:r w:rsidR="002D6AD9" w:rsidRPr="009D7441">
        <w:rPr>
          <w:rFonts w:ascii="Times New Roman" w:hAnsi="Times New Roman" w:cs="Times New Roman"/>
        </w:rPr>
        <w:t>% d</w:t>
      </w:r>
      <w:r w:rsidR="00C64087" w:rsidRPr="009D7441">
        <w:rPr>
          <w:rFonts w:ascii="Times New Roman" w:hAnsi="Times New Roman" w:cs="Times New Roman"/>
        </w:rPr>
        <w:t xml:space="preserve">ari Tahun </w:t>
      </w:r>
      <w:r w:rsidR="00264C53" w:rsidRPr="009D7441">
        <w:rPr>
          <w:rFonts w:ascii="Times New Roman" w:hAnsi="Times New Roman" w:cs="Times New Roman"/>
        </w:rPr>
        <w:t>2017</w:t>
      </w:r>
      <w:r w:rsidR="002D6AD9" w:rsidRPr="009D7441">
        <w:rPr>
          <w:rFonts w:ascii="Times New Roman" w:hAnsi="Times New Roman" w:cs="Times New Roman"/>
        </w:rPr>
        <w:t xml:space="preserve">. </w:t>
      </w:r>
      <w:r w:rsidR="002A4A09" w:rsidRPr="009D7441">
        <w:rPr>
          <w:rFonts w:ascii="Times New Roman" w:hAnsi="Times New Roman" w:cs="Times New Roman"/>
        </w:rPr>
        <w:t>R</w:t>
      </w:r>
      <w:r w:rsidRPr="009D7441">
        <w:rPr>
          <w:rFonts w:ascii="Times New Roman" w:hAnsi="Times New Roman" w:cs="Times New Roman"/>
        </w:rPr>
        <w:t>incian</w:t>
      </w:r>
      <w:r w:rsidR="002A4A09" w:rsidRPr="009D7441">
        <w:rPr>
          <w:rFonts w:ascii="Times New Roman" w:hAnsi="Times New Roman" w:cs="Times New Roman"/>
        </w:rPr>
        <w:t xml:space="preserve"> Realisasi Pendapatan DAK Tahun </w:t>
      </w:r>
      <w:r w:rsidR="00264C53" w:rsidRPr="009D7441">
        <w:rPr>
          <w:rFonts w:ascii="Times New Roman" w:hAnsi="Times New Roman" w:cs="Times New Roman"/>
        </w:rPr>
        <w:t>2018</w:t>
      </w:r>
      <w:r w:rsidR="002A4A09" w:rsidRPr="009D7441">
        <w:rPr>
          <w:rFonts w:ascii="Times New Roman" w:hAnsi="Times New Roman" w:cs="Times New Roman"/>
        </w:rPr>
        <w:t xml:space="preserve"> d</w:t>
      </w:r>
      <w:bookmarkStart w:id="23" w:name="OLE_LINK31"/>
      <w:r w:rsidR="00291FAC" w:rsidRPr="009D7441">
        <w:rPr>
          <w:rFonts w:ascii="Times New Roman" w:hAnsi="Times New Roman" w:cs="Times New Roman"/>
        </w:rPr>
        <w:t>apat dilihat pada tabel berikut.</w:t>
      </w:r>
    </w:p>
    <w:p w:rsidR="00BE3DCA" w:rsidRPr="009D7441" w:rsidRDefault="006A5107" w:rsidP="00DF4AC4">
      <w:pPr>
        <w:spacing w:before="240" w:after="0" w:line="240" w:lineRule="auto"/>
        <w:jc w:val="center"/>
        <w:rPr>
          <w:rFonts w:ascii="Arial" w:hAnsi="Arial" w:cs="Arial"/>
          <w:b/>
          <w:spacing w:val="-1"/>
          <w:sz w:val="18"/>
          <w:szCs w:val="18"/>
        </w:rPr>
      </w:pPr>
      <w:r w:rsidRPr="009D7441">
        <w:rPr>
          <w:rFonts w:ascii="Arial" w:hAnsi="Arial" w:cs="Arial"/>
          <w:b/>
          <w:spacing w:val="-1"/>
          <w:sz w:val="18"/>
          <w:szCs w:val="18"/>
        </w:rPr>
        <w:t>Tabel 5.</w:t>
      </w:r>
      <w:r w:rsidR="00C60FE9" w:rsidRPr="009D7441">
        <w:rPr>
          <w:rFonts w:ascii="Arial" w:hAnsi="Arial" w:cs="Arial"/>
          <w:b/>
          <w:spacing w:val="-1"/>
          <w:sz w:val="18"/>
          <w:szCs w:val="18"/>
        </w:rPr>
        <w:t>10</w:t>
      </w:r>
    </w:p>
    <w:p w:rsidR="00BE3DCA" w:rsidRPr="009D7441" w:rsidRDefault="008D3354" w:rsidP="00DF4AC4">
      <w:pPr>
        <w:spacing w:after="0" w:line="240" w:lineRule="auto"/>
        <w:ind w:right="2"/>
        <w:jc w:val="center"/>
        <w:rPr>
          <w:rFonts w:ascii="Arial" w:hAnsi="Arial" w:cs="Arial"/>
          <w:b/>
          <w:spacing w:val="-1"/>
          <w:sz w:val="18"/>
          <w:szCs w:val="18"/>
        </w:rPr>
      </w:pPr>
      <w:r w:rsidRPr="009D7441">
        <w:rPr>
          <w:rFonts w:ascii="Arial" w:hAnsi="Arial" w:cs="Arial"/>
          <w:b/>
          <w:spacing w:val="-1"/>
          <w:sz w:val="18"/>
          <w:szCs w:val="18"/>
        </w:rPr>
        <w:t xml:space="preserve">Anggaran dan Realisasi </w:t>
      </w:r>
      <w:r w:rsidR="00BE3DCA" w:rsidRPr="009D7441">
        <w:rPr>
          <w:rFonts w:ascii="Arial" w:hAnsi="Arial" w:cs="Arial"/>
          <w:b/>
          <w:spacing w:val="-1"/>
          <w:sz w:val="18"/>
          <w:szCs w:val="18"/>
        </w:rPr>
        <w:t>Dana Alokasi Khusus (DAK)</w:t>
      </w:r>
    </w:p>
    <w:p w:rsidR="008C0464" w:rsidRPr="009D7441" w:rsidRDefault="008C0464" w:rsidP="00DF4AC4">
      <w:pPr>
        <w:spacing w:after="0" w:line="240" w:lineRule="auto"/>
        <w:ind w:right="-140"/>
        <w:jc w:val="right"/>
        <w:rPr>
          <w:rFonts w:ascii="Arial" w:hAnsi="Arial" w:cs="Arial"/>
          <w:b/>
          <w:spacing w:val="-1"/>
          <w:sz w:val="18"/>
          <w:szCs w:val="18"/>
        </w:rPr>
      </w:pPr>
      <w:r w:rsidRPr="009D7441">
        <w:rPr>
          <w:rFonts w:ascii="Arial" w:hAnsi="Arial" w:cs="Arial"/>
          <w:b/>
          <w:spacing w:val="-1"/>
          <w:sz w:val="18"/>
          <w:szCs w:val="18"/>
        </w:rPr>
        <w:t>(dalam rupiah)</w:t>
      </w:r>
    </w:p>
    <w:tbl>
      <w:tblPr>
        <w:tblW w:w="8375" w:type="dxa"/>
        <w:tblInd w:w="97" w:type="dxa"/>
        <w:tblLook w:val="04A0"/>
      </w:tblPr>
      <w:tblGrid>
        <w:gridCol w:w="261"/>
        <w:gridCol w:w="2302"/>
        <w:gridCol w:w="1701"/>
        <w:gridCol w:w="1701"/>
        <w:gridCol w:w="706"/>
        <w:gridCol w:w="1704"/>
      </w:tblGrid>
      <w:tr w:rsidR="002A59B0" w:rsidRPr="009D7441" w:rsidTr="007A5CEC">
        <w:trPr>
          <w:trHeight w:val="300"/>
          <w:tblHeader/>
        </w:trPr>
        <w:tc>
          <w:tcPr>
            <w:tcW w:w="256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59B0" w:rsidRPr="009D7441" w:rsidRDefault="002A59B0"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URAIAN</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2A59B0" w:rsidRPr="009D7441" w:rsidRDefault="002A59B0"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Anggaran  2018</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2A59B0" w:rsidRPr="009D7441" w:rsidRDefault="002A59B0"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Realisasi 2018</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2A59B0" w:rsidRPr="009D7441" w:rsidRDefault="002A59B0"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w:t>
            </w:r>
          </w:p>
        </w:tc>
        <w:tc>
          <w:tcPr>
            <w:tcW w:w="1704" w:type="dxa"/>
            <w:tcBorders>
              <w:top w:val="single" w:sz="4" w:space="0" w:color="auto"/>
              <w:left w:val="nil"/>
              <w:bottom w:val="single" w:sz="4" w:space="0" w:color="auto"/>
              <w:right w:val="single" w:sz="4" w:space="0" w:color="auto"/>
            </w:tcBorders>
            <w:shd w:val="clear" w:color="auto" w:fill="auto"/>
            <w:noWrap/>
            <w:vAlign w:val="center"/>
            <w:hideMark/>
          </w:tcPr>
          <w:p w:rsidR="002A59B0" w:rsidRPr="009D7441" w:rsidRDefault="002A59B0"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Realisasi 2017</w:t>
            </w:r>
          </w:p>
        </w:tc>
      </w:tr>
      <w:tr w:rsidR="002A59B0" w:rsidRPr="009D7441" w:rsidTr="004A5CA2">
        <w:trPr>
          <w:trHeight w:val="300"/>
        </w:trPr>
        <w:tc>
          <w:tcPr>
            <w:tcW w:w="2563"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A59B0" w:rsidRPr="009D7441" w:rsidRDefault="002A59B0" w:rsidP="00DF4AC4">
            <w:pPr>
              <w:spacing w:after="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Dana Alokasi Khusus (DAK)</w:t>
            </w:r>
          </w:p>
        </w:tc>
        <w:tc>
          <w:tcPr>
            <w:tcW w:w="1701"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149.983.927.000,00 </w:t>
            </w:r>
          </w:p>
        </w:tc>
        <w:tc>
          <w:tcPr>
            <w:tcW w:w="1701"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148.324.663.705,00 </w:t>
            </w:r>
          </w:p>
        </w:tc>
        <w:tc>
          <w:tcPr>
            <w:tcW w:w="706"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98,89 </w:t>
            </w:r>
          </w:p>
        </w:tc>
        <w:tc>
          <w:tcPr>
            <w:tcW w:w="1704" w:type="dxa"/>
            <w:tcBorders>
              <w:top w:val="nil"/>
              <w:left w:val="nil"/>
              <w:bottom w:val="single" w:sz="4" w:space="0" w:color="auto"/>
              <w:right w:val="single" w:sz="4" w:space="0" w:color="auto"/>
            </w:tcBorders>
            <w:shd w:val="clear" w:color="auto" w:fill="auto"/>
            <w:noWrap/>
            <w:vAlign w:val="center"/>
            <w:hideMark/>
          </w:tcPr>
          <w:p w:rsidR="002A59B0" w:rsidRPr="009D7441" w:rsidRDefault="0043024D" w:rsidP="004A5CA2">
            <w:pPr>
              <w:spacing w:after="0" w:line="240" w:lineRule="auto"/>
              <w:jc w:val="right"/>
              <w:rPr>
                <w:rFonts w:ascii="Arial" w:eastAsia="Times New Roman" w:hAnsi="Arial" w:cs="Arial"/>
                <w:b/>
                <w:bCs/>
                <w:color w:val="000000"/>
                <w:sz w:val="16"/>
                <w:szCs w:val="16"/>
              </w:rPr>
            </w:pPr>
            <w:r w:rsidRPr="0043024D">
              <w:rPr>
                <w:rFonts w:ascii="Arial" w:eastAsia="Times New Roman" w:hAnsi="Arial" w:cs="Arial"/>
                <w:b/>
                <w:bCs/>
                <w:color w:val="000000"/>
                <w:sz w:val="16"/>
                <w:szCs w:val="16"/>
              </w:rPr>
              <w:t>68</w:t>
            </w:r>
            <w:r>
              <w:rPr>
                <w:rFonts w:ascii="Arial" w:eastAsia="Times New Roman" w:hAnsi="Arial" w:cs="Arial"/>
                <w:b/>
                <w:bCs/>
                <w:color w:val="000000"/>
                <w:sz w:val="16"/>
                <w:szCs w:val="16"/>
                <w:lang w:val="en-US"/>
              </w:rPr>
              <w:t>.</w:t>
            </w:r>
            <w:r w:rsidRPr="0043024D">
              <w:rPr>
                <w:rFonts w:ascii="Arial" w:eastAsia="Times New Roman" w:hAnsi="Arial" w:cs="Arial"/>
                <w:b/>
                <w:bCs/>
                <w:color w:val="000000"/>
                <w:sz w:val="16"/>
                <w:szCs w:val="16"/>
              </w:rPr>
              <w:t>999</w:t>
            </w:r>
            <w:r>
              <w:rPr>
                <w:rFonts w:ascii="Arial" w:eastAsia="Times New Roman" w:hAnsi="Arial" w:cs="Arial"/>
                <w:b/>
                <w:bCs/>
                <w:color w:val="000000"/>
                <w:sz w:val="16"/>
                <w:szCs w:val="16"/>
                <w:lang w:val="en-US"/>
              </w:rPr>
              <w:t>.</w:t>
            </w:r>
            <w:r w:rsidRPr="0043024D">
              <w:rPr>
                <w:rFonts w:ascii="Arial" w:eastAsia="Times New Roman" w:hAnsi="Arial" w:cs="Arial"/>
                <w:b/>
                <w:bCs/>
                <w:color w:val="000000"/>
                <w:sz w:val="16"/>
                <w:szCs w:val="16"/>
              </w:rPr>
              <w:t>203</w:t>
            </w:r>
            <w:r>
              <w:rPr>
                <w:rFonts w:ascii="Arial" w:eastAsia="Times New Roman" w:hAnsi="Arial" w:cs="Arial"/>
                <w:b/>
                <w:bCs/>
                <w:color w:val="000000"/>
                <w:sz w:val="16"/>
                <w:szCs w:val="16"/>
                <w:lang w:val="en-US"/>
              </w:rPr>
              <w:t>.</w:t>
            </w:r>
            <w:r w:rsidRPr="0043024D">
              <w:rPr>
                <w:rFonts w:ascii="Arial" w:eastAsia="Times New Roman" w:hAnsi="Arial" w:cs="Arial"/>
                <w:b/>
                <w:bCs/>
                <w:color w:val="000000"/>
                <w:sz w:val="16"/>
                <w:szCs w:val="16"/>
              </w:rPr>
              <w:t>241</w:t>
            </w:r>
            <w:r w:rsidR="002A59B0" w:rsidRPr="009D7441">
              <w:rPr>
                <w:rFonts w:ascii="Arial" w:eastAsia="Times New Roman" w:hAnsi="Arial" w:cs="Arial"/>
                <w:b/>
                <w:bCs/>
                <w:color w:val="000000"/>
                <w:sz w:val="16"/>
                <w:szCs w:val="16"/>
              </w:rPr>
              <w:t xml:space="preserve">,00 </w:t>
            </w:r>
          </w:p>
        </w:tc>
      </w:tr>
      <w:tr w:rsidR="002A59B0" w:rsidRPr="009D7441" w:rsidTr="004A5CA2">
        <w:trPr>
          <w:trHeight w:val="300"/>
        </w:trPr>
        <w:tc>
          <w:tcPr>
            <w:tcW w:w="261" w:type="dxa"/>
            <w:tcBorders>
              <w:top w:val="nil"/>
              <w:left w:val="single" w:sz="4" w:space="0" w:color="auto"/>
              <w:bottom w:val="single" w:sz="4" w:space="0" w:color="auto"/>
              <w:right w:val="nil"/>
            </w:tcBorders>
            <w:shd w:val="clear" w:color="auto" w:fill="auto"/>
            <w:noWrap/>
            <w:vAlign w:val="center"/>
            <w:hideMark/>
          </w:tcPr>
          <w:p w:rsidR="002A59B0" w:rsidRPr="009D7441" w:rsidRDefault="002A59B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302"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DAK Bidang Pendidikan</w:t>
            </w:r>
          </w:p>
        </w:tc>
        <w:tc>
          <w:tcPr>
            <w:tcW w:w="1701"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16.433.884.000,00 </w:t>
            </w:r>
          </w:p>
        </w:tc>
        <w:tc>
          <w:tcPr>
            <w:tcW w:w="1701"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16.396.087.000,00 </w:t>
            </w:r>
          </w:p>
        </w:tc>
        <w:tc>
          <w:tcPr>
            <w:tcW w:w="706"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99,77 </w:t>
            </w:r>
          </w:p>
        </w:tc>
        <w:tc>
          <w:tcPr>
            <w:tcW w:w="1704"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7.212.953.440,00 </w:t>
            </w:r>
          </w:p>
        </w:tc>
      </w:tr>
      <w:tr w:rsidR="002A59B0" w:rsidRPr="009D7441" w:rsidTr="004A5CA2">
        <w:trPr>
          <w:trHeight w:val="300"/>
        </w:trPr>
        <w:tc>
          <w:tcPr>
            <w:tcW w:w="261" w:type="dxa"/>
            <w:tcBorders>
              <w:top w:val="nil"/>
              <w:left w:val="single" w:sz="4" w:space="0" w:color="auto"/>
              <w:bottom w:val="single" w:sz="4" w:space="0" w:color="auto"/>
              <w:right w:val="nil"/>
            </w:tcBorders>
            <w:shd w:val="clear" w:color="auto" w:fill="auto"/>
            <w:noWrap/>
            <w:vAlign w:val="center"/>
            <w:hideMark/>
          </w:tcPr>
          <w:p w:rsidR="002A59B0" w:rsidRPr="009D7441" w:rsidRDefault="002A59B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302"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DAK Bidang Kesehatan</w:t>
            </w:r>
          </w:p>
        </w:tc>
        <w:tc>
          <w:tcPr>
            <w:tcW w:w="1701"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23.770.258.000,00 </w:t>
            </w:r>
          </w:p>
        </w:tc>
        <w:tc>
          <w:tcPr>
            <w:tcW w:w="1701"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23.656.650.225,00 </w:t>
            </w:r>
          </w:p>
        </w:tc>
        <w:tc>
          <w:tcPr>
            <w:tcW w:w="706"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99,52 </w:t>
            </w:r>
          </w:p>
        </w:tc>
        <w:tc>
          <w:tcPr>
            <w:tcW w:w="1704"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13.089.675.465,00 </w:t>
            </w:r>
          </w:p>
        </w:tc>
      </w:tr>
      <w:tr w:rsidR="002A59B0" w:rsidRPr="009D7441" w:rsidTr="004A5CA2">
        <w:trPr>
          <w:trHeight w:val="300"/>
        </w:trPr>
        <w:tc>
          <w:tcPr>
            <w:tcW w:w="261" w:type="dxa"/>
            <w:tcBorders>
              <w:top w:val="nil"/>
              <w:left w:val="single" w:sz="4" w:space="0" w:color="auto"/>
              <w:bottom w:val="single" w:sz="4" w:space="0" w:color="auto"/>
              <w:right w:val="nil"/>
            </w:tcBorders>
            <w:shd w:val="clear" w:color="auto" w:fill="auto"/>
            <w:noWrap/>
            <w:vAlign w:val="center"/>
            <w:hideMark/>
          </w:tcPr>
          <w:p w:rsidR="002A59B0" w:rsidRPr="009D7441" w:rsidRDefault="002A59B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302"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DAK Bidang Infrastruktur Jalan</w:t>
            </w:r>
          </w:p>
        </w:tc>
        <w:tc>
          <w:tcPr>
            <w:tcW w:w="1701"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69.774.500.000,00 </w:t>
            </w:r>
          </w:p>
        </w:tc>
        <w:tc>
          <w:tcPr>
            <w:tcW w:w="1701"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69.774.500.000,00 </w:t>
            </w:r>
          </w:p>
        </w:tc>
        <w:tc>
          <w:tcPr>
            <w:tcW w:w="706"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100,00 </w:t>
            </w:r>
          </w:p>
        </w:tc>
        <w:tc>
          <w:tcPr>
            <w:tcW w:w="1704"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22.547.149.000,00 </w:t>
            </w:r>
          </w:p>
        </w:tc>
      </w:tr>
      <w:tr w:rsidR="002A59B0" w:rsidRPr="009D7441" w:rsidTr="004A5CA2">
        <w:trPr>
          <w:trHeight w:val="300"/>
        </w:trPr>
        <w:tc>
          <w:tcPr>
            <w:tcW w:w="261" w:type="dxa"/>
            <w:tcBorders>
              <w:top w:val="nil"/>
              <w:left w:val="single" w:sz="4" w:space="0" w:color="auto"/>
              <w:bottom w:val="single" w:sz="4" w:space="0" w:color="auto"/>
              <w:right w:val="nil"/>
            </w:tcBorders>
            <w:shd w:val="clear" w:color="auto" w:fill="auto"/>
            <w:noWrap/>
            <w:vAlign w:val="center"/>
            <w:hideMark/>
          </w:tcPr>
          <w:p w:rsidR="002A59B0" w:rsidRPr="009D7441" w:rsidRDefault="002A59B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302"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DAK Bidang Infrastruktur Irigasi</w:t>
            </w:r>
          </w:p>
        </w:tc>
        <w:tc>
          <w:tcPr>
            <w:tcW w:w="1701"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6.569.146.000,00 </w:t>
            </w:r>
          </w:p>
        </w:tc>
        <w:tc>
          <w:tcPr>
            <w:tcW w:w="1701"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6.359.243.000,00 </w:t>
            </w:r>
          </w:p>
        </w:tc>
        <w:tc>
          <w:tcPr>
            <w:tcW w:w="706"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96,80 </w:t>
            </w:r>
          </w:p>
        </w:tc>
        <w:tc>
          <w:tcPr>
            <w:tcW w:w="1704"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9.985.293.000,00 </w:t>
            </w:r>
          </w:p>
        </w:tc>
      </w:tr>
      <w:tr w:rsidR="002A59B0" w:rsidRPr="009D7441" w:rsidTr="004A5CA2">
        <w:trPr>
          <w:trHeight w:val="300"/>
        </w:trPr>
        <w:tc>
          <w:tcPr>
            <w:tcW w:w="261" w:type="dxa"/>
            <w:tcBorders>
              <w:top w:val="nil"/>
              <w:left w:val="single" w:sz="4" w:space="0" w:color="auto"/>
              <w:bottom w:val="single" w:sz="4" w:space="0" w:color="auto"/>
              <w:right w:val="nil"/>
            </w:tcBorders>
            <w:shd w:val="clear" w:color="auto" w:fill="auto"/>
            <w:noWrap/>
            <w:vAlign w:val="center"/>
            <w:hideMark/>
          </w:tcPr>
          <w:p w:rsidR="002A59B0" w:rsidRPr="009D7441" w:rsidRDefault="002A59B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302"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DAK Bidang Infrastruktur  Perumahan ,Air Minum</w:t>
            </w:r>
          </w:p>
        </w:tc>
        <w:tc>
          <w:tcPr>
            <w:tcW w:w="1701"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3.009.466.000,00 </w:t>
            </w:r>
          </w:p>
        </w:tc>
        <w:tc>
          <w:tcPr>
            <w:tcW w:w="1701"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2.936.810.000,00 </w:t>
            </w:r>
          </w:p>
        </w:tc>
        <w:tc>
          <w:tcPr>
            <w:tcW w:w="706"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97,59 </w:t>
            </w:r>
          </w:p>
        </w:tc>
        <w:tc>
          <w:tcPr>
            <w:tcW w:w="1704"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r>
      <w:tr w:rsidR="002A59B0" w:rsidRPr="009D7441" w:rsidTr="004A5CA2">
        <w:trPr>
          <w:trHeight w:val="300"/>
        </w:trPr>
        <w:tc>
          <w:tcPr>
            <w:tcW w:w="261" w:type="dxa"/>
            <w:tcBorders>
              <w:top w:val="nil"/>
              <w:left w:val="single" w:sz="4" w:space="0" w:color="auto"/>
              <w:bottom w:val="single" w:sz="4" w:space="0" w:color="auto"/>
              <w:right w:val="nil"/>
            </w:tcBorders>
            <w:shd w:val="clear" w:color="auto" w:fill="auto"/>
            <w:noWrap/>
            <w:vAlign w:val="center"/>
            <w:hideMark/>
          </w:tcPr>
          <w:p w:rsidR="002A59B0" w:rsidRPr="009D7441" w:rsidRDefault="002A59B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302"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DAK Bidang Infrastruktur Sanitasi</w:t>
            </w:r>
          </w:p>
        </w:tc>
        <w:tc>
          <w:tcPr>
            <w:tcW w:w="1701"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12.111.078.000,00 </w:t>
            </w:r>
          </w:p>
        </w:tc>
        <w:tc>
          <w:tcPr>
            <w:tcW w:w="1701"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11.848.934.000,00 </w:t>
            </w:r>
          </w:p>
        </w:tc>
        <w:tc>
          <w:tcPr>
            <w:tcW w:w="706"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97,84 </w:t>
            </w:r>
          </w:p>
        </w:tc>
        <w:tc>
          <w:tcPr>
            <w:tcW w:w="1704"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r>
      <w:tr w:rsidR="002A59B0" w:rsidRPr="009D7441" w:rsidTr="004A5CA2">
        <w:trPr>
          <w:trHeight w:val="300"/>
        </w:trPr>
        <w:tc>
          <w:tcPr>
            <w:tcW w:w="261" w:type="dxa"/>
            <w:tcBorders>
              <w:top w:val="nil"/>
              <w:left w:val="single" w:sz="4" w:space="0" w:color="auto"/>
              <w:bottom w:val="single" w:sz="4" w:space="0" w:color="auto"/>
              <w:right w:val="nil"/>
            </w:tcBorders>
            <w:shd w:val="clear" w:color="auto" w:fill="auto"/>
            <w:noWrap/>
            <w:vAlign w:val="center"/>
            <w:hideMark/>
          </w:tcPr>
          <w:p w:rsidR="002A59B0" w:rsidRPr="009D7441" w:rsidRDefault="002A59B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302"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DAK Bidang Kelautan dan Perikanan</w:t>
            </w:r>
          </w:p>
        </w:tc>
        <w:tc>
          <w:tcPr>
            <w:tcW w:w="1701"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1.233.949.000,00 </w:t>
            </w:r>
          </w:p>
        </w:tc>
        <w:tc>
          <w:tcPr>
            <w:tcW w:w="1701"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1.231.684.250,00 </w:t>
            </w:r>
          </w:p>
        </w:tc>
        <w:tc>
          <w:tcPr>
            <w:tcW w:w="706"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99,82 </w:t>
            </w:r>
          </w:p>
        </w:tc>
        <w:tc>
          <w:tcPr>
            <w:tcW w:w="1704"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3024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1.201.</w:t>
            </w:r>
            <w:r w:rsidR="0043024D">
              <w:rPr>
                <w:rFonts w:ascii="Arial" w:eastAsia="Times New Roman" w:hAnsi="Arial" w:cs="Arial"/>
                <w:color w:val="000000"/>
                <w:sz w:val="16"/>
                <w:szCs w:val="16"/>
                <w:lang w:val="en-US"/>
              </w:rPr>
              <w:t>7</w:t>
            </w:r>
            <w:r w:rsidRPr="009D7441">
              <w:rPr>
                <w:rFonts w:ascii="Arial" w:eastAsia="Times New Roman" w:hAnsi="Arial" w:cs="Arial"/>
                <w:color w:val="000000"/>
                <w:sz w:val="16"/>
                <w:szCs w:val="16"/>
              </w:rPr>
              <w:t xml:space="preserve">98.000,00 </w:t>
            </w:r>
          </w:p>
        </w:tc>
      </w:tr>
      <w:tr w:rsidR="002A59B0" w:rsidRPr="009D7441" w:rsidTr="004A5CA2">
        <w:trPr>
          <w:trHeight w:val="300"/>
        </w:trPr>
        <w:tc>
          <w:tcPr>
            <w:tcW w:w="261" w:type="dxa"/>
            <w:tcBorders>
              <w:top w:val="nil"/>
              <w:left w:val="single" w:sz="4" w:space="0" w:color="auto"/>
              <w:bottom w:val="single" w:sz="4" w:space="0" w:color="auto"/>
              <w:right w:val="nil"/>
            </w:tcBorders>
            <w:shd w:val="clear" w:color="auto" w:fill="auto"/>
            <w:noWrap/>
            <w:vAlign w:val="center"/>
            <w:hideMark/>
          </w:tcPr>
          <w:p w:rsidR="002A59B0" w:rsidRPr="009D7441" w:rsidRDefault="002A59B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302"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DAK Bidang Pertanian</w:t>
            </w:r>
          </w:p>
        </w:tc>
        <w:tc>
          <w:tcPr>
            <w:tcW w:w="1701"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4.225.107.000,00 </w:t>
            </w:r>
          </w:p>
        </w:tc>
        <w:tc>
          <w:tcPr>
            <w:tcW w:w="1701"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4.225.107.000,00 </w:t>
            </w:r>
          </w:p>
        </w:tc>
        <w:tc>
          <w:tcPr>
            <w:tcW w:w="706"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100,00 </w:t>
            </w:r>
          </w:p>
        </w:tc>
        <w:tc>
          <w:tcPr>
            <w:tcW w:w="1704"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4.054.997.200,00 </w:t>
            </w:r>
          </w:p>
        </w:tc>
      </w:tr>
      <w:tr w:rsidR="002A59B0" w:rsidRPr="009D7441" w:rsidTr="004A5CA2">
        <w:trPr>
          <w:trHeight w:val="300"/>
        </w:trPr>
        <w:tc>
          <w:tcPr>
            <w:tcW w:w="261" w:type="dxa"/>
            <w:tcBorders>
              <w:top w:val="nil"/>
              <w:left w:val="single" w:sz="4" w:space="0" w:color="auto"/>
              <w:bottom w:val="single" w:sz="4" w:space="0" w:color="auto"/>
              <w:right w:val="nil"/>
            </w:tcBorders>
            <w:shd w:val="clear" w:color="auto" w:fill="auto"/>
            <w:noWrap/>
            <w:vAlign w:val="center"/>
            <w:hideMark/>
          </w:tcPr>
          <w:p w:rsidR="002A59B0" w:rsidRPr="009D7441" w:rsidRDefault="002A59B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302"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DAK Bidang Keluarga Berencana</w:t>
            </w:r>
          </w:p>
        </w:tc>
        <w:tc>
          <w:tcPr>
            <w:tcW w:w="1701"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578.754.000,00 </w:t>
            </w:r>
          </w:p>
        </w:tc>
        <w:tc>
          <w:tcPr>
            <w:tcW w:w="1701"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706"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704"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r>
      <w:tr w:rsidR="002A59B0" w:rsidRPr="009D7441" w:rsidTr="004A5CA2">
        <w:trPr>
          <w:trHeight w:val="300"/>
        </w:trPr>
        <w:tc>
          <w:tcPr>
            <w:tcW w:w="261" w:type="dxa"/>
            <w:tcBorders>
              <w:top w:val="nil"/>
              <w:left w:val="single" w:sz="4" w:space="0" w:color="auto"/>
              <w:bottom w:val="single" w:sz="4" w:space="0" w:color="auto"/>
              <w:right w:val="nil"/>
            </w:tcBorders>
            <w:shd w:val="clear" w:color="auto" w:fill="auto"/>
            <w:noWrap/>
            <w:vAlign w:val="center"/>
            <w:hideMark/>
          </w:tcPr>
          <w:p w:rsidR="002A59B0" w:rsidRPr="009D7441" w:rsidRDefault="002A59B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302"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DAK Bidang Keselamatan Transportasi Darat</w:t>
            </w:r>
          </w:p>
        </w:tc>
        <w:tc>
          <w:tcPr>
            <w:tcW w:w="1701"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5.112.846.000,00 </w:t>
            </w:r>
          </w:p>
        </w:tc>
        <w:tc>
          <w:tcPr>
            <w:tcW w:w="1701"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4.993.596.000,00 </w:t>
            </w:r>
          </w:p>
        </w:tc>
        <w:tc>
          <w:tcPr>
            <w:tcW w:w="706"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97,67 </w:t>
            </w:r>
          </w:p>
        </w:tc>
        <w:tc>
          <w:tcPr>
            <w:tcW w:w="1704"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r>
      <w:tr w:rsidR="002A59B0" w:rsidRPr="009D7441" w:rsidTr="004A5CA2">
        <w:trPr>
          <w:trHeight w:val="300"/>
        </w:trPr>
        <w:tc>
          <w:tcPr>
            <w:tcW w:w="261" w:type="dxa"/>
            <w:tcBorders>
              <w:top w:val="nil"/>
              <w:left w:val="single" w:sz="4" w:space="0" w:color="auto"/>
              <w:bottom w:val="single" w:sz="4" w:space="0" w:color="auto"/>
              <w:right w:val="nil"/>
            </w:tcBorders>
            <w:shd w:val="clear" w:color="auto" w:fill="auto"/>
            <w:noWrap/>
            <w:vAlign w:val="center"/>
            <w:hideMark/>
          </w:tcPr>
          <w:p w:rsidR="002A59B0" w:rsidRPr="009D7441" w:rsidRDefault="002A59B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302" w:type="dxa"/>
            <w:tcBorders>
              <w:top w:val="nil"/>
              <w:left w:val="nil"/>
              <w:bottom w:val="nil"/>
              <w:right w:val="single" w:sz="4" w:space="0" w:color="auto"/>
            </w:tcBorders>
            <w:shd w:val="clear" w:color="auto" w:fill="auto"/>
            <w:noWrap/>
            <w:vAlign w:val="center"/>
            <w:hideMark/>
          </w:tcPr>
          <w:p w:rsidR="002A59B0" w:rsidRPr="009D7441" w:rsidRDefault="002A59B0"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DAK Bidang Affirmasi</w:t>
            </w:r>
          </w:p>
        </w:tc>
        <w:tc>
          <w:tcPr>
            <w:tcW w:w="1701"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701"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706"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704"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9.981.057.136,00 </w:t>
            </w:r>
          </w:p>
        </w:tc>
      </w:tr>
      <w:tr w:rsidR="002A59B0" w:rsidRPr="009D7441" w:rsidTr="004A5CA2">
        <w:trPr>
          <w:trHeight w:val="300"/>
        </w:trPr>
        <w:tc>
          <w:tcPr>
            <w:tcW w:w="261" w:type="dxa"/>
            <w:tcBorders>
              <w:top w:val="nil"/>
              <w:left w:val="single" w:sz="4" w:space="0" w:color="auto"/>
              <w:bottom w:val="single" w:sz="4" w:space="0" w:color="auto"/>
              <w:right w:val="nil"/>
            </w:tcBorders>
            <w:shd w:val="clear" w:color="auto" w:fill="auto"/>
            <w:noWrap/>
            <w:vAlign w:val="center"/>
            <w:hideMark/>
          </w:tcPr>
          <w:p w:rsidR="002A59B0" w:rsidRPr="009D7441" w:rsidRDefault="002A59B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302" w:type="dxa"/>
            <w:tcBorders>
              <w:top w:val="single" w:sz="4" w:space="0" w:color="auto"/>
              <w:left w:val="nil"/>
              <w:bottom w:val="single" w:sz="4" w:space="0" w:color="auto"/>
              <w:right w:val="single" w:sz="4" w:space="0" w:color="auto"/>
            </w:tcBorders>
            <w:shd w:val="clear" w:color="auto" w:fill="auto"/>
            <w:noWrap/>
            <w:vAlign w:val="center"/>
            <w:hideMark/>
          </w:tcPr>
          <w:p w:rsidR="002A59B0" w:rsidRPr="009D7441" w:rsidRDefault="002A59B0"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DAK Bidang Perumahan dan Kawasan Pemukiman</w:t>
            </w:r>
          </w:p>
        </w:tc>
        <w:tc>
          <w:tcPr>
            <w:tcW w:w="1701"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2.292.628.000,00 </w:t>
            </w:r>
          </w:p>
        </w:tc>
        <w:tc>
          <w:tcPr>
            <w:tcW w:w="1701"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2.292.478.000,00 </w:t>
            </w:r>
          </w:p>
        </w:tc>
        <w:tc>
          <w:tcPr>
            <w:tcW w:w="706"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99,99 </w:t>
            </w:r>
          </w:p>
        </w:tc>
        <w:tc>
          <w:tcPr>
            <w:tcW w:w="1704"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r>
      <w:tr w:rsidR="002A59B0" w:rsidRPr="009D7441" w:rsidTr="004A5CA2">
        <w:trPr>
          <w:trHeight w:val="300"/>
        </w:trPr>
        <w:tc>
          <w:tcPr>
            <w:tcW w:w="261" w:type="dxa"/>
            <w:tcBorders>
              <w:top w:val="nil"/>
              <w:left w:val="single" w:sz="4" w:space="0" w:color="auto"/>
              <w:bottom w:val="single" w:sz="4" w:space="0" w:color="auto"/>
              <w:right w:val="nil"/>
            </w:tcBorders>
            <w:shd w:val="clear" w:color="auto" w:fill="auto"/>
            <w:noWrap/>
            <w:vAlign w:val="center"/>
            <w:hideMark/>
          </w:tcPr>
          <w:p w:rsidR="002A59B0" w:rsidRPr="009D7441" w:rsidRDefault="002A59B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lastRenderedPageBreak/>
              <w:t> </w:t>
            </w:r>
          </w:p>
        </w:tc>
        <w:tc>
          <w:tcPr>
            <w:tcW w:w="2302"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DAK Bidang Industri Kecil dan Menengah</w:t>
            </w:r>
          </w:p>
        </w:tc>
        <w:tc>
          <w:tcPr>
            <w:tcW w:w="1701"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4.872.311.000,00 </w:t>
            </w:r>
          </w:p>
        </w:tc>
        <w:tc>
          <w:tcPr>
            <w:tcW w:w="1701"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4.609.574.230,00 </w:t>
            </w:r>
          </w:p>
        </w:tc>
        <w:tc>
          <w:tcPr>
            <w:tcW w:w="706"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94,61 </w:t>
            </w:r>
          </w:p>
        </w:tc>
        <w:tc>
          <w:tcPr>
            <w:tcW w:w="1704"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r>
      <w:tr w:rsidR="002A59B0" w:rsidRPr="009D7441" w:rsidTr="004A5CA2">
        <w:trPr>
          <w:trHeight w:val="300"/>
        </w:trPr>
        <w:tc>
          <w:tcPr>
            <w:tcW w:w="261" w:type="dxa"/>
            <w:tcBorders>
              <w:top w:val="nil"/>
              <w:left w:val="single" w:sz="4" w:space="0" w:color="auto"/>
              <w:bottom w:val="single" w:sz="4" w:space="0" w:color="auto"/>
              <w:right w:val="nil"/>
            </w:tcBorders>
            <w:shd w:val="clear" w:color="auto" w:fill="auto"/>
            <w:noWrap/>
            <w:vAlign w:val="center"/>
            <w:hideMark/>
          </w:tcPr>
          <w:p w:rsidR="002A59B0" w:rsidRPr="009D7441" w:rsidRDefault="002A59B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302"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DAK Bidang Pasar</w:t>
            </w:r>
          </w:p>
        </w:tc>
        <w:tc>
          <w:tcPr>
            <w:tcW w:w="1701"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701"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706"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704"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926.280.000,00 </w:t>
            </w:r>
          </w:p>
        </w:tc>
      </w:tr>
      <w:tr w:rsidR="002A59B0" w:rsidRPr="009D7441" w:rsidTr="004A5CA2">
        <w:trPr>
          <w:trHeight w:val="300"/>
        </w:trPr>
        <w:tc>
          <w:tcPr>
            <w:tcW w:w="2563"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A59B0" w:rsidRPr="009D7441" w:rsidRDefault="002A59B0" w:rsidP="00DF4AC4">
            <w:pPr>
              <w:spacing w:after="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DAK</w:t>
            </w:r>
            <w:r w:rsidR="00A216A7" w:rsidRPr="009D7441">
              <w:rPr>
                <w:rFonts w:ascii="Arial" w:eastAsia="Times New Roman" w:hAnsi="Arial" w:cs="Arial"/>
                <w:b/>
                <w:bCs/>
                <w:color w:val="000000"/>
                <w:sz w:val="16"/>
                <w:szCs w:val="16"/>
              </w:rPr>
              <w:t xml:space="preserve"> Non Fisik</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173.758.379.000,00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162.659.502.848,00 </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93,61 </w:t>
            </w:r>
          </w:p>
        </w:tc>
        <w:tc>
          <w:tcPr>
            <w:tcW w:w="1704" w:type="dxa"/>
            <w:tcBorders>
              <w:top w:val="single" w:sz="4" w:space="0" w:color="auto"/>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155.242.750.889,00 </w:t>
            </w:r>
          </w:p>
        </w:tc>
      </w:tr>
      <w:tr w:rsidR="002A59B0" w:rsidRPr="009D7441" w:rsidTr="004A5CA2">
        <w:trPr>
          <w:trHeight w:val="300"/>
        </w:trPr>
        <w:tc>
          <w:tcPr>
            <w:tcW w:w="261" w:type="dxa"/>
            <w:tcBorders>
              <w:top w:val="nil"/>
              <w:left w:val="single" w:sz="4" w:space="0" w:color="auto"/>
              <w:bottom w:val="single" w:sz="4" w:space="0" w:color="auto"/>
              <w:right w:val="nil"/>
            </w:tcBorders>
            <w:shd w:val="clear" w:color="auto" w:fill="auto"/>
            <w:noWrap/>
            <w:vAlign w:val="center"/>
            <w:hideMark/>
          </w:tcPr>
          <w:p w:rsidR="002A59B0" w:rsidRPr="009D7441" w:rsidRDefault="002A59B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302"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DF4AC4">
            <w:pPr>
              <w:spacing w:before="60" w:after="6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Tunjangan Profesi Guru PNSD</w:t>
            </w:r>
          </w:p>
        </w:tc>
        <w:tc>
          <w:tcPr>
            <w:tcW w:w="1701"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134.381.582.000,00 </w:t>
            </w:r>
          </w:p>
        </w:tc>
        <w:tc>
          <w:tcPr>
            <w:tcW w:w="1701"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129.790.267.990,00 </w:t>
            </w:r>
          </w:p>
        </w:tc>
        <w:tc>
          <w:tcPr>
            <w:tcW w:w="706"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96,58 </w:t>
            </w:r>
          </w:p>
        </w:tc>
        <w:tc>
          <w:tcPr>
            <w:tcW w:w="1704"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129.041.023.010,00 </w:t>
            </w:r>
          </w:p>
        </w:tc>
      </w:tr>
      <w:tr w:rsidR="002A59B0" w:rsidRPr="009D7441" w:rsidTr="004A5CA2">
        <w:trPr>
          <w:trHeight w:val="300"/>
        </w:trPr>
        <w:tc>
          <w:tcPr>
            <w:tcW w:w="261" w:type="dxa"/>
            <w:tcBorders>
              <w:top w:val="nil"/>
              <w:left w:val="single" w:sz="4" w:space="0" w:color="auto"/>
              <w:bottom w:val="single" w:sz="4" w:space="0" w:color="auto"/>
              <w:right w:val="nil"/>
            </w:tcBorders>
            <w:shd w:val="clear" w:color="auto" w:fill="auto"/>
            <w:noWrap/>
            <w:vAlign w:val="center"/>
            <w:hideMark/>
          </w:tcPr>
          <w:p w:rsidR="002A59B0" w:rsidRPr="009D7441" w:rsidRDefault="002A59B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302"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DF4AC4">
            <w:pPr>
              <w:spacing w:before="60" w:after="6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Tambahan Penghasilan Guru PNSD</w:t>
            </w:r>
          </w:p>
        </w:tc>
        <w:tc>
          <w:tcPr>
            <w:tcW w:w="1701"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1.296.000.000,00 </w:t>
            </w:r>
          </w:p>
        </w:tc>
        <w:tc>
          <w:tcPr>
            <w:tcW w:w="1701"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712.800.000,00 </w:t>
            </w:r>
          </w:p>
        </w:tc>
        <w:tc>
          <w:tcPr>
            <w:tcW w:w="706"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55,00 </w:t>
            </w:r>
          </w:p>
        </w:tc>
        <w:tc>
          <w:tcPr>
            <w:tcW w:w="1704"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1.717.310.000,00 </w:t>
            </w:r>
          </w:p>
        </w:tc>
      </w:tr>
      <w:tr w:rsidR="002A59B0" w:rsidRPr="009D7441" w:rsidTr="004A5CA2">
        <w:trPr>
          <w:trHeight w:val="300"/>
        </w:trPr>
        <w:tc>
          <w:tcPr>
            <w:tcW w:w="261" w:type="dxa"/>
            <w:tcBorders>
              <w:top w:val="nil"/>
              <w:left w:val="single" w:sz="4" w:space="0" w:color="auto"/>
              <w:bottom w:val="single" w:sz="4" w:space="0" w:color="auto"/>
              <w:right w:val="nil"/>
            </w:tcBorders>
            <w:shd w:val="clear" w:color="auto" w:fill="auto"/>
            <w:noWrap/>
            <w:vAlign w:val="center"/>
            <w:hideMark/>
          </w:tcPr>
          <w:p w:rsidR="002A59B0" w:rsidRPr="009D7441" w:rsidRDefault="002A59B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302"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DF4AC4">
            <w:pPr>
              <w:spacing w:before="60" w:after="6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Bantuan Operasional Penyelenggaraan Pendidikan Anak Usia Dini</w:t>
            </w:r>
          </w:p>
        </w:tc>
        <w:tc>
          <w:tcPr>
            <w:tcW w:w="1701"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7.771.800.000,00 </w:t>
            </w:r>
          </w:p>
        </w:tc>
        <w:tc>
          <w:tcPr>
            <w:tcW w:w="1701"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7.061.400.000,00 </w:t>
            </w:r>
          </w:p>
        </w:tc>
        <w:tc>
          <w:tcPr>
            <w:tcW w:w="706"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90,86 </w:t>
            </w:r>
          </w:p>
        </w:tc>
        <w:tc>
          <w:tcPr>
            <w:tcW w:w="1704"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5.890.200.000,00 </w:t>
            </w:r>
          </w:p>
        </w:tc>
      </w:tr>
      <w:tr w:rsidR="002A59B0" w:rsidRPr="009D7441" w:rsidTr="004A5CA2">
        <w:trPr>
          <w:trHeight w:val="300"/>
        </w:trPr>
        <w:tc>
          <w:tcPr>
            <w:tcW w:w="261" w:type="dxa"/>
            <w:tcBorders>
              <w:top w:val="nil"/>
              <w:left w:val="single" w:sz="4" w:space="0" w:color="auto"/>
              <w:bottom w:val="single" w:sz="4" w:space="0" w:color="auto"/>
              <w:right w:val="nil"/>
            </w:tcBorders>
            <w:shd w:val="clear" w:color="auto" w:fill="auto"/>
            <w:noWrap/>
            <w:vAlign w:val="center"/>
            <w:hideMark/>
          </w:tcPr>
          <w:p w:rsidR="002A59B0" w:rsidRPr="009D7441" w:rsidRDefault="002A59B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302"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DF4AC4">
            <w:pPr>
              <w:spacing w:before="60" w:after="6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Bantuan Operasional Kesehatan</w:t>
            </w:r>
          </w:p>
        </w:tc>
        <w:tc>
          <w:tcPr>
            <w:tcW w:w="1701"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21.095.621.000,00 </w:t>
            </w:r>
          </w:p>
        </w:tc>
        <w:tc>
          <w:tcPr>
            <w:tcW w:w="1701"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16.434.046.948,00 </w:t>
            </w:r>
          </w:p>
        </w:tc>
        <w:tc>
          <w:tcPr>
            <w:tcW w:w="706"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77,90 </w:t>
            </w:r>
          </w:p>
        </w:tc>
        <w:tc>
          <w:tcPr>
            <w:tcW w:w="1704"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15.177.294.419,00 </w:t>
            </w:r>
          </w:p>
        </w:tc>
      </w:tr>
      <w:tr w:rsidR="002A59B0" w:rsidRPr="009D7441" w:rsidTr="004A5CA2">
        <w:trPr>
          <w:trHeight w:val="300"/>
        </w:trPr>
        <w:tc>
          <w:tcPr>
            <w:tcW w:w="261" w:type="dxa"/>
            <w:tcBorders>
              <w:top w:val="nil"/>
              <w:left w:val="single" w:sz="4" w:space="0" w:color="auto"/>
              <w:bottom w:val="single" w:sz="4" w:space="0" w:color="auto"/>
              <w:right w:val="nil"/>
            </w:tcBorders>
            <w:shd w:val="clear" w:color="auto" w:fill="auto"/>
            <w:noWrap/>
            <w:vAlign w:val="center"/>
            <w:hideMark/>
          </w:tcPr>
          <w:p w:rsidR="002A59B0" w:rsidRPr="009D7441" w:rsidRDefault="002A59B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302"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DF4AC4">
            <w:pPr>
              <w:spacing w:before="60" w:after="6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Bantuan Operasional Keluarga Berencana</w:t>
            </w:r>
          </w:p>
        </w:tc>
        <w:tc>
          <w:tcPr>
            <w:tcW w:w="1701"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5.535.550.000,00 </w:t>
            </w:r>
          </w:p>
        </w:tc>
        <w:tc>
          <w:tcPr>
            <w:tcW w:w="1701"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5.204.028.100,00 </w:t>
            </w:r>
          </w:p>
        </w:tc>
        <w:tc>
          <w:tcPr>
            <w:tcW w:w="706"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94,01 </w:t>
            </w:r>
          </w:p>
        </w:tc>
        <w:tc>
          <w:tcPr>
            <w:tcW w:w="1704"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632.090.600,00 </w:t>
            </w:r>
          </w:p>
        </w:tc>
      </w:tr>
      <w:tr w:rsidR="002A59B0" w:rsidRPr="009D7441" w:rsidTr="004A5CA2">
        <w:trPr>
          <w:trHeight w:val="300"/>
        </w:trPr>
        <w:tc>
          <w:tcPr>
            <w:tcW w:w="261" w:type="dxa"/>
            <w:tcBorders>
              <w:top w:val="nil"/>
              <w:left w:val="single" w:sz="4" w:space="0" w:color="auto"/>
              <w:bottom w:val="single" w:sz="4" w:space="0" w:color="auto"/>
              <w:right w:val="nil"/>
            </w:tcBorders>
            <w:shd w:val="clear" w:color="auto" w:fill="auto"/>
            <w:noWrap/>
            <w:vAlign w:val="center"/>
            <w:hideMark/>
          </w:tcPr>
          <w:p w:rsidR="002A59B0" w:rsidRPr="009D7441" w:rsidRDefault="002A59B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302"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DF4AC4">
            <w:pPr>
              <w:spacing w:before="60" w:after="6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Tunjangan Khusus Guru</w:t>
            </w:r>
          </w:p>
        </w:tc>
        <w:tc>
          <w:tcPr>
            <w:tcW w:w="1701"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2.013.494.000,00 </w:t>
            </w:r>
          </w:p>
        </w:tc>
        <w:tc>
          <w:tcPr>
            <w:tcW w:w="1701"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2.043.589.120,00 </w:t>
            </w:r>
          </w:p>
        </w:tc>
        <w:tc>
          <w:tcPr>
            <w:tcW w:w="706"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101,49 </w:t>
            </w:r>
          </w:p>
        </w:tc>
        <w:tc>
          <w:tcPr>
            <w:tcW w:w="1704"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1.298.821.860,00 </w:t>
            </w:r>
          </w:p>
        </w:tc>
      </w:tr>
      <w:tr w:rsidR="002A59B0" w:rsidRPr="009D7441" w:rsidTr="004A5CA2">
        <w:trPr>
          <w:trHeight w:val="300"/>
        </w:trPr>
        <w:tc>
          <w:tcPr>
            <w:tcW w:w="261" w:type="dxa"/>
            <w:tcBorders>
              <w:top w:val="nil"/>
              <w:left w:val="single" w:sz="4" w:space="0" w:color="auto"/>
              <w:bottom w:val="single" w:sz="4" w:space="0" w:color="auto"/>
              <w:right w:val="nil"/>
            </w:tcBorders>
            <w:shd w:val="clear" w:color="auto" w:fill="auto"/>
            <w:noWrap/>
            <w:vAlign w:val="center"/>
            <w:hideMark/>
          </w:tcPr>
          <w:p w:rsidR="002A59B0" w:rsidRPr="009D7441" w:rsidRDefault="002A59B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302"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DF4AC4">
            <w:pPr>
              <w:spacing w:before="60" w:after="6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Dana Pelayanan Administrasi Kependudukan</w:t>
            </w:r>
          </w:p>
        </w:tc>
        <w:tc>
          <w:tcPr>
            <w:tcW w:w="1701"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1.664.332.000,00 </w:t>
            </w:r>
          </w:p>
        </w:tc>
        <w:tc>
          <w:tcPr>
            <w:tcW w:w="1701"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1.413.370.690,00 </w:t>
            </w:r>
          </w:p>
        </w:tc>
        <w:tc>
          <w:tcPr>
            <w:tcW w:w="706"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84,92 </w:t>
            </w:r>
          </w:p>
        </w:tc>
        <w:tc>
          <w:tcPr>
            <w:tcW w:w="1704"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1.486.011.000,00 </w:t>
            </w:r>
          </w:p>
        </w:tc>
      </w:tr>
      <w:tr w:rsidR="002A59B0" w:rsidRPr="009D7441" w:rsidTr="004A5CA2">
        <w:trPr>
          <w:trHeight w:val="300"/>
        </w:trPr>
        <w:tc>
          <w:tcPr>
            <w:tcW w:w="256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59B0" w:rsidRPr="009D7441" w:rsidRDefault="002A59B0"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Jumlah</w:t>
            </w:r>
          </w:p>
        </w:tc>
        <w:tc>
          <w:tcPr>
            <w:tcW w:w="1701"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323.742.306.000,00 </w:t>
            </w:r>
          </w:p>
        </w:tc>
        <w:tc>
          <w:tcPr>
            <w:tcW w:w="1701"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310.984.166.553,00 </w:t>
            </w:r>
          </w:p>
        </w:tc>
        <w:tc>
          <w:tcPr>
            <w:tcW w:w="706" w:type="dxa"/>
            <w:tcBorders>
              <w:top w:val="nil"/>
              <w:left w:val="nil"/>
              <w:bottom w:val="single" w:sz="4" w:space="0" w:color="auto"/>
              <w:right w:val="single" w:sz="4" w:space="0" w:color="auto"/>
            </w:tcBorders>
            <w:shd w:val="clear" w:color="auto" w:fill="auto"/>
            <w:noWrap/>
            <w:vAlign w:val="center"/>
            <w:hideMark/>
          </w:tcPr>
          <w:p w:rsidR="002A59B0" w:rsidRPr="009D7441" w:rsidRDefault="002A59B0"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96,06 </w:t>
            </w:r>
          </w:p>
        </w:tc>
        <w:tc>
          <w:tcPr>
            <w:tcW w:w="1704" w:type="dxa"/>
            <w:tcBorders>
              <w:top w:val="nil"/>
              <w:left w:val="nil"/>
              <w:bottom w:val="single" w:sz="4" w:space="0" w:color="auto"/>
              <w:right w:val="single" w:sz="4" w:space="0" w:color="auto"/>
            </w:tcBorders>
            <w:shd w:val="clear" w:color="auto" w:fill="auto"/>
            <w:noWrap/>
            <w:vAlign w:val="center"/>
            <w:hideMark/>
          </w:tcPr>
          <w:p w:rsidR="002A59B0" w:rsidRPr="009D7441" w:rsidRDefault="0043024D" w:rsidP="004A5CA2">
            <w:pPr>
              <w:spacing w:after="0" w:line="240" w:lineRule="auto"/>
              <w:jc w:val="right"/>
              <w:rPr>
                <w:rFonts w:ascii="Arial" w:eastAsia="Times New Roman" w:hAnsi="Arial" w:cs="Arial"/>
                <w:b/>
                <w:bCs/>
                <w:color w:val="000000"/>
                <w:sz w:val="16"/>
                <w:szCs w:val="16"/>
              </w:rPr>
            </w:pPr>
            <w:r>
              <w:rPr>
                <w:rFonts w:ascii="Arial" w:eastAsia="Times New Roman" w:hAnsi="Arial" w:cs="Arial"/>
                <w:b/>
                <w:bCs/>
                <w:color w:val="000000"/>
                <w:sz w:val="16"/>
                <w:szCs w:val="16"/>
              </w:rPr>
              <w:t>224.241.9</w:t>
            </w:r>
            <w:r w:rsidR="002A59B0" w:rsidRPr="009D7441">
              <w:rPr>
                <w:rFonts w:ascii="Arial" w:eastAsia="Times New Roman" w:hAnsi="Arial" w:cs="Arial"/>
                <w:b/>
                <w:bCs/>
                <w:color w:val="000000"/>
                <w:sz w:val="16"/>
                <w:szCs w:val="16"/>
              </w:rPr>
              <w:t xml:space="preserve">54.130,00 </w:t>
            </w:r>
          </w:p>
        </w:tc>
      </w:tr>
    </w:tbl>
    <w:p w:rsidR="002A59B0" w:rsidRPr="009D7441" w:rsidRDefault="002A59B0" w:rsidP="00DF4AC4">
      <w:pPr>
        <w:spacing w:after="0" w:line="240" w:lineRule="auto"/>
        <w:ind w:right="-140"/>
        <w:jc w:val="right"/>
        <w:rPr>
          <w:rFonts w:ascii="Arial" w:hAnsi="Arial" w:cs="Arial"/>
          <w:b/>
          <w:spacing w:val="-1"/>
          <w:sz w:val="18"/>
          <w:szCs w:val="18"/>
        </w:rPr>
      </w:pPr>
    </w:p>
    <w:bookmarkEnd w:id="23"/>
    <w:p w:rsidR="00992A9A" w:rsidRPr="009D7441" w:rsidRDefault="00992A9A" w:rsidP="00DF4AC4">
      <w:pPr>
        <w:spacing w:after="0" w:line="240" w:lineRule="auto"/>
        <w:contextualSpacing/>
        <w:rPr>
          <w:rFonts w:ascii="Times New Roman" w:hAnsi="Times New Roman" w:cs="Times New Roman"/>
          <w:b/>
          <w:sz w:val="14"/>
          <w:szCs w:val="14"/>
          <w:lang w:val="en-ID"/>
        </w:rPr>
      </w:pPr>
    </w:p>
    <w:p w:rsidR="00992A9A" w:rsidRPr="009D7441" w:rsidRDefault="00992A9A" w:rsidP="00DF4AC4">
      <w:pPr>
        <w:spacing w:after="0" w:line="240" w:lineRule="auto"/>
        <w:ind w:firstLine="284"/>
        <w:contextualSpacing/>
        <w:jc w:val="center"/>
        <w:rPr>
          <w:rFonts w:ascii="Times New Roman" w:hAnsi="Times New Roman" w:cs="Times New Roman"/>
          <w:b/>
          <w:sz w:val="14"/>
          <w:szCs w:val="14"/>
        </w:rPr>
      </w:pPr>
    </w:p>
    <w:p w:rsidR="00F66019" w:rsidRPr="009D7441" w:rsidRDefault="00F66019" w:rsidP="00DF4AC4">
      <w:pPr>
        <w:spacing w:after="0" w:line="240" w:lineRule="auto"/>
        <w:ind w:firstLine="284"/>
        <w:contextualSpacing/>
        <w:jc w:val="center"/>
        <w:rPr>
          <w:rFonts w:ascii="Times New Roman" w:hAnsi="Times New Roman" w:cs="Times New Roman"/>
          <w:b/>
          <w:sz w:val="14"/>
          <w:szCs w:val="14"/>
        </w:rPr>
      </w:pPr>
    </w:p>
    <w:p w:rsidR="00F66019" w:rsidRPr="009D7441" w:rsidRDefault="00F66019" w:rsidP="00DF4AC4">
      <w:pPr>
        <w:spacing w:after="0" w:line="240" w:lineRule="auto"/>
        <w:ind w:firstLine="284"/>
        <w:contextualSpacing/>
        <w:jc w:val="center"/>
        <w:rPr>
          <w:rFonts w:ascii="Times New Roman" w:hAnsi="Times New Roman" w:cs="Times New Roman"/>
          <w:b/>
          <w:sz w:val="14"/>
          <w:szCs w:val="14"/>
        </w:rPr>
      </w:pPr>
    </w:p>
    <w:p w:rsidR="00F66019" w:rsidRPr="009D7441" w:rsidRDefault="00F66019" w:rsidP="00DF4AC4">
      <w:pPr>
        <w:spacing w:after="0" w:line="240" w:lineRule="auto"/>
        <w:ind w:firstLine="284"/>
        <w:contextualSpacing/>
        <w:jc w:val="center"/>
        <w:rPr>
          <w:rFonts w:ascii="Times New Roman" w:hAnsi="Times New Roman" w:cs="Times New Roman"/>
          <w:b/>
          <w:sz w:val="14"/>
          <w:szCs w:val="14"/>
        </w:rPr>
      </w:pPr>
    </w:p>
    <w:p w:rsidR="003D4B10" w:rsidRPr="009D7441" w:rsidRDefault="003D4B10" w:rsidP="00DF4AC4">
      <w:pPr>
        <w:pStyle w:val="ListParagraph"/>
        <w:numPr>
          <w:ilvl w:val="4"/>
          <w:numId w:val="12"/>
        </w:numPr>
        <w:tabs>
          <w:tab w:val="left" w:pos="1134"/>
        </w:tabs>
        <w:spacing w:after="0"/>
        <w:ind w:left="1134" w:hanging="1134"/>
        <w:contextualSpacing w:val="0"/>
        <w:rPr>
          <w:rFonts w:ascii="Times New Roman" w:hAnsi="Times New Roman" w:cs="Times New Roman"/>
          <w:b/>
          <w:bCs/>
          <w:lang w:val="fi-FI"/>
        </w:rPr>
      </w:pPr>
      <w:r w:rsidRPr="009D7441">
        <w:rPr>
          <w:rFonts w:ascii="Times New Roman" w:hAnsi="Times New Roman" w:cs="Times New Roman"/>
          <w:b/>
          <w:bCs/>
          <w:lang w:val="fi-FI"/>
        </w:rPr>
        <w:t>Transfer Pemerintah Pusat-Lainnya</w:t>
      </w:r>
      <w:r w:rsidR="00B7633A" w:rsidRPr="009D7441">
        <w:rPr>
          <w:rFonts w:ascii="Times New Roman" w:hAnsi="Times New Roman" w:cs="Times New Roman"/>
          <w:b/>
          <w:bCs/>
        </w:rPr>
        <w:t>–</w:t>
      </w:r>
      <w:r w:rsidR="00B76834" w:rsidRPr="009D7441">
        <w:rPr>
          <w:rFonts w:ascii="Times New Roman" w:hAnsi="Times New Roman" w:cs="Times New Roman"/>
          <w:b/>
          <w:bCs/>
        </w:rPr>
        <w:t xml:space="preserve"> LRA</w:t>
      </w:r>
    </w:p>
    <w:p w:rsidR="00B7633A" w:rsidRPr="009D7441" w:rsidRDefault="00B7633A" w:rsidP="00DF4AC4">
      <w:pPr>
        <w:tabs>
          <w:tab w:val="left" w:pos="1134"/>
        </w:tabs>
        <w:spacing w:after="0"/>
        <w:rPr>
          <w:rFonts w:ascii="Times New Roman" w:hAnsi="Times New Roman" w:cs="Times New Roman"/>
          <w:b/>
          <w:bCs/>
          <w:lang w:val="fi-FI"/>
        </w:rPr>
      </w:pPr>
    </w:p>
    <w:tbl>
      <w:tblPr>
        <w:tblW w:w="7088" w:type="dxa"/>
        <w:tblInd w:w="817" w:type="dxa"/>
        <w:tblBorders>
          <w:insideH w:val="single" w:sz="4" w:space="0" w:color="auto"/>
          <w:insideV w:val="single" w:sz="4" w:space="0" w:color="auto"/>
        </w:tblBorders>
        <w:tblLook w:val="04A0"/>
      </w:tblPr>
      <w:tblGrid>
        <w:gridCol w:w="2405"/>
        <w:gridCol w:w="2323"/>
        <w:gridCol w:w="2360"/>
      </w:tblGrid>
      <w:tr w:rsidR="003D4B10" w:rsidRPr="009D7441" w:rsidTr="00CF1074">
        <w:tc>
          <w:tcPr>
            <w:tcW w:w="2405" w:type="dxa"/>
            <w:vAlign w:val="bottom"/>
          </w:tcPr>
          <w:p w:rsidR="003D4B10" w:rsidRPr="009D7441" w:rsidRDefault="003D4B10" w:rsidP="00DF4AC4">
            <w:pPr>
              <w:tabs>
                <w:tab w:val="left" w:pos="851"/>
              </w:tabs>
              <w:spacing w:after="0" w:line="240" w:lineRule="auto"/>
              <w:jc w:val="center"/>
              <w:rPr>
                <w:rFonts w:ascii="Times New Roman" w:hAnsi="Times New Roman" w:cs="Times New Roman"/>
                <w:b/>
                <w:bCs/>
                <w:sz w:val="20"/>
                <w:szCs w:val="20"/>
              </w:rPr>
            </w:pPr>
            <w:r w:rsidRPr="009D7441">
              <w:rPr>
                <w:rFonts w:ascii="Times New Roman" w:hAnsi="Times New Roman" w:cs="Times New Roman"/>
                <w:b/>
                <w:bCs/>
                <w:sz w:val="20"/>
                <w:szCs w:val="20"/>
              </w:rPr>
              <w:t xml:space="preserve">Anggaran </w:t>
            </w:r>
            <w:r w:rsidR="00264C53" w:rsidRPr="009D7441">
              <w:rPr>
                <w:rFonts w:ascii="Times New Roman" w:hAnsi="Times New Roman" w:cs="Times New Roman"/>
                <w:b/>
                <w:bCs/>
                <w:sz w:val="20"/>
                <w:szCs w:val="20"/>
              </w:rPr>
              <w:t>2018</w:t>
            </w:r>
          </w:p>
        </w:tc>
        <w:tc>
          <w:tcPr>
            <w:tcW w:w="2323" w:type="dxa"/>
            <w:vAlign w:val="bottom"/>
          </w:tcPr>
          <w:p w:rsidR="003D4B10" w:rsidRPr="009D7441" w:rsidRDefault="003D4B10" w:rsidP="00DF4AC4">
            <w:pPr>
              <w:tabs>
                <w:tab w:val="left" w:pos="851"/>
              </w:tabs>
              <w:spacing w:after="0" w:line="240" w:lineRule="auto"/>
              <w:jc w:val="center"/>
              <w:rPr>
                <w:rFonts w:ascii="Times New Roman" w:hAnsi="Times New Roman" w:cs="Times New Roman"/>
                <w:b/>
                <w:bCs/>
                <w:sz w:val="20"/>
                <w:szCs w:val="20"/>
              </w:rPr>
            </w:pPr>
            <w:r w:rsidRPr="009D7441">
              <w:rPr>
                <w:rFonts w:ascii="Times New Roman" w:hAnsi="Times New Roman" w:cs="Times New Roman"/>
                <w:b/>
                <w:bCs/>
                <w:sz w:val="20"/>
                <w:szCs w:val="20"/>
              </w:rPr>
              <w:t xml:space="preserve">Realisasi </w:t>
            </w:r>
            <w:r w:rsidR="00264C53" w:rsidRPr="009D7441">
              <w:rPr>
                <w:rFonts w:ascii="Times New Roman" w:hAnsi="Times New Roman" w:cs="Times New Roman"/>
                <w:b/>
                <w:bCs/>
                <w:sz w:val="20"/>
                <w:szCs w:val="20"/>
              </w:rPr>
              <w:t>2018</w:t>
            </w:r>
          </w:p>
        </w:tc>
        <w:tc>
          <w:tcPr>
            <w:tcW w:w="2360" w:type="dxa"/>
            <w:vAlign w:val="bottom"/>
          </w:tcPr>
          <w:p w:rsidR="003D4B10" w:rsidRPr="009D7441" w:rsidRDefault="007B68A0" w:rsidP="00DF4AC4">
            <w:pPr>
              <w:tabs>
                <w:tab w:val="left" w:pos="851"/>
              </w:tabs>
              <w:spacing w:after="0" w:line="240" w:lineRule="auto"/>
              <w:jc w:val="center"/>
              <w:rPr>
                <w:rFonts w:ascii="Times New Roman" w:hAnsi="Times New Roman" w:cs="Times New Roman"/>
                <w:b/>
                <w:bCs/>
                <w:sz w:val="20"/>
                <w:szCs w:val="20"/>
              </w:rPr>
            </w:pPr>
            <w:r w:rsidRPr="009D7441">
              <w:rPr>
                <w:rFonts w:ascii="Times New Roman" w:hAnsi="Times New Roman" w:cs="Times New Roman"/>
                <w:b/>
                <w:bCs/>
                <w:sz w:val="20"/>
                <w:szCs w:val="20"/>
              </w:rPr>
              <w:t xml:space="preserve">Realisasi </w:t>
            </w:r>
            <w:r w:rsidR="00264C53" w:rsidRPr="009D7441">
              <w:rPr>
                <w:rFonts w:ascii="Times New Roman" w:hAnsi="Times New Roman" w:cs="Times New Roman"/>
                <w:b/>
                <w:bCs/>
                <w:sz w:val="20"/>
                <w:szCs w:val="20"/>
              </w:rPr>
              <w:t>2017</w:t>
            </w:r>
          </w:p>
        </w:tc>
      </w:tr>
      <w:tr w:rsidR="009116AC" w:rsidRPr="009D7441" w:rsidTr="00DD5E3F">
        <w:tc>
          <w:tcPr>
            <w:tcW w:w="2405" w:type="dxa"/>
          </w:tcPr>
          <w:p w:rsidR="009116AC" w:rsidRPr="009D7441" w:rsidRDefault="009116AC" w:rsidP="00DF4AC4">
            <w:pPr>
              <w:spacing w:after="0" w:line="240" w:lineRule="auto"/>
              <w:jc w:val="right"/>
              <w:rPr>
                <w:rFonts w:ascii="Times New Roman" w:hAnsi="Times New Roman" w:cs="Times New Roman"/>
                <w:b/>
                <w:color w:val="000000"/>
                <w:sz w:val="20"/>
                <w:szCs w:val="20"/>
              </w:rPr>
            </w:pPr>
            <w:r w:rsidRPr="009D7441">
              <w:rPr>
                <w:rFonts w:ascii="Times New Roman" w:hAnsi="Times New Roman" w:cs="Times New Roman"/>
                <w:b/>
                <w:color w:val="000000"/>
                <w:sz w:val="20"/>
                <w:szCs w:val="20"/>
              </w:rPr>
              <w:t xml:space="preserve">Rp162.911.520.000,00 </w:t>
            </w:r>
          </w:p>
        </w:tc>
        <w:tc>
          <w:tcPr>
            <w:tcW w:w="2323" w:type="dxa"/>
          </w:tcPr>
          <w:p w:rsidR="009116AC" w:rsidRPr="009D7441" w:rsidRDefault="009116AC" w:rsidP="00DF4AC4">
            <w:pPr>
              <w:spacing w:after="0" w:line="240" w:lineRule="auto"/>
              <w:jc w:val="right"/>
              <w:rPr>
                <w:rFonts w:ascii="Times New Roman" w:hAnsi="Times New Roman" w:cs="Times New Roman"/>
                <w:b/>
                <w:color w:val="000000"/>
                <w:sz w:val="20"/>
                <w:szCs w:val="20"/>
              </w:rPr>
            </w:pPr>
            <w:r w:rsidRPr="009D7441">
              <w:rPr>
                <w:rFonts w:ascii="Times New Roman" w:hAnsi="Times New Roman" w:cs="Times New Roman"/>
                <w:b/>
                <w:color w:val="000000"/>
                <w:sz w:val="20"/>
                <w:szCs w:val="20"/>
              </w:rPr>
              <w:t xml:space="preserve">Rp161.297.332.647,00 </w:t>
            </w:r>
          </w:p>
        </w:tc>
        <w:tc>
          <w:tcPr>
            <w:tcW w:w="2360" w:type="dxa"/>
            <w:vAlign w:val="center"/>
          </w:tcPr>
          <w:p w:rsidR="009116AC" w:rsidRPr="009D7441" w:rsidRDefault="009116AC" w:rsidP="00DF4AC4">
            <w:pPr>
              <w:tabs>
                <w:tab w:val="left" w:pos="851"/>
              </w:tabs>
              <w:spacing w:after="0" w:line="240" w:lineRule="auto"/>
              <w:jc w:val="center"/>
              <w:rPr>
                <w:rFonts w:ascii="Times New Roman" w:hAnsi="Times New Roman" w:cs="Times New Roman"/>
                <w:b/>
                <w:bCs/>
                <w:sz w:val="20"/>
                <w:szCs w:val="20"/>
              </w:rPr>
            </w:pPr>
            <w:r w:rsidRPr="009D7441">
              <w:rPr>
                <w:rFonts w:ascii="Times New Roman" w:hAnsi="Times New Roman" w:cs="Times New Roman"/>
                <w:b/>
                <w:bCs/>
                <w:sz w:val="20"/>
                <w:szCs w:val="20"/>
              </w:rPr>
              <w:t>Rp183.849.815.000,00</w:t>
            </w:r>
          </w:p>
        </w:tc>
      </w:tr>
    </w:tbl>
    <w:p w:rsidR="0071057E" w:rsidRPr="009D7441" w:rsidRDefault="0071057E" w:rsidP="00DF4AC4">
      <w:pPr>
        <w:spacing w:after="120" w:line="280" w:lineRule="exact"/>
        <w:ind w:firstLine="426"/>
        <w:contextualSpacing/>
        <w:jc w:val="both"/>
        <w:rPr>
          <w:rFonts w:ascii="Times New Roman" w:hAnsi="Times New Roman" w:cs="Times New Roman"/>
          <w:noProof/>
        </w:rPr>
      </w:pPr>
    </w:p>
    <w:p w:rsidR="009A6DEB" w:rsidRPr="009D7441" w:rsidRDefault="009116AC" w:rsidP="00DF4AC4">
      <w:pPr>
        <w:spacing w:after="120" w:line="280" w:lineRule="exact"/>
        <w:ind w:firstLine="426"/>
        <w:contextualSpacing/>
        <w:jc w:val="both"/>
        <w:rPr>
          <w:rFonts w:ascii="Times New Roman" w:hAnsi="Times New Roman" w:cs="Times New Roman"/>
          <w:noProof/>
        </w:rPr>
      </w:pPr>
      <w:r w:rsidRPr="009D7441">
        <w:rPr>
          <w:rFonts w:ascii="Times New Roman" w:hAnsi="Times New Roman" w:cs="Times New Roman"/>
          <w:noProof/>
        </w:rPr>
        <w:t xml:space="preserve">Pendapatan </w:t>
      </w:r>
      <w:r w:rsidR="003D4B10" w:rsidRPr="009D7441">
        <w:rPr>
          <w:rFonts w:ascii="Times New Roman" w:hAnsi="Times New Roman" w:cs="Times New Roman"/>
          <w:noProof/>
        </w:rPr>
        <w:t xml:space="preserve">Transfer </w:t>
      </w:r>
      <w:r w:rsidR="003D4B10" w:rsidRPr="009D7441">
        <w:rPr>
          <w:rFonts w:ascii="Times New Roman" w:hAnsi="Times New Roman" w:cs="Times New Roman"/>
        </w:rPr>
        <w:t>Pemerintah</w:t>
      </w:r>
      <w:r w:rsidR="003D4B10" w:rsidRPr="009D7441">
        <w:rPr>
          <w:rFonts w:ascii="Times New Roman" w:hAnsi="Times New Roman" w:cs="Times New Roman"/>
          <w:noProof/>
        </w:rPr>
        <w:t xml:space="preserve"> Pusat-Lainnya </w:t>
      </w:r>
      <w:r w:rsidRPr="009D7441">
        <w:rPr>
          <w:rFonts w:ascii="Times New Roman" w:hAnsi="Times New Roman" w:cs="Times New Roman"/>
          <w:noProof/>
        </w:rPr>
        <w:t xml:space="preserve">pada tahun 2018 hanya bersumber dari </w:t>
      </w:r>
      <w:r w:rsidR="00B679CE" w:rsidRPr="009D7441">
        <w:rPr>
          <w:rFonts w:ascii="Times New Roman" w:hAnsi="Times New Roman" w:cs="Times New Roman"/>
          <w:noProof/>
        </w:rPr>
        <w:t>Alokasi Dana</w:t>
      </w:r>
      <w:r w:rsidR="002F614F" w:rsidRPr="009D7441">
        <w:rPr>
          <w:rFonts w:ascii="Times New Roman" w:hAnsi="Times New Roman" w:cs="Times New Roman"/>
          <w:noProof/>
        </w:rPr>
        <w:t xml:space="preserve"> Desa</w:t>
      </w:r>
      <w:r w:rsidRPr="009D7441">
        <w:rPr>
          <w:rFonts w:ascii="Times New Roman" w:hAnsi="Times New Roman" w:cs="Times New Roman"/>
          <w:noProof/>
        </w:rPr>
        <w:t xml:space="preserve"> yang dianggarkan sebesar </w:t>
      </w:r>
      <w:bookmarkStart w:id="24" w:name="OLE_LINK32"/>
      <w:r w:rsidRPr="009D7441">
        <w:rPr>
          <w:rFonts w:ascii="Times New Roman" w:hAnsi="Times New Roman" w:cs="Times New Roman"/>
          <w:noProof/>
        </w:rPr>
        <w:t xml:space="preserve">Rp162.911.520.000,00 dan terealisasi sebesar Rp161.297.332.647,00 atau sebesar 99,01%. </w:t>
      </w:r>
      <w:r w:rsidR="007302BF" w:rsidRPr="009D7441">
        <w:rPr>
          <w:rFonts w:ascii="Times New Roman" w:hAnsi="Times New Roman" w:cs="Times New Roman"/>
          <w:noProof/>
        </w:rPr>
        <w:t xml:space="preserve">Pendapatan ini mengalami penurunan  sebesar </w:t>
      </w:r>
      <w:r w:rsidR="00B8183A" w:rsidRPr="009D7441">
        <w:rPr>
          <w:rFonts w:ascii="Times New Roman" w:hAnsi="Times New Roman" w:cs="Times New Roman"/>
          <w:noProof/>
        </w:rPr>
        <w:t>Rp</w:t>
      </w:r>
      <w:r w:rsidR="007302BF" w:rsidRPr="009D7441">
        <w:rPr>
          <w:rFonts w:ascii="Times New Roman" w:hAnsi="Times New Roman" w:cs="Times New Roman"/>
          <w:noProof/>
        </w:rPr>
        <w:t>22.552.482.353,00  atau 12,27% dari Tahun 2017</w:t>
      </w:r>
      <w:r w:rsidR="00BD5152" w:rsidRPr="009D7441">
        <w:rPr>
          <w:rFonts w:ascii="Times New Roman" w:hAnsi="Times New Roman" w:cs="Times New Roman"/>
          <w:noProof/>
        </w:rPr>
        <w:t>.</w:t>
      </w:r>
    </w:p>
    <w:p w:rsidR="00F66019" w:rsidRPr="009D7441" w:rsidRDefault="00F66019" w:rsidP="00DF4AC4">
      <w:pPr>
        <w:spacing w:after="120" w:line="280" w:lineRule="exact"/>
        <w:ind w:firstLine="426"/>
        <w:contextualSpacing/>
        <w:jc w:val="both"/>
        <w:rPr>
          <w:rFonts w:ascii="Arial" w:hAnsi="Arial" w:cs="Arial"/>
          <w:b/>
          <w:sz w:val="18"/>
          <w:szCs w:val="18"/>
          <w:lang w:val="en-ID"/>
        </w:rPr>
      </w:pPr>
    </w:p>
    <w:p w:rsidR="00593AE8" w:rsidRPr="009D7441" w:rsidRDefault="00593AE8" w:rsidP="00DF4AC4">
      <w:pPr>
        <w:spacing w:after="0" w:line="360" w:lineRule="auto"/>
        <w:jc w:val="center"/>
        <w:rPr>
          <w:rFonts w:ascii="Arial" w:hAnsi="Arial" w:cs="Arial"/>
          <w:b/>
          <w:sz w:val="18"/>
          <w:szCs w:val="18"/>
        </w:rPr>
      </w:pPr>
    </w:p>
    <w:bookmarkEnd w:id="24"/>
    <w:p w:rsidR="00020C21" w:rsidRPr="009D7441" w:rsidRDefault="00020C21" w:rsidP="00DF4AC4">
      <w:pPr>
        <w:pStyle w:val="ListParagraph"/>
        <w:numPr>
          <w:ilvl w:val="4"/>
          <w:numId w:val="12"/>
        </w:numPr>
        <w:tabs>
          <w:tab w:val="left" w:pos="1134"/>
        </w:tabs>
        <w:ind w:left="1134" w:hanging="1134"/>
        <w:rPr>
          <w:rFonts w:ascii="Times New Roman" w:hAnsi="Times New Roman" w:cs="Times New Roman"/>
          <w:b/>
          <w:bCs/>
          <w:lang w:val="fi-FI"/>
        </w:rPr>
      </w:pPr>
      <w:r w:rsidRPr="009D7441">
        <w:rPr>
          <w:rFonts w:ascii="Times New Roman" w:hAnsi="Times New Roman" w:cs="Times New Roman"/>
          <w:b/>
          <w:bCs/>
          <w:lang w:val="fi-FI"/>
        </w:rPr>
        <w:t>Pendapatan Transfer Pemerintah Daerah Lainnya</w:t>
      </w:r>
      <w:r w:rsidR="00B76834" w:rsidRPr="009D7441">
        <w:rPr>
          <w:rFonts w:ascii="Times New Roman" w:hAnsi="Times New Roman" w:cs="Times New Roman"/>
          <w:b/>
          <w:bCs/>
        </w:rPr>
        <w:t xml:space="preserve"> - LRA</w:t>
      </w:r>
    </w:p>
    <w:tbl>
      <w:tblPr>
        <w:tblW w:w="7088" w:type="dxa"/>
        <w:tblInd w:w="817" w:type="dxa"/>
        <w:tblBorders>
          <w:insideH w:val="single" w:sz="4" w:space="0" w:color="auto"/>
          <w:insideV w:val="single" w:sz="4" w:space="0" w:color="auto"/>
        </w:tblBorders>
        <w:tblLook w:val="04A0"/>
      </w:tblPr>
      <w:tblGrid>
        <w:gridCol w:w="2405"/>
        <w:gridCol w:w="2323"/>
        <w:gridCol w:w="2360"/>
      </w:tblGrid>
      <w:tr w:rsidR="007D22AE" w:rsidRPr="009D7441" w:rsidTr="00CF1074">
        <w:tc>
          <w:tcPr>
            <w:tcW w:w="2405" w:type="dxa"/>
            <w:vAlign w:val="bottom"/>
          </w:tcPr>
          <w:p w:rsidR="007D22AE" w:rsidRPr="009D7441" w:rsidRDefault="007D22AE" w:rsidP="00DF4AC4">
            <w:pPr>
              <w:tabs>
                <w:tab w:val="left" w:pos="851"/>
              </w:tabs>
              <w:spacing w:after="0" w:line="280" w:lineRule="exact"/>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 xml:space="preserve">Anggaran </w:t>
            </w:r>
            <w:r w:rsidR="00264C53" w:rsidRPr="009D7441">
              <w:rPr>
                <w:rFonts w:ascii="Times New Roman" w:hAnsi="Times New Roman" w:cs="Times New Roman"/>
                <w:b/>
                <w:bCs/>
                <w:sz w:val="20"/>
                <w:szCs w:val="20"/>
              </w:rPr>
              <w:t>2018</w:t>
            </w:r>
          </w:p>
        </w:tc>
        <w:tc>
          <w:tcPr>
            <w:tcW w:w="2323" w:type="dxa"/>
            <w:vAlign w:val="bottom"/>
          </w:tcPr>
          <w:p w:rsidR="007D22AE" w:rsidRPr="009D7441" w:rsidRDefault="007D22AE" w:rsidP="00DF4AC4">
            <w:pPr>
              <w:tabs>
                <w:tab w:val="left" w:pos="851"/>
              </w:tabs>
              <w:spacing w:after="0" w:line="280" w:lineRule="exact"/>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 xml:space="preserve">Realisasi </w:t>
            </w:r>
            <w:r w:rsidR="00264C53" w:rsidRPr="009D7441">
              <w:rPr>
                <w:rFonts w:ascii="Times New Roman" w:hAnsi="Times New Roman" w:cs="Times New Roman"/>
                <w:b/>
                <w:bCs/>
                <w:sz w:val="20"/>
                <w:szCs w:val="20"/>
              </w:rPr>
              <w:t>2018</w:t>
            </w:r>
          </w:p>
        </w:tc>
        <w:tc>
          <w:tcPr>
            <w:tcW w:w="2360" w:type="dxa"/>
            <w:vAlign w:val="bottom"/>
          </w:tcPr>
          <w:p w:rsidR="007D22AE" w:rsidRPr="009D7441" w:rsidRDefault="007B68A0" w:rsidP="00DF4AC4">
            <w:pPr>
              <w:tabs>
                <w:tab w:val="left" w:pos="851"/>
              </w:tabs>
              <w:spacing w:after="0" w:line="280" w:lineRule="exact"/>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 xml:space="preserve">Realisasi </w:t>
            </w:r>
            <w:r w:rsidR="00264C53" w:rsidRPr="009D7441">
              <w:rPr>
                <w:rFonts w:ascii="Times New Roman" w:hAnsi="Times New Roman" w:cs="Times New Roman"/>
                <w:b/>
                <w:bCs/>
                <w:sz w:val="20"/>
                <w:szCs w:val="20"/>
              </w:rPr>
              <w:t>2017</w:t>
            </w:r>
          </w:p>
        </w:tc>
      </w:tr>
      <w:tr w:rsidR="00D8581D" w:rsidRPr="009D7441" w:rsidTr="00B52DAE">
        <w:tc>
          <w:tcPr>
            <w:tcW w:w="2405" w:type="dxa"/>
          </w:tcPr>
          <w:p w:rsidR="00D8581D" w:rsidRPr="009D7441" w:rsidRDefault="00D8581D" w:rsidP="00DF4AC4">
            <w:pPr>
              <w:tabs>
                <w:tab w:val="left" w:pos="851"/>
              </w:tabs>
              <w:spacing w:after="0" w:line="280" w:lineRule="exact"/>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 xml:space="preserve">Rp49.647.737.139,00 </w:t>
            </w:r>
          </w:p>
        </w:tc>
        <w:tc>
          <w:tcPr>
            <w:tcW w:w="2323" w:type="dxa"/>
          </w:tcPr>
          <w:p w:rsidR="00D8581D" w:rsidRPr="009D7441" w:rsidRDefault="00D8581D" w:rsidP="00DF4AC4">
            <w:pPr>
              <w:tabs>
                <w:tab w:val="left" w:pos="851"/>
              </w:tabs>
              <w:spacing w:after="0" w:line="280" w:lineRule="exact"/>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 xml:space="preserve">Rp49.778.688.910,00 </w:t>
            </w:r>
          </w:p>
        </w:tc>
        <w:tc>
          <w:tcPr>
            <w:tcW w:w="2360" w:type="dxa"/>
            <w:vAlign w:val="center"/>
          </w:tcPr>
          <w:p w:rsidR="00D8581D" w:rsidRPr="009D7441" w:rsidRDefault="00D8581D" w:rsidP="00DF4AC4">
            <w:pPr>
              <w:tabs>
                <w:tab w:val="left" w:pos="851"/>
              </w:tabs>
              <w:spacing w:after="0" w:line="280" w:lineRule="exact"/>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Rp64.262.743.166,00</w:t>
            </w:r>
          </w:p>
        </w:tc>
      </w:tr>
    </w:tbl>
    <w:p w:rsidR="00C0773F" w:rsidRPr="009D7441" w:rsidRDefault="00C0773F" w:rsidP="00DF4AC4">
      <w:pPr>
        <w:spacing w:after="120" w:line="280" w:lineRule="exact"/>
        <w:ind w:firstLine="426"/>
        <w:contextualSpacing/>
        <w:jc w:val="both"/>
        <w:rPr>
          <w:rFonts w:ascii="Times New Roman" w:hAnsi="Times New Roman" w:cs="Times New Roman"/>
          <w:noProof/>
        </w:rPr>
      </w:pPr>
    </w:p>
    <w:p w:rsidR="00E84F8B" w:rsidRPr="009D7441" w:rsidRDefault="00D8581D" w:rsidP="00DF4AC4">
      <w:pPr>
        <w:spacing w:before="120" w:after="120" w:line="280" w:lineRule="exact"/>
        <w:ind w:firstLine="709"/>
        <w:jc w:val="both"/>
        <w:rPr>
          <w:rFonts w:ascii="Times New Roman" w:hAnsi="Times New Roman" w:cs="Times New Roman"/>
          <w:noProof/>
          <w:lang w:val="en-ID"/>
        </w:rPr>
      </w:pPr>
      <w:r w:rsidRPr="009D7441">
        <w:rPr>
          <w:rFonts w:ascii="Times New Roman" w:hAnsi="Times New Roman" w:cs="Times New Roman"/>
          <w:noProof/>
        </w:rPr>
        <w:t xml:space="preserve">Pendapatan Transfer Pemerintah Daerah Lainnya merupakan </w:t>
      </w:r>
      <w:r w:rsidR="00E84F8B" w:rsidRPr="009D7441">
        <w:rPr>
          <w:rFonts w:ascii="Times New Roman" w:hAnsi="Times New Roman" w:cs="Times New Roman"/>
          <w:noProof/>
        </w:rPr>
        <w:t>Pendapatan B</w:t>
      </w:r>
      <w:r w:rsidR="007D22AE" w:rsidRPr="009D7441">
        <w:rPr>
          <w:rFonts w:ascii="Times New Roman" w:hAnsi="Times New Roman" w:cs="Times New Roman"/>
          <w:noProof/>
        </w:rPr>
        <w:t xml:space="preserve">agi </w:t>
      </w:r>
      <w:r w:rsidR="00E84F8B" w:rsidRPr="009D7441">
        <w:rPr>
          <w:rFonts w:ascii="Times New Roman" w:hAnsi="Times New Roman" w:cs="Times New Roman"/>
          <w:noProof/>
        </w:rPr>
        <w:t>H</w:t>
      </w:r>
      <w:r w:rsidR="007D22AE" w:rsidRPr="009D7441">
        <w:rPr>
          <w:rFonts w:ascii="Times New Roman" w:hAnsi="Times New Roman" w:cs="Times New Roman"/>
          <w:noProof/>
        </w:rPr>
        <w:t xml:space="preserve">asil </w:t>
      </w:r>
      <w:r w:rsidR="00E84F8B" w:rsidRPr="009D7441">
        <w:rPr>
          <w:rFonts w:ascii="Times New Roman" w:hAnsi="Times New Roman" w:cs="Times New Roman"/>
          <w:noProof/>
        </w:rPr>
        <w:t>Pajak dari Pem</w:t>
      </w:r>
      <w:r w:rsidRPr="009D7441">
        <w:rPr>
          <w:rFonts w:ascii="Times New Roman" w:hAnsi="Times New Roman" w:cs="Times New Roman"/>
          <w:noProof/>
        </w:rPr>
        <w:t>erintah Provinsi Su</w:t>
      </w:r>
      <w:r w:rsidR="00E84F8B" w:rsidRPr="009D7441">
        <w:rPr>
          <w:rFonts w:ascii="Times New Roman" w:hAnsi="Times New Roman" w:cs="Times New Roman"/>
          <w:noProof/>
        </w:rPr>
        <w:t>matera Utara</w:t>
      </w:r>
      <w:r w:rsidR="007D22AE" w:rsidRPr="009D7441">
        <w:rPr>
          <w:rFonts w:ascii="Times New Roman" w:hAnsi="Times New Roman" w:cs="Times New Roman"/>
          <w:noProof/>
        </w:rPr>
        <w:t xml:space="preserve">.  </w:t>
      </w:r>
      <w:r w:rsidR="00BD5152" w:rsidRPr="009D7441">
        <w:rPr>
          <w:rFonts w:ascii="Times New Roman" w:hAnsi="Times New Roman" w:cs="Times New Roman"/>
          <w:noProof/>
        </w:rPr>
        <w:t xml:space="preserve">Pada Tahun Anggaran 2018Pendapatan </w:t>
      </w:r>
      <w:r w:rsidR="00E84F8B" w:rsidRPr="009D7441">
        <w:rPr>
          <w:rFonts w:ascii="Times New Roman" w:hAnsi="Times New Roman" w:cs="Times New Roman"/>
          <w:noProof/>
        </w:rPr>
        <w:t xml:space="preserve">Bagi Hasil Pajak tersebut </w:t>
      </w:r>
      <w:r w:rsidR="00BD5152" w:rsidRPr="009D7441">
        <w:rPr>
          <w:rFonts w:ascii="Times New Roman" w:hAnsi="Times New Roman" w:cs="Times New Roman"/>
          <w:noProof/>
        </w:rPr>
        <w:t xml:space="preserve">dianggarkan </w:t>
      </w:r>
      <w:r w:rsidRPr="009D7441">
        <w:rPr>
          <w:rFonts w:ascii="Times New Roman" w:hAnsi="Times New Roman" w:cs="Times New Roman"/>
          <w:noProof/>
        </w:rPr>
        <w:t xml:space="preserve">sebesar Rp49.647.737.139,00 dan terealisasi </w:t>
      </w:r>
      <w:r w:rsidR="006E15C5" w:rsidRPr="009D7441">
        <w:rPr>
          <w:rFonts w:ascii="Times New Roman" w:hAnsi="Times New Roman" w:cs="Times New Roman"/>
          <w:noProof/>
        </w:rPr>
        <w:t>sebesar Rp49.778.688.910,00 dengan rincian pada tabel berikut</w:t>
      </w:r>
      <w:r w:rsidR="00587E6D" w:rsidRPr="009D7441">
        <w:rPr>
          <w:rFonts w:ascii="Times New Roman" w:hAnsi="Times New Roman" w:cs="Times New Roman"/>
          <w:noProof/>
          <w:lang w:val="en-ID"/>
        </w:rPr>
        <w:t>.</w:t>
      </w:r>
    </w:p>
    <w:p w:rsidR="00F66019" w:rsidRPr="009D7441" w:rsidRDefault="00F66019" w:rsidP="00DF4AC4">
      <w:pPr>
        <w:spacing w:before="240" w:after="0" w:line="240" w:lineRule="auto"/>
        <w:jc w:val="center"/>
        <w:rPr>
          <w:rFonts w:ascii="Arial" w:hAnsi="Arial" w:cs="Arial"/>
          <w:b/>
          <w:bCs/>
          <w:sz w:val="18"/>
          <w:szCs w:val="18"/>
        </w:rPr>
      </w:pPr>
    </w:p>
    <w:p w:rsidR="00F66019" w:rsidRPr="009D7441" w:rsidRDefault="00F66019" w:rsidP="00DF4AC4">
      <w:pPr>
        <w:spacing w:before="240" w:after="0" w:line="240" w:lineRule="auto"/>
        <w:jc w:val="center"/>
        <w:rPr>
          <w:rFonts w:ascii="Arial" w:hAnsi="Arial" w:cs="Arial"/>
          <w:b/>
          <w:bCs/>
          <w:sz w:val="18"/>
          <w:szCs w:val="18"/>
        </w:rPr>
      </w:pPr>
    </w:p>
    <w:p w:rsidR="00F66019" w:rsidRPr="009D7441" w:rsidRDefault="00F66019" w:rsidP="00DF4AC4">
      <w:pPr>
        <w:spacing w:before="240" w:after="0" w:line="240" w:lineRule="auto"/>
        <w:jc w:val="center"/>
        <w:rPr>
          <w:rFonts w:ascii="Arial" w:hAnsi="Arial" w:cs="Arial"/>
          <w:b/>
          <w:bCs/>
          <w:sz w:val="18"/>
          <w:szCs w:val="18"/>
        </w:rPr>
      </w:pPr>
    </w:p>
    <w:p w:rsidR="006E15C5" w:rsidRPr="009D7441" w:rsidRDefault="006E15C5" w:rsidP="00DF4AC4">
      <w:pPr>
        <w:spacing w:before="240" w:after="0" w:line="240" w:lineRule="auto"/>
        <w:jc w:val="center"/>
        <w:rPr>
          <w:rFonts w:ascii="Arial" w:hAnsi="Arial" w:cs="Arial"/>
          <w:b/>
          <w:bCs/>
          <w:sz w:val="18"/>
          <w:szCs w:val="18"/>
        </w:rPr>
      </w:pPr>
      <w:r w:rsidRPr="009D7441">
        <w:rPr>
          <w:rFonts w:ascii="Arial" w:hAnsi="Arial" w:cs="Arial"/>
          <w:b/>
          <w:bCs/>
          <w:sz w:val="18"/>
          <w:szCs w:val="18"/>
        </w:rPr>
        <w:lastRenderedPageBreak/>
        <w:t>Tabel</w:t>
      </w:r>
      <w:r w:rsidR="007A5CEC" w:rsidRPr="009D7441">
        <w:rPr>
          <w:rFonts w:ascii="Arial" w:hAnsi="Arial" w:cs="Arial"/>
          <w:b/>
          <w:bCs/>
          <w:sz w:val="18"/>
          <w:szCs w:val="18"/>
        </w:rPr>
        <w:t xml:space="preserve"> 5.11</w:t>
      </w:r>
    </w:p>
    <w:p w:rsidR="006E15C5" w:rsidRPr="009D7441" w:rsidRDefault="006E15C5" w:rsidP="00DF4AC4">
      <w:pPr>
        <w:spacing w:after="0" w:line="280" w:lineRule="exact"/>
        <w:jc w:val="center"/>
        <w:rPr>
          <w:rFonts w:ascii="Arial" w:hAnsi="Arial" w:cs="Arial"/>
          <w:b/>
          <w:bCs/>
          <w:sz w:val="18"/>
          <w:szCs w:val="18"/>
        </w:rPr>
      </w:pPr>
      <w:r w:rsidRPr="009D7441">
        <w:rPr>
          <w:rFonts w:ascii="Arial" w:hAnsi="Arial" w:cs="Arial"/>
          <w:b/>
          <w:bCs/>
          <w:sz w:val="18"/>
          <w:szCs w:val="18"/>
        </w:rPr>
        <w:t>Anggaran dan Realisasi Pendapatan Transfer Pemerintah Daerah Lainnya</w:t>
      </w:r>
    </w:p>
    <w:p w:rsidR="006E15C5" w:rsidRPr="009D7441" w:rsidRDefault="006E15C5" w:rsidP="00DF4AC4">
      <w:pPr>
        <w:spacing w:after="0" w:line="280" w:lineRule="exact"/>
        <w:jc w:val="right"/>
        <w:rPr>
          <w:rFonts w:ascii="Arial" w:hAnsi="Arial" w:cs="Arial"/>
          <w:b/>
          <w:bCs/>
          <w:sz w:val="18"/>
          <w:szCs w:val="18"/>
        </w:rPr>
      </w:pPr>
      <w:r w:rsidRPr="009D7441">
        <w:rPr>
          <w:rFonts w:ascii="Arial" w:hAnsi="Arial" w:cs="Arial"/>
          <w:b/>
          <w:bCs/>
          <w:sz w:val="18"/>
          <w:szCs w:val="18"/>
        </w:rPr>
        <w:t>(dalam rupiah)</w:t>
      </w:r>
    </w:p>
    <w:tbl>
      <w:tblPr>
        <w:tblW w:w="8404" w:type="dxa"/>
        <w:jc w:val="center"/>
        <w:tblLook w:val="04A0"/>
      </w:tblPr>
      <w:tblGrid>
        <w:gridCol w:w="534"/>
        <w:gridCol w:w="2402"/>
        <w:gridCol w:w="1582"/>
        <w:gridCol w:w="1582"/>
        <w:gridCol w:w="753"/>
        <w:gridCol w:w="1551"/>
      </w:tblGrid>
      <w:tr w:rsidR="006E15C5" w:rsidRPr="009D7441" w:rsidTr="00EE57EF">
        <w:trPr>
          <w:trHeight w:val="300"/>
          <w:jc w:val="center"/>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15C5" w:rsidRPr="009D7441" w:rsidRDefault="006E15C5" w:rsidP="00587E6D">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No</w:t>
            </w:r>
          </w:p>
        </w:tc>
        <w:tc>
          <w:tcPr>
            <w:tcW w:w="2399" w:type="dxa"/>
            <w:tcBorders>
              <w:top w:val="single" w:sz="4" w:space="0" w:color="auto"/>
              <w:left w:val="nil"/>
              <w:bottom w:val="single" w:sz="4" w:space="0" w:color="auto"/>
              <w:right w:val="single" w:sz="4" w:space="0" w:color="auto"/>
            </w:tcBorders>
            <w:shd w:val="clear" w:color="auto" w:fill="auto"/>
            <w:noWrap/>
            <w:vAlign w:val="center"/>
            <w:hideMark/>
          </w:tcPr>
          <w:p w:rsidR="006E15C5" w:rsidRPr="009D7441" w:rsidRDefault="006E15C5" w:rsidP="00587E6D">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Uraian</w:t>
            </w:r>
          </w:p>
        </w:tc>
        <w:tc>
          <w:tcPr>
            <w:tcW w:w="1582" w:type="dxa"/>
            <w:tcBorders>
              <w:top w:val="single" w:sz="4" w:space="0" w:color="auto"/>
              <w:left w:val="nil"/>
              <w:bottom w:val="single" w:sz="4" w:space="0" w:color="auto"/>
              <w:right w:val="single" w:sz="4" w:space="0" w:color="auto"/>
            </w:tcBorders>
            <w:shd w:val="clear" w:color="auto" w:fill="auto"/>
            <w:noWrap/>
            <w:vAlign w:val="center"/>
            <w:hideMark/>
          </w:tcPr>
          <w:p w:rsidR="006E15C5" w:rsidRPr="009D7441" w:rsidRDefault="006E15C5" w:rsidP="00587E6D">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Anggaran 2018</w:t>
            </w:r>
          </w:p>
        </w:tc>
        <w:tc>
          <w:tcPr>
            <w:tcW w:w="1582" w:type="dxa"/>
            <w:tcBorders>
              <w:top w:val="single" w:sz="4" w:space="0" w:color="auto"/>
              <w:left w:val="nil"/>
              <w:bottom w:val="single" w:sz="4" w:space="0" w:color="auto"/>
              <w:right w:val="single" w:sz="4" w:space="0" w:color="auto"/>
            </w:tcBorders>
            <w:shd w:val="clear" w:color="auto" w:fill="auto"/>
            <w:noWrap/>
            <w:vAlign w:val="center"/>
            <w:hideMark/>
          </w:tcPr>
          <w:p w:rsidR="006E15C5" w:rsidRPr="009D7441" w:rsidRDefault="006E15C5" w:rsidP="00587E6D">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Realisasi 2018</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rsidR="006E15C5" w:rsidRPr="009D7441" w:rsidRDefault="006E15C5" w:rsidP="00587E6D">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w:t>
            </w:r>
          </w:p>
        </w:tc>
        <w:tc>
          <w:tcPr>
            <w:tcW w:w="1551" w:type="dxa"/>
            <w:tcBorders>
              <w:top w:val="single" w:sz="4" w:space="0" w:color="auto"/>
              <w:left w:val="nil"/>
              <w:bottom w:val="single" w:sz="4" w:space="0" w:color="auto"/>
              <w:right w:val="single" w:sz="4" w:space="0" w:color="auto"/>
            </w:tcBorders>
            <w:shd w:val="clear" w:color="auto" w:fill="auto"/>
            <w:noWrap/>
            <w:vAlign w:val="center"/>
            <w:hideMark/>
          </w:tcPr>
          <w:p w:rsidR="006E15C5" w:rsidRPr="009D7441" w:rsidRDefault="006E15C5" w:rsidP="00587E6D">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Realisasi 2017</w:t>
            </w:r>
          </w:p>
        </w:tc>
      </w:tr>
      <w:tr w:rsidR="006E15C5" w:rsidRPr="009D7441" w:rsidTr="0003161D">
        <w:trPr>
          <w:trHeight w:val="30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E15C5" w:rsidRPr="009D7441" w:rsidRDefault="006E15C5" w:rsidP="00DF4AC4">
            <w:pPr>
              <w:spacing w:after="0" w:line="240" w:lineRule="auto"/>
              <w:jc w:val="center"/>
              <w:rPr>
                <w:rFonts w:ascii="Arial" w:eastAsia="Times New Roman" w:hAnsi="Arial" w:cs="Arial"/>
                <w:color w:val="000000"/>
                <w:sz w:val="16"/>
                <w:szCs w:val="16"/>
              </w:rPr>
            </w:pPr>
            <w:r w:rsidRPr="009D7441">
              <w:rPr>
                <w:rFonts w:ascii="Arial" w:eastAsia="Times New Roman" w:hAnsi="Arial" w:cs="Arial"/>
                <w:color w:val="000000"/>
                <w:sz w:val="16"/>
                <w:szCs w:val="16"/>
              </w:rPr>
              <w:t>1</w:t>
            </w:r>
          </w:p>
        </w:tc>
        <w:tc>
          <w:tcPr>
            <w:tcW w:w="2399" w:type="dxa"/>
            <w:tcBorders>
              <w:top w:val="nil"/>
              <w:left w:val="nil"/>
              <w:bottom w:val="single" w:sz="4" w:space="0" w:color="auto"/>
              <w:right w:val="single" w:sz="4" w:space="0" w:color="auto"/>
            </w:tcBorders>
            <w:shd w:val="clear" w:color="auto" w:fill="auto"/>
            <w:noWrap/>
            <w:hideMark/>
          </w:tcPr>
          <w:p w:rsidR="006E15C5" w:rsidRPr="009D7441" w:rsidRDefault="006E15C5" w:rsidP="00DF4AC4">
            <w:pPr>
              <w:spacing w:before="60" w:after="6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Bagi Hasil dari Pajak Kendaraan Bermotor</w:t>
            </w:r>
          </w:p>
        </w:tc>
        <w:tc>
          <w:tcPr>
            <w:tcW w:w="1582" w:type="dxa"/>
            <w:tcBorders>
              <w:top w:val="nil"/>
              <w:left w:val="nil"/>
              <w:bottom w:val="single" w:sz="4" w:space="0" w:color="auto"/>
              <w:right w:val="single" w:sz="4" w:space="0" w:color="auto"/>
            </w:tcBorders>
            <w:shd w:val="clear" w:color="auto" w:fill="auto"/>
            <w:noWrap/>
            <w:vAlign w:val="center"/>
            <w:hideMark/>
          </w:tcPr>
          <w:p w:rsidR="006E15C5" w:rsidRPr="009D7441" w:rsidRDefault="006E15C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11.192.496.102,00 </w:t>
            </w:r>
          </w:p>
        </w:tc>
        <w:tc>
          <w:tcPr>
            <w:tcW w:w="1582" w:type="dxa"/>
            <w:tcBorders>
              <w:top w:val="nil"/>
              <w:left w:val="nil"/>
              <w:bottom w:val="single" w:sz="4" w:space="0" w:color="auto"/>
              <w:right w:val="single" w:sz="4" w:space="0" w:color="auto"/>
            </w:tcBorders>
            <w:shd w:val="clear" w:color="auto" w:fill="auto"/>
            <w:noWrap/>
            <w:vAlign w:val="center"/>
            <w:hideMark/>
          </w:tcPr>
          <w:p w:rsidR="006E15C5" w:rsidRPr="009D7441" w:rsidRDefault="006E15C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11.192.496.102,00 </w:t>
            </w:r>
          </w:p>
        </w:tc>
        <w:tc>
          <w:tcPr>
            <w:tcW w:w="753" w:type="dxa"/>
            <w:tcBorders>
              <w:top w:val="nil"/>
              <w:left w:val="nil"/>
              <w:bottom w:val="single" w:sz="4" w:space="0" w:color="auto"/>
              <w:right w:val="single" w:sz="4" w:space="0" w:color="auto"/>
            </w:tcBorders>
            <w:shd w:val="clear" w:color="auto" w:fill="auto"/>
            <w:noWrap/>
            <w:vAlign w:val="center"/>
            <w:hideMark/>
          </w:tcPr>
          <w:p w:rsidR="006E15C5" w:rsidRPr="009D7441" w:rsidRDefault="006E15C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100,00 </w:t>
            </w:r>
          </w:p>
        </w:tc>
        <w:tc>
          <w:tcPr>
            <w:tcW w:w="1551" w:type="dxa"/>
            <w:tcBorders>
              <w:top w:val="nil"/>
              <w:left w:val="nil"/>
              <w:bottom w:val="single" w:sz="4" w:space="0" w:color="auto"/>
              <w:right w:val="single" w:sz="4" w:space="0" w:color="auto"/>
            </w:tcBorders>
            <w:shd w:val="clear" w:color="auto" w:fill="auto"/>
            <w:noWrap/>
            <w:vAlign w:val="center"/>
            <w:hideMark/>
          </w:tcPr>
          <w:p w:rsidR="006E15C5" w:rsidRPr="009D7441" w:rsidRDefault="006E15C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12.024.241.349,00 </w:t>
            </w:r>
          </w:p>
        </w:tc>
      </w:tr>
      <w:tr w:rsidR="006E15C5" w:rsidRPr="009D7441" w:rsidTr="0003161D">
        <w:trPr>
          <w:trHeight w:val="30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E15C5" w:rsidRPr="009D7441" w:rsidRDefault="006E15C5" w:rsidP="00DF4AC4">
            <w:pPr>
              <w:spacing w:after="0" w:line="240" w:lineRule="auto"/>
              <w:jc w:val="center"/>
              <w:rPr>
                <w:rFonts w:ascii="Arial" w:eastAsia="Times New Roman" w:hAnsi="Arial" w:cs="Arial"/>
                <w:color w:val="000000"/>
                <w:sz w:val="16"/>
                <w:szCs w:val="16"/>
              </w:rPr>
            </w:pPr>
            <w:r w:rsidRPr="009D7441">
              <w:rPr>
                <w:rFonts w:ascii="Arial" w:eastAsia="Times New Roman" w:hAnsi="Arial" w:cs="Arial"/>
                <w:color w:val="000000"/>
                <w:sz w:val="16"/>
                <w:szCs w:val="16"/>
              </w:rPr>
              <w:t>2</w:t>
            </w:r>
          </w:p>
        </w:tc>
        <w:tc>
          <w:tcPr>
            <w:tcW w:w="2399" w:type="dxa"/>
            <w:tcBorders>
              <w:top w:val="nil"/>
              <w:left w:val="nil"/>
              <w:bottom w:val="single" w:sz="4" w:space="0" w:color="auto"/>
              <w:right w:val="single" w:sz="4" w:space="0" w:color="auto"/>
            </w:tcBorders>
            <w:shd w:val="clear" w:color="auto" w:fill="auto"/>
            <w:noWrap/>
            <w:hideMark/>
          </w:tcPr>
          <w:p w:rsidR="006E15C5" w:rsidRPr="009D7441" w:rsidRDefault="006E15C5" w:rsidP="00DF4AC4">
            <w:pPr>
              <w:spacing w:before="60" w:after="6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Bagi Hasil dari Bea Balik Nama Kendaraan Bermotor</w:t>
            </w:r>
          </w:p>
        </w:tc>
        <w:tc>
          <w:tcPr>
            <w:tcW w:w="1582" w:type="dxa"/>
            <w:tcBorders>
              <w:top w:val="nil"/>
              <w:left w:val="nil"/>
              <w:bottom w:val="single" w:sz="4" w:space="0" w:color="auto"/>
              <w:right w:val="single" w:sz="4" w:space="0" w:color="auto"/>
            </w:tcBorders>
            <w:shd w:val="clear" w:color="auto" w:fill="auto"/>
            <w:noWrap/>
            <w:vAlign w:val="center"/>
            <w:hideMark/>
          </w:tcPr>
          <w:p w:rsidR="006E15C5" w:rsidRPr="009D7441" w:rsidRDefault="006E15C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696.973.180,00 </w:t>
            </w:r>
          </w:p>
        </w:tc>
        <w:tc>
          <w:tcPr>
            <w:tcW w:w="1582" w:type="dxa"/>
            <w:tcBorders>
              <w:top w:val="nil"/>
              <w:left w:val="nil"/>
              <w:bottom w:val="single" w:sz="4" w:space="0" w:color="auto"/>
              <w:right w:val="single" w:sz="4" w:space="0" w:color="auto"/>
            </w:tcBorders>
            <w:shd w:val="clear" w:color="auto" w:fill="auto"/>
            <w:noWrap/>
            <w:vAlign w:val="center"/>
            <w:hideMark/>
          </w:tcPr>
          <w:p w:rsidR="006E15C5" w:rsidRPr="009D7441" w:rsidRDefault="006E15C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696.973.180,00 </w:t>
            </w:r>
          </w:p>
        </w:tc>
        <w:tc>
          <w:tcPr>
            <w:tcW w:w="753" w:type="dxa"/>
            <w:tcBorders>
              <w:top w:val="nil"/>
              <w:left w:val="nil"/>
              <w:bottom w:val="single" w:sz="4" w:space="0" w:color="auto"/>
              <w:right w:val="single" w:sz="4" w:space="0" w:color="auto"/>
            </w:tcBorders>
            <w:shd w:val="clear" w:color="auto" w:fill="auto"/>
            <w:noWrap/>
            <w:vAlign w:val="center"/>
            <w:hideMark/>
          </w:tcPr>
          <w:p w:rsidR="006E15C5" w:rsidRPr="009D7441" w:rsidRDefault="006E15C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100,00 </w:t>
            </w:r>
          </w:p>
        </w:tc>
        <w:tc>
          <w:tcPr>
            <w:tcW w:w="1551" w:type="dxa"/>
            <w:tcBorders>
              <w:top w:val="nil"/>
              <w:left w:val="nil"/>
              <w:bottom w:val="single" w:sz="4" w:space="0" w:color="auto"/>
              <w:right w:val="single" w:sz="4" w:space="0" w:color="auto"/>
            </w:tcBorders>
            <w:shd w:val="clear" w:color="auto" w:fill="auto"/>
            <w:noWrap/>
            <w:vAlign w:val="center"/>
            <w:hideMark/>
          </w:tcPr>
          <w:p w:rsidR="006E15C5" w:rsidRPr="009D7441" w:rsidRDefault="006E15C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5.980.123.909,00 </w:t>
            </w:r>
          </w:p>
        </w:tc>
      </w:tr>
      <w:tr w:rsidR="006E15C5" w:rsidRPr="009D7441" w:rsidTr="0003161D">
        <w:trPr>
          <w:trHeight w:val="30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E15C5" w:rsidRPr="009D7441" w:rsidRDefault="006E15C5" w:rsidP="00DF4AC4">
            <w:pPr>
              <w:spacing w:after="0" w:line="240" w:lineRule="auto"/>
              <w:jc w:val="center"/>
              <w:rPr>
                <w:rFonts w:ascii="Arial" w:eastAsia="Times New Roman" w:hAnsi="Arial" w:cs="Arial"/>
                <w:color w:val="000000"/>
                <w:sz w:val="16"/>
                <w:szCs w:val="16"/>
              </w:rPr>
            </w:pPr>
            <w:r w:rsidRPr="009D7441">
              <w:rPr>
                <w:rFonts w:ascii="Arial" w:eastAsia="Times New Roman" w:hAnsi="Arial" w:cs="Arial"/>
                <w:color w:val="000000"/>
                <w:sz w:val="16"/>
                <w:szCs w:val="16"/>
              </w:rPr>
              <w:t>3</w:t>
            </w:r>
          </w:p>
        </w:tc>
        <w:tc>
          <w:tcPr>
            <w:tcW w:w="2399" w:type="dxa"/>
            <w:tcBorders>
              <w:top w:val="nil"/>
              <w:left w:val="nil"/>
              <w:bottom w:val="single" w:sz="4" w:space="0" w:color="auto"/>
              <w:right w:val="single" w:sz="4" w:space="0" w:color="auto"/>
            </w:tcBorders>
            <w:shd w:val="clear" w:color="auto" w:fill="auto"/>
            <w:noWrap/>
            <w:hideMark/>
          </w:tcPr>
          <w:p w:rsidR="006E15C5" w:rsidRPr="009D7441" w:rsidRDefault="006E15C5" w:rsidP="00DF4AC4">
            <w:pPr>
              <w:spacing w:before="60" w:after="6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Bagi Hasil dari Pajak Bahan Bakar Kendaraan Bermotor</w:t>
            </w:r>
          </w:p>
        </w:tc>
        <w:tc>
          <w:tcPr>
            <w:tcW w:w="1582" w:type="dxa"/>
            <w:tcBorders>
              <w:top w:val="nil"/>
              <w:left w:val="nil"/>
              <w:bottom w:val="single" w:sz="4" w:space="0" w:color="auto"/>
              <w:right w:val="single" w:sz="4" w:space="0" w:color="auto"/>
            </w:tcBorders>
            <w:shd w:val="clear" w:color="auto" w:fill="auto"/>
            <w:noWrap/>
            <w:vAlign w:val="center"/>
            <w:hideMark/>
          </w:tcPr>
          <w:p w:rsidR="006E15C5" w:rsidRPr="009D7441" w:rsidRDefault="006E15C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11.087.009.214,00 </w:t>
            </w:r>
          </w:p>
        </w:tc>
        <w:tc>
          <w:tcPr>
            <w:tcW w:w="1582" w:type="dxa"/>
            <w:tcBorders>
              <w:top w:val="nil"/>
              <w:left w:val="nil"/>
              <w:bottom w:val="single" w:sz="4" w:space="0" w:color="auto"/>
              <w:right w:val="single" w:sz="4" w:space="0" w:color="auto"/>
            </w:tcBorders>
            <w:shd w:val="clear" w:color="auto" w:fill="auto"/>
            <w:noWrap/>
            <w:vAlign w:val="center"/>
            <w:hideMark/>
          </w:tcPr>
          <w:p w:rsidR="006E15C5" w:rsidRPr="009D7441" w:rsidRDefault="006E15C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11.087.009.214,00 </w:t>
            </w:r>
          </w:p>
        </w:tc>
        <w:tc>
          <w:tcPr>
            <w:tcW w:w="753" w:type="dxa"/>
            <w:tcBorders>
              <w:top w:val="nil"/>
              <w:left w:val="nil"/>
              <w:bottom w:val="single" w:sz="4" w:space="0" w:color="auto"/>
              <w:right w:val="single" w:sz="4" w:space="0" w:color="auto"/>
            </w:tcBorders>
            <w:shd w:val="clear" w:color="auto" w:fill="auto"/>
            <w:noWrap/>
            <w:vAlign w:val="center"/>
            <w:hideMark/>
          </w:tcPr>
          <w:p w:rsidR="006E15C5" w:rsidRPr="009D7441" w:rsidRDefault="006E15C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100,00 </w:t>
            </w:r>
          </w:p>
        </w:tc>
        <w:tc>
          <w:tcPr>
            <w:tcW w:w="1551" w:type="dxa"/>
            <w:tcBorders>
              <w:top w:val="nil"/>
              <w:left w:val="nil"/>
              <w:bottom w:val="single" w:sz="4" w:space="0" w:color="auto"/>
              <w:right w:val="single" w:sz="4" w:space="0" w:color="auto"/>
            </w:tcBorders>
            <w:shd w:val="clear" w:color="auto" w:fill="auto"/>
            <w:noWrap/>
            <w:vAlign w:val="center"/>
            <w:hideMark/>
          </w:tcPr>
          <w:p w:rsidR="006E15C5" w:rsidRPr="009D7441" w:rsidRDefault="006E15C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18.257.730.333,00 </w:t>
            </w:r>
          </w:p>
        </w:tc>
      </w:tr>
      <w:tr w:rsidR="006E15C5" w:rsidRPr="009D7441" w:rsidTr="0003161D">
        <w:trPr>
          <w:trHeight w:val="30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E15C5" w:rsidRPr="009D7441" w:rsidRDefault="006E15C5" w:rsidP="00DF4AC4">
            <w:pPr>
              <w:spacing w:after="0" w:line="240" w:lineRule="auto"/>
              <w:jc w:val="center"/>
              <w:rPr>
                <w:rFonts w:ascii="Arial" w:eastAsia="Times New Roman" w:hAnsi="Arial" w:cs="Arial"/>
                <w:color w:val="000000"/>
                <w:sz w:val="16"/>
                <w:szCs w:val="16"/>
              </w:rPr>
            </w:pPr>
            <w:r w:rsidRPr="009D7441">
              <w:rPr>
                <w:rFonts w:ascii="Arial" w:eastAsia="Times New Roman" w:hAnsi="Arial" w:cs="Arial"/>
                <w:color w:val="000000"/>
                <w:sz w:val="16"/>
                <w:szCs w:val="16"/>
              </w:rPr>
              <w:t>4</w:t>
            </w:r>
          </w:p>
        </w:tc>
        <w:tc>
          <w:tcPr>
            <w:tcW w:w="2399" w:type="dxa"/>
            <w:tcBorders>
              <w:top w:val="nil"/>
              <w:left w:val="nil"/>
              <w:bottom w:val="single" w:sz="4" w:space="0" w:color="auto"/>
              <w:right w:val="single" w:sz="4" w:space="0" w:color="auto"/>
            </w:tcBorders>
            <w:shd w:val="clear" w:color="auto" w:fill="auto"/>
            <w:noWrap/>
            <w:hideMark/>
          </w:tcPr>
          <w:p w:rsidR="006E15C5" w:rsidRPr="009D7441" w:rsidRDefault="006E15C5" w:rsidP="00DF4AC4">
            <w:pPr>
              <w:spacing w:before="60" w:after="6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Bagi Hasil dari Pajak Air Permukaan</w:t>
            </w:r>
          </w:p>
        </w:tc>
        <w:tc>
          <w:tcPr>
            <w:tcW w:w="1582" w:type="dxa"/>
            <w:tcBorders>
              <w:top w:val="nil"/>
              <w:left w:val="nil"/>
              <w:bottom w:val="single" w:sz="4" w:space="0" w:color="auto"/>
              <w:right w:val="single" w:sz="4" w:space="0" w:color="auto"/>
            </w:tcBorders>
            <w:shd w:val="clear" w:color="auto" w:fill="auto"/>
            <w:noWrap/>
            <w:vAlign w:val="center"/>
            <w:hideMark/>
          </w:tcPr>
          <w:p w:rsidR="006E15C5" w:rsidRPr="009D7441" w:rsidRDefault="006E15C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60.728.709,00 </w:t>
            </w:r>
          </w:p>
        </w:tc>
        <w:tc>
          <w:tcPr>
            <w:tcW w:w="1582" w:type="dxa"/>
            <w:tcBorders>
              <w:top w:val="nil"/>
              <w:left w:val="nil"/>
              <w:bottom w:val="single" w:sz="4" w:space="0" w:color="auto"/>
              <w:right w:val="single" w:sz="4" w:space="0" w:color="auto"/>
            </w:tcBorders>
            <w:shd w:val="clear" w:color="auto" w:fill="auto"/>
            <w:noWrap/>
            <w:vAlign w:val="center"/>
            <w:hideMark/>
          </w:tcPr>
          <w:p w:rsidR="006E15C5" w:rsidRPr="009D7441" w:rsidRDefault="006E15C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60.728.709,00 </w:t>
            </w:r>
          </w:p>
        </w:tc>
        <w:tc>
          <w:tcPr>
            <w:tcW w:w="753" w:type="dxa"/>
            <w:tcBorders>
              <w:top w:val="nil"/>
              <w:left w:val="nil"/>
              <w:bottom w:val="single" w:sz="4" w:space="0" w:color="auto"/>
              <w:right w:val="single" w:sz="4" w:space="0" w:color="auto"/>
            </w:tcBorders>
            <w:shd w:val="clear" w:color="auto" w:fill="auto"/>
            <w:noWrap/>
            <w:vAlign w:val="center"/>
            <w:hideMark/>
          </w:tcPr>
          <w:p w:rsidR="006E15C5" w:rsidRPr="009D7441" w:rsidRDefault="006E15C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100,00 </w:t>
            </w:r>
          </w:p>
        </w:tc>
        <w:tc>
          <w:tcPr>
            <w:tcW w:w="1551" w:type="dxa"/>
            <w:tcBorders>
              <w:top w:val="nil"/>
              <w:left w:val="nil"/>
              <w:bottom w:val="single" w:sz="4" w:space="0" w:color="auto"/>
              <w:right w:val="single" w:sz="4" w:space="0" w:color="auto"/>
            </w:tcBorders>
            <w:shd w:val="clear" w:color="auto" w:fill="auto"/>
            <w:noWrap/>
            <w:vAlign w:val="center"/>
            <w:hideMark/>
          </w:tcPr>
          <w:p w:rsidR="006E15C5" w:rsidRPr="009D7441" w:rsidRDefault="006E15C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941.121.468,00 </w:t>
            </w:r>
          </w:p>
        </w:tc>
      </w:tr>
      <w:tr w:rsidR="006E15C5" w:rsidRPr="009D7441" w:rsidTr="0003161D">
        <w:trPr>
          <w:trHeight w:val="30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E15C5" w:rsidRPr="009D7441" w:rsidRDefault="006E15C5" w:rsidP="00DF4AC4">
            <w:pPr>
              <w:spacing w:after="0" w:line="240" w:lineRule="auto"/>
              <w:jc w:val="center"/>
              <w:rPr>
                <w:rFonts w:ascii="Arial" w:eastAsia="Times New Roman" w:hAnsi="Arial" w:cs="Arial"/>
                <w:color w:val="000000"/>
                <w:sz w:val="16"/>
                <w:szCs w:val="16"/>
              </w:rPr>
            </w:pPr>
            <w:r w:rsidRPr="009D7441">
              <w:rPr>
                <w:rFonts w:ascii="Arial" w:eastAsia="Times New Roman" w:hAnsi="Arial" w:cs="Arial"/>
                <w:color w:val="000000"/>
                <w:sz w:val="16"/>
                <w:szCs w:val="16"/>
              </w:rPr>
              <w:t>5</w:t>
            </w:r>
          </w:p>
        </w:tc>
        <w:tc>
          <w:tcPr>
            <w:tcW w:w="2399" w:type="dxa"/>
            <w:tcBorders>
              <w:top w:val="nil"/>
              <w:left w:val="nil"/>
              <w:bottom w:val="single" w:sz="4" w:space="0" w:color="auto"/>
              <w:right w:val="single" w:sz="4" w:space="0" w:color="auto"/>
            </w:tcBorders>
            <w:shd w:val="clear" w:color="auto" w:fill="auto"/>
            <w:noWrap/>
            <w:hideMark/>
          </w:tcPr>
          <w:p w:rsidR="006E15C5" w:rsidRPr="009D7441" w:rsidRDefault="006E15C5" w:rsidP="00DF4AC4">
            <w:pPr>
              <w:spacing w:before="60" w:after="6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Bagi Hasil dari Pajak Rokok</w:t>
            </w:r>
          </w:p>
        </w:tc>
        <w:tc>
          <w:tcPr>
            <w:tcW w:w="1582" w:type="dxa"/>
            <w:tcBorders>
              <w:top w:val="nil"/>
              <w:left w:val="nil"/>
              <w:bottom w:val="single" w:sz="4" w:space="0" w:color="auto"/>
              <w:right w:val="single" w:sz="4" w:space="0" w:color="auto"/>
            </w:tcBorders>
            <w:shd w:val="clear" w:color="auto" w:fill="auto"/>
            <w:noWrap/>
            <w:vAlign w:val="center"/>
            <w:hideMark/>
          </w:tcPr>
          <w:p w:rsidR="006E15C5" w:rsidRPr="009D7441" w:rsidRDefault="006E15C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26.610.529.934,00 </w:t>
            </w:r>
          </w:p>
        </w:tc>
        <w:tc>
          <w:tcPr>
            <w:tcW w:w="1582" w:type="dxa"/>
            <w:tcBorders>
              <w:top w:val="nil"/>
              <w:left w:val="nil"/>
              <w:bottom w:val="single" w:sz="4" w:space="0" w:color="auto"/>
              <w:right w:val="single" w:sz="4" w:space="0" w:color="auto"/>
            </w:tcBorders>
            <w:shd w:val="clear" w:color="auto" w:fill="auto"/>
            <w:noWrap/>
            <w:vAlign w:val="center"/>
            <w:hideMark/>
          </w:tcPr>
          <w:p w:rsidR="006E15C5" w:rsidRPr="009D7441" w:rsidRDefault="006E15C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26.741.481.705,00 </w:t>
            </w:r>
          </w:p>
        </w:tc>
        <w:tc>
          <w:tcPr>
            <w:tcW w:w="753" w:type="dxa"/>
            <w:tcBorders>
              <w:top w:val="nil"/>
              <w:left w:val="nil"/>
              <w:bottom w:val="single" w:sz="4" w:space="0" w:color="auto"/>
              <w:right w:val="single" w:sz="4" w:space="0" w:color="auto"/>
            </w:tcBorders>
            <w:shd w:val="clear" w:color="auto" w:fill="auto"/>
            <w:noWrap/>
            <w:vAlign w:val="center"/>
            <w:hideMark/>
          </w:tcPr>
          <w:p w:rsidR="006E15C5" w:rsidRPr="009D7441" w:rsidRDefault="006E15C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100,49 </w:t>
            </w:r>
          </w:p>
        </w:tc>
        <w:tc>
          <w:tcPr>
            <w:tcW w:w="1551" w:type="dxa"/>
            <w:tcBorders>
              <w:top w:val="nil"/>
              <w:left w:val="nil"/>
              <w:bottom w:val="single" w:sz="4" w:space="0" w:color="auto"/>
              <w:right w:val="single" w:sz="4" w:space="0" w:color="auto"/>
            </w:tcBorders>
            <w:shd w:val="clear" w:color="auto" w:fill="auto"/>
            <w:noWrap/>
            <w:vAlign w:val="center"/>
            <w:hideMark/>
          </w:tcPr>
          <w:p w:rsidR="006E15C5" w:rsidRPr="009D7441" w:rsidRDefault="006E15C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27.040.070.057,00 </w:t>
            </w:r>
          </w:p>
        </w:tc>
      </w:tr>
      <w:tr w:rsidR="006E15C5" w:rsidRPr="009D7441" w:rsidTr="0003161D">
        <w:trPr>
          <w:trHeight w:val="30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6E15C5" w:rsidRPr="009D7441" w:rsidRDefault="006E15C5" w:rsidP="00DF4AC4">
            <w:pPr>
              <w:spacing w:after="0" w:line="240" w:lineRule="auto"/>
              <w:jc w:val="center"/>
              <w:rPr>
                <w:rFonts w:ascii="Arial" w:eastAsia="Times New Roman" w:hAnsi="Arial" w:cs="Arial"/>
                <w:color w:val="000000"/>
                <w:sz w:val="16"/>
                <w:szCs w:val="16"/>
              </w:rPr>
            </w:pPr>
            <w:r w:rsidRPr="009D7441">
              <w:rPr>
                <w:rFonts w:ascii="Arial" w:eastAsia="Times New Roman" w:hAnsi="Arial" w:cs="Arial"/>
                <w:color w:val="000000"/>
                <w:sz w:val="16"/>
                <w:szCs w:val="16"/>
              </w:rPr>
              <w:t>6</w:t>
            </w:r>
          </w:p>
        </w:tc>
        <w:tc>
          <w:tcPr>
            <w:tcW w:w="2399" w:type="dxa"/>
            <w:tcBorders>
              <w:top w:val="nil"/>
              <w:left w:val="nil"/>
              <w:bottom w:val="single" w:sz="4" w:space="0" w:color="auto"/>
              <w:right w:val="nil"/>
            </w:tcBorders>
            <w:shd w:val="clear" w:color="auto" w:fill="auto"/>
            <w:noWrap/>
            <w:vAlign w:val="bottom"/>
            <w:hideMark/>
          </w:tcPr>
          <w:p w:rsidR="006E15C5" w:rsidRPr="009D7441" w:rsidRDefault="006E15C5" w:rsidP="00DF4AC4">
            <w:pPr>
              <w:spacing w:before="60" w:after="6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Bagi Hasil Dari Retribusi Tera Ulang</w:t>
            </w:r>
          </w:p>
        </w:tc>
        <w:tc>
          <w:tcPr>
            <w:tcW w:w="1582" w:type="dxa"/>
            <w:tcBorders>
              <w:top w:val="nil"/>
              <w:left w:val="single" w:sz="4" w:space="0" w:color="auto"/>
              <w:bottom w:val="single" w:sz="4" w:space="0" w:color="auto"/>
              <w:right w:val="single" w:sz="4" w:space="0" w:color="auto"/>
            </w:tcBorders>
            <w:shd w:val="clear" w:color="auto" w:fill="auto"/>
            <w:noWrap/>
            <w:vAlign w:val="center"/>
            <w:hideMark/>
          </w:tcPr>
          <w:p w:rsidR="006E15C5" w:rsidRPr="009D7441" w:rsidRDefault="006E15C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82" w:type="dxa"/>
            <w:tcBorders>
              <w:top w:val="nil"/>
              <w:left w:val="nil"/>
              <w:bottom w:val="single" w:sz="4" w:space="0" w:color="auto"/>
              <w:right w:val="single" w:sz="4" w:space="0" w:color="auto"/>
            </w:tcBorders>
            <w:shd w:val="clear" w:color="auto" w:fill="auto"/>
            <w:noWrap/>
            <w:vAlign w:val="center"/>
            <w:hideMark/>
          </w:tcPr>
          <w:p w:rsidR="006E15C5" w:rsidRPr="009D7441" w:rsidRDefault="006E15C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753" w:type="dxa"/>
            <w:tcBorders>
              <w:top w:val="nil"/>
              <w:left w:val="nil"/>
              <w:bottom w:val="single" w:sz="4" w:space="0" w:color="auto"/>
              <w:right w:val="single" w:sz="4" w:space="0" w:color="auto"/>
            </w:tcBorders>
            <w:shd w:val="clear" w:color="auto" w:fill="auto"/>
            <w:noWrap/>
            <w:vAlign w:val="center"/>
            <w:hideMark/>
          </w:tcPr>
          <w:p w:rsidR="006E15C5" w:rsidRPr="009D7441" w:rsidRDefault="006E15C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auto" w:fill="auto"/>
            <w:noWrap/>
            <w:vAlign w:val="center"/>
            <w:hideMark/>
          </w:tcPr>
          <w:p w:rsidR="006E15C5" w:rsidRPr="009D7441" w:rsidRDefault="006E15C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19.456.050,00 </w:t>
            </w:r>
          </w:p>
        </w:tc>
      </w:tr>
      <w:tr w:rsidR="006E15C5" w:rsidRPr="009D7441" w:rsidTr="0003161D">
        <w:trPr>
          <w:trHeight w:val="300"/>
          <w:jc w:val="center"/>
        </w:trPr>
        <w:tc>
          <w:tcPr>
            <w:tcW w:w="293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15C5" w:rsidRPr="009D7441" w:rsidRDefault="006E15C5"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JUMLAH</w:t>
            </w:r>
          </w:p>
        </w:tc>
        <w:tc>
          <w:tcPr>
            <w:tcW w:w="1582" w:type="dxa"/>
            <w:tcBorders>
              <w:top w:val="nil"/>
              <w:left w:val="single" w:sz="4" w:space="0" w:color="auto"/>
              <w:bottom w:val="single" w:sz="4" w:space="0" w:color="auto"/>
              <w:right w:val="single" w:sz="4" w:space="0" w:color="auto"/>
            </w:tcBorders>
            <w:shd w:val="clear" w:color="auto" w:fill="auto"/>
            <w:noWrap/>
            <w:vAlign w:val="center"/>
            <w:hideMark/>
          </w:tcPr>
          <w:p w:rsidR="006E15C5" w:rsidRPr="009D7441" w:rsidRDefault="006E15C5"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49.647.737.139,00 </w:t>
            </w:r>
          </w:p>
        </w:tc>
        <w:tc>
          <w:tcPr>
            <w:tcW w:w="1582" w:type="dxa"/>
            <w:tcBorders>
              <w:top w:val="nil"/>
              <w:left w:val="nil"/>
              <w:bottom w:val="single" w:sz="4" w:space="0" w:color="auto"/>
              <w:right w:val="single" w:sz="4" w:space="0" w:color="auto"/>
            </w:tcBorders>
            <w:shd w:val="clear" w:color="auto" w:fill="auto"/>
            <w:noWrap/>
            <w:vAlign w:val="center"/>
            <w:hideMark/>
          </w:tcPr>
          <w:p w:rsidR="006E15C5" w:rsidRPr="009D7441" w:rsidRDefault="006E15C5"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49.778.688.910,00 </w:t>
            </w:r>
          </w:p>
        </w:tc>
        <w:tc>
          <w:tcPr>
            <w:tcW w:w="753" w:type="dxa"/>
            <w:tcBorders>
              <w:top w:val="nil"/>
              <w:left w:val="nil"/>
              <w:bottom w:val="single" w:sz="4" w:space="0" w:color="auto"/>
              <w:right w:val="single" w:sz="4" w:space="0" w:color="auto"/>
            </w:tcBorders>
            <w:shd w:val="clear" w:color="auto" w:fill="auto"/>
            <w:noWrap/>
            <w:vAlign w:val="center"/>
            <w:hideMark/>
          </w:tcPr>
          <w:p w:rsidR="006E15C5" w:rsidRPr="009D7441" w:rsidRDefault="006E15C5" w:rsidP="004A5CA2">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100,26 </w:t>
            </w:r>
          </w:p>
        </w:tc>
        <w:tc>
          <w:tcPr>
            <w:tcW w:w="1551" w:type="dxa"/>
            <w:tcBorders>
              <w:top w:val="nil"/>
              <w:left w:val="nil"/>
              <w:bottom w:val="single" w:sz="4" w:space="0" w:color="auto"/>
              <w:right w:val="single" w:sz="4" w:space="0" w:color="auto"/>
            </w:tcBorders>
            <w:shd w:val="clear" w:color="auto" w:fill="auto"/>
            <w:noWrap/>
            <w:vAlign w:val="center"/>
            <w:hideMark/>
          </w:tcPr>
          <w:p w:rsidR="006E15C5" w:rsidRPr="009D7441" w:rsidRDefault="006E15C5" w:rsidP="004A5CA2">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64.262.743.166,00 </w:t>
            </w:r>
          </w:p>
        </w:tc>
      </w:tr>
    </w:tbl>
    <w:p w:rsidR="00AE207A" w:rsidRPr="009D7441" w:rsidRDefault="00AE207A" w:rsidP="00DF4AC4">
      <w:pPr>
        <w:spacing w:after="0" w:line="240" w:lineRule="auto"/>
        <w:jc w:val="center"/>
        <w:rPr>
          <w:rFonts w:ascii="Arial" w:hAnsi="Arial" w:cs="Arial"/>
          <w:b/>
          <w:spacing w:val="-1"/>
          <w:sz w:val="18"/>
          <w:szCs w:val="18"/>
        </w:rPr>
      </w:pPr>
      <w:bookmarkStart w:id="25" w:name="OLE_LINK33"/>
    </w:p>
    <w:p w:rsidR="00271762" w:rsidRPr="009D7441" w:rsidRDefault="00271762" w:rsidP="00DF4AC4">
      <w:pPr>
        <w:spacing w:before="120" w:after="120" w:line="280" w:lineRule="exact"/>
        <w:ind w:firstLine="709"/>
        <w:jc w:val="both"/>
        <w:rPr>
          <w:rFonts w:ascii="Times New Roman" w:hAnsi="Times New Roman" w:cs="Times New Roman"/>
          <w:noProof/>
        </w:rPr>
      </w:pPr>
      <w:r w:rsidRPr="009D7441">
        <w:rPr>
          <w:rFonts w:ascii="Times New Roman" w:hAnsi="Times New Roman" w:cs="Times New Roman"/>
          <w:noProof/>
        </w:rPr>
        <w:t>Realisasi Pendapatan Transfer Dana Bagi Hasil Pajak tersebut tidak seluruhnya merupaka</w:t>
      </w:r>
      <w:r w:rsidR="00191119">
        <w:rPr>
          <w:rFonts w:ascii="Times New Roman" w:hAnsi="Times New Roman" w:cs="Times New Roman"/>
          <w:noProof/>
        </w:rPr>
        <w:t>n alokasi dari Dana Bagi Hasil Tahun A</w:t>
      </w:r>
      <w:r w:rsidRPr="009D7441">
        <w:rPr>
          <w:rFonts w:ascii="Times New Roman" w:hAnsi="Times New Roman" w:cs="Times New Roman"/>
          <w:noProof/>
        </w:rPr>
        <w:t xml:space="preserve">nggaran </w:t>
      </w:r>
      <w:r w:rsidR="00191119">
        <w:rPr>
          <w:rFonts w:ascii="Times New Roman" w:hAnsi="Times New Roman" w:cs="Times New Roman"/>
          <w:noProof/>
        </w:rPr>
        <w:t>2018. Didalamnya termasuk juga realisasi p</w:t>
      </w:r>
      <w:r w:rsidRPr="009D7441">
        <w:rPr>
          <w:rFonts w:ascii="Times New Roman" w:hAnsi="Times New Roman" w:cs="Times New Roman"/>
          <w:noProof/>
        </w:rPr>
        <w:t>endapatan Tahun 2</w:t>
      </w:r>
      <w:r w:rsidR="00191119">
        <w:rPr>
          <w:rFonts w:ascii="Times New Roman" w:hAnsi="Times New Roman" w:cs="Times New Roman"/>
          <w:noProof/>
        </w:rPr>
        <w:t>017 sebesar Rp15.457.133.054,00</w:t>
      </w:r>
      <w:r w:rsidRPr="009D7441">
        <w:rPr>
          <w:rFonts w:ascii="Times New Roman" w:hAnsi="Times New Roman" w:cs="Times New Roman"/>
          <w:noProof/>
        </w:rPr>
        <w:t xml:space="preserve"> dengan rincian sebagai berikut :</w:t>
      </w:r>
    </w:p>
    <w:p w:rsidR="00AD58EA" w:rsidRPr="009D7441" w:rsidRDefault="00AD58EA" w:rsidP="00DF4AC4">
      <w:pPr>
        <w:spacing w:before="240" w:after="0" w:line="240" w:lineRule="auto"/>
        <w:jc w:val="center"/>
        <w:rPr>
          <w:rFonts w:ascii="Arial" w:hAnsi="Arial" w:cs="Arial"/>
          <w:b/>
          <w:bCs/>
          <w:sz w:val="18"/>
          <w:szCs w:val="18"/>
        </w:rPr>
      </w:pPr>
      <w:r w:rsidRPr="009D7441">
        <w:rPr>
          <w:rFonts w:ascii="Arial" w:hAnsi="Arial" w:cs="Arial"/>
          <w:b/>
          <w:bCs/>
          <w:sz w:val="18"/>
          <w:szCs w:val="18"/>
        </w:rPr>
        <w:t>Tabel 5.12</w:t>
      </w:r>
    </w:p>
    <w:p w:rsidR="00AD58EA" w:rsidRPr="009D7441" w:rsidRDefault="00AD58EA" w:rsidP="00DF4AC4">
      <w:pPr>
        <w:spacing w:after="0" w:line="280" w:lineRule="exact"/>
        <w:jc w:val="center"/>
        <w:rPr>
          <w:rFonts w:ascii="Arial" w:hAnsi="Arial" w:cs="Arial"/>
          <w:b/>
          <w:bCs/>
          <w:sz w:val="18"/>
          <w:szCs w:val="18"/>
        </w:rPr>
      </w:pPr>
      <w:r w:rsidRPr="009D7441">
        <w:rPr>
          <w:rFonts w:ascii="Arial" w:hAnsi="Arial" w:cs="Arial"/>
          <w:b/>
          <w:bCs/>
          <w:sz w:val="18"/>
          <w:szCs w:val="18"/>
        </w:rPr>
        <w:t>Realisasi Pendapatan Transfer Pemerintah Daerah Lainnya</w:t>
      </w:r>
    </w:p>
    <w:p w:rsidR="00AD58EA" w:rsidRPr="009D7441" w:rsidRDefault="00AD58EA" w:rsidP="00DF4AC4">
      <w:pPr>
        <w:spacing w:after="0" w:line="280" w:lineRule="exact"/>
        <w:jc w:val="right"/>
        <w:rPr>
          <w:rFonts w:ascii="Arial" w:hAnsi="Arial" w:cs="Arial"/>
          <w:b/>
          <w:bCs/>
          <w:sz w:val="18"/>
          <w:szCs w:val="18"/>
        </w:rPr>
      </w:pPr>
      <w:r w:rsidRPr="009D7441">
        <w:rPr>
          <w:rFonts w:ascii="Arial" w:hAnsi="Arial" w:cs="Arial"/>
          <w:b/>
          <w:bCs/>
          <w:sz w:val="18"/>
          <w:szCs w:val="18"/>
        </w:rPr>
        <w:t>(dalam rupiah)</w:t>
      </w:r>
    </w:p>
    <w:tbl>
      <w:tblPr>
        <w:tblW w:w="80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454"/>
        <w:gridCol w:w="1730"/>
        <w:gridCol w:w="1650"/>
        <w:gridCol w:w="1745"/>
      </w:tblGrid>
      <w:tr w:rsidR="00AD58EA" w:rsidRPr="009D7441" w:rsidTr="003E5886">
        <w:trPr>
          <w:trHeight w:val="315"/>
        </w:trPr>
        <w:tc>
          <w:tcPr>
            <w:tcW w:w="500" w:type="dxa"/>
            <w:vMerge w:val="restart"/>
            <w:shd w:val="clear" w:color="auto" w:fill="auto"/>
            <w:vAlign w:val="center"/>
            <w:hideMark/>
          </w:tcPr>
          <w:p w:rsidR="00AD58EA" w:rsidRPr="009D7441" w:rsidRDefault="00AD58EA" w:rsidP="00DF4AC4">
            <w:pPr>
              <w:spacing w:before="60" w:after="60" w:line="240" w:lineRule="auto"/>
              <w:jc w:val="center"/>
              <w:rPr>
                <w:rFonts w:ascii="Arial" w:eastAsia="Times New Roman" w:hAnsi="Arial" w:cs="Arial"/>
                <w:b/>
                <w:bCs/>
                <w:sz w:val="16"/>
                <w:szCs w:val="16"/>
              </w:rPr>
            </w:pPr>
            <w:r w:rsidRPr="009D7441">
              <w:rPr>
                <w:rFonts w:ascii="Arial" w:eastAsia="Times New Roman" w:hAnsi="Arial" w:cs="Arial"/>
                <w:b/>
                <w:bCs/>
                <w:sz w:val="16"/>
                <w:szCs w:val="16"/>
              </w:rPr>
              <w:t xml:space="preserve">NO </w:t>
            </w:r>
          </w:p>
        </w:tc>
        <w:tc>
          <w:tcPr>
            <w:tcW w:w="2454" w:type="dxa"/>
            <w:vMerge w:val="restart"/>
            <w:shd w:val="clear" w:color="auto" w:fill="auto"/>
            <w:vAlign w:val="center"/>
            <w:hideMark/>
          </w:tcPr>
          <w:p w:rsidR="00AD58EA" w:rsidRPr="009D7441" w:rsidRDefault="00AD58EA" w:rsidP="00DF4AC4">
            <w:pPr>
              <w:spacing w:before="60" w:after="60" w:line="240" w:lineRule="auto"/>
              <w:jc w:val="center"/>
              <w:rPr>
                <w:rFonts w:ascii="Arial" w:eastAsia="Times New Roman" w:hAnsi="Arial" w:cs="Arial"/>
                <w:b/>
                <w:bCs/>
                <w:sz w:val="16"/>
                <w:szCs w:val="16"/>
              </w:rPr>
            </w:pPr>
            <w:r w:rsidRPr="009D7441">
              <w:rPr>
                <w:rFonts w:ascii="Arial" w:eastAsia="Times New Roman" w:hAnsi="Arial" w:cs="Arial"/>
                <w:b/>
                <w:bCs/>
                <w:sz w:val="16"/>
                <w:szCs w:val="16"/>
              </w:rPr>
              <w:t xml:space="preserve"> URAIAN </w:t>
            </w:r>
          </w:p>
        </w:tc>
        <w:tc>
          <w:tcPr>
            <w:tcW w:w="3380" w:type="dxa"/>
            <w:gridSpan w:val="2"/>
            <w:shd w:val="clear" w:color="auto" w:fill="auto"/>
            <w:noWrap/>
            <w:vAlign w:val="center"/>
            <w:hideMark/>
          </w:tcPr>
          <w:p w:rsidR="00AD58EA" w:rsidRPr="009D7441" w:rsidRDefault="00AD58EA" w:rsidP="00DF4AC4">
            <w:pPr>
              <w:spacing w:before="60" w:after="60" w:line="240" w:lineRule="auto"/>
              <w:jc w:val="center"/>
              <w:rPr>
                <w:rFonts w:ascii="Arial" w:eastAsia="Times New Roman" w:hAnsi="Arial" w:cs="Arial"/>
                <w:b/>
                <w:bCs/>
                <w:sz w:val="16"/>
                <w:szCs w:val="16"/>
              </w:rPr>
            </w:pPr>
            <w:r w:rsidRPr="009D7441">
              <w:rPr>
                <w:rFonts w:ascii="Arial" w:eastAsia="Times New Roman" w:hAnsi="Arial" w:cs="Arial"/>
                <w:b/>
                <w:bCs/>
                <w:sz w:val="16"/>
                <w:szCs w:val="16"/>
              </w:rPr>
              <w:t>SALDO PIUTANG BERDASARKAN ALOKASI</w:t>
            </w:r>
          </w:p>
        </w:tc>
        <w:tc>
          <w:tcPr>
            <w:tcW w:w="1745" w:type="dxa"/>
            <w:shd w:val="clear" w:color="auto" w:fill="auto"/>
            <w:noWrap/>
            <w:vAlign w:val="center"/>
            <w:hideMark/>
          </w:tcPr>
          <w:p w:rsidR="00AD58EA" w:rsidRPr="009D7441" w:rsidRDefault="00AD58EA" w:rsidP="00DF4AC4">
            <w:pPr>
              <w:spacing w:before="60" w:after="60" w:line="240" w:lineRule="auto"/>
              <w:jc w:val="center"/>
              <w:rPr>
                <w:rFonts w:ascii="Arial" w:eastAsia="Times New Roman" w:hAnsi="Arial" w:cs="Arial"/>
                <w:b/>
                <w:bCs/>
                <w:sz w:val="16"/>
                <w:szCs w:val="16"/>
              </w:rPr>
            </w:pPr>
            <w:r w:rsidRPr="009D7441">
              <w:rPr>
                <w:rFonts w:ascii="Arial" w:eastAsia="Times New Roman" w:hAnsi="Arial" w:cs="Arial"/>
                <w:b/>
                <w:bCs/>
                <w:sz w:val="16"/>
                <w:szCs w:val="16"/>
              </w:rPr>
              <w:t xml:space="preserve"> JUMLAH </w:t>
            </w:r>
          </w:p>
        </w:tc>
      </w:tr>
      <w:tr w:rsidR="00AD58EA" w:rsidRPr="009D7441" w:rsidTr="003E5886">
        <w:trPr>
          <w:trHeight w:val="315"/>
        </w:trPr>
        <w:tc>
          <w:tcPr>
            <w:tcW w:w="500" w:type="dxa"/>
            <w:vMerge/>
            <w:vAlign w:val="center"/>
            <w:hideMark/>
          </w:tcPr>
          <w:p w:rsidR="00AD58EA" w:rsidRPr="009D7441" w:rsidRDefault="00AD58EA" w:rsidP="00DF4AC4">
            <w:pPr>
              <w:spacing w:before="60" w:after="60" w:line="240" w:lineRule="auto"/>
              <w:rPr>
                <w:rFonts w:ascii="Arial" w:eastAsia="Times New Roman" w:hAnsi="Arial" w:cs="Arial"/>
                <w:b/>
                <w:bCs/>
                <w:sz w:val="16"/>
                <w:szCs w:val="16"/>
              </w:rPr>
            </w:pPr>
          </w:p>
        </w:tc>
        <w:tc>
          <w:tcPr>
            <w:tcW w:w="2454" w:type="dxa"/>
            <w:vMerge/>
            <w:vAlign w:val="center"/>
            <w:hideMark/>
          </w:tcPr>
          <w:p w:rsidR="00AD58EA" w:rsidRPr="009D7441" w:rsidRDefault="00AD58EA" w:rsidP="00DF4AC4">
            <w:pPr>
              <w:spacing w:before="60" w:after="60" w:line="240" w:lineRule="auto"/>
              <w:rPr>
                <w:rFonts w:ascii="Arial" w:eastAsia="Times New Roman" w:hAnsi="Arial" w:cs="Arial"/>
                <w:b/>
                <w:bCs/>
                <w:sz w:val="16"/>
                <w:szCs w:val="16"/>
              </w:rPr>
            </w:pPr>
          </w:p>
        </w:tc>
        <w:tc>
          <w:tcPr>
            <w:tcW w:w="1730" w:type="dxa"/>
            <w:shd w:val="clear" w:color="auto" w:fill="auto"/>
            <w:vAlign w:val="center"/>
            <w:hideMark/>
          </w:tcPr>
          <w:p w:rsidR="00AD58EA" w:rsidRPr="009D7441" w:rsidRDefault="00AD58EA" w:rsidP="00DF4AC4">
            <w:pPr>
              <w:spacing w:before="60" w:after="60" w:line="240" w:lineRule="auto"/>
              <w:jc w:val="center"/>
              <w:rPr>
                <w:rFonts w:ascii="Arial" w:eastAsia="Times New Roman" w:hAnsi="Arial" w:cs="Arial"/>
                <w:b/>
                <w:bCs/>
                <w:sz w:val="16"/>
                <w:szCs w:val="16"/>
              </w:rPr>
            </w:pPr>
            <w:r w:rsidRPr="009D7441">
              <w:rPr>
                <w:rFonts w:ascii="Arial" w:eastAsia="Times New Roman" w:hAnsi="Arial" w:cs="Arial"/>
                <w:b/>
                <w:bCs/>
                <w:sz w:val="16"/>
                <w:szCs w:val="16"/>
              </w:rPr>
              <w:t>2017</w:t>
            </w:r>
          </w:p>
        </w:tc>
        <w:tc>
          <w:tcPr>
            <w:tcW w:w="1650" w:type="dxa"/>
            <w:shd w:val="clear" w:color="auto" w:fill="auto"/>
            <w:noWrap/>
            <w:vAlign w:val="center"/>
            <w:hideMark/>
          </w:tcPr>
          <w:p w:rsidR="00AD58EA" w:rsidRPr="009D7441" w:rsidRDefault="00AD58EA" w:rsidP="00DF4AC4">
            <w:pPr>
              <w:spacing w:before="60" w:after="60" w:line="240" w:lineRule="auto"/>
              <w:jc w:val="center"/>
              <w:rPr>
                <w:rFonts w:ascii="Arial" w:eastAsia="Times New Roman" w:hAnsi="Arial" w:cs="Arial"/>
                <w:b/>
                <w:bCs/>
                <w:sz w:val="16"/>
                <w:szCs w:val="16"/>
              </w:rPr>
            </w:pPr>
            <w:r w:rsidRPr="009D7441">
              <w:rPr>
                <w:rFonts w:ascii="Arial" w:eastAsia="Times New Roman" w:hAnsi="Arial" w:cs="Arial"/>
                <w:b/>
                <w:bCs/>
                <w:sz w:val="16"/>
                <w:szCs w:val="16"/>
              </w:rPr>
              <w:t>2018</w:t>
            </w:r>
          </w:p>
        </w:tc>
        <w:tc>
          <w:tcPr>
            <w:tcW w:w="1745" w:type="dxa"/>
            <w:vAlign w:val="center"/>
            <w:hideMark/>
          </w:tcPr>
          <w:p w:rsidR="00AD58EA" w:rsidRPr="009D7441" w:rsidRDefault="00AD58EA" w:rsidP="00DF4AC4">
            <w:pPr>
              <w:spacing w:before="60" w:after="60" w:line="240" w:lineRule="auto"/>
              <w:rPr>
                <w:rFonts w:ascii="Arial" w:eastAsia="Times New Roman" w:hAnsi="Arial" w:cs="Arial"/>
                <w:b/>
                <w:bCs/>
                <w:sz w:val="16"/>
                <w:szCs w:val="16"/>
              </w:rPr>
            </w:pPr>
          </w:p>
        </w:tc>
      </w:tr>
      <w:tr w:rsidR="00AD58EA" w:rsidRPr="009D7441" w:rsidTr="003E5886">
        <w:trPr>
          <w:trHeight w:val="289"/>
        </w:trPr>
        <w:tc>
          <w:tcPr>
            <w:tcW w:w="500" w:type="dxa"/>
            <w:shd w:val="clear" w:color="auto" w:fill="auto"/>
            <w:noWrap/>
            <w:vAlign w:val="center"/>
            <w:hideMark/>
          </w:tcPr>
          <w:p w:rsidR="00AD58EA" w:rsidRPr="009D7441" w:rsidRDefault="00AD58EA" w:rsidP="00DF4AC4">
            <w:pPr>
              <w:spacing w:before="60" w:after="60" w:line="240" w:lineRule="auto"/>
              <w:jc w:val="center"/>
              <w:rPr>
                <w:rFonts w:ascii="Arial" w:eastAsia="Times New Roman" w:hAnsi="Arial" w:cs="Arial"/>
                <w:sz w:val="16"/>
                <w:szCs w:val="16"/>
              </w:rPr>
            </w:pPr>
            <w:r w:rsidRPr="009D7441">
              <w:rPr>
                <w:rFonts w:ascii="Arial" w:eastAsia="Times New Roman" w:hAnsi="Arial" w:cs="Arial"/>
                <w:sz w:val="16"/>
                <w:szCs w:val="16"/>
              </w:rPr>
              <w:t xml:space="preserve">1 </w:t>
            </w:r>
          </w:p>
        </w:tc>
        <w:tc>
          <w:tcPr>
            <w:tcW w:w="2454" w:type="dxa"/>
            <w:shd w:val="clear" w:color="auto" w:fill="auto"/>
            <w:noWrap/>
            <w:vAlign w:val="center"/>
            <w:hideMark/>
          </w:tcPr>
          <w:p w:rsidR="00AD58EA" w:rsidRPr="009D7441" w:rsidRDefault="00AD58EA" w:rsidP="00DF4AC4">
            <w:pPr>
              <w:spacing w:before="60" w:after="60" w:line="240" w:lineRule="auto"/>
              <w:rPr>
                <w:rFonts w:ascii="Arial" w:eastAsia="Times New Roman" w:hAnsi="Arial" w:cs="Arial"/>
                <w:sz w:val="16"/>
                <w:szCs w:val="16"/>
              </w:rPr>
            </w:pPr>
            <w:r w:rsidRPr="009D7441">
              <w:rPr>
                <w:rFonts w:ascii="Arial" w:eastAsia="Times New Roman" w:hAnsi="Arial" w:cs="Arial"/>
                <w:sz w:val="16"/>
                <w:szCs w:val="16"/>
              </w:rPr>
              <w:t xml:space="preserve"> PKB </w:t>
            </w:r>
          </w:p>
        </w:tc>
        <w:tc>
          <w:tcPr>
            <w:tcW w:w="1730" w:type="dxa"/>
            <w:shd w:val="clear" w:color="auto" w:fill="auto"/>
            <w:noWrap/>
            <w:vAlign w:val="center"/>
            <w:hideMark/>
          </w:tcPr>
          <w:p w:rsidR="00AD58EA" w:rsidRPr="009D7441" w:rsidRDefault="00AD58EA" w:rsidP="00DF4AC4">
            <w:pPr>
              <w:spacing w:before="60" w:after="60" w:line="240" w:lineRule="auto"/>
              <w:jc w:val="right"/>
              <w:rPr>
                <w:rFonts w:ascii="Arial" w:eastAsia="Times New Roman" w:hAnsi="Arial" w:cs="Arial"/>
                <w:sz w:val="16"/>
                <w:szCs w:val="16"/>
              </w:rPr>
            </w:pPr>
            <w:r w:rsidRPr="009D7441">
              <w:rPr>
                <w:rFonts w:ascii="Arial" w:eastAsia="Times New Roman" w:hAnsi="Arial" w:cs="Arial"/>
                <w:sz w:val="16"/>
                <w:szCs w:val="16"/>
              </w:rPr>
              <w:t xml:space="preserve">6.194.544.018,00 </w:t>
            </w:r>
          </w:p>
        </w:tc>
        <w:tc>
          <w:tcPr>
            <w:tcW w:w="1650" w:type="dxa"/>
            <w:shd w:val="clear" w:color="auto" w:fill="auto"/>
            <w:vAlign w:val="center"/>
            <w:hideMark/>
          </w:tcPr>
          <w:p w:rsidR="00AD58EA" w:rsidRPr="009D7441" w:rsidRDefault="00AD58EA" w:rsidP="00DF4AC4">
            <w:pPr>
              <w:spacing w:before="60" w:after="60" w:line="240" w:lineRule="auto"/>
              <w:jc w:val="right"/>
              <w:rPr>
                <w:rFonts w:ascii="Arial" w:eastAsia="Times New Roman" w:hAnsi="Arial" w:cs="Arial"/>
                <w:sz w:val="16"/>
                <w:szCs w:val="16"/>
              </w:rPr>
            </w:pPr>
            <w:r w:rsidRPr="009D7441">
              <w:rPr>
                <w:rFonts w:ascii="Arial" w:eastAsia="Times New Roman" w:hAnsi="Arial" w:cs="Arial"/>
                <w:sz w:val="16"/>
                <w:szCs w:val="16"/>
              </w:rPr>
              <w:t xml:space="preserve">4.997.952.084,00 </w:t>
            </w:r>
          </w:p>
        </w:tc>
        <w:tc>
          <w:tcPr>
            <w:tcW w:w="1745" w:type="dxa"/>
            <w:shd w:val="clear" w:color="auto" w:fill="auto"/>
            <w:vAlign w:val="center"/>
            <w:hideMark/>
          </w:tcPr>
          <w:p w:rsidR="00AD58EA" w:rsidRPr="009D7441" w:rsidRDefault="00AD58EA" w:rsidP="00DF4AC4">
            <w:pPr>
              <w:spacing w:before="60" w:after="60" w:line="240" w:lineRule="auto"/>
              <w:jc w:val="right"/>
              <w:rPr>
                <w:rFonts w:ascii="Arial" w:eastAsia="Times New Roman" w:hAnsi="Arial" w:cs="Arial"/>
                <w:sz w:val="16"/>
                <w:szCs w:val="16"/>
              </w:rPr>
            </w:pPr>
            <w:r w:rsidRPr="009D7441">
              <w:rPr>
                <w:rFonts w:ascii="Arial" w:eastAsia="Times New Roman" w:hAnsi="Arial" w:cs="Arial"/>
                <w:sz w:val="16"/>
                <w:szCs w:val="16"/>
              </w:rPr>
              <w:t xml:space="preserve">11.192.496.102,00 </w:t>
            </w:r>
          </w:p>
        </w:tc>
      </w:tr>
      <w:tr w:rsidR="00AD58EA" w:rsidRPr="009D7441" w:rsidTr="003E5886">
        <w:trPr>
          <w:trHeight w:val="266"/>
        </w:trPr>
        <w:tc>
          <w:tcPr>
            <w:tcW w:w="500" w:type="dxa"/>
            <w:shd w:val="clear" w:color="auto" w:fill="auto"/>
            <w:noWrap/>
            <w:vAlign w:val="center"/>
            <w:hideMark/>
          </w:tcPr>
          <w:p w:rsidR="00AD58EA" w:rsidRPr="009D7441" w:rsidRDefault="00AD58EA" w:rsidP="00DF4AC4">
            <w:pPr>
              <w:spacing w:before="60" w:after="60" w:line="240" w:lineRule="auto"/>
              <w:jc w:val="center"/>
              <w:rPr>
                <w:rFonts w:ascii="Arial" w:eastAsia="Times New Roman" w:hAnsi="Arial" w:cs="Arial"/>
                <w:sz w:val="16"/>
                <w:szCs w:val="16"/>
              </w:rPr>
            </w:pPr>
            <w:r w:rsidRPr="009D7441">
              <w:rPr>
                <w:rFonts w:ascii="Arial" w:eastAsia="Times New Roman" w:hAnsi="Arial" w:cs="Arial"/>
                <w:sz w:val="16"/>
                <w:szCs w:val="16"/>
              </w:rPr>
              <w:t xml:space="preserve">2 </w:t>
            </w:r>
          </w:p>
        </w:tc>
        <w:tc>
          <w:tcPr>
            <w:tcW w:w="2454" w:type="dxa"/>
            <w:shd w:val="clear" w:color="auto" w:fill="auto"/>
            <w:noWrap/>
            <w:vAlign w:val="center"/>
            <w:hideMark/>
          </w:tcPr>
          <w:p w:rsidR="00AD58EA" w:rsidRPr="009D7441" w:rsidRDefault="00AD58EA" w:rsidP="00DF4AC4">
            <w:pPr>
              <w:spacing w:before="60" w:after="60" w:line="240" w:lineRule="auto"/>
              <w:rPr>
                <w:rFonts w:ascii="Arial" w:eastAsia="Times New Roman" w:hAnsi="Arial" w:cs="Arial"/>
                <w:sz w:val="16"/>
                <w:szCs w:val="16"/>
              </w:rPr>
            </w:pPr>
            <w:r w:rsidRPr="009D7441">
              <w:rPr>
                <w:rFonts w:ascii="Arial" w:eastAsia="Times New Roman" w:hAnsi="Arial" w:cs="Arial"/>
                <w:sz w:val="16"/>
                <w:szCs w:val="16"/>
              </w:rPr>
              <w:t xml:space="preserve"> BBN-KB </w:t>
            </w:r>
          </w:p>
        </w:tc>
        <w:tc>
          <w:tcPr>
            <w:tcW w:w="1730" w:type="dxa"/>
            <w:shd w:val="clear" w:color="auto" w:fill="auto"/>
            <w:noWrap/>
            <w:vAlign w:val="center"/>
            <w:hideMark/>
          </w:tcPr>
          <w:p w:rsidR="00AD58EA" w:rsidRPr="009D7441" w:rsidRDefault="00AD58EA" w:rsidP="00DF4AC4">
            <w:pPr>
              <w:spacing w:before="60" w:after="60" w:line="240" w:lineRule="auto"/>
              <w:jc w:val="right"/>
              <w:rPr>
                <w:rFonts w:ascii="Arial" w:eastAsia="Times New Roman" w:hAnsi="Arial" w:cs="Arial"/>
                <w:sz w:val="16"/>
                <w:szCs w:val="16"/>
              </w:rPr>
            </w:pPr>
            <w:r w:rsidRPr="009D7441">
              <w:rPr>
                <w:rFonts w:ascii="Arial" w:eastAsia="Times New Roman" w:hAnsi="Arial" w:cs="Arial"/>
                <w:sz w:val="16"/>
                <w:szCs w:val="16"/>
              </w:rPr>
              <w:t xml:space="preserve">0,00 </w:t>
            </w:r>
          </w:p>
        </w:tc>
        <w:tc>
          <w:tcPr>
            <w:tcW w:w="1650" w:type="dxa"/>
            <w:shd w:val="clear" w:color="auto" w:fill="auto"/>
            <w:vAlign w:val="center"/>
            <w:hideMark/>
          </w:tcPr>
          <w:p w:rsidR="00AD58EA" w:rsidRPr="009D7441" w:rsidRDefault="00AD58EA" w:rsidP="00DF4AC4">
            <w:pPr>
              <w:spacing w:before="60" w:after="60" w:line="240" w:lineRule="auto"/>
              <w:jc w:val="right"/>
              <w:rPr>
                <w:rFonts w:ascii="Arial" w:eastAsia="Times New Roman" w:hAnsi="Arial" w:cs="Arial"/>
                <w:sz w:val="16"/>
                <w:szCs w:val="16"/>
              </w:rPr>
            </w:pPr>
            <w:r w:rsidRPr="009D7441">
              <w:rPr>
                <w:rFonts w:ascii="Arial" w:eastAsia="Times New Roman" w:hAnsi="Arial" w:cs="Arial"/>
                <w:sz w:val="16"/>
                <w:szCs w:val="16"/>
              </w:rPr>
              <w:t xml:space="preserve">696.973.180,00 </w:t>
            </w:r>
          </w:p>
        </w:tc>
        <w:tc>
          <w:tcPr>
            <w:tcW w:w="1745" w:type="dxa"/>
            <w:shd w:val="clear" w:color="auto" w:fill="auto"/>
            <w:vAlign w:val="center"/>
            <w:hideMark/>
          </w:tcPr>
          <w:p w:rsidR="00AD58EA" w:rsidRPr="009D7441" w:rsidRDefault="00AD58EA" w:rsidP="00DF4AC4">
            <w:pPr>
              <w:spacing w:before="60" w:after="60" w:line="240" w:lineRule="auto"/>
              <w:jc w:val="right"/>
              <w:rPr>
                <w:rFonts w:ascii="Arial" w:eastAsia="Times New Roman" w:hAnsi="Arial" w:cs="Arial"/>
                <w:sz w:val="16"/>
                <w:szCs w:val="16"/>
              </w:rPr>
            </w:pPr>
            <w:r w:rsidRPr="009D7441">
              <w:rPr>
                <w:rFonts w:ascii="Arial" w:eastAsia="Times New Roman" w:hAnsi="Arial" w:cs="Arial"/>
                <w:sz w:val="16"/>
                <w:szCs w:val="16"/>
              </w:rPr>
              <w:t xml:space="preserve">696.973.180,00 </w:t>
            </w:r>
          </w:p>
        </w:tc>
      </w:tr>
      <w:tr w:rsidR="00AD58EA" w:rsidRPr="009D7441" w:rsidTr="003E5886">
        <w:trPr>
          <w:trHeight w:val="128"/>
        </w:trPr>
        <w:tc>
          <w:tcPr>
            <w:tcW w:w="500" w:type="dxa"/>
            <w:shd w:val="clear" w:color="auto" w:fill="auto"/>
            <w:noWrap/>
            <w:vAlign w:val="center"/>
            <w:hideMark/>
          </w:tcPr>
          <w:p w:rsidR="00AD58EA" w:rsidRPr="009D7441" w:rsidRDefault="00AD58EA" w:rsidP="00DF4AC4">
            <w:pPr>
              <w:spacing w:before="60" w:after="60" w:line="240" w:lineRule="auto"/>
              <w:jc w:val="center"/>
              <w:rPr>
                <w:rFonts w:ascii="Arial" w:eastAsia="Times New Roman" w:hAnsi="Arial" w:cs="Arial"/>
                <w:sz w:val="16"/>
                <w:szCs w:val="16"/>
              </w:rPr>
            </w:pPr>
            <w:r w:rsidRPr="009D7441">
              <w:rPr>
                <w:rFonts w:ascii="Arial" w:eastAsia="Times New Roman" w:hAnsi="Arial" w:cs="Arial"/>
                <w:sz w:val="16"/>
                <w:szCs w:val="16"/>
              </w:rPr>
              <w:t xml:space="preserve">3 </w:t>
            </w:r>
          </w:p>
        </w:tc>
        <w:tc>
          <w:tcPr>
            <w:tcW w:w="2454" w:type="dxa"/>
            <w:shd w:val="clear" w:color="auto" w:fill="auto"/>
            <w:noWrap/>
            <w:vAlign w:val="center"/>
            <w:hideMark/>
          </w:tcPr>
          <w:p w:rsidR="00AD58EA" w:rsidRPr="009D7441" w:rsidRDefault="00AD58EA" w:rsidP="00DF4AC4">
            <w:pPr>
              <w:spacing w:before="60" w:after="60" w:line="240" w:lineRule="auto"/>
              <w:rPr>
                <w:rFonts w:ascii="Arial" w:eastAsia="Times New Roman" w:hAnsi="Arial" w:cs="Arial"/>
                <w:sz w:val="16"/>
                <w:szCs w:val="16"/>
              </w:rPr>
            </w:pPr>
            <w:r w:rsidRPr="009D7441">
              <w:rPr>
                <w:rFonts w:ascii="Arial" w:eastAsia="Times New Roman" w:hAnsi="Arial" w:cs="Arial"/>
                <w:sz w:val="16"/>
                <w:szCs w:val="16"/>
              </w:rPr>
              <w:t xml:space="preserve"> PBB-KB </w:t>
            </w:r>
          </w:p>
        </w:tc>
        <w:tc>
          <w:tcPr>
            <w:tcW w:w="1730" w:type="dxa"/>
            <w:shd w:val="clear" w:color="auto" w:fill="auto"/>
            <w:noWrap/>
            <w:vAlign w:val="center"/>
            <w:hideMark/>
          </w:tcPr>
          <w:p w:rsidR="00AD58EA" w:rsidRPr="009D7441" w:rsidRDefault="00AD58EA" w:rsidP="00DF4AC4">
            <w:pPr>
              <w:spacing w:before="60" w:after="60" w:line="240" w:lineRule="auto"/>
              <w:jc w:val="right"/>
              <w:rPr>
                <w:rFonts w:ascii="Arial" w:eastAsia="Times New Roman" w:hAnsi="Arial" w:cs="Arial"/>
                <w:sz w:val="16"/>
                <w:szCs w:val="16"/>
              </w:rPr>
            </w:pPr>
            <w:r w:rsidRPr="009D7441">
              <w:rPr>
                <w:rFonts w:ascii="Arial" w:eastAsia="Times New Roman" w:hAnsi="Arial" w:cs="Arial"/>
                <w:sz w:val="16"/>
                <w:szCs w:val="16"/>
              </w:rPr>
              <w:t xml:space="preserve">5.250.780.868,00 </w:t>
            </w:r>
          </w:p>
        </w:tc>
        <w:tc>
          <w:tcPr>
            <w:tcW w:w="1650" w:type="dxa"/>
            <w:shd w:val="clear" w:color="auto" w:fill="auto"/>
            <w:vAlign w:val="center"/>
            <w:hideMark/>
          </w:tcPr>
          <w:p w:rsidR="00AD58EA" w:rsidRPr="009D7441" w:rsidRDefault="00AD58EA" w:rsidP="00DF4AC4">
            <w:pPr>
              <w:spacing w:before="60" w:after="60" w:line="240" w:lineRule="auto"/>
              <w:jc w:val="right"/>
              <w:rPr>
                <w:rFonts w:ascii="Arial" w:eastAsia="Times New Roman" w:hAnsi="Arial" w:cs="Arial"/>
                <w:sz w:val="16"/>
                <w:szCs w:val="16"/>
              </w:rPr>
            </w:pPr>
            <w:r w:rsidRPr="009D7441">
              <w:rPr>
                <w:rFonts w:ascii="Arial" w:eastAsia="Times New Roman" w:hAnsi="Arial" w:cs="Arial"/>
                <w:sz w:val="16"/>
                <w:szCs w:val="16"/>
              </w:rPr>
              <w:t xml:space="preserve">5.836.228.346,00 </w:t>
            </w:r>
          </w:p>
        </w:tc>
        <w:tc>
          <w:tcPr>
            <w:tcW w:w="1745" w:type="dxa"/>
            <w:shd w:val="clear" w:color="auto" w:fill="auto"/>
            <w:vAlign w:val="center"/>
            <w:hideMark/>
          </w:tcPr>
          <w:p w:rsidR="00AD58EA" w:rsidRPr="009D7441" w:rsidRDefault="00AD58EA" w:rsidP="00DF4AC4">
            <w:pPr>
              <w:spacing w:before="60" w:after="60" w:line="240" w:lineRule="auto"/>
              <w:jc w:val="right"/>
              <w:rPr>
                <w:rFonts w:ascii="Arial" w:eastAsia="Times New Roman" w:hAnsi="Arial" w:cs="Arial"/>
                <w:sz w:val="16"/>
                <w:szCs w:val="16"/>
              </w:rPr>
            </w:pPr>
            <w:r w:rsidRPr="009D7441">
              <w:rPr>
                <w:rFonts w:ascii="Arial" w:eastAsia="Times New Roman" w:hAnsi="Arial" w:cs="Arial"/>
                <w:sz w:val="16"/>
                <w:szCs w:val="16"/>
              </w:rPr>
              <w:t xml:space="preserve">11.087.009.214,00 </w:t>
            </w:r>
          </w:p>
        </w:tc>
      </w:tr>
      <w:tr w:rsidR="00AD58EA" w:rsidRPr="009D7441" w:rsidTr="003E5886">
        <w:trPr>
          <w:trHeight w:val="74"/>
        </w:trPr>
        <w:tc>
          <w:tcPr>
            <w:tcW w:w="500" w:type="dxa"/>
            <w:shd w:val="clear" w:color="auto" w:fill="auto"/>
            <w:noWrap/>
            <w:vAlign w:val="center"/>
            <w:hideMark/>
          </w:tcPr>
          <w:p w:rsidR="00AD58EA" w:rsidRPr="009D7441" w:rsidRDefault="00AD58EA" w:rsidP="00DF4AC4">
            <w:pPr>
              <w:spacing w:before="60" w:after="60" w:line="240" w:lineRule="auto"/>
              <w:jc w:val="center"/>
              <w:rPr>
                <w:rFonts w:ascii="Arial" w:eastAsia="Times New Roman" w:hAnsi="Arial" w:cs="Arial"/>
                <w:sz w:val="16"/>
                <w:szCs w:val="16"/>
              </w:rPr>
            </w:pPr>
            <w:r w:rsidRPr="009D7441">
              <w:rPr>
                <w:rFonts w:ascii="Arial" w:eastAsia="Times New Roman" w:hAnsi="Arial" w:cs="Arial"/>
                <w:sz w:val="16"/>
                <w:szCs w:val="16"/>
              </w:rPr>
              <w:t xml:space="preserve">4 </w:t>
            </w:r>
          </w:p>
        </w:tc>
        <w:tc>
          <w:tcPr>
            <w:tcW w:w="2454" w:type="dxa"/>
            <w:shd w:val="clear" w:color="auto" w:fill="auto"/>
            <w:noWrap/>
            <w:vAlign w:val="center"/>
            <w:hideMark/>
          </w:tcPr>
          <w:p w:rsidR="00AD58EA" w:rsidRPr="009D7441" w:rsidRDefault="00AD58EA" w:rsidP="00DF4AC4">
            <w:pPr>
              <w:spacing w:before="60" w:after="60" w:line="240" w:lineRule="auto"/>
              <w:rPr>
                <w:rFonts w:ascii="Arial" w:eastAsia="Times New Roman" w:hAnsi="Arial" w:cs="Arial"/>
                <w:sz w:val="16"/>
                <w:szCs w:val="16"/>
              </w:rPr>
            </w:pPr>
            <w:r w:rsidRPr="009D7441">
              <w:rPr>
                <w:rFonts w:ascii="Arial" w:eastAsia="Times New Roman" w:hAnsi="Arial" w:cs="Arial"/>
                <w:sz w:val="16"/>
                <w:szCs w:val="16"/>
              </w:rPr>
              <w:t xml:space="preserve"> PAP </w:t>
            </w:r>
          </w:p>
        </w:tc>
        <w:tc>
          <w:tcPr>
            <w:tcW w:w="1730" w:type="dxa"/>
            <w:shd w:val="clear" w:color="auto" w:fill="auto"/>
            <w:noWrap/>
            <w:vAlign w:val="center"/>
            <w:hideMark/>
          </w:tcPr>
          <w:p w:rsidR="00AD58EA" w:rsidRPr="009D7441" w:rsidRDefault="00AD58EA" w:rsidP="00DF4AC4">
            <w:pPr>
              <w:spacing w:before="60" w:after="60" w:line="240" w:lineRule="auto"/>
              <w:jc w:val="right"/>
              <w:rPr>
                <w:rFonts w:ascii="Arial" w:eastAsia="Times New Roman" w:hAnsi="Arial" w:cs="Arial"/>
                <w:sz w:val="16"/>
                <w:szCs w:val="16"/>
              </w:rPr>
            </w:pPr>
            <w:r w:rsidRPr="009D7441">
              <w:rPr>
                <w:rFonts w:ascii="Arial" w:eastAsia="Times New Roman" w:hAnsi="Arial" w:cs="Arial"/>
                <w:sz w:val="16"/>
                <w:szCs w:val="16"/>
              </w:rPr>
              <w:t xml:space="preserve">0,00 </w:t>
            </w:r>
          </w:p>
        </w:tc>
        <w:tc>
          <w:tcPr>
            <w:tcW w:w="1650" w:type="dxa"/>
            <w:shd w:val="clear" w:color="auto" w:fill="auto"/>
            <w:vAlign w:val="center"/>
            <w:hideMark/>
          </w:tcPr>
          <w:p w:rsidR="00AD58EA" w:rsidRPr="009D7441" w:rsidRDefault="00AD58EA" w:rsidP="00DF4AC4">
            <w:pPr>
              <w:spacing w:before="60" w:after="60" w:line="240" w:lineRule="auto"/>
              <w:jc w:val="right"/>
              <w:rPr>
                <w:rFonts w:ascii="Arial" w:eastAsia="Times New Roman" w:hAnsi="Arial" w:cs="Arial"/>
                <w:sz w:val="16"/>
                <w:szCs w:val="16"/>
              </w:rPr>
            </w:pPr>
            <w:r w:rsidRPr="009D7441">
              <w:rPr>
                <w:rFonts w:ascii="Arial" w:eastAsia="Times New Roman" w:hAnsi="Arial" w:cs="Arial"/>
                <w:sz w:val="16"/>
                <w:szCs w:val="16"/>
              </w:rPr>
              <w:t xml:space="preserve">60.728.709,00 </w:t>
            </w:r>
          </w:p>
        </w:tc>
        <w:tc>
          <w:tcPr>
            <w:tcW w:w="1745" w:type="dxa"/>
            <w:shd w:val="clear" w:color="auto" w:fill="auto"/>
            <w:vAlign w:val="center"/>
            <w:hideMark/>
          </w:tcPr>
          <w:p w:rsidR="00AD58EA" w:rsidRPr="009D7441" w:rsidRDefault="00AD58EA" w:rsidP="00DF4AC4">
            <w:pPr>
              <w:spacing w:before="60" w:after="60" w:line="240" w:lineRule="auto"/>
              <w:jc w:val="right"/>
              <w:rPr>
                <w:rFonts w:ascii="Arial" w:eastAsia="Times New Roman" w:hAnsi="Arial" w:cs="Arial"/>
                <w:sz w:val="16"/>
                <w:szCs w:val="16"/>
              </w:rPr>
            </w:pPr>
            <w:r w:rsidRPr="009D7441">
              <w:rPr>
                <w:rFonts w:ascii="Arial" w:eastAsia="Times New Roman" w:hAnsi="Arial" w:cs="Arial"/>
                <w:sz w:val="16"/>
                <w:szCs w:val="16"/>
              </w:rPr>
              <w:t xml:space="preserve">60.728.709,00 </w:t>
            </w:r>
          </w:p>
        </w:tc>
      </w:tr>
      <w:tr w:rsidR="00AD58EA" w:rsidRPr="009D7441" w:rsidTr="003E5886">
        <w:trPr>
          <w:trHeight w:val="176"/>
        </w:trPr>
        <w:tc>
          <w:tcPr>
            <w:tcW w:w="500" w:type="dxa"/>
            <w:shd w:val="clear" w:color="auto" w:fill="auto"/>
            <w:noWrap/>
            <w:vAlign w:val="center"/>
            <w:hideMark/>
          </w:tcPr>
          <w:p w:rsidR="00AD58EA" w:rsidRPr="009D7441" w:rsidRDefault="00AD58EA" w:rsidP="00DF4AC4">
            <w:pPr>
              <w:spacing w:before="60" w:after="60" w:line="240" w:lineRule="auto"/>
              <w:jc w:val="center"/>
              <w:rPr>
                <w:rFonts w:ascii="Arial" w:eastAsia="Times New Roman" w:hAnsi="Arial" w:cs="Arial"/>
                <w:sz w:val="16"/>
                <w:szCs w:val="16"/>
              </w:rPr>
            </w:pPr>
            <w:r w:rsidRPr="009D7441">
              <w:rPr>
                <w:rFonts w:ascii="Arial" w:eastAsia="Times New Roman" w:hAnsi="Arial" w:cs="Arial"/>
                <w:sz w:val="16"/>
                <w:szCs w:val="16"/>
              </w:rPr>
              <w:t xml:space="preserve">5 </w:t>
            </w:r>
          </w:p>
        </w:tc>
        <w:tc>
          <w:tcPr>
            <w:tcW w:w="2454" w:type="dxa"/>
            <w:shd w:val="clear" w:color="auto" w:fill="auto"/>
            <w:noWrap/>
            <w:vAlign w:val="center"/>
            <w:hideMark/>
          </w:tcPr>
          <w:p w:rsidR="00AD58EA" w:rsidRPr="009D7441" w:rsidRDefault="00AD58EA" w:rsidP="00DF4AC4">
            <w:pPr>
              <w:spacing w:before="60" w:after="60" w:line="240" w:lineRule="auto"/>
              <w:rPr>
                <w:rFonts w:ascii="Arial" w:eastAsia="Times New Roman" w:hAnsi="Arial" w:cs="Arial"/>
                <w:sz w:val="16"/>
                <w:szCs w:val="16"/>
              </w:rPr>
            </w:pPr>
            <w:r w:rsidRPr="009D7441">
              <w:rPr>
                <w:rFonts w:ascii="Arial" w:eastAsia="Times New Roman" w:hAnsi="Arial" w:cs="Arial"/>
                <w:sz w:val="16"/>
                <w:szCs w:val="16"/>
              </w:rPr>
              <w:t xml:space="preserve"> Pajak Rokok </w:t>
            </w:r>
          </w:p>
        </w:tc>
        <w:tc>
          <w:tcPr>
            <w:tcW w:w="1730" w:type="dxa"/>
            <w:shd w:val="clear" w:color="auto" w:fill="auto"/>
            <w:noWrap/>
            <w:vAlign w:val="center"/>
            <w:hideMark/>
          </w:tcPr>
          <w:p w:rsidR="00AD58EA" w:rsidRPr="009D7441" w:rsidRDefault="00AD58EA" w:rsidP="00DF4AC4">
            <w:pPr>
              <w:spacing w:before="60" w:after="60" w:line="240" w:lineRule="auto"/>
              <w:jc w:val="right"/>
              <w:rPr>
                <w:rFonts w:ascii="Arial" w:eastAsia="Times New Roman" w:hAnsi="Arial" w:cs="Arial"/>
                <w:sz w:val="16"/>
                <w:szCs w:val="16"/>
              </w:rPr>
            </w:pPr>
            <w:r w:rsidRPr="009D7441">
              <w:rPr>
                <w:rFonts w:ascii="Arial" w:eastAsia="Times New Roman" w:hAnsi="Arial" w:cs="Arial"/>
                <w:sz w:val="16"/>
                <w:szCs w:val="16"/>
              </w:rPr>
              <w:t xml:space="preserve">4.011.808.168,00 </w:t>
            </w:r>
          </w:p>
        </w:tc>
        <w:tc>
          <w:tcPr>
            <w:tcW w:w="1650" w:type="dxa"/>
            <w:shd w:val="clear" w:color="auto" w:fill="auto"/>
            <w:vAlign w:val="center"/>
            <w:hideMark/>
          </w:tcPr>
          <w:p w:rsidR="00AD58EA" w:rsidRPr="009D7441" w:rsidRDefault="00AD58EA" w:rsidP="00DF4AC4">
            <w:pPr>
              <w:spacing w:before="60" w:after="60" w:line="240" w:lineRule="auto"/>
              <w:jc w:val="right"/>
              <w:rPr>
                <w:rFonts w:ascii="Arial" w:eastAsia="Times New Roman" w:hAnsi="Arial" w:cs="Arial"/>
                <w:sz w:val="16"/>
                <w:szCs w:val="16"/>
              </w:rPr>
            </w:pPr>
            <w:r w:rsidRPr="009D7441">
              <w:rPr>
                <w:rFonts w:ascii="Arial" w:eastAsia="Times New Roman" w:hAnsi="Arial" w:cs="Arial"/>
                <w:sz w:val="16"/>
                <w:szCs w:val="16"/>
              </w:rPr>
              <w:t xml:space="preserve">22.729.673.537,00 </w:t>
            </w:r>
          </w:p>
        </w:tc>
        <w:tc>
          <w:tcPr>
            <w:tcW w:w="1745" w:type="dxa"/>
            <w:shd w:val="clear" w:color="auto" w:fill="auto"/>
            <w:vAlign w:val="center"/>
            <w:hideMark/>
          </w:tcPr>
          <w:p w:rsidR="00AD58EA" w:rsidRPr="009D7441" w:rsidRDefault="00AD58EA" w:rsidP="00DF4AC4">
            <w:pPr>
              <w:spacing w:before="60" w:after="60" w:line="240" w:lineRule="auto"/>
              <w:jc w:val="right"/>
              <w:rPr>
                <w:rFonts w:ascii="Arial" w:eastAsia="Times New Roman" w:hAnsi="Arial" w:cs="Arial"/>
                <w:sz w:val="16"/>
                <w:szCs w:val="16"/>
              </w:rPr>
            </w:pPr>
            <w:r w:rsidRPr="009D7441">
              <w:rPr>
                <w:rFonts w:ascii="Arial" w:eastAsia="Times New Roman" w:hAnsi="Arial" w:cs="Arial"/>
                <w:sz w:val="16"/>
                <w:szCs w:val="16"/>
              </w:rPr>
              <w:t xml:space="preserve">26.741.481.705,00 </w:t>
            </w:r>
          </w:p>
        </w:tc>
      </w:tr>
      <w:tr w:rsidR="00AD58EA" w:rsidRPr="009D7441" w:rsidTr="003E5886">
        <w:trPr>
          <w:trHeight w:val="285"/>
        </w:trPr>
        <w:tc>
          <w:tcPr>
            <w:tcW w:w="2954" w:type="dxa"/>
            <w:gridSpan w:val="2"/>
            <w:shd w:val="clear" w:color="auto" w:fill="auto"/>
            <w:noWrap/>
            <w:vAlign w:val="center"/>
            <w:hideMark/>
          </w:tcPr>
          <w:p w:rsidR="00AD58EA" w:rsidRPr="009D7441" w:rsidRDefault="00F66019" w:rsidP="00DF4AC4">
            <w:pPr>
              <w:spacing w:before="60" w:after="60" w:line="240" w:lineRule="auto"/>
              <w:jc w:val="center"/>
              <w:rPr>
                <w:rFonts w:ascii="Arial" w:eastAsia="Times New Roman" w:hAnsi="Arial" w:cs="Arial"/>
                <w:b/>
                <w:bCs/>
                <w:sz w:val="16"/>
                <w:szCs w:val="16"/>
              </w:rPr>
            </w:pPr>
            <w:r w:rsidRPr="009D7441">
              <w:rPr>
                <w:rFonts w:ascii="Arial" w:eastAsia="Times New Roman" w:hAnsi="Arial" w:cs="Arial"/>
                <w:b/>
                <w:bCs/>
                <w:sz w:val="16"/>
                <w:szCs w:val="16"/>
              </w:rPr>
              <w:t>Jumlah</w:t>
            </w:r>
          </w:p>
        </w:tc>
        <w:tc>
          <w:tcPr>
            <w:tcW w:w="1730" w:type="dxa"/>
            <w:shd w:val="clear" w:color="auto" w:fill="auto"/>
            <w:noWrap/>
            <w:vAlign w:val="center"/>
            <w:hideMark/>
          </w:tcPr>
          <w:p w:rsidR="00AD58EA" w:rsidRPr="009D7441" w:rsidRDefault="00AD58EA" w:rsidP="00DF4AC4">
            <w:pPr>
              <w:spacing w:before="60" w:after="60" w:line="240" w:lineRule="auto"/>
              <w:jc w:val="right"/>
              <w:rPr>
                <w:rFonts w:ascii="Arial" w:eastAsia="Times New Roman" w:hAnsi="Arial" w:cs="Arial"/>
                <w:b/>
                <w:bCs/>
                <w:sz w:val="16"/>
                <w:szCs w:val="16"/>
              </w:rPr>
            </w:pPr>
            <w:r w:rsidRPr="009D7441">
              <w:rPr>
                <w:rFonts w:ascii="Arial" w:eastAsia="Times New Roman" w:hAnsi="Arial" w:cs="Arial"/>
                <w:b/>
                <w:bCs/>
                <w:sz w:val="16"/>
                <w:szCs w:val="16"/>
              </w:rPr>
              <w:t xml:space="preserve">15.457.133.054,00 </w:t>
            </w:r>
          </w:p>
        </w:tc>
        <w:tc>
          <w:tcPr>
            <w:tcW w:w="1650" w:type="dxa"/>
            <w:shd w:val="clear" w:color="auto" w:fill="auto"/>
            <w:noWrap/>
            <w:vAlign w:val="center"/>
            <w:hideMark/>
          </w:tcPr>
          <w:p w:rsidR="00AD58EA" w:rsidRPr="009D7441" w:rsidRDefault="00AD58EA" w:rsidP="00DF4AC4">
            <w:pPr>
              <w:spacing w:before="60" w:after="60" w:line="240" w:lineRule="auto"/>
              <w:jc w:val="right"/>
              <w:rPr>
                <w:rFonts w:ascii="Arial" w:eastAsia="Times New Roman" w:hAnsi="Arial" w:cs="Arial"/>
                <w:b/>
                <w:bCs/>
                <w:sz w:val="16"/>
                <w:szCs w:val="16"/>
              </w:rPr>
            </w:pPr>
            <w:r w:rsidRPr="009D7441">
              <w:rPr>
                <w:rFonts w:ascii="Arial" w:eastAsia="Times New Roman" w:hAnsi="Arial" w:cs="Arial"/>
                <w:b/>
                <w:bCs/>
                <w:sz w:val="16"/>
                <w:szCs w:val="16"/>
              </w:rPr>
              <w:t xml:space="preserve">34.321.555.856,00 </w:t>
            </w:r>
          </w:p>
        </w:tc>
        <w:tc>
          <w:tcPr>
            <w:tcW w:w="1745" w:type="dxa"/>
            <w:shd w:val="clear" w:color="auto" w:fill="auto"/>
            <w:noWrap/>
            <w:vAlign w:val="center"/>
            <w:hideMark/>
          </w:tcPr>
          <w:p w:rsidR="00AD58EA" w:rsidRPr="009D7441" w:rsidRDefault="00AD58EA" w:rsidP="00DF4AC4">
            <w:pPr>
              <w:spacing w:before="60" w:after="60" w:line="240" w:lineRule="auto"/>
              <w:jc w:val="right"/>
              <w:rPr>
                <w:rFonts w:ascii="Arial" w:eastAsia="Times New Roman" w:hAnsi="Arial" w:cs="Arial"/>
                <w:b/>
                <w:bCs/>
                <w:sz w:val="16"/>
                <w:szCs w:val="16"/>
              </w:rPr>
            </w:pPr>
            <w:r w:rsidRPr="009D7441">
              <w:rPr>
                <w:rFonts w:ascii="Arial" w:eastAsia="Times New Roman" w:hAnsi="Arial" w:cs="Arial"/>
                <w:b/>
                <w:bCs/>
                <w:sz w:val="16"/>
                <w:szCs w:val="16"/>
              </w:rPr>
              <w:t xml:space="preserve">49.778.688.910,00 </w:t>
            </w:r>
          </w:p>
        </w:tc>
      </w:tr>
    </w:tbl>
    <w:p w:rsidR="00271762" w:rsidRPr="009D7441" w:rsidRDefault="00271762" w:rsidP="00025A86">
      <w:pPr>
        <w:pStyle w:val="ListParagraph"/>
        <w:tabs>
          <w:tab w:val="left" w:pos="1134"/>
        </w:tabs>
        <w:spacing w:line="480" w:lineRule="auto"/>
        <w:ind w:left="1134"/>
        <w:rPr>
          <w:rFonts w:ascii="Times New Roman" w:hAnsi="Times New Roman" w:cs="Times New Roman"/>
          <w:b/>
          <w:bCs/>
          <w:lang w:val="fi-FI"/>
        </w:rPr>
      </w:pPr>
    </w:p>
    <w:p w:rsidR="00E84F8B" w:rsidRPr="00025A86" w:rsidRDefault="00E84F8B" w:rsidP="00025A86">
      <w:pPr>
        <w:pStyle w:val="ListParagraph"/>
        <w:numPr>
          <w:ilvl w:val="4"/>
          <w:numId w:val="12"/>
        </w:numPr>
        <w:tabs>
          <w:tab w:val="left" w:pos="1134"/>
        </w:tabs>
        <w:ind w:left="1134" w:hanging="1134"/>
        <w:rPr>
          <w:rFonts w:ascii="Times New Roman" w:hAnsi="Times New Roman" w:cs="Times New Roman"/>
          <w:b/>
          <w:bCs/>
          <w:lang w:val="fi-FI"/>
        </w:rPr>
      </w:pPr>
      <w:r w:rsidRPr="00025A86">
        <w:rPr>
          <w:rFonts w:ascii="Times New Roman" w:hAnsi="Times New Roman" w:cs="Times New Roman"/>
          <w:b/>
          <w:bCs/>
        </w:rPr>
        <w:t>Bantuan Keuangan - LRA</w:t>
      </w:r>
    </w:p>
    <w:tbl>
      <w:tblPr>
        <w:tblW w:w="7088" w:type="dxa"/>
        <w:tblInd w:w="817" w:type="dxa"/>
        <w:tblBorders>
          <w:insideH w:val="single" w:sz="4" w:space="0" w:color="auto"/>
          <w:insideV w:val="single" w:sz="4" w:space="0" w:color="auto"/>
        </w:tblBorders>
        <w:tblLook w:val="04A0"/>
      </w:tblPr>
      <w:tblGrid>
        <w:gridCol w:w="2405"/>
        <w:gridCol w:w="2323"/>
        <w:gridCol w:w="2360"/>
      </w:tblGrid>
      <w:tr w:rsidR="00E84F8B" w:rsidRPr="00025A86" w:rsidTr="00DD5E3F">
        <w:tc>
          <w:tcPr>
            <w:tcW w:w="2405" w:type="dxa"/>
            <w:vAlign w:val="bottom"/>
          </w:tcPr>
          <w:p w:rsidR="00E84F8B" w:rsidRPr="00025A86" w:rsidRDefault="00E84F8B" w:rsidP="00025A86">
            <w:pPr>
              <w:tabs>
                <w:tab w:val="left" w:pos="851"/>
              </w:tabs>
              <w:spacing w:after="0" w:line="280" w:lineRule="exact"/>
              <w:contextualSpacing/>
              <w:jc w:val="center"/>
              <w:rPr>
                <w:rFonts w:ascii="Times New Roman" w:hAnsi="Times New Roman" w:cs="Times New Roman"/>
                <w:b/>
                <w:bCs/>
                <w:sz w:val="20"/>
                <w:szCs w:val="20"/>
              </w:rPr>
            </w:pPr>
            <w:r w:rsidRPr="00025A86">
              <w:rPr>
                <w:rFonts w:ascii="Times New Roman" w:hAnsi="Times New Roman" w:cs="Times New Roman"/>
                <w:b/>
                <w:bCs/>
                <w:sz w:val="20"/>
                <w:szCs w:val="20"/>
              </w:rPr>
              <w:t>Anggaran 2018</w:t>
            </w:r>
          </w:p>
        </w:tc>
        <w:tc>
          <w:tcPr>
            <w:tcW w:w="2323" w:type="dxa"/>
            <w:vAlign w:val="bottom"/>
          </w:tcPr>
          <w:p w:rsidR="00E84F8B" w:rsidRPr="00025A86" w:rsidRDefault="00E84F8B" w:rsidP="00025A86">
            <w:pPr>
              <w:tabs>
                <w:tab w:val="left" w:pos="851"/>
              </w:tabs>
              <w:spacing w:after="0" w:line="280" w:lineRule="exact"/>
              <w:contextualSpacing/>
              <w:jc w:val="center"/>
              <w:rPr>
                <w:rFonts w:ascii="Times New Roman" w:hAnsi="Times New Roman" w:cs="Times New Roman"/>
                <w:b/>
                <w:bCs/>
                <w:sz w:val="20"/>
                <w:szCs w:val="20"/>
              </w:rPr>
            </w:pPr>
            <w:r w:rsidRPr="00025A86">
              <w:rPr>
                <w:rFonts w:ascii="Times New Roman" w:hAnsi="Times New Roman" w:cs="Times New Roman"/>
                <w:b/>
                <w:bCs/>
                <w:sz w:val="20"/>
                <w:szCs w:val="20"/>
              </w:rPr>
              <w:t>Realisasi 2018</w:t>
            </w:r>
          </w:p>
        </w:tc>
        <w:tc>
          <w:tcPr>
            <w:tcW w:w="2360" w:type="dxa"/>
            <w:vAlign w:val="bottom"/>
          </w:tcPr>
          <w:p w:rsidR="00E84F8B" w:rsidRPr="00025A86" w:rsidRDefault="00E84F8B" w:rsidP="00025A86">
            <w:pPr>
              <w:tabs>
                <w:tab w:val="left" w:pos="851"/>
              </w:tabs>
              <w:spacing w:after="0" w:line="280" w:lineRule="exact"/>
              <w:contextualSpacing/>
              <w:jc w:val="center"/>
              <w:rPr>
                <w:rFonts w:ascii="Times New Roman" w:hAnsi="Times New Roman" w:cs="Times New Roman"/>
                <w:b/>
                <w:bCs/>
                <w:sz w:val="20"/>
                <w:szCs w:val="20"/>
              </w:rPr>
            </w:pPr>
            <w:r w:rsidRPr="00025A86">
              <w:rPr>
                <w:rFonts w:ascii="Times New Roman" w:hAnsi="Times New Roman" w:cs="Times New Roman"/>
                <w:b/>
                <w:bCs/>
                <w:sz w:val="20"/>
                <w:szCs w:val="20"/>
              </w:rPr>
              <w:t>Realisasi 2017</w:t>
            </w:r>
          </w:p>
        </w:tc>
      </w:tr>
      <w:tr w:rsidR="00E84F8B" w:rsidRPr="00025A86" w:rsidTr="00DD5E3F">
        <w:tc>
          <w:tcPr>
            <w:tcW w:w="2405" w:type="dxa"/>
          </w:tcPr>
          <w:p w:rsidR="00E84F8B" w:rsidRPr="00025A86" w:rsidRDefault="00E84F8B" w:rsidP="00025A86">
            <w:pPr>
              <w:tabs>
                <w:tab w:val="left" w:pos="851"/>
              </w:tabs>
              <w:spacing w:after="0" w:line="280" w:lineRule="exact"/>
              <w:contextualSpacing/>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Rp38.000.000.000,00 </w:t>
            </w:r>
          </w:p>
        </w:tc>
        <w:tc>
          <w:tcPr>
            <w:tcW w:w="2323" w:type="dxa"/>
          </w:tcPr>
          <w:p w:rsidR="00E84F8B" w:rsidRPr="00025A86" w:rsidRDefault="00E84F8B" w:rsidP="00025A86">
            <w:pPr>
              <w:tabs>
                <w:tab w:val="left" w:pos="851"/>
              </w:tabs>
              <w:spacing w:after="0" w:line="280" w:lineRule="exact"/>
              <w:contextualSpacing/>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Rp37.881.718.300,00 </w:t>
            </w:r>
          </w:p>
        </w:tc>
        <w:tc>
          <w:tcPr>
            <w:tcW w:w="2360" w:type="dxa"/>
            <w:vAlign w:val="center"/>
          </w:tcPr>
          <w:p w:rsidR="00E84F8B" w:rsidRPr="00025A86" w:rsidRDefault="00E84F8B" w:rsidP="00025A86">
            <w:pPr>
              <w:tabs>
                <w:tab w:val="left" w:pos="851"/>
              </w:tabs>
              <w:spacing w:after="0" w:line="280" w:lineRule="exact"/>
              <w:contextualSpacing/>
              <w:jc w:val="center"/>
              <w:rPr>
                <w:rFonts w:ascii="Times New Roman" w:hAnsi="Times New Roman" w:cs="Times New Roman"/>
                <w:b/>
                <w:bCs/>
                <w:sz w:val="20"/>
                <w:szCs w:val="20"/>
              </w:rPr>
            </w:pPr>
            <w:r w:rsidRPr="00025A86">
              <w:rPr>
                <w:rFonts w:ascii="Times New Roman" w:hAnsi="Times New Roman" w:cs="Times New Roman"/>
                <w:b/>
                <w:bCs/>
                <w:sz w:val="20"/>
                <w:szCs w:val="20"/>
              </w:rPr>
              <w:t>Rp0,00</w:t>
            </w:r>
          </w:p>
        </w:tc>
      </w:tr>
    </w:tbl>
    <w:p w:rsidR="00E84F8B" w:rsidRPr="00025A86" w:rsidRDefault="00E84F8B" w:rsidP="00025A86">
      <w:pPr>
        <w:spacing w:after="120" w:line="280" w:lineRule="exact"/>
        <w:ind w:firstLine="426"/>
        <w:contextualSpacing/>
        <w:jc w:val="both"/>
        <w:rPr>
          <w:rFonts w:ascii="Times New Roman" w:hAnsi="Times New Roman" w:cs="Times New Roman"/>
          <w:noProof/>
        </w:rPr>
      </w:pPr>
    </w:p>
    <w:p w:rsidR="00BA35B8" w:rsidRPr="00025A86" w:rsidRDefault="00B07336" w:rsidP="00025A86">
      <w:pPr>
        <w:spacing w:before="120" w:after="120" w:line="300" w:lineRule="exact"/>
        <w:ind w:firstLine="709"/>
        <w:jc w:val="both"/>
        <w:rPr>
          <w:rFonts w:ascii="Times New Roman" w:hAnsi="Times New Roman" w:cs="Times New Roman"/>
          <w:noProof/>
        </w:rPr>
      </w:pPr>
      <w:r w:rsidRPr="00025A86">
        <w:rPr>
          <w:rFonts w:ascii="Times New Roman" w:hAnsi="Times New Roman" w:cs="Times New Roman"/>
          <w:noProof/>
        </w:rPr>
        <w:t xml:space="preserve">Pengganggaran Pendapatan Transfer Bantuan Keuangan dilakukan berdasarkan </w:t>
      </w:r>
      <w:r w:rsidRPr="00025A86">
        <w:rPr>
          <w:rFonts w:ascii="Times New Roman" w:eastAsia="Times New Roman" w:hAnsi="Times New Roman" w:cs="Times New Roman"/>
          <w:noProof/>
        </w:rPr>
        <w:t xml:space="preserve">Surat  </w:t>
      </w:r>
      <w:r w:rsidR="001A35EC" w:rsidRPr="00025A86">
        <w:rPr>
          <w:rFonts w:ascii="Times New Roman" w:eastAsia="Times New Roman" w:hAnsi="Times New Roman" w:cs="Times New Roman"/>
          <w:noProof/>
        </w:rPr>
        <w:t xml:space="preserve">Keputusan </w:t>
      </w:r>
      <w:r w:rsidRPr="00025A86">
        <w:rPr>
          <w:rFonts w:ascii="Times New Roman" w:eastAsia="Times New Roman" w:hAnsi="Times New Roman" w:cs="Times New Roman"/>
          <w:noProof/>
        </w:rPr>
        <w:t xml:space="preserve">Gubernur Sumatera Utara Nomor </w:t>
      </w:r>
      <w:r w:rsidR="001A35EC" w:rsidRPr="00025A86">
        <w:rPr>
          <w:rFonts w:ascii="Times New Roman" w:eastAsia="Times New Roman" w:hAnsi="Times New Roman" w:cs="Times New Roman"/>
          <w:noProof/>
        </w:rPr>
        <w:t xml:space="preserve">188.44/159/KPTS/2018 tentang  Rincian Alokasi Bantuan Keuangan Provinsi Kepada Kabupaten/Kota yang Bersumber dari APBD Provinsi Sumatera Utara Tahun Anggaran 2018. Bantuan Keuangan untuk Kabupaten Serdang Bedagai </w:t>
      </w:r>
      <w:r w:rsidR="004967BD" w:rsidRPr="00025A86">
        <w:rPr>
          <w:rFonts w:ascii="Times New Roman" w:eastAsia="Times New Roman" w:hAnsi="Times New Roman" w:cs="Times New Roman"/>
          <w:noProof/>
        </w:rPr>
        <w:t xml:space="preserve">dialokasikan </w:t>
      </w:r>
      <w:r w:rsidR="001A35EC" w:rsidRPr="00025A86">
        <w:rPr>
          <w:rFonts w:ascii="Times New Roman" w:eastAsia="Times New Roman" w:hAnsi="Times New Roman" w:cs="Times New Roman"/>
          <w:noProof/>
        </w:rPr>
        <w:t xml:space="preserve">sebesar </w:t>
      </w:r>
      <w:r w:rsidRPr="00025A86">
        <w:rPr>
          <w:rFonts w:ascii="Times New Roman" w:hAnsi="Times New Roman" w:cs="Times New Roman"/>
          <w:noProof/>
        </w:rPr>
        <w:t xml:space="preserve">Rp38.000.000.000,00 </w:t>
      </w:r>
      <w:r w:rsidR="00BA35B8" w:rsidRPr="00025A86">
        <w:rPr>
          <w:rFonts w:ascii="Times New Roman" w:hAnsi="Times New Roman" w:cs="Times New Roman"/>
          <w:noProof/>
        </w:rPr>
        <w:t xml:space="preserve">dan </w:t>
      </w:r>
      <w:r w:rsidR="006223A3" w:rsidRPr="00025A86">
        <w:rPr>
          <w:rFonts w:ascii="Times New Roman" w:hAnsi="Times New Roman" w:cs="Times New Roman"/>
          <w:noProof/>
        </w:rPr>
        <w:t xml:space="preserve">terealisasi sebesar </w:t>
      </w:r>
      <w:r w:rsidR="00B8183A" w:rsidRPr="00025A86">
        <w:rPr>
          <w:rFonts w:ascii="Times New Roman" w:hAnsi="Times New Roman" w:cs="Times New Roman"/>
          <w:noProof/>
        </w:rPr>
        <w:t>Rp</w:t>
      </w:r>
      <w:r w:rsidR="006223A3" w:rsidRPr="00025A86">
        <w:rPr>
          <w:rFonts w:ascii="Times New Roman" w:hAnsi="Times New Roman" w:cs="Times New Roman"/>
          <w:noProof/>
        </w:rPr>
        <w:t>37.881.718.300,00 atau sebesar 99,69%</w:t>
      </w:r>
      <w:r w:rsidR="00360036" w:rsidRPr="00025A86">
        <w:rPr>
          <w:rFonts w:ascii="Times New Roman" w:hAnsi="Times New Roman" w:cs="Times New Roman"/>
          <w:noProof/>
        </w:rPr>
        <w:t xml:space="preserve"> dari yang dianggarkan</w:t>
      </w:r>
      <w:r w:rsidR="00BA35B8" w:rsidRPr="00025A86">
        <w:rPr>
          <w:rFonts w:ascii="Times New Roman" w:hAnsi="Times New Roman" w:cs="Times New Roman"/>
          <w:noProof/>
        </w:rPr>
        <w:t xml:space="preserve"> dengan rincian sebagai berikut :</w:t>
      </w:r>
    </w:p>
    <w:p w:rsidR="00BA35B8" w:rsidRPr="00025A86" w:rsidRDefault="00BA35B8" w:rsidP="00025A86">
      <w:pPr>
        <w:spacing w:before="120" w:after="120" w:line="300" w:lineRule="exact"/>
        <w:ind w:firstLine="709"/>
        <w:jc w:val="both"/>
        <w:rPr>
          <w:rFonts w:ascii="Times New Roman" w:hAnsi="Times New Roman" w:cs="Times New Roman"/>
          <w:noProof/>
        </w:rPr>
      </w:pPr>
    </w:p>
    <w:p w:rsidR="00BA35B8" w:rsidRPr="00025A86" w:rsidRDefault="00BA35B8" w:rsidP="00025A86">
      <w:pPr>
        <w:spacing w:after="0" w:line="240" w:lineRule="auto"/>
        <w:ind w:right="2"/>
        <w:jc w:val="center"/>
        <w:rPr>
          <w:rFonts w:ascii="Arial" w:hAnsi="Arial" w:cs="Arial"/>
          <w:b/>
          <w:spacing w:val="-1"/>
          <w:sz w:val="18"/>
          <w:szCs w:val="18"/>
        </w:rPr>
      </w:pPr>
      <w:r w:rsidRPr="00025A86">
        <w:rPr>
          <w:rFonts w:ascii="Arial" w:hAnsi="Arial" w:cs="Arial"/>
          <w:b/>
          <w:spacing w:val="-1"/>
          <w:sz w:val="18"/>
          <w:szCs w:val="18"/>
        </w:rPr>
        <w:t>Tabel 5.13</w:t>
      </w:r>
    </w:p>
    <w:p w:rsidR="00BA35B8" w:rsidRPr="00025A86" w:rsidRDefault="00BA35B8" w:rsidP="00025A86">
      <w:pPr>
        <w:spacing w:after="0" w:line="240" w:lineRule="auto"/>
        <w:ind w:right="2"/>
        <w:jc w:val="center"/>
        <w:rPr>
          <w:rFonts w:ascii="Arial" w:hAnsi="Arial" w:cs="Arial"/>
          <w:b/>
          <w:spacing w:val="-1"/>
          <w:sz w:val="18"/>
          <w:szCs w:val="18"/>
        </w:rPr>
      </w:pPr>
      <w:r w:rsidRPr="00025A86">
        <w:rPr>
          <w:rFonts w:ascii="Arial" w:hAnsi="Arial" w:cs="Arial"/>
          <w:b/>
          <w:spacing w:val="-1"/>
          <w:sz w:val="18"/>
          <w:szCs w:val="18"/>
        </w:rPr>
        <w:t xml:space="preserve">Anggaran dan Realisasi Bantuan Keuangan dari Pemerintah Provinsi </w:t>
      </w:r>
    </w:p>
    <w:p w:rsidR="00BA35B8" w:rsidRPr="00025A86" w:rsidRDefault="00BA35B8" w:rsidP="00025A86">
      <w:pPr>
        <w:spacing w:after="0" w:line="240" w:lineRule="auto"/>
        <w:ind w:right="2"/>
        <w:jc w:val="center"/>
        <w:rPr>
          <w:rFonts w:ascii="Arial" w:hAnsi="Arial" w:cs="Arial"/>
          <w:b/>
          <w:spacing w:val="-1"/>
          <w:sz w:val="18"/>
          <w:szCs w:val="18"/>
        </w:rPr>
      </w:pPr>
      <w:r w:rsidRPr="00025A86">
        <w:rPr>
          <w:rFonts w:ascii="Arial" w:hAnsi="Arial" w:cs="Arial"/>
          <w:b/>
          <w:spacing w:val="-1"/>
          <w:sz w:val="18"/>
          <w:szCs w:val="18"/>
        </w:rPr>
        <w:t>Berdasarkan Peruntukan Tahun Anggaran2018</w:t>
      </w:r>
    </w:p>
    <w:p w:rsidR="00BA35B8" w:rsidRPr="00025A86" w:rsidRDefault="00BA35B8" w:rsidP="00025A86">
      <w:pPr>
        <w:spacing w:after="0" w:line="240" w:lineRule="auto"/>
        <w:ind w:right="283"/>
        <w:jc w:val="right"/>
        <w:rPr>
          <w:rFonts w:ascii="Arial" w:hAnsi="Arial" w:cs="Arial"/>
          <w:b/>
          <w:spacing w:val="-1"/>
          <w:sz w:val="18"/>
          <w:szCs w:val="18"/>
        </w:rPr>
      </w:pPr>
      <w:r w:rsidRPr="00025A86">
        <w:rPr>
          <w:rFonts w:ascii="Arial" w:hAnsi="Arial" w:cs="Arial"/>
          <w:b/>
          <w:spacing w:val="-1"/>
          <w:sz w:val="18"/>
          <w:szCs w:val="18"/>
        </w:rPr>
        <w:t>(dalam rupiah)</w:t>
      </w:r>
    </w:p>
    <w:tbl>
      <w:tblPr>
        <w:tblW w:w="7585" w:type="dxa"/>
        <w:jc w:val="center"/>
        <w:tblLook w:val="04A0"/>
      </w:tblPr>
      <w:tblGrid>
        <w:gridCol w:w="3046"/>
        <w:gridCol w:w="1884"/>
        <w:gridCol w:w="1935"/>
        <w:gridCol w:w="720"/>
      </w:tblGrid>
      <w:tr w:rsidR="00BA35B8" w:rsidRPr="00025A86" w:rsidTr="00BA35B8">
        <w:trPr>
          <w:trHeight w:val="300"/>
          <w:jc w:val="center"/>
        </w:trPr>
        <w:tc>
          <w:tcPr>
            <w:tcW w:w="30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35B8" w:rsidRPr="00025A86" w:rsidRDefault="00BA35B8"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Uraian</w:t>
            </w:r>
          </w:p>
        </w:tc>
        <w:tc>
          <w:tcPr>
            <w:tcW w:w="1884" w:type="dxa"/>
            <w:tcBorders>
              <w:top w:val="single" w:sz="4" w:space="0" w:color="auto"/>
              <w:left w:val="nil"/>
              <w:bottom w:val="single" w:sz="4" w:space="0" w:color="auto"/>
              <w:right w:val="single" w:sz="4" w:space="0" w:color="auto"/>
            </w:tcBorders>
            <w:shd w:val="clear" w:color="auto" w:fill="auto"/>
            <w:noWrap/>
            <w:vAlign w:val="center"/>
            <w:hideMark/>
          </w:tcPr>
          <w:p w:rsidR="00BA35B8" w:rsidRPr="00025A86" w:rsidRDefault="00BA35B8"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Anggaran</w:t>
            </w:r>
          </w:p>
        </w:tc>
        <w:tc>
          <w:tcPr>
            <w:tcW w:w="1935" w:type="dxa"/>
            <w:tcBorders>
              <w:top w:val="single" w:sz="4" w:space="0" w:color="auto"/>
              <w:left w:val="nil"/>
              <w:bottom w:val="single" w:sz="4" w:space="0" w:color="auto"/>
              <w:right w:val="single" w:sz="4" w:space="0" w:color="auto"/>
            </w:tcBorders>
            <w:shd w:val="clear" w:color="auto" w:fill="auto"/>
            <w:noWrap/>
            <w:vAlign w:val="center"/>
            <w:hideMark/>
          </w:tcPr>
          <w:p w:rsidR="00BA35B8" w:rsidRPr="00025A86" w:rsidRDefault="00BA35B8"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Realisasi</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BA35B8" w:rsidRPr="00025A86" w:rsidRDefault="00BA35B8"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w:t>
            </w:r>
          </w:p>
        </w:tc>
      </w:tr>
      <w:tr w:rsidR="00BA35B8" w:rsidRPr="00025A86" w:rsidTr="004A5CA2">
        <w:trPr>
          <w:trHeight w:val="300"/>
          <w:jc w:val="center"/>
        </w:trPr>
        <w:tc>
          <w:tcPr>
            <w:tcW w:w="3046" w:type="dxa"/>
            <w:tcBorders>
              <w:top w:val="nil"/>
              <w:left w:val="single" w:sz="4" w:space="0" w:color="auto"/>
              <w:bottom w:val="single" w:sz="4" w:space="0" w:color="auto"/>
              <w:right w:val="single" w:sz="4" w:space="0" w:color="auto"/>
            </w:tcBorders>
            <w:shd w:val="clear" w:color="auto" w:fill="auto"/>
            <w:noWrap/>
            <w:vAlign w:val="center"/>
            <w:hideMark/>
          </w:tcPr>
          <w:p w:rsidR="00BA35B8" w:rsidRPr="00025A86" w:rsidRDefault="00BA35B8"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Bidang Infrastruktur</w:t>
            </w:r>
          </w:p>
        </w:tc>
        <w:tc>
          <w:tcPr>
            <w:tcW w:w="1884" w:type="dxa"/>
            <w:tcBorders>
              <w:top w:val="nil"/>
              <w:left w:val="nil"/>
              <w:bottom w:val="single" w:sz="4" w:space="0" w:color="auto"/>
              <w:right w:val="single" w:sz="4" w:space="0" w:color="auto"/>
            </w:tcBorders>
            <w:shd w:val="clear" w:color="auto" w:fill="auto"/>
            <w:noWrap/>
            <w:vAlign w:val="center"/>
            <w:hideMark/>
          </w:tcPr>
          <w:p w:rsidR="00BA35B8" w:rsidRPr="00025A86" w:rsidRDefault="00BA35B8"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33.000.000.000,00</w:t>
            </w:r>
          </w:p>
        </w:tc>
        <w:tc>
          <w:tcPr>
            <w:tcW w:w="1935" w:type="dxa"/>
            <w:tcBorders>
              <w:top w:val="nil"/>
              <w:left w:val="nil"/>
              <w:bottom w:val="single" w:sz="4" w:space="0" w:color="auto"/>
              <w:right w:val="single" w:sz="4" w:space="0" w:color="auto"/>
            </w:tcBorders>
            <w:shd w:val="clear" w:color="auto" w:fill="auto"/>
            <w:noWrap/>
            <w:vAlign w:val="center"/>
            <w:hideMark/>
          </w:tcPr>
          <w:p w:rsidR="00BA35B8" w:rsidRPr="00025A86" w:rsidRDefault="00BA35B8"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33.000.000.000,00</w:t>
            </w:r>
          </w:p>
        </w:tc>
        <w:tc>
          <w:tcPr>
            <w:tcW w:w="720" w:type="dxa"/>
            <w:tcBorders>
              <w:top w:val="nil"/>
              <w:left w:val="nil"/>
              <w:bottom w:val="single" w:sz="4" w:space="0" w:color="auto"/>
              <w:right w:val="single" w:sz="4" w:space="0" w:color="auto"/>
            </w:tcBorders>
            <w:shd w:val="clear" w:color="auto" w:fill="auto"/>
            <w:noWrap/>
            <w:vAlign w:val="center"/>
            <w:hideMark/>
          </w:tcPr>
          <w:p w:rsidR="00BA35B8" w:rsidRPr="00025A86" w:rsidRDefault="00BA35B8"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100,00 </w:t>
            </w:r>
          </w:p>
        </w:tc>
      </w:tr>
      <w:tr w:rsidR="00BA35B8" w:rsidRPr="00025A86" w:rsidTr="004A5CA2">
        <w:trPr>
          <w:trHeight w:val="300"/>
          <w:jc w:val="center"/>
        </w:trPr>
        <w:tc>
          <w:tcPr>
            <w:tcW w:w="3046" w:type="dxa"/>
            <w:tcBorders>
              <w:top w:val="nil"/>
              <w:left w:val="single" w:sz="4" w:space="0" w:color="auto"/>
              <w:bottom w:val="single" w:sz="4" w:space="0" w:color="auto"/>
              <w:right w:val="single" w:sz="4" w:space="0" w:color="auto"/>
            </w:tcBorders>
            <w:shd w:val="clear" w:color="auto" w:fill="auto"/>
            <w:noWrap/>
            <w:vAlign w:val="center"/>
            <w:hideMark/>
          </w:tcPr>
          <w:p w:rsidR="00BA35B8" w:rsidRPr="00025A86" w:rsidRDefault="00BA35B8"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Bidang Kelautan dan Perikanan</w:t>
            </w:r>
          </w:p>
        </w:tc>
        <w:tc>
          <w:tcPr>
            <w:tcW w:w="1884" w:type="dxa"/>
            <w:tcBorders>
              <w:top w:val="nil"/>
              <w:left w:val="nil"/>
              <w:bottom w:val="single" w:sz="4" w:space="0" w:color="auto"/>
              <w:right w:val="single" w:sz="4" w:space="0" w:color="auto"/>
            </w:tcBorders>
            <w:shd w:val="clear" w:color="auto" w:fill="auto"/>
            <w:noWrap/>
            <w:vAlign w:val="center"/>
            <w:hideMark/>
          </w:tcPr>
          <w:p w:rsidR="00BA35B8" w:rsidRPr="00025A86" w:rsidRDefault="00BA35B8"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5.000.000.000,00</w:t>
            </w:r>
          </w:p>
        </w:tc>
        <w:tc>
          <w:tcPr>
            <w:tcW w:w="1935" w:type="dxa"/>
            <w:tcBorders>
              <w:top w:val="nil"/>
              <w:left w:val="nil"/>
              <w:bottom w:val="single" w:sz="4" w:space="0" w:color="auto"/>
              <w:right w:val="single" w:sz="4" w:space="0" w:color="auto"/>
            </w:tcBorders>
            <w:shd w:val="clear" w:color="auto" w:fill="auto"/>
            <w:noWrap/>
            <w:vAlign w:val="center"/>
            <w:hideMark/>
          </w:tcPr>
          <w:p w:rsidR="00BA35B8" w:rsidRPr="00025A86" w:rsidRDefault="00BA35B8"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4.881.718.300,00</w:t>
            </w:r>
          </w:p>
        </w:tc>
        <w:tc>
          <w:tcPr>
            <w:tcW w:w="720" w:type="dxa"/>
            <w:tcBorders>
              <w:top w:val="nil"/>
              <w:left w:val="nil"/>
              <w:bottom w:val="single" w:sz="4" w:space="0" w:color="auto"/>
              <w:right w:val="single" w:sz="4" w:space="0" w:color="auto"/>
            </w:tcBorders>
            <w:shd w:val="clear" w:color="auto" w:fill="auto"/>
            <w:noWrap/>
            <w:vAlign w:val="center"/>
            <w:hideMark/>
          </w:tcPr>
          <w:p w:rsidR="00BA35B8" w:rsidRPr="00025A86" w:rsidRDefault="00BA35B8"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97,63 </w:t>
            </w:r>
          </w:p>
        </w:tc>
      </w:tr>
      <w:tr w:rsidR="00BA35B8" w:rsidRPr="00025A86" w:rsidTr="004A5CA2">
        <w:trPr>
          <w:trHeight w:val="300"/>
          <w:jc w:val="center"/>
        </w:trPr>
        <w:tc>
          <w:tcPr>
            <w:tcW w:w="3046" w:type="dxa"/>
            <w:tcBorders>
              <w:top w:val="nil"/>
              <w:left w:val="single" w:sz="4" w:space="0" w:color="auto"/>
              <w:bottom w:val="single" w:sz="4" w:space="0" w:color="auto"/>
              <w:right w:val="single" w:sz="4" w:space="0" w:color="auto"/>
            </w:tcBorders>
            <w:shd w:val="clear" w:color="auto" w:fill="auto"/>
            <w:noWrap/>
            <w:vAlign w:val="center"/>
            <w:hideMark/>
          </w:tcPr>
          <w:p w:rsidR="00BA35B8" w:rsidRPr="00025A86" w:rsidRDefault="00BA35B8"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Jumlah</w:t>
            </w:r>
          </w:p>
        </w:tc>
        <w:tc>
          <w:tcPr>
            <w:tcW w:w="1884" w:type="dxa"/>
            <w:tcBorders>
              <w:top w:val="nil"/>
              <w:left w:val="nil"/>
              <w:bottom w:val="single" w:sz="4" w:space="0" w:color="auto"/>
              <w:right w:val="single" w:sz="4" w:space="0" w:color="auto"/>
            </w:tcBorders>
            <w:shd w:val="clear" w:color="auto" w:fill="auto"/>
            <w:noWrap/>
            <w:vAlign w:val="center"/>
            <w:hideMark/>
          </w:tcPr>
          <w:p w:rsidR="00BA35B8" w:rsidRPr="00025A86" w:rsidRDefault="00BA35B8" w:rsidP="004A5CA2">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38.000.000.000,00</w:t>
            </w:r>
          </w:p>
        </w:tc>
        <w:tc>
          <w:tcPr>
            <w:tcW w:w="1935" w:type="dxa"/>
            <w:tcBorders>
              <w:top w:val="nil"/>
              <w:left w:val="nil"/>
              <w:bottom w:val="single" w:sz="4" w:space="0" w:color="auto"/>
              <w:right w:val="single" w:sz="4" w:space="0" w:color="auto"/>
            </w:tcBorders>
            <w:shd w:val="clear" w:color="auto" w:fill="auto"/>
            <w:noWrap/>
            <w:vAlign w:val="center"/>
            <w:hideMark/>
          </w:tcPr>
          <w:p w:rsidR="00BA35B8" w:rsidRPr="00025A86" w:rsidRDefault="00BA35B8" w:rsidP="004A5CA2">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37.881.718.300,00</w:t>
            </w:r>
          </w:p>
        </w:tc>
        <w:tc>
          <w:tcPr>
            <w:tcW w:w="720" w:type="dxa"/>
            <w:tcBorders>
              <w:top w:val="nil"/>
              <w:left w:val="nil"/>
              <w:bottom w:val="single" w:sz="4" w:space="0" w:color="auto"/>
              <w:right w:val="single" w:sz="4" w:space="0" w:color="auto"/>
            </w:tcBorders>
            <w:shd w:val="clear" w:color="auto" w:fill="auto"/>
            <w:noWrap/>
            <w:vAlign w:val="center"/>
            <w:hideMark/>
          </w:tcPr>
          <w:p w:rsidR="00BA35B8" w:rsidRPr="00025A86" w:rsidRDefault="00BA35B8"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99,69 </w:t>
            </w:r>
          </w:p>
        </w:tc>
      </w:tr>
    </w:tbl>
    <w:p w:rsidR="00B07336" w:rsidRPr="00025A86" w:rsidRDefault="00B07336" w:rsidP="00025A86">
      <w:pPr>
        <w:spacing w:before="120" w:after="120" w:line="300" w:lineRule="exact"/>
        <w:jc w:val="both"/>
        <w:rPr>
          <w:rFonts w:ascii="Times New Roman" w:hAnsi="Times New Roman" w:cs="Times New Roman"/>
          <w:noProof/>
        </w:rPr>
      </w:pPr>
    </w:p>
    <w:bookmarkEnd w:id="25"/>
    <w:p w:rsidR="00D10EB4" w:rsidRPr="00025A86" w:rsidRDefault="00D10EB4" w:rsidP="00025A86">
      <w:pPr>
        <w:pStyle w:val="ListParagraph"/>
        <w:numPr>
          <w:ilvl w:val="3"/>
          <w:numId w:val="12"/>
        </w:numPr>
        <w:tabs>
          <w:tab w:val="left" w:pos="851"/>
        </w:tabs>
        <w:autoSpaceDE w:val="0"/>
        <w:autoSpaceDN w:val="0"/>
        <w:adjustRightInd w:val="0"/>
        <w:spacing w:after="0" w:line="240" w:lineRule="auto"/>
        <w:ind w:left="902" w:hanging="902"/>
        <w:contextualSpacing w:val="0"/>
        <w:jc w:val="both"/>
        <w:rPr>
          <w:rFonts w:ascii="Times New Roman" w:hAnsi="Times New Roman" w:cs="Times New Roman"/>
          <w:b/>
          <w:bCs/>
        </w:rPr>
      </w:pPr>
      <w:r w:rsidRPr="00025A86">
        <w:rPr>
          <w:rFonts w:ascii="Times New Roman" w:hAnsi="Times New Roman" w:cs="Times New Roman"/>
          <w:b/>
          <w:bCs/>
        </w:rPr>
        <w:t xml:space="preserve">Lain-lain </w:t>
      </w:r>
      <w:r w:rsidRPr="00025A86">
        <w:rPr>
          <w:rFonts w:ascii="Times New Roman" w:hAnsi="Times New Roman" w:cs="Times New Roman"/>
          <w:b/>
          <w:bCs/>
          <w:lang w:val="fi-FI"/>
        </w:rPr>
        <w:t xml:space="preserve">Pendapatan </w:t>
      </w:r>
      <w:r w:rsidRPr="00025A86">
        <w:rPr>
          <w:rFonts w:ascii="Times New Roman" w:hAnsi="Times New Roman" w:cs="Times New Roman"/>
          <w:b/>
          <w:bCs/>
        </w:rPr>
        <w:t>yang Sah</w:t>
      </w:r>
      <w:r w:rsidR="00CB7B78" w:rsidRPr="00025A86">
        <w:rPr>
          <w:rFonts w:ascii="Times New Roman" w:hAnsi="Times New Roman" w:cs="Times New Roman"/>
          <w:b/>
          <w:bCs/>
        </w:rPr>
        <w:t>–</w:t>
      </w:r>
      <w:r w:rsidR="003E7EE5" w:rsidRPr="00025A86">
        <w:rPr>
          <w:rFonts w:ascii="Times New Roman" w:hAnsi="Times New Roman" w:cs="Times New Roman"/>
          <w:b/>
          <w:bCs/>
        </w:rPr>
        <w:t xml:space="preserve"> LRA</w:t>
      </w:r>
    </w:p>
    <w:p w:rsidR="00CB7B78" w:rsidRPr="00025A86" w:rsidRDefault="00CB7B78" w:rsidP="00025A86">
      <w:pPr>
        <w:tabs>
          <w:tab w:val="left" w:pos="851"/>
        </w:tabs>
        <w:autoSpaceDE w:val="0"/>
        <w:autoSpaceDN w:val="0"/>
        <w:adjustRightInd w:val="0"/>
        <w:spacing w:after="0" w:line="240" w:lineRule="auto"/>
        <w:jc w:val="both"/>
        <w:rPr>
          <w:rFonts w:ascii="Times New Roman" w:hAnsi="Times New Roman" w:cs="Times New Roman"/>
          <w:b/>
          <w:bCs/>
        </w:rPr>
      </w:pPr>
    </w:p>
    <w:tbl>
      <w:tblPr>
        <w:tblW w:w="7088" w:type="dxa"/>
        <w:tblInd w:w="817" w:type="dxa"/>
        <w:tblBorders>
          <w:insideH w:val="single" w:sz="4" w:space="0" w:color="auto"/>
          <w:insideV w:val="single" w:sz="4" w:space="0" w:color="auto"/>
        </w:tblBorders>
        <w:tblLook w:val="04A0"/>
      </w:tblPr>
      <w:tblGrid>
        <w:gridCol w:w="2405"/>
        <w:gridCol w:w="2323"/>
        <w:gridCol w:w="2360"/>
      </w:tblGrid>
      <w:tr w:rsidR="00D10EB4" w:rsidRPr="00025A86" w:rsidTr="00CF1074">
        <w:tc>
          <w:tcPr>
            <w:tcW w:w="2405" w:type="dxa"/>
            <w:vAlign w:val="bottom"/>
          </w:tcPr>
          <w:p w:rsidR="00D10EB4" w:rsidRPr="00025A86" w:rsidRDefault="00D10EB4" w:rsidP="00025A86">
            <w:pPr>
              <w:tabs>
                <w:tab w:val="left" w:pos="851"/>
              </w:tabs>
              <w:spacing w:after="0" w:line="24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Anggaran </w:t>
            </w:r>
            <w:r w:rsidR="00264C53" w:rsidRPr="00025A86">
              <w:rPr>
                <w:rFonts w:ascii="Times New Roman" w:hAnsi="Times New Roman" w:cs="Times New Roman"/>
                <w:b/>
                <w:bCs/>
                <w:sz w:val="20"/>
                <w:szCs w:val="20"/>
              </w:rPr>
              <w:t>2018</w:t>
            </w:r>
          </w:p>
        </w:tc>
        <w:tc>
          <w:tcPr>
            <w:tcW w:w="2323" w:type="dxa"/>
            <w:vAlign w:val="bottom"/>
          </w:tcPr>
          <w:p w:rsidR="00D10EB4" w:rsidRPr="00025A86" w:rsidRDefault="00D10EB4" w:rsidP="00025A86">
            <w:pPr>
              <w:tabs>
                <w:tab w:val="left" w:pos="851"/>
              </w:tabs>
              <w:spacing w:after="0" w:line="24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Realisasi </w:t>
            </w:r>
            <w:r w:rsidR="00264C53" w:rsidRPr="00025A86">
              <w:rPr>
                <w:rFonts w:ascii="Times New Roman" w:hAnsi="Times New Roman" w:cs="Times New Roman"/>
                <w:b/>
                <w:bCs/>
                <w:sz w:val="20"/>
                <w:szCs w:val="20"/>
              </w:rPr>
              <w:t>2018</w:t>
            </w:r>
          </w:p>
        </w:tc>
        <w:tc>
          <w:tcPr>
            <w:tcW w:w="2360" w:type="dxa"/>
            <w:vAlign w:val="bottom"/>
          </w:tcPr>
          <w:p w:rsidR="00D10EB4" w:rsidRPr="00025A86" w:rsidRDefault="007B68A0" w:rsidP="00025A86">
            <w:pPr>
              <w:tabs>
                <w:tab w:val="left" w:pos="851"/>
              </w:tabs>
              <w:spacing w:after="0" w:line="24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Realisasi </w:t>
            </w:r>
            <w:r w:rsidR="00264C53" w:rsidRPr="00025A86">
              <w:rPr>
                <w:rFonts w:ascii="Times New Roman" w:hAnsi="Times New Roman" w:cs="Times New Roman"/>
                <w:b/>
                <w:bCs/>
                <w:sz w:val="20"/>
                <w:szCs w:val="20"/>
              </w:rPr>
              <w:t>2017</w:t>
            </w:r>
          </w:p>
        </w:tc>
      </w:tr>
      <w:tr w:rsidR="006223A3" w:rsidRPr="00025A86" w:rsidTr="00CF1074">
        <w:tc>
          <w:tcPr>
            <w:tcW w:w="2405" w:type="dxa"/>
          </w:tcPr>
          <w:p w:rsidR="006223A3" w:rsidRPr="00025A86" w:rsidRDefault="006223A3" w:rsidP="00025A86">
            <w:pPr>
              <w:tabs>
                <w:tab w:val="left" w:pos="851"/>
              </w:tabs>
              <w:spacing w:after="0" w:line="24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Rp</w:t>
            </w:r>
            <w:r w:rsidR="00A35212" w:rsidRPr="00025A86">
              <w:rPr>
                <w:rFonts w:ascii="Times New Roman" w:hAnsi="Times New Roman" w:cs="Times New Roman"/>
                <w:b/>
                <w:bCs/>
                <w:sz w:val="20"/>
                <w:szCs w:val="20"/>
              </w:rPr>
              <w:t>0</w:t>
            </w:r>
            <w:r w:rsidRPr="00025A86">
              <w:rPr>
                <w:rFonts w:ascii="Times New Roman" w:hAnsi="Times New Roman" w:cs="Times New Roman"/>
                <w:b/>
                <w:bCs/>
                <w:sz w:val="20"/>
                <w:szCs w:val="20"/>
              </w:rPr>
              <w:t xml:space="preserve">,00 </w:t>
            </w:r>
          </w:p>
        </w:tc>
        <w:tc>
          <w:tcPr>
            <w:tcW w:w="2323" w:type="dxa"/>
          </w:tcPr>
          <w:p w:rsidR="006223A3" w:rsidRPr="00025A86" w:rsidRDefault="006223A3" w:rsidP="00025A86">
            <w:pPr>
              <w:tabs>
                <w:tab w:val="left" w:pos="851"/>
              </w:tabs>
              <w:spacing w:after="0" w:line="24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Rp</w:t>
            </w:r>
            <w:r w:rsidR="00A35212" w:rsidRPr="00025A86">
              <w:rPr>
                <w:rFonts w:ascii="Times New Roman" w:hAnsi="Times New Roman" w:cs="Times New Roman"/>
                <w:b/>
                <w:bCs/>
                <w:sz w:val="20"/>
                <w:szCs w:val="20"/>
              </w:rPr>
              <w:t>0</w:t>
            </w:r>
            <w:r w:rsidRPr="00025A86">
              <w:rPr>
                <w:rFonts w:ascii="Times New Roman" w:hAnsi="Times New Roman" w:cs="Times New Roman"/>
                <w:b/>
                <w:bCs/>
                <w:sz w:val="20"/>
                <w:szCs w:val="20"/>
              </w:rPr>
              <w:t xml:space="preserve">,00 </w:t>
            </w:r>
          </w:p>
        </w:tc>
        <w:tc>
          <w:tcPr>
            <w:tcW w:w="2360" w:type="dxa"/>
            <w:vAlign w:val="center"/>
          </w:tcPr>
          <w:p w:rsidR="006223A3" w:rsidRPr="00025A86" w:rsidRDefault="006223A3" w:rsidP="00025A86">
            <w:pPr>
              <w:tabs>
                <w:tab w:val="left" w:pos="851"/>
              </w:tabs>
              <w:spacing w:after="0" w:line="24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Rp10.806.158.928,00</w:t>
            </w:r>
          </w:p>
        </w:tc>
      </w:tr>
    </w:tbl>
    <w:p w:rsidR="00CB7B78" w:rsidRPr="00025A86" w:rsidRDefault="00CB7B78" w:rsidP="00025A86">
      <w:pPr>
        <w:spacing w:after="0" w:line="280" w:lineRule="exact"/>
        <w:ind w:firstLine="720"/>
        <w:jc w:val="both"/>
        <w:rPr>
          <w:rFonts w:ascii="Times New Roman" w:hAnsi="Times New Roman" w:cs="Times New Roman"/>
          <w:lang w:val="fi-FI"/>
        </w:rPr>
      </w:pPr>
    </w:p>
    <w:p w:rsidR="006223A3" w:rsidRPr="00025A86" w:rsidRDefault="00A35212" w:rsidP="00025A86">
      <w:pPr>
        <w:spacing w:after="0" w:line="280" w:lineRule="exact"/>
        <w:ind w:firstLine="720"/>
        <w:jc w:val="both"/>
        <w:rPr>
          <w:rFonts w:ascii="Times New Roman" w:hAnsi="Times New Roman" w:cs="Times New Roman"/>
        </w:rPr>
      </w:pPr>
      <w:r w:rsidRPr="00025A86">
        <w:rPr>
          <w:rFonts w:ascii="Times New Roman" w:hAnsi="Times New Roman" w:cs="Times New Roman"/>
        </w:rPr>
        <w:t xml:space="preserve">Tidak terdapat anggaran maupun realisasi </w:t>
      </w:r>
      <w:r w:rsidR="00BE3DCA" w:rsidRPr="00025A86">
        <w:rPr>
          <w:rFonts w:ascii="Times New Roman" w:hAnsi="Times New Roman" w:cs="Times New Roman"/>
          <w:lang w:val="fi-FI"/>
        </w:rPr>
        <w:t xml:space="preserve">Lain-lain </w:t>
      </w:r>
      <w:r w:rsidR="00BE3DCA" w:rsidRPr="00025A86">
        <w:rPr>
          <w:rFonts w:ascii="Times New Roman" w:hAnsi="Times New Roman" w:cs="Times New Roman"/>
        </w:rPr>
        <w:t>P</w:t>
      </w:r>
      <w:r w:rsidR="00BE3DCA" w:rsidRPr="00025A86">
        <w:rPr>
          <w:rFonts w:ascii="Times New Roman" w:hAnsi="Times New Roman" w:cs="Times New Roman"/>
          <w:lang w:val="fi-FI"/>
        </w:rPr>
        <w:t xml:space="preserve">endapatan </w:t>
      </w:r>
      <w:r w:rsidR="00BE3DCA" w:rsidRPr="00025A86">
        <w:rPr>
          <w:rFonts w:ascii="Times New Roman" w:hAnsi="Times New Roman" w:cs="Times New Roman"/>
        </w:rPr>
        <w:t>D</w:t>
      </w:r>
      <w:r w:rsidR="00BE3DCA" w:rsidRPr="00025A86">
        <w:rPr>
          <w:rFonts w:ascii="Times New Roman" w:hAnsi="Times New Roman" w:cs="Times New Roman"/>
          <w:lang w:val="fi-FI"/>
        </w:rPr>
        <w:t xml:space="preserve">aerah yang </w:t>
      </w:r>
      <w:r w:rsidR="00BE3DCA" w:rsidRPr="00025A86">
        <w:rPr>
          <w:rFonts w:ascii="Times New Roman" w:hAnsi="Times New Roman" w:cs="Times New Roman"/>
        </w:rPr>
        <w:t>S</w:t>
      </w:r>
      <w:r w:rsidR="00BE3DCA" w:rsidRPr="00025A86">
        <w:rPr>
          <w:rFonts w:ascii="Times New Roman" w:hAnsi="Times New Roman" w:cs="Times New Roman"/>
          <w:lang w:val="fi-FI"/>
        </w:rPr>
        <w:t xml:space="preserve">ah </w:t>
      </w:r>
      <w:r w:rsidR="006223A3" w:rsidRPr="00025A86">
        <w:rPr>
          <w:rFonts w:ascii="Times New Roman" w:hAnsi="Times New Roman" w:cs="Times New Roman"/>
        </w:rPr>
        <w:t>Tahun Anggaran 2018</w:t>
      </w:r>
      <w:r w:rsidRPr="00025A86">
        <w:rPr>
          <w:rFonts w:ascii="Times New Roman" w:hAnsi="Times New Roman" w:cs="Times New Roman"/>
        </w:rPr>
        <w:t>.</w:t>
      </w:r>
    </w:p>
    <w:p w:rsidR="006223A3" w:rsidRPr="00025A86" w:rsidRDefault="006223A3" w:rsidP="00025A86">
      <w:pPr>
        <w:spacing w:after="0" w:line="280" w:lineRule="exact"/>
        <w:ind w:firstLine="720"/>
        <w:jc w:val="both"/>
        <w:rPr>
          <w:rFonts w:ascii="Times New Roman" w:hAnsi="Times New Roman" w:cs="Times New Roman"/>
        </w:rPr>
      </w:pPr>
    </w:p>
    <w:p w:rsidR="00D60C03" w:rsidRPr="00025A86" w:rsidRDefault="00D60C03" w:rsidP="00025A86">
      <w:pPr>
        <w:tabs>
          <w:tab w:val="left" w:pos="1080"/>
        </w:tabs>
        <w:spacing w:after="0" w:line="240" w:lineRule="auto"/>
        <w:jc w:val="both"/>
        <w:rPr>
          <w:rFonts w:ascii="Times New Roman" w:hAnsi="Times New Roman" w:cs="Times New Roman"/>
          <w:b/>
          <w:bCs/>
          <w:sz w:val="16"/>
          <w:szCs w:val="24"/>
        </w:rPr>
      </w:pPr>
    </w:p>
    <w:p w:rsidR="003C0537" w:rsidRPr="00025A86" w:rsidRDefault="003C0537" w:rsidP="00025A86">
      <w:pPr>
        <w:pStyle w:val="ListParagraph"/>
        <w:numPr>
          <w:ilvl w:val="2"/>
          <w:numId w:val="12"/>
        </w:numPr>
        <w:tabs>
          <w:tab w:val="left" w:pos="851"/>
        </w:tabs>
        <w:spacing w:after="0" w:line="240" w:lineRule="auto"/>
        <w:ind w:left="709"/>
        <w:jc w:val="both"/>
        <w:rPr>
          <w:rFonts w:ascii="Times New Roman" w:hAnsi="Times New Roman" w:cs="Times New Roman"/>
          <w:b/>
          <w:bCs/>
        </w:rPr>
      </w:pPr>
      <w:r w:rsidRPr="00025A86">
        <w:rPr>
          <w:rFonts w:ascii="Times New Roman" w:hAnsi="Times New Roman" w:cs="Times New Roman"/>
          <w:b/>
          <w:bCs/>
        </w:rPr>
        <w:t xml:space="preserve">Belanja </w:t>
      </w:r>
      <w:r w:rsidR="00CB7B78" w:rsidRPr="00025A86">
        <w:rPr>
          <w:rFonts w:ascii="Times New Roman" w:hAnsi="Times New Roman" w:cs="Times New Roman"/>
          <w:b/>
          <w:bCs/>
        </w:rPr>
        <w:t>–</w:t>
      </w:r>
      <w:r w:rsidR="0048711A" w:rsidRPr="00025A86">
        <w:rPr>
          <w:rFonts w:ascii="Times New Roman" w:hAnsi="Times New Roman" w:cs="Times New Roman"/>
          <w:b/>
          <w:bCs/>
        </w:rPr>
        <w:t xml:space="preserve"> LRA</w:t>
      </w:r>
    </w:p>
    <w:p w:rsidR="00CB7B78" w:rsidRPr="00025A86" w:rsidRDefault="00CB7B78" w:rsidP="00025A86">
      <w:pPr>
        <w:tabs>
          <w:tab w:val="left" w:pos="851"/>
        </w:tabs>
        <w:spacing w:after="0" w:line="240" w:lineRule="auto"/>
        <w:ind w:left="-11"/>
        <w:jc w:val="both"/>
        <w:rPr>
          <w:rFonts w:ascii="Times New Roman" w:hAnsi="Times New Roman" w:cs="Times New Roman"/>
          <w:b/>
          <w:bCs/>
        </w:rPr>
      </w:pPr>
    </w:p>
    <w:tbl>
      <w:tblPr>
        <w:tblW w:w="7269" w:type="dxa"/>
        <w:tblInd w:w="817" w:type="dxa"/>
        <w:tblBorders>
          <w:insideH w:val="single" w:sz="4" w:space="0" w:color="auto"/>
          <w:insideV w:val="single" w:sz="4" w:space="0" w:color="auto"/>
        </w:tblBorders>
        <w:tblLook w:val="04A0"/>
      </w:tblPr>
      <w:tblGrid>
        <w:gridCol w:w="2423"/>
        <w:gridCol w:w="2423"/>
        <w:gridCol w:w="2423"/>
      </w:tblGrid>
      <w:tr w:rsidR="001432D3" w:rsidRPr="00025A86" w:rsidTr="00CF1074">
        <w:tc>
          <w:tcPr>
            <w:tcW w:w="2423" w:type="dxa"/>
            <w:vAlign w:val="bottom"/>
          </w:tcPr>
          <w:p w:rsidR="001432D3" w:rsidRPr="00025A86" w:rsidRDefault="001432D3" w:rsidP="00025A86">
            <w:pPr>
              <w:tabs>
                <w:tab w:val="left" w:pos="851"/>
              </w:tabs>
              <w:spacing w:after="0" w:line="240" w:lineRule="auto"/>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Anggaran </w:t>
            </w:r>
            <w:r w:rsidR="00264C53" w:rsidRPr="00025A86">
              <w:rPr>
                <w:rFonts w:ascii="Times New Roman" w:hAnsi="Times New Roman" w:cs="Times New Roman"/>
                <w:b/>
                <w:bCs/>
                <w:sz w:val="20"/>
                <w:szCs w:val="20"/>
              </w:rPr>
              <w:t>2018</w:t>
            </w:r>
          </w:p>
        </w:tc>
        <w:tc>
          <w:tcPr>
            <w:tcW w:w="2423" w:type="dxa"/>
            <w:vAlign w:val="bottom"/>
          </w:tcPr>
          <w:p w:rsidR="001432D3" w:rsidRPr="00025A86" w:rsidRDefault="001432D3" w:rsidP="00025A86">
            <w:pPr>
              <w:tabs>
                <w:tab w:val="left" w:pos="851"/>
              </w:tabs>
              <w:spacing w:after="0" w:line="240" w:lineRule="auto"/>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Realisasi </w:t>
            </w:r>
            <w:r w:rsidR="00264C53" w:rsidRPr="00025A86">
              <w:rPr>
                <w:rFonts w:ascii="Times New Roman" w:hAnsi="Times New Roman" w:cs="Times New Roman"/>
                <w:b/>
                <w:bCs/>
                <w:sz w:val="20"/>
                <w:szCs w:val="20"/>
              </w:rPr>
              <w:t>2018</w:t>
            </w:r>
          </w:p>
        </w:tc>
        <w:tc>
          <w:tcPr>
            <w:tcW w:w="2423" w:type="dxa"/>
            <w:vAlign w:val="bottom"/>
          </w:tcPr>
          <w:p w:rsidR="001432D3" w:rsidRPr="00025A86" w:rsidRDefault="007B68A0" w:rsidP="00025A86">
            <w:pPr>
              <w:tabs>
                <w:tab w:val="left" w:pos="851"/>
              </w:tabs>
              <w:spacing w:after="0" w:line="240" w:lineRule="auto"/>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Realisasi </w:t>
            </w:r>
            <w:r w:rsidR="00264C53" w:rsidRPr="00025A86">
              <w:rPr>
                <w:rFonts w:ascii="Times New Roman" w:hAnsi="Times New Roman" w:cs="Times New Roman"/>
                <w:b/>
                <w:bCs/>
                <w:sz w:val="20"/>
                <w:szCs w:val="20"/>
              </w:rPr>
              <w:t>2017</w:t>
            </w:r>
          </w:p>
        </w:tc>
      </w:tr>
      <w:tr w:rsidR="00D44474" w:rsidRPr="00025A86" w:rsidTr="008B3B37">
        <w:tc>
          <w:tcPr>
            <w:tcW w:w="2423" w:type="dxa"/>
            <w:vAlign w:val="bottom"/>
          </w:tcPr>
          <w:p w:rsidR="00D44474" w:rsidRPr="00025A86" w:rsidRDefault="00D44474" w:rsidP="00025A86">
            <w:pPr>
              <w:spacing w:after="0" w:line="240" w:lineRule="auto"/>
              <w:jc w:val="right"/>
              <w:rPr>
                <w:rFonts w:ascii="Times New Roman" w:hAnsi="Times New Roman" w:cs="Times New Roman"/>
                <w:b/>
                <w:bCs/>
                <w:sz w:val="20"/>
                <w:szCs w:val="20"/>
              </w:rPr>
            </w:pPr>
            <w:r w:rsidRPr="00025A86">
              <w:rPr>
                <w:rFonts w:ascii="Times New Roman" w:hAnsi="Times New Roman" w:cs="Times New Roman"/>
                <w:b/>
                <w:bCs/>
                <w:sz w:val="20"/>
                <w:szCs w:val="20"/>
              </w:rPr>
              <w:t xml:space="preserve">Rp1.420.436.491.317,32 </w:t>
            </w:r>
          </w:p>
        </w:tc>
        <w:tc>
          <w:tcPr>
            <w:tcW w:w="2423" w:type="dxa"/>
            <w:vAlign w:val="bottom"/>
          </w:tcPr>
          <w:p w:rsidR="00D44474" w:rsidRPr="00025A86" w:rsidRDefault="00D44474" w:rsidP="00025A86">
            <w:pPr>
              <w:spacing w:after="0" w:line="240" w:lineRule="auto"/>
              <w:jc w:val="right"/>
              <w:rPr>
                <w:rFonts w:ascii="Times New Roman" w:hAnsi="Times New Roman" w:cs="Times New Roman"/>
                <w:b/>
                <w:bCs/>
                <w:sz w:val="20"/>
                <w:szCs w:val="20"/>
              </w:rPr>
            </w:pPr>
            <w:r w:rsidRPr="00025A86">
              <w:rPr>
                <w:rFonts w:ascii="Times New Roman" w:hAnsi="Times New Roman" w:cs="Times New Roman"/>
                <w:b/>
                <w:bCs/>
                <w:sz w:val="20"/>
                <w:szCs w:val="20"/>
              </w:rPr>
              <w:t xml:space="preserve">Rp1.312.849.861.830,00 </w:t>
            </w:r>
          </w:p>
        </w:tc>
        <w:tc>
          <w:tcPr>
            <w:tcW w:w="2423" w:type="dxa"/>
            <w:vAlign w:val="center"/>
          </w:tcPr>
          <w:p w:rsidR="00D44474" w:rsidRPr="00025A86" w:rsidRDefault="00D44474" w:rsidP="00025A86">
            <w:pPr>
              <w:tabs>
                <w:tab w:val="left" w:pos="851"/>
              </w:tabs>
              <w:spacing w:after="0" w:line="240" w:lineRule="auto"/>
              <w:jc w:val="center"/>
              <w:rPr>
                <w:rFonts w:ascii="Times New Roman" w:hAnsi="Times New Roman" w:cs="Times New Roman"/>
                <w:b/>
                <w:bCs/>
                <w:sz w:val="20"/>
                <w:szCs w:val="20"/>
              </w:rPr>
            </w:pPr>
            <w:r w:rsidRPr="00025A86">
              <w:rPr>
                <w:rFonts w:ascii="Times New Roman" w:hAnsi="Times New Roman" w:cs="Times New Roman"/>
                <w:b/>
                <w:bCs/>
                <w:sz w:val="20"/>
                <w:szCs w:val="20"/>
              </w:rPr>
              <w:t>Rp1.117.756.030.640,00</w:t>
            </w:r>
          </w:p>
        </w:tc>
      </w:tr>
    </w:tbl>
    <w:p w:rsidR="00CB7B78" w:rsidRPr="00025A86" w:rsidRDefault="00CB7B78" w:rsidP="00025A86">
      <w:pPr>
        <w:spacing w:after="0" w:line="240" w:lineRule="auto"/>
        <w:ind w:firstLine="720"/>
        <w:jc w:val="both"/>
        <w:rPr>
          <w:rFonts w:ascii="Times New Roman" w:hAnsi="Times New Roman" w:cs="Times New Roman"/>
          <w:lang w:val="fi-FI"/>
        </w:rPr>
      </w:pPr>
    </w:p>
    <w:p w:rsidR="00B76834" w:rsidRPr="00025A86" w:rsidRDefault="00530633" w:rsidP="00025A86">
      <w:pPr>
        <w:spacing w:after="0" w:line="280" w:lineRule="exact"/>
        <w:ind w:firstLine="720"/>
        <w:jc w:val="both"/>
        <w:rPr>
          <w:rFonts w:ascii="Times New Roman" w:hAnsi="Times New Roman" w:cs="Times New Roman"/>
          <w:lang w:val="en-ID"/>
        </w:rPr>
      </w:pPr>
      <w:r w:rsidRPr="00025A86">
        <w:rPr>
          <w:rFonts w:ascii="Times New Roman" w:hAnsi="Times New Roman" w:cs="Times New Roman"/>
          <w:lang w:val="fi-FI"/>
        </w:rPr>
        <w:t>Pada Tahun</w:t>
      </w:r>
      <w:r w:rsidR="009E1F49" w:rsidRPr="00025A86">
        <w:rPr>
          <w:rFonts w:ascii="Times New Roman" w:hAnsi="Times New Roman" w:cs="Times New Roman"/>
          <w:lang w:val="en-GB"/>
        </w:rPr>
        <w:t xml:space="preserve">Anggaran </w:t>
      </w:r>
      <w:r w:rsidR="00264C53" w:rsidRPr="00025A86">
        <w:rPr>
          <w:rFonts w:ascii="Times New Roman" w:hAnsi="Times New Roman" w:cs="Times New Roman"/>
          <w:lang w:val="en-GB"/>
        </w:rPr>
        <w:t>2018</w:t>
      </w:r>
      <w:r w:rsidR="00D13C05">
        <w:rPr>
          <w:rFonts w:ascii="Times New Roman" w:hAnsi="Times New Roman" w:cs="Times New Roman"/>
        </w:rPr>
        <w:t xml:space="preserve"> </w:t>
      </w:r>
      <w:r w:rsidR="00955217" w:rsidRPr="00025A86">
        <w:rPr>
          <w:rFonts w:ascii="Times New Roman" w:hAnsi="Times New Roman" w:cs="Times New Roman"/>
          <w:lang w:val="en-GB"/>
        </w:rPr>
        <w:t>b</w:t>
      </w:r>
      <w:r w:rsidR="00F00482" w:rsidRPr="00025A86">
        <w:rPr>
          <w:rFonts w:ascii="Times New Roman" w:hAnsi="Times New Roman" w:cs="Times New Roman"/>
          <w:lang w:val="en-GB"/>
        </w:rPr>
        <w:t xml:space="preserve">elanja </w:t>
      </w:r>
      <w:r w:rsidR="00955217" w:rsidRPr="00025A86">
        <w:rPr>
          <w:rFonts w:ascii="Times New Roman" w:hAnsi="Times New Roman" w:cs="Times New Roman"/>
          <w:lang w:val="en-GB"/>
        </w:rPr>
        <w:t>d</w:t>
      </w:r>
      <w:r w:rsidR="00F00482" w:rsidRPr="00025A86">
        <w:rPr>
          <w:rFonts w:ascii="Times New Roman" w:hAnsi="Times New Roman" w:cs="Times New Roman"/>
          <w:lang w:val="en-GB"/>
        </w:rPr>
        <w:t xml:space="preserve">aerah </w:t>
      </w:r>
      <w:r w:rsidR="009404EE">
        <w:rPr>
          <w:rFonts w:ascii="Times New Roman" w:hAnsi="Times New Roman" w:cs="Times New Roman"/>
          <w:lang w:val="en-GB"/>
        </w:rPr>
        <w:t>dianggarkan</w:t>
      </w:r>
      <w:r w:rsidR="00F00482" w:rsidRPr="00025A86">
        <w:rPr>
          <w:rFonts w:ascii="Times New Roman" w:hAnsi="Times New Roman" w:cs="Times New Roman"/>
          <w:lang w:val="en-GB"/>
        </w:rPr>
        <w:t xml:space="preserve"> sebesar </w:t>
      </w:r>
      <w:r w:rsidR="00D44474" w:rsidRPr="00025A86">
        <w:rPr>
          <w:rFonts w:ascii="Times New Roman" w:hAnsi="Times New Roman" w:cs="Times New Roman"/>
          <w:lang w:val="en-GB"/>
        </w:rPr>
        <w:t xml:space="preserve">Rp1.420.436.491.317,32 </w:t>
      </w:r>
      <w:r w:rsidR="009404EE">
        <w:rPr>
          <w:rFonts w:ascii="Times New Roman" w:hAnsi="Times New Roman" w:cs="Times New Roman"/>
          <w:lang w:val="en-GB"/>
        </w:rPr>
        <w:t>dengan realisasi</w:t>
      </w:r>
      <w:r w:rsidR="00BE3DCA" w:rsidRPr="00025A86">
        <w:rPr>
          <w:rFonts w:ascii="Times New Roman" w:hAnsi="Times New Roman" w:cs="Times New Roman"/>
          <w:lang w:val="en-GB"/>
        </w:rPr>
        <w:t xml:space="preserve"> sebesar</w:t>
      </w:r>
      <w:r w:rsidR="00D13C05">
        <w:rPr>
          <w:rFonts w:ascii="Times New Roman" w:hAnsi="Times New Roman" w:cs="Times New Roman"/>
        </w:rPr>
        <w:t xml:space="preserve"> </w:t>
      </w:r>
      <w:r w:rsidR="00D44474" w:rsidRPr="00025A86">
        <w:rPr>
          <w:rFonts w:ascii="Times New Roman" w:hAnsi="Times New Roman" w:cs="Times New Roman"/>
          <w:lang w:val="en-GB"/>
        </w:rPr>
        <w:t xml:space="preserve">Rp1.312.849.861.830,00 </w:t>
      </w:r>
      <w:r w:rsidR="00BE3DCA" w:rsidRPr="00025A86">
        <w:rPr>
          <w:rFonts w:ascii="Times New Roman" w:hAnsi="Times New Roman" w:cs="Times New Roman"/>
          <w:lang w:val="en-GB"/>
        </w:rPr>
        <w:t xml:space="preserve">atau </w:t>
      </w:r>
      <w:r w:rsidR="009404EE">
        <w:rPr>
          <w:rFonts w:ascii="Times New Roman" w:hAnsi="Times New Roman" w:cs="Times New Roman"/>
          <w:lang w:val="en-GB"/>
        </w:rPr>
        <w:t>92</w:t>
      </w:r>
      <w:r w:rsidR="00F00482" w:rsidRPr="00025A86">
        <w:rPr>
          <w:rFonts w:ascii="Times New Roman" w:hAnsi="Times New Roman" w:cs="Times New Roman"/>
          <w:lang w:val="en-GB"/>
        </w:rPr>
        <w:t>,</w:t>
      </w:r>
      <w:r w:rsidR="009404EE">
        <w:rPr>
          <w:rFonts w:ascii="Times New Roman" w:hAnsi="Times New Roman" w:cs="Times New Roman"/>
          <w:lang w:val="en-GB"/>
        </w:rPr>
        <w:t>43</w:t>
      </w:r>
      <w:r w:rsidR="00BE3DCA" w:rsidRPr="00025A86">
        <w:rPr>
          <w:rFonts w:ascii="Times New Roman" w:hAnsi="Times New Roman" w:cs="Times New Roman"/>
          <w:lang w:val="en-GB"/>
        </w:rPr>
        <w:t>%</w:t>
      </w:r>
      <w:r w:rsidR="009404EE">
        <w:rPr>
          <w:rFonts w:ascii="Times New Roman" w:hAnsi="Times New Roman" w:cs="Times New Roman"/>
          <w:lang w:val="en-GB"/>
        </w:rPr>
        <w:t xml:space="preserve"> dari anggaran</w:t>
      </w:r>
      <w:r w:rsidR="00F00482" w:rsidRPr="00025A86">
        <w:rPr>
          <w:rFonts w:ascii="Times New Roman" w:hAnsi="Times New Roman" w:cs="Times New Roman"/>
          <w:lang w:val="en-GB"/>
        </w:rPr>
        <w:t xml:space="preserve">. Susunan </w:t>
      </w:r>
      <w:r w:rsidR="00955217" w:rsidRPr="00025A86">
        <w:rPr>
          <w:rFonts w:ascii="Times New Roman" w:hAnsi="Times New Roman" w:cs="Times New Roman"/>
          <w:lang w:val="en-GB"/>
        </w:rPr>
        <w:t>b</w:t>
      </w:r>
      <w:r w:rsidR="00F00482" w:rsidRPr="00025A86">
        <w:rPr>
          <w:rFonts w:ascii="Times New Roman" w:hAnsi="Times New Roman" w:cs="Times New Roman"/>
          <w:lang w:val="en-GB"/>
        </w:rPr>
        <w:t xml:space="preserve">elanja </w:t>
      </w:r>
      <w:r w:rsidR="00955217" w:rsidRPr="00025A86">
        <w:rPr>
          <w:rFonts w:ascii="Times New Roman" w:hAnsi="Times New Roman" w:cs="Times New Roman"/>
          <w:lang w:val="en-GB"/>
        </w:rPr>
        <w:t>d</w:t>
      </w:r>
      <w:r w:rsidR="00F00482" w:rsidRPr="00025A86">
        <w:rPr>
          <w:rFonts w:ascii="Times New Roman" w:hAnsi="Times New Roman" w:cs="Times New Roman"/>
          <w:lang w:val="en-GB"/>
        </w:rPr>
        <w:t>aerah pada Laporan Realisasi APBD Tahun Anggaran</w:t>
      </w:r>
      <w:r w:rsidR="00D13C05">
        <w:rPr>
          <w:rFonts w:ascii="Times New Roman" w:hAnsi="Times New Roman" w:cs="Times New Roman"/>
        </w:rPr>
        <w:t xml:space="preserve"> </w:t>
      </w:r>
      <w:r w:rsidR="00264C53" w:rsidRPr="00025A86">
        <w:rPr>
          <w:rFonts w:ascii="Times New Roman" w:hAnsi="Times New Roman" w:cs="Times New Roman"/>
          <w:lang w:val="fi-FI"/>
        </w:rPr>
        <w:t>2018</w:t>
      </w:r>
      <w:r w:rsidR="00D13C05">
        <w:rPr>
          <w:rFonts w:ascii="Times New Roman" w:hAnsi="Times New Roman" w:cs="Times New Roman"/>
        </w:rPr>
        <w:t xml:space="preserve"> </w:t>
      </w:r>
      <w:r w:rsidR="00F00482" w:rsidRPr="00025A86">
        <w:rPr>
          <w:rFonts w:ascii="Times New Roman" w:hAnsi="Times New Roman" w:cs="Times New Roman"/>
          <w:lang w:val="fi-FI"/>
        </w:rPr>
        <w:t xml:space="preserve">dibagi atas </w:t>
      </w:r>
      <w:r w:rsidR="00CB7B78" w:rsidRPr="00025A86">
        <w:rPr>
          <w:rFonts w:ascii="Times New Roman" w:hAnsi="Times New Roman" w:cs="Times New Roman"/>
          <w:lang w:val="fi-FI"/>
        </w:rPr>
        <w:t>b</w:t>
      </w:r>
      <w:r w:rsidR="00F00482" w:rsidRPr="00025A86">
        <w:rPr>
          <w:rFonts w:ascii="Times New Roman" w:hAnsi="Times New Roman" w:cs="Times New Roman"/>
          <w:lang w:val="fi-FI"/>
        </w:rPr>
        <w:t xml:space="preserve">elanja </w:t>
      </w:r>
      <w:r w:rsidR="00CB7B78" w:rsidRPr="00025A86">
        <w:rPr>
          <w:rFonts w:ascii="Times New Roman" w:hAnsi="Times New Roman" w:cs="Times New Roman"/>
          <w:lang w:val="fi-FI"/>
        </w:rPr>
        <w:t>o</w:t>
      </w:r>
      <w:r w:rsidR="00F00482" w:rsidRPr="00025A86">
        <w:rPr>
          <w:rFonts w:ascii="Times New Roman" w:hAnsi="Times New Roman" w:cs="Times New Roman"/>
          <w:lang w:val="fi-FI"/>
        </w:rPr>
        <w:t xml:space="preserve">perasi, </w:t>
      </w:r>
      <w:r w:rsidR="00CB7B78" w:rsidRPr="00025A86">
        <w:rPr>
          <w:rFonts w:ascii="Times New Roman" w:hAnsi="Times New Roman" w:cs="Times New Roman"/>
          <w:lang w:val="fi-FI"/>
        </w:rPr>
        <w:t>b</w:t>
      </w:r>
      <w:r w:rsidR="00F00482" w:rsidRPr="00025A86">
        <w:rPr>
          <w:rFonts w:ascii="Times New Roman" w:hAnsi="Times New Roman" w:cs="Times New Roman"/>
          <w:lang w:val="fi-FI"/>
        </w:rPr>
        <w:t xml:space="preserve">elanja </w:t>
      </w:r>
      <w:r w:rsidR="00CB7B78" w:rsidRPr="00025A86">
        <w:rPr>
          <w:rFonts w:ascii="Times New Roman" w:hAnsi="Times New Roman" w:cs="Times New Roman"/>
          <w:lang w:val="fi-FI"/>
        </w:rPr>
        <w:t>m</w:t>
      </w:r>
      <w:r w:rsidR="00F00482" w:rsidRPr="00025A86">
        <w:rPr>
          <w:rFonts w:ascii="Times New Roman" w:hAnsi="Times New Roman" w:cs="Times New Roman"/>
          <w:lang w:val="fi-FI"/>
        </w:rPr>
        <w:t xml:space="preserve">odal, dan </w:t>
      </w:r>
      <w:r w:rsidR="00CB7B78" w:rsidRPr="00025A86">
        <w:rPr>
          <w:rFonts w:ascii="Times New Roman" w:hAnsi="Times New Roman" w:cs="Times New Roman"/>
          <w:lang w:val="fi-FI"/>
        </w:rPr>
        <w:t>b</w:t>
      </w:r>
      <w:r w:rsidR="00F00482" w:rsidRPr="00025A86">
        <w:rPr>
          <w:rFonts w:ascii="Times New Roman" w:hAnsi="Times New Roman" w:cs="Times New Roman"/>
          <w:lang w:val="fi-FI"/>
        </w:rPr>
        <w:t xml:space="preserve">elanja </w:t>
      </w:r>
      <w:r w:rsidR="00CB7B78" w:rsidRPr="00025A86">
        <w:rPr>
          <w:rFonts w:ascii="Times New Roman" w:hAnsi="Times New Roman" w:cs="Times New Roman"/>
          <w:lang w:val="fi-FI"/>
        </w:rPr>
        <w:t>t</w:t>
      </w:r>
      <w:r w:rsidR="00F00482" w:rsidRPr="00025A86">
        <w:rPr>
          <w:rFonts w:ascii="Times New Roman" w:hAnsi="Times New Roman" w:cs="Times New Roman"/>
          <w:lang w:val="fi-FI"/>
        </w:rPr>
        <w:t xml:space="preserve">ak </w:t>
      </w:r>
      <w:r w:rsidR="00CB7B78" w:rsidRPr="00025A86">
        <w:rPr>
          <w:rFonts w:ascii="Times New Roman" w:hAnsi="Times New Roman" w:cs="Times New Roman"/>
          <w:lang w:val="fi-FI"/>
        </w:rPr>
        <w:t>t</w:t>
      </w:r>
      <w:r w:rsidR="00F00482" w:rsidRPr="00025A86">
        <w:rPr>
          <w:rFonts w:ascii="Times New Roman" w:hAnsi="Times New Roman" w:cs="Times New Roman"/>
          <w:lang w:val="fi-FI"/>
        </w:rPr>
        <w:t>erduga</w:t>
      </w:r>
      <w:r w:rsidR="00BE3DCA" w:rsidRPr="00025A86">
        <w:rPr>
          <w:rFonts w:ascii="Times New Roman" w:hAnsi="Times New Roman" w:cs="Times New Roman"/>
          <w:lang w:val="fi-FI"/>
        </w:rPr>
        <w:t>, sebagai</w:t>
      </w:r>
      <w:r w:rsidR="0048711A" w:rsidRPr="00025A86">
        <w:rPr>
          <w:rFonts w:ascii="Times New Roman" w:hAnsi="Times New Roman" w:cs="Times New Roman"/>
          <w:lang w:val="fi-FI"/>
        </w:rPr>
        <w:t>mana dimuat dalam tabel berikut</w:t>
      </w:r>
      <w:bookmarkStart w:id="26" w:name="OLE_LINK36"/>
      <w:r w:rsidR="004C65E8" w:rsidRPr="00025A86">
        <w:rPr>
          <w:rFonts w:ascii="Times New Roman" w:hAnsi="Times New Roman" w:cs="Times New Roman"/>
          <w:lang w:val="en-ID"/>
        </w:rPr>
        <w:t xml:space="preserve"> :</w:t>
      </w:r>
    </w:p>
    <w:p w:rsidR="00F00482" w:rsidRPr="00025A86" w:rsidRDefault="00F00482" w:rsidP="00025A86">
      <w:pPr>
        <w:spacing w:before="120" w:after="0" w:line="240" w:lineRule="auto"/>
        <w:ind w:left="-567" w:right="-992"/>
        <w:jc w:val="center"/>
        <w:rPr>
          <w:rFonts w:ascii="Arial" w:hAnsi="Arial" w:cs="Arial"/>
          <w:b/>
          <w:spacing w:val="-1"/>
          <w:sz w:val="18"/>
          <w:szCs w:val="18"/>
          <w:lang w:val="en-ID"/>
        </w:rPr>
      </w:pPr>
      <w:r w:rsidRPr="00025A86">
        <w:rPr>
          <w:rFonts w:ascii="Arial" w:hAnsi="Arial" w:cs="Arial"/>
          <w:b/>
          <w:spacing w:val="-1"/>
          <w:sz w:val="18"/>
          <w:szCs w:val="18"/>
        </w:rPr>
        <w:t>Tabel</w:t>
      </w:r>
      <w:r w:rsidR="006D560D" w:rsidRPr="00025A86">
        <w:rPr>
          <w:rFonts w:ascii="Arial" w:hAnsi="Arial" w:cs="Arial"/>
          <w:b/>
          <w:spacing w:val="-1"/>
          <w:sz w:val="18"/>
          <w:szCs w:val="18"/>
        </w:rPr>
        <w:t xml:space="preserve"> 5.1</w:t>
      </w:r>
      <w:r w:rsidR="006474BA" w:rsidRPr="00025A86">
        <w:rPr>
          <w:rFonts w:ascii="Arial" w:hAnsi="Arial" w:cs="Arial"/>
          <w:b/>
          <w:spacing w:val="-1"/>
          <w:sz w:val="18"/>
          <w:szCs w:val="18"/>
          <w:lang w:val="en-ID"/>
        </w:rPr>
        <w:t>4</w:t>
      </w:r>
    </w:p>
    <w:p w:rsidR="00F00482" w:rsidRPr="00025A86" w:rsidRDefault="00F00482" w:rsidP="00025A86">
      <w:pPr>
        <w:spacing w:after="0" w:line="240" w:lineRule="auto"/>
        <w:ind w:left="-567" w:right="-992"/>
        <w:jc w:val="center"/>
        <w:rPr>
          <w:rFonts w:ascii="Arial" w:hAnsi="Arial" w:cs="Arial"/>
          <w:b/>
          <w:spacing w:val="-1"/>
          <w:sz w:val="18"/>
          <w:szCs w:val="18"/>
        </w:rPr>
      </w:pPr>
      <w:r w:rsidRPr="00025A86">
        <w:rPr>
          <w:rFonts w:ascii="Arial" w:hAnsi="Arial" w:cs="Arial"/>
          <w:b/>
          <w:spacing w:val="-1"/>
          <w:sz w:val="18"/>
          <w:szCs w:val="18"/>
        </w:rPr>
        <w:t xml:space="preserve">Realisasi Belanja Tahun </w:t>
      </w:r>
      <w:r w:rsidR="00264C53" w:rsidRPr="00025A86">
        <w:rPr>
          <w:rFonts w:ascii="Arial" w:hAnsi="Arial" w:cs="Arial"/>
          <w:b/>
          <w:spacing w:val="-1"/>
          <w:sz w:val="18"/>
          <w:szCs w:val="18"/>
        </w:rPr>
        <w:t>2018</w:t>
      </w:r>
      <w:r w:rsidRPr="00025A86">
        <w:rPr>
          <w:rFonts w:ascii="Arial" w:hAnsi="Arial" w:cs="Arial"/>
          <w:b/>
          <w:spacing w:val="-1"/>
          <w:sz w:val="18"/>
          <w:szCs w:val="18"/>
        </w:rPr>
        <w:t xml:space="preserve"> dan Tahun </w:t>
      </w:r>
      <w:r w:rsidR="00264C53" w:rsidRPr="00025A86">
        <w:rPr>
          <w:rFonts w:ascii="Arial" w:hAnsi="Arial" w:cs="Arial"/>
          <w:b/>
          <w:spacing w:val="-1"/>
          <w:sz w:val="18"/>
          <w:szCs w:val="18"/>
        </w:rPr>
        <w:t>2017</w:t>
      </w:r>
    </w:p>
    <w:p w:rsidR="00313DE6" w:rsidRPr="00025A86" w:rsidRDefault="00313DE6" w:rsidP="00025A86">
      <w:pPr>
        <w:spacing w:after="0" w:line="240" w:lineRule="auto"/>
        <w:ind w:right="-851"/>
        <w:jc w:val="right"/>
        <w:rPr>
          <w:rFonts w:ascii="Arial" w:hAnsi="Arial" w:cs="Arial"/>
          <w:b/>
          <w:spacing w:val="-1"/>
          <w:sz w:val="18"/>
          <w:szCs w:val="18"/>
        </w:rPr>
      </w:pPr>
      <w:r w:rsidRPr="00025A86">
        <w:rPr>
          <w:rFonts w:ascii="Arial" w:hAnsi="Arial" w:cs="Arial"/>
          <w:b/>
          <w:spacing w:val="-1"/>
          <w:sz w:val="18"/>
          <w:szCs w:val="18"/>
        </w:rPr>
        <w:t>(dalam rupiah)</w:t>
      </w:r>
    </w:p>
    <w:tbl>
      <w:tblPr>
        <w:tblW w:w="95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55"/>
        <w:gridCol w:w="1995"/>
        <w:gridCol w:w="1995"/>
        <w:gridCol w:w="674"/>
        <w:gridCol w:w="1774"/>
      </w:tblGrid>
      <w:tr w:rsidR="00C7246D" w:rsidRPr="00025A86" w:rsidTr="009D7441">
        <w:trPr>
          <w:trHeight w:val="300"/>
          <w:tblHeader/>
        </w:trPr>
        <w:tc>
          <w:tcPr>
            <w:tcW w:w="3155" w:type="dxa"/>
            <w:shd w:val="clear" w:color="auto" w:fill="auto"/>
            <w:noWrap/>
            <w:vAlign w:val="center"/>
            <w:hideMark/>
          </w:tcPr>
          <w:p w:rsidR="00C7246D" w:rsidRPr="00025A86" w:rsidRDefault="00C7246D"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Uraian</w:t>
            </w:r>
          </w:p>
        </w:tc>
        <w:tc>
          <w:tcPr>
            <w:tcW w:w="1995" w:type="dxa"/>
            <w:shd w:val="clear" w:color="auto" w:fill="auto"/>
            <w:noWrap/>
            <w:vAlign w:val="center"/>
            <w:hideMark/>
          </w:tcPr>
          <w:p w:rsidR="00C7246D" w:rsidRPr="00025A86" w:rsidRDefault="00C7246D"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Anggaran  2018</w:t>
            </w:r>
          </w:p>
        </w:tc>
        <w:tc>
          <w:tcPr>
            <w:tcW w:w="1995" w:type="dxa"/>
            <w:shd w:val="clear" w:color="auto" w:fill="auto"/>
            <w:noWrap/>
            <w:vAlign w:val="center"/>
            <w:hideMark/>
          </w:tcPr>
          <w:p w:rsidR="00C7246D" w:rsidRPr="00025A86" w:rsidRDefault="00C7246D"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Realisasi  2018</w:t>
            </w:r>
          </w:p>
        </w:tc>
        <w:tc>
          <w:tcPr>
            <w:tcW w:w="674" w:type="dxa"/>
            <w:shd w:val="clear" w:color="auto" w:fill="auto"/>
            <w:noWrap/>
            <w:vAlign w:val="center"/>
            <w:hideMark/>
          </w:tcPr>
          <w:p w:rsidR="00C7246D" w:rsidRPr="00025A86" w:rsidRDefault="00C7246D"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w:t>
            </w:r>
          </w:p>
        </w:tc>
        <w:tc>
          <w:tcPr>
            <w:tcW w:w="1774" w:type="dxa"/>
            <w:shd w:val="clear" w:color="auto" w:fill="auto"/>
            <w:noWrap/>
            <w:vAlign w:val="center"/>
            <w:hideMark/>
          </w:tcPr>
          <w:p w:rsidR="00C7246D" w:rsidRPr="00025A86" w:rsidRDefault="00C7246D"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Realisasi 2017</w:t>
            </w:r>
          </w:p>
        </w:tc>
      </w:tr>
      <w:tr w:rsidR="00303291" w:rsidRPr="00025A86" w:rsidTr="004A5CA2">
        <w:trPr>
          <w:trHeight w:val="300"/>
        </w:trPr>
        <w:tc>
          <w:tcPr>
            <w:tcW w:w="3155" w:type="dxa"/>
            <w:shd w:val="clear" w:color="auto" w:fill="auto"/>
            <w:noWrap/>
            <w:vAlign w:val="center"/>
            <w:hideMark/>
          </w:tcPr>
          <w:p w:rsidR="00303291" w:rsidRPr="00025A86" w:rsidRDefault="00303291" w:rsidP="004A5CA2">
            <w:pPr>
              <w:spacing w:after="0" w:line="240" w:lineRule="auto"/>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BELANJA</w:t>
            </w:r>
          </w:p>
        </w:tc>
        <w:tc>
          <w:tcPr>
            <w:tcW w:w="1995"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1.420.436.491.317,32 </w:t>
            </w:r>
          </w:p>
        </w:tc>
        <w:tc>
          <w:tcPr>
            <w:tcW w:w="1995"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1.312.849.861.830,00 </w:t>
            </w:r>
          </w:p>
        </w:tc>
        <w:tc>
          <w:tcPr>
            <w:tcW w:w="674"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b/>
                <w:color w:val="000000"/>
                <w:sz w:val="16"/>
                <w:szCs w:val="16"/>
              </w:rPr>
            </w:pPr>
            <w:r w:rsidRPr="00025A86">
              <w:rPr>
                <w:rFonts w:ascii="Arial" w:eastAsia="Times New Roman" w:hAnsi="Arial" w:cs="Arial"/>
                <w:b/>
                <w:color w:val="000000"/>
                <w:sz w:val="16"/>
                <w:szCs w:val="16"/>
              </w:rPr>
              <w:t>92,43</w:t>
            </w:r>
          </w:p>
        </w:tc>
        <w:tc>
          <w:tcPr>
            <w:tcW w:w="1774"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1.117.756.030.640,00 </w:t>
            </w:r>
          </w:p>
        </w:tc>
      </w:tr>
      <w:tr w:rsidR="00303291" w:rsidRPr="00025A86" w:rsidTr="004A5CA2">
        <w:trPr>
          <w:trHeight w:val="300"/>
        </w:trPr>
        <w:tc>
          <w:tcPr>
            <w:tcW w:w="3155" w:type="dxa"/>
            <w:shd w:val="clear" w:color="auto" w:fill="auto"/>
            <w:noWrap/>
            <w:vAlign w:val="center"/>
            <w:hideMark/>
          </w:tcPr>
          <w:p w:rsidR="00303291" w:rsidRPr="00025A86" w:rsidRDefault="00303291" w:rsidP="004A5CA2">
            <w:pPr>
              <w:spacing w:after="0" w:line="240" w:lineRule="auto"/>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BELANJA OPERASI</w:t>
            </w:r>
          </w:p>
        </w:tc>
        <w:tc>
          <w:tcPr>
            <w:tcW w:w="1995"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1.032.150.293.613,32 </w:t>
            </w:r>
          </w:p>
        </w:tc>
        <w:tc>
          <w:tcPr>
            <w:tcW w:w="1995"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963.745.523.613,00 </w:t>
            </w:r>
          </w:p>
        </w:tc>
        <w:tc>
          <w:tcPr>
            <w:tcW w:w="674"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b/>
                <w:color w:val="000000"/>
                <w:sz w:val="16"/>
                <w:szCs w:val="16"/>
              </w:rPr>
            </w:pPr>
            <w:r w:rsidRPr="00025A86">
              <w:rPr>
                <w:rFonts w:ascii="Arial" w:eastAsia="Times New Roman" w:hAnsi="Arial" w:cs="Arial"/>
                <w:b/>
                <w:color w:val="000000"/>
                <w:sz w:val="16"/>
                <w:szCs w:val="16"/>
              </w:rPr>
              <w:t>93,37</w:t>
            </w:r>
          </w:p>
        </w:tc>
        <w:tc>
          <w:tcPr>
            <w:tcW w:w="1774"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879.151.119.329,00 </w:t>
            </w:r>
          </w:p>
        </w:tc>
      </w:tr>
      <w:tr w:rsidR="00303291" w:rsidRPr="00025A86" w:rsidTr="004A5CA2">
        <w:trPr>
          <w:trHeight w:val="300"/>
        </w:trPr>
        <w:tc>
          <w:tcPr>
            <w:tcW w:w="3155" w:type="dxa"/>
            <w:shd w:val="clear" w:color="auto" w:fill="auto"/>
            <w:noWrap/>
            <w:vAlign w:val="center"/>
            <w:hideMark/>
          </w:tcPr>
          <w:p w:rsidR="00303291" w:rsidRPr="00025A86" w:rsidRDefault="00303291"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Pegawai</w:t>
            </w:r>
          </w:p>
        </w:tc>
        <w:tc>
          <w:tcPr>
            <w:tcW w:w="1995"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631.576.752.463,32 </w:t>
            </w:r>
          </w:p>
        </w:tc>
        <w:tc>
          <w:tcPr>
            <w:tcW w:w="1995"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600.489.581.741,00 </w:t>
            </w:r>
          </w:p>
        </w:tc>
        <w:tc>
          <w:tcPr>
            <w:tcW w:w="674"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95,08</w:t>
            </w:r>
          </w:p>
        </w:tc>
        <w:tc>
          <w:tcPr>
            <w:tcW w:w="1774"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575.420.478.988,00 </w:t>
            </w:r>
          </w:p>
        </w:tc>
      </w:tr>
      <w:tr w:rsidR="00303291" w:rsidRPr="00025A86" w:rsidTr="004A5CA2">
        <w:trPr>
          <w:trHeight w:val="300"/>
        </w:trPr>
        <w:tc>
          <w:tcPr>
            <w:tcW w:w="3155" w:type="dxa"/>
            <w:shd w:val="clear" w:color="auto" w:fill="auto"/>
            <w:noWrap/>
            <w:vAlign w:val="center"/>
            <w:hideMark/>
          </w:tcPr>
          <w:p w:rsidR="00303291" w:rsidRPr="00025A86" w:rsidRDefault="00303291"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Barang dan Jasa</w:t>
            </w:r>
          </w:p>
        </w:tc>
        <w:tc>
          <w:tcPr>
            <w:tcW w:w="1995"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382.318.351.150,00 </w:t>
            </w:r>
          </w:p>
        </w:tc>
        <w:tc>
          <w:tcPr>
            <w:tcW w:w="1995"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349.004.551.872,00 </w:t>
            </w:r>
          </w:p>
        </w:tc>
        <w:tc>
          <w:tcPr>
            <w:tcW w:w="674"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91,29</w:t>
            </w:r>
          </w:p>
        </w:tc>
        <w:tc>
          <w:tcPr>
            <w:tcW w:w="1774"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292.024.540.341,00 </w:t>
            </w:r>
          </w:p>
        </w:tc>
      </w:tr>
      <w:tr w:rsidR="00303291" w:rsidRPr="00025A86" w:rsidTr="004A5CA2">
        <w:trPr>
          <w:trHeight w:val="300"/>
        </w:trPr>
        <w:tc>
          <w:tcPr>
            <w:tcW w:w="3155" w:type="dxa"/>
            <w:shd w:val="clear" w:color="auto" w:fill="auto"/>
            <w:noWrap/>
            <w:vAlign w:val="center"/>
            <w:hideMark/>
          </w:tcPr>
          <w:p w:rsidR="00303291" w:rsidRPr="00025A86" w:rsidRDefault="00303291"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Hibah</w:t>
            </w:r>
          </w:p>
        </w:tc>
        <w:tc>
          <w:tcPr>
            <w:tcW w:w="1995"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13.600.190.000,00 </w:t>
            </w:r>
          </w:p>
        </w:tc>
        <w:tc>
          <w:tcPr>
            <w:tcW w:w="1995"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11.846.390.000,00 </w:t>
            </w:r>
          </w:p>
        </w:tc>
        <w:tc>
          <w:tcPr>
            <w:tcW w:w="674"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87,10</w:t>
            </w:r>
          </w:p>
        </w:tc>
        <w:tc>
          <w:tcPr>
            <w:tcW w:w="1774"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9.822.600.000,00 </w:t>
            </w:r>
          </w:p>
        </w:tc>
      </w:tr>
      <w:tr w:rsidR="00303291" w:rsidRPr="00025A86" w:rsidTr="004A5CA2">
        <w:trPr>
          <w:trHeight w:val="300"/>
        </w:trPr>
        <w:tc>
          <w:tcPr>
            <w:tcW w:w="3155" w:type="dxa"/>
            <w:shd w:val="clear" w:color="auto" w:fill="auto"/>
            <w:noWrap/>
            <w:vAlign w:val="center"/>
            <w:hideMark/>
          </w:tcPr>
          <w:p w:rsidR="00303291" w:rsidRPr="00025A86" w:rsidRDefault="00303291"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Bantuan Sosial</w:t>
            </w:r>
          </w:p>
        </w:tc>
        <w:tc>
          <w:tcPr>
            <w:tcW w:w="1995"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4.655.000.000,00 </w:t>
            </w:r>
          </w:p>
        </w:tc>
        <w:tc>
          <w:tcPr>
            <w:tcW w:w="1995"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2.405.000.000,00 </w:t>
            </w:r>
          </w:p>
        </w:tc>
        <w:tc>
          <w:tcPr>
            <w:tcW w:w="674"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51,66</w:t>
            </w:r>
          </w:p>
        </w:tc>
        <w:tc>
          <w:tcPr>
            <w:tcW w:w="1774"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1.883.500.000,00 </w:t>
            </w:r>
          </w:p>
        </w:tc>
      </w:tr>
      <w:tr w:rsidR="00303291" w:rsidRPr="00025A86" w:rsidTr="004A5CA2">
        <w:trPr>
          <w:trHeight w:val="300"/>
        </w:trPr>
        <w:tc>
          <w:tcPr>
            <w:tcW w:w="3155" w:type="dxa"/>
            <w:shd w:val="clear" w:color="auto" w:fill="auto"/>
            <w:noWrap/>
            <w:vAlign w:val="center"/>
            <w:hideMark/>
          </w:tcPr>
          <w:p w:rsidR="00303291" w:rsidRPr="00025A86" w:rsidRDefault="00303291" w:rsidP="004A5CA2">
            <w:pPr>
              <w:spacing w:after="0" w:line="240" w:lineRule="auto"/>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BELANJA MODAL</w:t>
            </w:r>
          </w:p>
        </w:tc>
        <w:tc>
          <w:tcPr>
            <w:tcW w:w="1995"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387.786.197.704,00 </w:t>
            </w:r>
          </w:p>
        </w:tc>
        <w:tc>
          <w:tcPr>
            <w:tcW w:w="1995"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349.104.338.217,00 </w:t>
            </w:r>
          </w:p>
        </w:tc>
        <w:tc>
          <w:tcPr>
            <w:tcW w:w="674"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b/>
                <w:color w:val="000000"/>
                <w:sz w:val="16"/>
                <w:szCs w:val="16"/>
              </w:rPr>
            </w:pPr>
            <w:r w:rsidRPr="00025A86">
              <w:rPr>
                <w:rFonts w:ascii="Arial" w:eastAsia="Times New Roman" w:hAnsi="Arial" w:cs="Arial"/>
                <w:b/>
                <w:color w:val="000000"/>
                <w:sz w:val="16"/>
                <w:szCs w:val="16"/>
              </w:rPr>
              <w:t>90,02</w:t>
            </w:r>
          </w:p>
        </w:tc>
        <w:tc>
          <w:tcPr>
            <w:tcW w:w="1774"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238.604.911.311,00 </w:t>
            </w:r>
          </w:p>
        </w:tc>
      </w:tr>
      <w:tr w:rsidR="00303291" w:rsidRPr="00025A86" w:rsidTr="004A5CA2">
        <w:trPr>
          <w:trHeight w:val="300"/>
        </w:trPr>
        <w:tc>
          <w:tcPr>
            <w:tcW w:w="3155" w:type="dxa"/>
            <w:shd w:val="clear" w:color="auto" w:fill="auto"/>
            <w:noWrap/>
            <w:vAlign w:val="center"/>
            <w:hideMark/>
          </w:tcPr>
          <w:p w:rsidR="00303291" w:rsidRPr="00025A86" w:rsidRDefault="00303291"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Modal Tanah</w:t>
            </w:r>
          </w:p>
        </w:tc>
        <w:tc>
          <w:tcPr>
            <w:tcW w:w="1995"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6.581.569.729,00 </w:t>
            </w:r>
          </w:p>
        </w:tc>
        <w:tc>
          <w:tcPr>
            <w:tcW w:w="1995"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674"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0,00</w:t>
            </w:r>
          </w:p>
        </w:tc>
        <w:tc>
          <w:tcPr>
            <w:tcW w:w="1774"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2.486.359.000,00 </w:t>
            </w:r>
          </w:p>
        </w:tc>
      </w:tr>
      <w:tr w:rsidR="00303291" w:rsidRPr="00025A86" w:rsidTr="004A5CA2">
        <w:trPr>
          <w:trHeight w:val="300"/>
        </w:trPr>
        <w:tc>
          <w:tcPr>
            <w:tcW w:w="3155" w:type="dxa"/>
            <w:shd w:val="clear" w:color="auto" w:fill="auto"/>
            <w:noWrap/>
            <w:vAlign w:val="center"/>
            <w:hideMark/>
          </w:tcPr>
          <w:p w:rsidR="00303291" w:rsidRPr="00025A86" w:rsidRDefault="00303291"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Modal Peralatan dan Mesin</w:t>
            </w:r>
          </w:p>
        </w:tc>
        <w:tc>
          <w:tcPr>
            <w:tcW w:w="1995"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37.983.640.688,00 </w:t>
            </w:r>
          </w:p>
        </w:tc>
        <w:tc>
          <w:tcPr>
            <w:tcW w:w="1995"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33.046.222.143,00 </w:t>
            </w:r>
          </w:p>
        </w:tc>
        <w:tc>
          <w:tcPr>
            <w:tcW w:w="674"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87,00</w:t>
            </w:r>
          </w:p>
        </w:tc>
        <w:tc>
          <w:tcPr>
            <w:tcW w:w="1774"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42.982.257.948,00 </w:t>
            </w:r>
          </w:p>
        </w:tc>
      </w:tr>
      <w:tr w:rsidR="00303291" w:rsidRPr="00025A86" w:rsidTr="004A5CA2">
        <w:trPr>
          <w:trHeight w:val="300"/>
        </w:trPr>
        <w:tc>
          <w:tcPr>
            <w:tcW w:w="3155" w:type="dxa"/>
            <w:shd w:val="clear" w:color="auto" w:fill="auto"/>
            <w:noWrap/>
            <w:vAlign w:val="center"/>
            <w:hideMark/>
          </w:tcPr>
          <w:p w:rsidR="00303291" w:rsidRPr="00025A86" w:rsidRDefault="00303291"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Modal Gedung dan Bangunan</w:t>
            </w:r>
          </w:p>
        </w:tc>
        <w:tc>
          <w:tcPr>
            <w:tcW w:w="1995"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36.395.419.300,00 </w:t>
            </w:r>
          </w:p>
        </w:tc>
        <w:tc>
          <w:tcPr>
            <w:tcW w:w="1995"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32.657.896.625,00 </w:t>
            </w:r>
          </w:p>
        </w:tc>
        <w:tc>
          <w:tcPr>
            <w:tcW w:w="674"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89,73</w:t>
            </w:r>
          </w:p>
        </w:tc>
        <w:tc>
          <w:tcPr>
            <w:tcW w:w="1774"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12.335.978.300,00 </w:t>
            </w:r>
          </w:p>
        </w:tc>
      </w:tr>
      <w:tr w:rsidR="00303291" w:rsidRPr="00025A86" w:rsidTr="004A5CA2">
        <w:trPr>
          <w:trHeight w:val="300"/>
        </w:trPr>
        <w:tc>
          <w:tcPr>
            <w:tcW w:w="3155" w:type="dxa"/>
            <w:shd w:val="clear" w:color="auto" w:fill="auto"/>
            <w:noWrap/>
            <w:vAlign w:val="center"/>
            <w:hideMark/>
          </w:tcPr>
          <w:p w:rsidR="00303291" w:rsidRPr="00025A86" w:rsidRDefault="00303291"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Modal Jalan, Irigasi dan Jaringan</w:t>
            </w:r>
          </w:p>
        </w:tc>
        <w:tc>
          <w:tcPr>
            <w:tcW w:w="1995"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289.274.623.896,00 </w:t>
            </w:r>
          </w:p>
        </w:tc>
        <w:tc>
          <w:tcPr>
            <w:tcW w:w="1995"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266.093.014.528,00 </w:t>
            </w:r>
          </w:p>
        </w:tc>
        <w:tc>
          <w:tcPr>
            <w:tcW w:w="674"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91,99</w:t>
            </w:r>
          </w:p>
        </w:tc>
        <w:tc>
          <w:tcPr>
            <w:tcW w:w="1774"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180.081.387.363,00 </w:t>
            </w:r>
          </w:p>
        </w:tc>
      </w:tr>
      <w:tr w:rsidR="00303291" w:rsidRPr="00025A86" w:rsidTr="004A5CA2">
        <w:trPr>
          <w:trHeight w:val="300"/>
        </w:trPr>
        <w:tc>
          <w:tcPr>
            <w:tcW w:w="3155" w:type="dxa"/>
            <w:shd w:val="clear" w:color="auto" w:fill="auto"/>
            <w:noWrap/>
            <w:vAlign w:val="center"/>
            <w:hideMark/>
          </w:tcPr>
          <w:p w:rsidR="00303291" w:rsidRPr="00025A86" w:rsidRDefault="00303291"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Modal Aset Tetap Lainnya</w:t>
            </w:r>
          </w:p>
        </w:tc>
        <w:tc>
          <w:tcPr>
            <w:tcW w:w="1995"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17.550.944.091,00 </w:t>
            </w:r>
          </w:p>
        </w:tc>
        <w:tc>
          <w:tcPr>
            <w:tcW w:w="1995"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17.307.204.921,00 </w:t>
            </w:r>
          </w:p>
        </w:tc>
        <w:tc>
          <w:tcPr>
            <w:tcW w:w="674"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98,61</w:t>
            </w:r>
          </w:p>
        </w:tc>
        <w:tc>
          <w:tcPr>
            <w:tcW w:w="1774"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718.928.700,00 </w:t>
            </w:r>
          </w:p>
        </w:tc>
      </w:tr>
      <w:tr w:rsidR="00303291" w:rsidRPr="00025A86" w:rsidTr="004A5CA2">
        <w:trPr>
          <w:trHeight w:val="300"/>
        </w:trPr>
        <w:tc>
          <w:tcPr>
            <w:tcW w:w="3155" w:type="dxa"/>
            <w:shd w:val="clear" w:color="auto" w:fill="auto"/>
            <w:noWrap/>
            <w:vAlign w:val="center"/>
            <w:hideMark/>
          </w:tcPr>
          <w:p w:rsidR="00303291" w:rsidRPr="00025A86" w:rsidRDefault="00303291" w:rsidP="004A5CA2">
            <w:pPr>
              <w:spacing w:after="0" w:line="240" w:lineRule="auto"/>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BELANJA TAK TERDUGA</w:t>
            </w:r>
          </w:p>
        </w:tc>
        <w:tc>
          <w:tcPr>
            <w:tcW w:w="1995"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500.000.000,00 </w:t>
            </w:r>
          </w:p>
        </w:tc>
        <w:tc>
          <w:tcPr>
            <w:tcW w:w="1995"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0,00 </w:t>
            </w:r>
          </w:p>
        </w:tc>
        <w:tc>
          <w:tcPr>
            <w:tcW w:w="674"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b/>
                <w:color w:val="000000"/>
                <w:sz w:val="16"/>
                <w:szCs w:val="16"/>
              </w:rPr>
            </w:pPr>
            <w:r w:rsidRPr="00025A86">
              <w:rPr>
                <w:rFonts w:ascii="Arial" w:eastAsia="Times New Roman" w:hAnsi="Arial" w:cs="Arial"/>
                <w:b/>
                <w:color w:val="000000"/>
                <w:sz w:val="16"/>
                <w:szCs w:val="16"/>
              </w:rPr>
              <w:t>0,00</w:t>
            </w:r>
          </w:p>
        </w:tc>
        <w:tc>
          <w:tcPr>
            <w:tcW w:w="1774"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0,00 </w:t>
            </w:r>
          </w:p>
        </w:tc>
      </w:tr>
      <w:tr w:rsidR="00303291" w:rsidRPr="00025A86" w:rsidTr="004A5CA2">
        <w:trPr>
          <w:trHeight w:val="300"/>
        </w:trPr>
        <w:tc>
          <w:tcPr>
            <w:tcW w:w="3155" w:type="dxa"/>
            <w:shd w:val="clear" w:color="auto" w:fill="auto"/>
            <w:noWrap/>
            <w:vAlign w:val="center"/>
            <w:hideMark/>
          </w:tcPr>
          <w:p w:rsidR="00303291" w:rsidRPr="00025A86" w:rsidRDefault="00303291"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Tak Terduga</w:t>
            </w:r>
          </w:p>
        </w:tc>
        <w:tc>
          <w:tcPr>
            <w:tcW w:w="1995"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500.000.000,00 </w:t>
            </w:r>
          </w:p>
        </w:tc>
        <w:tc>
          <w:tcPr>
            <w:tcW w:w="1995"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674"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0,00</w:t>
            </w:r>
          </w:p>
        </w:tc>
        <w:tc>
          <w:tcPr>
            <w:tcW w:w="1774" w:type="dxa"/>
            <w:shd w:val="clear" w:color="auto" w:fill="auto"/>
            <w:noWrap/>
            <w:vAlign w:val="center"/>
            <w:hideMark/>
          </w:tcPr>
          <w:p w:rsidR="00303291" w:rsidRPr="00025A86" w:rsidRDefault="00303291"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r>
    </w:tbl>
    <w:bookmarkEnd w:id="26"/>
    <w:p w:rsidR="007C0DA2" w:rsidRPr="00025A86" w:rsidRDefault="008F3232" w:rsidP="00025A86">
      <w:pPr>
        <w:tabs>
          <w:tab w:val="left" w:pos="-2520"/>
        </w:tabs>
        <w:spacing w:before="240" w:after="0" w:line="240" w:lineRule="auto"/>
        <w:jc w:val="both"/>
        <w:rPr>
          <w:rFonts w:ascii="Times New Roman" w:hAnsi="Times New Roman" w:cs="Times New Roman"/>
        </w:rPr>
      </w:pPr>
      <w:r w:rsidRPr="00025A86">
        <w:rPr>
          <w:rFonts w:ascii="Times New Roman" w:hAnsi="Times New Roman" w:cs="Times New Roman"/>
        </w:rPr>
        <w:lastRenderedPageBreak/>
        <w:t xml:space="preserve">Rincian </w:t>
      </w:r>
      <w:r w:rsidR="00DE366B" w:rsidRPr="00025A86">
        <w:rPr>
          <w:rFonts w:ascii="Times New Roman" w:hAnsi="Times New Roman" w:cs="Times New Roman"/>
        </w:rPr>
        <w:t xml:space="preserve">Anggaran dan Realisasi </w:t>
      </w:r>
      <w:r w:rsidRPr="00025A86">
        <w:rPr>
          <w:rFonts w:ascii="Times New Roman" w:hAnsi="Times New Roman" w:cs="Times New Roman"/>
        </w:rPr>
        <w:t>Belanja per-</w:t>
      </w:r>
      <w:r w:rsidR="003E5886" w:rsidRPr="00025A86">
        <w:rPr>
          <w:rFonts w:ascii="Times New Roman" w:hAnsi="Times New Roman" w:cs="Times New Roman"/>
        </w:rPr>
        <w:t>OPD/Satker</w:t>
      </w:r>
      <w:r w:rsidR="00D13C05">
        <w:rPr>
          <w:rFonts w:ascii="Times New Roman" w:hAnsi="Times New Roman" w:cs="Times New Roman"/>
        </w:rPr>
        <w:t xml:space="preserve"> </w:t>
      </w:r>
      <w:r w:rsidR="00AD1B48" w:rsidRPr="00025A86">
        <w:rPr>
          <w:rFonts w:ascii="Times New Roman" w:hAnsi="Times New Roman" w:cs="Times New Roman"/>
        </w:rPr>
        <w:t>T</w:t>
      </w:r>
      <w:r w:rsidR="0081651B" w:rsidRPr="00025A86">
        <w:rPr>
          <w:rFonts w:ascii="Times New Roman" w:hAnsi="Times New Roman" w:cs="Times New Roman"/>
        </w:rPr>
        <w:t xml:space="preserve">ahun </w:t>
      </w:r>
      <w:r w:rsidR="00AD1B48" w:rsidRPr="00025A86">
        <w:rPr>
          <w:rFonts w:ascii="Times New Roman" w:hAnsi="Times New Roman" w:cs="Times New Roman"/>
        </w:rPr>
        <w:t>A</w:t>
      </w:r>
      <w:r w:rsidR="0081651B" w:rsidRPr="00025A86">
        <w:rPr>
          <w:rFonts w:ascii="Times New Roman" w:hAnsi="Times New Roman" w:cs="Times New Roman"/>
        </w:rPr>
        <w:t>nggaran</w:t>
      </w:r>
      <w:r w:rsidR="00D13C05">
        <w:rPr>
          <w:rFonts w:ascii="Times New Roman" w:hAnsi="Times New Roman" w:cs="Times New Roman"/>
        </w:rPr>
        <w:t xml:space="preserve"> </w:t>
      </w:r>
      <w:r w:rsidR="00264C53" w:rsidRPr="00025A86">
        <w:rPr>
          <w:rFonts w:ascii="Times New Roman" w:hAnsi="Times New Roman" w:cs="Times New Roman"/>
        </w:rPr>
        <w:t>2018</w:t>
      </w:r>
      <w:r w:rsidRPr="00025A86">
        <w:rPr>
          <w:rFonts w:ascii="Times New Roman" w:hAnsi="Times New Roman" w:cs="Times New Roman"/>
        </w:rPr>
        <w:t xml:space="preserve"> dapat dilihat pada Lampiran</w:t>
      </w:r>
      <w:r w:rsidR="00711AFC" w:rsidRPr="00025A86">
        <w:rPr>
          <w:rFonts w:ascii="Times New Roman" w:hAnsi="Times New Roman" w:cs="Times New Roman"/>
        </w:rPr>
        <w:t xml:space="preserve"> I.</w:t>
      </w:r>
    </w:p>
    <w:p w:rsidR="00BE3DCA" w:rsidRPr="00025A86" w:rsidRDefault="00BE3DCA" w:rsidP="00025A86">
      <w:pPr>
        <w:tabs>
          <w:tab w:val="left" w:pos="-2520"/>
        </w:tabs>
        <w:spacing w:before="120" w:after="0" w:line="280" w:lineRule="exact"/>
        <w:ind w:firstLine="426"/>
        <w:jc w:val="both"/>
        <w:rPr>
          <w:rFonts w:ascii="Times New Roman" w:hAnsi="Times New Roman" w:cs="Times New Roman"/>
        </w:rPr>
      </w:pPr>
      <w:r w:rsidRPr="00025A86">
        <w:rPr>
          <w:rFonts w:ascii="Times New Roman" w:hAnsi="Times New Roman" w:cs="Times New Roman"/>
          <w:lang w:val="fi-FI"/>
        </w:rPr>
        <w:t xml:space="preserve">Adapun penjelasan anggaran dan realisasi </w:t>
      </w:r>
      <w:r w:rsidR="00CB7B78" w:rsidRPr="00025A86">
        <w:rPr>
          <w:rFonts w:ascii="Times New Roman" w:hAnsi="Times New Roman" w:cs="Times New Roman"/>
          <w:lang w:val="fi-FI"/>
        </w:rPr>
        <w:t>b</w:t>
      </w:r>
      <w:r w:rsidRPr="00025A86">
        <w:rPr>
          <w:rFonts w:ascii="Times New Roman" w:hAnsi="Times New Roman" w:cs="Times New Roman"/>
          <w:lang w:val="fi-FI"/>
        </w:rPr>
        <w:t xml:space="preserve">elanja </w:t>
      </w:r>
      <w:r w:rsidR="00CB7B78" w:rsidRPr="00025A86">
        <w:rPr>
          <w:rFonts w:ascii="Times New Roman" w:hAnsi="Times New Roman" w:cs="Times New Roman"/>
          <w:lang w:val="fi-FI"/>
        </w:rPr>
        <w:t>d</w:t>
      </w:r>
      <w:r w:rsidRPr="00025A86">
        <w:rPr>
          <w:rFonts w:ascii="Times New Roman" w:hAnsi="Times New Roman" w:cs="Times New Roman"/>
          <w:lang w:val="fi-FI"/>
        </w:rPr>
        <w:t xml:space="preserve">aerah Kabupaten Serdang Bedagai Tahun Anggaran </w:t>
      </w:r>
      <w:r w:rsidR="00264C53" w:rsidRPr="00025A86">
        <w:rPr>
          <w:rFonts w:ascii="Times New Roman" w:hAnsi="Times New Roman" w:cs="Times New Roman"/>
          <w:lang w:val="fi-FI"/>
        </w:rPr>
        <w:t>2018</w:t>
      </w:r>
      <w:r w:rsidR="00D122BD">
        <w:rPr>
          <w:rFonts w:ascii="Times New Roman" w:hAnsi="Times New Roman" w:cs="Times New Roman"/>
        </w:rPr>
        <w:t xml:space="preserve"> </w:t>
      </w:r>
      <w:r w:rsidR="00313DE6" w:rsidRPr="00025A86">
        <w:rPr>
          <w:rFonts w:ascii="Times New Roman" w:hAnsi="Times New Roman" w:cs="Times New Roman"/>
          <w:lang w:val="fi-FI"/>
        </w:rPr>
        <w:t>adalah sebagai berikut</w:t>
      </w:r>
      <w:r w:rsidR="005F7F59" w:rsidRPr="00025A86">
        <w:rPr>
          <w:rFonts w:ascii="Times New Roman" w:hAnsi="Times New Roman" w:cs="Times New Roman"/>
          <w:lang w:val="fi-FI"/>
        </w:rPr>
        <w:t xml:space="preserve"> :</w:t>
      </w:r>
    </w:p>
    <w:p w:rsidR="00CA17C6" w:rsidRPr="00025A86" w:rsidRDefault="00CA17C6" w:rsidP="00025A86">
      <w:pPr>
        <w:pStyle w:val="ListParagraph"/>
        <w:spacing w:after="0" w:line="240" w:lineRule="auto"/>
        <w:ind w:left="709"/>
        <w:jc w:val="both"/>
        <w:rPr>
          <w:rFonts w:ascii="Times New Roman" w:hAnsi="Times New Roman" w:cs="Times New Roman"/>
          <w:b/>
          <w:lang w:val="es-MX"/>
        </w:rPr>
      </w:pPr>
    </w:p>
    <w:p w:rsidR="00F00482" w:rsidRPr="00025A86" w:rsidRDefault="00BE3DCA" w:rsidP="00025A86">
      <w:pPr>
        <w:pStyle w:val="ListParagraph"/>
        <w:numPr>
          <w:ilvl w:val="3"/>
          <w:numId w:val="12"/>
        </w:numPr>
        <w:spacing w:after="0" w:line="240" w:lineRule="auto"/>
        <w:ind w:left="709"/>
        <w:jc w:val="both"/>
        <w:rPr>
          <w:rFonts w:ascii="Times New Roman" w:hAnsi="Times New Roman" w:cs="Times New Roman"/>
          <w:b/>
          <w:lang w:val="es-MX"/>
        </w:rPr>
      </w:pPr>
      <w:r w:rsidRPr="00025A86">
        <w:rPr>
          <w:rFonts w:ascii="Times New Roman" w:hAnsi="Times New Roman" w:cs="Times New Roman"/>
          <w:b/>
          <w:bCs/>
          <w:lang w:val="fi-FI"/>
        </w:rPr>
        <w:t xml:space="preserve">Belanja Operasi </w:t>
      </w:r>
      <w:r w:rsidR="00CB7B78" w:rsidRPr="00025A86">
        <w:rPr>
          <w:rFonts w:ascii="Times New Roman" w:hAnsi="Times New Roman" w:cs="Times New Roman"/>
          <w:b/>
          <w:bCs/>
        </w:rPr>
        <w:t>–</w:t>
      </w:r>
      <w:r w:rsidR="00B76834" w:rsidRPr="00025A86">
        <w:rPr>
          <w:rFonts w:ascii="Times New Roman" w:hAnsi="Times New Roman" w:cs="Times New Roman"/>
          <w:b/>
          <w:bCs/>
        </w:rPr>
        <w:t xml:space="preserve"> LRA</w:t>
      </w:r>
    </w:p>
    <w:p w:rsidR="00CB7B78" w:rsidRPr="00025A86" w:rsidRDefault="00CB7B78" w:rsidP="00025A86">
      <w:pPr>
        <w:spacing w:after="0" w:line="240" w:lineRule="auto"/>
        <w:ind w:left="-11"/>
        <w:jc w:val="both"/>
        <w:rPr>
          <w:rFonts w:ascii="Times New Roman" w:hAnsi="Times New Roman" w:cs="Times New Roman"/>
          <w:b/>
          <w:lang w:val="es-MX"/>
        </w:rPr>
      </w:pPr>
    </w:p>
    <w:tbl>
      <w:tblPr>
        <w:tblW w:w="7088" w:type="dxa"/>
        <w:tblInd w:w="817" w:type="dxa"/>
        <w:tblBorders>
          <w:insideH w:val="single" w:sz="4" w:space="0" w:color="auto"/>
          <w:insideV w:val="single" w:sz="4" w:space="0" w:color="auto"/>
        </w:tblBorders>
        <w:tblLook w:val="04A0"/>
      </w:tblPr>
      <w:tblGrid>
        <w:gridCol w:w="2423"/>
        <w:gridCol w:w="2316"/>
        <w:gridCol w:w="2349"/>
      </w:tblGrid>
      <w:tr w:rsidR="00F00482" w:rsidRPr="00025A86" w:rsidTr="00CF1074">
        <w:trPr>
          <w:trHeight w:val="217"/>
        </w:trPr>
        <w:tc>
          <w:tcPr>
            <w:tcW w:w="2423" w:type="dxa"/>
            <w:vAlign w:val="bottom"/>
          </w:tcPr>
          <w:p w:rsidR="00F00482" w:rsidRPr="00025A86" w:rsidRDefault="00F00482" w:rsidP="00025A86">
            <w:pPr>
              <w:tabs>
                <w:tab w:val="left" w:pos="851"/>
              </w:tabs>
              <w:spacing w:after="0" w:line="28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Anggaran </w:t>
            </w:r>
            <w:r w:rsidR="00264C53" w:rsidRPr="00025A86">
              <w:rPr>
                <w:rFonts w:ascii="Times New Roman" w:hAnsi="Times New Roman" w:cs="Times New Roman"/>
                <w:b/>
                <w:bCs/>
                <w:sz w:val="20"/>
                <w:szCs w:val="20"/>
              </w:rPr>
              <w:t>2018</w:t>
            </w:r>
          </w:p>
        </w:tc>
        <w:tc>
          <w:tcPr>
            <w:tcW w:w="2316" w:type="dxa"/>
            <w:vAlign w:val="bottom"/>
          </w:tcPr>
          <w:p w:rsidR="00F00482" w:rsidRPr="00025A86" w:rsidRDefault="00F00482" w:rsidP="00025A86">
            <w:pPr>
              <w:tabs>
                <w:tab w:val="left" w:pos="851"/>
              </w:tabs>
              <w:spacing w:after="0" w:line="28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Realisasi </w:t>
            </w:r>
            <w:r w:rsidR="00264C53" w:rsidRPr="00025A86">
              <w:rPr>
                <w:rFonts w:ascii="Times New Roman" w:hAnsi="Times New Roman" w:cs="Times New Roman"/>
                <w:b/>
                <w:bCs/>
                <w:sz w:val="20"/>
                <w:szCs w:val="20"/>
              </w:rPr>
              <w:t>2018</w:t>
            </w:r>
          </w:p>
        </w:tc>
        <w:tc>
          <w:tcPr>
            <w:tcW w:w="2349" w:type="dxa"/>
            <w:vAlign w:val="bottom"/>
          </w:tcPr>
          <w:p w:rsidR="00F00482" w:rsidRPr="00025A86" w:rsidRDefault="007B68A0" w:rsidP="00025A86">
            <w:pPr>
              <w:tabs>
                <w:tab w:val="left" w:pos="851"/>
              </w:tabs>
              <w:spacing w:after="0" w:line="28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Realisasi </w:t>
            </w:r>
            <w:r w:rsidR="00264C53" w:rsidRPr="00025A86">
              <w:rPr>
                <w:rFonts w:ascii="Times New Roman" w:hAnsi="Times New Roman" w:cs="Times New Roman"/>
                <w:b/>
                <w:bCs/>
                <w:sz w:val="20"/>
                <w:szCs w:val="20"/>
              </w:rPr>
              <w:t>2017</w:t>
            </w:r>
          </w:p>
        </w:tc>
      </w:tr>
      <w:tr w:rsidR="0081651B" w:rsidRPr="00025A86" w:rsidTr="008B3B37">
        <w:tc>
          <w:tcPr>
            <w:tcW w:w="2423" w:type="dxa"/>
            <w:vAlign w:val="bottom"/>
          </w:tcPr>
          <w:p w:rsidR="0081651B" w:rsidRPr="00025A86" w:rsidRDefault="0081651B" w:rsidP="00025A86">
            <w:pPr>
              <w:spacing w:after="0" w:line="240" w:lineRule="auto"/>
              <w:jc w:val="right"/>
              <w:rPr>
                <w:rFonts w:ascii="Times New Roman" w:hAnsi="Times New Roman" w:cs="Times New Roman"/>
                <w:b/>
                <w:bCs/>
                <w:sz w:val="20"/>
                <w:szCs w:val="20"/>
              </w:rPr>
            </w:pPr>
            <w:r w:rsidRPr="00025A86">
              <w:rPr>
                <w:rFonts w:ascii="Times New Roman" w:hAnsi="Times New Roman" w:cs="Times New Roman"/>
                <w:b/>
                <w:bCs/>
                <w:sz w:val="20"/>
                <w:szCs w:val="20"/>
              </w:rPr>
              <w:t xml:space="preserve">Rp1.032.150.293.613,32 </w:t>
            </w:r>
          </w:p>
        </w:tc>
        <w:tc>
          <w:tcPr>
            <w:tcW w:w="2316" w:type="dxa"/>
            <w:vAlign w:val="bottom"/>
          </w:tcPr>
          <w:p w:rsidR="0081651B" w:rsidRPr="00025A86" w:rsidRDefault="0081651B" w:rsidP="00025A86">
            <w:pPr>
              <w:spacing w:after="0" w:line="240" w:lineRule="auto"/>
              <w:jc w:val="right"/>
              <w:rPr>
                <w:rFonts w:ascii="Times New Roman" w:hAnsi="Times New Roman" w:cs="Times New Roman"/>
                <w:b/>
                <w:bCs/>
                <w:sz w:val="20"/>
                <w:szCs w:val="20"/>
              </w:rPr>
            </w:pPr>
            <w:r w:rsidRPr="00025A86">
              <w:rPr>
                <w:rFonts w:ascii="Times New Roman" w:hAnsi="Times New Roman" w:cs="Times New Roman"/>
                <w:b/>
                <w:bCs/>
                <w:sz w:val="20"/>
                <w:szCs w:val="20"/>
              </w:rPr>
              <w:t xml:space="preserve">Rp963.745.523.613,00 </w:t>
            </w:r>
          </w:p>
        </w:tc>
        <w:tc>
          <w:tcPr>
            <w:tcW w:w="2349" w:type="dxa"/>
          </w:tcPr>
          <w:p w:rsidR="0081651B" w:rsidRPr="00025A86" w:rsidRDefault="0081651B" w:rsidP="00025A86">
            <w:pPr>
              <w:tabs>
                <w:tab w:val="left" w:pos="851"/>
              </w:tabs>
              <w:spacing w:after="0" w:line="28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Rp879.151.119.329,00</w:t>
            </w:r>
          </w:p>
        </w:tc>
      </w:tr>
    </w:tbl>
    <w:p w:rsidR="00CB7B78" w:rsidRPr="00025A86" w:rsidRDefault="00CB7B78" w:rsidP="00025A86">
      <w:pPr>
        <w:spacing w:after="0" w:line="240" w:lineRule="auto"/>
        <w:ind w:firstLine="720"/>
        <w:jc w:val="both"/>
        <w:rPr>
          <w:rFonts w:ascii="Times New Roman" w:hAnsi="Times New Roman" w:cs="Times New Roman"/>
          <w:lang w:val="fi-FI"/>
        </w:rPr>
      </w:pPr>
    </w:p>
    <w:p w:rsidR="00AF3B80" w:rsidRPr="00025A86" w:rsidRDefault="00BE3DCA" w:rsidP="00025A86">
      <w:pPr>
        <w:spacing w:after="120" w:line="280" w:lineRule="exact"/>
        <w:jc w:val="both"/>
        <w:rPr>
          <w:rFonts w:ascii="Times New Roman" w:eastAsia="Times New Roman" w:hAnsi="Times New Roman" w:cs="Times New Roman"/>
          <w:b/>
          <w:bCs/>
        </w:rPr>
      </w:pPr>
      <w:r w:rsidRPr="00025A86">
        <w:rPr>
          <w:rFonts w:ascii="Times New Roman" w:hAnsi="Times New Roman" w:cs="Times New Roman"/>
          <w:lang w:val="fi-FI"/>
        </w:rPr>
        <w:t xml:space="preserve">Belanja </w:t>
      </w:r>
      <w:r w:rsidR="00130BD5" w:rsidRPr="00025A86">
        <w:rPr>
          <w:rFonts w:ascii="Times New Roman" w:hAnsi="Times New Roman" w:cs="Times New Roman"/>
          <w:lang w:val="fi-FI"/>
        </w:rPr>
        <w:t>o</w:t>
      </w:r>
      <w:r w:rsidRPr="00025A86">
        <w:rPr>
          <w:rFonts w:ascii="Times New Roman" w:hAnsi="Times New Roman" w:cs="Times New Roman"/>
          <w:lang w:val="fi-FI"/>
        </w:rPr>
        <w:t xml:space="preserve">perasi diklasifikasikan ke dalam 4 (empat) jenis belanja, </w:t>
      </w:r>
      <w:r w:rsidR="00B50F76" w:rsidRPr="00025A86">
        <w:rPr>
          <w:rFonts w:ascii="Times New Roman" w:hAnsi="Times New Roman" w:cs="Times New Roman"/>
          <w:lang w:val="fi-FI"/>
        </w:rPr>
        <w:t>yaitu :</w:t>
      </w:r>
      <w:r w:rsidRPr="00025A86">
        <w:rPr>
          <w:rFonts w:ascii="Times New Roman" w:hAnsi="Times New Roman" w:cs="Times New Roman"/>
          <w:lang w:val="fi-FI"/>
        </w:rPr>
        <w:t xml:space="preserve"> (1) </w:t>
      </w:r>
      <w:r w:rsidR="00130BD5" w:rsidRPr="00025A86">
        <w:rPr>
          <w:rFonts w:ascii="Times New Roman" w:hAnsi="Times New Roman" w:cs="Times New Roman"/>
          <w:lang w:val="fi-FI"/>
        </w:rPr>
        <w:t>b</w:t>
      </w:r>
      <w:r w:rsidRPr="00025A86">
        <w:rPr>
          <w:rFonts w:ascii="Times New Roman" w:hAnsi="Times New Roman" w:cs="Times New Roman"/>
          <w:lang w:val="fi-FI"/>
        </w:rPr>
        <w:t xml:space="preserve">elanja </w:t>
      </w:r>
      <w:r w:rsidR="00130BD5" w:rsidRPr="00025A86">
        <w:rPr>
          <w:rFonts w:ascii="Times New Roman" w:hAnsi="Times New Roman" w:cs="Times New Roman"/>
          <w:lang w:val="fi-FI"/>
        </w:rPr>
        <w:t>p</w:t>
      </w:r>
      <w:r w:rsidRPr="00025A86">
        <w:rPr>
          <w:rFonts w:ascii="Times New Roman" w:hAnsi="Times New Roman" w:cs="Times New Roman"/>
          <w:lang w:val="fi-FI"/>
        </w:rPr>
        <w:t xml:space="preserve">egawai, (2) </w:t>
      </w:r>
      <w:r w:rsidR="00130BD5" w:rsidRPr="00025A86">
        <w:rPr>
          <w:rFonts w:ascii="Times New Roman" w:hAnsi="Times New Roman" w:cs="Times New Roman"/>
          <w:lang w:val="fi-FI"/>
        </w:rPr>
        <w:t>b</w:t>
      </w:r>
      <w:r w:rsidRPr="00025A86">
        <w:rPr>
          <w:rFonts w:ascii="Times New Roman" w:hAnsi="Times New Roman" w:cs="Times New Roman"/>
          <w:lang w:val="fi-FI"/>
        </w:rPr>
        <w:t xml:space="preserve">elanja </w:t>
      </w:r>
      <w:r w:rsidR="00130BD5" w:rsidRPr="00025A86">
        <w:rPr>
          <w:rFonts w:ascii="Times New Roman" w:hAnsi="Times New Roman" w:cs="Times New Roman"/>
          <w:lang w:val="fi-FI"/>
        </w:rPr>
        <w:t>b</w:t>
      </w:r>
      <w:r w:rsidRPr="00025A86">
        <w:rPr>
          <w:rFonts w:ascii="Times New Roman" w:hAnsi="Times New Roman" w:cs="Times New Roman"/>
          <w:lang w:val="fi-FI"/>
        </w:rPr>
        <w:t>arang</w:t>
      </w:r>
      <w:r w:rsidR="0081651B" w:rsidRPr="00025A86">
        <w:rPr>
          <w:rFonts w:ascii="Times New Roman" w:hAnsi="Times New Roman" w:cs="Times New Roman"/>
        </w:rPr>
        <w:t xml:space="preserve"> dan jasa</w:t>
      </w:r>
      <w:r w:rsidRPr="00025A86">
        <w:rPr>
          <w:rFonts w:ascii="Times New Roman" w:hAnsi="Times New Roman" w:cs="Times New Roman"/>
          <w:lang w:val="fi-FI"/>
        </w:rPr>
        <w:t xml:space="preserve">, (3) </w:t>
      </w:r>
      <w:r w:rsidR="00130BD5" w:rsidRPr="00025A86">
        <w:rPr>
          <w:rFonts w:ascii="Times New Roman" w:hAnsi="Times New Roman" w:cs="Times New Roman"/>
          <w:lang w:val="fi-FI"/>
        </w:rPr>
        <w:t>b</w:t>
      </w:r>
      <w:r w:rsidRPr="00025A86">
        <w:rPr>
          <w:rFonts w:ascii="Times New Roman" w:hAnsi="Times New Roman" w:cs="Times New Roman"/>
          <w:lang w:val="fi-FI"/>
        </w:rPr>
        <w:t xml:space="preserve">elanja </w:t>
      </w:r>
      <w:r w:rsidR="00130BD5" w:rsidRPr="00025A86">
        <w:rPr>
          <w:rFonts w:ascii="Times New Roman" w:hAnsi="Times New Roman" w:cs="Times New Roman"/>
          <w:lang w:val="fi-FI"/>
        </w:rPr>
        <w:t>h</w:t>
      </w:r>
      <w:r w:rsidRPr="00025A86">
        <w:rPr>
          <w:rFonts w:ascii="Times New Roman" w:hAnsi="Times New Roman" w:cs="Times New Roman"/>
          <w:lang w:val="fi-FI"/>
        </w:rPr>
        <w:t xml:space="preserve">ibah dan (4) </w:t>
      </w:r>
      <w:r w:rsidR="00130BD5" w:rsidRPr="00025A86">
        <w:rPr>
          <w:rFonts w:ascii="Times New Roman" w:hAnsi="Times New Roman" w:cs="Times New Roman"/>
          <w:lang w:val="fi-FI"/>
        </w:rPr>
        <w:t>b</w:t>
      </w:r>
      <w:r w:rsidRPr="00025A86">
        <w:rPr>
          <w:rFonts w:ascii="Times New Roman" w:hAnsi="Times New Roman" w:cs="Times New Roman"/>
          <w:lang w:val="fi-FI"/>
        </w:rPr>
        <w:t xml:space="preserve">elanja </w:t>
      </w:r>
      <w:r w:rsidR="00130BD5" w:rsidRPr="00025A86">
        <w:rPr>
          <w:rFonts w:ascii="Times New Roman" w:hAnsi="Times New Roman" w:cs="Times New Roman"/>
          <w:lang w:val="fi-FI"/>
        </w:rPr>
        <w:t>b</w:t>
      </w:r>
      <w:r w:rsidRPr="00025A86">
        <w:rPr>
          <w:rFonts w:ascii="Times New Roman" w:hAnsi="Times New Roman" w:cs="Times New Roman"/>
          <w:lang w:val="fi-FI"/>
        </w:rPr>
        <w:t xml:space="preserve">antuan </w:t>
      </w:r>
      <w:r w:rsidR="00130BD5" w:rsidRPr="00025A86">
        <w:rPr>
          <w:rFonts w:ascii="Times New Roman" w:hAnsi="Times New Roman" w:cs="Times New Roman"/>
          <w:lang w:val="fi-FI"/>
        </w:rPr>
        <w:t>s</w:t>
      </w:r>
      <w:r w:rsidRPr="00025A86">
        <w:rPr>
          <w:rFonts w:ascii="Times New Roman" w:hAnsi="Times New Roman" w:cs="Times New Roman"/>
          <w:lang w:val="fi-FI"/>
        </w:rPr>
        <w:t xml:space="preserve">osial.Dalam Tahun Anggaran </w:t>
      </w:r>
      <w:r w:rsidR="00264C53" w:rsidRPr="00025A86">
        <w:rPr>
          <w:rFonts w:ascii="Times New Roman" w:hAnsi="Times New Roman" w:cs="Times New Roman"/>
          <w:lang w:val="fi-FI"/>
        </w:rPr>
        <w:t>2018</w:t>
      </w:r>
      <w:r w:rsidR="00D13C05">
        <w:rPr>
          <w:rFonts w:ascii="Times New Roman" w:hAnsi="Times New Roman" w:cs="Times New Roman"/>
        </w:rPr>
        <w:t xml:space="preserve"> </w:t>
      </w:r>
      <w:r w:rsidR="00130BD5" w:rsidRPr="00025A86">
        <w:rPr>
          <w:rFonts w:ascii="Times New Roman" w:hAnsi="Times New Roman" w:cs="Times New Roman"/>
          <w:lang w:val="fi-FI"/>
        </w:rPr>
        <w:t>b</w:t>
      </w:r>
      <w:r w:rsidRPr="00025A86">
        <w:rPr>
          <w:rFonts w:ascii="Times New Roman" w:hAnsi="Times New Roman" w:cs="Times New Roman"/>
          <w:lang w:val="fi-FI"/>
        </w:rPr>
        <w:t xml:space="preserve">elanja </w:t>
      </w:r>
      <w:r w:rsidR="00130BD5" w:rsidRPr="00025A86">
        <w:rPr>
          <w:rFonts w:ascii="Times New Roman" w:hAnsi="Times New Roman" w:cs="Times New Roman"/>
          <w:lang w:val="fi-FI"/>
        </w:rPr>
        <w:t>o</w:t>
      </w:r>
      <w:r w:rsidRPr="00025A86">
        <w:rPr>
          <w:rFonts w:ascii="Times New Roman" w:hAnsi="Times New Roman" w:cs="Times New Roman"/>
          <w:lang w:val="fi-FI"/>
        </w:rPr>
        <w:t xml:space="preserve">perasi dianggarkan sebesar </w:t>
      </w:r>
      <w:r w:rsidR="0081651B" w:rsidRPr="00025A86">
        <w:rPr>
          <w:rFonts w:ascii="Times New Roman" w:hAnsi="Times New Roman" w:cs="Times New Roman"/>
          <w:lang w:val="fi-FI"/>
        </w:rPr>
        <w:t>Rp1.032.150.293.613,32</w:t>
      </w:r>
      <w:r w:rsidR="00CF631E">
        <w:rPr>
          <w:rFonts w:ascii="Times New Roman" w:hAnsi="Times New Roman" w:cs="Times New Roman"/>
        </w:rPr>
        <w:t xml:space="preserve"> </w:t>
      </w:r>
      <w:r w:rsidR="00130BD5" w:rsidRPr="00025A86">
        <w:rPr>
          <w:rFonts w:ascii="Times New Roman" w:hAnsi="Times New Roman" w:cs="Times New Roman"/>
          <w:lang w:val="fi-FI"/>
        </w:rPr>
        <w:t>dengan realisasi</w:t>
      </w:r>
      <w:r w:rsidRPr="00025A86">
        <w:rPr>
          <w:rFonts w:ascii="Times New Roman" w:hAnsi="Times New Roman" w:cs="Times New Roman"/>
          <w:lang w:val="fi-FI"/>
        </w:rPr>
        <w:t xml:space="preserve"> s</w:t>
      </w:r>
      <w:r w:rsidR="00CB27AC" w:rsidRPr="00025A86">
        <w:rPr>
          <w:rFonts w:ascii="Times New Roman" w:hAnsi="Times New Roman" w:cs="Times New Roman"/>
          <w:lang w:val="fi-FI"/>
        </w:rPr>
        <w:t xml:space="preserve">ebesar </w:t>
      </w:r>
      <w:r w:rsidR="0081651B" w:rsidRPr="00025A86">
        <w:rPr>
          <w:rFonts w:ascii="Times New Roman" w:hAnsi="Times New Roman" w:cs="Times New Roman"/>
          <w:lang w:val="fi-FI"/>
        </w:rPr>
        <w:t xml:space="preserve">Rp963.745.523.613,00 </w:t>
      </w:r>
      <w:r w:rsidR="009404EE">
        <w:rPr>
          <w:rFonts w:ascii="Times New Roman" w:hAnsi="Times New Roman" w:cs="Times New Roman"/>
          <w:lang w:val="fi-FI"/>
        </w:rPr>
        <w:t>atau  93</w:t>
      </w:r>
      <w:r w:rsidRPr="00025A86">
        <w:rPr>
          <w:rFonts w:ascii="Times New Roman" w:hAnsi="Times New Roman" w:cs="Times New Roman"/>
          <w:lang w:val="fi-FI"/>
        </w:rPr>
        <w:t>,</w:t>
      </w:r>
      <w:r w:rsidR="008D1D12" w:rsidRPr="00025A86">
        <w:rPr>
          <w:rFonts w:ascii="Times New Roman" w:hAnsi="Times New Roman" w:cs="Times New Roman"/>
          <w:lang w:val="fi-FI"/>
        </w:rPr>
        <w:t>3</w:t>
      </w:r>
      <w:r w:rsidR="009404EE">
        <w:rPr>
          <w:rFonts w:ascii="Times New Roman" w:hAnsi="Times New Roman" w:cs="Times New Roman"/>
          <w:lang w:val="fi-FI"/>
        </w:rPr>
        <w:t>7</w:t>
      </w:r>
      <w:r w:rsidRPr="00025A86">
        <w:rPr>
          <w:rFonts w:ascii="Times New Roman" w:hAnsi="Times New Roman" w:cs="Times New Roman"/>
          <w:lang w:val="fi-FI"/>
        </w:rPr>
        <w:t xml:space="preserve">%. Bila dibandingkan dengan realisasi </w:t>
      </w:r>
      <w:r w:rsidR="00130BD5" w:rsidRPr="00025A86">
        <w:rPr>
          <w:rFonts w:ascii="Times New Roman" w:hAnsi="Times New Roman" w:cs="Times New Roman"/>
          <w:lang w:val="fi-FI"/>
        </w:rPr>
        <w:t>b</w:t>
      </w:r>
      <w:r w:rsidRPr="00025A86">
        <w:rPr>
          <w:rFonts w:ascii="Times New Roman" w:hAnsi="Times New Roman" w:cs="Times New Roman"/>
          <w:lang w:val="fi-FI"/>
        </w:rPr>
        <w:t xml:space="preserve">elanja </w:t>
      </w:r>
      <w:r w:rsidR="00130BD5" w:rsidRPr="00025A86">
        <w:rPr>
          <w:rFonts w:ascii="Times New Roman" w:hAnsi="Times New Roman" w:cs="Times New Roman"/>
          <w:lang w:val="fi-FI"/>
        </w:rPr>
        <w:t>o</w:t>
      </w:r>
      <w:r w:rsidRPr="00025A86">
        <w:rPr>
          <w:rFonts w:ascii="Times New Roman" w:hAnsi="Times New Roman" w:cs="Times New Roman"/>
          <w:lang w:val="fi-FI"/>
        </w:rPr>
        <w:t>perasi Tahun Anggara</w:t>
      </w:r>
      <w:r w:rsidR="000F4294" w:rsidRPr="00025A86">
        <w:rPr>
          <w:rFonts w:ascii="Times New Roman" w:hAnsi="Times New Roman" w:cs="Times New Roman"/>
          <w:lang w:val="fi-FI"/>
        </w:rPr>
        <w:t xml:space="preserve">n </w:t>
      </w:r>
      <w:r w:rsidR="00264C53" w:rsidRPr="00025A86">
        <w:rPr>
          <w:rFonts w:ascii="Times New Roman" w:hAnsi="Times New Roman" w:cs="Times New Roman"/>
          <w:lang w:val="fi-FI"/>
        </w:rPr>
        <w:t>2017</w:t>
      </w:r>
      <w:r w:rsidR="000F4294" w:rsidRPr="00025A86">
        <w:rPr>
          <w:rFonts w:ascii="Times New Roman" w:hAnsi="Times New Roman" w:cs="Times New Roman"/>
          <w:lang w:val="fi-FI"/>
        </w:rPr>
        <w:t xml:space="preserve"> sebesar </w:t>
      </w:r>
      <w:r w:rsidR="0081651B" w:rsidRPr="00025A86">
        <w:rPr>
          <w:rFonts w:ascii="Times New Roman" w:hAnsi="Times New Roman" w:cs="Times New Roman"/>
          <w:lang w:val="fi-FI"/>
        </w:rPr>
        <w:t>Rp879.151.119.329,00</w:t>
      </w:r>
      <w:r w:rsidR="00CF631E">
        <w:rPr>
          <w:rFonts w:ascii="Times New Roman" w:hAnsi="Times New Roman" w:cs="Times New Roman"/>
        </w:rPr>
        <w:t xml:space="preserve"> </w:t>
      </w:r>
      <w:r w:rsidRPr="00025A86">
        <w:rPr>
          <w:rFonts w:ascii="Times New Roman" w:hAnsi="Times New Roman" w:cs="Times New Roman"/>
          <w:lang w:val="fi-FI"/>
        </w:rPr>
        <w:t xml:space="preserve">mengalami </w:t>
      </w:r>
      <w:r w:rsidR="0081651B" w:rsidRPr="00025A86">
        <w:rPr>
          <w:rFonts w:ascii="Times New Roman" w:hAnsi="Times New Roman" w:cs="Times New Roman"/>
        </w:rPr>
        <w:t xml:space="preserve">peningkatan </w:t>
      </w:r>
      <w:r w:rsidRPr="00025A86">
        <w:rPr>
          <w:rFonts w:ascii="Times New Roman" w:hAnsi="Times New Roman" w:cs="Times New Roman"/>
          <w:lang w:val="fi-FI"/>
        </w:rPr>
        <w:t>sebesar Rp</w:t>
      </w:r>
      <w:r w:rsidR="0081651B" w:rsidRPr="00025A86">
        <w:rPr>
          <w:rFonts w:ascii="Times New Roman" w:hAnsi="Times New Roman" w:cs="Times New Roman"/>
          <w:lang w:val="fi-FI"/>
        </w:rPr>
        <w:t>195</w:t>
      </w:r>
      <w:r w:rsidR="0081651B" w:rsidRPr="00025A86">
        <w:rPr>
          <w:rFonts w:ascii="Times New Roman" w:hAnsi="Times New Roman" w:cs="Times New Roman"/>
        </w:rPr>
        <w:t>.</w:t>
      </w:r>
      <w:r w:rsidR="0081651B" w:rsidRPr="00025A86">
        <w:rPr>
          <w:rFonts w:ascii="Times New Roman" w:hAnsi="Times New Roman" w:cs="Times New Roman"/>
          <w:lang w:val="fi-FI"/>
        </w:rPr>
        <w:t>093</w:t>
      </w:r>
      <w:r w:rsidR="0081651B" w:rsidRPr="00025A86">
        <w:rPr>
          <w:rFonts w:ascii="Times New Roman" w:hAnsi="Times New Roman" w:cs="Times New Roman"/>
        </w:rPr>
        <w:t>.</w:t>
      </w:r>
      <w:r w:rsidR="0081651B" w:rsidRPr="00025A86">
        <w:rPr>
          <w:rFonts w:ascii="Times New Roman" w:hAnsi="Times New Roman" w:cs="Times New Roman"/>
          <w:lang w:val="fi-FI"/>
        </w:rPr>
        <w:t>831</w:t>
      </w:r>
      <w:r w:rsidR="0081651B" w:rsidRPr="00025A86">
        <w:rPr>
          <w:rFonts w:ascii="Times New Roman" w:hAnsi="Times New Roman" w:cs="Times New Roman"/>
        </w:rPr>
        <w:t>.</w:t>
      </w:r>
      <w:r w:rsidR="0081651B" w:rsidRPr="00025A86">
        <w:rPr>
          <w:rFonts w:ascii="Times New Roman" w:hAnsi="Times New Roman" w:cs="Times New Roman"/>
          <w:lang w:val="fi-FI"/>
        </w:rPr>
        <w:t>190</w:t>
      </w:r>
      <w:r w:rsidR="007B4799" w:rsidRPr="00025A86">
        <w:rPr>
          <w:rFonts w:ascii="Times New Roman" w:hAnsi="Times New Roman" w:cs="Times New Roman"/>
          <w:lang w:val="fi-FI"/>
        </w:rPr>
        <w:t>,00</w:t>
      </w:r>
      <w:r w:rsidR="00D13C05">
        <w:rPr>
          <w:rFonts w:ascii="Times New Roman" w:hAnsi="Times New Roman" w:cs="Times New Roman"/>
        </w:rPr>
        <w:t xml:space="preserve"> </w:t>
      </w:r>
      <w:r w:rsidRPr="00025A86">
        <w:rPr>
          <w:rFonts w:ascii="Times New Roman" w:hAnsi="Times New Roman" w:cs="Times New Roman"/>
          <w:lang w:val="fi-FI"/>
        </w:rPr>
        <w:t xml:space="preserve">atau </w:t>
      </w:r>
      <w:r w:rsidR="0081651B" w:rsidRPr="00025A86">
        <w:rPr>
          <w:rFonts w:ascii="Times New Roman" w:hAnsi="Times New Roman" w:cs="Times New Roman"/>
        </w:rPr>
        <w:t xml:space="preserve"> 17,45</w:t>
      </w:r>
      <w:r w:rsidRPr="00025A86">
        <w:rPr>
          <w:rFonts w:ascii="Times New Roman" w:hAnsi="Times New Roman" w:cs="Times New Roman"/>
          <w:lang w:val="fi-FI"/>
        </w:rPr>
        <w:t>%.</w:t>
      </w:r>
      <w:bookmarkStart w:id="27" w:name="OLE_LINK37"/>
    </w:p>
    <w:p w:rsidR="00CB7B78" w:rsidRPr="00025A86" w:rsidRDefault="00CB7B78" w:rsidP="00025A86">
      <w:pPr>
        <w:spacing w:after="0" w:line="240" w:lineRule="auto"/>
        <w:ind w:firstLine="720"/>
        <w:jc w:val="both"/>
        <w:rPr>
          <w:rFonts w:ascii="Times New Roman" w:hAnsi="Times New Roman" w:cs="Times New Roman"/>
        </w:rPr>
      </w:pPr>
    </w:p>
    <w:bookmarkEnd w:id="27"/>
    <w:p w:rsidR="00CB7B78" w:rsidRPr="00025A86" w:rsidRDefault="00BE3DCA" w:rsidP="00025A86">
      <w:pPr>
        <w:pStyle w:val="ListParagraph"/>
        <w:numPr>
          <w:ilvl w:val="4"/>
          <w:numId w:val="12"/>
        </w:numPr>
        <w:tabs>
          <w:tab w:val="left" w:pos="993"/>
        </w:tabs>
        <w:spacing w:after="0" w:line="360" w:lineRule="auto"/>
        <w:ind w:left="1134" w:hanging="1134"/>
        <w:rPr>
          <w:rFonts w:ascii="Times New Roman" w:hAnsi="Times New Roman" w:cs="Times New Roman"/>
          <w:b/>
          <w:bCs/>
        </w:rPr>
      </w:pPr>
      <w:r w:rsidRPr="00025A86">
        <w:rPr>
          <w:rFonts w:ascii="Times New Roman" w:hAnsi="Times New Roman" w:cs="Times New Roman"/>
          <w:b/>
          <w:bCs/>
          <w:lang w:val="fi-FI"/>
        </w:rPr>
        <w:t>Belanja Pegawai</w:t>
      </w:r>
      <w:r w:rsidR="00CB7B78" w:rsidRPr="00025A86">
        <w:rPr>
          <w:rFonts w:ascii="Times New Roman" w:hAnsi="Times New Roman" w:cs="Times New Roman"/>
          <w:b/>
          <w:bCs/>
        </w:rPr>
        <w:t>–</w:t>
      </w:r>
      <w:r w:rsidR="00B76834" w:rsidRPr="00025A86">
        <w:rPr>
          <w:rFonts w:ascii="Times New Roman" w:hAnsi="Times New Roman" w:cs="Times New Roman"/>
          <w:b/>
          <w:bCs/>
        </w:rPr>
        <w:t>LRA</w:t>
      </w:r>
    </w:p>
    <w:tbl>
      <w:tblPr>
        <w:tblW w:w="7088" w:type="dxa"/>
        <w:tblInd w:w="1101" w:type="dxa"/>
        <w:tblBorders>
          <w:insideH w:val="single" w:sz="4" w:space="0" w:color="auto"/>
          <w:insideV w:val="single" w:sz="4" w:space="0" w:color="auto"/>
        </w:tblBorders>
        <w:tblLook w:val="04A0"/>
      </w:tblPr>
      <w:tblGrid>
        <w:gridCol w:w="2405"/>
        <w:gridCol w:w="2323"/>
        <w:gridCol w:w="2360"/>
      </w:tblGrid>
      <w:tr w:rsidR="00A92D27" w:rsidRPr="00025A86" w:rsidTr="00CF1074">
        <w:tc>
          <w:tcPr>
            <w:tcW w:w="2405" w:type="dxa"/>
            <w:vAlign w:val="bottom"/>
          </w:tcPr>
          <w:p w:rsidR="00A92D27" w:rsidRPr="00025A86" w:rsidRDefault="00A92D27" w:rsidP="00025A86">
            <w:pPr>
              <w:tabs>
                <w:tab w:val="left" w:pos="851"/>
              </w:tabs>
              <w:spacing w:line="280" w:lineRule="exact"/>
              <w:contextualSpacing/>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Anggaran </w:t>
            </w:r>
            <w:r w:rsidR="00264C53" w:rsidRPr="00025A86">
              <w:rPr>
                <w:rFonts w:ascii="Times New Roman" w:hAnsi="Times New Roman" w:cs="Times New Roman"/>
                <w:b/>
                <w:bCs/>
                <w:sz w:val="20"/>
                <w:szCs w:val="20"/>
              </w:rPr>
              <w:t>2018</w:t>
            </w:r>
          </w:p>
        </w:tc>
        <w:tc>
          <w:tcPr>
            <w:tcW w:w="2323" w:type="dxa"/>
            <w:vAlign w:val="bottom"/>
          </w:tcPr>
          <w:p w:rsidR="00A92D27" w:rsidRPr="00025A86" w:rsidRDefault="00A92D27" w:rsidP="00025A86">
            <w:pPr>
              <w:tabs>
                <w:tab w:val="left" w:pos="851"/>
              </w:tabs>
              <w:spacing w:line="280" w:lineRule="exact"/>
              <w:contextualSpacing/>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Realisasi </w:t>
            </w:r>
            <w:r w:rsidR="00264C53" w:rsidRPr="00025A86">
              <w:rPr>
                <w:rFonts w:ascii="Times New Roman" w:hAnsi="Times New Roman" w:cs="Times New Roman"/>
                <w:b/>
                <w:bCs/>
                <w:sz w:val="20"/>
                <w:szCs w:val="20"/>
              </w:rPr>
              <w:t>2018</w:t>
            </w:r>
          </w:p>
        </w:tc>
        <w:tc>
          <w:tcPr>
            <w:tcW w:w="2360" w:type="dxa"/>
            <w:vAlign w:val="bottom"/>
          </w:tcPr>
          <w:p w:rsidR="00A92D27" w:rsidRPr="00025A86" w:rsidRDefault="007B68A0" w:rsidP="00025A86">
            <w:pPr>
              <w:tabs>
                <w:tab w:val="left" w:pos="851"/>
              </w:tabs>
              <w:spacing w:line="280" w:lineRule="exact"/>
              <w:contextualSpacing/>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Realisasi </w:t>
            </w:r>
            <w:r w:rsidR="00264C53" w:rsidRPr="00025A86">
              <w:rPr>
                <w:rFonts w:ascii="Times New Roman" w:hAnsi="Times New Roman" w:cs="Times New Roman"/>
                <w:b/>
                <w:bCs/>
                <w:sz w:val="20"/>
                <w:szCs w:val="20"/>
              </w:rPr>
              <w:t>2017</w:t>
            </w:r>
          </w:p>
        </w:tc>
      </w:tr>
      <w:tr w:rsidR="0081651B" w:rsidRPr="00025A86" w:rsidTr="008B3B37">
        <w:tc>
          <w:tcPr>
            <w:tcW w:w="2405" w:type="dxa"/>
            <w:vAlign w:val="bottom"/>
          </w:tcPr>
          <w:p w:rsidR="0081651B" w:rsidRPr="00025A86" w:rsidRDefault="0081651B" w:rsidP="00025A86">
            <w:pPr>
              <w:spacing w:after="0" w:line="240" w:lineRule="auto"/>
              <w:jc w:val="right"/>
              <w:rPr>
                <w:rFonts w:ascii="Times New Roman" w:hAnsi="Times New Roman" w:cs="Times New Roman"/>
                <w:b/>
                <w:bCs/>
                <w:sz w:val="20"/>
                <w:szCs w:val="20"/>
              </w:rPr>
            </w:pPr>
            <w:r w:rsidRPr="00025A86">
              <w:rPr>
                <w:rFonts w:ascii="Times New Roman" w:hAnsi="Times New Roman" w:cs="Times New Roman"/>
                <w:b/>
                <w:bCs/>
                <w:sz w:val="20"/>
                <w:szCs w:val="20"/>
              </w:rPr>
              <w:t xml:space="preserve">Rp631.576.752.463,32 </w:t>
            </w:r>
          </w:p>
        </w:tc>
        <w:tc>
          <w:tcPr>
            <w:tcW w:w="2323" w:type="dxa"/>
            <w:vAlign w:val="bottom"/>
          </w:tcPr>
          <w:p w:rsidR="0081651B" w:rsidRPr="00025A86" w:rsidRDefault="0081651B" w:rsidP="00025A86">
            <w:pPr>
              <w:spacing w:after="0" w:line="240" w:lineRule="auto"/>
              <w:jc w:val="right"/>
              <w:rPr>
                <w:rFonts w:ascii="Times New Roman" w:hAnsi="Times New Roman" w:cs="Times New Roman"/>
                <w:b/>
                <w:bCs/>
                <w:sz w:val="20"/>
                <w:szCs w:val="20"/>
              </w:rPr>
            </w:pPr>
            <w:r w:rsidRPr="00025A86">
              <w:rPr>
                <w:rFonts w:ascii="Times New Roman" w:hAnsi="Times New Roman" w:cs="Times New Roman"/>
                <w:b/>
                <w:bCs/>
                <w:sz w:val="20"/>
                <w:szCs w:val="20"/>
              </w:rPr>
              <w:t xml:space="preserve">Rp600.489.581.741,00 </w:t>
            </w:r>
          </w:p>
        </w:tc>
        <w:tc>
          <w:tcPr>
            <w:tcW w:w="2360" w:type="dxa"/>
          </w:tcPr>
          <w:p w:rsidR="0081651B" w:rsidRPr="00025A86" w:rsidRDefault="0081651B" w:rsidP="00025A86">
            <w:pPr>
              <w:tabs>
                <w:tab w:val="left" w:pos="851"/>
              </w:tabs>
              <w:spacing w:line="280" w:lineRule="exact"/>
              <w:contextualSpacing/>
              <w:jc w:val="center"/>
              <w:rPr>
                <w:rFonts w:ascii="Times New Roman" w:hAnsi="Times New Roman" w:cs="Times New Roman"/>
                <w:b/>
                <w:bCs/>
                <w:sz w:val="20"/>
                <w:szCs w:val="20"/>
              </w:rPr>
            </w:pPr>
            <w:r w:rsidRPr="00025A86">
              <w:rPr>
                <w:rFonts w:ascii="Times New Roman" w:hAnsi="Times New Roman" w:cs="Times New Roman"/>
                <w:b/>
                <w:bCs/>
                <w:sz w:val="20"/>
                <w:szCs w:val="20"/>
              </w:rPr>
              <w:t>Rp</w:t>
            </w:r>
            <w:r w:rsidRPr="00025A86">
              <w:rPr>
                <w:rFonts w:ascii="Times New Roman" w:hAnsi="Times New Roman" w:cs="Times New Roman"/>
                <w:b/>
                <w:bCs/>
                <w:sz w:val="20"/>
                <w:szCs w:val="20"/>
                <w:lang w:val="en-GB"/>
              </w:rPr>
              <w:t>575.420.478.988,00</w:t>
            </w:r>
          </w:p>
        </w:tc>
      </w:tr>
    </w:tbl>
    <w:p w:rsidR="00CA17C6" w:rsidRPr="00025A86" w:rsidRDefault="00CA17C6" w:rsidP="00025A86">
      <w:pPr>
        <w:spacing w:after="0" w:line="240" w:lineRule="auto"/>
        <w:ind w:firstLine="709"/>
        <w:jc w:val="both"/>
        <w:rPr>
          <w:rFonts w:ascii="Times New Roman" w:hAnsi="Times New Roman" w:cs="Times New Roman"/>
          <w:lang w:val="fi-FI"/>
        </w:rPr>
      </w:pPr>
    </w:p>
    <w:p w:rsidR="00BE3DCA" w:rsidRPr="00025A86" w:rsidRDefault="00BE3DCA" w:rsidP="00025A86">
      <w:pPr>
        <w:spacing w:after="0" w:line="280" w:lineRule="exact"/>
        <w:ind w:firstLine="709"/>
        <w:jc w:val="both"/>
        <w:rPr>
          <w:rFonts w:ascii="Times New Roman" w:hAnsi="Times New Roman" w:cs="Times New Roman"/>
          <w:lang w:val="fi-FI"/>
        </w:rPr>
      </w:pPr>
      <w:r w:rsidRPr="00025A86">
        <w:rPr>
          <w:rFonts w:ascii="Times New Roman" w:hAnsi="Times New Roman" w:cs="Times New Roman"/>
          <w:lang w:val="fi-FI"/>
        </w:rPr>
        <w:t>Belanja pegawai merupakan pengeluaran yang dipergunakan untuk Belanja Pegawai yang penggunaannya adalah untuk gaji PNS, Anggota DPRD, Bupati/Wakil Bupati dan Tambahan penghasilan PNS, pembayaran tambahan penghasilan guru PNSD, tunjangan profesi guru PNSD honorarium/upah PNS/Non PNS serta kegiatan lembur dalam melaksanakan program dan kegiatan pembangunan di Kabupaten Serdang Bedagai.</w:t>
      </w:r>
    </w:p>
    <w:p w:rsidR="00130BD5" w:rsidRPr="00025A86" w:rsidRDefault="00130BD5" w:rsidP="00025A86">
      <w:pPr>
        <w:spacing w:before="120" w:after="120" w:line="280" w:lineRule="exact"/>
        <w:ind w:firstLine="709"/>
        <w:jc w:val="both"/>
        <w:rPr>
          <w:rFonts w:ascii="Times New Roman" w:hAnsi="Times New Roman" w:cs="Times New Roman"/>
          <w:lang w:val="fi-FI"/>
        </w:rPr>
      </w:pPr>
      <w:r w:rsidRPr="00025A86">
        <w:rPr>
          <w:rFonts w:ascii="Times New Roman" w:hAnsi="Times New Roman" w:cs="Times New Roman"/>
          <w:lang w:val="fi-FI"/>
        </w:rPr>
        <w:t xml:space="preserve">Pada Tahun </w:t>
      </w:r>
      <w:r w:rsidR="009E1F49" w:rsidRPr="00025A86">
        <w:rPr>
          <w:rFonts w:ascii="Times New Roman" w:hAnsi="Times New Roman" w:cs="Times New Roman"/>
          <w:lang w:val="en-GB"/>
        </w:rPr>
        <w:t xml:space="preserve">Anggaran </w:t>
      </w:r>
      <w:r w:rsidR="00264C53" w:rsidRPr="00025A86">
        <w:rPr>
          <w:rFonts w:ascii="Times New Roman" w:hAnsi="Times New Roman" w:cs="Times New Roman"/>
          <w:lang w:val="en-GB"/>
        </w:rPr>
        <w:t>2018</w:t>
      </w:r>
      <w:r w:rsidRPr="00025A86">
        <w:rPr>
          <w:rFonts w:ascii="Times New Roman" w:hAnsi="Times New Roman" w:cs="Times New Roman"/>
          <w:lang w:val="en-GB"/>
        </w:rPr>
        <w:t xml:space="preserve">, belanja pegawai dianggarkan sebesar </w:t>
      </w:r>
      <w:r w:rsidR="0081651B" w:rsidRPr="00025A86">
        <w:rPr>
          <w:rFonts w:ascii="Times New Roman" w:hAnsi="Times New Roman" w:cs="Times New Roman"/>
          <w:bCs/>
        </w:rPr>
        <w:t xml:space="preserve">Rp631.576.752.463,32 </w:t>
      </w:r>
      <w:r w:rsidR="006E1380" w:rsidRPr="00025A86">
        <w:rPr>
          <w:rFonts w:ascii="Times New Roman" w:hAnsi="Times New Roman" w:cs="Times New Roman"/>
          <w:lang w:val="en-GB"/>
        </w:rPr>
        <w:t xml:space="preserve">dengan realisasi </w:t>
      </w:r>
      <w:r w:rsidRPr="00025A86">
        <w:rPr>
          <w:rFonts w:ascii="Times New Roman" w:hAnsi="Times New Roman" w:cs="Times New Roman"/>
          <w:lang w:val="en-GB"/>
        </w:rPr>
        <w:t xml:space="preserve">sebesar </w:t>
      </w:r>
      <w:r w:rsidR="0081651B" w:rsidRPr="00025A86">
        <w:rPr>
          <w:rFonts w:ascii="Times New Roman" w:hAnsi="Times New Roman" w:cs="Times New Roman"/>
          <w:bCs/>
        </w:rPr>
        <w:t xml:space="preserve">Rp600.489.581.741,00 </w:t>
      </w:r>
      <w:r w:rsidR="00306455" w:rsidRPr="00025A86">
        <w:rPr>
          <w:rFonts w:ascii="Times New Roman" w:hAnsi="Times New Roman" w:cs="Times New Roman"/>
          <w:lang w:val="en-GB"/>
        </w:rPr>
        <w:t xml:space="preserve">atau </w:t>
      </w:r>
      <w:r w:rsidR="0081651B" w:rsidRPr="00025A86">
        <w:rPr>
          <w:rFonts w:ascii="Times New Roman" w:hAnsi="Times New Roman" w:cs="Times New Roman"/>
        </w:rPr>
        <w:t>95,08</w:t>
      </w:r>
      <w:r w:rsidR="006E1380" w:rsidRPr="00025A86">
        <w:rPr>
          <w:rFonts w:ascii="Times New Roman" w:hAnsi="Times New Roman" w:cs="Times New Roman"/>
          <w:lang w:val="en-GB"/>
        </w:rPr>
        <w:t xml:space="preserve">%. </w:t>
      </w:r>
      <w:r w:rsidRPr="00025A86">
        <w:rPr>
          <w:rFonts w:ascii="Times New Roman" w:hAnsi="Times New Roman" w:cs="Times New Roman"/>
          <w:lang w:val="en-GB"/>
        </w:rPr>
        <w:t xml:space="preserve">Realisasi belanja pegawai </w:t>
      </w:r>
      <w:r w:rsidR="00BC5B9E" w:rsidRPr="00025A86">
        <w:rPr>
          <w:rFonts w:ascii="Times New Roman" w:hAnsi="Times New Roman" w:cs="Times New Roman"/>
          <w:lang w:val="en-GB"/>
        </w:rPr>
        <w:t>tersebut</w:t>
      </w:r>
      <w:r w:rsidR="006E1380" w:rsidRPr="00025A86">
        <w:rPr>
          <w:rFonts w:ascii="Times New Roman" w:hAnsi="Times New Roman" w:cs="Times New Roman"/>
          <w:lang w:val="en-GB"/>
        </w:rPr>
        <w:t xml:space="preserve"> tersebut mengalami </w:t>
      </w:r>
      <w:r w:rsidR="002768D1">
        <w:rPr>
          <w:rFonts w:ascii="Times New Roman" w:hAnsi="Times New Roman" w:cs="Times New Roman"/>
        </w:rPr>
        <w:t xml:space="preserve">kenaikan </w:t>
      </w:r>
      <w:r w:rsidR="006E1380" w:rsidRPr="00025A86">
        <w:rPr>
          <w:rFonts w:ascii="Times New Roman" w:hAnsi="Times New Roman" w:cs="Times New Roman"/>
          <w:lang w:val="en-GB"/>
        </w:rPr>
        <w:t xml:space="preserve">sebesar </w:t>
      </w:r>
      <w:r w:rsidR="0081651B" w:rsidRPr="00025A86">
        <w:rPr>
          <w:rFonts w:ascii="Times New Roman" w:hAnsi="Times New Roman" w:cs="Times New Roman"/>
        </w:rPr>
        <w:t>Rp</w:t>
      </w:r>
      <w:r w:rsidR="002768D1">
        <w:rPr>
          <w:rFonts w:ascii="Times New Roman" w:hAnsi="Times New Roman" w:cs="Times New Roman"/>
        </w:rPr>
        <w:t>25.069.102.753</w:t>
      </w:r>
      <w:r w:rsidR="0081651B" w:rsidRPr="00025A86">
        <w:rPr>
          <w:rFonts w:ascii="Times New Roman" w:hAnsi="Times New Roman" w:cs="Times New Roman"/>
        </w:rPr>
        <w:t xml:space="preserve">,00 </w:t>
      </w:r>
      <w:r w:rsidR="006E1380" w:rsidRPr="00025A86">
        <w:rPr>
          <w:rFonts w:ascii="Times New Roman" w:hAnsi="Times New Roman" w:cs="Times New Roman"/>
          <w:lang w:val="en-GB"/>
        </w:rPr>
        <w:t xml:space="preserve">atau </w:t>
      </w:r>
      <w:r w:rsidR="002768D1">
        <w:rPr>
          <w:rFonts w:ascii="Times New Roman" w:hAnsi="Times New Roman" w:cs="Times New Roman"/>
        </w:rPr>
        <w:t>4</w:t>
      </w:r>
      <w:r w:rsidR="0081651B" w:rsidRPr="00025A86">
        <w:rPr>
          <w:rFonts w:ascii="Times New Roman" w:hAnsi="Times New Roman" w:cs="Times New Roman"/>
        </w:rPr>
        <w:t>,</w:t>
      </w:r>
      <w:r w:rsidR="002768D1">
        <w:rPr>
          <w:rFonts w:ascii="Times New Roman" w:hAnsi="Times New Roman" w:cs="Times New Roman"/>
        </w:rPr>
        <w:t>36</w:t>
      </w:r>
      <w:r w:rsidR="006E1380" w:rsidRPr="00025A86">
        <w:rPr>
          <w:rFonts w:ascii="Times New Roman" w:hAnsi="Times New Roman" w:cs="Times New Roman"/>
          <w:lang w:val="en-GB"/>
        </w:rPr>
        <w:t xml:space="preserve">% dari  Tahun </w:t>
      </w:r>
      <w:r w:rsidR="00BC5B9E" w:rsidRPr="00025A86">
        <w:rPr>
          <w:rFonts w:ascii="Times New Roman" w:hAnsi="Times New Roman" w:cs="Times New Roman"/>
          <w:lang w:val="en-GB"/>
        </w:rPr>
        <w:t>Anggaran</w:t>
      </w:r>
      <w:r w:rsidR="00CF631E">
        <w:rPr>
          <w:rFonts w:ascii="Times New Roman" w:hAnsi="Times New Roman" w:cs="Times New Roman"/>
        </w:rPr>
        <w:t xml:space="preserve"> </w:t>
      </w:r>
      <w:r w:rsidR="00264C53" w:rsidRPr="00025A86">
        <w:rPr>
          <w:rFonts w:ascii="Times New Roman" w:hAnsi="Times New Roman" w:cs="Times New Roman"/>
          <w:lang w:val="en-GB"/>
        </w:rPr>
        <w:t>2017</w:t>
      </w:r>
      <w:r w:rsidR="006E1380" w:rsidRPr="00025A86">
        <w:rPr>
          <w:rFonts w:ascii="Times New Roman" w:hAnsi="Times New Roman" w:cs="Times New Roman"/>
          <w:lang w:val="en-GB"/>
        </w:rPr>
        <w:t xml:space="preserve"> s</w:t>
      </w:r>
      <w:r w:rsidRPr="00025A86">
        <w:rPr>
          <w:rFonts w:ascii="Times New Roman" w:hAnsi="Times New Roman" w:cs="Times New Roman"/>
          <w:lang w:val="en-GB"/>
        </w:rPr>
        <w:t xml:space="preserve">ebesar </w:t>
      </w:r>
      <w:r w:rsidR="0081651B" w:rsidRPr="00025A86">
        <w:rPr>
          <w:rFonts w:ascii="Times New Roman" w:hAnsi="Times New Roman" w:cs="Times New Roman"/>
          <w:bCs/>
        </w:rPr>
        <w:t>Rp</w:t>
      </w:r>
      <w:r w:rsidR="0081651B" w:rsidRPr="00025A86">
        <w:rPr>
          <w:rFonts w:ascii="Times New Roman" w:hAnsi="Times New Roman" w:cs="Times New Roman"/>
          <w:bCs/>
          <w:lang w:val="en-GB"/>
        </w:rPr>
        <w:t>575.420.478.988,00</w:t>
      </w:r>
      <w:r w:rsidR="006E1380" w:rsidRPr="00025A86">
        <w:rPr>
          <w:rFonts w:ascii="Times New Roman" w:hAnsi="Times New Roman" w:cs="Times New Roman"/>
          <w:lang w:val="en-GB"/>
        </w:rPr>
        <w:t>.</w:t>
      </w:r>
      <w:r w:rsidR="004F4301" w:rsidRPr="00025A86">
        <w:rPr>
          <w:rFonts w:ascii="Times New Roman" w:hAnsi="Times New Roman" w:cs="Times New Roman"/>
        </w:rPr>
        <w:t xml:space="preserve"> Rincian Anggaran </w:t>
      </w:r>
      <w:r w:rsidRPr="00025A86">
        <w:rPr>
          <w:rFonts w:ascii="Times New Roman" w:hAnsi="Times New Roman" w:cs="Times New Roman"/>
          <w:lang w:val="fi-FI"/>
        </w:rPr>
        <w:t xml:space="preserve">dan realisasi </w:t>
      </w:r>
      <w:r w:rsidR="006E1380" w:rsidRPr="00025A86">
        <w:rPr>
          <w:rFonts w:ascii="Times New Roman" w:hAnsi="Times New Roman" w:cs="Times New Roman"/>
          <w:lang w:val="fi-FI"/>
        </w:rPr>
        <w:t>b</w:t>
      </w:r>
      <w:r w:rsidRPr="00025A86">
        <w:rPr>
          <w:rFonts w:ascii="Times New Roman" w:hAnsi="Times New Roman" w:cs="Times New Roman"/>
          <w:lang w:val="fi-FI"/>
        </w:rPr>
        <w:t xml:space="preserve">elanja </w:t>
      </w:r>
      <w:r w:rsidR="006E1380" w:rsidRPr="00025A86">
        <w:rPr>
          <w:rFonts w:ascii="Times New Roman" w:hAnsi="Times New Roman" w:cs="Times New Roman"/>
          <w:lang w:val="fi-FI"/>
        </w:rPr>
        <w:t>p</w:t>
      </w:r>
      <w:r w:rsidRPr="00025A86">
        <w:rPr>
          <w:rFonts w:ascii="Times New Roman" w:hAnsi="Times New Roman" w:cs="Times New Roman"/>
          <w:lang w:val="fi-FI"/>
        </w:rPr>
        <w:t>egawai a</w:t>
      </w:r>
      <w:r w:rsidR="006E1380" w:rsidRPr="00025A86">
        <w:rPr>
          <w:rFonts w:ascii="Times New Roman" w:hAnsi="Times New Roman" w:cs="Times New Roman"/>
          <w:lang w:val="fi-FI"/>
        </w:rPr>
        <w:t>d</w:t>
      </w:r>
      <w:r w:rsidR="00306455" w:rsidRPr="00025A86">
        <w:rPr>
          <w:rFonts w:ascii="Times New Roman" w:hAnsi="Times New Roman" w:cs="Times New Roman"/>
        </w:rPr>
        <w:t>al</w:t>
      </w:r>
      <w:r w:rsidRPr="00025A86">
        <w:rPr>
          <w:rFonts w:ascii="Times New Roman" w:hAnsi="Times New Roman" w:cs="Times New Roman"/>
          <w:lang w:val="fi-FI"/>
        </w:rPr>
        <w:t>ah sebagai berikut</w:t>
      </w:r>
      <w:r w:rsidR="005F7F59" w:rsidRPr="00025A86">
        <w:rPr>
          <w:rFonts w:ascii="Times New Roman" w:hAnsi="Times New Roman" w:cs="Times New Roman"/>
          <w:lang w:val="fi-FI"/>
        </w:rPr>
        <w:t xml:space="preserve"> :</w:t>
      </w:r>
    </w:p>
    <w:p w:rsidR="00BE3DCA" w:rsidRPr="00025A86" w:rsidRDefault="006D560D" w:rsidP="00025A86">
      <w:pPr>
        <w:spacing w:after="0" w:line="240" w:lineRule="auto"/>
        <w:ind w:right="2"/>
        <w:jc w:val="center"/>
        <w:rPr>
          <w:rFonts w:ascii="Arial" w:hAnsi="Arial" w:cs="Arial"/>
          <w:b/>
          <w:spacing w:val="-1"/>
          <w:sz w:val="18"/>
          <w:szCs w:val="18"/>
          <w:lang w:val="en-ID"/>
        </w:rPr>
      </w:pPr>
      <w:bookmarkStart w:id="28" w:name="OLE_LINK38"/>
      <w:r w:rsidRPr="00025A86">
        <w:rPr>
          <w:rFonts w:ascii="Arial" w:hAnsi="Arial" w:cs="Arial"/>
          <w:b/>
          <w:spacing w:val="-1"/>
          <w:sz w:val="18"/>
          <w:szCs w:val="18"/>
        </w:rPr>
        <w:t>Tabel 5.1</w:t>
      </w:r>
      <w:r w:rsidR="006474BA" w:rsidRPr="00025A86">
        <w:rPr>
          <w:rFonts w:ascii="Arial" w:hAnsi="Arial" w:cs="Arial"/>
          <w:b/>
          <w:spacing w:val="-1"/>
          <w:sz w:val="18"/>
          <w:szCs w:val="18"/>
          <w:lang w:val="en-ID"/>
        </w:rPr>
        <w:t>5</w:t>
      </w:r>
    </w:p>
    <w:p w:rsidR="00BE3DCA" w:rsidRPr="00025A86" w:rsidRDefault="00BE3DCA" w:rsidP="00025A86">
      <w:pPr>
        <w:spacing w:after="0" w:line="240" w:lineRule="auto"/>
        <w:ind w:right="2"/>
        <w:jc w:val="center"/>
        <w:rPr>
          <w:rFonts w:ascii="Arial" w:hAnsi="Arial" w:cs="Arial"/>
          <w:b/>
          <w:spacing w:val="-1"/>
          <w:sz w:val="18"/>
          <w:szCs w:val="18"/>
        </w:rPr>
      </w:pPr>
      <w:r w:rsidRPr="00025A86">
        <w:rPr>
          <w:rFonts w:ascii="Arial" w:hAnsi="Arial" w:cs="Arial"/>
          <w:b/>
          <w:spacing w:val="-1"/>
          <w:sz w:val="18"/>
          <w:szCs w:val="18"/>
        </w:rPr>
        <w:t>Anggaran dan Realisasi Belanja Pegawai</w:t>
      </w:r>
    </w:p>
    <w:p w:rsidR="00313DE6" w:rsidRPr="00025A86" w:rsidRDefault="00313DE6" w:rsidP="00025A86">
      <w:pPr>
        <w:spacing w:after="0" w:line="240" w:lineRule="auto"/>
        <w:ind w:right="2"/>
        <w:jc w:val="right"/>
        <w:rPr>
          <w:rFonts w:ascii="Arial" w:hAnsi="Arial" w:cs="Arial"/>
          <w:b/>
          <w:spacing w:val="-1"/>
          <w:sz w:val="18"/>
          <w:szCs w:val="18"/>
        </w:rPr>
      </w:pPr>
      <w:r w:rsidRPr="00025A86">
        <w:rPr>
          <w:rFonts w:ascii="Arial" w:hAnsi="Arial" w:cs="Arial"/>
          <w:b/>
          <w:spacing w:val="-1"/>
          <w:sz w:val="18"/>
          <w:szCs w:val="18"/>
        </w:rPr>
        <w:t>(dalam rupiah)</w:t>
      </w:r>
    </w:p>
    <w:tbl>
      <w:tblPr>
        <w:tblW w:w="8608" w:type="dxa"/>
        <w:jc w:val="center"/>
        <w:tblLook w:val="04A0"/>
      </w:tblPr>
      <w:tblGrid>
        <w:gridCol w:w="2848"/>
        <w:gridCol w:w="1740"/>
        <w:gridCol w:w="1720"/>
        <w:gridCol w:w="620"/>
        <w:gridCol w:w="1680"/>
      </w:tblGrid>
      <w:tr w:rsidR="0081651B" w:rsidRPr="00025A86" w:rsidTr="00A71D70">
        <w:trPr>
          <w:trHeight w:val="300"/>
          <w:tblHeader/>
          <w:jc w:val="center"/>
        </w:trPr>
        <w:tc>
          <w:tcPr>
            <w:tcW w:w="28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651B" w:rsidRPr="00025A86" w:rsidRDefault="0081651B"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Uraian</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rsidR="0081651B" w:rsidRPr="00025A86" w:rsidRDefault="0081651B"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Anggaran 2018</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81651B" w:rsidRPr="00025A86" w:rsidRDefault="0081651B"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Realisasi 2018</w:t>
            </w:r>
          </w:p>
        </w:tc>
        <w:tc>
          <w:tcPr>
            <w:tcW w:w="620" w:type="dxa"/>
            <w:tcBorders>
              <w:top w:val="single" w:sz="4" w:space="0" w:color="auto"/>
              <w:left w:val="nil"/>
              <w:bottom w:val="single" w:sz="4" w:space="0" w:color="auto"/>
              <w:right w:val="single" w:sz="4" w:space="0" w:color="auto"/>
            </w:tcBorders>
            <w:shd w:val="clear" w:color="auto" w:fill="auto"/>
            <w:vAlign w:val="center"/>
            <w:hideMark/>
          </w:tcPr>
          <w:p w:rsidR="0081651B" w:rsidRPr="00025A86" w:rsidRDefault="0081651B"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rsidR="0081651B" w:rsidRPr="00025A86" w:rsidRDefault="0081651B"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Realisasi 2017</w:t>
            </w:r>
          </w:p>
        </w:tc>
      </w:tr>
      <w:tr w:rsidR="0081651B" w:rsidRPr="00025A86" w:rsidTr="004A5CA2">
        <w:trPr>
          <w:trHeight w:val="300"/>
          <w:jc w:val="center"/>
        </w:trPr>
        <w:tc>
          <w:tcPr>
            <w:tcW w:w="2848" w:type="dxa"/>
            <w:tcBorders>
              <w:top w:val="nil"/>
              <w:left w:val="single" w:sz="4" w:space="0" w:color="auto"/>
              <w:bottom w:val="single" w:sz="4" w:space="0" w:color="auto"/>
              <w:right w:val="single" w:sz="4" w:space="0" w:color="auto"/>
            </w:tcBorders>
            <w:shd w:val="clear" w:color="auto" w:fill="auto"/>
            <w:vAlign w:val="center"/>
            <w:hideMark/>
          </w:tcPr>
          <w:p w:rsidR="0081651B" w:rsidRPr="00025A86" w:rsidRDefault="0081651B"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Gaji dan Tunjangan</w:t>
            </w:r>
          </w:p>
        </w:tc>
        <w:tc>
          <w:tcPr>
            <w:tcW w:w="1740" w:type="dxa"/>
            <w:tcBorders>
              <w:top w:val="nil"/>
              <w:left w:val="nil"/>
              <w:bottom w:val="single" w:sz="4" w:space="0" w:color="auto"/>
              <w:right w:val="single" w:sz="4" w:space="0" w:color="auto"/>
            </w:tcBorders>
            <w:shd w:val="clear" w:color="auto" w:fill="auto"/>
            <w:noWrap/>
            <w:vAlign w:val="center"/>
            <w:hideMark/>
          </w:tcPr>
          <w:p w:rsidR="0081651B" w:rsidRPr="00025A86" w:rsidRDefault="0081651B"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403.796.043.583,32 </w:t>
            </w:r>
          </w:p>
        </w:tc>
        <w:tc>
          <w:tcPr>
            <w:tcW w:w="1720" w:type="dxa"/>
            <w:tcBorders>
              <w:top w:val="nil"/>
              <w:left w:val="nil"/>
              <w:bottom w:val="single" w:sz="4" w:space="0" w:color="auto"/>
              <w:right w:val="single" w:sz="4" w:space="0" w:color="auto"/>
            </w:tcBorders>
            <w:shd w:val="clear" w:color="auto" w:fill="auto"/>
            <w:noWrap/>
            <w:vAlign w:val="center"/>
            <w:hideMark/>
          </w:tcPr>
          <w:p w:rsidR="0081651B" w:rsidRPr="00025A86" w:rsidRDefault="0081651B"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395.400.476.293,00 </w:t>
            </w:r>
          </w:p>
        </w:tc>
        <w:tc>
          <w:tcPr>
            <w:tcW w:w="620" w:type="dxa"/>
            <w:tcBorders>
              <w:top w:val="nil"/>
              <w:left w:val="nil"/>
              <w:bottom w:val="single" w:sz="4" w:space="0" w:color="auto"/>
              <w:right w:val="single" w:sz="4" w:space="0" w:color="auto"/>
            </w:tcBorders>
            <w:shd w:val="clear" w:color="auto" w:fill="auto"/>
            <w:vAlign w:val="center"/>
            <w:hideMark/>
          </w:tcPr>
          <w:p w:rsidR="0081651B" w:rsidRPr="00025A86" w:rsidRDefault="0081651B"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97,92 </w:t>
            </w:r>
          </w:p>
        </w:tc>
        <w:tc>
          <w:tcPr>
            <w:tcW w:w="1680" w:type="dxa"/>
            <w:tcBorders>
              <w:top w:val="nil"/>
              <w:left w:val="nil"/>
              <w:bottom w:val="single" w:sz="4" w:space="0" w:color="auto"/>
              <w:right w:val="single" w:sz="4" w:space="0" w:color="auto"/>
            </w:tcBorders>
            <w:shd w:val="clear" w:color="auto" w:fill="auto"/>
            <w:noWrap/>
            <w:vAlign w:val="center"/>
            <w:hideMark/>
          </w:tcPr>
          <w:p w:rsidR="0081651B" w:rsidRPr="00025A86" w:rsidRDefault="0081651B"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396.871.669.224,00 </w:t>
            </w:r>
          </w:p>
        </w:tc>
      </w:tr>
      <w:tr w:rsidR="0081651B" w:rsidRPr="00025A86" w:rsidTr="004A5CA2">
        <w:trPr>
          <w:trHeight w:val="300"/>
          <w:jc w:val="center"/>
        </w:trPr>
        <w:tc>
          <w:tcPr>
            <w:tcW w:w="2848" w:type="dxa"/>
            <w:tcBorders>
              <w:top w:val="nil"/>
              <w:left w:val="single" w:sz="4" w:space="0" w:color="auto"/>
              <w:bottom w:val="single" w:sz="4" w:space="0" w:color="auto"/>
              <w:right w:val="single" w:sz="4" w:space="0" w:color="auto"/>
            </w:tcBorders>
            <w:shd w:val="clear" w:color="auto" w:fill="auto"/>
            <w:vAlign w:val="center"/>
            <w:hideMark/>
          </w:tcPr>
          <w:p w:rsidR="0081651B" w:rsidRPr="00025A86" w:rsidRDefault="0081651B"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Tambahan Penghasilan PNS</w:t>
            </w:r>
          </w:p>
        </w:tc>
        <w:tc>
          <w:tcPr>
            <w:tcW w:w="1740" w:type="dxa"/>
            <w:tcBorders>
              <w:top w:val="nil"/>
              <w:left w:val="nil"/>
              <w:bottom w:val="single" w:sz="4" w:space="0" w:color="auto"/>
              <w:right w:val="single" w:sz="4" w:space="0" w:color="auto"/>
            </w:tcBorders>
            <w:shd w:val="clear" w:color="auto" w:fill="auto"/>
            <w:noWrap/>
            <w:vAlign w:val="center"/>
            <w:hideMark/>
          </w:tcPr>
          <w:p w:rsidR="0081651B" w:rsidRPr="00025A86" w:rsidRDefault="0081651B"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77.145.289.880,00 </w:t>
            </w:r>
          </w:p>
        </w:tc>
        <w:tc>
          <w:tcPr>
            <w:tcW w:w="1720" w:type="dxa"/>
            <w:tcBorders>
              <w:top w:val="nil"/>
              <w:left w:val="nil"/>
              <w:bottom w:val="single" w:sz="4" w:space="0" w:color="auto"/>
              <w:right w:val="single" w:sz="4" w:space="0" w:color="auto"/>
            </w:tcBorders>
            <w:shd w:val="clear" w:color="auto" w:fill="auto"/>
            <w:noWrap/>
            <w:vAlign w:val="center"/>
            <w:hideMark/>
          </w:tcPr>
          <w:p w:rsidR="0081651B" w:rsidRPr="00025A86" w:rsidRDefault="0081651B"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66.686.164.800,00 </w:t>
            </w:r>
          </w:p>
        </w:tc>
        <w:tc>
          <w:tcPr>
            <w:tcW w:w="620" w:type="dxa"/>
            <w:tcBorders>
              <w:top w:val="nil"/>
              <w:left w:val="nil"/>
              <w:bottom w:val="single" w:sz="4" w:space="0" w:color="auto"/>
              <w:right w:val="single" w:sz="4" w:space="0" w:color="auto"/>
            </w:tcBorders>
            <w:shd w:val="clear" w:color="auto" w:fill="auto"/>
            <w:vAlign w:val="center"/>
            <w:hideMark/>
          </w:tcPr>
          <w:p w:rsidR="0081651B" w:rsidRPr="00025A86" w:rsidRDefault="0081651B"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86,44 </w:t>
            </w:r>
          </w:p>
        </w:tc>
        <w:tc>
          <w:tcPr>
            <w:tcW w:w="1680" w:type="dxa"/>
            <w:tcBorders>
              <w:top w:val="nil"/>
              <w:left w:val="nil"/>
              <w:bottom w:val="single" w:sz="4" w:space="0" w:color="auto"/>
              <w:right w:val="single" w:sz="4" w:space="0" w:color="auto"/>
            </w:tcBorders>
            <w:shd w:val="clear" w:color="auto" w:fill="auto"/>
            <w:noWrap/>
            <w:vAlign w:val="center"/>
            <w:hideMark/>
          </w:tcPr>
          <w:p w:rsidR="0081651B" w:rsidRPr="00025A86" w:rsidRDefault="0081651B"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39.694.982.572,00 </w:t>
            </w:r>
          </w:p>
        </w:tc>
      </w:tr>
      <w:tr w:rsidR="0081651B" w:rsidRPr="00025A86" w:rsidTr="004A5CA2">
        <w:trPr>
          <w:trHeight w:val="420"/>
          <w:jc w:val="center"/>
        </w:trPr>
        <w:tc>
          <w:tcPr>
            <w:tcW w:w="2848" w:type="dxa"/>
            <w:tcBorders>
              <w:top w:val="nil"/>
              <w:left w:val="single" w:sz="4" w:space="0" w:color="auto"/>
              <w:bottom w:val="single" w:sz="4" w:space="0" w:color="auto"/>
              <w:right w:val="single" w:sz="4" w:space="0" w:color="auto"/>
            </w:tcBorders>
            <w:shd w:val="clear" w:color="auto" w:fill="auto"/>
            <w:vAlign w:val="center"/>
            <w:hideMark/>
          </w:tcPr>
          <w:p w:rsidR="0081651B" w:rsidRPr="00025A86" w:rsidRDefault="0081651B"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Penerimaan lainnya Pimpinan dan Anggota DPRD serta KDH/WKDH</w:t>
            </w:r>
          </w:p>
        </w:tc>
        <w:tc>
          <w:tcPr>
            <w:tcW w:w="1740" w:type="dxa"/>
            <w:tcBorders>
              <w:top w:val="nil"/>
              <w:left w:val="nil"/>
              <w:bottom w:val="single" w:sz="4" w:space="0" w:color="auto"/>
              <w:right w:val="single" w:sz="4" w:space="0" w:color="auto"/>
            </w:tcBorders>
            <w:shd w:val="clear" w:color="auto" w:fill="auto"/>
            <w:noWrap/>
            <w:vAlign w:val="center"/>
            <w:hideMark/>
          </w:tcPr>
          <w:p w:rsidR="0081651B" w:rsidRPr="00025A86" w:rsidRDefault="0081651B"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6.270.000.000,00 </w:t>
            </w:r>
          </w:p>
        </w:tc>
        <w:tc>
          <w:tcPr>
            <w:tcW w:w="1720" w:type="dxa"/>
            <w:tcBorders>
              <w:top w:val="nil"/>
              <w:left w:val="nil"/>
              <w:bottom w:val="single" w:sz="4" w:space="0" w:color="auto"/>
              <w:right w:val="single" w:sz="4" w:space="0" w:color="auto"/>
            </w:tcBorders>
            <w:shd w:val="clear" w:color="auto" w:fill="auto"/>
            <w:noWrap/>
            <w:vAlign w:val="center"/>
            <w:hideMark/>
          </w:tcPr>
          <w:p w:rsidR="0081651B" w:rsidRPr="00025A86" w:rsidRDefault="0081651B"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6.168.500.000,00 </w:t>
            </w:r>
          </w:p>
        </w:tc>
        <w:tc>
          <w:tcPr>
            <w:tcW w:w="620" w:type="dxa"/>
            <w:tcBorders>
              <w:top w:val="nil"/>
              <w:left w:val="nil"/>
              <w:bottom w:val="single" w:sz="4" w:space="0" w:color="auto"/>
              <w:right w:val="single" w:sz="4" w:space="0" w:color="auto"/>
            </w:tcBorders>
            <w:shd w:val="clear" w:color="auto" w:fill="auto"/>
            <w:vAlign w:val="center"/>
            <w:hideMark/>
          </w:tcPr>
          <w:p w:rsidR="0081651B" w:rsidRPr="00025A86" w:rsidRDefault="0081651B"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98,38 </w:t>
            </w:r>
          </w:p>
        </w:tc>
        <w:tc>
          <w:tcPr>
            <w:tcW w:w="1680" w:type="dxa"/>
            <w:tcBorders>
              <w:top w:val="nil"/>
              <w:left w:val="nil"/>
              <w:bottom w:val="single" w:sz="4" w:space="0" w:color="auto"/>
              <w:right w:val="single" w:sz="4" w:space="0" w:color="auto"/>
            </w:tcBorders>
            <w:shd w:val="clear" w:color="auto" w:fill="auto"/>
            <w:noWrap/>
            <w:vAlign w:val="center"/>
            <w:hideMark/>
          </w:tcPr>
          <w:p w:rsidR="0081651B" w:rsidRPr="00025A86" w:rsidRDefault="0081651B"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4.032.900.000,00 </w:t>
            </w:r>
          </w:p>
        </w:tc>
      </w:tr>
      <w:tr w:rsidR="0081651B" w:rsidRPr="00025A86" w:rsidTr="004A5CA2">
        <w:trPr>
          <w:trHeight w:val="300"/>
          <w:jc w:val="center"/>
        </w:trPr>
        <w:tc>
          <w:tcPr>
            <w:tcW w:w="2848" w:type="dxa"/>
            <w:tcBorders>
              <w:top w:val="nil"/>
              <w:left w:val="single" w:sz="4" w:space="0" w:color="auto"/>
              <w:bottom w:val="single" w:sz="4" w:space="0" w:color="auto"/>
              <w:right w:val="single" w:sz="4" w:space="0" w:color="auto"/>
            </w:tcBorders>
            <w:shd w:val="clear" w:color="auto" w:fill="auto"/>
            <w:vAlign w:val="center"/>
            <w:hideMark/>
          </w:tcPr>
          <w:p w:rsidR="0081651B" w:rsidRPr="00025A86" w:rsidRDefault="0081651B"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Insentif Pemungutan Pajak Daerah</w:t>
            </w:r>
          </w:p>
        </w:tc>
        <w:tc>
          <w:tcPr>
            <w:tcW w:w="1740" w:type="dxa"/>
            <w:tcBorders>
              <w:top w:val="nil"/>
              <w:left w:val="nil"/>
              <w:bottom w:val="single" w:sz="4" w:space="0" w:color="auto"/>
              <w:right w:val="single" w:sz="4" w:space="0" w:color="auto"/>
            </w:tcBorders>
            <w:shd w:val="clear" w:color="auto" w:fill="auto"/>
            <w:noWrap/>
            <w:vAlign w:val="center"/>
            <w:hideMark/>
          </w:tcPr>
          <w:p w:rsidR="0081651B" w:rsidRPr="00025A86" w:rsidRDefault="0081651B"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1.972.200.000,00 </w:t>
            </w:r>
          </w:p>
        </w:tc>
        <w:tc>
          <w:tcPr>
            <w:tcW w:w="1720" w:type="dxa"/>
            <w:tcBorders>
              <w:top w:val="nil"/>
              <w:left w:val="nil"/>
              <w:bottom w:val="single" w:sz="4" w:space="0" w:color="auto"/>
              <w:right w:val="single" w:sz="4" w:space="0" w:color="auto"/>
            </w:tcBorders>
            <w:shd w:val="clear" w:color="auto" w:fill="auto"/>
            <w:noWrap/>
            <w:vAlign w:val="center"/>
            <w:hideMark/>
          </w:tcPr>
          <w:p w:rsidR="0081651B" w:rsidRPr="00025A86" w:rsidRDefault="0081651B"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1.790.081.116,00 </w:t>
            </w:r>
          </w:p>
        </w:tc>
        <w:tc>
          <w:tcPr>
            <w:tcW w:w="620" w:type="dxa"/>
            <w:tcBorders>
              <w:top w:val="nil"/>
              <w:left w:val="nil"/>
              <w:bottom w:val="single" w:sz="4" w:space="0" w:color="auto"/>
              <w:right w:val="single" w:sz="4" w:space="0" w:color="auto"/>
            </w:tcBorders>
            <w:shd w:val="clear" w:color="auto" w:fill="auto"/>
            <w:vAlign w:val="center"/>
            <w:hideMark/>
          </w:tcPr>
          <w:p w:rsidR="0081651B" w:rsidRPr="00025A86" w:rsidRDefault="0081651B"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90,77 </w:t>
            </w:r>
          </w:p>
        </w:tc>
        <w:tc>
          <w:tcPr>
            <w:tcW w:w="1680" w:type="dxa"/>
            <w:tcBorders>
              <w:top w:val="nil"/>
              <w:left w:val="nil"/>
              <w:bottom w:val="single" w:sz="4" w:space="0" w:color="auto"/>
              <w:right w:val="single" w:sz="4" w:space="0" w:color="auto"/>
            </w:tcBorders>
            <w:shd w:val="clear" w:color="auto" w:fill="auto"/>
            <w:noWrap/>
            <w:vAlign w:val="center"/>
            <w:hideMark/>
          </w:tcPr>
          <w:p w:rsidR="0081651B" w:rsidRPr="00025A86" w:rsidRDefault="0081651B"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2.731.919.746,00 </w:t>
            </w:r>
          </w:p>
        </w:tc>
      </w:tr>
      <w:tr w:rsidR="0081651B" w:rsidRPr="00025A86" w:rsidTr="004A5CA2">
        <w:trPr>
          <w:trHeight w:val="300"/>
          <w:jc w:val="center"/>
        </w:trPr>
        <w:tc>
          <w:tcPr>
            <w:tcW w:w="2848" w:type="dxa"/>
            <w:tcBorders>
              <w:top w:val="nil"/>
              <w:left w:val="single" w:sz="4" w:space="0" w:color="auto"/>
              <w:bottom w:val="single" w:sz="4" w:space="0" w:color="auto"/>
              <w:right w:val="single" w:sz="4" w:space="0" w:color="auto"/>
            </w:tcBorders>
            <w:shd w:val="clear" w:color="auto" w:fill="auto"/>
            <w:vAlign w:val="center"/>
            <w:hideMark/>
          </w:tcPr>
          <w:p w:rsidR="0081651B" w:rsidRPr="00025A86" w:rsidRDefault="0081651B"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Insentif Pemungutan Retribusi Daerah</w:t>
            </w:r>
          </w:p>
        </w:tc>
        <w:tc>
          <w:tcPr>
            <w:tcW w:w="1740" w:type="dxa"/>
            <w:tcBorders>
              <w:top w:val="nil"/>
              <w:left w:val="nil"/>
              <w:bottom w:val="single" w:sz="4" w:space="0" w:color="auto"/>
              <w:right w:val="single" w:sz="4" w:space="0" w:color="auto"/>
            </w:tcBorders>
            <w:shd w:val="clear" w:color="auto" w:fill="auto"/>
            <w:noWrap/>
            <w:vAlign w:val="center"/>
            <w:hideMark/>
          </w:tcPr>
          <w:p w:rsidR="0081651B" w:rsidRPr="00025A86" w:rsidRDefault="0081651B"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866.503.000,00 </w:t>
            </w:r>
          </w:p>
        </w:tc>
        <w:tc>
          <w:tcPr>
            <w:tcW w:w="1720" w:type="dxa"/>
            <w:tcBorders>
              <w:top w:val="nil"/>
              <w:left w:val="nil"/>
              <w:bottom w:val="single" w:sz="4" w:space="0" w:color="auto"/>
              <w:right w:val="single" w:sz="4" w:space="0" w:color="auto"/>
            </w:tcBorders>
            <w:shd w:val="clear" w:color="auto" w:fill="auto"/>
            <w:noWrap/>
            <w:vAlign w:val="center"/>
            <w:hideMark/>
          </w:tcPr>
          <w:p w:rsidR="0081651B" w:rsidRPr="00025A86" w:rsidRDefault="0081651B"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816.630.552,00 </w:t>
            </w:r>
          </w:p>
        </w:tc>
        <w:tc>
          <w:tcPr>
            <w:tcW w:w="620" w:type="dxa"/>
            <w:tcBorders>
              <w:top w:val="nil"/>
              <w:left w:val="nil"/>
              <w:bottom w:val="single" w:sz="4" w:space="0" w:color="auto"/>
              <w:right w:val="single" w:sz="4" w:space="0" w:color="auto"/>
            </w:tcBorders>
            <w:shd w:val="clear" w:color="auto" w:fill="auto"/>
            <w:vAlign w:val="center"/>
            <w:hideMark/>
          </w:tcPr>
          <w:p w:rsidR="0081651B" w:rsidRPr="00025A86" w:rsidRDefault="0081651B"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94,24 </w:t>
            </w:r>
          </w:p>
        </w:tc>
        <w:tc>
          <w:tcPr>
            <w:tcW w:w="1680" w:type="dxa"/>
            <w:tcBorders>
              <w:top w:val="nil"/>
              <w:left w:val="nil"/>
              <w:bottom w:val="single" w:sz="4" w:space="0" w:color="auto"/>
              <w:right w:val="single" w:sz="4" w:space="0" w:color="auto"/>
            </w:tcBorders>
            <w:shd w:val="clear" w:color="auto" w:fill="auto"/>
            <w:noWrap/>
            <w:vAlign w:val="center"/>
            <w:hideMark/>
          </w:tcPr>
          <w:p w:rsidR="0081651B" w:rsidRPr="00025A86" w:rsidRDefault="0081651B"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561.456.186,00 </w:t>
            </w:r>
          </w:p>
        </w:tc>
      </w:tr>
      <w:tr w:rsidR="0081651B" w:rsidRPr="00025A86" w:rsidTr="004A5CA2">
        <w:trPr>
          <w:trHeight w:val="255"/>
          <w:jc w:val="center"/>
        </w:trPr>
        <w:tc>
          <w:tcPr>
            <w:tcW w:w="2848" w:type="dxa"/>
            <w:tcBorders>
              <w:top w:val="nil"/>
              <w:left w:val="single" w:sz="4" w:space="0" w:color="auto"/>
              <w:bottom w:val="single" w:sz="4" w:space="0" w:color="auto"/>
              <w:right w:val="single" w:sz="4" w:space="0" w:color="auto"/>
            </w:tcBorders>
            <w:shd w:val="clear" w:color="auto" w:fill="auto"/>
            <w:vAlign w:val="center"/>
            <w:hideMark/>
          </w:tcPr>
          <w:p w:rsidR="0081651B" w:rsidRPr="00025A86" w:rsidRDefault="0081651B"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Uang Lembur</w:t>
            </w:r>
          </w:p>
        </w:tc>
        <w:tc>
          <w:tcPr>
            <w:tcW w:w="1740" w:type="dxa"/>
            <w:tcBorders>
              <w:top w:val="nil"/>
              <w:left w:val="nil"/>
              <w:bottom w:val="single" w:sz="4" w:space="0" w:color="auto"/>
              <w:right w:val="single" w:sz="4" w:space="0" w:color="auto"/>
            </w:tcBorders>
            <w:shd w:val="clear" w:color="auto" w:fill="auto"/>
            <w:noWrap/>
            <w:vAlign w:val="center"/>
            <w:hideMark/>
          </w:tcPr>
          <w:p w:rsidR="0081651B" w:rsidRPr="00025A86" w:rsidRDefault="0081651B"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190.040.000,00 </w:t>
            </w:r>
          </w:p>
        </w:tc>
        <w:tc>
          <w:tcPr>
            <w:tcW w:w="1720" w:type="dxa"/>
            <w:tcBorders>
              <w:top w:val="nil"/>
              <w:left w:val="nil"/>
              <w:bottom w:val="single" w:sz="4" w:space="0" w:color="auto"/>
              <w:right w:val="single" w:sz="4" w:space="0" w:color="auto"/>
            </w:tcBorders>
            <w:shd w:val="clear" w:color="auto" w:fill="auto"/>
            <w:noWrap/>
            <w:vAlign w:val="center"/>
            <w:hideMark/>
          </w:tcPr>
          <w:p w:rsidR="0081651B" w:rsidRPr="00025A86" w:rsidRDefault="0081651B"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137.282.500,00 </w:t>
            </w:r>
          </w:p>
        </w:tc>
        <w:tc>
          <w:tcPr>
            <w:tcW w:w="620" w:type="dxa"/>
            <w:tcBorders>
              <w:top w:val="nil"/>
              <w:left w:val="nil"/>
              <w:bottom w:val="single" w:sz="4" w:space="0" w:color="auto"/>
              <w:right w:val="single" w:sz="4" w:space="0" w:color="auto"/>
            </w:tcBorders>
            <w:shd w:val="clear" w:color="auto" w:fill="auto"/>
            <w:vAlign w:val="center"/>
            <w:hideMark/>
          </w:tcPr>
          <w:p w:rsidR="0081651B" w:rsidRPr="00025A86" w:rsidRDefault="0081651B"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72,24 </w:t>
            </w:r>
          </w:p>
        </w:tc>
        <w:tc>
          <w:tcPr>
            <w:tcW w:w="1680" w:type="dxa"/>
            <w:tcBorders>
              <w:top w:val="nil"/>
              <w:left w:val="nil"/>
              <w:bottom w:val="single" w:sz="4" w:space="0" w:color="auto"/>
              <w:right w:val="single" w:sz="4" w:space="0" w:color="auto"/>
            </w:tcBorders>
            <w:shd w:val="clear" w:color="auto" w:fill="auto"/>
            <w:noWrap/>
            <w:vAlign w:val="center"/>
            <w:hideMark/>
          </w:tcPr>
          <w:p w:rsidR="0081651B" w:rsidRPr="00025A86" w:rsidRDefault="0081651B"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457.619.200,00 </w:t>
            </w:r>
          </w:p>
        </w:tc>
      </w:tr>
      <w:tr w:rsidR="0081651B" w:rsidRPr="00025A86" w:rsidTr="004A5CA2">
        <w:trPr>
          <w:trHeight w:val="273"/>
          <w:jc w:val="center"/>
        </w:trPr>
        <w:tc>
          <w:tcPr>
            <w:tcW w:w="2848" w:type="dxa"/>
            <w:tcBorders>
              <w:top w:val="nil"/>
              <w:left w:val="single" w:sz="4" w:space="0" w:color="auto"/>
              <w:bottom w:val="single" w:sz="4" w:space="0" w:color="auto"/>
              <w:right w:val="single" w:sz="4" w:space="0" w:color="auto"/>
            </w:tcBorders>
            <w:shd w:val="clear" w:color="auto" w:fill="auto"/>
            <w:vAlign w:val="center"/>
            <w:hideMark/>
          </w:tcPr>
          <w:p w:rsidR="0081651B" w:rsidRPr="00025A86" w:rsidRDefault="0081651B"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Pegawai lainnya</w:t>
            </w:r>
          </w:p>
        </w:tc>
        <w:tc>
          <w:tcPr>
            <w:tcW w:w="1740" w:type="dxa"/>
            <w:tcBorders>
              <w:top w:val="nil"/>
              <w:left w:val="nil"/>
              <w:bottom w:val="single" w:sz="4" w:space="0" w:color="auto"/>
              <w:right w:val="single" w:sz="4" w:space="0" w:color="auto"/>
            </w:tcBorders>
            <w:shd w:val="clear" w:color="auto" w:fill="auto"/>
            <w:noWrap/>
            <w:vAlign w:val="center"/>
            <w:hideMark/>
          </w:tcPr>
          <w:p w:rsidR="0081651B" w:rsidRPr="00025A86" w:rsidRDefault="0081651B"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141.336.676.000,00 </w:t>
            </w:r>
          </w:p>
        </w:tc>
        <w:tc>
          <w:tcPr>
            <w:tcW w:w="1720" w:type="dxa"/>
            <w:tcBorders>
              <w:top w:val="nil"/>
              <w:left w:val="nil"/>
              <w:bottom w:val="single" w:sz="4" w:space="0" w:color="auto"/>
              <w:right w:val="single" w:sz="4" w:space="0" w:color="auto"/>
            </w:tcBorders>
            <w:shd w:val="clear" w:color="auto" w:fill="auto"/>
            <w:noWrap/>
            <w:vAlign w:val="center"/>
            <w:hideMark/>
          </w:tcPr>
          <w:p w:rsidR="0081651B" w:rsidRPr="00025A86" w:rsidRDefault="0081651B"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129.490.446.480,00 </w:t>
            </w:r>
          </w:p>
        </w:tc>
        <w:tc>
          <w:tcPr>
            <w:tcW w:w="620" w:type="dxa"/>
            <w:tcBorders>
              <w:top w:val="nil"/>
              <w:left w:val="nil"/>
              <w:bottom w:val="single" w:sz="4" w:space="0" w:color="auto"/>
              <w:right w:val="single" w:sz="4" w:space="0" w:color="auto"/>
            </w:tcBorders>
            <w:shd w:val="clear" w:color="auto" w:fill="auto"/>
            <w:vAlign w:val="center"/>
            <w:hideMark/>
          </w:tcPr>
          <w:p w:rsidR="0081651B" w:rsidRPr="00025A86" w:rsidRDefault="0081651B"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91,62 </w:t>
            </w:r>
          </w:p>
        </w:tc>
        <w:tc>
          <w:tcPr>
            <w:tcW w:w="1680" w:type="dxa"/>
            <w:tcBorders>
              <w:top w:val="nil"/>
              <w:left w:val="nil"/>
              <w:bottom w:val="single" w:sz="4" w:space="0" w:color="auto"/>
              <w:right w:val="single" w:sz="4" w:space="0" w:color="auto"/>
            </w:tcBorders>
            <w:shd w:val="clear" w:color="auto" w:fill="auto"/>
            <w:noWrap/>
            <w:vAlign w:val="center"/>
            <w:hideMark/>
          </w:tcPr>
          <w:p w:rsidR="0081651B" w:rsidRPr="00025A86" w:rsidRDefault="0081651B"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131.069.932.060,00 </w:t>
            </w:r>
          </w:p>
        </w:tc>
      </w:tr>
      <w:tr w:rsidR="0081651B" w:rsidRPr="00025A86" w:rsidTr="004A5CA2">
        <w:trPr>
          <w:trHeight w:val="300"/>
          <w:jc w:val="center"/>
        </w:trPr>
        <w:tc>
          <w:tcPr>
            <w:tcW w:w="2848" w:type="dxa"/>
            <w:tcBorders>
              <w:top w:val="nil"/>
              <w:left w:val="single" w:sz="4" w:space="0" w:color="auto"/>
              <w:bottom w:val="single" w:sz="4" w:space="0" w:color="auto"/>
              <w:right w:val="single" w:sz="4" w:space="0" w:color="auto"/>
            </w:tcBorders>
            <w:shd w:val="clear" w:color="auto" w:fill="auto"/>
            <w:vAlign w:val="center"/>
            <w:hideMark/>
          </w:tcPr>
          <w:p w:rsidR="0081651B" w:rsidRPr="00025A86" w:rsidRDefault="0081651B" w:rsidP="00CF631E">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JUMLAH</w:t>
            </w:r>
          </w:p>
        </w:tc>
        <w:tc>
          <w:tcPr>
            <w:tcW w:w="1740" w:type="dxa"/>
            <w:tcBorders>
              <w:top w:val="nil"/>
              <w:left w:val="nil"/>
              <w:bottom w:val="single" w:sz="4" w:space="0" w:color="auto"/>
              <w:right w:val="single" w:sz="4" w:space="0" w:color="auto"/>
            </w:tcBorders>
            <w:shd w:val="clear" w:color="auto" w:fill="auto"/>
            <w:vAlign w:val="center"/>
            <w:hideMark/>
          </w:tcPr>
          <w:p w:rsidR="0081651B" w:rsidRPr="00025A86" w:rsidRDefault="0081651B" w:rsidP="004A5CA2">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631.576.752.463,32 </w:t>
            </w:r>
          </w:p>
        </w:tc>
        <w:tc>
          <w:tcPr>
            <w:tcW w:w="1720" w:type="dxa"/>
            <w:tcBorders>
              <w:top w:val="nil"/>
              <w:left w:val="nil"/>
              <w:bottom w:val="single" w:sz="4" w:space="0" w:color="auto"/>
              <w:right w:val="single" w:sz="4" w:space="0" w:color="auto"/>
            </w:tcBorders>
            <w:shd w:val="clear" w:color="auto" w:fill="auto"/>
            <w:vAlign w:val="center"/>
            <w:hideMark/>
          </w:tcPr>
          <w:p w:rsidR="0081651B" w:rsidRPr="00025A86" w:rsidRDefault="0081651B" w:rsidP="004A5CA2">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600.489.581.741,00 </w:t>
            </w:r>
          </w:p>
        </w:tc>
        <w:tc>
          <w:tcPr>
            <w:tcW w:w="620" w:type="dxa"/>
            <w:tcBorders>
              <w:top w:val="nil"/>
              <w:left w:val="nil"/>
              <w:bottom w:val="single" w:sz="4" w:space="0" w:color="auto"/>
              <w:right w:val="single" w:sz="4" w:space="0" w:color="auto"/>
            </w:tcBorders>
            <w:shd w:val="clear" w:color="auto" w:fill="auto"/>
            <w:vAlign w:val="center"/>
            <w:hideMark/>
          </w:tcPr>
          <w:p w:rsidR="0081651B" w:rsidRPr="00025A86" w:rsidRDefault="0081651B" w:rsidP="004A5CA2">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95,08 </w:t>
            </w:r>
          </w:p>
        </w:tc>
        <w:tc>
          <w:tcPr>
            <w:tcW w:w="1680" w:type="dxa"/>
            <w:tcBorders>
              <w:top w:val="nil"/>
              <w:left w:val="nil"/>
              <w:bottom w:val="single" w:sz="4" w:space="0" w:color="auto"/>
              <w:right w:val="single" w:sz="4" w:space="0" w:color="auto"/>
            </w:tcBorders>
            <w:shd w:val="clear" w:color="auto" w:fill="auto"/>
            <w:vAlign w:val="center"/>
            <w:hideMark/>
          </w:tcPr>
          <w:p w:rsidR="0081651B" w:rsidRPr="00025A86" w:rsidRDefault="0081651B" w:rsidP="004A5CA2">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575.420.478.988,00 </w:t>
            </w:r>
          </w:p>
        </w:tc>
      </w:tr>
    </w:tbl>
    <w:p w:rsidR="0081651B" w:rsidRPr="00025A86" w:rsidRDefault="0081651B" w:rsidP="00025A86">
      <w:pPr>
        <w:spacing w:after="0" w:line="240" w:lineRule="auto"/>
        <w:ind w:right="2"/>
        <w:jc w:val="right"/>
        <w:rPr>
          <w:rFonts w:ascii="Arial" w:hAnsi="Arial" w:cs="Arial"/>
          <w:b/>
          <w:spacing w:val="-1"/>
          <w:sz w:val="18"/>
          <w:szCs w:val="18"/>
        </w:rPr>
      </w:pPr>
    </w:p>
    <w:bookmarkEnd w:id="28"/>
    <w:p w:rsidR="00030CE3" w:rsidRPr="00025A86" w:rsidRDefault="00F51FFC" w:rsidP="00025A86">
      <w:pPr>
        <w:tabs>
          <w:tab w:val="left" w:pos="993"/>
        </w:tabs>
        <w:spacing w:before="120" w:after="0" w:line="280" w:lineRule="exact"/>
        <w:jc w:val="both"/>
        <w:rPr>
          <w:rFonts w:ascii="Times New Roman" w:hAnsi="Times New Roman" w:cs="Times New Roman"/>
          <w:bCs/>
          <w:lang w:val="en-ID"/>
        </w:rPr>
      </w:pPr>
      <w:r w:rsidRPr="00025A86">
        <w:rPr>
          <w:rFonts w:ascii="Times New Roman" w:hAnsi="Times New Roman" w:cs="Times New Roman"/>
          <w:lang w:val="en-GB"/>
        </w:rPr>
        <w:t xml:space="preserve">Rincian </w:t>
      </w:r>
      <w:r w:rsidRPr="00025A86">
        <w:rPr>
          <w:rFonts w:ascii="Times New Roman" w:hAnsi="Times New Roman" w:cs="Times New Roman"/>
        </w:rPr>
        <w:t>B</w:t>
      </w:r>
      <w:r w:rsidRPr="00025A86">
        <w:rPr>
          <w:rFonts w:ascii="Times New Roman" w:hAnsi="Times New Roman" w:cs="Times New Roman"/>
          <w:lang w:val="en-GB"/>
        </w:rPr>
        <w:t xml:space="preserve">elanja </w:t>
      </w:r>
      <w:r w:rsidRPr="00025A86">
        <w:rPr>
          <w:rFonts w:ascii="Times New Roman" w:hAnsi="Times New Roman" w:cs="Times New Roman"/>
        </w:rPr>
        <w:t xml:space="preserve">Pegawai </w:t>
      </w:r>
      <w:r w:rsidR="00AD1B48" w:rsidRPr="00025A86">
        <w:rPr>
          <w:rFonts w:ascii="Times New Roman" w:hAnsi="Times New Roman" w:cs="Times New Roman"/>
          <w:lang w:val="en-GB"/>
        </w:rPr>
        <w:t xml:space="preserve"> per</w:t>
      </w:r>
      <w:r w:rsidR="00AD1B48" w:rsidRPr="00025A86">
        <w:rPr>
          <w:rFonts w:ascii="Times New Roman" w:hAnsi="Times New Roman" w:cs="Times New Roman"/>
        </w:rPr>
        <w:t>-</w:t>
      </w:r>
      <w:r w:rsidR="003E5886" w:rsidRPr="00025A86">
        <w:rPr>
          <w:rFonts w:ascii="Times New Roman" w:hAnsi="Times New Roman" w:cs="Times New Roman"/>
          <w:lang w:val="en-GB"/>
        </w:rPr>
        <w:t>OPD/Satker</w:t>
      </w:r>
      <w:r w:rsidR="00CF631E">
        <w:rPr>
          <w:rFonts w:ascii="Times New Roman" w:hAnsi="Times New Roman" w:cs="Times New Roman"/>
        </w:rPr>
        <w:t xml:space="preserve"> </w:t>
      </w:r>
      <w:r w:rsidRPr="00025A86">
        <w:rPr>
          <w:rFonts w:ascii="Times New Roman" w:hAnsi="Times New Roman" w:cs="Times New Roman"/>
        </w:rPr>
        <w:t xml:space="preserve">dapat dilihat pada </w:t>
      </w:r>
      <w:r w:rsidRPr="00025A86">
        <w:rPr>
          <w:rFonts w:ascii="Times New Roman" w:hAnsi="Times New Roman" w:cs="Times New Roman"/>
          <w:bCs/>
          <w:lang w:val="en-GB"/>
        </w:rPr>
        <w:t>Lampiran I</w:t>
      </w:r>
      <w:r w:rsidR="000A36E8" w:rsidRPr="00025A86">
        <w:rPr>
          <w:rFonts w:ascii="Times New Roman" w:hAnsi="Times New Roman" w:cs="Times New Roman"/>
          <w:bCs/>
        </w:rPr>
        <w:t>I</w:t>
      </w:r>
      <w:r w:rsidRPr="00025A86">
        <w:rPr>
          <w:rFonts w:ascii="Times New Roman" w:hAnsi="Times New Roman" w:cs="Times New Roman"/>
          <w:bCs/>
        </w:rPr>
        <w:t>.</w:t>
      </w:r>
    </w:p>
    <w:p w:rsidR="00871CB5" w:rsidRPr="00025A86" w:rsidRDefault="00871CB5" w:rsidP="00025A86">
      <w:pPr>
        <w:tabs>
          <w:tab w:val="left" w:pos="993"/>
        </w:tabs>
        <w:spacing w:before="120" w:after="0" w:line="280" w:lineRule="exact"/>
        <w:jc w:val="both"/>
        <w:rPr>
          <w:rFonts w:ascii="Times New Roman" w:hAnsi="Times New Roman" w:cs="Times New Roman"/>
          <w:b/>
          <w:bCs/>
          <w:lang w:val="en-ID"/>
        </w:rPr>
      </w:pPr>
    </w:p>
    <w:p w:rsidR="003C5906" w:rsidRPr="00025A86" w:rsidRDefault="003C5906" w:rsidP="00025A86">
      <w:pPr>
        <w:pStyle w:val="ListParagraph"/>
        <w:numPr>
          <w:ilvl w:val="4"/>
          <w:numId w:val="12"/>
        </w:numPr>
        <w:tabs>
          <w:tab w:val="left" w:pos="993"/>
        </w:tabs>
        <w:spacing w:after="0" w:line="280" w:lineRule="exact"/>
        <w:ind w:left="1134" w:hanging="1134"/>
        <w:rPr>
          <w:rFonts w:ascii="Times New Roman" w:hAnsi="Times New Roman" w:cs="Times New Roman"/>
          <w:b/>
          <w:bCs/>
          <w:lang w:val="fi-FI"/>
        </w:rPr>
      </w:pPr>
      <w:r w:rsidRPr="00025A86">
        <w:rPr>
          <w:rFonts w:ascii="Times New Roman" w:hAnsi="Times New Roman" w:cs="Times New Roman"/>
          <w:b/>
          <w:bCs/>
          <w:lang w:val="fi-FI"/>
        </w:rPr>
        <w:t>Belanja Barang dan Jasa</w:t>
      </w:r>
      <w:r w:rsidR="00D30E60" w:rsidRPr="00025A86">
        <w:rPr>
          <w:rFonts w:ascii="Times New Roman" w:hAnsi="Times New Roman" w:cs="Times New Roman"/>
          <w:b/>
          <w:bCs/>
        </w:rPr>
        <w:t>–</w:t>
      </w:r>
      <w:r w:rsidR="00B76834" w:rsidRPr="00025A86">
        <w:rPr>
          <w:rFonts w:ascii="Times New Roman" w:hAnsi="Times New Roman" w:cs="Times New Roman"/>
          <w:b/>
          <w:bCs/>
        </w:rPr>
        <w:t xml:space="preserve"> LRA</w:t>
      </w:r>
    </w:p>
    <w:p w:rsidR="00D30E60" w:rsidRPr="00025A86" w:rsidRDefault="00D30E60" w:rsidP="00025A86">
      <w:pPr>
        <w:tabs>
          <w:tab w:val="left" w:pos="993"/>
        </w:tabs>
        <w:spacing w:after="0" w:line="280" w:lineRule="exact"/>
        <w:rPr>
          <w:rFonts w:ascii="Times New Roman" w:hAnsi="Times New Roman" w:cs="Times New Roman"/>
          <w:b/>
          <w:bCs/>
          <w:lang w:val="fi-FI"/>
        </w:rPr>
      </w:pPr>
    </w:p>
    <w:tbl>
      <w:tblPr>
        <w:tblW w:w="7088" w:type="dxa"/>
        <w:tblInd w:w="1101" w:type="dxa"/>
        <w:tblBorders>
          <w:insideH w:val="single" w:sz="4" w:space="0" w:color="auto"/>
          <w:insideV w:val="single" w:sz="4" w:space="0" w:color="auto"/>
        </w:tblBorders>
        <w:tblLook w:val="04A0"/>
      </w:tblPr>
      <w:tblGrid>
        <w:gridCol w:w="2405"/>
        <w:gridCol w:w="2323"/>
        <w:gridCol w:w="2360"/>
      </w:tblGrid>
      <w:tr w:rsidR="003C5906" w:rsidRPr="00025A86" w:rsidTr="00CF1074">
        <w:tc>
          <w:tcPr>
            <w:tcW w:w="2405" w:type="dxa"/>
            <w:vAlign w:val="bottom"/>
          </w:tcPr>
          <w:p w:rsidR="003C5906" w:rsidRPr="00025A86" w:rsidRDefault="003C5906" w:rsidP="00025A86">
            <w:pPr>
              <w:tabs>
                <w:tab w:val="left" w:pos="851"/>
              </w:tabs>
              <w:spacing w:after="0" w:line="280" w:lineRule="exact"/>
              <w:contextualSpacing/>
              <w:jc w:val="center"/>
              <w:rPr>
                <w:rFonts w:ascii="Times New Roman" w:hAnsi="Times New Roman" w:cs="Times New Roman"/>
                <w:b/>
                <w:bCs/>
              </w:rPr>
            </w:pPr>
            <w:r w:rsidRPr="00025A86">
              <w:rPr>
                <w:rFonts w:ascii="Times New Roman" w:hAnsi="Times New Roman" w:cs="Times New Roman"/>
                <w:b/>
                <w:bCs/>
              </w:rPr>
              <w:t xml:space="preserve">Anggaran </w:t>
            </w:r>
            <w:r w:rsidR="00264C53" w:rsidRPr="00025A86">
              <w:rPr>
                <w:rFonts w:ascii="Times New Roman" w:hAnsi="Times New Roman" w:cs="Times New Roman"/>
                <w:b/>
                <w:bCs/>
              </w:rPr>
              <w:t>2018</w:t>
            </w:r>
          </w:p>
        </w:tc>
        <w:tc>
          <w:tcPr>
            <w:tcW w:w="2323" w:type="dxa"/>
            <w:vAlign w:val="bottom"/>
          </w:tcPr>
          <w:p w:rsidR="003C5906" w:rsidRPr="00025A86" w:rsidRDefault="003C5906" w:rsidP="00025A86">
            <w:pPr>
              <w:tabs>
                <w:tab w:val="left" w:pos="851"/>
              </w:tabs>
              <w:spacing w:after="0" w:line="280" w:lineRule="exact"/>
              <w:contextualSpacing/>
              <w:jc w:val="center"/>
              <w:rPr>
                <w:rFonts w:ascii="Times New Roman" w:hAnsi="Times New Roman" w:cs="Times New Roman"/>
                <w:b/>
                <w:bCs/>
              </w:rPr>
            </w:pPr>
            <w:r w:rsidRPr="00025A86">
              <w:rPr>
                <w:rFonts w:ascii="Times New Roman" w:hAnsi="Times New Roman" w:cs="Times New Roman"/>
                <w:b/>
                <w:bCs/>
              </w:rPr>
              <w:t xml:space="preserve">Realisasi </w:t>
            </w:r>
            <w:r w:rsidR="00264C53" w:rsidRPr="00025A86">
              <w:rPr>
                <w:rFonts w:ascii="Times New Roman" w:hAnsi="Times New Roman" w:cs="Times New Roman"/>
                <w:b/>
                <w:bCs/>
              </w:rPr>
              <w:t>2018</w:t>
            </w:r>
          </w:p>
        </w:tc>
        <w:tc>
          <w:tcPr>
            <w:tcW w:w="2360" w:type="dxa"/>
            <w:vAlign w:val="bottom"/>
          </w:tcPr>
          <w:p w:rsidR="003C5906" w:rsidRPr="00025A86" w:rsidRDefault="007B68A0" w:rsidP="00025A86">
            <w:pPr>
              <w:tabs>
                <w:tab w:val="left" w:pos="851"/>
              </w:tabs>
              <w:spacing w:after="0" w:line="280" w:lineRule="exact"/>
              <w:contextualSpacing/>
              <w:jc w:val="center"/>
              <w:rPr>
                <w:rFonts w:ascii="Times New Roman" w:hAnsi="Times New Roman" w:cs="Times New Roman"/>
                <w:b/>
                <w:bCs/>
              </w:rPr>
            </w:pPr>
            <w:r w:rsidRPr="00025A86">
              <w:rPr>
                <w:rFonts w:ascii="Times New Roman" w:hAnsi="Times New Roman" w:cs="Times New Roman"/>
                <w:b/>
                <w:bCs/>
              </w:rPr>
              <w:t xml:space="preserve">Realisasi </w:t>
            </w:r>
            <w:r w:rsidR="00264C53" w:rsidRPr="00025A86">
              <w:rPr>
                <w:rFonts w:ascii="Times New Roman" w:hAnsi="Times New Roman" w:cs="Times New Roman"/>
                <w:b/>
                <w:bCs/>
              </w:rPr>
              <w:t>2017</w:t>
            </w:r>
          </w:p>
        </w:tc>
      </w:tr>
      <w:tr w:rsidR="008B3B37" w:rsidRPr="00025A86" w:rsidTr="008B3B37">
        <w:tc>
          <w:tcPr>
            <w:tcW w:w="2405" w:type="dxa"/>
            <w:vAlign w:val="bottom"/>
          </w:tcPr>
          <w:p w:rsidR="008B3B37" w:rsidRPr="00025A86" w:rsidRDefault="008B3B37" w:rsidP="00025A86">
            <w:pPr>
              <w:spacing w:after="0" w:line="240" w:lineRule="auto"/>
              <w:jc w:val="right"/>
              <w:rPr>
                <w:rFonts w:ascii="Times New Roman" w:hAnsi="Times New Roman" w:cs="Times New Roman"/>
                <w:b/>
                <w:bCs/>
              </w:rPr>
            </w:pPr>
            <w:r w:rsidRPr="00025A86">
              <w:rPr>
                <w:rFonts w:ascii="Times New Roman" w:hAnsi="Times New Roman" w:cs="Times New Roman"/>
                <w:b/>
                <w:bCs/>
              </w:rPr>
              <w:t xml:space="preserve">Rp382.318.351.150,00 </w:t>
            </w:r>
          </w:p>
        </w:tc>
        <w:tc>
          <w:tcPr>
            <w:tcW w:w="2323" w:type="dxa"/>
            <w:vAlign w:val="bottom"/>
          </w:tcPr>
          <w:p w:rsidR="008B3B37" w:rsidRPr="00025A86" w:rsidRDefault="008B3B37" w:rsidP="00025A86">
            <w:pPr>
              <w:spacing w:after="0" w:line="240" w:lineRule="auto"/>
              <w:jc w:val="right"/>
              <w:rPr>
                <w:rFonts w:ascii="Times New Roman" w:hAnsi="Times New Roman" w:cs="Times New Roman"/>
                <w:b/>
                <w:bCs/>
              </w:rPr>
            </w:pPr>
            <w:r w:rsidRPr="00025A86">
              <w:rPr>
                <w:rFonts w:ascii="Times New Roman" w:hAnsi="Times New Roman" w:cs="Times New Roman"/>
                <w:b/>
                <w:bCs/>
              </w:rPr>
              <w:t xml:space="preserve">Rp349.004.551.872,00 </w:t>
            </w:r>
          </w:p>
        </w:tc>
        <w:tc>
          <w:tcPr>
            <w:tcW w:w="2360" w:type="dxa"/>
            <w:vAlign w:val="center"/>
          </w:tcPr>
          <w:p w:rsidR="008B3B37" w:rsidRPr="00025A86" w:rsidRDefault="008B3B37" w:rsidP="00025A86">
            <w:pPr>
              <w:tabs>
                <w:tab w:val="left" w:pos="851"/>
              </w:tabs>
              <w:spacing w:after="0" w:line="280" w:lineRule="exact"/>
              <w:contextualSpacing/>
              <w:jc w:val="center"/>
              <w:rPr>
                <w:rFonts w:ascii="Times New Roman" w:hAnsi="Times New Roman" w:cs="Times New Roman"/>
                <w:b/>
                <w:bCs/>
              </w:rPr>
            </w:pPr>
            <w:r w:rsidRPr="00025A86">
              <w:rPr>
                <w:rFonts w:ascii="Times New Roman" w:hAnsi="Times New Roman" w:cs="Times New Roman"/>
                <w:b/>
                <w:bCs/>
              </w:rPr>
              <w:t>Rp292.024.540.341,00</w:t>
            </w:r>
          </w:p>
        </w:tc>
      </w:tr>
    </w:tbl>
    <w:p w:rsidR="00A96A44" w:rsidRPr="00025A86" w:rsidRDefault="00A96A44" w:rsidP="00025A86">
      <w:pPr>
        <w:spacing w:after="0" w:line="280" w:lineRule="exact"/>
        <w:ind w:firstLine="709"/>
        <w:jc w:val="both"/>
        <w:rPr>
          <w:rFonts w:ascii="Times New Roman" w:hAnsi="Times New Roman" w:cs="Times New Roman"/>
          <w:lang w:val="da-DK"/>
        </w:rPr>
      </w:pPr>
    </w:p>
    <w:p w:rsidR="003C5906" w:rsidRPr="00025A86" w:rsidRDefault="003C5906" w:rsidP="00025A86">
      <w:pPr>
        <w:spacing w:after="0" w:line="280" w:lineRule="exact"/>
        <w:ind w:firstLine="709"/>
        <w:jc w:val="both"/>
        <w:rPr>
          <w:rFonts w:ascii="Times New Roman" w:hAnsi="Times New Roman" w:cs="Times New Roman"/>
          <w:lang w:val="fi-FI"/>
        </w:rPr>
      </w:pPr>
      <w:r w:rsidRPr="00025A86">
        <w:rPr>
          <w:rFonts w:ascii="Times New Roman" w:hAnsi="Times New Roman" w:cs="Times New Roman"/>
          <w:lang w:val="da-DK"/>
        </w:rPr>
        <w:t xml:space="preserve">Belanja barang dan jasa dipergunakan untuk pengeluaran pembelian/pengadaan barang yang nilai manfaatnya kurang dari 12 (dua belas) bulan pemakaian jasa </w:t>
      </w:r>
      <w:r w:rsidRPr="00025A86">
        <w:rPr>
          <w:rFonts w:ascii="Times New Roman" w:hAnsi="Times New Roman" w:cs="Times New Roman"/>
          <w:lang w:val="fi-FI"/>
        </w:rPr>
        <w:t>dalam melaksanakan program dan kegiatan pembangunan, yang mencakup belanja pakai habis, bahan/material, jasa kantor, perawatan kendaraan bermotor, cetak pengadaan, sewa gedung, perlengkapan kantor, makan dan minum, pakaian dinas beserta atributnya dan perjalanan dinas.</w:t>
      </w:r>
    </w:p>
    <w:p w:rsidR="003C5906" w:rsidRPr="00025A86" w:rsidRDefault="006A5107" w:rsidP="00025A86">
      <w:pPr>
        <w:spacing w:before="120" w:after="120" w:line="280" w:lineRule="exact"/>
        <w:ind w:firstLine="709"/>
        <w:jc w:val="both"/>
        <w:rPr>
          <w:rFonts w:ascii="Times New Roman" w:hAnsi="Times New Roman" w:cs="Times New Roman"/>
        </w:rPr>
      </w:pPr>
      <w:r w:rsidRPr="00025A86">
        <w:rPr>
          <w:rFonts w:ascii="Times New Roman" w:hAnsi="Times New Roman" w:cs="Times New Roman"/>
          <w:lang w:val="en-ID"/>
        </w:rPr>
        <w:t xml:space="preserve">Rincian anggaran dan realisasi </w:t>
      </w:r>
      <w:r w:rsidR="008545E4" w:rsidRPr="00025A86">
        <w:rPr>
          <w:rFonts w:ascii="Times New Roman" w:hAnsi="Times New Roman" w:cs="Times New Roman"/>
          <w:lang w:val="en-ID"/>
        </w:rPr>
        <w:t>b</w:t>
      </w:r>
      <w:r w:rsidRPr="00025A86">
        <w:rPr>
          <w:rFonts w:ascii="Times New Roman" w:hAnsi="Times New Roman" w:cs="Times New Roman"/>
          <w:lang w:val="en-ID"/>
        </w:rPr>
        <w:t xml:space="preserve">elanja barang dan jasa </w:t>
      </w:r>
      <w:r w:rsidR="008545E4" w:rsidRPr="00025A86">
        <w:rPr>
          <w:rFonts w:ascii="Times New Roman" w:hAnsi="Times New Roman" w:cs="Times New Roman"/>
          <w:lang w:val="en-ID"/>
        </w:rPr>
        <w:t xml:space="preserve">perjenis belanja </w:t>
      </w:r>
      <w:r w:rsidR="00530633" w:rsidRPr="00025A86">
        <w:rPr>
          <w:rFonts w:ascii="Times New Roman" w:hAnsi="Times New Roman" w:cs="Times New Roman"/>
          <w:lang w:val="en-ID"/>
        </w:rPr>
        <w:t xml:space="preserve"> adalah </w:t>
      </w:r>
      <w:r w:rsidR="005F7F59" w:rsidRPr="00025A86">
        <w:rPr>
          <w:rFonts w:ascii="Times New Roman" w:hAnsi="Times New Roman" w:cs="Times New Roman"/>
          <w:lang w:val="en-ID"/>
        </w:rPr>
        <w:t>sebagai berikut :</w:t>
      </w:r>
    </w:p>
    <w:p w:rsidR="00530633" w:rsidRPr="00025A86" w:rsidRDefault="00530633" w:rsidP="00025A86">
      <w:pPr>
        <w:spacing w:after="0" w:line="240" w:lineRule="auto"/>
        <w:jc w:val="center"/>
        <w:rPr>
          <w:rFonts w:ascii="Arial" w:hAnsi="Arial" w:cs="Arial"/>
          <w:b/>
          <w:sz w:val="18"/>
          <w:szCs w:val="18"/>
          <w:lang w:val="en-ID"/>
        </w:rPr>
      </w:pPr>
      <w:r w:rsidRPr="00025A86">
        <w:rPr>
          <w:rFonts w:ascii="Arial" w:hAnsi="Arial" w:cs="Arial"/>
          <w:b/>
          <w:sz w:val="18"/>
          <w:szCs w:val="18"/>
          <w:lang w:val="sv-SE"/>
        </w:rPr>
        <w:t>Tabel 5.1</w:t>
      </w:r>
      <w:r w:rsidR="006474BA" w:rsidRPr="00025A86">
        <w:rPr>
          <w:rFonts w:ascii="Arial" w:hAnsi="Arial" w:cs="Arial"/>
          <w:b/>
          <w:sz w:val="18"/>
          <w:szCs w:val="18"/>
          <w:lang w:val="en-ID"/>
        </w:rPr>
        <w:t>6</w:t>
      </w:r>
    </w:p>
    <w:p w:rsidR="00530633" w:rsidRPr="00025A86" w:rsidRDefault="00530633" w:rsidP="00025A86">
      <w:pPr>
        <w:spacing w:after="0" w:line="360" w:lineRule="auto"/>
        <w:jc w:val="center"/>
        <w:rPr>
          <w:rFonts w:ascii="Arial" w:hAnsi="Arial" w:cs="Arial"/>
          <w:b/>
          <w:sz w:val="18"/>
          <w:szCs w:val="18"/>
          <w:lang w:val="sv-SE"/>
        </w:rPr>
      </w:pPr>
      <w:r w:rsidRPr="00025A86">
        <w:rPr>
          <w:rFonts w:ascii="Arial" w:hAnsi="Arial" w:cs="Arial"/>
          <w:b/>
          <w:sz w:val="18"/>
          <w:szCs w:val="18"/>
          <w:lang w:val="sv-SE"/>
        </w:rPr>
        <w:t>Anggaran dan Realisasi Belanja Barang dan Jasa</w:t>
      </w:r>
    </w:p>
    <w:p w:rsidR="00A96A44" w:rsidRPr="00025A86" w:rsidRDefault="00A96A44" w:rsidP="00025A86">
      <w:pPr>
        <w:spacing w:after="0" w:line="240" w:lineRule="auto"/>
        <w:ind w:right="-284"/>
        <w:jc w:val="right"/>
        <w:rPr>
          <w:rFonts w:ascii="Arial" w:hAnsi="Arial" w:cs="Arial"/>
          <w:b/>
          <w:spacing w:val="-1"/>
          <w:sz w:val="18"/>
          <w:szCs w:val="18"/>
        </w:rPr>
      </w:pPr>
      <w:r w:rsidRPr="00025A86">
        <w:rPr>
          <w:rFonts w:ascii="Arial" w:hAnsi="Arial" w:cs="Arial"/>
          <w:b/>
          <w:spacing w:val="-1"/>
          <w:sz w:val="18"/>
          <w:szCs w:val="18"/>
        </w:rPr>
        <w:t>(dalam rupiah)</w:t>
      </w:r>
    </w:p>
    <w:tbl>
      <w:tblPr>
        <w:tblW w:w="8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81"/>
        <w:gridCol w:w="1660"/>
        <w:gridCol w:w="1660"/>
        <w:gridCol w:w="720"/>
        <w:gridCol w:w="1680"/>
      </w:tblGrid>
      <w:tr w:rsidR="007F0814" w:rsidRPr="00025A86" w:rsidTr="00943D5C">
        <w:trPr>
          <w:trHeight w:val="300"/>
          <w:tblHeader/>
          <w:jc w:val="center"/>
        </w:trPr>
        <w:tc>
          <w:tcPr>
            <w:tcW w:w="3181" w:type="dxa"/>
            <w:shd w:val="clear" w:color="auto" w:fill="auto"/>
            <w:vAlign w:val="center"/>
            <w:hideMark/>
          </w:tcPr>
          <w:p w:rsidR="007F0814" w:rsidRPr="00025A86" w:rsidRDefault="007F0814"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Uraian</w:t>
            </w:r>
          </w:p>
        </w:tc>
        <w:tc>
          <w:tcPr>
            <w:tcW w:w="1660" w:type="dxa"/>
            <w:shd w:val="clear" w:color="auto" w:fill="auto"/>
            <w:noWrap/>
            <w:vAlign w:val="center"/>
            <w:hideMark/>
          </w:tcPr>
          <w:p w:rsidR="007F0814" w:rsidRPr="00025A86" w:rsidRDefault="007F0814"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Anggaran 2018</w:t>
            </w:r>
          </w:p>
        </w:tc>
        <w:tc>
          <w:tcPr>
            <w:tcW w:w="1660" w:type="dxa"/>
            <w:shd w:val="clear" w:color="auto" w:fill="auto"/>
            <w:noWrap/>
            <w:vAlign w:val="center"/>
            <w:hideMark/>
          </w:tcPr>
          <w:p w:rsidR="007F0814" w:rsidRPr="00025A86" w:rsidRDefault="007F0814"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Realisasi 2018</w:t>
            </w:r>
          </w:p>
        </w:tc>
        <w:tc>
          <w:tcPr>
            <w:tcW w:w="720" w:type="dxa"/>
            <w:shd w:val="clear" w:color="auto" w:fill="auto"/>
            <w:noWrap/>
            <w:vAlign w:val="center"/>
            <w:hideMark/>
          </w:tcPr>
          <w:p w:rsidR="007F0814" w:rsidRPr="00025A86" w:rsidRDefault="007F0814"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w:t>
            </w:r>
          </w:p>
        </w:tc>
        <w:tc>
          <w:tcPr>
            <w:tcW w:w="1680" w:type="dxa"/>
            <w:shd w:val="clear" w:color="auto" w:fill="auto"/>
            <w:noWrap/>
            <w:vAlign w:val="center"/>
            <w:hideMark/>
          </w:tcPr>
          <w:p w:rsidR="007F0814" w:rsidRPr="00025A86" w:rsidRDefault="007F0814"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Realisasi 2017</w:t>
            </w:r>
          </w:p>
        </w:tc>
      </w:tr>
      <w:tr w:rsidR="007F0814" w:rsidRPr="00025A86" w:rsidTr="004A5CA2">
        <w:trPr>
          <w:trHeight w:val="300"/>
          <w:jc w:val="center"/>
        </w:trPr>
        <w:tc>
          <w:tcPr>
            <w:tcW w:w="3181" w:type="dxa"/>
            <w:shd w:val="clear" w:color="auto" w:fill="auto"/>
            <w:vAlign w:val="center"/>
            <w:hideMark/>
          </w:tcPr>
          <w:p w:rsidR="007F0814" w:rsidRPr="00025A86" w:rsidRDefault="007F0814"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Bahan Pakai Habis</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15.340.851.966,00 </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13.992.550.476,00 </w:t>
            </w:r>
          </w:p>
        </w:tc>
        <w:tc>
          <w:tcPr>
            <w:tcW w:w="720" w:type="dxa"/>
            <w:shd w:val="clear" w:color="auto" w:fill="auto"/>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91,21 </w:t>
            </w:r>
          </w:p>
        </w:tc>
        <w:tc>
          <w:tcPr>
            <w:tcW w:w="168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12.778.988.049,00 </w:t>
            </w:r>
          </w:p>
        </w:tc>
      </w:tr>
      <w:tr w:rsidR="007F0814" w:rsidRPr="00025A86" w:rsidTr="004A5CA2">
        <w:trPr>
          <w:trHeight w:val="300"/>
          <w:jc w:val="center"/>
        </w:trPr>
        <w:tc>
          <w:tcPr>
            <w:tcW w:w="3181" w:type="dxa"/>
            <w:shd w:val="clear" w:color="auto" w:fill="auto"/>
            <w:vAlign w:val="center"/>
            <w:hideMark/>
          </w:tcPr>
          <w:p w:rsidR="007F0814" w:rsidRPr="00025A86" w:rsidRDefault="007F0814"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Bahan/Material</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20.975.964.357,00 </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20.064.692.062,00 </w:t>
            </w:r>
          </w:p>
        </w:tc>
        <w:tc>
          <w:tcPr>
            <w:tcW w:w="720" w:type="dxa"/>
            <w:shd w:val="clear" w:color="auto" w:fill="auto"/>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95,66 </w:t>
            </w:r>
          </w:p>
        </w:tc>
        <w:tc>
          <w:tcPr>
            <w:tcW w:w="168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19.433.380.617,00 </w:t>
            </w:r>
          </w:p>
        </w:tc>
      </w:tr>
      <w:tr w:rsidR="007F0814" w:rsidRPr="00025A86" w:rsidTr="004A5CA2">
        <w:trPr>
          <w:trHeight w:val="300"/>
          <w:jc w:val="center"/>
        </w:trPr>
        <w:tc>
          <w:tcPr>
            <w:tcW w:w="3181" w:type="dxa"/>
            <w:shd w:val="clear" w:color="auto" w:fill="auto"/>
            <w:vAlign w:val="center"/>
            <w:hideMark/>
          </w:tcPr>
          <w:p w:rsidR="007F0814" w:rsidRPr="00025A86" w:rsidRDefault="007F0814"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Jasa Kantor</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31.738.290.871,00 </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30.379.547.623,00 </w:t>
            </w:r>
          </w:p>
        </w:tc>
        <w:tc>
          <w:tcPr>
            <w:tcW w:w="720" w:type="dxa"/>
            <w:shd w:val="clear" w:color="auto" w:fill="auto"/>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95,72 </w:t>
            </w:r>
          </w:p>
        </w:tc>
        <w:tc>
          <w:tcPr>
            <w:tcW w:w="168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28.172.435.916,00 </w:t>
            </w:r>
          </w:p>
        </w:tc>
      </w:tr>
      <w:tr w:rsidR="007F0814" w:rsidRPr="00025A86" w:rsidTr="004A5CA2">
        <w:trPr>
          <w:trHeight w:val="300"/>
          <w:jc w:val="center"/>
        </w:trPr>
        <w:tc>
          <w:tcPr>
            <w:tcW w:w="3181" w:type="dxa"/>
            <w:shd w:val="clear" w:color="auto" w:fill="auto"/>
            <w:vAlign w:val="center"/>
            <w:hideMark/>
          </w:tcPr>
          <w:p w:rsidR="007F0814" w:rsidRPr="00025A86" w:rsidRDefault="007F0814"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Premi Asuransi</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563.392.350,00 </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505.312.466,00 </w:t>
            </w:r>
          </w:p>
        </w:tc>
        <w:tc>
          <w:tcPr>
            <w:tcW w:w="720" w:type="dxa"/>
            <w:shd w:val="clear" w:color="auto" w:fill="auto"/>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89,69 </w:t>
            </w:r>
          </w:p>
        </w:tc>
        <w:tc>
          <w:tcPr>
            <w:tcW w:w="168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424.986.316,00 </w:t>
            </w:r>
          </w:p>
        </w:tc>
      </w:tr>
      <w:tr w:rsidR="007F0814" w:rsidRPr="00025A86" w:rsidTr="004A5CA2">
        <w:trPr>
          <w:trHeight w:val="300"/>
          <w:jc w:val="center"/>
        </w:trPr>
        <w:tc>
          <w:tcPr>
            <w:tcW w:w="3181" w:type="dxa"/>
            <w:shd w:val="clear" w:color="auto" w:fill="auto"/>
            <w:vAlign w:val="center"/>
            <w:hideMark/>
          </w:tcPr>
          <w:p w:rsidR="007F0814" w:rsidRPr="00025A86" w:rsidRDefault="007F0814"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Perawatan Kendaraan Bermotor</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11.766.715.400,00 </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10.357.624.736,00 </w:t>
            </w:r>
          </w:p>
        </w:tc>
        <w:tc>
          <w:tcPr>
            <w:tcW w:w="720" w:type="dxa"/>
            <w:shd w:val="clear" w:color="auto" w:fill="auto"/>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88,02 </w:t>
            </w:r>
          </w:p>
        </w:tc>
        <w:tc>
          <w:tcPr>
            <w:tcW w:w="168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9.673.629.311,00 </w:t>
            </w:r>
          </w:p>
        </w:tc>
      </w:tr>
      <w:tr w:rsidR="007F0814" w:rsidRPr="00025A86" w:rsidTr="004A5CA2">
        <w:trPr>
          <w:trHeight w:val="300"/>
          <w:jc w:val="center"/>
        </w:trPr>
        <w:tc>
          <w:tcPr>
            <w:tcW w:w="3181" w:type="dxa"/>
            <w:shd w:val="clear" w:color="auto" w:fill="auto"/>
            <w:vAlign w:val="center"/>
            <w:hideMark/>
          </w:tcPr>
          <w:p w:rsidR="007F0814" w:rsidRPr="00025A86" w:rsidRDefault="007F0814"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Cetak dan Penggandaan</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14.295.660.795,00 </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12.973.583.673,00 </w:t>
            </w:r>
          </w:p>
        </w:tc>
        <w:tc>
          <w:tcPr>
            <w:tcW w:w="720" w:type="dxa"/>
            <w:shd w:val="clear" w:color="auto" w:fill="auto"/>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90,75 </w:t>
            </w:r>
          </w:p>
        </w:tc>
        <w:tc>
          <w:tcPr>
            <w:tcW w:w="168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12.603.970.810,00 </w:t>
            </w:r>
          </w:p>
        </w:tc>
      </w:tr>
      <w:tr w:rsidR="007F0814" w:rsidRPr="00025A86" w:rsidTr="004A5CA2">
        <w:trPr>
          <w:trHeight w:val="300"/>
          <w:jc w:val="center"/>
        </w:trPr>
        <w:tc>
          <w:tcPr>
            <w:tcW w:w="3181" w:type="dxa"/>
            <w:shd w:val="clear" w:color="auto" w:fill="auto"/>
            <w:vAlign w:val="center"/>
            <w:hideMark/>
          </w:tcPr>
          <w:p w:rsidR="007F0814" w:rsidRPr="00025A86" w:rsidRDefault="007F0814"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Sewa Rumah/Gedung/Gudang/Parkir</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7.262.337.000,00 </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6.156.850.958,00 </w:t>
            </w:r>
          </w:p>
        </w:tc>
        <w:tc>
          <w:tcPr>
            <w:tcW w:w="720" w:type="dxa"/>
            <w:shd w:val="clear" w:color="auto" w:fill="auto"/>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84,78 </w:t>
            </w:r>
          </w:p>
        </w:tc>
        <w:tc>
          <w:tcPr>
            <w:tcW w:w="168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5.142.480.167,00 </w:t>
            </w:r>
          </w:p>
        </w:tc>
      </w:tr>
      <w:tr w:rsidR="007F0814" w:rsidRPr="00025A86" w:rsidTr="004A5CA2">
        <w:trPr>
          <w:trHeight w:val="300"/>
          <w:jc w:val="center"/>
        </w:trPr>
        <w:tc>
          <w:tcPr>
            <w:tcW w:w="3181" w:type="dxa"/>
            <w:shd w:val="clear" w:color="auto" w:fill="auto"/>
            <w:vAlign w:val="center"/>
            <w:hideMark/>
          </w:tcPr>
          <w:p w:rsidR="007F0814" w:rsidRPr="00025A86" w:rsidRDefault="007F0814"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Sewa Sarana Mobilitas</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1.062.009.000,00 </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971.729.000,00 </w:t>
            </w:r>
          </w:p>
        </w:tc>
        <w:tc>
          <w:tcPr>
            <w:tcW w:w="720" w:type="dxa"/>
            <w:shd w:val="clear" w:color="auto" w:fill="auto"/>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91,50 </w:t>
            </w:r>
          </w:p>
        </w:tc>
        <w:tc>
          <w:tcPr>
            <w:tcW w:w="168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761.661.045,00 </w:t>
            </w:r>
          </w:p>
        </w:tc>
      </w:tr>
      <w:tr w:rsidR="007F0814" w:rsidRPr="00025A86" w:rsidTr="004A5CA2">
        <w:trPr>
          <w:trHeight w:val="300"/>
          <w:jc w:val="center"/>
        </w:trPr>
        <w:tc>
          <w:tcPr>
            <w:tcW w:w="3181" w:type="dxa"/>
            <w:shd w:val="clear" w:color="auto" w:fill="auto"/>
            <w:vAlign w:val="center"/>
            <w:hideMark/>
          </w:tcPr>
          <w:p w:rsidR="007F0814" w:rsidRPr="00025A86" w:rsidRDefault="007F0814"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Sewa Alat Berat</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12.000.000,00 </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12.000.000,00 </w:t>
            </w:r>
          </w:p>
        </w:tc>
        <w:tc>
          <w:tcPr>
            <w:tcW w:w="720" w:type="dxa"/>
            <w:shd w:val="clear" w:color="auto" w:fill="auto"/>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100,00 </w:t>
            </w:r>
          </w:p>
        </w:tc>
        <w:tc>
          <w:tcPr>
            <w:tcW w:w="168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r>
      <w:tr w:rsidR="007F0814" w:rsidRPr="00025A86" w:rsidTr="004A5CA2">
        <w:trPr>
          <w:trHeight w:val="450"/>
          <w:jc w:val="center"/>
        </w:trPr>
        <w:tc>
          <w:tcPr>
            <w:tcW w:w="3181" w:type="dxa"/>
            <w:shd w:val="clear" w:color="auto" w:fill="auto"/>
            <w:vAlign w:val="center"/>
            <w:hideMark/>
          </w:tcPr>
          <w:p w:rsidR="007F0814" w:rsidRPr="00025A86" w:rsidRDefault="007F0814"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Sewa Perlengkapan dan Peralatan Kantor</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5.133.597.500,00 </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4.724.615.500,00 </w:t>
            </w:r>
          </w:p>
        </w:tc>
        <w:tc>
          <w:tcPr>
            <w:tcW w:w="720" w:type="dxa"/>
            <w:shd w:val="clear" w:color="auto" w:fill="auto"/>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92,03 </w:t>
            </w:r>
          </w:p>
        </w:tc>
        <w:tc>
          <w:tcPr>
            <w:tcW w:w="168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4.545.931.000,00 </w:t>
            </w:r>
          </w:p>
        </w:tc>
      </w:tr>
      <w:tr w:rsidR="007F0814" w:rsidRPr="00025A86" w:rsidTr="004A5CA2">
        <w:trPr>
          <w:trHeight w:val="300"/>
          <w:jc w:val="center"/>
        </w:trPr>
        <w:tc>
          <w:tcPr>
            <w:tcW w:w="3181" w:type="dxa"/>
            <w:shd w:val="clear" w:color="auto" w:fill="auto"/>
            <w:vAlign w:val="center"/>
            <w:hideMark/>
          </w:tcPr>
          <w:p w:rsidR="007F0814" w:rsidRPr="00025A86" w:rsidRDefault="007F0814"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Makanan dan  Minuman</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25.163.185.700,00 </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21.736.500.523,00 </w:t>
            </w:r>
          </w:p>
        </w:tc>
        <w:tc>
          <w:tcPr>
            <w:tcW w:w="720" w:type="dxa"/>
            <w:shd w:val="clear" w:color="auto" w:fill="auto"/>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86,38 </w:t>
            </w:r>
          </w:p>
        </w:tc>
        <w:tc>
          <w:tcPr>
            <w:tcW w:w="168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19.998.259.420,00 </w:t>
            </w:r>
          </w:p>
        </w:tc>
      </w:tr>
      <w:tr w:rsidR="007F0814" w:rsidRPr="00025A86" w:rsidTr="004A5CA2">
        <w:trPr>
          <w:trHeight w:val="300"/>
          <w:jc w:val="center"/>
        </w:trPr>
        <w:tc>
          <w:tcPr>
            <w:tcW w:w="3181" w:type="dxa"/>
            <w:shd w:val="clear" w:color="auto" w:fill="auto"/>
            <w:vAlign w:val="center"/>
            <w:hideMark/>
          </w:tcPr>
          <w:p w:rsidR="007F0814" w:rsidRPr="00025A86" w:rsidRDefault="007F0814"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Pakaian Dinas dan Atributnya</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706.030.000,00 </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702.730.000,00 </w:t>
            </w:r>
          </w:p>
        </w:tc>
        <w:tc>
          <w:tcPr>
            <w:tcW w:w="720" w:type="dxa"/>
            <w:shd w:val="clear" w:color="auto" w:fill="auto"/>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99,53 </w:t>
            </w:r>
          </w:p>
        </w:tc>
        <w:tc>
          <w:tcPr>
            <w:tcW w:w="168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699.154.000,00 </w:t>
            </w:r>
          </w:p>
        </w:tc>
      </w:tr>
      <w:tr w:rsidR="007F0814" w:rsidRPr="00025A86" w:rsidTr="004A5CA2">
        <w:trPr>
          <w:trHeight w:val="300"/>
          <w:jc w:val="center"/>
        </w:trPr>
        <w:tc>
          <w:tcPr>
            <w:tcW w:w="3181" w:type="dxa"/>
            <w:shd w:val="clear" w:color="auto" w:fill="auto"/>
            <w:vAlign w:val="center"/>
            <w:hideMark/>
          </w:tcPr>
          <w:p w:rsidR="007F0814" w:rsidRPr="00025A86" w:rsidRDefault="007F0814"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Pakaian Kerja</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217.725.000,00 </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213.345.000,00 </w:t>
            </w:r>
          </w:p>
        </w:tc>
        <w:tc>
          <w:tcPr>
            <w:tcW w:w="720" w:type="dxa"/>
            <w:shd w:val="clear" w:color="auto" w:fill="auto"/>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97,99 </w:t>
            </w:r>
          </w:p>
        </w:tc>
        <w:tc>
          <w:tcPr>
            <w:tcW w:w="168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62.160.000,00 </w:t>
            </w:r>
          </w:p>
        </w:tc>
      </w:tr>
      <w:tr w:rsidR="007F0814" w:rsidRPr="00025A86" w:rsidTr="004A5CA2">
        <w:trPr>
          <w:trHeight w:val="300"/>
          <w:jc w:val="center"/>
        </w:trPr>
        <w:tc>
          <w:tcPr>
            <w:tcW w:w="3181" w:type="dxa"/>
            <w:shd w:val="clear" w:color="auto" w:fill="auto"/>
            <w:vAlign w:val="center"/>
            <w:hideMark/>
          </w:tcPr>
          <w:p w:rsidR="007F0814" w:rsidRPr="00025A86" w:rsidRDefault="007F0814"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Pakaian Khusus dan Hari-hari Tertentu</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1.612.595.000,00 </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1.579.617.000,00 </w:t>
            </w:r>
          </w:p>
        </w:tc>
        <w:tc>
          <w:tcPr>
            <w:tcW w:w="720" w:type="dxa"/>
            <w:shd w:val="clear" w:color="auto" w:fill="auto"/>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97,95 </w:t>
            </w:r>
          </w:p>
        </w:tc>
        <w:tc>
          <w:tcPr>
            <w:tcW w:w="168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1.536.774.000,00 </w:t>
            </w:r>
          </w:p>
        </w:tc>
      </w:tr>
      <w:tr w:rsidR="007F0814" w:rsidRPr="00025A86" w:rsidTr="004A5CA2">
        <w:trPr>
          <w:trHeight w:val="300"/>
          <w:jc w:val="center"/>
        </w:trPr>
        <w:tc>
          <w:tcPr>
            <w:tcW w:w="3181" w:type="dxa"/>
            <w:shd w:val="clear" w:color="auto" w:fill="auto"/>
            <w:vAlign w:val="center"/>
            <w:hideMark/>
          </w:tcPr>
          <w:p w:rsidR="007F0814" w:rsidRPr="00025A86" w:rsidRDefault="007F0814"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Perjalanan Dinas</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46.850.300.060,00 </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41.631.383.133,00 </w:t>
            </w:r>
          </w:p>
        </w:tc>
        <w:tc>
          <w:tcPr>
            <w:tcW w:w="720" w:type="dxa"/>
            <w:shd w:val="clear" w:color="auto" w:fill="auto"/>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88,86 </w:t>
            </w:r>
          </w:p>
        </w:tc>
        <w:tc>
          <w:tcPr>
            <w:tcW w:w="168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34.608.778.249,00 </w:t>
            </w:r>
          </w:p>
        </w:tc>
      </w:tr>
      <w:tr w:rsidR="007F0814" w:rsidRPr="00025A86" w:rsidTr="004A5CA2">
        <w:trPr>
          <w:trHeight w:val="300"/>
          <w:jc w:val="center"/>
        </w:trPr>
        <w:tc>
          <w:tcPr>
            <w:tcW w:w="3181" w:type="dxa"/>
            <w:shd w:val="clear" w:color="auto" w:fill="auto"/>
            <w:vAlign w:val="center"/>
            <w:hideMark/>
          </w:tcPr>
          <w:p w:rsidR="007F0814" w:rsidRPr="00025A86" w:rsidRDefault="007F0814"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Pemeliharaan</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27.132.920.109,00 </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24.967.765.324,00 </w:t>
            </w:r>
          </w:p>
        </w:tc>
        <w:tc>
          <w:tcPr>
            <w:tcW w:w="720" w:type="dxa"/>
            <w:shd w:val="clear" w:color="auto" w:fill="auto"/>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92,02 </w:t>
            </w:r>
          </w:p>
        </w:tc>
        <w:tc>
          <w:tcPr>
            <w:tcW w:w="168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28.654.596.895,00 </w:t>
            </w:r>
          </w:p>
        </w:tc>
      </w:tr>
      <w:tr w:rsidR="007F0814" w:rsidRPr="00025A86" w:rsidTr="004A5CA2">
        <w:trPr>
          <w:trHeight w:val="300"/>
          <w:jc w:val="center"/>
        </w:trPr>
        <w:tc>
          <w:tcPr>
            <w:tcW w:w="3181" w:type="dxa"/>
            <w:shd w:val="clear" w:color="auto" w:fill="auto"/>
            <w:vAlign w:val="center"/>
            <w:hideMark/>
          </w:tcPr>
          <w:p w:rsidR="007F0814" w:rsidRPr="00025A86" w:rsidRDefault="007F0814"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Jasa Konsultansi</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8.195.357.375,00 </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7.401.808.400,00 </w:t>
            </w:r>
          </w:p>
        </w:tc>
        <w:tc>
          <w:tcPr>
            <w:tcW w:w="720" w:type="dxa"/>
            <w:shd w:val="clear" w:color="auto" w:fill="auto"/>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90,32 </w:t>
            </w:r>
          </w:p>
        </w:tc>
        <w:tc>
          <w:tcPr>
            <w:tcW w:w="168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7.640.571.200,00 </w:t>
            </w:r>
          </w:p>
        </w:tc>
      </w:tr>
      <w:tr w:rsidR="007F0814" w:rsidRPr="00025A86" w:rsidTr="004A5CA2">
        <w:trPr>
          <w:trHeight w:val="450"/>
          <w:jc w:val="center"/>
        </w:trPr>
        <w:tc>
          <w:tcPr>
            <w:tcW w:w="3181" w:type="dxa"/>
            <w:shd w:val="clear" w:color="auto" w:fill="auto"/>
            <w:vAlign w:val="center"/>
            <w:hideMark/>
          </w:tcPr>
          <w:p w:rsidR="007F0814" w:rsidRPr="00025A86" w:rsidRDefault="007F0814"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Barang Untuk Diserahkan kepada Masyarakat/Pihak Ketiga</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4.921.674.360,00 </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4.643.707.022,00 </w:t>
            </w:r>
          </w:p>
        </w:tc>
        <w:tc>
          <w:tcPr>
            <w:tcW w:w="720" w:type="dxa"/>
            <w:shd w:val="clear" w:color="auto" w:fill="auto"/>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94,35 </w:t>
            </w:r>
          </w:p>
        </w:tc>
        <w:tc>
          <w:tcPr>
            <w:tcW w:w="168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5.794.532.280,00 </w:t>
            </w:r>
          </w:p>
        </w:tc>
      </w:tr>
      <w:tr w:rsidR="007F0814" w:rsidRPr="00025A86" w:rsidTr="004A5CA2">
        <w:trPr>
          <w:trHeight w:val="300"/>
          <w:jc w:val="center"/>
        </w:trPr>
        <w:tc>
          <w:tcPr>
            <w:tcW w:w="3181" w:type="dxa"/>
            <w:shd w:val="clear" w:color="auto" w:fill="auto"/>
            <w:vAlign w:val="center"/>
            <w:hideMark/>
          </w:tcPr>
          <w:p w:rsidR="007F0814" w:rsidRPr="00025A86" w:rsidRDefault="007F0814"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Beasiswa Pendidikan PNS</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15.000.000,00 </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15.000.000,00 </w:t>
            </w:r>
          </w:p>
        </w:tc>
        <w:tc>
          <w:tcPr>
            <w:tcW w:w="720" w:type="dxa"/>
            <w:shd w:val="clear" w:color="auto" w:fill="auto"/>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100,00 </w:t>
            </w:r>
          </w:p>
        </w:tc>
        <w:tc>
          <w:tcPr>
            <w:tcW w:w="168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90.000.000,00 </w:t>
            </w:r>
          </w:p>
        </w:tc>
      </w:tr>
      <w:tr w:rsidR="007F0814" w:rsidRPr="00025A86" w:rsidTr="004A5CA2">
        <w:trPr>
          <w:trHeight w:val="450"/>
          <w:jc w:val="center"/>
        </w:trPr>
        <w:tc>
          <w:tcPr>
            <w:tcW w:w="3181" w:type="dxa"/>
            <w:shd w:val="clear" w:color="auto" w:fill="auto"/>
            <w:vAlign w:val="center"/>
            <w:hideMark/>
          </w:tcPr>
          <w:p w:rsidR="007F0814" w:rsidRPr="00025A86" w:rsidRDefault="007F0814"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Kursus, Pelatihan, Sosialisasi dan Bimbingan Teknis PNS</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4.608.144.000,00 </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4.151.066.800,00 </w:t>
            </w:r>
          </w:p>
        </w:tc>
        <w:tc>
          <w:tcPr>
            <w:tcW w:w="720" w:type="dxa"/>
            <w:shd w:val="clear" w:color="auto" w:fill="auto"/>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90,08 </w:t>
            </w:r>
          </w:p>
        </w:tc>
        <w:tc>
          <w:tcPr>
            <w:tcW w:w="168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3.149.175.350,00 </w:t>
            </w:r>
          </w:p>
        </w:tc>
      </w:tr>
      <w:tr w:rsidR="007F0814" w:rsidRPr="00025A86" w:rsidTr="004A5CA2">
        <w:trPr>
          <w:trHeight w:val="300"/>
          <w:jc w:val="center"/>
        </w:trPr>
        <w:tc>
          <w:tcPr>
            <w:tcW w:w="3181" w:type="dxa"/>
            <w:shd w:val="clear" w:color="auto" w:fill="auto"/>
            <w:vAlign w:val="center"/>
            <w:hideMark/>
          </w:tcPr>
          <w:p w:rsidR="007F0814" w:rsidRPr="00025A86" w:rsidRDefault="007F0814"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Honorarium PNS</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24.714.750.962,00 </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21.764.357.927,00 </w:t>
            </w:r>
          </w:p>
        </w:tc>
        <w:tc>
          <w:tcPr>
            <w:tcW w:w="720" w:type="dxa"/>
            <w:shd w:val="clear" w:color="auto" w:fill="auto"/>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88,06 </w:t>
            </w:r>
          </w:p>
        </w:tc>
        <w:tc>
          <w:tcPr>
            <w:tcW w:w="168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25.316.508.938,00 </w:t>
            </w:r>
          </w:p>
        </w:tc>
      </w:tr>
      <w:tr w:rsidR="007F0814" w:rsidRPr="00025A86" w:rsidTr="004A5CA2">
        <w:trPr>
          <w:trHeight w:val="300"/>
          <w:jc w:val="center"/>
        </w:trPr>
        <w:tc>
          <w:tcPr>
            <w:tcW w:w="3181" w:type="dxa"/>
            <w:shd w:val="clear" w:color="auto" w:fill="auto"/>
            <w:vAlign w:val="center"/>
            <w:hideMark/>
          </w:tcPr>
          <w:p w:rsidR="007F0814" w:rsidRPr="00025A86" w:rsidRDefault="007F0814"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Honorarium Non PNS</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50.837.228.594,00 </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49.156.258.594,00 </w:t>
            </w:r>
          </w:p>
        </w:tc>
        <w:tc>
          <w:tcPr>
            <w:tcW w:w="720" w:type="dxa"/>
            <w:shd w:val="clear" w:color="auto" w:fill="auto"/>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96,69 </w:t>
            </w:r>
          </w:p>
        </w:tc>
        <w:tc>
          <w:tcPr>
            <w:tcW w:w="168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47.021.565.878,00 </w:t>
            </w:r>
          </w:p>
        </w:tc>
      </w:tr>
      <w:tr w:rsidR="007F0814" w:rsidRPr="00025A86" w:rsidTr="004A5CA2">
        <w:trPr>
          <w:trHeight w:val="450"/>
          <w:jc w:val="center"/>
        </w:trPr>
        <w:tc>
          <w:tcPr>
            <w:tcW w:w="3181" w:type="dxa"/>
            <w:shd w:val="clear" w:color="auto" w:fill="auto"/>
            <w:vAlign w:val="center"/>
            <w:hideMark/>
          </w:tcPr>
          <w:p w:rsidR="007F0814" w:rsidRPr="00025A86" w:rsidRDefault="007F0814"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lastRenderedPageBreak/>
              <w:t>Belanja Uang untuk Diberikan kepada Pihak Ketiga/Masyarakat</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451.050.000,00 </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429.550.000,00 </w:t>
            </w:r>
          </w:p>
        </w:tc>
        <w:tc>
          <w:tcPr>
            <w:tcW w:w="720" w:type="dxa"/>
            <w:shd w:val="clear" w:color="auto" w:fill="auto"/>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95,23 </w:t>
            </w:r>
          </w:p>
        </w:tc>
        <w:tc>
          <w:tcPr>
            <w:tcW w:w="168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445.750.000,00 </w:t>
            </w:r>
          </w:p>
        </w:tc>
      </w:tr>
      <w:tr w:rsidR="007F0814" w:rsidRPr="00025A86" w:rsidTr="004A5CA2">
        <w:trPr>
          <w:trHeight w:val="300"/>
          <w:jc w:val="center"/>
        </w:trPr>
        <w:tc>
          <w:tcPr>
            <w:tcW w:w="3181" w:type="dxa"/>
            <w:shd w:val="clear" w:color="auto" w:fill="auto"/>
            <w:vAlign w:val="center"/>
            <w:hideMark/>
          </w:tcPr>
          <w:p w:rsidR="007F0814" w:rsidRPr="00025A86" w:rsidRDefault="007F0814"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darah</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5.000.000,00 </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720" w:type="dxa"/>
            <w:shd w:val="clear" w:color="auto" w:fill="auto"/>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168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9.720.000,00 </w:t>
            </w:r>
          </w:p>
        </w:tc>
      </w:tr>
      <w:tr w:rsidR="007F0814" w:rsidRPr="00025A86" w:rsidTr="004A5CA2">
        <w:trPr>
          <w:trHeight w:val="300"/>
          <w:jc w:val="center"/>
        </w:trPr>
        <w:tc>
          <w:tcPr>
            <w:tcW w:w="3181" w:type="dxa"/>
            <w:shd w:val="clear" w:color="auto" w:fill="auto"/>
            <w:vAlign w:val="center"/>
            <w:hideMark/>
          </w:tcPr>
          <w:p w:rsidR="007F0814" w:rsidRPr="00025A86" w:rsidRDefault="007F0814"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Dokumentasi, Publikasi dan Dekorasi</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2.735.840.250,00 </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2.419.078.470,00 </w:t>
            </w:r>
          </w:p>
        </w:tc>
        <w:tc>
          <w:tcPr>
            <w:tcW w:w="720" w:type="dxa"/>
            <w:shd w:val="clear" w:color="auto" w:fill="auto"/>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88,42 </w:t>
            </w:r>
          </w:p>
        </w:tc>
        <w:tc>
          <w:tcPr>
            <w:tcW w:w="168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2.593.134.000,00 </w:t>
            </w:r>
          </w:p>
        </w:tc>
      </w:tr>
      <w:tr w:rsidR="007F0814" w:rsidRPr="00025A86" w:rsidTr="004A5CA2">
        <w:trPr>
          <w:trHeight w:val="300"/>
          <w:jc w:val="center"/>
        </w:trPr>
        <w:tc>
          <w:tcPr>
            <w:tcW w:w="3181" w:type="dxa"/>
            <w:shd w:val="clear" w:color="auto" w:fill="auto"/>
            <w:vAlign w:val="center"/>
            <w:hideMark/>
          </w:tcPr>
          <w:p w:rsidR="007F0814" w:rsidRPr="00025A86" w:rsidRDefault="007F0814"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Sewa Perlengkapan Out bond</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720" w:type="dxa"/>
            <w:shd w:val="clear" w:color="auto" w:fill="auto"/>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168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74.503.000,00 </w:t>
            </w:r>
          </w:p>
        </w:tc>
      </w:tr>
      <w:tr w:rsidR="007F0814" w:rsidRPr="00025A86" w:rsidTr="004A5CA2">
        <w:trPr>
          <w:trHeight w:val="300"/>
          <w:jc w:val="center"/>
        </w:trPr>
        <w:tc>
          <w:tcPr>
            <w:tcW w:w="3181" w:type="dxa"/>
            <w:shd w:val="clear" w:color="auto" w:fill="auto"/>
            <w:vAlign w:val="center"/>
            <w:hideMark/>
          </w:tcPr>
          <w:p w:rsidR="007F0814" w:rsidRPr="00025A86" w:rsidRDefault="007F0814"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sewa peralatan kegiatan</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227.690.000,00 </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133.987.500,00 </w:t>
            </w:r>
          </w:p>
        </w:tc>
        <w:tc>
          <w:tcPr>
            <w:tcW w:w="720" w:type="dxa"/>
            <w:shd w:val="clear" w:color="auto" w:fill="auto"/>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58,85 </w:t>
            </w:r>
          </w:p>
        </w:tc>
        <w:tc>
          <w:tcPr>
            <w:tcW w:w="168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142.955.000,00 </w:t>
            </w:r>
          </w:p>
        </w:tc>
      </w:tr>
      <w:tr w:rsidR="007F0814" w:rsidRPr="00025A86" w:rsidTr="004A5CA2">
        <w:trPr>
          <w:trHeight w:val="300"/>
          <w:jc w:val="center"/>
        </w:trPr>
        <w:tc>
          <w:tcPr>
            <w:tcW w:w="3181" w:type="dxa"/>
            <w:shd w:val="clear" w:color="auto" w:fill="auto"/>
            <w:vAlign w:val="center"/>
            <w:hideMark/>
          </w:tcPr>
          <w:p w:rsidR="007F0814" w:rsidRPr="00025A86" w:rsidRDefault="007F0814"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Jasa Pihak Ketiga Entertainment</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80.000.000,00 </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80.000.000,00 </w:t>
            </w:r>
          </w:p>
        </w:tc>
        <w:tc>
          <w:tcPr>
            <w:tcW w:w="720" w:type="dxa"/>
            <w:shd w:val="clear" w:color="auto" w:fill="auto"/>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100,00 </w:t>
            </w:r>
          </w:p>
        </w:tc>
        <w:tc>
          <w:tcPr>
            <w:tcW w:w="168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65.000.000,00 </w:t>
            </w:r>
          </w:p>
        </w:tc>
      </w:tr>
      <w:tr w:rsidR="007F0814" w:rsidRPr="00025A86" w:rsidTr="004A5CA2">
        <w:trPr>
          <w:trHeight w:val="300"/>
          <w:jc w:val="center"/>
        </w:trPr>
        <w:tc>
          <w:tcPr>
            <w:tcW w:w="3181" w:type="dxa"/>
            <w:shd w:val="clear" w:color="auto" w:fill="auto"/>
            <w:vAlign w:val="center"/>
            <w:hideMark/>
          </w:tcPr>
          <w:p w:rsidR="007F0814" w:rsidRPr="00025A86" w:rsidRDefault="007F0814"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APE</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343.175.000,00 </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333.340.800,00 </w:t>
            </w:r>
          </w:p>
        </w:tc>
        <w:tc>
          <w:tcPr>
            <w:tcW w:w="720" w:type="dxa"/>
            <w:shd w:val="clear" w:color="auto" w:fill="auto"/>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97,13 </w:t>
            </w:r>
          </w:p>
        </w:tc>
        <w:tc>
          <w:tcPr>
            <w:tcW w:w="168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477.515.000,00 </w:t>
            </w:r>
          </w:p>
        </w:tc>
      </w:tr>
      <w:tr w:rsidR="007F0814" w:rsidRPr="00025A86" w:rsidTr="004A5CA2">
        <w:trPr>
          <w:trHeight w:val="300"/>
          <w:jc w:val="center"/>
        </w:trPr>
        <w:tc>
          <w:tcPr>
            <w:tcW w:w="3181" w:type="dxa"/>
            <w:shd w:val="clear" w:color="auto" w:fill="auto"/>
            <w:vAlign w:val="center"/>
            <w:hideMark/>
          </w:tcPr>
          <w:p w:rsidR="007F0814" w:rsidRPr="00025A86" w:rsidRDefault="007F0814"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Pengadilan Kasus - Kasus Hukum</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15.000.000,00 </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14.580.000,00 </w:t>
            </w:r>
          </w:p>
        </w:tc>
        <w:tc>
          <w:tcPr>
            <w:tcW w:w="720" w:type="dxa"/>
            <w:shd w:val="clear" w:color="auto" w:fill="auto"/>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97,20 </w:t>
            </w:r>
          </w:p>
        </w:tc>
        <w:tc>
          <w:tcPr>
            <w:tcW w:w="168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r>
      <w:tr w:rsidR="007F0814" w:rsidRPr="00025A86" w:rsidTr="004A5CA2">
        <w:trPr>
          <w:trHeight w:val="300"/>
          <w:jc w:val="center"/>
        </w:trPr>
        <w:tc>
          <w:tcPr>
            <w:tcW w:w="3181" w:type="dxa"/>
            <w:shd w:val="clear" w:color="auto" w:fill="auto"/>
            <w:vAlign w:val="center"/>
            <w:hideMark/>
          </w:tcPr>
          <w:p w:rsidR="007F0814" w:rsidRPr="00025A86" w:rsidRDefault="007F0814"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Uang Bantuan Transport</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7.288.955.078,00 </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4.449.060.328,00 </w:t>
            </w:r>
          </w:p>
        </w:tc>
        <w:tc>
          <w:tcPr>
            <w:tcW w:w="720" w:type="dxa"/>
            <w:shd w:val="clear" w:color="auto" w:fill="auto"/>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61,04 </w:t>
            </w:r>
          </w:p>
        </w:tc>
        <w:tc>
          <w:tcPr>
            <w:tcW w:w="168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10.210.349.800,00 </w:t>
            </w:r>
          </w:p>
        </w:tc>
      </w:tr>
      <w:tr w:rsidR="007F0814" w:rsidRPr="00025A86" w:rsidTr="004A5CA2">
        <w:trPr>
          <w:trHeight w:val="300"/>
          <w:jc w:val="center"/>
        </w:trPr>
        <w:tc>
          <w:tcPr>
            <w:tcW w:w="3181" w:type="dxa"/>
            <w:shd w:val="clear" w:color="auto" w:fill="auto"/>
            <w:vAlign w:val="center"/>
            <w:hideMark/>
          </w:tcPr>
          <w:p w:rsidR="007F0814" w:rsidRPr="00025A86" w:rsidRDefault="007F0814"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Buku</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42.750.000,00 </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42.639.000,00 </w:t>
            </w:r>
          </w:p>
        </w:tc>
        <w:tc>
          <w:tcPr>
            <w:tcW w:w="720" w:type="dxa"/>
            <w:shd w:val="clear" w:color="auto" w:fill="auto"/>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99,74 </w:t>
            </w:r>
          </w:p>
        </w:tc>
        <w:tc>
          <w:tcPr>
            <w:tcW w:w="168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1.978.291.000,00 </w:t>
            </w:r>
          </w:p>
        </w:tc>
      </w:tr>
      <w:tr w:rsidR="007F0814" w:rsidRPr="00025A86" w:rsidTr="004A5CA2">
        <w:trPr>
          <w:trHeight w:val="450"/>
          <w:jc w:val="center"/>
        </w:trPr>
        <w:tc>
          <w:tcPr>
            <w:tcW w:w="3181" w:type="dxa"/>
            <w:shd w:val="clear" w:color="auto" w:fill="auto"/>
            <w:vAlign w:val="center"/>
            <w:hideMark/>
          </w:tcPr>
          <w:p w:rsidR="007F0814" w:rsidRPr="00025A86" w:rsidRDefault="007F0814"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Honorarium Tenaga Ahli/Instruktur/Ahli/Narasumber</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9.874.101.900,00 </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8.458.321.900,00 </w:t>
            </w:r>
          </w:p>
        </w:tc>
        <w:tc>
          <w:tcPr>
            <w:tcW w:w="720" w:type="dxa"/>
            <w:shd w:val="clear" w:color="auto" w:fill="auto"/>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85,66 </w:t>
            </w:r>
          </w:p>
        </w:tc>
        <w:tc>
          <w:tcPr>
            <w:tcW w:w="168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7.139.546.500,00 </w:t>
            </w:r>
          </w:p>
        </w:tc>
      </w:tr>
      <w:tr w:rsidR="007F0814" w:rsidRPr="00025A86" w:rsidTr="004A5CA2">
        <w:trPr>
          <w:trHeight w:val="450"/>
          <w:jc w:val="center"/>
        </w:trPr>
        <w:tc>
          <w:tcPr>
            <w:tcW w:w="3181" w:type="dxa"/>
            <w:shd w:val="clear" w:color="auto" w:fill="auto"/>
            <w:vAlign w:val="center"/>
            <w:hideMark/>
          </w:tcPr>
          <w:p w:rsidR="007F0814" w:rsidRPr="00025A86" w:rsidRDefault="007F0814"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Hibah Barang dan Jasa Berkenaan kepada Pihak ketiga /masyarakat</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400.000.000,00 </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399.250.000,00 </w:t>
            </w:r>
          </w:p>
        </w:tc>
        <w:tc>
          <w:tcPr>
            <w:tcW w:w="720" w:type="dxa"/>
            <w:shd w:val="clear" w:color="auto" w:fill="auto"/>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99,81 </w:t>
            </w:r>
          </w:p>
        </w:tc>
        <w:tc>
          <w:tcPr>
            <w:tcW w:w="168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r>
      <w:tr w:rsidR="007F0814" w:rsidRPr="00025A86" w:rsidTr="004A5CA2">
        <w:trPr>
          <w:trHeight w:val="300"/>
          <w:jc w:val="center"/>
        </w:trPr>
        <w:tc>
          <w:tcPr>
            <w:tcW w:w="3181" w:type="dxa"/>
            <w:shd w:val="clear" w:color="auto" w:fill="auto"/>
            <w:vAlign w:val="center"/>
            <w:hideMark/>
          </w:tcPr>
          <w:p w:rsidR="007F0814" w:rsidRPr="00025A86" w:rsidRDefault="007F0814"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Baju Pemadam Kebakaran Tahan Panas</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720" w:type="dxa"/>
            <w:shd w:val="clear" w:color="auto" w:fill="auto"/>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168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82.522.000,00 </w:t>
            </w:r>
          </w:p>
        </w:tc>
      </w:tr>
      <w:tr w:rsidR="007F0814" w:rsidRPr="00025A86" w:rsidTr="004A5CA2">
        <w:trPr>
          <w:trHeight w:val="300"/>
          <w:jc w:val="center"/>
        </w:trPr>
        <w:tc>
          <w:tcPr>
            <w:tcW w:w="3181" w:type="dxa"/>
            <w:shd w:val="clear" w:color="auto" w:fill="auto"/>
            <w:vAlign w:val="center"/>
            <w:hideMark/>
          </w:tcPr>
          <w:p w:rsidR="007F0814" w:rsidRPr="00025A86" w:rsidRDefault="007F0814"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Perpanjangan Izin Senjata Api</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15.000.000,00 </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720" w:type="dxa"/>
            <w:shd w:val="clear" w:color="auto" w:fill="auto"/>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168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15.000.000,00 </w:t>
            </w:r>
          </w:p>
        </w:tc>
      </w:tr>
      <w:tr w:rsidR="007F0814" w:rsidRPr="00025A86" w:rsidTr="004A5CA2">
        <w:trPr>
          <w:trHeight w:val="300"/>
          <w:jc w:val="center"/>
        </w:trPr>
        <w:tc>
          <w:tcPr>
            <w:tcW w:w="3181" w:type="dxa"/>
            <w:shd w:val="clear" w:color="auto" w:fill="auto"/>
            <w:vAlign w:val="center"/>
            <w:hideMark/>
          </w:tcPr>
          <w:p w:rsidR="007F0814" w:rsidRPr="00025A86" w:rsidRDefault="007F0814"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Sewa Papan Reklame</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10.000.000,00 </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3.920.000,00 </w:t>
            </w:r>
          </w:p>
        </w:tc>
        <w:tc>
          <w:tcPr>
            <w:tcW w:w="720" w:type="dxa"/>
            <w:shd w:val="clear" w:color="auto" w:fill="auto"/>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39,20 </w:t>
            </w:r>
          </w:p>
        </w:tc>
        <w:tc>
          <w:tcPr>
            <w:tcW w:w="168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7F0814" w:rsidRPr="00025A86" w:rsidTr="004A5CA2">
        <w:trPr>
          <w:trHeight w:val="300"/>
          <w:jc w:val="center"/>
        </w:trPr>
        <w:tc>
          <w:tcPr>
            <w:tcW w:w="3181" w:type="dxa"/>
            <w:shd w:val="clear" w:color="auto" w:fill="auto"/>
            <w:vAlign w:val="center"/>
            <w:hideMark/>
          </w:tcPr>
          <w:p w:rsidR="007F0814" w:rsidRPr="00025A86" w:rsidRDefault="007F0814"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Jasa Pelayanan Kesehatan Persalinan</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4.149.224.000,00 </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929.848.500,00 </w:t>
            </w:r>
          </w:p>
        </w:tc>
        <w:tc>
          <w:tcPr>
            <w:tcW w:w="720" w:type="dxa"/>
            <w:shd w:val="clear" w:color="auto" w:fill="auto"/>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22,41 </w:t>
            </w:r>
          </w:p>
        </w:tc>
        <w:tc>
          <w:tcPr>
            <w:tcW w:w="168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527.794.600,00 </w:t>
            </w:r>
          </w:p>
        </w:tc>
      </w:tr>
      <w:tr w:rsidR="007F0814" w:rsidRPr="00025A86" w:rsidTr="004A5CA2">
        <w:trPr>
          <w:trHeight w:val="300"/>
          <w:jc w:val="center"/>
        </w:trPr>
        <w:tc>
          <w:tcPr>
            <w:tcW w:w="3181" w:type="dxa"/>
            <w:shd w:val="clear" w:color="auto" w:fill="auto"/>
            <w:vAlign w:val="center"/>
            <w:hideMark/>
          </w:tcPr>
          <w:p w:rsidR="007F0814" w:rsidRPr="00025A86" w:rsidRDefault="007F0814"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Beban Kursus-Kursus Singkat/Pelatihan</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30.000.000,00 </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13.468.000,00 </w:t>
            </w:r>
          </w:p>
        </w:tc>
        <w:tc>
          <w:tcPr>
            <w:tcW w:w="720" w:type="dxa"/>
            <w:shd w:val="clear" w:color="auto" w:fill="auto"/>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44,89 </w:t>
            </w:r>
          </w:p>
        </w:tc>
        <w:tc>
          <w:tcPr>
            <w:tcW w:w="168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r>
      <w:tr w:rsidR="007F0814" w:rsidRPr="00025A86" w:rsidTr="004A5CA2">
        <w:trPr>
          <w:trHeight w:val="300"/>
          <w:jc w:val="center"/>
        </w:trPr>
        <w:tc>
          <w:tcPr>
            <w:tcW w:w="3181" w:type="dxa"/>
            <w:shd w:val="clear" w:color="auto" w:fill="auto"/>
            <w:vAlign w:val="center"/>
            <w:hideMark/>
          </w:tcPr>
          <w:p w:rsidR="007F0814" w:rsidRPr="00025A86" w:rsidRDefault="007F0814"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Tenaga Ahli Juru Ukur Tanah</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35.000.000,00 </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35.000.000,00 </w:t>
            </w:r>
          </w:p>
        </w:tc>
        <w:tc>
          <w:tcPr>
            <w:tcW w:w="720" w:type="dxa"/>
            <w:shd w:val="clear" w:color="auto" w:fill="auto"/>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100,00 </w:t>
            </w:r>
          </w:p>
        </w:tc>
        <w:tc>
          <w:tcPr>
            <w:tcW w:w="168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r>
      <w:tr w:rsidR="007F0814" w:rsidRPr="00025A86" w:rsidTr="004A5CA2">
        <w:trPr>
          <w:trHeight w:val="300"/>
          <w:jc w:val="center"/>
        </w:trPr>
        <w:tc>
          <w:tcPr>
            <w:tcW w:w="3181" w:type="dxa"/>
            <w:shd w:val="clear" w:color="auto" w:fill="auto"/>
            <w:vAlign w:val="center"/>
            <w:hideMark/>
          </w:tcPr>
          <w:p w:rsidR="007F0814" w:rsidRPr="00025A86" w:rsidRDefault="007F0814"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Barang Peralatan Gedung Kantor</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824.820.000,00 </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812.630.480,00 </w:t>
            </w:r>
          </w:p>
        </w:tc>
        <w:tc>
          <w:tcPr>
            <w:tcW w:w="720" w:type="dxa"/>
            <w:shd w:val="clear" w:color="auto" w:fill="auto"/>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98,52 </w:t>
            </w:r>
          </w:p>
        </w:tc>
        <w:tc>
          <w:tcPr>
            <w:tcW w:w="168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r>
      <w:tr w:rsidR="007F0814" w:rsidRPr="00025A86" w:rsidTr="004A5CA2">
        <w:trPr>
          <w:trHeight w:val="450"/>
          <w:jc w:val="center"/>
        </w:trPr>
        <w:tc>
          <w:tcPr>
            <w:tcW w:w="3181" w:type="dxa"/>
            <w:shd w:val="clear" w:color="auto" w:fill="auto"/>
            <w:vAlign w:val="center"/>
            <w:hideMark/>
          </w:tcPr>
          <w:p w:rsidR="007F0814" w:rsidRPr="00025A86" w:rsidRDefault="007F0814"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kursus, pelatihan, sosialisasi dan bimbingan teknis Non PNS</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166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720" w:type="dxa"/>
            <w:shd w:val="clear" w:color="auto" w:fill="auto"/>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168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152.920.000,00 </w:t>
            </w:r>
          </w:p>
        </w:tc>
      </w:tr>
      <w:tr w:rsidR="005070BE" w:rsidRPr="00025A86" w:rsidTr="004A5CA2">
        <w:trPr>
          <w:trHeight w:val="300"/>
          <w:jc w:val="center"/>
        </w:trPr>
        <w:tc>
          <w:tcPr>
            <w:tcW w:w="3181" w:type="dxa"/>
            <w:shd w:val="clear" w:color="auto" w:fill="auto"/>
            <w:vAlign w:val="center"/>
            <w:hideMark/>
          </w:tcPr>
          <w:p w:rsidR="005070BE" w:rsidRPr="00025A86" w:rsidRDefault="005070BE"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Barang dan Jasa Dana BOS</w:t>
            </w:r>
          </w:p>
        </w:tc>
        <w:tc>
          <w:tcPr>
            <w:tcW w:w="1660" w:type="dxa"/>
            <w:shd w:val="clear" w:color="auto" w:fill="auto"/>
            <w:noWrap/>
            <w:vAlign w:val="center"/>
            <w:hideMark/>
          </w:tcPr>
          <w:p w:rsidR="005070BE" w:rsidRPr="00025A86" w:rsidRDefault="005070BE"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52.665.014.523,00 </w:t>
            </w:r>
          </w:p>
        </w:tc>
        <w:tc>
          <w:tcPr>
            <w:tcW w:w="1660" w:type="dxa"/>
            <w:shd w:val="clear" w:color="auto" w:fill="auto"/>
            <w:noWrap/>
            <w:vAlign w:val="center"/>
            <w:hideMark/>
          </w:tcPr>
          <w:p w:rsidR="005070BE" w:rsidRPr="00025A86" w:rsidRDefault="005070BE"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52.347.830.677,00 </w:t>
            </w:r>
          </w:p>
        </w:tc>
        <w:tc>
          <w:tcPr>
            <w:tcW w:w="720" w:type="dxa"/>
            <w:shd w:val="clear" w:color="auto" w:fill="auto"/>
            <w:vAlign w:val="center"/>
            <w:hideMark/>
          </w:tcPr>
          <w:p w:rsidR="005070BE" w:rsidRPr="00025A86" w:rsidRDefault="005070BE"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99,40</w:t>
            </w:r>
          </w:p>
        </w:tc>
        <w:tc>
          <w:tcPr>
            <w:tcW w:w="1680" w:type="dxa"/>
            <w:shd w:val="clear" w:color="auto" w:fill="auto"/>
            <w:noWrap/>
            <w:vAlign w:val="center"/>
            <w:hideMark/>
          </w:tcPr>
          <w:p w:rsidR="005070BE" w:rsidRPr="00025A86" w:rsidRDefault="005070BE"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r>
      <w:tr w:rsidR="007F0814" w:rsidRPr="00025A86" w:rsidTr="004A5CA2">
        <w:trPr>
          <w:trHeight w:val="300"/>
          <w:jc w:val="center"/>
        </w:trPr>
        <w:tc>
          <w:tcPr>
            <w:tcW w:w="3181" w:type="dxa"/>
            <w:shd w:val="clear" w:color="auto" w:fill="auto"/>
            <w:hideMark/>
          </w:tcPr>
          <w:p w:rsidR="007F0814" w:rsidRPr="00025A86" w:rsidRDefault="007F0814"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JUMLAH</w:t>
            </w:r>
          </w:p>
        </w:tc>
        <w:tc>
          <w:tcPr>
            <w:tcW w:w="1660" w:type="dxa"/>
            <w:shd w:val="clear" w:color="auto" w:fill="auto"/>
            <w:vAlign w:val="center"/>
            <w:hideMark/>
          </w:tcPr>
          <w:p w:rsidR="007F0814" w:rsidRPr="00025A86" w:rsidRDefault="007F0814" w:rsidP="004A5CA2">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382.318.351.150,00 </w:t>
            </w:r>
          </w:p>
        </w:tc>
        <w:tc>
          <w:tcPr>
            <w:tcW w:w="1660" w:type="dxa"/>
            <w:shd w:val="clear" w:color="auto" w:fill="auto"/>
            <w:vAlign w:val="center"/>
            <w:hideMark/>
          </w:tcPr>
          <w:p w:rsidR="007F0814" w:rsidRPr="00025A86" w:rsidRDefault="007F0814" w:rsidP="004A5CA2">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349.004.551.872,00 </w:t>
            </w:r>
          </w:p>
        </w:tc>
        <w:tc>
          <w:tcPr>
            <w:tcW w:w="720" w:type="dxa"/>
            <w:shd w:val="clear" w:color="auto" w:fill="auto"/>
            <w:noWrap/>
            <w:vAlign w:val="center"/>
            <w:hideMark/>
          </w:tcPr>
          <w:p w:rsidR="007F0814" w:rsidRPr="00025A86" w:rsidRDefault="007F0814" w:rsidP="004A5CA2">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91,29 </w:t>
            </w:r>
          </w:p>
        </w:tc>
        <w:tc>
          <w:tcPr>
            <w:tcW w:w="1680" w:type="dxa"/>
            <w:shd w:val="clear" w:color="auto" w:fill="auto"/>
            <w:vAlign w:val="center"/>
            <w:hideMark/>
          </w:tcPr>
          <w:p w:rsidR="007F0814" w:rsidRPr="00025A86" w:rsidRDefault="007F0814" w:rsidP="004A5CA2">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292.024.540.341,00 </w:t>
            </w:r>
          </w:p>
        </w:tc>
      </w:tr>
    </w:tbl>
    <w:p w:rsidR="007F0814" w:rsidRPr="00025A86" w:rsidRDefault="007F0814" w:rsidP="00025A86">
      <w:pPr>
        <w:spacing w:after="0" w:line="240" w:lineRule="auto"/>
        <w:ind w:right="-284"/>
        <w:jc w:val="right"/>
        <w:rPr>
          <w:rFonts w:ascii="Arial" w:hAnsi="Arial" w:cs="Arial"/>
          <w:b/>
          <w:spacing w:val="-1"/>
          <w:sz w:val="18"/>
          <w:szCs w:val="18"/>
        </w:rPr>
      </w:pPr>
    </w:p>
    <w:p w:rsidR="000A36E8" w:rsidRPr="00025A86" w:rsidRDefault="00530633" w:rsidP="00025A86">
      <w:pPr>
        <w:spacing w:before="120" w:after="120" w:line="280" w:lineRule="exact"/>
        <w:ind w:firstLine="709"/>
        <w:jc w:val="both"/>
        <w:rPr>
          <w:rFonts w:ascii="Times New Roman" w:hAnsi="Times New Roman" w:cs="Times New Roman"/>
        </w:rPr>
      </w:pPr>
      <w:bookmarkStart w:id="29" w:name="OLE_LINK41"/>
      <w:r w:rsidRPr="00025A86">
        <w:rPr>
          <w:rFonts w:ascii="Times New Roman" w:hAnsi="Times New Roman" w:cs="Times New Roman"/>
          <w:lang w:val="fi-FI"/>
        </w:rPr>
        <w:t>Pada Tahun</w:t>
      </w:r>
      <w:r w:rsidR="00CF631E">
        <w:rPr>
          <w:rFonts w:ascii="Times New Roman" w:hAnsi="Times New Roman" w:cs="Times New Roman"/>
        </w:rPr>
        <w:t xml:space="preserve"> </w:t>
      </w:r>
      <w:r w:rsidR="00BC5B9E" w:rsidRPr="00025A86">
        <w:rPr>
          <w:rFonts w:ascii="Times New Roman" w:hAnsi="Times New Roman" w:cs="Times New Roman"/>
          <w:lang w:val="en-GB"/>
        </w:rPr>
        <w:t>Anggaran</w:t>
      </w:r>
      <w:r w:rsidR="00CF631E">
        <w:rPr>
          <w:rFonts w:ascii="Times New Roman" w:hAnsi="Times New Roman" w:cs="Times New Roman"/>
        </w:rPr>
        <w:t xml:space="preserve"> </w:t>
      </w:r>
      <w:r w:rsidR="00264C53" w:rsidRPr="00025A86">
        <w:rPr>
          <w:rFonts w:ascii="Times New Roman" w:hAnsi="Times New Roman" w:cs="Times New Roman"/>
          <w:lang w:val="fi-FI"/>
        </w:rPr>
        <w:t>2018</w:t>
      </w:r>
      <w:r w:rsidRPr="00025A86">
        <w:rPr>
          <w:rFonts w:ascii="Times New Roman" w:hAnsi="Times New Roman" w:cs="Times New Roman"/>
          <w:lang w:val="fi-FI"/>
        </w:rPr>
        <w:t xml:space="preserve">, </w:t>
      </w:r>
      <w:r w:rsidRPr="00025A86">
        <w:rPr>
          <w:rFonts w:ascii="Times New Roman" w:hAnsi="Times New Roman" w:cs="Times New Roman"/>
          <w:lang w:val="en-GB"/>
        </w:rPr>
        <w:t>belanja barang dan jasa dianggarkan sebesar Rp</w:t>
      </w:r>
      <w:r w:rsidR="008B3B37" w:rsidRPr="00025A86">
        <w:rPr>
          <w:rFonts w:ascii="Times New Roman" w:hAnsi="Times New Roman" w:cs="Times New Roman"/>
          <w:lang w:val="en-GB"/>
        </w:rPr>
        <w:t xml:space="preserve">382.318.351.150,00 </w:t>
      </w:r>
      <w:r w:rsidRPr="00025A86">
        <w:rPr>
          <w:rFonts w:ascii="Times New Roman" w:hAnsi="Times New Roman" w:cs="Times New Roman"/>
          <w:lang w:val="en-GB"/>
        </w:rPr>
        <w:t>dengan realisasi sebesar Rp</w:t>
      </w:r>
      <w:r w:rsidR="008B3B37" w:rsidRPr="00025A86">
        <w:rPr>
          <w:rFonts w:ascii="Times New Roman" w:hAnsi="Times New Roman" w:cs="Times New Roman"/>
          <w:lang w:val="en-GB"/>
        </w:rPr>
        <w:t xml:space="preserve">349.004.551.872,00  </w:t>
      </w:r>
      <w:r w:rsidRPr="00025A86">
        <w:rPr>
          <w:rFonts w:ascii="Times New Roman" w:hAnsi="Times New Roman" w:cs="Times New Roman"/>
          <w:lang w:val="en-GB"/>
        </w:rPr>
        <w:t xml:space="preserve">atau sebesar </w:t>
      </w:r>
      <w:r w:rsidR="008B3B37" w:rsidRPr="00025A86">
        <w:rPr>
          <w:rFonts w:ascii="Times New Roman" w:hAnsi="Times New Roman" w:cs="Times New Roman"/>
          <w:lang w:val="en-GB"/>
        </w:rPr>
        <w:t>91,29</w:t>
      </w:r>
      <w:r w:rsidRPr="00025A86">
        <w:rPr>
          <w:rFonts w:ascii="Times New Roman" w:hAnsi="Times New Roman" w:cs="Times New Roman"/>
          <w:lang w:val="en-GB"/>
        </w:rPr>
        <w:t xml:space="preserve">%. Dibandingkan dengan realisasi belanja barang Tahun </w:t>
      </w:r>
      <w:r w:rsidR="00BC5B9E" w:rsidRPr="00025A86">
        <w:rPr>
          <w:rFonts w:ascii="Times New Roman" w:hAnsi="Times New Roman" w:cs="Times New Roman"/>
          <w:lang w:val="en-GB"/>
        </w:rPr>
        <w:t>Anggaran</w:t>
      </w:r>
      <w:r w:rsidR="00264C53" w:rsidRPr="00025A86">
        <w:rPr>
          <w:rFonts w:ascii="Times New Roman" w:hAnsi="Times New Roman" w:cs="Times New Roman"/>
          <w:lang w:val="en-GB"/>
        </w:rPr>
        <w:t>2017</w:t>
      </w:r>
      <w:r w:rsidRPr="00025A86">
        <w:rPr>
          <w:rFonts w:ascii="Times New Roman" w:hAnsi="Times New Roman" w:cs="Times New Roman"/>
          <w:lang w:val="en-GB"/>
        </w:rPr>
        <w:t xml:space="preserve"> mengalami </w:t>
      </w:r>
      <w:r w:rsidR="008B3B37" w:rsidRPr="00025A86">
        <w:rPr>
          <w:rFonts w:ascii="Times New Roman" w:hAnsi="Times New Roman" w:cs="Times New Roman"/>
          <w:lang w:val="en-GB"/>
        </w:rPr>
        <w:t>peningkatan</w:t>
      </w:r>
      <w:r w:rsidRPr="00025A86">
        <w:rPr>
          <w:rFonts w:ascii="Times New Roman" w:hAnsi="Times New Roman" w:cs="Times New Roman"/>
          <w:lang w:val="en-GB"/>
        </w:rPr>
        <w:t>sebesar Rp</w:t>
      </w:r>
      <w:r w:rsidR="008B3B37" w:rsidRPr="00025A86">
        <w:rPr>
          <w:rFonts w:ascii="Times New Roman" w:hAnsi="Times New Roman" w:cs="Times New Roman"/>
          <w:lang w:val="en-GB"/>
        </w:rPr>
        <w:t>56.980.011.531</w:t>
      </w:r>
      <w:r w:rsidR="00467C2B" w:rsidRPr="00025A86">
        <w:rPr>
          <w:rFonts w:ascii="Times New Roman" w:hAnsi="Times New Roman" w:cs="Times New Roman"/>
          <w:lang w:val="en-GB"/>
        </w:rPr>
        <w:t xml:space="preserve">,00  </w:t>
      </w:r>
      <w:r w:rsidRPr="00025A86">
        <w:rPr>
          <w:rFonts w:ascii="Times New Roman" w:hAnsi="Times New Roman" w:cs="Times New Roman"/>
          <w:lang w:val="en-GB"/>
        </w:rPr>
        <w:t xml:space="preserve">atau </w:t>
      </w:r>
      <w:r w:rsidR="008B3B37" w:rsidRPr="00025A86">
        <w:rPr>
          <w:rFonts w:ascii="Times New Roman" w:hAnsi="Times New Roman" w:cs="Times New Roman"/>
          <w:lang w:val="en-GB"/>
        </w:rPr>
        <w:t>19,51</w:t>
      </w:r>
      <w:r w:rsidRPr="00025A86">
        <w:rPr>
          <w:rFonts w:ascii="Times New Roman" w:hAnsi="Times New Roman" w:cs="Times New Roman"/>
          <w:lang w:val="en-GB"/>
        </w:rPr>
        <w:t>%</w:t>
      </w:r>
      <w:r w:rsidR="00467C2B" w:rsidRPr="00025A86">
        <w:rPr>
          <w:rFonts w:ascii="Times New Roman" w:hAnsi="Times New Roman" w:cs="Times New Roman"/>
          <w:lang w:val="en-GB"/>
        </w:rPr>
        <w:t xml:space="preserve"> dari Tahun </w:t>
      </w:r>
      <w:r w:rsidR="00264C53" w:rsidRPr="00025A86">
        <w:rPr>
          <w:rFonts w:ascii="Times New Roman" w:hAnsi="Times New Roman" w:cs="Times New Roman"/>
          <w:lang w:val="en-GB"/>
        </w:rPr>
        <w:t>2017</w:t>
      </w:r>
      <w:r w:rsidRPr="00025A86">
        <w:rPr>
          <w:rFonts w:ascii="Times New Roman" w:hAnsi="Times New Roman" w:cs="Times New Roman"/>
          <w:lang w:val="en-GB"/>
        </w:rPr>
        <w:t xml:space="preserve"> sebesar Rp</w:t>
      </w:r>
      <w:r w:rsidR="008B3B37" w:rsidRPr="00025A86">
        <w:rPr>
          <w:rFonts w:ascii="Times New Roman" w:hAnsi="Times New Roman" w:cs="Times New Roman"/>
          <w:lang w:val="en-GB"/>
        </w:rPr>
        <w:t>292.024.540.341,00</w:t>
      </w:r>
      <w:r w:rsidR="00F71DE2" w:rsidRPr="00025A86">
        <w:rPr>
          <w:rFonts w:ascii="Times New Roman" w:hAnsi="Times New Roman" w:cs="Times New Roman"/>
          <w:lang w:val="en-GB"/>
        </w:rPr>
        <w:t xml:space="preserve">. </w:t>
      </w:r>
      <w:r w:rsidR="00713689" w:rsidRPr="00025A86">
        <w:rPr>
          <w:rFonts w:ascii="Times New Roman" w:hAnsi="Times New Roman" w:cs="Times New Roman"/>
        </w:rPr>
        <w:t xml:space="preserve">Salah satu penyebab peningkatan tersebut adalah belanja barang dan jasa </w:t>
      </w:r>
      <w:r w:rsidR="00FB421B" w:rsidRPr="00025A86">
        <w:rPr>
          <w:rFonts w:ascii="Times New Roman" w:hAnsi="Times New Roman" w:cs="Times New Roman"/>
        </w:rPr>
        <w:t>Dana Bantuan Operasional Sekolah (BOS)</w:t>
      </w:r>
      <w:r w:rsidR="00713689" w:rsidRPr="00025A86">
        <w:rPr>
          <w:rFonts w:ascii="Times New Roman" w:hAnsi="Times New Roman" w:cs="Times New Roman"/>
        </w:rPr>
        <w:t>.</w:t>
      </w:r>
    </w:p>
    <w:p w:rsidR="00530633" w:rsidRPr="00025A86" w:rsidRDefault="00802BA7" w:rsidP="00025A86">
      <w:pPr>
        <w:spacing w:after="0" w:line="280" w:lineRule="exact"/>
        <w:ind w:firstLine="709"/>
        <w:jc w:val="both"/>
        <w:rPr>
          <w:rFonts w:ascii="Times New Roman" w:hAnsi="Times New Roman" w:cs="Times New Roman"/>
        </w:rPr>
      </w:pPr>
      <w:r w:rsidRPr="00025A86">
        <w:rPr>
          <w:rFonts w:ascii="Times New Roman" w:hAnsi="Times New Roman" w:cs="Times New Roman"/>
          <w:lang w:val="en-GB"/>
        </w:rPr>
        <w:t>Rincian belanja barang dan jasa per-</w:t>
      </w:r>
      <w:r w:rsidR="003E5886" w:rsidRPr="00025A86">
        <w:rPr>
          <w:rFonts w:ascii="Times New Roman" w:hAnsi="Times New Roman" w:cs="Times New Roman"/>
          <w:lang w:val="en-GB"/>
        </w:rPr>
        <w:t>OPD/Satker</w:t>
      </w:r>
      <w:r w:rsidRPr="00025A86">
        <w:rPr>
          <w:rFonts w:ascii="Times New Roman" w:hAnsi="Times New Roman" w:cs="Times New Roman"/>
        </w:rPr>
        <w:t xml:space="preserve"> dapat dilihat pada Lampiran </w:t>
      </w:r>
      <w:r w:rsidR="00C64261" w:rsidRPr="00025A86">
        <w:rPr>
          <w:rFonts w:ascii="Times New Roman" w:hAnsi="Times New Roman" w:cs="Times New Roman"/>
        </w:rPr>
        <w:t>III</w:t>
      </w:r>
      <w:r w:rsidR="00F71DE2" w:rsidRPr="00025A86">
        <w:rPr>
          <w:rFonts w:ascii="Times New Roman" w:hAnsi="Times New Roman" w:cs="Times New Roman"/>
          <w:lang w:val="en-GB"/>
        </w:rPr>
        <w:t>.</w:t>
      </w:r>
    </w:p>
    <w:p w:rsidR="003E5886" w:rsidRPr="00025A86" w:rsidRDefault="003E5886" w:rsidP="00025A86">
      <w:pPr>
        <w:spacing w:after="0" w:line="480" w:lineRule="auto"/>
        <w:ind w:firstLine="709"/>
        <w:jc w:val="both"/>
        <w:rPr>
          <w:rFonts w:ascii="Times New Roman" w:hAnsi="Times New Roman" w:cs="Times New Roman"/>
          <w:lang w:val="en-GB"/>
        </w:rPr>
      </w:pPr>
    </w:p>
    <w:bookmarkEnd w:id="29"/>
    <w:p w:rsidR="007E00F9" w:rsidRPr="00025A86" w:rsidRDefault="007E00F9" w:rsidP="00025A86">
      <w:pPr>
        <w:pStyle w:val="ListParagraph"/>
        <w:numPr>
          <w:ilvl w:val="4"/>
          <w:numId w:val="12"/>
        </w:numPr>
        <w:tabs>
          <w:tab w:val="left" w:pos="993"/>
        </w:tabs>
        <w:spacing w:after="0" w:line="280" w:lineRule="exact"/>
        <w:ind w:left="1134" w:hanging="1134"/>
        <w:contextualSpacing w:val="0"/>
        <w:rPr>
          <w:rFonts w:ascii="Times New Roman" w:hAnsi="Times New Roman" w:cs="Times New Roman"/>
          <w:b/>
          <w:bCs/>
          <w:lang w:val="fi-FI"/>
        </w:rPr>
      </w:pPr>
      <w:r w:rsidRPr="00025A86">
        <w:rPr>
          <w:rFonts w:ascii="Times New Roman" w:hAnsi="Times New Roman" w:cs="Times New Roman"/>
          <w:b/>
          <w:bCs/>
          <w:lang w:val="fi-FI"/>
        </w:rPr>
        <w:t>Belanja Hibah</w:t>
      </w:r>
      <w:r w:rsidR="00D30E60" w:rsidRPr="00025A86">
        <w:rPr>
          <w:rFonts w:ascii="Times New Roman" w:hAnsi="Times New Roman" w:cs="Times New Roman"/>
          <w:b/>
          <w:bCs/>
        </w:rPr>
        <w:t>–</w:t>
      </w:r>
      <w:r w:rsidR="00B76834" w:rsidRPr="00025A86">
        <w:rPr>
          <w:rFonts w:ascii="Times New Roman" w:hAnsi="Times New Roman" w:cs="Times New Roman"/>
          <w:b/>
          <w:bCs/>
        </w:rPr>
        <w:t xml:space="preserve"> LRA</w:t>
      </w:r>
    </w:p>
    <w:p w:rsidR="00A96A44" w:rsidRPr="00025A86" w:rsidRDefault="00A96A44" w:rsidP="00025A86">
      <w:pPr>
        <w:tabs>
          <w:tab w:val="left" w:pos="993"/>
        </w:tabs>
        <w:spacing w:after="0" w:line="280" w:lineRule="exact"/>
        <w:rPr>
          <w:rFonts w:ascii="Times New Roman" w:hAnsi="Times New Roman" w:cs="Times New Roman"/>
          <w:b/>
          <w:bCs/>
          <w:lang w:val="fi-FI"/>
        </w:rPr>
      </w:pPr>
    </w:p>
    <w:tbl>
      <w:tblPr>
        <w:tblW w:w="7088" w:type="dxa"/>
        <w:tblInd w:w="1101" w:type="dxa"/>
        <w:tblBorders>
          <w:insideH w:val="single" w:sz="4" w:space="0" w:color="auto"/>
          <w:insideV w:val="single" w:sz="4" w:space="0" w:color="auto"/>
        </w:tblBorders>
        <w:tblLook w:val="04A0"/>
      </w:tblPr>
      <w:tblGrid>
        <w:gridCol w:w="2405"/>
        <w:gridCol w:w="2323"/>
        <w:gridCol w:w="2360"/>
      </w:tblGrid>
      <w:tr w:rsidR="00D30E60" w:rsidRPr="00025A86" w:rsidTr="00CF1074">
        <w:tc>
          <w:tcPr>
            <w:tcW w:w="2405" w:type="dxa"/>
            <w:vAlign w:val="bottom"/>
          </w:tcPr>
          <w:p w:rsidR="007E00F9" w:rsidRPr="00025A86" w:rsidRDefault="007E00F9" w:rsidP="00025A86">
            <w:pPr>
              <w:tabs>
                <w:tab w:val="left" w:pos="851"/>
              </w:tabs>
              <w:spacing w:after="0" w:line="28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Anggaran </w:t>
            </w:r>
            <w:r w:rsidR="00264C53" w:rsidRPr="00025A86">
              <w:rPr>
                <w:rFonts w:ascii="Times New Roman" w:hAnsi="Times New Roman" w:cs="Times New Roman"/>
                <w:b/>
                <w:bCs/>
                <w:sz w:val="20"/>
                <w:szCs w:val="20"/>
              </w:rPr>
              <w:t>2018</w:t>
            </w:r>
          </w:p>
        </w:tc>
        <w:tc>
          <w:tcPr>
            <w:tcW w:w="2323" w:type="dxa"/>
            <w:vAlign w:val="bottom"/>
          </w:tcPr>
          <w:p w:rsidR="007E00F9" w:rsidRPr="00025A86" w:rsidRDefault="007E00F9" w:rsidP="00025A86">
            <w:pPr>
              <w:tabs>
                <w:tab w:val="left" w:pos="851"/>
              </w:tabs>
              <w:spacing w:after="0" w:line="28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Realisasi </w:t>
            </w:r>
            <w:r w:rsidR="00264C53" w:rsidRPr="00025A86">
              <w:rPr>
                <w:rFonts w:ascii="Times New Roman" w:hAnsi="Times New Roman" w:cs="Times New Roman"/>
                <w:b/>
                <w:bCs/>
                <w:sz w:val="20"/>
                <w:szCs w:val="20"/>
              </w:rPr>
              <w:t>2018</w:t>
            </w:r>
          </w:p>
        </w:tc>
        <w:tc>
          <w:tcPr>
            <w:tcW w:w="2360" w:type="dxa"/>
            <w:vAlign w:val="bottom"/>
          </w:tcPr>
          <w:p w:rsidR="007E00F9" w:rsidRPr="00025A86" w:rsidRDefault="007B68A0" w:rsidP="00025A86">
            <w:pPr>
              <w:tabs>
                <w:tab w:val="left" w:pos="851"/>
              </w:tabs>
              <w:spacing w:after="0" w:line="28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Realisasi </w:t>
            </w:r>
            <w:r w:rsidR="00264C53" w:rsidRPr="00025A86">
              <w:rPr>
                <w:rFonts w:ascii="Times New Roman" w:hAnsi="Times New Roman" w:cs="Times New Roman"/>
                <w:b/>
                <w:bCs/>
                <w:sz w:val="20"/>
                <w:szCs w:val="20"/>
              </w:rPr>
              <w:t>2017</w:t>
            </w:r>
          </w:p>
        </w:tc>
      </w:tr>
      <w:tr w:rsidR="003E651B" w:rsidRPr="00025A86" w:rsidTr="000522B4">
        <w:tc>
          <w:tcPr>
            <w:tcW w:w="2405" w:type="dxa"/>
          </w:tcPr>
          <w:p w:rsidR="003E651B" w:rsidRPr="00025A86" w:rsidRDefault="003E651B" w:rsidP="00025A86">
            <w:pPr>
              <w:tabs>
                <w:tab w:val="left" w:pos="851"/>
              </w:tabs>
              <w:spacing w:after="0" w:line="28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Rp13.600.190.000,00 </w:t>
            </w:r>
          </w:p>
        </w:tc>
        <w:tc>
          <w:tcPr>
            <w:tcW w:w="2323" w:type="dxa"/>
          </w:tcPr>
          <w:p w:rsidR="003E651B" w:rsidRPr="00025A86" w:rsidRDefault="00200275" w:rsidP="00025A86">
            <w:pPr>
              <w:tabs>
                <w:tab w:val="left" w:pos="851"/>
              </w:tabs>
              <w:spacing w:after="0" w:line="28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Rp11.846.390.000,00</w:t>
            </w:r>
          </w:p>
        </w:tc>
        <w:tc>
          <w:tcPr>
            <w:tcW w:w="2360" w:type="dxa"/>
            <w:vAlign w:val="center"/>
          </w:tcPr>
          <w:p w:rsidR="003E651B" w:rsidRPr="00025A86" w:rsidRDefault="003E651B" w:rsidP="00025A86">
            <w:pPr>
              <w:tabs>
                <w:tab w:val="left" w:pos="851"/>
              </w:tabs>
              <w:spacing w:after="0" w:line="28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Rp9.822.600.000,00</w:t>
            </w:r>
          </w:p>
        </w:tc>
      </w:tr>
    </w:tbl>
    <w:p w:rsidR="00A96A44" w:rsidRPr="00025A86" w:rsidRDefault="00A96A44" w:rsidP="00025A86">
      <w:pPr>
        <w:spacing w:after="0" w:line="240" w:lineRule="auto"/>
        <w:ind w:firstLine="720"/>
        <w:jc w:val="both"/>
        <w:rPr>
          <w:rFonts w:ascii="Times New Roman" w:hAnsi="Times New Roman" w:cs="Times New Roman"/>
          <w:lang w:val="en-GB"/>
        </w:rPr>
      </w:pPr>
    </w:p>
    <w:p w:rsidR="002A4A09" w:rsidRPr="00025A86" w:rsidRDefault="003C5906" w:rsidP="00025A86">
      <w:pPr>
        <w:spacing w:after="0" w:line="280" w:lineRule="exact"/>
        <w:ind w:firstLine="720"/>
        <w:jc w:val="both"/>
        <w:rPr>
          <w:rFonts w:ascii="Times New Roman" w:hAnsi="Times New Roman" w:cs="Times New Roman"/>
        </w:rPr>
      </w:pPr>
      <w:r w:rsidRPr="00025A86">
        <w:rPr>
          <w:rFonts w:ascii="Times New Roman" w:hAnsi="Times New Roman" w:cs="Times New Roman"/>
        </w:rPr>
        <w:t xml:space="preserve">Jumlah anggaran dan realisasi belanja hibah dalam Laporan Realisasi Anggaran Pemerintah Kabupaten Serdang Bedagai Tahun Anggaran </w:t>
      </w:r>
      <w:r w:rsidR="00264C53" w:rsidRPr="00025A86">
        <w:rPr>
          <w:rFonts w:ascii="Times New Roman" w:hAnsi="Times New Roman" w:cs="Times New Roman"/>
        </w:rPr>
        <w:t>2018</w:t>
      </w:r>
      <w:r w:rsidRPr="00025A86">
        <w:rPr>
          <w:rFonts w:ascii="Times New Roman" w:hAnsi="Times New Roman" w:cs="Times New Roman"/>
        </w:rPr>
        <w:t xml:space="preserve"> sesuai dengan Standar Akuntansi Pemerintahan berasal dari jumlah anggaran dan realisasi Belanja Hibah sesuai dengan Peraturan Menteri Dalam Negeri Nomor 13 Tahun 2006.</w:t>
      </w:r>
    </w:p>
    <w:p w:rsidR="007D3945" w:rsidRPr="00025A86" w:rsidRDefault="00D30E60" w:rsidP="00025A86">
      <w:pPr>
        <w:spacing w:before="120" w:after="120" w:line="280" w:lineRule="exact"/>
        <w:ind w:firstLine="720"/>
        <w:jc w:val="both"/>
        <w:rPr>
          <w:rFonts w:ascii="Times New Roman" w:hAnsi="Times New Roman" w:cs="Times New Roman"/>
          <w:lang w:val="en-ID"/>
        </w:rPr>
      </w:pPr>
      <w:r w:rsidRPr="00025A86">
        <w:rPr>
          <w:rFonts w:ascii="Times New Roman" w:hAnsi="Times New Roman" w:cs="Times New Roman"/>
          <w:lang w:val="en-GB"/>
        </w:rPr>
        <w:lastRenderedPageBreak/>
        <w:t>Pada</w:t>
      </w:r>
      <w:r w:rsidR="003B546F">
        <w:rPr>
          <w:rFonts w:ascii="Times New Roman" w:hAnsi="Times New Roman" w:cs="Times New Roman"/>
        </w:rPr>
        <w:t xml:space="preserve"> </w:t>
      </w:r>
      <w:r w:rsidRPr="00025A86">
        <w:rPr>
          <w:rFonts w:ascii="Times New Roman" w:hAnsi="Times New Roman" w:cs="Times New Roman"/>
          <w:lang w:val="en-GB"/>
        </w:rPr>
        <w:t>T</w:t>
      </w:r>
      <w:r w:rsidRPr="00025A86">
        <w:rPr>
          <w:rFonts w:ascii="Times New Roman" w:hAnsi="Times New Roman" w:cs="Times New Roman"/>
        </w:rPr>
        <w:t xml:space="preserve">ahun </w:t>
      </w:r>
      <w:r w:rsidR="009E1F49" w:rsidRPr="00025A86">
        <w:rPr>
          <w:rFonts w:ascii="Times New Roman" w:hAnsi="Times New Roman" w:cs="Times New Roman"/>
          <w:lang w:val="en-GB"/>
        </w:rPr>
        <w:t xml:space="preserve">Anggaran </w:t>
      </w:r>
      <w:r w:rsidR="00264C53" w:rsidRPr="00025A86">
        <w:rPr>
          <w:rFonts w:ascii="Times New Roman" w:hAnsi="Times New Roman" w:cs="Times New Roman"/>
          <w:lang w:val="en-GB"/>
        </w:rPr>
        <w:t>2018</w:t>
      </w:r>
      <w:r w:rsidR="003C5906" w:rsidRPr="00025A86">
        <w:rPr>
          <w:rFonts w:ascii="Times New Roman" w:hAnsi="Times New Roman" w:cs="Times New Roman"/>
        </w:rPr>
        <w:t>, belanja hibah</w:t>
      </w:r>
      <w:r w:rsidR="00D13C05">
        <w:rPr>
          <w:rFonts w:ascii="Times New Roman" w:hAnsi="Times New Roman" w:cs="Times New Roman"/>
        </w:rPr>
        <w:t xml:space="preserve"> </w:t>
      </w:r>
      <w:r w:rsidR="003C5906" w:rsidRPr="00025A86">
        <w:rPr>
          <w:rFonts w:ascii="Times New Roman" w:hAnsi="Times New Roman" w:cs="Times New Roman"/>
        </w:rPr>
        <w:t xml:space="preserve">dianggarkan sebesar </w:t>
      </w:r>
      <w:r w:rsidR="003E651B" w:rsidRPr="00025A86">
        <w:rPr>
          <w:rFonts w:ascii="Times New Roman" w:hAnsi="Times New Roman" w:cs="Times New Roman"/>
          <w:lang w:val="en-GB"/>
        </w:rPr>
        <w:t xml:space="preserve">Rp13.600.190.000,00 </w:t>
      </w:r>
      <w:r w:rsidRPr="00025A86">
        <w:rPr>
          <w:rFonts w:ascii="Times New Roman" w:hAnsi="Times New Roman" w:cs="Times New Roman"/>
          <w:lang w:val="en-GB"/>
        </w:rPr>
        <w:t>dengan r</w:t>
      </w:r>
      <w:r w:rsidR="00BA00E2" w:rsidRPr="00025A86">
        <w:rPr>
          <w:rFonts w:ascii="Times New Roman" w:hAnsi="Times New Roman" w:cs="Times New Roman"/>
        </w:rPr>
        <w:t xml:space="preserve">ealisasi sebesar </w:t>
      </w:r>
      <w:r w:rsidR="003E651B" w:rsidRPr="00025A86">
        <w:rPr>
          <w:rFonts w:ascii="Times New Roman" w:hAnsi="Times New Roman" w:cs="Times New Roman"/>
        </w:rPr>
        <w:t>Rp</w:t>
      </w:r>
      <w:r w:rsidR="00200275" w:rsidRPr="00025A86">
        <w:rPr>
          <w:rFonts w:ascii="Times New Roman" w:hAnsi="Times New Roman" w:cs="Times New Roman"/>
        </w:rPr>
        <w:t>11.846.390.000,00</w:t>
      </w:r>
      <w:r w:rsidR="003B546F">
        <w:rPr>
          <w:rFonts w:ascii="Times New Roman" w:hAnsi="Times New Roman" w:cs="Times New Roman"/>
        </w:rPr>
        <w:t xml:space="preserve"> </w:t>
      </w:r>
      <w:r w:rsidR="00A177C9" w:rsidRPr="00025A86">
        <w:rPr>
          <w:rFonts w:ascii="Times New Roman" w:hAnsi="Times New Roman" w:cs="Times New Roman"/>
        </w:rPr>
        <w:t xml:space="preserve">atau sebesar </w:t>
      </w:r>
      <w:r w:rsidR="003E651B" w:rsidRPr="00025A86">
        <w:rPr>
          <w:rFonts w:ascii="Times New Roman" w:hAnsi="Times New Roman" w:cs="Times New Roman"/>
        </w:rPr>
        <w:t>87,</w:t>
      </w:r>
      <w:r w:rsidR="00200275" w:rsidRPr="00025A86">
        <w:rPr>
          <w:rFonts w:ascii="Times New Roman" w:hAnsi="Times New Roman" w:cs="Times New Roman"/>
        </w:rPr>
        <w:t>10</w:t>
      </w:r>
      <w:r w:rsidR="00A177C9" w:rsidRPr="00025A86">
        <w:rPr>
          <w:rFonts w:ascii="Times New Roman" w:hAnsi="Times New Roman" w:cs="Times New Roman"/>
        </w:rPr>
        <w:t>%</w:t>
      </w:r>
      <w:r w:rsidR="005F7F59" w:rsidRPr="00025A86">
        <w:rPr>
          <w:rFonts w:ascii="Times New Roman" w:hAnsi="Times New Roman" w:cs="Times New Roman"/>
        </w:rPr>
        <w:t xml:space="preserve"> dengan rincian sebagai berikut</w:t>
      </w:r>
      <w:r w:rsidR="005F7F59" w:rsidRPr="00025A86">
        <w:rPr>
          <w:rFonts w:ascii="Times New Roman" w:hAnsi="Times New Roman" w:cs="Times New Roman"/>
          <w:lang w:val="en-ID"/>
        </w:rPr>
        <w:t xml:space="preserve"> :</w:t>
      </w:r>
    </w:p>
    <w:p w:rsidR="0043246C" w:rsidRPr="00025A86" w:rsidRDefault="0043246C" w:rsidP="00025A86">
      <w:pPr>
        <w:spacing w:after="0" w:line="240" w:lineRule="auto"/>
        <w:ind w:right="2"/>
        <w:jc w:val="center"/>
        <w:rPr>
          <w:rFonts w:ascii="Arial" w:hAnsi="Arial" w:cs="Arial"/>
          <w:b/>
          <w:spacing w:val="-1"/>
          <w:sz w:val="18"/>
          <w:szCs w:val="18"/>
        </w:rPr>
      </w:pPr>
    </w:p>
    <w:p w:rsidR="007D3945" w:rsidRPr="00025A86" w:rsidRDefault="006D560D" w:rsidP="00025A86">
      <w:pPr>
        <w:spacing w:after="0" w:line="240" w:lineRule="auto"/>
        <w:ind w:left="-142" w:right="-284"/>
        <w:jc w:val="center"/>
        <w:rPr>
          <w:rFonts w:ascii="Arial" w:hAnsi="Arial" w:cs="Arial"/>
          <w:b/>
          <w:spacing w:val="-1"/>
          <w:sz w:val="18"/>
          <w:szCs w:val="18"/>
          <w:lang w:val="en-ID"/>
        </w:rPr>
      </w:pPr>
      <w:r w:rsidRPr="00025A86">
        <w:rPr>
          <w:rFonts w:ascii="Arial" w:hAnsi="Arial" w:cs="Arial"/>
          <w:b/>
          <w:spacing w:val="-1"/>
          <w:sz w:val="18"/>
          <w:szCs w:val="18"/>
        </w:rPr>
        <w:t>Tabel 5.1</w:t>
      </w:r>
      <w:r w:rsidR="006474BA" w:rsidRPr="00025A86">
        <w:rPr>
          <w:rFonts w:ascii="Arial" w:hAnsi="Arial" w:cs="Arial"/>
          <w:b/>
          <w:spacing w:val="-1"/>
          <w:sz w:val="18"/>
          <w:szCs w:val="18"/>
          <w:lang w:val="en-ID"/>
        </w:rPr>
        <w:t>7</w:t>
      </w:r>
    </w:p>
    <w:p w:rsidR="00A177C9" w:rsidRPr="00025A86" w:rsidRDefault="00A177C9" w:rsidP="00025A86">
      <w:pPr>
        <w:spacing w:after="0" w:line="240" w:lineRule="auto"/>
        <w:ind w:left="-142" w:right="-284"/>
        <w:jc w:val="center"/>
        <w:rPr>
          <w:rFonts w:ascii="Arial" w:hAnsi="Arial" w:cs="Arial"/>
          <w:b/>
          <w:spacing w:val="-1"/>
          <w:sz w:val="18"/>
          <w:szCs w:val="18"/>
        </w:rPr>
      </w:pPr>
      <w:r w:rsidRPr="00025A86">
        <w:rPr>
          <w:rFonts w:ascii="Arial" w:hAnsi="Arial" w:cs="Arial"/>
          <w:b/>
          <w:spacing w:val="-1"/>
          <w:sz w:val="18"/>
          <w:szCs w:val="18"/>
        </w:rPr>
        <w:t>Anggaran dan Realisasi Belanja Hibah</w:t>
      </w:r>
    </w:p>
    <w:p w:rsidR="007D3945" w:rsidRPr="00025A86" w:rsidRDefault="00A177C9" w:rsidP="00025A86">
      <w:pPr>
        <w:spacing w:after="0" w:line="240" w:lineRule="auto"/>
        <w:ind w:right="-142"/>
        <w:jc w:val="right"/>
        <w:rPr>
          <w:rFonts w:ascii="Arial" w:hAnsi="Arial" w:cs="Arial"/>
          <w:b/>
          <w:spacing w:val="-1"/>
          <w:sz w:val="18"/>
          <w:szCs w:val="18"/>
        </w:rPr>
      </w:pPr>
      <w:r w:rsidRPr="00025A86">
        <w:rPr>
          <w:rFonts w:ascii="Arial" w:hAnsi="Arial" w:cs="Arial"/>
          <w:b/>
          <w:spacing w:val="-1"/>
          <w:sz w:val="18"/>
          <w:szCs w:val="18"/>
        </w:rPr>
        <w:t>(dalam rupiah)</w:t>
      </w:r>
    </w:p>
    <w:tbl>
      <w:tblPr>
        <w:tblW w:w="8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2619"/>
        <w:gridCol w:w="11"/>
        <w:gridCol w:w="1540"/>
        <w:gridCol w:w="11"/>
        <w:gridCol w:w="1540"/>
        <w:gridCol w:w="11"/>
        <w:gridCol w:w="705"/>
        <w:gridCol w:w="14"/>
        <w:gridCol w:w="1462"/>
      </w:tblGrid>
      <w:tr w:rsidR="00200275" w:rsidRPr="00025A86" w:rsidTr="003E5886">
        <w:trPr>
          <w:trHeight w:val="300"/>
        </w:trPr>
        <w:tc>
          <w:tcPr>
            <w:tcW w:w="534" w:type="dxa"/>
            <w:shd w:val="clear" w:color="auto" w:fill="auto"/>
            <w:noWrap/>
            <w:vAlign w:val="bottom"/>
            <w:hideMark/>
          </w:tcPr>
          <w:p w:rsidR="00200275" w:rsidRPr="00025A86" w:rsidRDefault="00200275" w:rsidP="00025A86">
            <w:pPr>
              <w:spacing w:after="0" w:line="240" w:lineRule="auto"/>
              <w:jc w:val="center"/>
              <w:rPr>
                <w:rFonts w:ascii="Arial" w:eastAsia="Times New Roman" w:hAnsi="Arial" w:cs="Arial"/>
                <w:b/>
                <w:bCs/>
                <w:color w:val="000000"/>
                <w:sz w:val="16"/>
                <w:szCs w:val="16"/>
                <w:lang w:val="en-US"/>
              </w:rPr>
            </w:pPr>
            <w:r w:rsidRPr="00025A86">
              <w:rPr>
                <w:rFonts w:ascii="Arial" w:eastAsia="Times New Roman" w:hAnsi="Arial" w:cs="Arial"/>
                <w:b/>
                <w:bCs/>
                <w:color w:val="000000"/>
                <w:sz w:val="16"/>
                <w:szCs w:val="16"/>
              </w:rPr>
              <w:t>No</w:t>
            </w:r>
            <w:r w:rsidR="003E5886" w:rsidRPr="00025A86">
              <w:rPr>
                <w:rFonts w:ascii="Arial" w:eastAsia="Times New Roman" w:hAnsi="Arial" w:cs="Arial"/>
                <w:b/>
                <w:bCs/>
                <w:color w:val="000000"/>
                <w:sz w:val="16"/>
                <w:szCs w:val="16"/>
                <w:lang w:val="en-US"/>
              </w:rPr>
              <w:t>.</w:t>
            </w:r>
          </w:p>
        </w:tc>
        <w:tc>
          <w:tcPr>
            <w:tcW w:w="2619" w:type="dxa"/>
            <w:shd w:val="clear" w:color="auto" w:fill="auto"/>
            <w:noWrap/>
            <w:vAlign w:val="bottom"/>
            <w:hideMark/>
          </w:tcPr>
          <w:p w:rsidR="00200275" w:rsidRPr="00025A86" w:rsidRDefault="00200275"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Uraian</w:t>
            </w:r>
          </w:p>
        </w:tc>
        <w:tc>
          <w:tcPr>
            <w:tcW w:w="1551" w:type="dxa"/>
            <w:gridSpan w:val="2"/>
            <w:shd w:val="clear" w:color="auto" w:fill="auto"/>
            <w:noWrap/>
            <w:vAlign w:val="bottom"/>
            <w:hideMark/>
          </w:tcPr>
          <w:p w:rsidR="00200275" w:rsidRPr="00025A86" w:rsidRDefault="00200275"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Anggaran 2018</w:t>
            </w:r>
          </w:p>
        </w:tc>
        <w:tc>
          <w:tcPr>
            <w:tcW w:w="1551" w:type="dxa"/>
            <w:gridSpan w:val="2"/>
            <w:shd w:val="clear" w:color="auto" w:fill="auto"/>
            <w:noWrap/>
            <w:vAlign w:val="bottom"/>
            <w:hideMark/>
          </w:tcPr>
          <w:p w:rsidR="00200275" w:rsidRPr="00025A86" w:rsidRDefault="00200275"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Realisasi 2018</w:t>
            </w:r>
          </w:p>
        </w:tc>
        <w:tc>
          <w:tcPr>
            <w:tcW w:w="716" w:type="dxa"/>
            <w:gridSpan w:val="2"/>
            <w:shd w:val="clear" w:color="auto" w:fill="auto"/>
            <w:noWrap/>
            <w:vAlign w:val="bottom"/>
            <w:hideMark/>
          </w:tcPr>
          <w:p w:rsidR="00200275" w:rsidRPr="00025A86" w:rsidRDefault="00200275"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w:t>
            </w:r>
          </w:p>
        </w:tc>
        <w:tc>
          <w:tcPr>
            <w:tcW w:w="1473" w:type="dxa"/>
            <w:gridSpan w:val="2"/>
            <w:shd w:val="clear" w:color="auto" w:fill="auto"/>
            <w:vAlign w:val="bottom"/>
            <w:hideMark/>
          </w:tcPr>
          <w:p w:rsidR="00200275" w:rsidRPr="00025A86" w:rsidRDefault="00200275"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Realisasi 2017</w:t>
            </w:r>
          </w:p>
        </w:tc>
      </w:tr>
      <w:tr w:rsidR="00200275" w:rsidRPr="00025A86" w:rsidTr="003E5886">
        <w:trPr>
          <w:trHeight w:val="300"/>
        </w:trPr>
        <w:tc>
          <w:tcPr>
            <w:tcW w:w="534" w:type="dxa"/>
            <w:shd w:val="clear" w:color="auto" w:fill="auto"/>
            <w:noWrap/>
            <w:vAlign w:val="center"/>
            <w:hideMark/>
          </w:tcPr>
          <w:p w:rsidR="00200275" w:rsidRPr="00025A86" w:rsidRDefault="00200275"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1</w:t>
            </w:r>
          </w:p>
        </w:tc>
        <w:tc>
          <w:tcPr>
            <w:tcW w:w="2619" w:type="dxa"/>
            <w:shd w:val="clear" w:color="auto" w:fill="auto"/>
            <w:noWrap/>
            <w:vAlign w:val="center"/>
            <w:hideMark/>
          </w:tcPr>
          <w:p w:rsidR="00200275" w:rsidRPr="00025A86" w:rsidRDefault="00200275" w:rsidP="00025A86">
            <w:pPr>
              <w:spacing w:before="60" w:after="6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Hibah kepada Organisasi Kemasyarakatan</w:t>
            </w:r>
          </w:p>
        </w:tc>
        <w:tc>
          <w:tcPr>
            <w:tcW w:w="1551" w:type="dxa"/>
            <w:gridSpan w:val="2"/>
            <w:shd w:val="clear" w:color="auto" w:fill="auto"/>
            <w:noWrap/>
            <w:vAlign w:val="center"/>
            <w:hideMark/>
          </w:tcPr>
          <w:p w:rsidR="00200275" w:rsidRPr="00025A86" w:rsidRDefault="0020027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11.216.800.000,00 </w:t>
            </w:r>
          </w:p>
        </w:tc>
        <w:tc>
          <w:tcPr>
            <w:tcW w:w="1551" w:type="dxa"/>
            <w:gridSpan w:val="2"/>
            <w:shd w:val="clear" w:color="auto" w:fill="auto"/>
            <w:noWrap/>
            <w:vAlign w:val="center"/>
            <w:hideMark/>
          </w:tcPr>
          <w:p w:rsidR="00200275" w:rsidRPr="00025A86" w:rsidRDefault="0020027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9.463.000.000,00 </w:t>
            </w:r>
          </w:p>
        </w:tc>
        <w:tc>
          <w:tcPr>
            <w:tcW w:w="716" w:type="dxa"/>
            <w:gridSpan w:val="2"/>
            <w:shd w:val="clear" w:color="auto" w:fill="auto"/>
            <w:noWrap/>
            <w:vAlign w:val="center"/>
            <w:hideMark/>
          </w:tcPr>
          <w:p w:rsidR="00200275" w:rsidRPr="00025A86" w:rsidRDefault="0020027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84,36</w:t>
            </w:r>
          </w:p>
        </w:tc>
        <w:tc>
          <w:tcPr>
            <w:tcW w:w="1473" w:type="dxa"/>
            <w:gridSpan w:val="2"/>
            <w:shd w:val="clear" w:color="auto" w:fill="auto"/>
            <w:noWrap/>
            <w:vAlign w:val="center"/>
            <w:hideMark/>
          </w:tcPr>
          <w:p w:rsidR="00200275" w:rsidRPr="00025A86" w:rsidRDefault="0020027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3.190.000.000,00</w:t>
            </w:r>
          </w:p>
        </w:tc>
      </w:tr>
      <w:tr w:rsidR="00200275" w:rsidRPr="00025A86" w:rsidTr="003E5886">
        <w:trPr>
          <w:trHeight w:val="300"/>
        </w:trPr>
        <w:tc>
          <w:tcPr>
            <w:tcW w:w="534" w:type="dxa"/>
            <w:shd w:val="clear" w:color="auto" w:fill="auto"/>
            <w:noWrap/>
            <w:vAlign w:val="center"/>
            <w:hideMark/>
          </w:tcPr>
          <w:p w:rsidR="00200275" w:rsidRPr="00025A86" w:rsidRDefault="00200275"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2</w:t>
            </w:r>
          </w:p>
        </w:tc>
        <w:tc>
          <w:tcPr>
            <w:tcW w:w="2619" w:type="dxa"/>
            <w:shd w:val="clear" w:color="auto" w:fill="auto"/>
            <w:noWrap/>
            <w:vAlign w:val="center"/>
            <w:hideMark/>
          </w:tcPr>
          <w:p w:rsidR="00200275" w:rsidRPr="00025A86" w:rsidRDefault="00200275" w:rsidP="00025A86">
            <w:pPr>
              <w:spacing w:before="60" w:after="6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Hibah kepada TNI/Polres/KPU/Panwaslu</w:t>
            </w:r>
          </w:p>
        </w:tc>
        <w:tc>
          <w:tcPr>
            <w:tcW w:w="1551" w:type="dxa"/>
            <w:gridSpan w:val="2"/>
            <w:shd w:val="clear" w:color="auto" w:fill="auto"/>
            <w:noWrap/>
            <w:vAlign w:val="center"/>
            <w:hideMark/>
          </w:tcPr>
          <w:p w:rsidR="00200275" w:rsidRPr="00025A86" w:rsidRDefault="0020027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1.644.640.000,00 </w:t>
            </w:r>
          </w:p>
        </w:tc>
        <w:tc>
          <w:tcPr>
            <w:tcW w:w="1551" w:type="dxa"/>
            <w:gridSpan w:val="2"/>
            <w:shd w:val="clear" w:color="auto" w:fill="auto"/>
            <w:noWrap/>
            <w:vAlign w:val="center"/>
            <w:hideMark/>
          </w:tcPr>
          <w:p w:rsidR="00200275" w:rsidRPr="00025A86" w:rsidRDefault="0020027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1.644.640.000,00 </w:t>
            </w:r>
          </w:p>
        </w:tc>
        <w:tc>
          <w:tcPr>
            <w:tcW w:w="716" w:type="dxa"/>
            <w:gridSpan w:val="2"/>
            <w:shd w:val="clear" w:color="auto" w:fill="auto"/>
            <w:noWrap/>
            <w:vAlign w:val="center"/>
            <w:hideMark/>
          </w:tcPr>
          <w:p w:rsidR="00200275" w:rsidRPr="00025A86" w:rsidRDefault="0020027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100,00</w:t>
            </w:r>
          </w:p>
        </w:tc>
        <w:tc>
          <w:tcPr>
            <w:tcW w:w="1473" w:type="dxa"/>
            <w:gridSpan w:val="2"/>
            <w:shd w:val="clear" w:color="auto" w:fill="auto"/>
            <w:noWrap/>
            <w:vAlign w:val="center"/>
            <w:hideMark/>
          </w:tcPr>
          <w:p w:rsidR="00200275" w:rsidRPr="00025A86" w:rsidRDefault="0020027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500.000.000,00</w:t>
            </w:r>
          </w:p>
        </w:tc>
      </w:tr>
      <w:tr w:rsidR="00200275" w:rsidRPr="00025A86" w:rsidTr="003E5886">
        <w:trPr>
          <w:trHeight w:val="300"/>
        </w:trPr>
        <w:tc>
          <w:tcPr>
            <w:tcW w:w="534" w:type="dxa"/>
            <w:shd w:val="clear" w:color="auto" w:fill="auto"/>
            <w:noWrap/>
            <w:vAlign w:val="center"/>
            <w:hideMark/>
          </w:tcPr>
          <w:p w:rsidR="00200275" w:rsidRPr="00025A86" w:rsidRDefault="00200275"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3</w:t>
            </w:r>
          </w:p>
        </w:tc>
        <w:tc>
          <w:tcPr>
            <w:tcW w:w="2619" w:type="dxa"/>
            <w:shd w:val="clear" w:color="auto" w:fill="auto"/>
            <w:noWrap/>
            <w:vAlign w:val="center"/>
            <w:hideMark/>
          </w:tcPr>
          <w:p w:rsidR="00200275" w:rsidRPr="00025A86" w:rsidRDefault="00200275" w:rsidP="00025A86">
            <w:pPr>
              <w:spacing w:before="60" w:after="6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Belanja Hibah Kepada Kemenag</w:t>
            </w:r>
          </w:p>
        </w:tc>
        <w:tc>
          <w:tcPr>
            <w:tcW w:w="1551" w:type="dxa"/>
            <w:gridSpan w:val="2"/>
            <w:shd w:val="clear" w:color="auto" w:fill="auto"/>
            <w:noWrap/>
            <w:vAlign w:val="center"/>
            <w:hideMark/>
          </w:tcPr>
          <w:p w:rsidR="00200275" w:rsidRPr="00025A86" w:rsidRDefault="0020027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738.750.000,00 </w:t>
            </w:r>
          </w:p>
        </w:tc>
        <w:tc>
          <w:tcPr>
            <w:tcW w:w="1551" w:type="dxa"/>
            <w:gridSpan w:val="2"/>
            <w:shd w:val="clear" w:color="auto" w:fill="auto"/>
            <w:noWrap/>
            <w:vAlign w:val="center"/>
            <w:hideMark/>
          </w:tcPr>
          <w:p w:rsidR="00200275" w:rsidRPr="00025A86" w:rsidRDefault="0020027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738.750.000,00 </w:t>
            </w:r>
          </w:p>
        </w:tc>
        <w:tc>
          <w:tcPr>
            <w:tcW w:w="716" w:type="dxa"/>
            <w:gridSpan w:val="2"/>
            <w:shd w:val="clear" w:color="auto" w:fill="auto"/>
            <w:noWrap/>
            <w:vAlign w:val="center"/>
            <w:hideMark/>
          </w:tcPr>
          <w:p w:rsidR="00200275" w:rsidRPr="00025A86" w:rsidRDefault="0020027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100,00</w:t>
            </w:r>
          </w:p>
        </w:tc>
        <w:tc>
          <w:tcPr>
            <w:tcW w:w="1473" w:type="dxa"/>
            <w:gridSpan w:val="2"/>
            <w:shd w:val="clear" w:color="auto" w:fill="auto"/>
            <w:noWrap/>
            <w:vAlign w:val="center"/>
            <w:hideMark/>
          </w:tcPr>
          <w:p w:rsidR="00200275" w:rsidRPr="00025A86" w:rsidRDefault="0020027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0,00</w:t>
            </w:r>
          </w:p>
        </w:tc>
      </w:tr>
      <w:tr w:rsidR="00200275" w:rsidRPr="00025A86" w:rsidTr="003E5886">
        <w:trPr>
          <w:trHeight w:val="300"/>
        </w:trPr>
        <w:tc>
          <w:tcPr>
            <w:tcW w:w="534" w:type="dxa"/>
            <w:shd w:val="clear" w:color="auto" w:fill="auto"/>
            <w:noWrap/>
            <w:vAlign w:val="center"/>
            <w:hideMark/>
          </w:tcPr>
          <w:p w:rsidR="00200275" w:rsidRPr="00025A86" w:rsidRDefault="00200275"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4</w:t>
            </w:r>
          </w:p>
        </w:tc>
        <w:tc>
          <w:tcPr>
            <w:tcW w:w="2619" w:type="dxa"/>
            <w:shd w:val="clear" w:color="auto" w:fill="auto"/>
            <w:noWrap/>
            <w:vAlign w:val="center"/>
            <w:hideMark/>
          </w:tcPr>
          <w:p w:rsidR="00200275" w:rsidRPr="00025A86" w:rsidRDefault="00200275" w:rsidP="00025A86">
            <w:pPr>
              <w:spacing w:before="60" w:after="6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BOP PAUD Masyarakat/Swasta (Dak Non Fisik)</w:t>
            </w:r>
          </w:p>
        </w:tc>
        <w:tc>
          <w:tcPr>
            <w:tcW w:w="1551" w:type="dxa"/>
            <w:gridSpan w:val="2"/>
            <w:shd w:val="clear" w:color="auto" w:fill="auto"/>
            <w:noWrap/>
            <w:vAlign w:val="center"/>
            <w:hideMark/>
          </w:tcPr>
          <w:p w:rsidR="00200275" w:rsidRPr="00025A86" w:rsidRDefault="0020027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0,00</w:t>
            </w:r>
          </w:p>
        </w:tc>
        <w:tc>
          <w:tcPr>
            <w:tcW w:w="1551" w:type="dxa"/>
            <w:gridSpan w:val="2"/>
            <w:shd w:val="clear" w:color="auto" w:fill="auto"/>
            <w:noWrap/>
            <w:vAlign w:val="center"/>
            <w:hideMark/>
          </w:tcPr>
          <w:p w:rsidR="00200275" w:rsidRPr="00025A86" w:rsidRDefault="0020027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0,00</w:t>
            </w:r>
          </w:p>
        </w:tc>
        <w:tc>
          <w:tcPr>
            <w:tcW w:w="716" w:type="dxa"/>
            <w:gridSpan w:val="2"/>
            <w:shd w:val="clear" w:color="auto" w:fill="auto"/>
            <w:noWrap/>
            <w:vAlign w:val="center"/>
            <w:hideMark/>
          </w:tcPr>
          <w:p w:rsidR="00200275" w:rsidRPr="00025A86" w:rsidRDefault="0020027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0,00</w:t>
            </w:r>
          </w:p>
        </w:tc>
        <w:tc>
          <w:tcPr>
            <w:tcW w:w="1473" w:type="dxa"/>
            <w:gridSpan w:val="2"/>
            <w:shd w:val="clear" w:color="auto" w:fill="auto"/>
            <w:noWrap/>
            <w:vAlign w:val="center"/>
            <w:hideMark/>
          </w:tcPr>
          <w:p w:rsidR="00200275" w:rsidRPr="00025A86" w:rsidRDefault="0020027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6.132.600.000,00</w:t>
            </w:r>
          </w:p>
        </w:tc>
      </w:tr>
      <w:tr w:rsidR="00200275" w:rsidRPr="00025A86" w:rsidTr="003E5886">
        <w:trPr>
          <w:trHeight w:val="300"/>
        </w:trPr>
        <w:tc>
          <w:tcPr>
            <w:tcW w:w="3164" w:type="dxa"/>
            <w:gridSpan w:val="3"/>
            <w:shd w:val="clear" w:color="auto" w:fill="auto"/>
            <w:noWrap/>
            <w:vAlign w:val="center"/>
            <w:hideMark/>
          </w:tcPr>
          <w:p w:rsidR="00200275" w:rsidRPr="00025A86" w:rsidRDefault="00200275"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JUMLAH</w:t>
            </w:r>
          </w:p>
        </w:tc>
        <w:tc>
          <w:tcPr>
            <w:tcW w:w="1551" w:type="dxa"/>
            <w:gridSpan w:val="2"/>
            <w:shd w:val="clear" w:color="auto" w:fill="auto"/>
            <w:noWrap/>
            <w:vAlign w:val="center"/>
            <w:hideMark/>
          </w:tcPr>
          <w:p w:rsidR="00200275" w:rsidRPr="00025A86" w:rsidRDefault="00200275" w:rsidP="00025A86">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13.600.190.000,00</w:t>
            </w:r>
          </w:p>
        </w:tc>
        <w:tc>
          <w:tcPr>
            <w:tcW w:w="1551" w:type="dxa"/>
            <w:gridSpan w:val="2"/>
            <w:shd w:val="clear" w:color="auto" w:fill="auto"/>
            <w:noWrap/>
            <w:vAlign w:val="center"/>
            <w:hideMark/>
          </w:tcPr>
          <w:p w:rsidR="00200275" w:rsidRPr="00025A86" w:rsidRDefault="00200275" w:rsidP="00025A86">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11.846.390.000,00</w:t>
            </w:r>
          </w:p>
        </w:tc>
        <w:tc>
          <w:tcPr>
            <w:tcW w:w="719" w:type="dxa"/>
            <w:gridSpan w:val="2"/>
            <w:shd w:val="clear" w:color="auto" w:fill="auto"/>
            <w:noWrap/>
            <w:vAlign w:val="center"/>
            <w:hideMark/>
          </w:tcPr>
          <w:p w:rsidR="00200275" w:rsidRPr="00025A86" w:rsidRDefault="00200275" w:rsidP="00025A86">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87,10</w:t>
            </w:r>
          </w:p>
        </w:tc>
        <w:tc>
          <w:tcPr>
            <w:tcW w:w="1459" w:type="dxa"/>
            <w:shd w:val="clear" w:color="auto" w:fill="auto"/>
            <w:noWrap/>
            <w:vAlign w:val="center"/>
            <w:hideMark/>
          </w:tcPr>
          <w:p w:rsidR="00200275" w:rsidRPr="00025A86" w:rsidRDefault="00200275" w:rsidP="00025A86">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9.822.600.000,00</w:t>
            </w:r>
          </w:p>
        </w:tc>
      </w:tr>
    </w:tbl>
    <w:p w:rsidR="00200275" w:rsidRPr="00025A86" w:rsidRDefault="00200275" w:rsidP="00025A86">
      <w:pPr>
        <w:spacing w:after="0" w:line="240" w:lineRule="auto"/>
        <w:ind w:right="-142"/>
        <w:jc w:val="right"/>
        <w:rPr>
          <w:rFonts w:ascii="Arial" w:hAnsi="Arial" w:cs="Arial"/>
          <w:b/>
          <w:spacing w:val="-1"/>
          <w:sz w:val="18"/>
          <w:szCs w:val="18"/>
        </w:rPr>
      </w:pPr>
    </w:p>
    <w:p w:rsidR="00FD6D7F" w:rsidRPr="00025A86" w:rsidRDefault="00FD6D7F" w:rsidP="00025A86">
      <w:pPr>
        <w:pStyle w:val="ListParagraph"/>
        <w:tabs>
          <w:tab w:val="left" w:pos="993"/>
        </w:tabs>
        <w:spacing w:after="0" w:line="360" w:lineRule="auto"/>
        <w:ind w:left="1134"/>
        <w:rPr>
          <w:rFonts w:ascii="Times New Roman" w:hAnsi="Times New Roman" w:cs="Times New Roman"/>
          <w:b/>
          <w:bCs/>
        </w:rPr>
      </w:pPr>
    </w:p>
    <w:p w:rsidR="003D6C67" w:rsidRPr="00025A86" w:rsidRDefault="003D6C67" w:rsidP="00025A86">
      <w:pPr>
        <w:pStyle w:val="ListParagraph"/>
        <w:numPr>
          <w:ilvl w:val="4"/>
          <w:numId w:val="12"/>
        </w:numPr>
        <w:tabs>
          <w:tab w:val="left" w:pos="993"/>
        </w:tabs>
        <w:spacing w:after="0" w:line="280" w:lineRule="exact"/>
        <w:ind w:left="1134" w:hanging="1134"/>
        <w:rPr>
          <w:rFonts w:ascii="Times New Roman" w:hAnsi="Times New Roman" w:cs="Times New Roman"/>
          <w:b/>
          <w:bCs/>
          <w:lang w:val="fi-FI"/>
        </w:rPr>
      </w:pPr>
      <w:r w:rsidRPr="00025A86">
        <w:rPr>
          <w:rFonts w:ascii="Times New Roman" w:hAnsi="Times New Roman" w:cs="Times New Roman"/>
          <w:b/>
          <w:bCs/>
          <w:lang w:val="fi-FI"/>
        </w:rPr>
        <w:t>Belanja Bantuan Sosial</w:t>
      </w:r>
      <w:r w:rsidR="00A96A44" w:rsidRPr="00025A86">
        <w:rPr>
          <w:rFonts w:ascii="Times New Roman" w:hAnsi="Times New Roman" w:cs="Times New Roman"/>
          <w:b/>
          <w:bCs/>
        </w:rPr>
        <w:t>–</w:t>
      </w:r>
      <w:r w:rsidR="00B76834" w:rsidRPr="00025A86">
        <w:rPr>
          <w:rFonts w:ascii="Times New Roman" w:hAnsi="Times New Roman" w:cs="Times New Roman"/>
          <w:b/>
          <w:bCs/>
        </w:rPr>
        <w:t xml:space="preserve"> LRA</w:t>
      </w:r>
    </w:p>
    <w:p w:rsidR="00A96A44" w:rsidRPr="00025A86" w:rsidRDefault="00A96A44" w:rsidP="00025A86">
      <w:pPr>
        <w:tabs>
          <w:tab w:val="left" w:pos="993"/>
        </w:tabs>
        <w:spacing w:after="0" w:line="280" w:lineRule="exact"/>
        <w:rPr>
          <w:rFonts w:ascii="Times New Roman" w:hAnsi="Times New Roman" w:cs="Times New Roman"/>
          <w:b/>
          <w:bCs/>
          <w:lang w:val="fi-FI"/>
        </w:rPr>
      </w:pPr>
    </w:p>
    <w:tbl>
      <w:tblPr>
        <w:tblW w:w="7088" w:type="dxa"/>
        <w:tblInd w:w="1101" w:type="dxa"/>
        <w:tblBorders>
          <w:insideH w:val="single" w:sz="4" w:space="0" w:color="auto"/>
          <w:insideV w:val="single" w:sz="4" w:space="0" w:color="auto"/>
        </w:tblBorders>
        <w:tblLook w:val="04A0"/>
      </w:tblPr>
      <w:tblGrid>
        <w:gridCol w:w="2405"/>
        <w:gridCol w:w="2323"/>
        <w:gridCol w:w="2360"/>
      </w:tblGrid>
      <w:tr w:rsidR="003D6C67" w:rsidRPr="00025A86" w:rsidTr="00CF1074">
        <w:tc>
          <w:tcPr>
            <w:tcW w:w="2405" w:type="dxa"/>
            <w:vAlign w:val="bottom"/>
          </w:tcPr>
          <w:p w:rsidR="003D6C67" w:rsidRPr="00025A86" w:rsidRDefault="003D6C67" w:rsidP="00025A86">
            <w:pPr>
              <w:tabs>
                <w:tab w:val="left" w:pos="851"/>
              </w:tabs>
              <w:spacing w:after="0" w:line="28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Anggaran </w:t>
            </w:r>
            <w:r w:rsidR="00264C53" w:rsidRPr="00025A86">
              <w:rPr>
                <w:rFonts w:ascii="Times New Roman" w:hAnsi="Times New Roman" w:cs="Times New Roman"/>
                <w:b/>
                <w:bCs/>
                <w:sz w:val="20"/>
                <w:szCs w:val="20"/>
              </w:rPr>
              <w:t>2018</w:t>
            </w:r>
          </w:p>
        </w:tc>
        <w:tc>
          <w:tcPr>
            <w:tcW w:w="2323" w:type="dxa"/>
            <w:vAlign w:val="bottom"/>
          </w:tcPr>
          <w:p w:rsidR="003D6C67" w:rsidRPr="00025A86" w:rsidRDefault="003D6C67" w:rsidP="00025A86">
            <w:pPr>
              <w:tabs>
                <w:tab w:val="left" w:pos="851"/>
              </w:tabs>
              <w:spacing w:after="0" w:line="28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Realisasi </w:t>
            </w:r>
            <w:r w:rsidR="00264C53" w:rsidRPr="00025A86">
              <w:rPr>
                <w:rFonts w:ascii="Times New Roman" w:hAnsi="Times New Roman" w:cs="Times New Roman"/>
                <w:b/>
                <w:bCs/>
                <w:sz w:val="20"/>
                <w:szCs w:val="20"/>
              </w:rPr>
              <w:t>2018</w:t>
            </w:r>
          </w:p>
        </w:tc>
        <w:tc>
          <w:tcPr>
            <w:tcW w:w="2360" w:type="dxa"/>
            <w:vAlign w:val="bottom"/>
          </w:tcPr>
          <w:p w:rsidR="003D6C67" w:rsidRPr="00025A86" w:rsidRDefault="007B68A0" w:rsidP="00025A86">
            <w:pPr>
              <w:tabs>
                <w:tab w:val="left" w:pos="851"/>
              </w:tabs>
              <w:spacing w:after="0" w:line="28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Realisasi </w:t>
            </w:r>
            <w:r w:rsidR="00264C53" w:rsidRPr="00025A86">
              <w:rPr>
                <w:rFonts w:ascii="Times New Roman" w:hAnsi="Times New Roman" w:cs="Times New Roman"/>
                <w:b/>
                <w:bCs/>
                <w:sz w:val="20"/>
                <w:szCs w:val="20"/>
              </w:rPr>
              <w:t>2017</w:t>
            </w:r>
          </w:p>
        </w:tc>
      </w:tr>
      <w:tr w:rsidR="00FD5244" w:rsidRPr="00025A86" w:rsidTr="00CF1074">
        <w:tc>
          <w:tcPr>
            <w:tcW w:w="2405" w:type="dxa"/>
          </w:tcPr>
          <w:p w:rsidR="00FD5244" w:rsidRPr="00025A86" w:rsidRDefault="00FD5244" w:rsidP="00025A86">
            <w:pPr>
              <w:tabs>
                <w:tab w:val="left" w:pos="851"/>
              </w:tabs>
              <w:spacing w:after="0" w:line="28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Rp4.655.000.000,00 </w:t>
            </w:r>
          </w:p>
        </w:tc>
        <w:tc>
          <w:tcPr>
            <w:tcW w:w="2323" w:type="dxa"/>
          </w:tcPr>
          <w:p w:rsidR="00FD5244" w:rsidRPr="00025A86" w:rsidRDefault="00FD5244" w:rsidP="00025A86">
            <w:pPr>
              <w:tabs>
                <w:tab w:val="left" w:pos="851"/>
              </w:tabs>
              <w:spacing w:after="0" w:line="28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Rp2.405.000.000,00 </w:t>
            </w:r>
          </w:p>
        </w:tc>
        <w:tc>
          <w:tcPr>
            <w:tcW w:w="2360" w:type="dxa"/>
            <w:vAlign w:val="center"/>
          </w:tcPr>
          <w:p w:rsidR="00FD5244" w:rsidRPr="00025A86" w:rsidRDefault="00FD5244" w:rsidP="00025A86">
            <w:pPr>
              <w:tabs>
                <w:tab w:val="left" w:pos="851"/>
              </w:tabs>
              <w:spacing w:after="0" w:line="28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Rp1.883.500.000,00</w:t>
            </w:r>
          </w:p>
        </w:tc>
      </w:tr>
    </w:tbl>
    <w:p w:rsidR="003C5906" w:rsidRPr="00025A86" w:rsidRDefault="003C5906" w:rsidP="00025A86">
      <w:pPr>
        <w:spacing w:before="120" w:after="120" w:line="280" w:lineRule="exact"/>
        <w:ind w:firstLine="720"/>
        <w:jc w:val="both"/>
        <w:rPr>
          <w:rFonts w:ascii="Times New Roman" w:hAnsi="Times New Roman" w:cs="Times New Roman"/>
        </w:rPr>
      </w:pPr>
      <w:r w:rsidRPr="00025A86">
        <w:rPr>
          <w:rFonts w:ascii="Times New Roman" w:hAnsi="Times New Roman" w:cs="Times New Roman"/>
        </w:rPr>
        <w:t xml:space="preserve">Jumlah anggaran dan realisasi </w:t>
      </w:r>
      <w:r w:rsidR="004C2B00" w:rsidRPr="00025A86">
        <w:rPr>
          <w:rFonts w:ascii="Times New Roman" w:hAnsi="Times New Roman" w:cs="Times New Roman"/>
          <w:lang w:val="en-GB"/>
        </w:rPr>
        <w:t>b</w:t>
      </w:r>
      <w:r w:rsidRPr="00025A86">
        <w:rPr>
          <w:rFonts w:ascii="Times New Roman" w:hAnsi="Times New Roman" w:cs="Times New Roman"/>
        </w:rPr>
        <w:t xml:space="preserve">antuan </w:t>
      </w:r>
      <w:r w:rsidR="004C2B00" w:rsidRPr="00025A86">
        <w:rPr>
          <w:rFonts w:ascii="Times New Roman" w:hAnsi="Times New Roman" w:cs="Times New Roman"/>
          <w:lang w:val="en-GB"/>
        </w:rPr>
        <w:t>s</w:t>
      </w:r>
      <w:r w:rsidRPr="00025A86">
        <w:rPr>
          <w:rFonts w:ascii="Times New Roman" w:hAnsi="Times New Roman" w:cs="Times New Roman"/>
        </w:rPr>
        <w:t xml:space="preserve">osial dalam Laporan Realisasi Anggaran Pemerintah Kabupaten Serdang Bedagai Tahun Anggaran </w:t>
      </w:r>
      <w:r w:rsidR="00264C53" w:rsidRPr="00025A86">
        <w:rPr>
          <w:rFonts w:ascii="Times New Roman" w:hAnsi="Times New Roman" w:cs="Times New Roman"/>
        </w:rPr>
        <w:t>2018</w:t>
      </w:r>
      <w:r w:rsidRPr="00025A86">
        <w:rPr>
          <w:rFonts w:ascii="Times New Roman" w:hAnsi="Times New Roman" w:cs="Times New Roman"/>
        </w:rPr>
        <w:t xml:space="preserve"> sesuai dengan Standar Akuntansi Pemerintahan berasal dari jumlah anggaran dan realisasi belanja bantuan sosial sesuai dengan Keputusan Menteri Dalam Negeri Nomor 13 Tahun 2006.</w:t>
      </w:r>
    </w:p>
    <w:p w:rsidR="003C5906" w:rsidRPr="00025A86" w:rsidRDefault="004C2B00" w:rsidP="00025A86">
      <w:pPr>
        <w:spacing w:after="0" w:line="280" w:lineRule="exact"/>
        <w:ind w:firstLine="720"/>
        <w:jc w:val="both"/>
        <w:rPr>
          <w:rFonts w:ascii="Times New Roman" w:hAnsi="Times New Roman" w:cs="Times New Roman"/>
        </w:rPr>
      </w:pPr>
      <w:r w:rsidRPr="00025A86">
        <w:rPr>
          <w:rFonts w:ascii="Times New Roman" w:hAnsi="Times New Roman" w:cs="Times New Roman"/>
          <w:lang w:val="en-GB"/>
        </w:rPr>
        <w:t xml:space="preserve">Pada </w:t>
      </w:r>
      <w:r w:rsidR="003C5906" w:rsidRPr="00025A86">
        <w:rPr>
          <w:rFonts w:ascii="Times New Roman" w:hAnsi="Times New Roman" w:cs="Times New Roman"/>
        </w:rPr>
        <w:t>Tahun</w:t>
      </w:r>
      <w:r w:rsidR="00D13C05">
        <w:rPr>
          <w:rFonts w:ascii="Times New Roman" w:hAnsi="Times New Roman" w:cs="Times New Roman"/>
        </w:rPr>
        <w:t xml:space="preserve"> </w:t>
      </w:r>
      <w:r w:rsidR="00BC5B9E" w:rsidRPr="00025A86">
        <w:rPr>
          <w:rFonts w:ascii="Times New Roman" w:hAnsi="Times New Roman" w:cs="Times New Roman"/>
          <w:lang w:val="en-GB"/>
        </w:rPr>
        <w:t>Anggaran</w:t>
      </w:r>
      <w:r w:rsidR="00D13C05">
        <w:rPr>
          <w:rFonts w:ascii="Times New Roman" w:hAnsi="Times New Roman" w:cs="Times New Roman"/>
        </w:rPr>
        <w:t xml:space="preserve"> </w:t>
      </w:r>
      <w:r w:rsidR="00264C53" w:rsidRPr="00025A86">
        <w:rPr>
          <w:rFonts w:ascii="Times New Roman" w:hAnsi="Times New Roman" w:cs="Times New Roman"/>
          <w:lang w:val="en-GB"/>
        </w:rPr>
        <w:t>2018</w:t>
      </w:r>
      <w:r w:rsidR="003C5906" w:rsidRPr="00025A86">
        <w:rPr>
          <w:rFonts w:ascii="Times New Roman" w:hAnsi="Times New Roman" w:cs="Times New Roman"/>
          <w:lang w:val="en-GB"/>
        </w:rPr>
        <w:t xml:space="preserve">, </w:t>
      </w:r>
      <w:r w:rsidRPr="00025A86">
        <w:rPr>
          <w:rFonts w:ascii="Times New Roman" w:hAnsi="Times New Roman" w:cs="Times New Roman"/>
          <w:lang w:val="en-GB"/>
        </w:rPr>
        <w:t>b</w:t>
      </w:r>
      <w:r w:rsidR="003C5906" w:rsidRPr="00025A86">
        <w:rPr>
          <w:rFonts w:ascii="Times New Roman" w:hAnsi="Times New Roman" w:cs="Times New Roman"/>
          <w:lang w:val="en-GB"/>
        </w:rPr>
        <w:t xml:space="preserve">elanja </w:t>
      </w:r>
      <w:r w:rsidRPr="00025A86">
        <w:rPr>
          <w:rFonts w:ascii="Times New Roman" w:hAnsi="Times New Roman" w:cs="Times New Roman"/>
          <w:lang w:val="en-GB"/>
        </w:rPr>
        <w:t>b</w:t>
      </w:r>
      <w:r w:rsidR="003C5906" w:rsidRPr="00025A86">
        <w:rPr>
          <w:rFonts w:ascii="Times New Roman" w:hAnsi="Times New Roman" w:cs="Times New Roman"/>
          <w:lang w:val="en-GB"/>
        </w:rPr>
        <w:t xml:space="preserve">antuan </w:t>
      </w:r>
      <w:r w:rsidRPr="00025A86">
        <w:rPr>
          <w:rFonts w:ascii="Times New Roman" w:hAnsi="Times New Roman" w:cs="Times New Roman"/>
          <w:lang w:val="en-GB"/>
        </w:rPr>
        <w:t>s</w:t>
      </w:r>
      <w:r w:rsidR="003C5906" w:rsidRPr="00025A86">
        <w:rPr>
          <w:rFonts w:ascii="Times New Roman" w:hAnsi="Times New Roman" w:cs="Times New Roman"/>
          <w:lang w:val="en-GB"/>
        </w:rPr>
        <w:t xml:space="preserve">osial dianggarkan sebesar </w:t>
      </w:r>
      <w:r w:rsidR="00FD5244" w:rsidRPr="00025A86">
        <w:rPr>
          <w:rFonts w:ascii="Times New Roman" w:hAnsi="Times New Roman" w:cs="Times New Roman"/>
          <w:lang w:val="en-GB"/>
        </w:rPr>
        <w:t xml:space="preserve">Rp4.655.000.000,00 </w:t>
      </w:r>
      <w:r w:rsidRPr="00025A86">
        <w:rPr>
          <w:rFonts w:ascii="Times New Roman" w:hAnsi="Times New Roman" w:cs="Times New Roman"/>
          <w:lang w:val="en-GB"/>
        </w:rPr>
        <w:t xml:space="preserve">dengan </w:t>
      </w:r>
      <w:r w:rsidR="003C5906" w:rsidRPr="00025A86">
        <w:rPr>
          <w:rFonts w:ascii="Times New Roman" w:hAnsi="Times New Roman" w:cs="Times New Roman"/>
          <w:lang w:val="en-GB"/>
        </w:rPr>
        <w:t xml:space="preserve">realisasi sebesar  </w:t>
      </w:r>
      <w:r w:rsidR="00FD5244" w:rsidRPr="00025A86">
        <w:rPr>
          <w:rFonts w:ascii="Times New Roman" w:hAnsi="Times New Roman" w:cs="Times New Roman"/>
          <w:lang w:val="en-GB"/>
        </w:rPr>
        <w:t xml:space="preserve">Rp2.405.000.000,00  </w:t>
      </w:r>
      <w:r w:rsidR="003C5906" w:rsidRPr="00025A86">
        <w:rPr>
          <w:rFonts w:ascii="Times New Roman" w:hAnsi="Times New Roman" w:cs="Times New Roman"/>
          <w:lang w:val="en-GB"/>
        </w:rPr>
        <w:t xml:space="preserve">atau sebesar </w:t>
      </w:r>
      <w:r w:rsidR="00FD5244" w:rsidRPr="00025A86">
        <w:rPr>
          <w:rFonts w:ascii="Times New Roman" w:hAnsi="Times New Roman" w:cs="Times New Roman"/>
          <w:lang w:val="en-GB"/>
        </w:rPr>
        <w:t>51,66</w:t>
      </w:r>
      <w:r w:rsidR="003C5906" w:rsidRPr="00025A86">
        <w:rPr>
          <w:rFonts w:ascii="Times New Roman" w:hAnsi="Times New Roman" w:cs="Times New Roman"/>
          <w:lang w:val="en-GB"/>
        </w:rPr>
        <w:t xml:space="preserve">%. Belanja </w:t>
      </w:r>
      <w:r w:rsidRPr="00025A86">
        <w:rPr>
          <w:rFonts w:ascii="Times New Roman" w:hAnsi="Times New Roman" w:cs="Times New Roman"/>
          <w:lang w:val="en-GB"/>
        </w:rPr>
        <w:t>b</w:t>
      </w:r>
      <w:r w:rsidR="003C5906" w:rsidRPr="00025A86">
        <w:rPr>
          <w:rFonts w:ascii="Times New Roman" w:hAnsi="Times New Roman" w:cs="Times New Roman"/>
          <w:lang w:val="en-GB"/>
        </w:rPr>
        <w:t xml:space="preserve">antuan </w:t>
      </w:r>
      <w:r w:rsidRPr="00025A86">
        <w:rPr>
          <w:rFonts w:ascii="Times New Roman" w:hAnsi="Times New Roman" w:cs="Times New Roman"/>
          <w:lang w:val="en-GB"/>
        </w:rPr>
        <w:t>s</w:t>
      </w:r>
      <w:r w:rsidR="003C5906" w:rsidRPr="00025A86">
        <w:rPr>
          <w:rFonts w:ascii="Times New Roman" w:hAnsi="Times New Roman" w:cs="Times New Roman"/>
          <w:lang w:val="en-GB"/>
        </w:rPr>
        <w:t xml:space="preserve">osial </w:t>
      </w:r>
      <w:r w:rsidR="00027768" w:rsidRPr="00025A86">
        <w:rPr>
          <w:rFonts w:ascii="Times New Roman" w:hAnsi="Times New Roman" w:cs="Times New Roman"/>
          <w:lang w:val="en-GB"/>
        </w:rPr>
        <w:t>diserahkan kepada</w:t>
      </w:r>
      <w:r w:rsidR="00D13C05">
        <w:rPr>
          <w:rFonts w:ascii="Times New Roman" w:hAnsi="Times New Roman" w:cs="Times New Roman"/>
        </w:rPr>
        <w:t xml:space="preserve"> </w:t>
      </w:r>
      <w:r w:rsidR="00A61EC7" w:rsidRPr="00025A86">
        <w:rPr>
          <w:rFonts w:ascii="Times New Roman" w:hAnsi="Times New Roman" w:cs="Times New Roman"/>
          <w:lang w:val="en-GB"/>
        </w:rPr>
        <w:t xml:space="preserve">Organisasi Sosial Kemasyarakatan </w:t>
      </w:r>
      <w:r w:rsidR="00027768" w:rsidRPr="00025A86">
        <w:rPr>
          <w:rFonts w:ascii="Times New Roman" w:hAnsi="Times New Roman" w:cs="Times New Roman"/>
          <w:lang w:val="en-GB"/>
        </w:rPr>
        <w:t>sebesar Rp</w:t>
      </w:r>
      <w:r w:rsidR="00FD5244" w:rsidRPr="00025A86">
        <w:t>1</w:t>
      </w:r>
      <w:r w:rsidR="00FD5244" w:rsidRPr="00025A86">
        <w:rPr>
          <w:rFonts w:ascii="Times New Roman" w:hAnsi="Times New Roman" w:cs="Times New Roman"/>
          <w:lang w:val="en-GB"/>
        </w:rPr>
        <w:t>00</w:t>
      </w:r>
      <w:r w:rsidR="00FD5244" w:rsidRPr="00025A86">
        <w:rPr>
          <w:rFonts w:ascii="Times New Roman" w:hAnsi="Times New Roman" w:cs="Times New Roman"/>
        </w:rPr>
        <w:t>.</w:t>
      </w:r>
      <w:r w:rsidR="00FD5244" w:rsidRPr="00025A86">
        <w:rPr>
          <w:rFonts w:ascii="Times New Roman" w:hAnsi="Times New Roman" w:cs="Times New Roman"/>
          <w:lang w:val="en-GB"/>
        </w:rPr>
        <w:t>000</w:t>
      </w:r>
      <w:r w:rsidR="00FD5244" w:rsidRPr="00025A86">
        <w:rPr>
          <w:rFonts w:ascii="Times New Roman" w:hAnsi="Times New Roman" w:cs="Times New Roman"/>
        </w:rPr>
        <w:t>.</w:t>
      </w:r>
      <w:r w:rsidR="00FD5244" w:rsidRPr="00025A86">
        <w:rPr>
          <w:rFonts w:ascii="Times New Roman" w:hAnsi="Times New Roman" w:cs="Times New Roman"/>
          <w:lang w:val="en-GB"/>
        </w:rPr>
        <w:t>000</w:t>
      </w:r>
      <w:r w:rsidR="00027768" w:rsidRPr="00025A86">
        <w:rPr>
          <w:rFonts w:ascii="Times New Roman" w:hAnsi="Times New Roman" w:cs="Times New Roman"/>
          <w:lang w:val="en-GB"/>
        </w:rPr>
        <w:t>,00</w:t>
      </w:r>
      <w:r w:rsidR="00D13C05">
        <w:rPr>
          <w:rFonts w:ascii="Times New Roman" w:hAnsi="Times New Roman" w:cs="Times New Roman"/>
        </w:rPr>
        <w:t xml:space="preserve"> </w:t>
      </w:r>
      <w:r w:rsidR="003C5906" w:rsidRPr="00025A86">
        <w:rPr>
          <w:rFonts w:ascii="Times New Roman" w:hAnsi="Times New Roman" w:cs="Times New Roman"/>
          <w:lang w:val="en-GB"/>
        </w:rPr>
        <w:t>dan</w:t>
      </w:r>
      <w:r w:rsidR="00D13C05">
        <w:rPr>
          <w:rFonts w:ascii="Times New Roman" w:hAnsi="Times New Roman" w:cs="Times New Roman"/>
        </w:rPr>
        <w:t xml:space="preserve"> </w:t>
      </w:r>
      <w:r w:rsidR="00FD5244" w:rsidRPr="00025A86">
        <w:rPr>
          <w:rFonts w:ascii="Times New Roman" w:hAnsi="Times New Roman" w:cs="Times New Roman"/>
        </w:rPr>
        <w:t>B</w:t>
      </w:r>
      <w:r w:rsidR="003C5906" w:rsidRPr="00025A86">
        <w:rPr>
          <w:rFonts w:ascii="Times New Roman" w:hAnsi="Times New Roman" w:cs="Times New Roman"/>
          <w:lang w:val="en-GB"/>
        </w:rPr>
        <w:t xml:space="preserve">antuan </w:t>
      </w:r>
      <w:r w:rsidR="00FD5244" w:rsidRPr="00025A86">
        <w:rPr>
          <w:rFonts w:ascii="Times New Roman" w:hAnsi="Times New Roman" w:cs="Times New Roman"/>
        </w:rPr>
        <w:t>Sosia</w:t>
      </w:r>
      <w:r w:rsidR="00D13C05">
        <w:rPr>
          <w:rFonts w:ascii="Times New Roman" w:hAnsi="Times New Roman" w:cs="Times New Roman"/>
        </w:rPr>
        <w:t>l</w:t>
      </w:r>
      <w:r w:rsidR="00FD5244" w:rsidRPr="00025A86">
        <w:rPr>
          <w:rFonts w:ascii="Times New Roman" w:hAnsi="Times New Roman" w:cs="Times New Roman"/>
        </w:rPr>
        <w:t xml:space="preserve"> Kepada Anggota Masyarakat </w:t>
      </w:r>
      <w:r w:rsidR="003C5906" w:rsidRPr="00025A86">
        <w:rPr>
          <w:rFonts w:ascii="Times New Roman" w:hAnsi="Times New Roman" w:cs="Times New Roman"/>
          <w:lang w:val="en-GB"/>
        </w:rPr>
        <w:t>sebesar Rp</w:t>
      </w:r>
      <w:r w:rsidR="00FD5244" w:rsidRPr="00025A86">
        <w:rPr>
          <w:rFonts w:ascii="Times New Roman" w:hAnsi="Times New Roman" w:cs="Times New Roman"/>
          <w:lang w:val="en-GB"/>
        </w:rPr>
        <w:t>2</w:t>
      </w:r>
      <w:r w:rsidR="00FD5244" w:rsidRPr="00025A86">
        <w:rPr>
          <w:rFonts w:ascii="Times New Roman" w:hAnsi="Times New Roman" w:cs="Times New Roman"/>
        </w:rPr>
        <w:t>.</w:t>
      </w:r>
      <w:r w:rsidR="00FD5244" w:rsidRPr="00025A86">
        <w:rPr>
          <w:rFonts w:ascii="Times New Roman" w:hAnsi="Times New Roman" w:cs="Times New Roman"/>
          <w:lang w:val="en-GB"/>
        </w:rPr>
        <w:t>305</w:t>
      </w:r>
      <w:r w:rsidR="00FD5244" w:rsidRPr="00025A86">
        <w:rPr>
          <w:rFonts w:ascii="Times New Roman" w:hAnsi="Times New Roman" w:cs="Times New Roman"/>
        </w:rPr>
        <w:t>.</w:t>
      </w:r>
      <w:r w:rsidR="00FD5244" w:rsidRPr="00025A86">
        <w:rPr>
          <w:rFonts w:ascii="Times New Roman" w:hAnsi="Times New Roman" w:cs="Times New Roman"/>
          <w:lang w:val="en-GB"/>
        </w:rPr>
        <w:t>000</w:t>
      </w:r>
      <w:r w:rsidR="00FD5244" w:rsidRPr="00025A86">
        <w:rPr>
          <w:rFonts w:ascii="Times New Roman" w:hAnsi="Times New Roman" w:cs="Times New Roman"/>
        </w:rPr>
        <w:t>.</w:t>
      </w:r>
      <w:r w:rsidR="00FD5244" w:rsidRPr="00025A86">
        <w:rPr>
          <w:rFonts w:ascii="Times New Roman" w:hAnsi="Times New Roman" w:cs="Times New Roman"/>
          <w:lang w:val="en-GB"/>
        </w:rPr>
        <w:t>000</w:t>
      </w:r>
      <w:r w:rsidR="003C5906" w:rsidRPr="00025A86">
        <w:rPr>
          <w:rFonts w:ascii="Times New Roman" w:hAnsi="Times New Roman" w:cs="Times New Roman"/>
          <w:lang w:val="en-GB"/>
        </w:rPr>
        <w:t>,00</w:t>
      </w:r>
      <w:r w:rsidR="001D793A" w:rsidRPr="00025A86">
        <w:rPr>
          <w:rFonts w:ascii="Times New Roman" w:hAnsi="Times New Roman" w:cs="Times New Roman"/>
          <w:lang w:val="en-GB"/>
        </w:rPr>
        <w:t>.</w:t>
      </w:r>
      <w:r w:rsidR="00D13C05">
        <w:rPr>
          <w:rFonts w:ascii="Times New Roman" w:hAnsi="Times New Roman" w:cs="Times New Roman"/>
        </w:rPr>
        <w:t xml:space="preserve"> </w:t>
      </w:r>
      <w:r w:rsidR="00FD5244" w:rsidRPr="00025A86">
        <w:rPr>
          <w:rFonts w:ascii="Times New Roman" w:hAnsi="Times New Roman" w:cs="Times New Roman"/>
          <w:lang w:val="en-GB"/>
        </w:rPr>
        <w:t xml:space="preserve">Bila dibandingkan dari realisasi belanja bantuan sosial Tahun Anggaran 2017 mengalami kenaikan sebesar </w:t>
      </w:r>
      <w:r w:rsidR="00B8183A" w:rsidRPr="00025A86">
        <w:rPr>
          <w:rFonts w:ascii="Times New Roman" w:hAnsi="Times New Roman" w:cs="Times New Roman"/>
          <w:lang w:val="en-GB"/>
        </w:rPr>
        <w:t>Rp</w:t>
      </w:r>
      <w:r w:rsidR="00FD5244" w:rsidRPr="00025A86">
        <w:rPr>
          <w:rFonts w:ascii="Times New Roman" w:hAnsi="Times New Roman" w:cs="Times New Roman"/>
          <w:lang w:val="en-GB"/>
        </w:rPr>
        <w:t xml:space="preserve">521.500.000,00 atau 27,69% dari realisasi Tahun 2017 sebesar Rp1.883.500.000,00.  </w:t>
      </w:r>
    </w:p>
    <w:p w:rsidR="00A85CA6" w:rsidRPr="00025A86" w:rsidRDefault="00A85CA6" w:rsidP="00025A86">
      <w:pPr>
        <w:spacing w:after="0" w:line="360" w:lineRule="auto"/>
        <w:ind w:firstLine="720"/>
        <w:jc w:val="both"/>
        <w:rPr>
          <w:rFonts w:ascii="Times New Roman" w:hAnsi="Times New Roman" w:cs="Times New Roman"/>
        </w:rPr>
      </w:pPr>
    </w:p>
    <w:p w:rsidR="00A5515E" w:rsidRPr="00025A86" w:rsidRDefault="00A5515E" w:rsidP="00025A86">
      <w:pPr>
        <w:pStyle w:val="ListParagraph"/>
        <w:numPr>
          <w:ilvl w:val="3"/>
          <w:numId w:val="12"/>
        </w:numPr>
        <w:spacing w:after="0" w:line="280" w:lineRule="exact"/>
        <w:ind w:left="709"/>
        <w:contextualSpacing w:val="0"/>
        <w:jc w:val="both"/>
        <w:rPr>
          <w:rFonts w:ascii="Times New Roman" w:hAnsi="Times New Roman" w:cs="Times New Roman"/>
          <w:b/>
          <w:bCs/>
          <w:lang w:val="fi-FI"/>
        </w:rPr>
      </w:pPr>
      <w:r w:rsidRPr="00025A86">
        <w:rPr>
          <w:rFonts w:ascii="Times New Roman" w:hAnsi="Times New Roman" w:cs="Times New Roman"/>
          <w:b/>
          <w:bCs/>
          <w:lang w:val="fi-FI"/>
        </w:rPr>
        <w:t>Belanja Modal</w:t>
      </w:r>
      <w:r w:rsidR="00A96A44" w:rsidRPr="00025A86">
        <w:rPr>
          <w:rFonts w:ascii="Times New Roman" w:hAnsi="Times New Roman" w:cs="Times New Roman"/>
          <w:b/>
          <w:bCs/>
        </w:rPr>
        <w:t>–</w:t>
      </w:r>
      <w:r w:rsidR="00B76834" w:rsidRPr="00025A86">
        <w:rPr>
          <w:rFonts w:ascii="Times New Roman" w:hAnsi="Times New Roman" w:cs="Times New Roman"/>
          <w:b/>
          <w:bCs/>
        </w:rPr>
        <w:t xml:space="preserve"> LRA</w:t>
      </w:r>
    </w:p>
    <w:p w:rsidR="00A96A44" w:rsidRPr="00025A86" w:rsidRDefault="00A96A44" w:rsidP="00025A86">
      <w:pPr>
        <w:spacing w:after="0" w:line="280" w:lineRule="exact"/>
        <w:ind w:left="-11"/>
        <w:jc w:val="both"/>
        <w:rPr>
          <w:rFonts w:ascii="Times New Roman" w:hAnsi="Times New Roman" w:cs="Times New Roman"/>
          <w:b/>
          <w:bCs/>
          <w:lang w:val="fi-FI"/>
        </w:rPr>
      </w:pPr>
    </w:p>
    <w:tbl>
      <w:tblPr>
        <w:tblW w:w="7088" w:type="dxa"/>
        <w:tblInd w:w="817" w:type="dxa"/>
        <w:tblBorders>
          <w:insideH w:val="single" w:sz="4" w:space="0" w:color="auto"/>
          <w:insideV w:val="single" w:sz="4" w:space="0" w:color="auto"/>
        </w:tblBorders>
        <w:tblLook w:val="04A0"/>
      </w:tblPr>
      <w:tblGrid>
        <w:gridCol w:w="2405"/>
        <w:gridCol w:w="2323"/>
        <w:gridCol w:w="2360"/>
      </w:tblGrid>
      <w:tr w:rsidR="00A5515E" w:rsidRPr="00025A86" w:rsidTr="00CF1074">
        <w:tc>
          <w:tcPr>
            <w:tcW w:w="2405" w:type="dxa"/>
            <w:vAlign w:val="bottom"/>
          </w:tcPr>
          <w:p w:rsidR="00A5515E" w:rsidRPr="00025A86" w:rsidRDefault="00A5515E" w:rsidP="00025A86">
            <w:pPr>
              <w:tabs>
                <w:tab w:val="left" w:pos="851"/>
              </w:tabs>
              <w:spacing w:after="0" w:line="28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Anggaran </w:t>
            </w:r>
            <w:r w:rsidR="00264C53" w:rsidRPr="00025A86">
              <w:rPr>
                <w:rFonts w:ascii="Times New Roman" w:hAnsi="Times New Roman" w:cs="Times New Roman"/>
                <w:b/>
                <w:bCs/>
                <w:sz w:val="20"/>
                <w:szCs w:val="20"/>
              </w:rPr>
              <w:t>2018</w:t>
            </w:r>
          </w:p>
        </w:tc>
        <w:tc>
          <w:tcPr>
            <w:tcW w:w="2323" w:type="dxa"/>
            <w:vAlign w:val="bottom"/>
          </w:tcPr>
          <w:p w:rsidR="00A5515E" w:rsidRPr="00025A86" w:rsidRDefault="00A5515E" w:rsidP="00025A86">
            <w:pPr>
              <w:tabs>
                <w:tab w:val="left" w:pos="851"/>
              </w:tabs>
              <w:spacing w:after="0" w:line="28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Realisasi </w:t>
            </w:r>
            <w:r w:rsidR="00264C53" w:rsidRPr="00025A86">
              <w:rPr>
                <w:rFonts w:ascii="Times New Roman" w:hAnsi="Times New Roman" w:cs="Times New Roman"/>
                <w:b/>
                <w:bCs/>
                <w:sz w:val="20"/>
                <w:szCs w:val="20"/>
              </w:rPr>
              <w:t>2018</w:t>
            </w:r>
          </w:p>
        </w:tc>
        <w:tc>
          <w:tcPr>
            <w:tcW w:w="2360" w:type="dxa"/>
            <w:vAlign w:val="bottom"/>
          </w:tcPr>
          <w:p w:rsidR="00A5515E" w:rsidRPr="00025A86" w:rsidRDefault="007B68A0" w:rsidP="00025A86">
            <w:pPr>
              <w:tabs>
                <w:tab w:val="left" w:pos="851"/>
              </w:tabs>
              <w:spacing w:after="0" w:line="28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Realisasi </w:t>
            </w:r>
            <w:r w:rsidR="00264C53" w:rsidRPr="00025A86">
              <w:rPr>
                <w:rFonts w:ascii="Times New Roman" w:hAnsi="Times New Roman" w:cs="Times New Roman"/>
                <w:b/>
                <w:bCs/>
                <w:sz w:val="20"/>
                <w:szCs w:val="20"/>
              </w:rPr>
              <w:t>2017</w:t>
            </w:r>
          </w:p>
        </w:tc>
      </w:tr>
      <w:tr w:rsidR="00DF052D" w:rsidRPr="00025A86" w:rsidTr="00CF1074">
        <w:tc>
          <w:tcPr>
            <w:tcW w:w="2405" w:type="dxa"/>
          </w:tcPr>
          <w:p w:rsidR="00DF052D" w:rsidRPr="00025A86" w:rsidRDefault="00DF052D" w:rsidP="00025A86">
            <w:pPr>
              <w:spacing w:line="240" w:lineRule="auto"/>
              <w:jc w:val="right"/>
              <w:rPr>
                <w:rFonts w:ascii="Times New Roman" w:hAnsi="Times New Roman" w:cs="Times New Roman"/>
                <w:b/>
                <w:bCs/>
                <w:sz w:val="20"/>
                <w:szCs w:val="20"/>
              </w:rPr>
            </w:pPr>
            <w:r w:rsidRPr="00025A86">
              <w:rPr>
                <w:rFonts w:ascii="Times New Roman" w:hAnsi="Times New Roman" w:cs="Times New Roman"/>
                <w:b/>
                <w:bCs/>
                <w:sz w:val="20"/>
                <w:szCs w:val="20"/>
              </w:rPr>
              <w:t xml:space="preserve">Rp387.786.197.704,00 </w:t>
            </w:r>
          </w:p>
        </w:tc>
        <w:tc>
          <w:tcPr>
            <w:tcW w:w="2323" w:type="dxa"/>
          </w:tcPr>
          <w:p w:rsidR="00DF052D" w:rsidRPr="00025A86" w:rsidRDefault="00DF052D" w:rsidP="00025A86">
            <w:pPr>
              <w:spacing w:line="240" w:lineRule="auto"/>
              <w:jc w:val="right"/>
              <w:rPr>
                <w:rFonts w:ascii="Times New Roman" w:hAnsi="Times New Roman" w:cs="Times New Roman"/>
                <w:b/>
                <w:bCs/>
                <w:sz w:val="20"/>
                <w:szCs w:val="20"/>
              </w:rPr>
            </w:pPr>
            <w:r w:rsidRPr="00025A86">
              <w:rPr>
                <w:rFonts w:ascii="Times New Roman" w:hAnsi="Times New Roman" w:cs="Times New Roman"/>
                <w:b/>
                <w:bCs/>
                <w:sz w:val="20"/>
                <w:szCs w:val="20"/>
              </w:rPr>
              <w:t xml:space="preserve">Rp349.104.338.217,00 </w:t>
            </w:r>
          </w:p>
        </w:tc>
        <w:tc>
          <w:tcPr>
            <w:tcW w:w="2360" w:type="dxa"/>
          </w:tcPr>
          <w:p w:rsidR="00DF052D" w:rsidRPr="00025A86" w:rsidRDefault="00DF052D" w:rsidP="00025A86">
            <w:pPr>
              <w:tabs>
                <w:tab w:val="left" w:pos="851"/>
              </w:tabs>
              <w:spacing w:after="0" w:line="240" w:lineRule="auto"/>
              <w:jc w:val="center"/>
              <w:rPr>
                <w:rFonts w:ascii="Times New Roman" w:hAnsi="Times New Roman" w:cs="Times New Roman"/>
                <w:b/>
                <w:bCs/>
                <w:sz w:val="20"/>
                <w:szCs w:val="20"/>
              </w:rPr>
            </w:pPr>
            <w:r w:rsidRPr="00025A86">
              <w:rPr>
                <w:rFonts w:ascii="Times New Roman" w:hAnsi="Times New Roman" w:cs="Times New Roman"/>
                <w:b/>
                <w:bCs/>
                <w:sz w:val="20"/>
                <w:szCs w:val="20"/>
              </w:rPr>
              <w:t>Rp238.604.911.311,00</w:t>
            </w:r>
          </w:p>
        </w:tc>
      </w:tr>
    </w:tbl>
    <w:p w:rsidR="008545E4" w:rsidRPr="00025A86" w:rsidRDefault="003C5906" w:rsidP="00025A86">
      <w:pPr>
        <w:spacing w:after="0" w:line="280" w:lineRule="exact"/>
        <w:ind w:firstLine="720"/>
        <w:jc w:val="both"/>
        <w:rPr>
          <w:rFonts w:ascii="Times New Roman" w:hAnsi="Times New Roman" w:cs="Times New Roman"/>
        </w:rPr>
      </w:pPr>
      <w:r w:rsidRPr="00025A86">
        <w:rPr>
          <w:rFonts w:ascii="Times New Roman" w:hAnsi="Times New Roman" w:cs="Times New Roman"/>
        </w:rPr>
        <w:t>Belanja modal merupakan pengeluaran dilakukan dalam rangka pembelian/pengadaan atau bangunan aset tetap terwujud yang mempu</w:t>
      </w:r>
      <w:r w:rsidR="00DF052D" w:rsidRPr="00025A86">
        <w:rPr>
          <w:rFonts w:ascii="Times New Roman" w:hAnsi="Times New Roman" w:cs="Times New Roman"/>
        </w:rPr>
        <w:t>n</w:t>
      </w:r>
      <w:r w:rsidRPr="00025A86">
        <w:rPr>
          <w:rFonts w:ascii="Times New Roman" w:hAnsi="Times New Roman" w:cs="Times New Roman"/>
        </w:rPr>
        <w:t>yai nilai manfaat lebih dari 12 (dua belas) bulan untuk digunakan dala</w:t>
      </w:r>
      <w:r w:rsidR="00DD165E" w:rsidRPr="00025A86">
        <w:rPr>
          <w:rFonts w:ascii="Times New Roman" w:hAnsi="Times New Roman" w:cs="Times New Roman"/>
        </w:rPr>
        <w:t>m kegiatan pemerintahan</w:t>
      </w:r>
      <w:r w:rsidR="004C2B00" w:rsidRPr="00025A86">
        <w:rPr>
          <w:rFonts w:ascii="Times New Roman" w:hAnsi="Times New Roman" w:cs="Times New Roman"/>
          <w:lang w:val="en-GB"/>
        </w:rPr>
        <w:t xml:space="preserve">,  </w:t>
      </w:r>
      <w:r w:rsidR="00E510BC" w:rsidRPr="00025A86">
        <w:rPr>
          <w:rFonts w:ascii="Times New Roman" w:hAnsi="Times New Roman" w:cs="Times New Roman"/>
        </w:rPr>
        <w:t>seperti</w:t>
      </w:r>
      <w:r w:rsidR="00D13C05">
        <w:rPr>
          <w:rFonts w:ascii="Times New Roman" w:hAnsi="Times New Roman" w:cs="Times New Roman"/>
        </w:rPr>
        <w:t xml:space="preserve"> </w:t>
      </w:r>
      <w:r w:rsidR="004C2B00" w:rsidRPr="00025A86">
        <w:rPr>
          <w:rFonts w:ascii="Times New Roman" w:hAnsi="Times New Roman" w:cs="Times New Roman"/>
        </w:rPr>
        <w:t>: pembelian bentuk tanah, peralatan dan mesin, gedung dan bangunan, jalan, irigasi dan jaringan serta aset tetap lainya</w:t>
      </w:r>
      <w:r w:rsidR="00DD165E" w:rsidRPr="00025A86">
        <w:rPr>
          <w:rFonts w:ascii="Times New Roman" w:hAnsi="Times New Roman" w:cs="Times New Roman"/>
        </w:rPr>
        <w:t xml:space="preserve">. </w:t>
      </w:r>
      <w:r w:rsidR="00D00CA3" w:rsidRPr="00025A86">
        <w:rPr>
          <w:rFonts w:ascii="Times New Roman" w:hAnsi="Times New Roman" w:cs="Times New Roman"/>
          <w:lang w:val="en-GB"/>
        </w:rPr>
        <w:t>Rincian a</w:t>
      </w:r>
      <w:r w:rsidR="008545E4" w:rsidRPr="00025A86">
        <w:rPr>
          <w:rFonts w:ascii="Times New Roman" w:hAnsi="Times New Roman" w:cs="Times New Roman"/>
        </w:rPr>
        <w:t xml:space="preserve">nggaran </w:t>
      </w:r>
      <w:r w:rsidR="00DD165E" w:rsidRPr="00025A86">
        <w:rPr>
          <w:rFonts w:ascii="Times New Roman" w:hAnsi="Times New Roman" w:cs="Times New Roman"/>
        </w:rPr>
        <w:t xml:space="preserve">dan </w:t>
      </w:r>
      <w:r w:rsidR="006951C0" w:rsidRPr="00025A86">
        <w:rPr>
          <w:rFonts w:ascii="Times New Roman" w:hAnsi="Times New Roman" w:cs="Times New Roman"/>
          <w:lang w:val="en-GB"/>
        </w:rPr>
        <w:t>r</w:t>
      </w:r>
      <w:r w:rsidR="00DD165E" w:rsidRPr="00025A86">
        <w:rPr>
          <w:rFonts w:ascii="Times New Roman" w:hAnsi="Times New Roman" w:cs="Times New Roman"/>
        </w:rPr>
        <w:t xml:space="preserve">ealisasi </w:t>
      </w:r>
      <w:r w:rsidR="006951C0" w:rsidRPr="00025A86">
        <w:rPr>
          <w:rFonts w:ascii="Times New Roman" w:hAnsi="Times New Roman" w:cs="Times New Roman"/>
          <w:lang w:val="en-GB"/>
        </w:rPr>
        <w:t>b</w:t>
      </w:r>
      <w:r w:rsidR="00DD165E" w:rsidRPr="00025A86">
        <w:rPr>
          <w:rFonts w:ascii="Times New Roman" w:hAnsi="Times New Roman" w:cs="Times New Roman"/>
        </w:rPr>
        <w:t xml:space="preserve">elanja </w:t>
      </w:r>
      <w:r w:rsidR="006951C0" w:rsidRPr="00025A86">
        <w:rPr>
          <w:rFonts w:ascii="Times New Roman" w:hAnsi="Times New Roman" w:cs="Times New Roman"/>
          <w:lang w:val="en-GB"/>
        </w:rPr>
        <w:t>m</w:t>
      </w:r>
      <w:r w:rsidR="00DD165E" w:rsidRPr="00025A86">
        <w:rPr>
          <w:rFonts w:ascii="Times New Roman" w:hAnsi="Times New Roman" w:cs="Times New Roman"/>
        </w:rPr>
        <w:t xml:space="preserve">odal per </w:t>
      </w:r>
      <w:r w:rsidR="003E5886" w:rsidRPr="00025A86">
        <w:rPr>
          <w:rFonts w:ascii="Times New Roman" w:hAnsi="Times New Roman" w:cs="Times New Roman"/>
        </w:rPr>
        <w:t>OPD/Satker</w:t>
      </w:r>
      <w:r w:rsidR="00D13C05">
        <w:rPr>
          <w:rFonts w:ascii="Times New Roman" w:hAnsi="Times New Roman" w:cs="Times New Roman"/>
        </w:rPr>
        <w:t xml:space="preserve"> </w:t>
      </w:r>
      <w:r w:rsidR="008545E4" w:rsidRPr="00025A86">
        <w:rPr>
          <w:rFonts w:ascii="Times New Roman" w:hAnsi="Times New Roman" w:cs="Times New Roman"/>
          <w:lang w:val="en-ID"/>
        </w:rPr>
        <w:t xml:space="preserve">pada </w:t>
      </w:r>
      <w:r w:rsidR="00DD165E" w:rsidRPr="00025A86">
        <w:rPr>
          <w:rFonts w:ascii="Times New Roman" w:hAnsi="Times New Roman" w:cs="Times New Roman"/>
        </w:rPr>
        <w:t>L</w:t>
      </w:r>
      <w:r w:rsidR="008545E4" w:rsidRPr="00025A86">
        <w:rPr>
          <w:rFonts w:ascii="Times New Roman" w:hAnsi="Times New Roman" w:cs="Times New Roman"/>
          <w:lang w:val="en-ID"/>
        </w:rPr>
        <w:t>ampiran</w:t>
      </w:r>
      <w:r w:rsidR="00D13C05">
        <w:rPr>
          <w:rFonts w:ascii="Times New Roman" w:hAnsi="Times New Roman" w:cs="Times New Roman"/>
        </w:rPr>
        <w:t xml:space="preserve"> </w:t>
      </w:r>
      <w:r w:rsidR="00C64261" w:rsidRPr="00025A86">
        <w:rPr>
          <w:rFonts w:ascii="Times New Roman" w:hAnsi="Times New Roman" w:cs="Times New Roman"/>
        </w:rPr>
        <w:t>I</w:t>
      </w:r>
      <w:r w:rsidR="00014549" w:rsidRPr="00025A86">
        <w:rPr>
          <w:rFonts w:ascii="Times New Roman" w:hAnsi="Times New Roman" w:cs="Times New Roman"/>
        </w:rPr>
        <w:t>V</w:t>
      </w:r>
      <w:r w:rsidR="008545E4" w:rsidRPr="00025A86">
        <w:rPr>
          <w:rFonts w:ascii="Times New Roman" w:hAnsi="Times New Roman" w:cs="Times New Roman"/>
          <w:lang w:val="en-ID"/>
        </w:rPr>
        <w:t>.</w:t>
      </w:r>
    </w:p>
    <w:p w:rsidR="004C2B00" w:rsidRPr="00025A86" w:rsidRDefault="004C2B00" w:rsidP="00025A86">
      <w:pPr>
        <w:spacing w:before="120" w:after="120" w:line="280" w:lineRule="exact"/>
        <w:ind w:firstLine="720"/>
        <w:jc w:val="both"/>
        <w:rPr>
          <w:rFonts w:ascii="Times New Roman" w:hAnsi="Times New Roman" w:cs="Times New Roman"/>
        </w:rPr>
      </w:pPr>
      <w:r w:rsidRPr="00025A86">
        <w:rPr>
          <w:rFonts w:ascii="Times New Roman" w:hAnsi="Times New Roman" w:cs="Times New Roman"/>
        </w:rPr>
        <w:t xml:space="preserve">Pencatatan untuk perkiraan </w:t>
      </w:r>
      <w:r w:rsidR="00BC5B9E" w:rsidRPr="00025A86">
        <w:rPr>
          <w:rFonts w:ascii="Times New Roman" w:hAnsi="Times New Roman" w:cs="Times New Roman"/>
          <w:lang w:val="en-GB"/>
        </w:rPr>
        <w:t>b</w:t>
      </w:r>
      <w:r w:rsidRPr="00025A86">
        <w:rPr>
          <w:rFonts w:ascii="Times New Roman" w:hAnsi="Times New Roman" w:cs="Times New Roman"/>
        </w:rPr>
        <w:t xml:space="preserve">elanja </w:t>
      </w:r>
      <w:r w:rsidR="00BC5B9E" w:rsidRPr="00025A86">
        <w:rPr>
          <w:rFonts w:ascii="Times New Roman" w:hAnsi="Times New Roman" w:cs="Times New Roman"/>
          <w:lang w:val="en-GB"/>
        </w:rPr>
        <w:t>m</w:t>
      </w:r>
      <w:r w:rsidRPr="00025A86">
        <w:rPr>
          <w:rFonts w:ascii="Times New Roman" w:hAnsi="Times New Roman" w:cs="Times New Roman"/>
        </w:rPr>
        <w:t xml:space="preserve">odal dalam Tahun Anggaran </w:t>
      </w:r>
      <w:r w:rsidR="00264C53" w:rsidRPr="00025A86">
        <w:rPr>
          <w:rFonts w:ascii="Times New Roman" w:hAnsi="Times New Roman" w:cs="Times New Roman"/>
        </w:rPr>
        <w:t>2018</w:t>
      </w:r>
      <w:r w:rsidRPr="00025A86">
        <w:rPr>
          <w:rFonts w:ascii="Times New Roman" w:hAnsi="Times New Roman" w:cs="Times New Roman"/>
        </w:rPr>
        <w:t xml:space="preserve"> didasarkan kepada Surat Perintah Pencairan Dana (SP2D) yang diterbitkan oleh Bendahara Umum </w:t>
      </w:r>
      <w:r w:rsidRPr="00025A86">
        <w:rPr>
          <w:rFonts w:ascii="Times New Roman" w:hAnsi="Times New Roman" w:cs="Times New Roman"/>
        </w:rPr>
        <w:lastRenderedPageBreak/>
        <w:t xml:space="preserve">Daerah (BUD) untuk kode rekening pengeluaran/pembelian Belanja </w:t>
      </w:r>
      <w:r w:rsidR="00A96A44" w:rsidRPr="00025A86">
        <w:rPr>
          <w:rFonts w:ascii="Times New Roman" w:hAnsi="Times New Roman" w:cs="Times New Roman"/>
          <w:lang w:val="en-GB"/>
        </w:rPr>
        <w:t>m</w:t>
      </w:r>
      <w:r w:rsidRPr="00025A86">
        <w:rPr>
          <w:rFonts w:ascii="Times New Roman" w:hAnsi="Times New Roman" w:cs="Times New Roman"/>
        </w:rPr>
        <w:t>odal masing-masing beserta biaya lainnya yang terkait dalam rangka perolehan aset tersebut.</w:t>
      </w:r>
    </w:p>
    <w:p w:rsidR="00D70484" w:rsidRPr="00025A86" w:rsidRDefault="00DD165E" w:rsidP="00025A86">
      <w:pPr>
        <w:spacing w:before="120" w:after="240" w:line="280" w:lineRule="exact"/>
        <w:ind w:firstLine="720"/>
        <w:jc w:val="both"/>
        <w:rPr>
          <w:rFonts w:ascii="Times New Roman" w:hAnsi="Times New Roman" w:cs="Times New Roman"/>
        </w:rPr>
      </w:pPr>
      <w:r w:rsidRPr="00025A86">
        <w:rPr>
          <w:rFonts w:ascii="Times New Roman" w:hAnsi="Times New Roman" w:cs="Times New Roman"/>
        </w:rPr>
        <w:t xml:space="preserve">Adapun </w:t>
      </w:r>
      <w:r w:rsidR="00A96A44" w:rsidRPr="00025A86">
        <w:rPr>
          <w:rFonts w:ascii="Times New Roman" w:hAnsi="Times New Roman" w:cs="Times New Roman"/>
          <w:lang w:val="en-GB"/>
        </w:rPr>
        <w:t>r</w:t>
      </w:r>
      <w:r w:rsidR="003C5906" w:rsidRPr="00025A86">
        <w:rPr>
          <w:rFonts w:ascii="Times New Roman" w:hAnsi="Times New Roman" w:cs="Times New Roman"/>
        </w:rPr>
        <w:t xml:space="preserve">incian anggaran dan realisasi untuk masing-masing belanja </w:t>
      </w:r>
      <w:r w:rsidR="00D65DC9" w:rsidRPr="00025A86">
        <w:rPr>
          <w:rFonts w:ascii="Times New Roman" w:hAnsi="Times New Roman" w:cs="Times New Roman"/>
        </w:rPr>
        <w:t xml:space="preserve">modal </w:t>
      </w:r>
      <w:r w:rsidR="00727024" w:rsidRPr="00025A86">
        <w:rPr>
          <w:rFonts w:ascii="Times New Roman" w:hAnsi="Times New Roman" w:cs="Times New Roman"/>
        </w:rPr>
        <w:t>adalah sebagai berikut</w:t>
      </w:r>
      <w:r w:rsidR="005F7F59" w:rsidRPr="00025A86">
        <w:rPr>
          <w:rFonts w:ascii="Times New Roman" w:hAnsi="Times New Roman" w:cs="Times New Roman"/>
          <w:lang w:val="en-ID"/>
        </w:rPr>
        <w:t xml:space="preserve"> :</w:t>
      </w:r>
    </w:p>
    <w:p w:rsidR="003C5906" w:rsidRPr="00025A86" w:rsidRDefault="003C5906" w:rsidP="00025A86">
      <w:pPr>
        <w:pStyle w:val="ListParagraph"/>
        <w:numPr>
          <w:ilvl w:val="4"/>
          <w:numId w:val="12"/>
        </w:numPr>
        <w:spacing w:after="0" w:line="240" w:lineRule="auto"/>
        <w:ind w:left="1134" w:hanging="1134"/>
        <w:contextualSpacing w:val="0"/>
        <w:jc w:val="both"/>
        <w:rPr>
          <w:rFonts w:ascii="Times New Roman" w:hAnsi="Times New Roman" w:cs="Times New Roman"/>
          <w:b/>
        </w:rPr>
      </w:pPr>
      <w:r w:rsidRPr="00025A86">
        <w:rPr>
          <w:rFonts w:ascii="Times New Roman" w:hAnsi="Times New Roman" w:cs="Times New Roman"/>
          <w:b/>
          <w:bCs/>
          <w:lang w:val="fi-FI"/>
        </w:rPr>
        <w:t>Belanj</w:t>
      </w:r>
      <w:r w:rsidR="00A5515E" w:rsidRPr="00025A86">
        <w:rPr>
          <w:rFonts w:ascii="Times New Roman" w:hAnsi="Times New Roman" w:cs="Times New Roman"/>
          <w:b/>
          <w:bCs/>
          <w:lang w:val="fi-FI"/>
        </w:rPr>
        <w:t>a Modal Tanah</w:t>
      </w:r>
      <w:r w:rsidR="00A96A44" w:rsidRPr="00025A86">
        <w:rPr>
          <w:rFonts w:ascii="Times New Roman" w:hAnsi="Times New Roman" w:cs="Times New Roman"/>
          <w:b/>
          <w:bCs/>
        </w:rPr>
        <w:t>–</w:t>
      </w:r>
      <w:r w:rsidR="00523D78" w:rsidRPr="00025A86">
        <w:rPr>
          <w:rFonts w:ascii="Times New Roman" w:hAnsi="Times New Roman" w:cs="Times New Roman"/>
          <w:b/>
          <w:bCs/>
        </w:rPr>
        <w:t xml:space="preserve"> LRA</w:t>
      </w:r>
    </w:p>
    <w:p w:rsidR="00A96A44" w:rsidRPr="00025A86" w:rsidRDefault="00A96A44" w:rsidP="00025A86">
      <w:pPr>
        <w:spacing w:after="0" w:line="280" w:lineRule="exact"/>
        <w:jc w:val="both"/>
        <w:rPr>
          <w:rFonts w:ascii="Times New Roman" w:hAnsi="Times New Roman" w:cs="Times New Roman"/>
          <w:b/>
        </w:rPr>
      </w:pPr>
    </w:p>
    <w:tbl>
      <w:tblPr>
        <w:tblW w:w="7088" w:type="dxa"/>
        <w:tblInd w:w="817" w:type="dxa"/>
        <w:tblBorders>
          <w:insideH w:val="single" w:sz="4" w:space="0" w:color="auto"/>
          <w:insideV w:val="single" w:sz="4" w:space="0" w:color="auto"/>
        </w:tblBorders>
        <w:tblLook w:val="04A0"/>
      </w:tblPr>
      <w:tblGrid>
        <w:gridCol w:w="2405"/>
        <w:gridCol w:w="2323"/>
        <w:gridCol w:w="2360"/>
      </w:tblGrid>
      <w:tr w:rsidR="00A5515E" w:rsidRPr="00025A86" w:rsidTr="00CF1074">
        <w:tc>
          <w:tcPr>
            <w:tcW w:w="2405" w:type="dxa"/>
            <w:vAlign w:val="bottom"/>
          </w:tcPr>
          <w:p w:rsidR="00A5515E" w:rsidRPr="00025A86" w:rsidRDefault="00A5515E" w:rsidP="00025A86">
            <w:pPr>
              <w:tabs>
                <w:tab w:val="left" w:pos="851"/>
              </w:tabs>
              <w:spacing w:after="0" w:line="28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Anggaran </w:t>
            </w:r>
            <w:r w:rsidR="00264C53" w:rsidRPr="00025A86">
              <w:rPr>
                <w:rFonts w:ascii="Times New Roman" w:hAnsi="Times New Roman" w:cs="Times New Roman"/>
                <w:b/>
                <w:bCs/>
                <w:sz w:val="20"/>
                <w:szCs w:val="20"/>
              </w:rPr>
              <w:t>2018</w:t>
            </w:r>
          </w:p>
        </w:tc>
        <w:tc>
          <w:tcPr>
            <w:tcW w:w="2323" w:type="dxa"/>
            <w:vAlign w:val="bottom"/>
          </w:tcPr>
          <w:p w:rsidR="00A5515E" w:rsidRPr="00025A86" w:rsidRDefault="00A5515E" w:rsidP="00025A86">
            <w:pPr>
              <w:tabs>
                <w:tab w:val="left" w:pos="851"/>
              </w:tabs>
              <w:spacing w:after="0" w:line="28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Realisasi </w:t>
            </w:r>
            <w:r w:rsidR="00264C53" w:rsidRPr="00025A86">
              <w:rPr>
                <w:rFonts w:ascii="Times New Roman" w:hAnsi="Times New Roman" w:cs="Times New Roman"/>
                <w:b/>
                <w:bCs/>
                <w:sz w:val="20"/>
                <w:szCs w:val="20"/>
              </w:rPr>
              <w:t>2018</w:t>
            </w:r>
          </w:p>
        </w:tc>
        <w:tc>
          <w:tcPr>
            <w:tcW w:w="2360" w:type="dxa"/>
            <w:vAlign w:val="bottom"/>
          </w:tcPr>
          <w:p w:rsidR="00A5515E" w:rsidRPr="00025A86" w:rsidRDefault="007B68A0" w:rsidP="00025A86">
            <w:pPr>
              <w:tabs>
                <w:tab w:val="left" w:pos="851"/>
              </w:tabs>
              <w:spacing w:after="0" w:line="28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Realisasi </w:t>
            </w:r>
            <w:r w:rsidR="00264C53" w:rsidRPr="00025A86">
              <w:rPr>
                <w:rFonts w:ascii="Times New Roman" w:hAnsi="Times New Roman" w:cs="Times New Roman"/>
                <w:b/>
                <w:bCs/>
                <w:sz w:val="20"/>
                <w:szCs w:val="20"/>
              </w:rPr>
              <w:t>2017</w:t>
            </w:r>
          </w:p>
        </w:tc>
      </w:tr>
      <w:tr w:rsidR="00DF052D" w:rsidRPr="00025A86" w:rsidTr="00CF1074">
        <w:tc>
          <w:tcPr>
            <w:tcW w:w="2405" w:type="dxa"/>
          </w:tcPr>
          <w:p w:rsidR="00DF052D" w:rsidRPr="00025A86" w:rsidRDefault="00DF052D" w:rsidP="00025A86">
            <w:pPr>
              <w:tabs>
                <w:tab w:val="left" w:pos="851"/>
              </w:tabs>
              <w:spacing w:after="0" w:line="28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Rp6.581.569.729,00 </w:t>
            </w:r>
          </w:p>
        </w:tc>
        <w:tc>
          <w:tcPr>
            <w:tcW w:w="2323" w:type="dxa"/>
          </w:tcPr>
          <w:p w:rsidR="00DF052D" w:rsidRPr="00025A86" w:rsidRDefault="00DF052D" w:rsidP="00025A86">
            <w:pPr>
              <w:tabs>
                <w:tab w:val="left" w:pos="851"/>
              </w:tabs>
              <w:spacing w:after="0" w:line="28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Rp0,00 </w:t>
            </w:r>
          </w:p>
        </w:tc>
        <w:tc>
          <w:tcPr>
            <w:tcW w:w="2360" w:type="dxa"/>
          </w:tcPr>
          <w:p w:rsidR="00DF052D" w:rsidRPr="00025A86" w:rsidRDefault="00DF052D" w:rsidP="00025A86">
            <w:pPr>
              <w:tabs>
                <w:tab w:val="left" w:pos="851"/>
              </w:tabs>
              <w:spacing w:after="0" w:line="28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Rp2.486.359.000,00</w:t>
            </w:r>
          </w:p>
        </w:tc>
      </w:tr>
    </w:tbl>
    <w:p w:rsidR="00A96A44" w:rsidRPr="00025A86" w:rsidRDefault="00A96A44" w:rsidP="00025A86">
      <w:pPr>
        <w:spacing w:after="0" w:line="280" w:lineRule="exact"/>
        <w:ind w:firstLine="709"/>
        <w:jc w:val="both"/>
        <w:rPr>
          <w:rFonts w:ascii="Times New Roman" w:hAnsi="Times New Roman" w:cs="Times New Roman"/>
          <w:lang w:val="en-GB"/>
        </w:rPr>
      </w:pPr>
    </w:p>
    <w:p w:rsidR="002C2B02" w:rsidRPr="00025A86" w:rsidRDefault="00BC5B9E" w:rsidP="00025A86">
      <w:pPr>
        <w:spacing w:after="0" w:line="280" w:lineRule="exact"/>
        <w:ind w:firstLine="709"/>
        <w:jc w:val="both"/>
        <w:rPr>
          <w:rFonts w:ascii="Times New Roman" w:eastAsia="Times New Roman" w:hAnsi="Times New Roman" w:cs="Times New Roman"/>
        </w:rPr>
      </w:pPr>
      <w:r w:rsidRPr="00025A86">
        <w:rPr>
          <w:rFonts w:ascii="Times New Roman" w:hAnsi="Times New Roman" w:cs="Times New Roman"/>
          <w:lang w:val="en-GB"/>
        </w:rPr>
        <w:t xml:space="preserve">Pada </w:t>
      </w:r>
      <w:r w:rsidR="003C5906" w:rsidRPr="00025A86">
        <w:rPr>
          <w:rFonts w:ascii="Times New Roman" w:hAnsi="Times New Roman" w:cs="Times New Roman"/>
        </w:rPr>
        <w:t xml:space="preserve">Tahun </w:t>
      </w:r>
      <w:r w:rsidR="009E1F49" w:rsidRPr="00025A86">
        <w:rPr>
          <w:rFonts w:ascii="Times New Roman" w:hAnsi="Times New Roman" w:cs="Times New Roman"/>
          <w:lang w:val="en-GB"/>
        </w:rPr>
        <w:t xml:space="preserve">Anggaran </w:t>
      </w:r>
      <w:r w:rsidR="00264C53" w:rsidRPr="00025A86">
        <w:rPr>
          <w:rFonts w:ascii="Times New Roman" w:hAnsi="Times New Roman" w:cs="Times New Roman"/>
          <w:lang w:val="en-GB"/>
        </w:rPr>
        <w:t>2018</w:t>
      </w:r>
      <w:r w:rsidR="003C5906" w:rsidRPr="00025A86">
        <w:rPr>
          <w:rFonts w:ascii="Times New Roman" w:hAnsi="Times New Roman" w:cs="Times New Roman"/>
        </w:rPr>
        <w:t xml:space="preserve">, </w:t>
      </w:r>
      <w:r w:rsidRPr="00025A86">
        <w:rPr>
          <w:rFonts w:ascii="Times New Roman" w:hAnsi="Times New Roman" w:cs="Times New Roman"/>
          <w:lang w:val="en-GB"/>
        </w:rPr>
        <w:t>b</w:t>
      </w:r>
      <w:r w:rsidR="003C5906" w:rsidRPr="00025A86">
        <w:rPr>
          <w:rFonts w:ascii="Times New Roman" w:hAnsi="Times New Roman" w:cs="Times New Roman"/>
        </w:rPr>
        <w:t xml:space="preserve">elanja </w:t>
      </w:r>
      <w:r w:rsidRPr="00025A86">
        <w:rPr>
          <w:rFonts w:ascii="Times New Roman" w:hAnsi="Times New Roman" w:cs="Times New Roman"/>
          <w:lang w:val="en-GB"/>
        </w:rPr>
        <w:t>t</w:t>
      </w:r>
      <w:r w:rsidR="003C5906" w:rsidRPr="00025A86">
        <w:rPr>
          <w:rFonts w:ascii="Times New Roman" w:hAnsi="Times New Roman" w:cs="Times New Roman"/>
        </w:rPr>
        <w:t xml:space="preserve">anah </w:t>
      </w:r>
      <w:r w:rsidR="003C5906" w:rsidRPr="00025A86">
        <w:rPr>
          <w:rFonts w:ascii="Times New Roman" w:hAnsi="Times New Roman" w:cs="Times New Roman"/>
          <w:lang w:val="en-GB"/>
        </w:rPr>
        <w:t xml:space="preserve">dianggarkan sebesar </w:t>
      </w:r>
      <w:r w:rsidR="00DF052D" w:rsidRPr="00025A86">
        <w:rPr>
          <w:rFonts w:ascii="Times New Roman" w:hAnsi="Times New Roman" w:cs="Times New Roman"/>
          <w:lang w:val="en-GB"/>
        </w:rPr>
        <w:t xml:space="preserve">Rp6.581.569.729,00 </w:t>
      </w:r>
      <w:r w:rsidR="00DD165E" w:rsidRPr="00025A86">
        <w:rPr>
          <w:rFonts w:ascii="Times New Roman" w:hAnsi="Times New Roman" w:cs="Times New Roman"/>
          <w:lang w:val="en-GB"/>
        </w:rPr>
        <w:t xml:space="preserve">pada </w:t>
      </w:r>
      <w:r w:rsidR="00E80505" w:rsidRPr="00025A86">
        <w:rPr>
          <w:rFonts w:ascii="Times New Roman" w:hAnsi="Times New Roman" w:cs="Times New Roman"/>
          <w:lang w:val="en-GB"/>
        </w:rPr>
        <w:t xml:space="preserve">Dinas </w:t>
      </w:r>
      <w:r w:rsidR="00DF052D" w:rsidRPr="00025A86">
        <w:rPr>
          <w:rFonts w:ascii="Times New Roman" w:hAnsi="Times New Roman" w:cs="Times New Roman"/>
          <w:lang w:val="en-GB"/>
        </w:rPr>
        <w:t>Dinas Pekerjaan Umum dan Penataan Ruang  tetapi tidak ada yang terealisasi</w:t>
      </w:r>
      <w:r w:rsidR="00E80505" w:rsidRPr="00025A86">
        <w:rPr>
          <w:rFonts w:ascii="Times New Roman" w:hAnsi="Times New Roman" w:cs="Times New Roman"/>
          <w:lang w:val="en-GB"/>
        </w:rPr>
        <w:t>.</w:t>
      </w:r>
    </w:p>
    <w:p w:rsidR="003C5906" w:rsidRPr="00025A86" w:rsidRDefault="003C5906" w:rsidP="00025A86">
      <w:pPr>
        <w:pStyle w:val="ListParagraph"/>
        <w:spacing w:after="0" w:line="240" w:lineRule="auto"/>
        <w:ind w:left="1980" w:firstLine="997"/>
        <w:jc w:val="both"/>
        <w:rPr>
          <w:rFonts w:ascii="Times New Roman" w:hAnsi="Times New Roman" w:cs="Times New Roman"/>
          <w:b/>
          <w:bCs/>
        </w:rPr>
      </w:pPr>
    </w:p>
    <w:p w:rsidR="006D7F1E" w:rsidRPr="00025A86" w:rsidRDefault="006D7F1E" w:rsidP="00025A86">
      <w:pPr>
        <w:pStyle w:val="ListParagraph"/>
        <w:spacing w:after="0" w:line="240" w:lineRule="auto"/>
        <w:ind w:left="1980" w:firstLine="997"/>
        <w:jc w:val="both"/>
        <w:rPr>
          <w:rFonts w:ascii="Times New Roman" w:hAnsi="Times New Roman" w:cs="Times New Roman"/>
          <w:b/>
          <w:bCs/>
        </w:rPr>
      </w:pPr>
    </w:p>
    <w:p w:rsidR="00A5515E" w:rsidRPr="00025A86" w:rsidRDefault="00A5515E" w:rsidP="00025A86">
      <w:pPr>
        <w:pStyle w:val="ListParagraph"/>
        <w:numPr>
          <w:ilvl w:val="4"/>
          <w:numId w:val="12"/>
        </w:numPr>
        <w:spacing w:after="0" w:line="280" w:lineRule="exact"/>
        <w:ind w:left="1134" w:hanging="1134"/>
        <w:jc w:val="both"/>
        <w:rPr>
          <w:rFonts w:ascii="Times New Roman" w:hAnsi="Times New Roman" w:cs="Times New Roman"/>
          <w:b/>
          <w:bCs/>
          <w:lang w:val="fi-FI"/>
        </w:rPr>
      </w:pPr>
      <w:r w:rsidRPr="00025A86">
        <w:rPr>
          <w:rFonts w:ascii="Times New Roman" w:hAnsi="Times New Roman" w:cs="Times New Roman"/>
          <w:b/>
          <w:bCs/>
          <w:lang w:val="fi-FI"/>
        </w:rPr>
        <w:t xml:space="preserve">Belanja Modal Peralatan dan Mesin </w:t>
      </w:r>
      <w:r w:rsidR="00A96A44" w:rsidRPr="00025A86">
        <w:rPr>
          <w:rFonts w:ascii="Times New Roman" w:hAnsi="Times New Roman" w:cs="Times New Roman"/>
          <w:b/>
          <w:bCs/>
        </w:rPr>
        <w:t>–</w:t>
      </w:r>
      <w:r w:rsidR="00523D78" w:rsidRPr="00025A86">
        <w:rPr>
          <w:rFonts w:ascii="Times New Roman" w:hAnsi="Times New Roman" w:cs="Times New Roman"/>
          <w:b/>
          <w:bCs/>
        </w:rPr>
        <w:t xml:space="preserve"> LRA</w:t>
      </w:r>
    </w:p>
    <w:p w:rsidR="00A96A44" w:rsidRPr="00025A86" w:rsidRDefault="00A96A44" w:rsidP="00025A86">
      <w:pPr>
        <w:spacing w:after="0" w:line="240" w:lineRule="auto"/>
        <w:jc w:val="both"/>
        <w:rPr>
          <w:rFonts w:ascii="Times New Roman" w:hAnsi="Times New Roman" w:cs="Times New Roman"/>
          <w:b/>
          <w:bCs/>
          <w:lang w:val="fi-FI"/>
        </w:rPr>
      </w:pPr>
    </w:p>
    <w:tbl>
      <w:tblPr>
        <w:tblW w:w="7088" w:type="dxa"/>
        <w:jc w:val="right"/>
        <w:tblBorders>
          <w:insideH w:val="single" w:sz="4" w:space="0" w:color="auto"/>
          <w:insideV w:val="single" w:sz="4" w:space="0" w:color="auto"/>
        </w:tblBorders>
        <w:tblLook w:val="04A0"/>
      </w:tblPr>
      <w:tblGrid>
        <w:gridCol w:w="2405"/>
        <w:gridCol w:w="2323"/>
        <w:gridCol w:w="2360"/>
      </w:tblGrid>
      <w:tr w:rsidR="00A5515E" w:rsidRPr="00025A86" w:rsidTr="00CF1074">
        <w:trPr>
          <w:jc w:val="right"/>
        </w:trPr>
        <w:tc>
          <w:tcPr>
            <w:tcW w:w="2405" w:type="dxa"/>
            <w:vAlign w:val="bottom"/>
          </w:tcPr>
          <w:p w:rsidR="00A5515E" w:rsidRPr="00025A86" w:rsidRDefault="00A5515E" w:rsidP="00025A86">
            <w:pPr>
              <w:tabs>
                <w:tab w:val="left" w:pos="851"/>
              </w:tabs>
              <w:spacing w:after="0" w:line="28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Anggaran </w:t>
            </w:r>
            <w:r w:rsidR="00264C53" w:rsidRPr="00025A86">
              <w:rPr>
                <w:rFonts w:ascii="Times New Roman" w:hAnsi="Times New Roman" w:cs="Times New Roman"/>
                <w:b/>
                <w:bCs/>
                <w:sz w:val="20"/>
                <w:szCs w:val="20"/>
              </w:rPr>
              <w:t>2018</w:t>
            </w:r>
          </w:p>
        </w:tc>
        <w:tc>
          <w:tcPr>
            <w:tcW w:w="2323" w:type="dxa"/>
            <w:vAlign w:val="bottom"/>
          </w:tcPr>
          <w:p w:rsidR="00A5515E" w:rsidRPr="00025A86" w:rsidRDefault="00A5515E" w:rsidP="00025A86">
            <w:pPr>
              <w:tabs>
                <w:tab w:val="left" w:pos="851"/>
              </w:tabs>
              <w:spacing w:after="0" w:line="28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Realisasi </w:t>
            </w:r>
            <w:r w:rsidR="00264C53" w:rsidRPr="00025A86">
              <w:rPr>
                <w:rFonts w:ascii="Times New Roman" w:hAnsi="Times New Roman" w:cs="Times New Roman"/>
                <w:b/>
                <w:bCs/>
                <w:sz w:val="20"/>
                <w:szCs w:val="20"/>
              </w:rPr>
              <w:t>2018</w:t>
            </w:r>
          </w:p>
        </w:tc>
        <w:tc>
          <w:tcPr>
            <w:tcW w:w="2360" w:type="dxa"/>
            <w:vAlign w:val="bottom"/>
          </w:tcPr>
          <w:p w:rsidR="00A5515E" w:rsidRPr="00025A86" w:rsidRDefault="007B68A0" w:rsidP="00025A86">
            <w:pPr>
              <w:tabs>
                <w:tab w:val="left" w:pos="851"/>
              </w:tabs>
              <w:spacing w:after="0" w:line="28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Realisasi </w:t>
            </w:r>
            <w:r w:rsidR="00264C53" w:rsidRPr="00025A86">
              <w:rPr>
                <w:rFonts w:ascii="Times New Roman" w:hAnsi="Times New Roman" w:cs="Times New Roman"/>
                <w:b/>
                <w:bCs/>
                <w:sz w:val="20"/>
                <w:szCs w:val="20"/>
              </w:rPr>
              <w:t>2017</w:t>
            </w:r>
          </w:p>
        </w:tc>
      </w:tr>
      <w:tr w:rsidR="00DF052D" w:rsidRPr="00025A86" w:rsidTr="00DF052D">
        <w:trPr>
          <w:jc w:val="right"/>
        </w:trPr>
        <w:tc>
          <w:tcPr>
            <w:tcW w:w="2405" w:type="dxa"/>
            <w:vAlign w:val="center"/>
          </w:tcPr>
          <w:p w:rsidR="00DF052D" w:rsidRPr="00025A86" w:rsidRDefault="00DF052D" w:rsidP="00025A86">
            <w:pPr>
              <w:tabs>
                <w:tab w:val="left" w:pos="851"/>
              </w:tabs>
              <w:spacing w:after="0" w:line="28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Rp37.983.640.688,00</w:t>
            </w:r>
          </w:p>
        </w:tc>
        <w:tc>
          <w:tcPr>
            <w:tcW w:w="2323" w:type="dxa"/>
            <w:vAlign w:val="center"/>
          </w:tcPr>
          <w:p w:rsidR="00DF052D" w:rsidRPr="00025A86" w:rsidRDefault="00DF052D" w:rsidP="00025A86">
            <w:pPr>
              <w:tabs>
                <w:tab w:val="left" w:pos="851"/>
              </w:tabs>
              <w:spacing w:after="0" w:line="280" w:lineRule="exact"/>
              <w:jc w:val="right"/>
              <w:rPr>
                <w:rFonts w:ascii="Times New Roman" w:hAnsi="Times New Roman" w:cs="Times New Roman"/>
                <w:b/>
                <w:bCs/>
                <w:sz w:val="20"/>
                <w:szCs w:val="20"/>
              </w:rPr>
            </w:pPr>
            <w:r w:rsidRPr="00025A86">
              <w:rPr>
                <w:rFonts w:ascii="Times New Roman" w:hAnsi="Times New Roman" w:cs="Times New Roman"/>
                <w:b/>
                <w:bCs/>
                <w:sz w:val="20"/>
                <w:szCs w:val="20"/>
              </w:rPr>
              <w:t xml:space="preserve">Rp33.046.222.143,00 </w:t>
            </w:r>
          </w:p>
        </w:tc>
        <w:tc>
          <w:tcPr>
            <w:tcW w:w="2360" w:type="dxa"/>
            <w:vAlign w:val="center"/>
          </w:tcPr>
          <w:p w:rsidR="00DF052D" w:rsidRPr="00025A86" w:rsidRDefault="00DF052D" w:rsidP="00025A86">
            <w:pPr>
              <w:tabs>
                <w:tab w:val="left" w:pos="851"/>
              </w:tabs>
              <w:spacing w:after="0" w:line="28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Rp42.982.257.948,00 </w:t>
            </w:r>
          </w:p>
        </w:tc>
      </w:tr>
    </w:tbl>
    <w:p w:rsidR="00A96A44" w:rsidRPr="00025A86" w:rsidRDefault="00A96A44" w:rsidP="00025A86">
      <w:pPr>
        <w:spacing w:after="0" w:line="280" w:lineRule="exact"/>
        <w:ind w:firstLine="709"/>
        <w:jc w:val="both"/>
        <w:rPr>
          <w:rFonts w:ascii="Times New Roman" w:hAnsi="Times New Roman" w:cs="Times New Roman"/>
          <w:lang w:val="en-GB"/>
        </w:rPr>
      </w:pPr>
    </w:p>
    <w:p w:rsidR="00271762" w:rsidRPr="00025A86" w:rsidRDefault="006951C0" w:rsidP="00025A86">
      <w:pPr>
        <w:spacing w:after="0" w:line="280" w:lineRule="exact"/>
        <w:ind w:firstLine="709"/>
        <w:jc w:val="both"/>
        <w:rPr>
          <w:rFonts w:ascii="Times New Roman" w:hAnsi="Times New Roman" w:cs="Times New Roman"/>
        </w:rPr>
      </w:pPr>
      <w:r w:rsidRPr="00025A86">
        <w:rPr>
          <w:rFonts w:ascii="Times New Roman" w:hAnsi="Times New Roman" w:cs="Times New Roman"/>
        </w:rPr>
        <w:t>Pada</w:t>
      </w:r>
      <w:r w:rsidR="003C5906" w:rsidRPr="00025A86">
        <w:rPr>
          <w:rFonts w:ascii="Times New Roman" w:hAnsi="Times New Roman" w:cs="Times New Roman"/>
        </w:rPr>
        <w:t xml:space="preserve"> Tahun Anggaran </w:t>
      </w:r>
      <w:r w:rsidR="00264C53" w:rsidRPr="00025A86">
        <w:rPr>
          <w:rFonts w:ascii="Times New Roman" w:hAnsi="Times New Roman" w:cs="Times New Roman"/>
        </w:rPr>
        <w:t>2018</w:t>
      </w:r>
      <w:r w:rsidR="003C5906" w:rsidRPr="00025A86">
        <w:rPr>
          <w:rFonts w:ascii="Times New Roman" w:hAnsi="Times New Roman" w:cs="Times New Roman"/>
        </w:rPr>
        <w:t xml:space="preserve">, </w:t>
      </w:r>
      <w:r w:rsidR="00BC5B9E" w:rsidRPr="00025A86">
        <w:rPr>
          <w:rFonts w:ascii="Times New Roman" w:hAnsi="Times New Roman" w:cs="Times New Roman"/>
        </w:rPr>
        <w:t>b</w:t>
      </w:r>
      <w:r w:rsidR="003C5906" w:rsidRPr="00025A86">
        <w:rPr>
          <w:rFonts w:ascii="Times New Roman" w:hAnsi="Times New Roman" w:cs="Times New Roman"/>
        </w:rPr>
        <w:t xml:space="preserve">elanja </w:t>
      </w:r>
      <w:r w:rsidR="00BC5B9E" w:rsidRPr="00025A86">
        <w:rPr>
          <w:rFonts w:ascii="Times New Roman" w:hAnsi="Times New Roman" w:cs="Times New Roman"/>
        </w:rPr>
        <w:t>p</w:t>
      </w:r>
      <w:r w:rsidR="003C5906" w:rsidRPr="00025A86">
        <w:rPr>
          <w:rFonts w:ascii="Times New Roman" w:hAnsi="Times New Roman" w:cs="Times New Roman"/>
        </w:rPr>
        <w:t xml:space="preserve">eralatan dan </w:t>
      </w:r>
      <w:r w:rsidR="00BC5B9E" w:rsidRPr="00025A86">
        <w:rPr>
          <w:rFonts w:ascii="Times New Roman" w:hAnsi="Times New Roman" w:cs="Times New Roman"/>
        </w:rPr>
        <w:t>m</w:t>
      </w:r>
      <w:r w:rsidR="003C5906" w:rsidRPr="00025A86">
        <w:rPr>
          <w:rFonts w:ascii="Times New Roman" w:hAnsi="Times New Roman" w:cs="Times New Roman"/>
        </w:rPr>
        <w:t xml:space="preserve">esin dianggarkan sebesar </w:t>
      </w:r>
      <w:r w:rsidR="00DF052D" w:rsidRPr="00025A86">
        <w:rPr>
          <w:rFonts w:ascii="Times New Roman" w:hAnsi="Times New Roman" w:cs="Times New Roman"/>
          <w:bCs/>
        </w:rPr>
        <w:t xml:space="preserve">Rp37.983.640.688,00 </w:t>
      </w:r>
      <w:r w:rsidR="00BC5B9E" w:rsidRPr="00025A86">
        <w:rPr>
          <w:rFonts w:ascii="Times New Roman" w:hAnsi="Times New Roman" w:cs="Times New Roman"/>
        </w:rPr>
        <w:t>dengan</w:t>
      </w:r>
      <w:r w:rsidR="003C5906" w:rsidRPr="00025A86">
        <w:rPr>
          <w:rFonts w:ascii="Times New Roman" w:hAnsi="Times New Roman" w:cs="Times New Roman"/>
        </w:rPr>
        <w:t xml:space="preserve"> realisasi sebesar </w:t>
      </w:r>
      <w:r w:rsidR="00DF052D" w:rsidRPr="00025A86">
        <w:rPr>
          <w:rFonts w:ascii="Times New Roman" w:hAnsi="Times New Roman" w:cs="Times New Roman"/>
          <w:bCs/>
        </w:rPr>
        <w:t xml:space="preserve">Rp33.046.222.143,00  </w:t>
      </w:r>
      <w:r w:rsidR="003C5906" w:rsidRPr="00025A86">
        <w:rPr>
          <w:rFonts w:ascii="Times New Roman" w:hAnsi="Times New Roman" w:cs="Times New Roman"/>
        </w:rPr>
        <w:t xml:space="preserve">atau sebesar </w:t>
      </w:r>
      <w:r w:rsidR="00E80505" w:rsidRPr="00025A86">
        <w:rPr>
          <w:rFonts w:ascii="Times New Roman" w:hAnsi="Times New Roman" w:cs="Times New Roman"/>
        </w:rPr>
        <w:t>8</w:t>
      </w:r>
      <w:r w:rsidR="00DF052D" w:rsidRPr="00025A86">
        <w:rPr>
          <w:rFonts w:ascii="Times New Roman" w:hAnsi="Times New Roman" w:cs="Times New Roman"/>
        </w:rPr>
        <w:t>7</w:t>
      </w:r>
      <w:r w:rsidR="00E80505" w:rsidRPr="00025A86">
        <w:rPr>
          <w:rFonts w:ascii="Times New Roman" w:hAnsi="Times New Roman" w:cs="Times New Roman"/>
        </w:rPr>
        <w:t>,</w:t>
      </w:r>
      <w:r w:rsidR="00DF052D" w:rsidRPr="00025A86">
        <w:rPr>
          <w:rFonts w:ascii="Times New Roman" w:hAnsi="Times New Roman" w:cs="Times New Roman"/>
        </w:rPr>
        <w:t>00</w:t>
      </w:r>
      <w:r w:rsidR="003C5906" w:rsidRPr="00025A86">
        <w:rPr>
          <w:rFonts w:ascii="Times New Roman" w:hAnsi="Times New Roman" w:cs="Times New Roman"/>
        </w:rPr>
        <w:t xml:space="preserve">%. Bila dibandingkan dengan Tahun Anggaran </w:t>
      </w:r>
      <w:r w:rsidR="00264C53" w:rsidRPr="00025A86">
        <w:rPr>
          <w:rFonts w:ascii="Times New Roman" w:hAnsi="Times New Roman" w:cs="Times New Roman"/>
        </w:rPr>
        <w:t>2017</w:t>
      </w:r>
      <w:r w:rsidR="003C5906" w:rsidRPr="00025A86">
        <w:rPr>
          <w:rFonts w:ascii="Times New Roman" w:hAnsi="Times New Roman" w:cs="Times New Roman"/>
        </w:rPr>
        <w:t xml:space="preserve"> sebesar </w:t>
      </w:r>
      <w:r w:rsidR="00E80505" w:rsidRPr="00025A86">
        <w:rPr>
          <w:rFonts w:ascii="Times New Roman" w:hAnsi="Times New Roman" w:cs="Times New Roman"/>
        </w:rPr>
        <w:t xml:space="preserve">Rp42.735.881.940,00 </w:t>
      </w:r>
      <w:r w:rsidR="003C5906" w:rsidRPr="00025A86">
        <w:rPr>
          <w:rFonts w:ascii="Times New Roman" w:hAnsi="Times New Roman" w:cs="Times New Roman"/>
        </w:rPr>
        <w:t xml:space="preserve">realisasi </w:t>
      </w:r>
      <w:r w:rsidR="00BC5B9E" w:rsidRPr="00025A86">
        <w:rPr>
          <w:rFonts w:ascii="Times New Roman" w:hAnsi="Times New Roman" w:cs="Times New Roman"/>
        </w:rPr>
        <w:t>b</w:t>
      </w:r>
      <w:r w:rsidR="003C5906" w:rsidRPr="00025A86">
        <w:rPr>
          <w:rFonts w:ascii="Times New Roman" w:hAnsi="Times New Roman" w:cs="Times New Roman"/>
        </w:rPr>
        <w:t xml:space="preserve">elanja </w:t>
      </w:r>
      <w:r w:rsidR="00BC5B9E" w:rsidRPr="00025A86">
        <w:rPr>
          <w:rFonts w:ascii="Times New Roman" w:hAnsi="Times New Roman" w:cs="Times New Roman"/>
        </w:rPr>
        <w:t>p</w:t>
      </w:r>
      <w:r w:rsidR="003C5906" w:rsidRPr="00025A86">
        <w:rPr>
          <w:rFonts w:ascii="Times New Roman" w:hAnsi="Times New Roman" w:cs="Times New Roman"/>
        </w:rPr>
        <w:t xml:space="preserve">eralatan dan </w:t>
      </w:r>
      <w:r w:rsidR="00BC5B9E" w:rsidRPr="00025A86">
        <w:rPr>
          <w:rFonts w:ascii="Times New Roman" w:hAnsi="Times New Roman" w:cs="Times New Roman"/>
        </w:rPr>
        <w:t>m</w:t>
      </w:r>
      <w:r w:rsidR="003C5906" w:rsidRPr="00025A86">
        <w:rPr>
          <w:rFonts w:ascii="Times New Roman" w:hAnsi="Times New Roman" w:cs="Times New Roman"/>
        </w:rPr>
        <w:t>esin Tahun</w:t>
      </w:r>
      <w:r w:rsidR="003E2ADA">
        <w:rPr>
          <w:rFonts w:ascii="Times New Roman" w:hAnsi="Times New Roman" w:cs="Times New Roman"/>
        </w:rPr>
        <w:t xml:space="preserve"> </w:t>
      </w:r>
      <w:r w:rsidR="003C5906" w:rsidRPr="00025A86">
        <w:rPr>
          <w:rFonts w:ascii="Times New Roman" w:hAnsi="Times New Roman" w:cs="Times New Roman"/>
        </w:rPr>
        <w:t xml:space="preserve">Anggaran </w:t>
      </w:r>
      <w:r w:rsidR="00264C53" w:rsidRPr="00025A86">
        <w:rPr>
          <w:rFonts w:ascii="Times New Roman" w:hAnsi="Times New Roman" w:cs="Times New Roman"/>
        </w:rPr>
        <w:t>2018</w:t>
      </w:r>
      <w:r w:rsidR="003C5906" w:rsidRPr="00025A86">
        <w:rPr>
          <w:rFonts w:ascii="Times New Roman" w:hAnsi="Times New Roman" w:cs="Times New Roman"/>
        </w:rPr>
        <w:t xml:space="preserve"> mengalami </w:t>
      </w:r>
      <w:r w:rsidR="00DF052D" w:rsidRPr="00025A86">
        <w:rPr>
          <w:rFonts w:ascii="Times New Roman" w:hAnsi="Times New Roman" w:cs="Times New Roman"/>
        </w:rPr>
        <w:t>penurunan</w:t>
      </w:r>
      <w:r w:rsidR="003E2ADA">
        <w:rPr>
          <w:rFonts w:ascii="Times New Roman" w:hAnsi="Times New Roman" w:cs="Times New Roman"/>
        </w:rPr>
        <w:t xml:space="preserve"> </w:t>
      </w:r>
      <w:r w:rsidR="003C5906" w:rsidRPr="00025A86">
        <w:rPr>
          <w:rFonts w:ascii="Times New Roman" w:hAnsi="Times New Roman" w:cs="Times New Roman"/>
        </w:rPr>
        <w:t>sebesar Rp</w:t>
      </w:r>
      <w:r w:rsidR="00DF052D" w:rsidRPr="00025A86">
        <w:rPr>
          <w:rFonts w:ascii="Times New Roman" w:hAnsi="Times New Roman" w:cs="Times New Roman"/>
        </w:rPr>
        <w:t>9.936.035.805</w:t>
      </w:r>
      <w:r w:rsidR="00E80505" w:rsidRPr="00025A86">
        <w:rPr>
          <w:rFonts w:ascii="Times New Roman" w:hAnsi="Times New Roman" w:cs="Times New Roman"/>
        </w:rPr>
        <w:t xml:space="preserve">,00 </w:t>
      </w:r>
      <w:r w:rsidR="003C5906" w:rsidRPr="00025A86">
        <w:rPr>
          <w:rFonts w:ascii="Times New Roman" w:hAnsi="Times New Roman" w:cs="Times New Roman"/>
        </w:rPr>
        <w:t>atau</w:t>
      </w:r>
      <w:r w:rsidR="003E2ADA">
        <w:rPr>
          <w:rFonts w:ascii="Times New Roman" w:hAnsi="Times New Roman" w:cs="Times New Roman"/>
        </w:rPr>
        <w:t xml:space="preserve"> </w:t>
      </w:r>
      <w:r w:rsidR="00DF052D" w:rsidRPr="00025A86">
        <w:rPr>
          <w:rFonts w:ascii="Times New Roman" w:hAnsi="Times New Roman" w:cs="Times New Roman"/>
        </w:rPr>
        <w:t>23,12</w:t>
      </w:r>
      <w:r w:rsidR="003C5906" w:rsidRPr="00025A86">
        <w:rPr>
          <w:rFonts w:ascii="Times New Roman" w:hAnsi="Times New Roman" w:cs="Times New Roman"/>
        </w:rPr>
        <w:t xml:space="preserve">%. </w:t>
      </w:r>
      <w:r w:rsidR="00BC5B9E" w:rsidRPr="00025A86">
        <w:rPr>
          <w:rFonts w:ascii="Times New Roman" w:hAnsi="Times New Roman" w:cs="Times New Roman"/>
        </w:rPr>
        <w:t xml:space="preserve"> R</w:t>
      </w:r>
      <w:r w:rsidR="00331B0A" w:rsidRPr="00025A86">
        <w:rPr>
          <w:rFonts w:ascii="Times New Roman" w:hAnsi="Times New Roman" w:cs="Times New Roman"/>
        </w:rPr>
        <w:t xml:space="preserve">incian </w:t>
      </w:r>
      <w:r w:rsidR="00BC5B9E" w:rsidRPr="00025A86">
        <w:rPr>
          <w:rFonts w:ascii="Times New Roman" w:hAnsi="Times New Roman" w:cs="Times New Roman"/>
        </w:rPr>
        <w:t>a</w:t>
      </w:r>
      <w:r w:rsidR="00EB2D40" w:rsidRPr="00025A86">
        <w:rPr>
          <w:rFonts w:ascii="Times New Roman" w:hAnsi="Times New Roman" w:cs="Times New Roman"/>
        </w:rPr>
        <w:t xml:space="preserve">nggaran dan </w:t>
      </w:r>
      <w:r w:rsidR="00BC5B9E" w:rsidRPr="00025A86">
        <w:rPr>
          <w:rFonts w:ascii="Times New Roman" w:hAnsi="Times New Roman" w:cs="Times New Roman"/>
        </w:rPr>
        <w:t>r</w:t>
      </w:r>
      <w:r w:rsidR="00EB2D40" w:rsidRPr="00025A86">
        <w:rPr>
          <w:rFonts w:ascii="Times New Roman" w:hAnsi="Times New Roman" w:cs="Times New Roman"/>
        </w:rPr>
        <w:t xml:space="preserve">ealisasi </w:t>
      </w:r>
      <w:r w:rsidR="00BC5B9E" w:rsidRPr="00025A86">
        <w:rPr>
          <w:rFonts w:ascii="Times New Roman" w:hAnsi="Times New Roman" w:cs="Times New Roman"/>
        </w:rPr>
        <w:t>b</w:t>
      </w:r>
      <w:r w:rsidR="00EB2D40" w:rsidRPr="00025A86">
        <w:rPr>
          <w:rFonts w:ascii="Times New Roman" w:hAnsi="Times New Roman" w:cs="Times New Roman"/>
        </w:rPr>
        <w:t xml:space="preserve">elanja </w:t>
      </w:r>
      <w:r w:rsidR="00BC5B9E" w:rsidRPr="00025A86">
        <w:rPr>
          <w:rFonts w:ascii="Times New Roman" w:hAnsi="Times New Roman" w:cs="Times New Roman"/>
        </w:rPr>
        <w:t>m</w:t>
      </w:r>
      <w:r w:rsidR="00EB2D40" w:rsidRPr="00025A86">
        <w:rPr>
          <w:rFonts w:ascii="Times New Roman" w:hAnsi="Times New Roman" w:cs="Times New Roman"/>
        </w:rPr>
        <w:t xml:space="preserve">odal </w:t>
      </w:r>
      <w:r w:rsidR="00BC5B9E" w:rsidRPr="00025A86">
        <w:rPr>
          <w:rFonts w:ascii="Times New Roman" w:hAnsi="Times New Roman" w:cs="Times New Roman"/>
        </w:rPr>
        <w:t>p</w:t>
      </w:r>
      <w:r w:rsidR="00317653" w:rsidRPr="00025A86">
        <w:rPr>
          <w:rFonts w:ascii="Times New Roman" w:hAnsi="Times New Roman" w:cs="Times New Roman"/>
        </w:rPr>
        <w:t>e</w:t>
      </w:r>
      <w:r w:rsidR="00EB2D40" w:rsidRPr="00025A86">
        <w:rPr>
          <w:rFonts w:ascii="Times New Roman" w:hAnsi="Times New Roman" w:cs="Times New Roman"/>
        </w:rPr>
        <w:t xml:space="preserve">ralatan dan </w:t>
      </w:r>
      <w:r w:rsidR="00BC5B9E" w:rsidRPr="00025A86">
        <w:rPr>
          <w:rFonts w:ascii="Times New Roman" w:hAnsi="Times New Roman" w:cs="Times New Roman"/>
        </w:rPr>
        <w:t>m</w:t>
      </w:r>
      <w:r w:rsidR="00317653" w:rsidRPr="00025A86">
        <w:rPr>
          <w:rFonts w:ascii="Times New Roman" w:hAnsi="Times New Roman" w:cs="Times New Roman"/>
        </w:rPr>
        <w:t>e</w:t>
      </w:r>
      <w:r w:rsidR="00EB2D40" w:rsidRPr="00025A86">
        <w:rPr>
          <w:rFonts w:ascii="Times New Roman" w:hAnsi="Times New Roman" w:cs="Times New Roman"/>
        </w:rPr>
        <w:t>sin</w:t>
      </w:r>
      <w:r w:rsidR="003E2ADA">
        <w:rPr>
          <w:rFonts w:ascii="Times New Roman" w:hAnsi="Times New Roman" w:cs="Times New Roman"/>
        </w:rPr>
        <w:t xml:space="preserve"> </w:t>
      </w:r>
      <w:r w:rsidR="00836FD2" w:rsidRPr="00025A86">
        <w:rPr>
          <w:rFonts w:ascii="Times New Roman" w:hAnsi="Times New Roman" w:cs="Times New Roman"/>
        </w:rPr>
        <w:t>adalah sebagai</w:t>
      </w:r>
      <w:r w:rsidR="006826EE" w:rsidRPr="00025A86">
        <w:rPr>
          <w:rFonts w:ascii="Times New Roman" w:hAnsi="Times New Roman" w:cs="Times New Roman"/>
        </w:rPr>
        <w:t xml:space="preserve"> berikut :</w:t>
      </w:r>
    </w:p>
    <w:p w:rsidR="003E5886" w:rsidRPr="00025A86" w:rsidRDefault="003E5886" w:rsidP="00025A86">
      <w:pPr>
        <w:spacing w:after="0" w:line="280" w:lineRule="exact"/>
        <w:ind w:firstLine="709"/>
        <w:jc w:val="both"/>
        <w:rPr>
          <w:rFonts w:ascii="Times New Roman" w:hAnsi="Times New Roman" w:cs="Times New Roman"/>
        </w:rPr>
      </w:pPr>
    </w:p>
    <w:p w:rsidR="00BC5B9E" w:rsidRPr="00025A86" w:rsidRDefault="00BC5B9E" w:rsidP="00025A86">
      <w:pPr>
        <w:spacing w:after="0" w:line="240" w:lineRule="auto"/>
        <w:jc w:val="center"/>
        <w:rPr>
          <w:rFonts w:ascii="Arial" w:hAnsi="Arial" w:cs="Arial"/>
          <w:b/>
          <w:sz w:val="18"/>
          <w:szCs w:val="18"/>
          <w:lang w:val="en-ID"/>
        </w:rPr>
      </w:pPr>
      <w:r w:rsidRPr="00025A86">
        <w:rPr>
          <w:rFonts w:ascii="Arial" w:hAnsi="Arial" w:cs="Arial"/>
          <w:b/>
          <w:sz w:val="18"/>
          <w:szCs w:val="18"/>
          <w:lang w:val="sv-SE"/>
        </w:rPr>
        <w:t>Tabel 5.</w:t>
      </w:r>
      <w:r w:rsidR="00BE11D9" w:rsidRPr="00025A86">
        <w:rPr>
          <w:rFonts w:ascii="Arial" w:hAnsi="Arial" w:cs="Arial"/>
          <w:b/>
          <w:sz w:val="18"/>
          <w:szCs w:val="18"/>
          <w:lang w:val="en-GB"/>
        </w:rPr>
        <w:t>1</w:t>
      </w:r>
      <w:r w:rsidR="006474BA" w:rsidRPr="00025A86">
        <w:rPr>
          <w:rFonts w:ascii="Arial" w:hAnsi="Arial" w:cs="Arial"/>
          <w:b/>
          <w:sz w:val="18"/>
          <w:szCs w:val="18"/>
          <w:lang w:val="en-ID"/>
        </w:rPr>
        <w:t>8</w:t>
      </w:r>
    </w:p>
    <w:p w:rsidR="00BC5B9E" w:rsidRPr="00025A86" w:rsidRDefault="00BC5B9E" w:rsidP="00025A86">
      <w:pPr>
        <w:spacing w:after="0" w:line="240" w:lineRule="auto"/>
        <w:jc w:val="center"/>
        <w:rPr>
          <w:rFonts w:ascii="Arial" w:hAnsi="Arial" w:cs="Arial"/>
          <w:b/>
          <w:sz w:val="18"/>
          <w:szCs w:val="18"/>
          <w:lang w:val="sv-SE"/>
        </w:rPr>
      </w:pPr>
      <w:r w:rsidRPr="00025A86">
        <w:rPr>
          <w:rFonts w:ascii="Arial" w:hAnsi="Arial" w:cs="Arial"/>
          <w:b/>
          <w:sz w:val="18"/>
          <w:szCs w:val="18"/>
          <w:lang w:val="sv-SE"/>
        </w:rPr>
        <w:t>Anggaran dan Realisasi Belanja Peralatan dan Mesin</w:t>
      </w:r>
    </w:p>
    <w:p w:rsidR="00BC5B9E" w:rsidRPr="00025A86" w:rsidRDefault="00BC5B9E" w:rsidP="00025A86">
      <w:pPr>
        <w:spacing w:after="0" w:line="360" w:lineRule="auto"/>
        <w:ind w:right="-284"/>
        <w:jc w:val="center"/>
        <w:rPr>
          <w:rFonts w:ascii="Arial" w:hAnsi="Arial" w:cs="Arial"/>
          <w:b/>
          <w:sz w:val="18"/>
          <w:szCs w:val="18"/>
        </w:rPr>
      </w:pPr>
      <w:r w:rsidRPr="00025A86">
        <w:rPr>
          <w:rFonts w:ascii="Arial" w:hAnsi="Arial" w:cs="Arial"/>
          <w:b/>
          <w:sz w:val="18"/>
          <w:szCs w:val="18"/>
          <w:lang w:val="en-GB"/>
        </w:rPr>
        <w:t xml:space="preserve">                                                                                                                                     (dalam rupiah)</w:t>
      </w:r>
    </w:p>
    <w:tbl>
      <w:tblPr>
        <w:tblW w:w="8581" w:type="dxa"/>
        <w:jc w:val="center"/>
        <w:tblLayout w:type="fixed"/>
        <w:tblLook w:val="04A0"/>
      </w:tblPr>
      <w:tblGrid>
        <w:gridCol w:w="3032"/>
        <w:gridCol w:w="1600"/>
        <w:gridCol w:w="1600"/>
        <w:gridCol w:w="797"/>
        <w:gridCol w:w="1552"/>
      </w:tblGrid>
      <w:tr w:rsidR="00DF052D" w:rsidRPr="00025A86" w:rsidTr="004C0DDE">
        <w:trPr>
          <w:trHeight w:val="300"/>
          <w:tblHeader/>
          <w:jc w:val="center"/>
        </w:trPr>
        <w:tc>
          <w:tcPr>
            <w:tcW w:w="30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052D" w:rsidRPr="00025A86" w:rsidRDefault="00DF052D"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Uraian</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DF052D" w:rsidRPr="00025A86" w:rsidRDefault="00DF052D"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Anggaran 2018</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DF052D" w:rsidRPr="00025A86" w:rsidRDefault="00DF052D"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Realisasi 2018</w:t>
            </w:r>
          </w:p>
        </w:tc>
        <w:tc>
          <w:tcPr>
            <w:tcW w:w="797" w:type="dxa"/>
            <w:tcBorders>
              <w:top w:val="single" w:sz="4" w:space="0" w:color="auto"/>
              <w:left w:val="nil"/>
              <w:bottom w:val="single" w:sz="4" w:space="0" w:color="auto"/>
              <w:right w:val="single" w:sz="4" w:space="0" w:color="auto"/>
            </w:tcBorders>
            <w:shd w:val="clear" w:color="auto" w:fill="auto"/>
            <w:noWrap/>
            <w:vAlign w:val="center"/>
            <w:hideMark/>
          </w:tcPr>
          <w:p w:rsidR="00DF052D" w:rsidRPr="00025A86" w:rsidRDefault="00DF052D"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w:t>
            </w:r>
          </w:p>
        </w:tc>
        <w:tc>
          <w:tcPr>
            <w:tcW w:w="1552" w:type="dxa"/>
            <w:tcBorders>
              <w:top w:val="single" w:sz="4" w:space="0" w:color="auto"/>
              <w:left w:val="nil"/>
              <w:bottom w:val="single" w:sz="4" w:space="0" w:color="auto"/>
              <w:right w:val="single" w:sz="4" w:space="0" w:color="auto"/>
            </w:tcBorders>
            <w:shd w:val="clear" w:color="auto" w:fill="auto"/>
            <w:noWrap/>
            <w:vAlign w:val="center"/>
            <w:hideMark/>
          </w:tcPr>
          <w:p w:rsidR="00DF052D" w:rsidRPr="00025A86" w:rsidRDefault="00DF052D"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Realisasi 2017</w:t>
            </w:r>
          </w:p>
        </w:tc>
      </w:tr>
      <w:tr w:rsidR="00DF052D" w:rsidRPr="00025A86" w:rsidTr="004A5CA2">
        <w:trPr>
          <w:trHeight w:val="300"/>
          <w:jc w:val="center"/>
        </w:trPr>
        <w:tc>
          <w:tcPr>
            <w:tcW w:w="3032" w:type="dxa"/>
            <w:tcBorders>
              <w:top w:val="nil"/>
              <w:left w:val="single" w:sz="4" w:space="0" w:color="auto"/>
              <w:bottom w:val="single" w:sz="4" w:space="0" w:color="auto"/>
              <w:right w:val="single" w:sz="4" w:space="0" w:color="auto"/>
            </w:tcBorders>
            <w:shd w:val="clear" w:color="auto" w:fill="auto"/>
            <w:vAlign w:val="center"/>
            <w:hideMark/>
          </w:tcPr>
          <w:p w:rsidR="00DF052D" w:rsidRPr="00025A86" w:rsidRDefault="00DF052D"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Pengadaan Alat-Alat Besar Darat</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527.500.000,00 </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441.986.630,00 </w:t>
            </w:r>
          </w:p>
        </w:tc>
        <w:tc>
          <w:tcPr>
            <w:tcW w:w="797"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83,79 </w:t>
            </w:r>
          </w:p>
        </w:tc>
        <w:tc>
          <w:tcPr>
            <w:tcW w:w="1552"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221.610.000,00 </w:t>
            </w:r>
          </w:p>
        </w:tc>
      </w:tr>
      <w:tr w:rsidR="00DF052D" w:rsidRPr="00025A86" w:rsidTr="004A5CA2">
        <w:trPr>
          <w:trHeight w:val="300"/>
          <w:jc w:val="center"/>
        </w:trPr>
        <w:tc>
          <w:tcPr>
            <w:tcW w:w="3032" w:type="dxa"/>
            <w:tcBorders>
              <w:top w:val="nil"/>
              <w:left w:val="single" w:sz="4" w:space="0" w:color="auto"/>
              <w:bottom w:val="single" w:sz="4" w:space="0" w:color="auto"/>
              <w:right w:val="single" w:sz="4" w:space="0" w:color="auto"/>
            </w:tcBorders>
            <w:shd w:val="clear" w:color="auto" w:fill="auto"/>
            <w:vAlign w:val="center"/>
            <w:hideMark/>
          </w:tcPr>
          <w:p w:rsidR="00DF052D" w:rsidRPr="00025A86" w:rsidRDefault="00DF052D"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Pengadaan Alat-alat Bantu</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290.012.500,00 </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267.746.500,00 </w:t>
            </w:r>
          </w:p>
        </w:tc>
        <w:tc>
          <w:tcPr>
            <w:tcW w:w="797"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92,32 </w:t>
            </w:r>
          </w:p>
        </w:tc>
        <w:tc>
          <w:tcPr>
            <w:tcW w:w="1552"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196.050.000,00 </w:t>
            </w:r>
          </w:p>
        </w:tc>
      </w:tr>
      <w:tr w:rsidR="00DF052D" w:rsidRPr="00025A86" w:rsidTr="004A5CA2">
        <w:trPr>
          <w:trHeight w:val="300"/>
          <w:jc w:val="center"/>
        </w:trPr>
        <w:tc>
          <w:tcPr>
            <w:tcW w:w="3032" w:type="dxa"/>
            <w:tcBorders>
              <w:top w:val="nil"/>
              <w:left w:val="single" w:sz="4" w:space="0" w:color="auto"/>
              <w:bottom w:val="single" w:sz="4" w:space="0" w:color="auto"/>
              <w:right w:val="single" w:sz="4" w:space="0" w:color="auto"/>
            </w:tcBorders>
            <w:shd w:val="clear" w:color="auto" w:fill="auto"/>
            <w:vAlign w:val="center"/>
            <w:hideMark/>
          </w:tcPr>
          <w:p w:rsidR="00DF052D" w:rsidRPr="00025A86" w:rsidRDefault="00DF052D"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Pengadaan Alat Angkutan Darat Bermotor</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5.882.850.000,00 </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4.568.431.230,00 </w:t>
            </w:r>
          </w:p>
        </w:tc>
        <w:tc>
          <w:tcPr>
            <w:tcW w:w="797"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77,66 </w:t>
            </w:r>
          </w:p>
        </w:tc>
        <w:tc>
          <w:tcPr>
            <w:tcW w:w="1552"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9.026.198.900,00 </w:t>
            </w:r>
          </w:p>
        </w:tc>
      </w:tr>
      <w:tr w:rsidR="00DF052D" w:rsidRPr="00025A86" w:rsidTr="004A5CA2">
        <w:trPr>
          <w:trHeight w:val="300"/>
          <w:jc w:val="center"/>
        </w:trPr>
        <w:tc>
          <w:tcPr>
            <w:tcW w:w="3032" w:type="dxa"/>
            <w:tcBorders>
              <w:top w:val="nil"/>
              <w:left w:val="single" w:sz="4" w:space="0" w:color="auto"/>
              <w:bottom w:val="single" w:sz="4" w:space="0" w:color="auto"/>
              <w:right w:val="single" w:sz="4" w:space="0" w:color="auto"/>
            </w:tcBorders>
            <w:shd w:val="clear" w:color="auto" w:fill="auto"/>
            <w:vAlign w:val="center"/>
            <w:hideMark/>
          </w:tcPr>
          <w:p w:rsidR="00DF052D" w:rsidRPr="00025A86" w:rsidRDefault="00DF052D"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Pengadaan Alat Bengkel Bermesin</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340.000.000,00 </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338.300.000,00 </w:t>
            </w:r>
          </w:p>
        </w:tc>
        <w:tc>
          <w:tcPr>
            <w:tcW w:w="797"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99,50 </w:t>
            </w:r>
          </w:p>
        </w:tc>
        <w:tc>
          <w:tcPr>
            <w:tcW w:w="1552"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275.258.500,00 </w:t>
            </w:r>
          </w:p>
        </w:tc>
      </w:tr>
      <w:tr w:rsidR="00DF052D" w:rsidRPr="00025A86" w:rsidTr="004A5CA2">
        <w:trPr>
          <w:trHeight w:val="300"/>
          <w:jc w:val="center"/>
        </w:trPr>
        <w:tc>
          <w:tcPr>
            <w:tcW w:w="3032" w:type="dxa"/>
            <w:tcBorders>
              <w:top w:val="nil"/>
              <w:left w:val="single" w:sz="4" w:space="0" w:color="auto"/>
              <w:bottom w:val="single" w:sz="4" w:space="0" w:color="auto"/>
              <w:right w:val="single" w:sz="4" w:space="0" w:color="auto"/>
            </w:tcBorders>
            <w:shd w:val="clear" w:color="auto" w:fill="auto"/>
            <w:vAlign w:val="center"/>
            <w:hideMark/>
          </w:tcPr>
          <w:p w:rsidR="00DF052D" w:rsidRPr="00025A86" w:rsidRDefault="00DF052D"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Pengadaan Alat Bengkel Tak Bermesin</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797"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1552"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39.905.000,00 </w:t>
            </w:r>
          </w:p>
        </w:tc>
      </w:tr>
      <w:tr w:rsidR="00DF052D" w:rsidRPr="00025A86" w:rsidTr="004A5CA2">
        <w:trPr>
          <w:trHeight w:val="300"/>
          <w:jc w:val="center"/>
        </w:trPr>
        <w:tc>
          <w:tcPr>
            <w:tcW w:w="3032" w:type="dxa"/>
            <w:tcBorders>
              <w:top w:val="nil"/>
              <w:left w:val="single" w:sz="4" w:space="0" w:color="auto"/>
              <w:bottom w:val="single" w:sz="4" w:space="0" w:color="auto"/>
              <w:right w:val="single" w:sz="4" w:space="0" w:color="auto"/>
            </w:tcBorders>
            <w:shd w:val="clear" w:color="auto" w:fill="auto"/>
            <w:vAlign w:val="center"/>
            <w:hideMark/>
          </w:tcPr>
          <w:p w:rsidR="00DF052D" w:rsidRPr="00025A86" w:rsidRDefault="00DF052D"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Pengadaan Alat Ukur</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104.810.184,00 </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94.792.084,00 </w:t>
            </w:r>
          </w:p>
        </w:tc>
        <w:tc>
          <w:tcPr>
            <w:tcW w:w="797"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90,44 </w:t>
            </w:r>
          </w:p>
        </w:tc>
        <w:tc>
          <w:tcPr>
            <w:tcW w:w="1552"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208.980.000,00 </w:t>
            </w:r>
          </w:p>
        </w:tc>
      </w:tr>
      <w:tr w:rsidR="00DF052D" w:rsidRPr="00025A86" w:rsidTr="004A5CA2">
        <w:trPr>
          <w:trHeight w:val="300"/>
          <w:jc w:val="center"/>
        </w:trPr>
        <w:tc>
          <w:tcPr>
            <w:tcW w:w="3032" w:type="dxa"/>
            <w:tcBorders>
              <w:top w:val="nil"/>
              <w:left w:val="single" w:sz="4" w:space="0" w:color="auto"/>
              <w:bottom w:val="single" w:sz="4" w:space="0" w:color="auto"/>
              <w:right w:val="single" w:sz="4" w:space="0" w:color="auto"/>
            </w:tcBorders>
            <w:shd w:val="clear" w:color="auto" w:fill="auto"/>
            <w:vAlign w:val="center"/>
            <w:hideMark/>
          </w:tcPr>
          <w:p w:rsidR="00DF052D" w:rsidRPr="00025A86" w:rsidRDefault="00DF052D"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Pengadaan Alat Pengolahan</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158.600.000,00 </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155.900.000,00 </w:t>
            </w:r>
          </w:p>
        </w:tc>
        <w:tc>
          <w:tcPr>
            <w:tcW w:w="797"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98,30 </w:t>
            </w:r>
          </w:p>
        </w:tc>
        <w:tc>
          <w:tcPr>
            <w:tcW w:w="1552"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r>
      <w:tr w:rsidR="00DF052D" w:rsidRPr="00025A86" w:rsidTr="004A5CA2">
        <w:trPr>
          <w:trHeight w:val="450"/>
          <w:jc w:val="center"/>
        </w:trPr>
        <w:tc>
          <w:tcPr>
            <w:tcW w:w="3032" w:type="dxa"/>
            <w:tcBorders>
              <w:top w:val="nil"/>
              <w:left w:val="single" w:sz="4" w:space="0" w:color="auto"/>
              <w:bottom w:val="single" w:sz="4" w:space="0" w:color="auto"/>
              <w:right w:val="single" w:sz="4" w:space="0" w:color="auto"/>
            </w:tcBorders>
            <w:shd w:val="clear" w:color="auto" w:fill="auto"/>
            <w:vAlign w:val="center"/>
            <w:hideMark/>
          </w:tcPr>
          <w:p w:rsidR="00DF052D" w:rsidRPr="00025A86" w:rsidRDefault="00DF052D"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Pengadaan Alat Pemeliharaan Tanaman/Alat Penyimpan</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775.526.000,00 </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701.101.938,00 </w:t>
            </w:r>
          </w:p>
        </w:tc>
        <w:tc>
          <w:tcPr>
            <w:tcW w:w="797"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90,40 </w:t>
            </w:r>
          </w:p>
        </w:tc>
        <w:tc>
          <w:tcPr>
            <w:tcW w:w="1552"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711.134.380,00 </w:t>
            </w:r>
          </w:p>
        </w:tc>
      </w:tr>
      <w:tr w:rsidR="00DF052D" w:rsidRPr="00025A86" w:rsidTr="004A5CA2">
        <w:trPr>
          <w:trHeight w:val="300"/>
          <w:jc w:val="center"/>
        </w:trPr>
        <w:tc>
          <w:tcPr>
            <w:tcW w:w="3032" w:type="dxa"/>
            <w:tcBorders>
              <w:top w:val="nil"/>
              <w:left w:val="single" w:sz="4" w:space="0" w:color="auto"/>
              <w:bottom w:val="single" w:sz="4" w:space="0" w:color="auto"/>
              <w:right w:val="single" w:sz="4" w:space="0" w:color="auto"/>
            </w:tcBorders>
            <w:shd w:val="clear" w:color="auto" w:fill="auto"/>
            <w:vAlign w:val="center"/>
            <w:hideMark/>
          </w:tcPr>
          <w:p w:rsidR="00DF052D" w:rsidRPr="00025A86" w:rsidRDefault="00DF052D"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Pengadaan Alat Kantor</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3.379.444.635,00 </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2.975.569.965,00 </w:t>
            </w:r>
          </w:p>
        </w:tc>
        <w:tc>
          <w:tcPr>
            <w:tcW w:w="797"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88,05 </w:t>
            </w:r>
          </w:p>
        </w:tc>
        <w:tc>
          <w:tcPr>
            <w:tcW w:w="1552"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2.738.947.144,00 </w:t>
            </w:r>
          </w:p>
        </w:tc>
      </w:tr>
      <w:tr w:rsidR="00DF052D" w:rsidRPr="00025A86" w:rsidTr="004A5CA2">
        <w:trPr>
          <w:trHeight w:val="300"/>
          <w:jc w:val="center"/>
        </w:trPr>
        <w:tc>
          <w:tcPr>
            <w:tcW w:w="3032" w:type="dxa"/>
            <w:tcBorders>
              <w:top w:val="nil"/>
              <w:left w:val="single" w:sz="4" w:space="0" w:color="auto"/>
              <w:bottom w:val="single" w:sz="4" w:space="0" w:color="auto"/>
              <w:right w:val="single" w:sz="4" w:space="0" w:color="auto"/>
            </w:tcBorders>
            <w:shd w:val="clear" w:color="auto" w:fill="auto"/>
            <w:vAlign w:val="center"/>
            <w:hideMark/>
          </w:tcPr>
          <w:p w:rsidR="00DF052D" w:rsidRPr="00025A86" w:rsidRDefault="00DF052D"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Pengadaan Alat Rumah Tangga</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11.189.682.252,00 </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10.091.712.722,00 </w:t>
            </w:r>
          </w:p>
        </w:tc>
        <w:tc>
          <w:tcPr>
            <w:tcW w:w="797"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90,19 </w:t>
            </w:r>
          </w:p>
        </w:tc>
        <w:tc>
          <w:tcPr>
            <w:tcW w:w="1552"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8.221.367.610,00 </w:t>
            </w:r>
          </w:p>
        </w:tc>
      </w:tr>
      <w:tr w:rsidR="00DF052D" w:rsidRPr="00025A86" w:rsidTr="004A5CA2">
        <w:trPr>
          <w:trHeight w:val="300"/>
          <w:jc w:val="center"/>
        </w:trPr>
        <w:tc>
          <w:tcPr>
            <w:tcW w:w="3032" w:type="dxa"/>
            <w:tcBorders>
              <w:top w:val="nil"/>
              <w:left w:val="single" w:sz="4" w:space="0" w:color="auto"/>
              <w:bottom w:val="single" w:sz="4" w:space="0" w:color="auto"/>
              <w:right w:val="single" w:sz="4" w:space="0" w:color="auto"/>
            </w:tcBorders>
            <w:shd w:val="clear" w:color="auto" w:fill="auto"/>
            <w:vAlign w:val="center"/>
            <w:hideMark/>
          </w:tcPr>
          <w:p w:rsidR="00DF052D" w:rsidRPr="00025A86" w:rsidRDefault="00DF052D"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Pengadaan  Komputer</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8.377.143.580,00 </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7.423.118.667,00 </w:t>
            </w:r>
          </w:p>
        </w:tc>
        <w:tc>
          <w:tcPr>
            <w:tcW w:w="797"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88,61 </w:t>
            </w:r>
          </w:p>
        </w:tc>
        <w:tc>
          <w:tcPr>
            <w:tcW w:w="1552"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7.670.188.137,00 </w:t>
            </w:r>
          </w:p>
        </w:tc>
      </w:tr>
      <w:tr w:rsidR="00DF052D" w:rsidRPr="00025A86" w:rsidTr="004A5CA2">
        <w:trPr>
          <w:trHeight w:val="300"/>
          <w:jc w:val="center"/>
        </w:trPr>
        <w:tc>
          <w:tcPr>
            <w:tcW w:w="3032" w:type="dxa"/>
            <w:tcBorders>
              <w:top w:val="nil"/>
              <w:left w:val="single" w:sz="4" w:space="0" w:color="auto"/>
              <w:bottom w:val="single" w:sz="4" w:space="0" w:color="auto"/>
              <w:right w:val="single" w:sz="4" w:space="0" w:color="auto"/>
            </w:tcBorders>
            <w:shd w:val="clear" w:color="auto" w:fill="auto"/>
            <w:vAlign w:val="center"/>
            <w:hideMark/>
          </w:tcPr>
          <w:p w:rsidR="00DF052D" w:rsidRPr="00025A86" w:rsidRDefault="00DF052D"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Pengadaan Meja Dan Kursi Kerja/Rapat Pejabat</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736.205.328,00 </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628.130.540,00 </w:t>
            </w:r>
          </w:p>
        </w:tc>
        <w:tc>
          <w:tcPr>
            <w:tcW w:w="797"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85,32 </w:t>
            </w:r>
          </w:p>
        </w:tc>
        <w:tc>
          <w:tcPr>
            <w:tcW w:w="1552"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807.363.900,00 </w:t>
            </w:r>
          </w:p>
        </w:tc>
      </w:tr>
      <w:tr w:rsidR="00DF052D" w:rsidRPr="00025A86" w:rsidTr="004A5CA2">
        <w:trPr>
          <w:trHeight w:val="300"/>
          <w:jc w:val="center"/>
        </w:trPr>
        <w:tc>
          <w:tcPr>
            <w:tcW w:w="3032" w:type="dxa"/>
            <w:tcBorders>
              <w:top w:val="nil"/>
              <w:left w:val="single" w:sz="4" w:space="0" w:color="auto"/>
              <w:bottom w:val="single" w:sz="4" w:space="0" w:color="auto"/>
              <w:right w:val="single" w:sz="4" w:space="0" w:color="auto"/>
            </w:tcBorders>
            <w:shd w:val="clear" w:color="auto" w:fill="auto"/>
            <w:vAlign w:val="center"/>
            <w:hideMark/>
          </w:tcPr>
          <w:p w:rsidR="00DF052D" w:rsidRPr="00025A86" w:rsidRDefault="00DF052D"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Pengadaan Alat Studio</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580.085.000,00 </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533.453.050,00 </w:t>
            </w:r>
          </w:p>
        </w:tc>
        <w:tc>
          <w:tcPr>
            <w:tcW w:w="797"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91,96 </w:t>
            </w:r>
          </w:p>
        </w:tc>
        <w:tc>
          <w:tcPr>
            <w:tcW w:w="1552"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443.184.130,00 </w:t>
            </w:r>
          </w:p>
        </w:tc>
      </w:tr>
      <w:tr w:rsidR="00DF052D" w:rsidRPr="00025A86" w:rsidTr="004A5CA2">
        <w:trPr>
          <w:trHeight w:val="300"/>
          <w:jc w:val="center"/>
        </w:trPr>
        <w:tc>
          <w:tcPr>
            <w:tcW w:w="3032" w:type="dxa"/>
            <w:tcBorders>
              <w:top w:val="nil"/>
              <w:left w:val="single" w:sz="4" w:space="0" w:color="auto"/>
              <w:bottom w:val="single" w:sz="4" w:space="0" w:color="auto"/>
              <w:right w:val="single" w:sz="4" w:space="0" w:color="auto"/>
            </w:tcBorders>
            <w:shd w:val="clear" w:color="auto" w:fill="auto"/>
            <w:vAlign w:val="center"/>
            <w:hideMark/>
          </w:tcPr>
          <w:p w:rsidR="00DF052D" w:rsidRPr="00025A86" w:rsidRDefault="00DF052D"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Pengadaan Alat Komunikasi</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212.155.500,00 </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161.082.500,00 </w:t>
            </w:r>
          </w:p>
        </w:tc>
        <w:tc>
          <w:tcPr>
            <w:tcW w:w="797"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75,93 </w:t>
            </w:r>
          </w:p>
        </w:tc>
        <w:tc>
          <w:tcPr>
            <w:tcW w:w="1552"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162.024.000,00 </w:t>
            </w:r>
          </w:p>
        </w:tc>
      </w:tr>
      <w:tr w:rsidR="00DF052D" w:rsidRPr="00025A86" w:rsidTr="004A5CA2">
        <w:trPr>
          <w:trHeight w:val="300"/>
          <w:jc w:val="center"/>
        </w:trPr>
        <w:tc>
          <w:tcPr>
            <w:tcW w:w="3032" w:type="dxa"/>
            <w:tcBorders>
              <w:top w:val="nil"/>
              <w:left w:val="single" w:sz="4" w:space="0" w:color="auto"/>
              <w:bottom w:val="single" w:sz="4" w:space="0" w:color="auto"/>
              <w:right w:val="single" w:sz="4" w:space="0" w:color="auto"/>
            </w:tcBorders>
            <w:shd w:val="clear" w:color="auto" w:fill="auto"/>
            <w:vAlign w:val="center"/>
            <w:hideMark/>
          </w:tcPr>
          <w:p w:rsidR="00DF052D" w:rsidRPr="00025A86" w:rsidRDefault="00DF052D"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lastRenderedPageBreak/>
              <w:t>Pengadaan Peralatan Pemancar</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165.500.000,00 </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161.635.000,00 </w:t>
            </w:r>
          </w:p>
        </w:tc>
        <w:tc>
          <w:tcPr>
            <w:tcW w:w="797"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97,66 </w:t>
            </w:r>
          </w:p>
        </w:tc>
        <w:tc>
          <w:tcPr>
            <w:tcW w:w="1552"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255.283.000,00 </w:t>
            </w:r>
          </w:p>
        </w:tc>
      </w:tr>
      <w:tr w:rsidR="00DF052D" w:rsidRPr="00025A86" w:rsidTr="004A5CA2">
        <w:trPr>
          <w:trHeight w:val="300"/>
          <w:jc w:val="center"/>
        </w:trPr>
        <w:tc>
          <w:tcPr>
            <w:tcW w:w="3032" w:type="dxa"/>
            <w:tcBorders>
              <w:top w:val="nil"/>
              <w:left w:val="single" w:sz="4" w:space="0" w:color="auto"/>
              <w:bottom w:val="single" w:sz="4" w:space="0" w:color="auto"/>
              <w:right w:val="single" w:sz="4" w:space="0" w:color="auto"/>
            </w:tcBorders>
            <w:shd w:val="clear" w:color="auto" w:fill="auto"/>
            <w:vAlign w:val="center"/>
            <w:hideMark/>
          </w:tcPr>
          <w:p w:rsidR="00DF052D" w:rsidRPr="00025A86" w:rsidRDefault="00DF052D"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Pengadaan Alat Kedokteran</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3.012.544.609,00 </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2.689.247.417,00 </w:t>
            </w:r>
          </w:p>
        </w:tc>
        <w:tc>
          <w:tcPr>
            <w:tcW w:w="797"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89,27 </w:t>
            </w:r>
          </w:p>
        </w:tc>
        <w:tc>
          <w:tcPr>
            <w:tcW w:w="1552"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10.484.796.796,00 </w:t>
            </w:r>
          </w:p>
        </w:tc>
      </w:tr>
      <w:tr w:rsidR="00DF052D" w:rsidRPr="00025A86" w:rsidTr="004A5CA2">
        <w:trPr>
          <w:trHeight w:val="300"/>
          <w:jc w:val="center"/>
        </w:trPr>
        <w:tc>
          <w:tcPr>
            <w:tcW w:w="3032" w:type="dxa"/>
            <w:tcBorders>
              <w:top w:val="nil"/>
              <w:left w:val="single" w:sz="4" w:space="0" w:color="auto"/>
              <w:bottom w:val="single" w:sz="4" w:space="0" w:color="auto"/>
              <w:right w:val="single" w:sz="4" w:space="0" w:color="auto"/>
            </w:tcBorders>
            <w:shd w:val="clear" w:color="auto" w:fill="auto"/>
            <w:vAlign w:val="center"/>
            <w:hideMark/>
          </w:tcPr>
          <w:p w:rsidR="00DF052D" w:rsidRPr="00025A86" w:rsidRDefault="00DF052D"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Pengadaan Alat Kesehatan</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11.807.000,00 </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11.807.000,00 </w:t>
            </w:r>
          </w:p>
        </w:tc>
        <w:tc>
          <w:tcPr>
            <w:tcW w:w="797"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100,00 </w:t>
            </w:r>
          </w:p>
        </w:tc>
        <w:tc>
          <w:tcPr>
            <w:tcW w:w="1552"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766.312.811,00 </w:t>
            </w:r>
          </w:p>
        </w:tc>
      </w:tr>
      <w:tr w:rsidR="00DF052D" w:rsidRPr="00025A86" w:rsidTr="004A5CA2">
        <w:trPr>
          <w:trHeight w:val="300"/>
          <w:jc w:val="center"/>
        </w:trPr>
        <w:tc>
          <w:tcPr>
            <w:tcW w:w="3032" w:type="dxa"/>
            <w:tcBorders>
              <w:top w:val="nil"/>
              <w:left w:val="single" w:sz="4" w:space="0" w:color="auto"/>
              <w:bottom w:val="single" w:sz="4" w:space="0" w:color="auto"/>
              <w:right w:val="single" w:sz="4" w:space="0" w:color="auto"/>
            </w:tcBorders>
            <w:shd w:val="clear" w:color="auto" w:fill="auto"/>
            <w:vAlign w:val="center"/>
            <w:hideMark/>
          </w:tcPr>
          <w:p w:rsidR="00DF052D" w:rsidRPr="00025A86" w:rsidRDefault="00DF052D"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Pengadaan Unit-Unit Laboratorium</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1.193.950.000,00 </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819.760.000,00 </w:t>
            </w:r>
          </w:p>
        </w:tc>
        <w:tc>
          <w:tcPr>
            <w:tcW w:w="797"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68,66 </w:t>
            </w:r>
          </w:p>
        </w:tc>
        <w:tc>
          <w:tcPr>
            <w:tcW w:w="1552"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195.000.200,00 </w:t>
            </w:r>
          </w:p>
        </w:tc>
      </w:tr>
      <w:tr w:rsidR="00DF052D" w:rsidRPr="00025A86" w:rsidTr="004A5CA2">
        <w:trPr>
          <w:trHeight w:val="300"/>
          <w:jc w:val="center"/>
        </w:trPr>
        <w:tc>
          <w:tcPr>
            <w:tcW w:w="3032" w:type="dxa"/>
            <w:tcBorders>
              <w:top w:val="nil"/>
              <w:left w:val="single" w:sz="4" w:space="0" w:color="auto"/>
              <w:bottom w:val="single" w:sz="4" w:space="0" w:color="auto"/>
              <w:right w:val="single" w:sz="4" w:space="0" w:color="auto"/>
            </w:tcBorders>
            <w:shd w:val="clear" w:color="auto" w:fill="auto"/>
            <w:vAlign w:val="center"/>
            <w:hideMark/>
          </w:tcPr>
          <w:p w:rsidR="00DF052D" w:rsidRPr="00025A86" w:rsidRDefault="00DF052D"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Pengadaan Alat Peraga/Praktek Sekolah</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804.224.100,00 </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755.901.900,00 </w:t>
            </w:r>
          </w:p>
        </w:tc>
        <w:tc>
          <w:tcPr>
            <w:tcW w:w="797"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93,99 </w:t>
            </w:r>
          </w:p>
        </w:tc>
        <w:tc>
          <w:tcPr>
            <w:tcW w:w="1552"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410.153.440,00 </w:t>
            </w:r>
          </w:p>
        </w:tc>
      </w:tr>
      <w:tr w:rsidR="00DF052D" w:rsidRPr="00025A86" w:rsidTr="004A5CA2">
        <w:trPr>
          <w:trHeight w:val="450"/>
          <w:jc w:val="center"/>
        </w:trPr>
        <w:tc>
          <w:tcPr>
            <w:tcW w:w="3032" w:type="dxa"/>
            <w:tcBorders>
              <w:top w:val="nil"/>
              <w:left w:val="single" w:sz="4" w:space="0" w:color="auto"/>
              <w:bottom w:val="single" w:sz="4" w:space="0" w:color="auto"/>
              <w:right w:val="single" w:sz="4" w:space="0" w:color="auto"/>
            </w:tcBorders>
            <w:shd w:val="clear" w:color="auto" w:fill="auto"/>
            <w:vAlign w:val="center"/>
            <w:hideMark/>
          </w:tcPr>
          <w:p w:rsidR="00DF052D" w:rsidRPr="00025A86" w:rsidRDefault="00DF052D"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Pengadaan Alat Laboratorium Fisika Nuklir / Elektronika</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2.200.000,00 </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2.200.000,00 </w:t>
            </w:r>
          </w:p>
        </w:tc>
        <w:tc>
          <w:tcPr>
            <w:tcW w:w="797"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100,00 </w:t>
            </w:r>
          </w:p>
        </w:tc>
        <w:tc>
          <w:tcPr>
            <w:tcW w:w="1552"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r>
      <w:tr w:rsidR="00DF052D" w:rsidRPr="00025A86" w:rsidTr="004A5CA2">
        <w:trPr>
          <w:trHeight w:val="300"/>
          <w:jc w:val="center"/>
        </w:trPr>
        <w:tc>
          <w:tcPr>
            <w:tcW w:w="3032" w:type="dxa"/>
            <w:tcBorders>
              <w:top w:val="nil"/>
              <w:left w:val="single" w:sz="4" w:space="0" w:color="auto"/>
              <w:bottom w:val="single" w:sz="4" w:space="0" w:color="auto"/>
              <w:right w:val="single" w:sz="4" w:space="0" w:color="auto"/>
            </w:tcBorders>
            <w:shd w:val="clear" w:color="auto" w:fill="auto"/>
            <w:vAlign w:val="center"/>
            <w:hideMark/>
          </w:tcPr>
          <w:p w:rsidR="00DF052D" w:rsidRPr="00025A86" w:rsidRDefault="00DF052D"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Pengadaan Persenjataan Non Senjata Api</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10.000.000,00 </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9.700.000,00 </w:t>
            </w:r>
          </w:p>
        </w:tc>
        <w:tc>
          <w:tcPr>
            <w:tcW w:w="797"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97,00 </w:t>
            </w:r>
          </w:p>
        </w:tc>
        <w:tc>
          <w:tcPr>
            <w:tcW w:w="1552"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r>
      <w:tr w:rsidR="00DF052D" w:rsidRPr="00025A86" w:rsidTr="004A5CA2">
        <w:trPr>
          <w:trHeight w:val="300"/>
          <w:jc w:val="center"/>
        </w:trPr>
        <w:tc>
          <w:tcPr>
            <w:tcW w:w="3032" w:type="dxa"/>
            <w:tcBorders>
              <w:top w:val="nil"/>
              <w:left w:val="single" w:sz="4" w:space="0" w:color="auto"/>
              <w:bottom w:val="single" w:sz="4" w:space="0" w:color="auto"/>
              <w:right w:val="single" w:sz="4" w:space="0" w:color="auto"/>
            </w:tcBorders>
            <w:shd w:val="clear" w:color="auto" w:fill="auto"/>
            <w:vAlign w:val="center"/>
            <w:hideMark/>
          </w:tcPr>
          <w:p w:rsidR="00DF052D" w:rsidRPr="00025A86" w:rsidRDefault="00DF052D"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Pengadaan Alat Keamanan dan Perlindungan</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229.400.000,00 </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214.645.000,00 </w:t>
            </w:r>
          </w:p>
        </w:tc>
        <w:tc>
          <w:tcPr>
            <w:tcW w:w="797"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93,57 </w:t>
            </w:r>
          </w:p>
        </w:tc>
        <w:tc>
          <w:tcPr>
            <w:tcW w:w="1552"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66.600.000,00 </w:t>
            </w:r>
          </w:p>
        </w:tc>
      </w:tr>
      <w:tr w:rsidR="00DF052D" w:rsidRPr="00025A86" w:rsidTr="004A5CA2">
        <w:trPr>
          <w:trHeight w:val="450"/>
          <w:jc w:val="center"/>
        </w:trPr>
        <w:tc>
          <w:tcPr>
            <w:tcW w:w="3032" w:type="dxa"/>
            <w:tcBorders>
              <w:top w:val="nil"/>
              <w:left w:val="single" w:sz="4" w:space="0" w:color="auto"/>
              <w:bottom w:val="single" w:sz="4" w:space="0" w:color="auto"/>
              <w:right w:val="single" w:sz="4" w:space="0" w:color="auto"/>
            </w:tcBorders>
            <w:shd w:val="clear" w:color="auto" w:fill="auto"/>
            <w:vAlign w:val="center"/>
            <w:hideMark/>
          </w:tcPr>
          <w:p w:rsidR="00DF052D" w:rsidRPr="00025A86" w:rsidRDefault="00DF052D"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Pengadaan Alat Proteksi Radiasi / Proteksi Lingkungan</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797"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1552"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81.900.000,00 </w:t>
            </w:r>
          </w:p>
        </w:tc>
      </w:tr>
      <w:tr w:rsidR="00DF052D" w:rsidRPr="00025A86" w:rsidTr="004A5CA2">
        <w:trPr>
          <w:trHeight w:val="300"/>
          <w:jc w:val="center"/>
        </w:trPr>
        <w:tc>
          <w:tcPr>
            <w:tcW w:w="3032" w:type="dxa"/>
            <w:tcBorders>
              <w:top w:val="nil"/>
              <w:left w:val="single" w:sz="4" w:space="0" w:color="auto"/>
              <w:bottom w:val="single" w:sz="4" w:space="0" w:color="auto"/>
              <w:right w:val="single" w:sz="4" w:space="0" w:color="auto"/>
            </w:tcBorders>
            <w:shd w:val="clear" w:color="auto" w:fill="auto"/>
            <w:vAlign w:val="center"/>
            <w:hideMark/>
          </w:tcPr>
          <w:p w:rsidR="00DF052D" w:rsidRPr="00025A86" w:rsidRDefault="00DF052D" w:rsidP="004A5CA2">
            <w:pPr>
              <w:spacing w:after="0" w:line="240" w:lineRule="auto"/>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JUMLAH</w:t>
            </w:r>
          </w:p>
        </w:tc>
        <w:tc>
          <w:tcPr>
            <w:tcW w:w="1600" w:type="dxa"/>
            <w:tcBorders>
              <w:top w:val="nil"/>
              <w:left w:val="nil"/>
              <w:bottom w:val="single" w:sz="4" w:space="0" w:color="auto"/>
              <w:right w:val="single" w:sz="4" w:space="0" w:color="auto"/>
            </w:tcBorders>
            <w:shd w:val="clear" w:color="auto" w:fill="auto"/>
            <w:vAlign w:val="center"/>
            <w:hideMark/>
          </w:tcPr>
          <w:p w:rsidR="00DF052D" w:rsidRPr="00025A86" w:rsidRDefault="00DF052D" w:rsidP="004A5CA2">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37.983.640.688,00 </w:t>
            </w:r>
          </w:p>
        </w:tc>
        <w:tc>
          <w:tcPr>
            <w:tcW w:w="1600" w:type="dxa"/>
            <w:tcBorders>
              <w:top w:val="nil"/>
              <w:left w:val="nil"/>
              <w:bottom w:val="single" w:sz="4" w:space="0" w:color="auto"/>
              <w:right w:val="single" w:sz="4" w:space="0" w:color="auto"/>
            </w:tcBorders>
            <w:shd w:val="clear" w:color="auto" w:fill="auto"/>
            <w:vAlign w:val="center"/>
            <w:hideMark/>
          </w:tcPr>
          <w:p w:rsidR="00DF052D" w:rsidRPr="00025A86" w:rsidRDefault="00DF052D" w:rsidP="004A5CA2">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33.046.222.143,00 </w:t>
            </w:r>
          </w:p>
        </w:tc>
        <w:tc>
          <w:tcPr>
            <w:tcW w:w="797"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87,00 </w:t>
            </w:r>
          </w:p>
        </w:tc>
        <w:tc>
          <w:tcPr>
            <w:tcW w:w="1552" w:type="dxa"/>
            <w:tcBorders>
              <w:top w:val="nil"/>
              <w:left w:val="nil"/>
              <w:bottom w:val="single" w:sz="4" w:space="0" w:color="auto"/>
              <w:right w:val="single" w:sz="4" w:space="0" w:color="auto"/>
            </w:tcBorders>
            <w:shd w:val="clear" w:color="auto" w:fill="auto"/>
            <w:vAlign w:val="center"/>
            <w:hideMark/>
          </w:tcPr>
          <w:p w:rsidR="00DF052D" w:rsidRPr="00025A86" w:rsidRDefault="00DF052D" w:rsidP="004A5CA2">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42.982.257.948,00 </w:t>
            </w:r>
          </w:p>
        </w:tc>
      </w:tr>
    </w:tbl>
    <w:p w:rsidR="00BC5B9E" w:rsidRPr="00025A86" w:rsidRDefault="006951C0" w:rsidP="00025A86">
      <w:pPr>
        <w:spacing w:before="240" w:after="0" w:line="240" w:lineRule="auto"/>
        <w:ind w:firstLine="709"/>
        <w:jc w:val="both"/>
        <w:rPr>
          <w:rFonts w:ascii="Times New Roman" w:hAnsi="Times New Roman" w:cs="Times New Roman"/>
        </w:rPr>
      </w:pPr>
      <w:r w:rsidRPr="00025A86">
        <w:rPr>
          <w:rFonts w:ascii="Times New Roman" w:hAnsi="Times New Roman" w:cs="Times New Roman"/>
          <w:lang w:val="en-ID"/>
        </w:rPr>
        <w:t>Anggaran dan realisasi belanj</w:t>
      </w:r>
      <w:r w:rsidR="00AD1B48" w:rsidRPr="00025A86">
        <w:rPr>
          <w:rFonts w:ascii="Times New Roman" w:hAnsi="Times New Roman" w:cs="Times New Roman"/>
          <w:lang w:val="en-ID"/>
        </w:rPr>
        <w:t>a modal peralatan dan mesin per</w:t>
      </w:r>
      <w:r w:rsidR="00AD1B48" w:rsidRPr="00025A86">
        <w:rPr>
          <w:rFonts w:ascii="Times New Roman" w:hAnsi="Times New Roman" w:cs="Times New Roman"/>
        </w:rPr>
        <w:t>-</w:t>
      </w:r>
      <w:r w:rsidR="003E5886" w:rsidRPr="00025A86">
        <w:rPr>
          <w:rFonts w:ascii="Times New Roman" w:hAnsi="Times New Roman" w:cs="Times New Roman"/>
          <w:lang w:val="en-ID"/>
        </w:rPr>
        <w:t>OPD/Satker</w:t>
      </w:r>
      <w:r w:rsidRPr="00025A86">
        <w:rPr>
          <w:rFonts w:ascii="Times New Roman" w:hAnsi="Times New Roman" w:cs="Times New Roman"/>
          <w:lang w:val="en-ID"/>
        </w:rPr>
        <w:t xml:space="preserve"> pada Lampiran V.</w:t>
      </w:r>
    </w:p>
    <w:p w:rsidR="00506539" w:rsidRPr="00025A86" w:rsidRDefault="00506539" w:rsidP="00025A86">
      <w:pPr>
        <w:spacing w:after="0" w:line="360" w:lineRule="auto"/>
        <w:ind w:firstLine="709"/>
        <w:jc w:val="both"/>
        <w:rPr>
          <w:rFonts w:ascii="Times New Roman" w:hAnsi="Times New Roman" w:cs="Times New Roman"/>
        </w:rPr>
      </w:pPr>
    </w:p>
    <w:p w:rsidR="00A5515E" w:rsidRPr="00025A86" w:rsidRDefault="00A5515E" w:rsidP="00025A86">
      <w:pPr>
        <w:pStyle w:val="ListParagraph"/>
        <w:numPr>
          <w:ilvl w:val="4"/>
          <w:numId w:val="12"/>
        </w:numPr>
        <w:spacing w:after="0" w:line="240" w:lineRule="auto"/>
        <w:ind w:left="1134" w:hanging="1134"/>
        <w:contextualSpacing w:val="0"/>
        <w:jc w:val="both"/>
        <w:rPr>
          <w:rFonts w:ascii="Times New Roman" w:hAnsi="Times New Roman" w:cs="Times New Roman"/>
          <w:b/>
          <w:bCs/>
          <w:lang w:val="fi-FI"/>
        </w:rPr>
      </w:pPr>
      <w:r w:rsidRPr="00025A86">
        <w:rPr>
          <w:rFonts w:ascii="Times New Roman" w:hAnsi="Times New Roman" w:cs="Times New Roman"/>
          <w:b/>
          <w:bCs/>
          <w:lang w:val="fi-FI"/>
        </w:rPr>
        <w:t xml:space="preserve">Belanja Modal Gedung dan Bangunan </w:t>
      </w:r>
      <w:r w:rsidR="006216C8" w:rsidRPr="00025A86">
        <w:rPr>
          <w:rFonts w:ascii="Times New Roman" w:hAnsi="Times New Roman" w:cs="Times New Roman"/>
          <w:b/>
          <w:bCs/>
        </w:rPr>
        <w:t>–</w:t>
      </w:r>
      <w:r w:rsidR="00523D78" w:rsidRPr="00025A86">
        <w:rPr>
          <w:rFonts w:ascii="Times New Roman" w:hAnsi="Times New Roman" w:cs="Times New Roman"/>
          <w:b/>
          <w:bCs/>
        </w:rPr>
        <w:t xml:space="preserve"> LRA</w:t>
      </w:r>
    </w:p>
    <w:p w:rsidR="006216C8" w:rsidRPr="00025A86" w:rsidRDefault="006216C8" w:rsidP="00025A86">
      <w:pPr>
        <w:spacing w:after="0" w:line="280" w:lineRule="exact"/>
        <w:jc w:val="both"/>
        <w:rPr>
          <w:rFonts w:ascii="Times New Roman" w:hAnsi="Times New Roman" w:cs="Times New Roman"/>
          <w:b/>
          <w:bCs/>
          <w:lang w:val="fi-FI"/>
        </w:rPr>
      </w:pPr>
    </w:p>
    <w:tbl>
      <w:tblPr>
        <w:tblW w:w="7088" w:type="dxa"/>
        <w:tblInd w:w="817" w:type="dxa"/>
        <w:tblBorders>
          <w:insideH w:val="single" w:sz="4" w:space="0" w:color="auto"/>
          <w:insideV w:val="single" w:sz="4" w:space="0" w:color="auto"/>
        </w:tblBorders>
        <w:tblLook w:val="04A0"/>
      </w:tblPr>
      <w:tblGrid>
        <w:gridCol w:w="2405"/>
        <w:gridCol w:w="2323"/>
        <w:gridCol w:w="2360"/>
      </w:tblGrid>
      <w:tr w:rsidR="00A5515E" w:rsidRPr="00025A86" w:rsidTr="00CF1074">
        <w:tc>
          <w:tcPr>
            <w:tcW w:w="2405" w:type="dxa"/>
            <w:vAlign w:val="bottom"/>
          </w:tcPr>
          <w:p w:rsidR="00A5515E" w:rsidRPr="00025A86" w:rsidRDefault="00A5515E" w:rsidP="00025A86">
            <w:pPr>
              <w:tabs>
                <w:tab w:val="left" w:pos="851"/>
              </w:tabs>
              <w:spacing w:after="0" w:line="28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Anggaran </w:t>
            </w:r>
            <w:r w:rsidR="00264C53" w:rsidRPr="00025A86">
              <w:rPr>
                <w:rFonts w:ascii="Times New Roman" w:hAnsi="Times New Roman" w:cs="Times New Roman"/>
                <w:b/>
                <w:bCs/>
                <w:sz w:val="20"/>
                <w:szCs w:val="20"/>
              </w:rPr>
              <w:t>2018</w:t>
            </w:r>
          </w:p>
        </w:tc>
        <w:tc>
          <w:tcPr>
            <w:tcW w:w="2323" w:type="dxa"/>
            <w:vAlign w:val="bottom"/>
          </w:tcPr>
          <w:p w:rsidR="00A5515E" w:rsidRPr="00025A86" w:rsidRDefault="00A5515E" w:rsidP="00025A86">
            <w:pPr>
              <w:tabs>
                <w:tab w:val="left" w:pos="851"/>
              </w:tabs>
              <w:spacing w:after="0" w:line="28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Realisasi </w:t>
            </w:r>
            <w:r w:rsidR="00264C53" w:rsidRPr="00025A86">
              <w:rPr>
                <w:rFonts w:ascii="Times New Roman" w:hAnsi="Times New Roman" w:cs="Times New Roman"/>
                <w:b/>
                <w:bCs/>
                <w:sz w:val="20"/>
                <w:szCs w:val="20"/>
              </w:rPr>
              <w:t>2018</w:t>
            </w:r>
          </w:p>
        </w:tc>
        <w:tc>
          <w:tcPr>
            <w:tcW w:w="2360" w:type="dxa"/>
            <w:vAlign w:val="bottom"/>
          </w:tcPr>
          <w:p w:rsidR="00A5515E" w:rsidRPr="00025A86" w:rsidRDefault="007B68A0" w:rsidP="00025A86">
            <w:pPr>
              <w:tabs>
                <w:tab w:val="left" w:pos="851"/>
              </w:tabs>
              <w:spacing w:after="0" w:line="28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Realisasi </w:t>
            </w:r>
            <w:r w:rsidR="00264C53" w:rsidRPr="00025A86">
              <w:rPr>
                <w:rFonts w:ascii="Times New Roman" w:hAnsi="Times New Roman" w:cs="Times New Roman"/>
                <w:b/>
                <w:bCs/>
                <w:sz w:val="20"/>
                <w:szCs w:val="20"/>
              </w:rPr>
              <w:t>2017</w:t>
            </w:r>
          </w:p>
        </w:tc>
      </w:tr>
      <w:tr w:rsidR="000D4D12" w:rsidRPr="00025A86" w:rsidTr="00CF1074">
        <w:tc>
          <w:tcPr>
            <w:tcW w:w="2405" w:type="dxa"/>
          </w:tcPr>
          <w:p w:rsidR="000D4D12" w:rsidRPr="00025A86" w:rsidRDefault="000D4D12" w:rsidP="00025A86">
            <w:pPr>
              <w:tabs>
                <w:tab w:val="left" w:pos="851"/>
              </w:tabs>
              <w:spacing w:after="0" w:line="28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Rp36.395.419.300,00</w:t>
            </w:r>
          </w:p>
        </w:tc>
        <w:tc>
          <w:tcPr>
            <w:tcW w:w="2323" w:type="dxa"/>
          </w:tcPr>
          <w:p w:rsidR="000D4D12" w:rsidRPr="00025A86" w:rsidRDefault="000D4D12" w:rsidP="00025A86">
            <w:pPr>
              <w:tabs>
                <w:tab w:val="left" w:pos="851"/>
              </w:tabs>
              <w:spacing w:after="0" w:line="28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Rp32.657.896.625,00</w:t>
            </w:r>
          </w:p>
        </w:tc>
        <w:tc>
          <w:tcPr>
            <w:tcW w:w="2360" w:type="dxa"/>
          </w:tcPr>
          <w:p w:rsidR="000D4D12" w:rsidRPr="00025A86" w:rsidRDefault="000D4D12" w:rsidP="00025A86">
            <w:pPr>
              <w:tabs>
                <w:tab w:val="left" w:pos="851"/>
              </w:tabs>
              <w:spacing w:after="0" w:line="28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Rp12.335.978.300,00</w:t>
            </w:r>
          </w:p>
        </w:tc>
      </w:tr>
    </w:tbl>
    <w:p w:rsidR="006216C8" w:rsidRPr="00025A86" w:rsidRDefault="006216C8" w:rsidP="00025A86">
      <w:pPr>
        <w:spacing w:after="0" w:line="280" w:lineRule="exact"/>
        <w:ind w:firstLine="709"/>
        <w:jc w:val="both"/>
        <w:rPr>
          <w:rFonts w:ascii="Times New Roman" w:hAnsi="Times New Roman" w:cs="Times New Roman"/>
          <w:lang w:val="en-GB"/>
        </w:rPr>
      </w:pPr>
    </w:p>
    <w:p w:rsidR="006951C0" w:rsidRPr="00025A86" w:rsidRDefault="006951C0" w:rsidP="00025A86">
      <w:pPr>
        <w:spacing w:after="0" w:line="280" w:lineRule="exact"/>
        <w:ind w:firstLine="709"/>
        <w:jc w:val="both"/>
        <w:rPr>
          <w:rFonts w:ascii="Times New Roman" w:hAnsi="Times New Roman" w:cs="Times New Roman"/>
        </w:rPr>
      </w:pPr>
      <w:r w:rsidRPr="00025A86">
        <w:rPr>
          <w:rFonts w:ascii="Times New Roman" w:hAnsi="Times New Roman" w:cs="Times New Roman"/>
          <w:lang w:val="en-GB"/>
        </w:rPr>
        <w:t xml:space="preserve">Pada </w:t>
      </w:r>
      <w:r w:rsidR="003C5906" w:rsidRPr="00025A86">
        <w:rPr>
          <w:rFonts w:ascii="Times New Roman" w:hAnsi="Times New Roman" w:cs="Times New Roman"/>
        </w:rPr>
        <w:t xml:space="preserve">Tahun Anggaran </w:t>
      </w:r>
      <w:r w:rsidR="00264C53" w:rsidRPr="00025A86">
        <w:rPr>
          <w:rFonts w:ascii="Times New Roman" w:hAnsi="Times New Roman" w:cs="Times New Roman"/>
        </w:rPr>
        <w:t>2018</w:t>
      </w:r>
      <w:r w:rsidR="003C5906" w:rsidRPr="00025A86">
        <w:rPr>
          <w:rFonts w:ascii="Times New Roman" w:hAnsi="Times New Roman" w:cs="Times New Roman"/>
        </w:rPr>
        <w:t xml:space="preserve">, </w:t>
      </w:r>
      <w:r w:rsidRPr="00025A86">
        <w:rPr>
          <w:rFonts w:ascii="Times New Roman" w:hAnsi="Times New Roman" w:cs="Times New Roman"/>
          <w:lang w:val="en-GB"/>
        </w:rPr>
        <w:t>b</w:t>
      </w:r>
      <w:r w:rsidR="003C5906" w:rsidRPr="00025A86">
        <w:rPr>
          <w:rFonts w:ascii="Times New Roman" w:hAnsi="Times New Roman" w:cs="Times New Roman"/>
        </w:rPr>
        <w:t xml:space="preserve">elanja </w:t>
      </w:r>
      <w:r w:rsidRPr="00025A86">
        <w:rPr>
          <w:rFonts w:ascii="Times New Roman" w:hAnsi="Times New Roman" w:cs="Times New Roman"/>
        </w:rPr>
        <w:t>b</w:t>
      </w:r>
      <w:r w:rsidR="003C5906" w:rsidRPr="00025A86">
        <w:rPr>
          <w:rFonts w:ascii="Times New Roman" w:hAnsi="Times New Roman" w:cs="Times New Roman"/>
        </w:rPr>
        <w:t xml:space="preserve">angunan dan </w:t>
      </w:r>
      <w:r w:rsidRPr="00025A86">
        <w:rPr>
          <w:rFonts w:ascii="Times New Roman" w:hAnsi="Times New Roman" w:cs="Times New Roman"/>
        </w:rPr>
        <w:t>g</w:t>
      </w:r>
      <w:r w:rsidR="003C5906" w:rsidRPr="00025A86">
        <w:rPr>
          <w:rFonts w:ascii="Times New Roman" w:hAnsi="Times New Roman" w:cs="Times New Roman"/>
        </w:rPr>
        <w:t xml:space="preserve">edung dianggarkan sebesar </w:t>
      </w:r>
      <w:r w:rsidR="000D4D12" w:rsidRPr="00025A86">
        <w:rPr>
          <w:rFonts w:ascii="Times New Roman" w:hAnsi="Times New Roman" w:cs="Times New Roman"/>
        </w:rPr>
        <w:t xml:space="preserve">Rp36.395.419.300,00 </w:t>
      </w:r>
      <w:r w:rsidRPr="00025A86">
        <w:rPr>
          <w:rFonts w:ascii="Times New Roman" w:hAnsi="Times New Roman" w:cs="Times New Roman"/>
        </w:rPr>
        <w:t xml:space="preserve">dengan </w:t>
      </w:r>
      <w:r w:rsidR="00B66890" w:rsidRPr="00025A86">
        <w:rPr>
          <w:rFonts w:ascii="Times New Roman" w:hAnsi="Times New Roman" w:cs="Times New Roman"/>
        </w:rPr>
        <w:t>realisasi</w:t>
      </w:r>
      <w:r w:rsidR="003C5906" w:rsidRPr="00025A86">
        <w:rPr>
          <w:rFonts w:ascii="Times New Roman" w:hAnsi="Times New Roman" w:cs="Times New Roman"/>
        </w:rPr>
        <w:t xml:space="preserve"> sebesar </w:t>
      </w:r>
      <w:r w:rsidR="000D4D12" w:rsidRPr="00025A86">
        <w:rPr>
          <w:rFonts w:ascii="Times New Roman" w:hAnsi="Times New Roman" w:cs="Times New Roman"/>
        </w:rPr>
        <w:t xml:space="preserve">Rp32.657.896.625,00 </w:t>
      </w:r>
      <w:r w:rsidR="003C5906" w:rsidRPr="00025A86">
        <w:rPr>
          <w:rFonts w:ascii="Times New Roman" w:hAnsi="Times New Roman" w:cs="Times New Roman"/>
        </w:rPr>
        <w:t xml:space="preserve">atau </w:t>
      </w:r>
      <w:r w:rsidR="000D4D12" w:rsidRPr="00025A86">
        <w:rPr>
          <w:rFonts w:ascii="Times New Roman" w:hAnsi="Times New Roman" w:cs="Times New Roman"/>
        </w:rPr>
        <w:t>89,73</w:t>
      </w:r>
      <w:r w:rsidR="003C5906" w:rsidRPr="00025A86">
        <w:rPr>
          <w:rFonts w:ascii="Times New Roman" w:hAnsi="Times New Roman" w:cs="Times New Roman"/>
        </w:rPr>
        <w:t xml:space="preserve">% Bila dibandingkan dengan Tahun Anggaran </w:t>
      </w:r>
      <w:r w:rsidR="00264C53" w:rsidRPr="00025A86">
        <w:rPr>
          <w:rFonts w:ascii="Times New Roman" w:hAnsi="Times New Roman" w:cs="Times New Roman"/>
        </w:rPr>
        <w:t>2017</w:t>
      </w:r>
      <w:r w:rsidR="003C5906" w:rsidRPr="00025A86">
        <w:rPr>
          <w:rFonts w:ascii="Times New Roman" w:hAnsi="Times New Roman" w:cs="Times New Roman"/>
        </w:rPr>
        <w:t xml:space="preserve"> sebesar </w:t>
      </w:r>
      <w:r w:rsidR="000D4D12" w:rsidRPr="00025A86">
        <w:rPr>
          <w:rFonts w:ascii="Times New Roman" w:hAnsi="Times New Roman" w:cs="Times New Roman"/>
        </w:rPr>
        <w:t xml:space="preserve">Rp12.335.978.300,00 </w:t>
      </w:r>
      <w:r w:rsidR="003C5906" w:rsidRPr="00025A86">
        <w:rPr>
          <w:rFonts w:ascii="Times New Roman" w:hAnsi="Times New Roman" w:cs="Times New Roman"/>
        </w:rPr>
        <w:t xml:space="preserve">mengalami </w:t>
      </w:r>
      <w:r w:rsidR="000D4D12" w:rsidRPr="00025A86">
        <w:rPr>
          <w:rFonts w:ascii="Times New Roman" w:hAnsi="Times New Roman" w:cs="Times New Roman"/>
        </w:rPr>
        <w:t xml:space="preserve">kenaikan </w:t>
      </w:r>
      <w:r w:rsidR="003C5906" w:rsidRPr="00025A86">
        <w:rPr>
          <w:rFonts w:ascii="Times New Roman" w:hAnsi="Times New Roman" w:cs="Times New Roman"/>
        </w:rPr>
        <w:t>sebesar Rp</w:t>
      </w:r>
      <w:r w:rsidR="000D4D12" w:rsidRPr="00025A86">
        <w:rPr>
          <w:rFonts w:ascii="Times New Roman" w:hAnsi="Times New Roman" w:cs="Times New Roman"/>
        </w:rPr>
        <w:t>20.321.918.325</w:t>
      </w:r>
      <w:r w:rsidR="005F495B" w:rsidRPr="00025A86">
        <w:rPr>
          <w:rFonts w:ascii="Times New Roman" w:hAnsi="Times New Roman" w:cs="Times New Roman"/>
        </w:rPr>
        <w:t xml:space="preserve">,00 </w:t>
      </w:r>
      <w:r w:rsidR="003C5906" w:rsidRPr="00025A86">
        <w:rPr>
          <w:rFonts w:ascii="Times New Roman" w:hAnsi="Times New Roman" w:cs="Times New Roman"/>
        </w:rPr>
        <w:t xml:space="preserve">atau </w:t>
      </w:r>
      <w:r w:rsidR="000D4D12" w:rsidRPr="00025A86">
        <w:rPr>
          <w:rFonts w:ascii="Times New Roman" w:hAnsi="Times New Roman" w:cs="Times New Roman"/>
        </w:rPr>
        <w:t>164,74</w:t>
      </w:r>
      <w:r w:rsidR="003C5906" w:rsidRPr="00025A86">
        <w:rPr>
          <w:rFonts w:ascii="Times New Roman" w:hAnsi="Times New Roman" w:cs="Times New Roman"/>
        </w:rPr>
        <w:t xml:space="preserve">%. </w:t>
      </w:r>
      <w:r w:rsidRPr="00025A86">
        <w:rPr>
          <w:rFonts w:ascii="Times New Roman" w:hAnsi="Times New Roman" w:cs="Times New Roman"/>
        </w:rPr>
        <w:t>Rincian anggaran dan</w:t>
      </w:r>
      <w:r w:rsidR="003E2ADA">
        <w:rPr>
          <w:rFonts w:ascii="Times New Roman" w:hAnsi="Times New Roman" w:cs="Times New Roman"/>
        </w:rPr>
        <w:t xml:space="preserve"> </w:t>
      </w:r>
      <w:r w:rsidRPr="00025A86">
        <w:rPr>
          <w:rFonts w:ascii="Times New Roman" w:hAnsi="Times New Roman" w:cs="Times New Roman"/>
          <w:lang w:val="en-GB"/>
        </w:rPr>
        <w:t>r</w:t>
      </w:r>
      <w:r w:rsidRPr="00025A86">
        <w:rPr>
          <w:rFonts w:ascii="Times New Roman" w:hAnsi="Times New Roman" w:cs="Times New Roman"/>
        </w:rPr>
        <w:t xml:space="preserve">ealisasi </w:t>
      </w:r>
      <w:r w:rsidRPr="00025A86">
        <w:rPr>
          <w:rFonts w:ascii="Times New Roman" w:hAnsi="Times New Roman" w:cs="Times New Roman"/>
          <w:lang w:val="en-GB"/>
        </w:rPr>
        <w:t>b</w:t>
      </w:r>
      <w:r w:rsidRPr="00025A86">
        <w:rPr>
          <w:rFonts w:ascii="Times New Roman" w:hAnsi="Times New Roman" w:cs="Times New Roman"/>
        </w:rPr>
        <w:t xml:space="preserve">elanja </w:t>
      </w:r>
      <w:r w:rsidRPr="00025A86">
        <w:rPr>
          <w:rFonts w:ascii="Times New Roman" w:hAnsi="Times New Roman" w:cs="Times New Roman"/>
          <w:lang w:val="en-GB"/>
        </w:rPr>
        <w:t>m</w:t>
      </w:r>
      <w:r w:rsidRPr="00025A86">
        <w:rPr>
          <w:rFonts w:ascii="Times New Roman" w:hAnsi="Times New Roman" w:cs="Times New Roman"/>
        </w:rPr>
        <w:t xml:space="preserve">odal </w:t>
      </w:r>
      <w:r w:rsidRPr="00025A86">
        <w:rPr>
          <w:rFonts w:ascii="Times New Roman" w:hAnsi="Times New Roman" w:cs="Times New Roman"/>
          <w:lang w:val="en-ID"/>
        </w:rPr>
        <w:t>gedung dan bangunan</w:t>
      </w:r>
      <w:r w:rsidR="003E2ADA">
        <w:rPr>
          <w:rFonts w:ascii="Times New Roman" w:hAnsi="Times New Roman" w:cs="Times New Roman"/>
        </w:rPr>
        <w:t xml:space="preserve"> </w:t>
      </w:r>
      <w:r w:rsidR="00836FD2" w:rsidRPr="00025A86">
        <w:rPr>
          <w:rFonts w:ascii="Times New Roman" w:hAnsi="Times New Roman" w:cs="Times New Roman"/>
          <w:lang w:val="en-ID"/>
        </w:rPr>
        <w:t xml:space="preserve">adalah </w:t>
      </w:r>
      <w:r w:rsidR="005F7F59" w:rsidRPr="00025A86">
        <w:rPr>
          <w:rFonts w:ascii="Times New Roman" w:hAnsi="Times New Roman" w:cs="Times New Roman"/>
          <w:lang w:val="en-ID"/>
        </w:rPr>
        <w:t>sebagai berikut :</w:t>
      </w:r>
    </w:p>
    <w:p w:rsidR="00836FD2" w:rsidRPr="00025A86" w:rsidRDefault="00B07986" w:rsidP="00025A86">
      <w:pPr>
        <w:spacing w:before="240" w:after="0" w:line="240" w:lineRule="auto"/>
        <w:ind w:left="-284" w:right="-567"/>
        <w:jc w:val="center"/>
        <w:rPr>
          <w:rFonts w:ascii="Arial" w:hAnsi="Arial" w:cs="Arial"/>
          <w:b/>
          <w:sz w:val="18"/>
          <w:szCs w:val="18"/>
          <w:lang w:val="en-ID"/>
        </w:rPr>
      </w:pPr>
      <w:r w:rsidRPr="00025A86">
        <w:rPr>
          <w:rFonts w:ascii="Arial" w:hAnsi="Arial" w:cs="Arial"/>
          <w:b/>
          <w:sz w:val="18"/>
          <w:szCs w:val="18"/>
          <w:lang w:val="sv-SE"/>
        </w:rPr>
        <w:t>Tabel 5.</w:t>
      </w:r>
      <w:r w:rsidR="006474BA" w:rsidRPr="00025A86">
        <w:rPr>
          <w:rFonts w:ascii="Arial" w:hAnsi="Arial" w:cs="Arial"/>
          <w:b/>
          <w:sz w:val="18"/>
          <w:szCs w:val="18"/>
        </w:rPr>
        <w:t>1</w:t>
      </w:r>
      <w:r w:rsidR="006474BA" w:rsidRPr="00025A86">
        <w:rPr>
          <w:rFonts w:ascii="Arial" w:hAnsi="Arial" w:cs="Arial"/>
          <w:b/>
          <w:sz w:val="18"/>
          <w:szCs w:val="18"/>
          <w:lang w:val="en-ID"/>
        </w:rPr>
        <w:t>9</w:t>
      </w:r>
    </w:p>
    <w:p w:rsidR="00836FD2" w:rsidRPr="00025A86" w:rsidRDefault="00836FD2" w:rsidP="00025A86">
      <w:pPr>
        <w:spacing w:after="0" w:line="240" w:lineRule="auto"/>
        <w:ind w:left="-284" w:right="-567"/>
        <w:jc w:val="center"/>
        <w:rPr>
          <w:rFonts w:ascii="Arial" w:hAnsi="Arial" w:cs="Arial"/>
          <w:b/>
          <w:sz w:val="18"/>
          <w:szCs w:val="18"/>
        </w:rPr>
      </w:pPr>
      <w:r w:rsidRPr="00025A86">
        <w:rPr>
          <w:rFonts w:ascii="Arial" w:hAnsi="Arial" w:cs="Arial"/>
          <w:b/>
          <w:sz w:val="18"/>
          <w:szCs w:val="18"/>
          <w:lang w:val="sv-SE"/>
        </w:rPr>
        <w:t xml:space="preserve">Anggaran dan Realisasi Belanja Modal Gedung dan Bangunan </w:t>
      </w:r>
    </w:p>
    <w:p w:rsidR="006951C0" w:rsidRPr="00025A86" w:rsidRDefault="00836FD2" w:rsidP="00025A86">
      <w:pPr>
        <w:spacing w:after="60" w:line="240" w:lineRule="auto"/>
        <w:ind w:right="-567" w:firstLine="6237"/>
        <w:jc w:val="right"/>
        <w:rPr>
          <w:rFonts w:ascii="Arial" w:hAnsi="Arial" w:cs="Arial"/>
          <w:b/>
          <w:sz w:val="18"/>
          <w:szCs w:val="18"/>
        </w:rPr>
      </w:pPr>
      <w:r w:rsidRPr="00025A86">
        <w:rPr>
          <w:rFonts w:ascii="Arial" w:hAnsi="Arial" w:cs="Arial"/>
          <w:b/>
          <w:sz w:val="18"/>
          <w:szCs w:val="18"/>
          <w:lang w:val="en-GB"/>
        </w:rPr>
        <w:t>(dalam rupiah)</w:t>
      </w:r>
    </w:p>
    <w:tbl>
      <w:tblPr>
        <w:tblW w:w="8953" w:type="dxa"/>
        <w:tblInd w:w="-176" w:type="dxa"/>
        <w:tblLook w:val="04A0"/>
      </w:tblPr>
      <w:tblGrid>
        <w:gridCol w:w="3557"/>
        <w:gridCol w:w="1559"/>
        <w:gridCol w:w="1600"/>
        <w:gridCol w:w="617"/>
        <w:gridCol w:w="1620"/>
      </w:tblGrid>
      <w:tr w:rsidR="00DF052D" w:rsidRPr="00025A86" w:rsidTr="004C0DDE">
        <w:trPr>
          <w:trHeight w:val="300"/>
        </w:trPr>
        <w:tc>
          <w:tcPr>
            <w:tcW w:w="35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052D" w:rsidRPr="00025A86" w:rsidRDefault="00DF052D"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Uraian</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DF052D" w:rsidRPr="00025A86" w:rsidRDefault="00DF052D"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Anggaran 2018</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DF052D" w:rsidRPr="00025A86" w:rsidRDefault="00DF052D"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Realisasi 2018</w:t>
            </w:r>
          </w:p>
        </w:tc>
        <w:tc>
          <w:tcPr>
            <w:tcW w:w="617" w:type="dxa"/>
            <w:tcBorders>
              <w:top w:val="single" w:sz="4" w:space="0" w:color="auto"/>
              <w:left w:val="nil"/>
              <w:bottom w:val="single" w:sz="4" w:space="0" w:color="auto"/>
              <w:right w:val="single" w:sz="4" w:space="0" w:color="auto"/>
            </w:tcBorders>
            <w:shd w:val="clear" w:color="auto" w:fill="auto"/>
            <w:noWrap/>
            <w:vAlign w:val="center"/>
            <w:hideMark/>
          </w:tcPr>
          <w:p w:rsidR="00DF052D" w:rsidRPr="00025A86" w:rsidRDefault="00DF052D"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DF052D" w:rsidRPr="00025A86" w:rsidRDefault="00DF052D"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Realisasi 2017</w:t>
            </w:r>
          </w:p>
        </w:tc>
      </w:tr>
      <w:tr w:rsidR="00DF052D" w:rsidRPr="00025A86" w:rsidTr="004A5CA2">
        <w:trPr>
          <w:trHeight w:val="300"/>
        </w:trPr>
        <w:tc>
          <w:tcPr>
            <w:tcW w:w="3557" w:type="dxa"/>
            <w:tcBorders>
              <w:top w:val="nil"/>
              <w:left w:val="single" w:sz="4" w:space="0" w:color="auto"/>
              <w:bottom w:val="single" w:sz="4" w:space="0" w:color="auto"/>
              <w:right w:val="single" w:sz="4" w:space="0" w:color="auto"/>
            </w:tcBorders>
            <w:shd w:val="clear" w:color="auto" w:fill="auto"/>
            <w:vAlign w:val="center"/>
            <w:hideMark/>
          </w:tcPr>
          <w:p w:rsidR="00DF052D" w:rsidRPr="00025A86" w:rsidRDefault="00DF052D"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Pengadaan Bangunan Gedung Tempat Kerja</w:t>
            </w:r>
          </w:p>
        </w:tc>
        <w:tc>
          <w:tcPr>
            <w:tcW w:w="1559"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35.445.419.300,00 </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31.783.720.625,00 </w:t>
            </w:r>
          </w:p>
        </w:tc>
        <w:tc>
          <w:tcPr>
            <w:tcW w:w="617"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89,67 </w:t>
            </w:r>
          </w:p>
        </w:tc>
        <w:tc>
          <w:tcPr>
            <w:tcW w:w="162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12.335.978.300,00 </w:t>
            </w:r>
          </w:p>
        </w:tc>
      </w:tr>
      <w:tr w:rsidR="00DF052D" w:rsidRPr="00025A86" w:rsidTr="004A5CA2">
        <w:trPr>
          <w:trHeight w:val="300"/>
        </w:trPr>
        <w:tc>
          <w:tcPr>
            <w:tcW w:w="3557" w:type="dxa"/>
            <w:tcBorders>
              <w:top w:val="nil"/>
              <w:left w:val="single" w:sz="4" w:space="0" w:color="auto"/>
              <w:bottom w:val="single" w:sz="4" w:space="0" w:color="auto"/>
              <w:right w:val="single" w:sz="4" w:space="0" w:color="auto"/>
            </w:tcBorders>
            <w:shd w:val="clear" w:color="auto" w:fill="auto"/>
            <w:vAlign w:val="center"/>
            <w:hideMark/>
          </w:tcPr>
          <w:p w:rsidR="00DF052D" w:rsidRPr="00025A86" w:rsidRDefault="00DF052D"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Pengadaan Bangunan Tugu Peringatan</w:t>
            </w:r>
          </w:p>
        </w:tc>
        <w:tc>
          <w:tcPr>
            <w:tcW w:w="1559"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950.000.000,00 </w:t>
            </w:r>
          </w:p>
        </w:tc>
        <w:tc>
          <w:tcPr>
            <w:tcW w:w="160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874.176.000,00 </w:t>
            </w:r>
          </w:p>
        </w:tc>
        <w:tc>
          <w:tcPr>
            <w:tcW w:w="617"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92,02 </w:t>
            </w:r>
          </w:p>
        </w:tc>
        <w:tc>
          <w:tcPr>
            <w:tcW w:w="1620"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r>
      <w:tr w:rsidR="00DF052D" w:rsidRPr="00025A86" w:rsidTr="004A5CA2">
        <w:trPr>
          <w:trHeight w:val="300"/>
        </w:trPr>
        <w:tc>
          <w:tcPr>
            <w:tcW w:w="3557" w:type="dxa"/>
            <w:tcBorders>
              <w:top w:val="nil"/>
              <w:left w:val="single" w:sz="4" w:space="0" w:color="auto"/>
              <w:bottom w:val="single" w:sz="4" w:space="0" w:color="auto"/>
              <w:right w:val="single" w:sz="4" w:space="0" w:color="auto"/>
            </w:tcBorders>
            <w:shd w:val="clear" w:color="auto" w:fill="auto"/>
            <w:vAlign w:val="center"/>
            <w:hideMark/>
          </w:tcPr>
          <w:p w:rsidR="00DF052D" w:rsidRPr="00025A86" w:rsidRDefault="00DF052D" w:rsidP="004A5CA2">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JUMLAH</w:t>
            </w:r>
          </w:p>
        </w:tc>
        <w:tc>
          <w:tcPr>
            <w:tcW w:w="1559" w:type="dxa"/>
            <w:tcBorders>
              <w:top w:val="nil"/>
              <w:left w:val="nil"/>
              <w:bottom w:val="single" w:sz="4" w:space="0" w:color="auto"/>
              <w:right w:val="single" w:sz="4" w:space="0" w:color="auto"/>
            </w:tcBorders>
            <w:shd w:val="clear" w:color="auto" w:fill="auto"/>
            <w:vAlign w:val="center"/>
            <w:hideMark/>
          </w:tcPr>
          <w:p w:rsidR="00DF052D" w:rsidRPr="00025A86" w:rsidRDefault="00DF052D" w:rsidP="004A5CA2">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36.395.419.300,00</w:t>
            </w:r>
          </w:p>
        </w:tc>
        <w:tc>
          <w:tcPr>
            <w:tcW w:w="1600" w:type="dxa"/>
            <w:tcBorders>
              <w:top w:val="nil"/>
              <w:left w:val="nil"/>
              <w:bottom w:val="single" w:sz="4" w:space="0" w:color="auto"/>
              <w:right w:val="single" w:sz="4" w:space="0" w:color="auto"/>
            </w:tcBorders>
            <w:shd w:val="clear" w:color="auto" w:fill="auto"/>
            <w:vAlign w:val="center"/>
            <w:hideMark/>
          </w:tcPr>
          <w:p w:rsidR="00DF052D" w:rsidRPr="00025A86" w:rsidRDefault="00DF052D" w:rsidP="004A5CA2">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32.657.896.625,00</w:t>
            </w:r>
          </w:p>
        </w:tc>
        <w:tc>
          <w:tcPr>
            <w:tcW w:w="617" w:type="dxa"/>
            <w:tcBorders>
              <w:top w:val="nil"/>
              <w:left w:val="nil"/>
              <w:bottom w:val="single" w:sz="4" w:space="0" w:color="auto"/>
              <w:right w:val="single" w:sz="4" w:space="0" w:color="auto"/>
            </w:tcBorders>
            <w:shd w:val="clear" w:color="auto" w:fill="auto"/>
            <w:noWrap/>
            <w:vAlign w:val="center"/>
            <w:hideMark/>
          </w:tcPr>
          <w:p w:rsidR="00DF052D" w:rsidRPr="00025A86" w:rsidRDefault="00DF052D" w:rsidP="004A5CA2">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89,73</w:t>
            </w:r>
          </w:p>
        </w:tc>
        <w:tc>
          <w:tcPr>
            <w:tcW w:w="1620" w:type="dxa"/>
            <w:tcBorders>
              <w:top w:val="nil"/>
              <w:left w:val="nil"/>
              <w:bottom w:val="single" w:sz="4" w:space="0" w:color="auto"/>
              <w:right w:val="single" w:sz="4" w:space="0" w:color="auto"/>
            </w:tcBorders>
            <w:shd w:val="clear" w:color="auto" w:fill="auto"/>
            <w:vAlign w:val="center"/>
            <w:hideMark/>
          </w:tcPr>
          <w:p w:rsidR="00DF052D" w:rsidRPr="00025A86" w:rsidRDefault="00DF052D" w:rsidP="004A5CA2">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12.335.978.300,00</w:t>
            </w:r>
          </w:p>
        </w:tc>
      </w:tr>
    </w:tbl>
    <w:p w:rsidR="00BF754E" w:rsidRPr="00025A86" w:rsidRDefault="00836FD2" w:rsidP="00025A86">
      <w:pPr>
        <w:spacing w:before="120" w:after="0" w:line="280" w:lineRule="exact"/>
        <w:ind w:firstLine="709"/>
        <w:jc w:val="both"/>
        <w:rPr>
          <w:rFonts w:ascii="Times New Roman" w:hAnsi="Times New Roman" w:cs="Times New Roman"/>
        </w:rPr>
      </w:pPr>
      <w:r w:rsidRPr="00025A86">
        <w:rPr>
          <w:rFonts w:ascii="Times New Roman" w:hAnsi="Times New Roman" w:cs="Times New Roman"/>
          <w:lang w:val="en-ID"/>
        </w:rPr>
        <w:t xml:space="preserve">Anggaran dan realisasi belanja modal </w:t>
      </w:r>
      <w:r w:rsidR="00AA798C" w:rsidRPr="00025A86">
        <w:rPr>
          <w:rFonts w:ascii="Times New Roman" w:hAnsi="Times New Roman" w:cs="Times New Roman"/>
          <w:lang w:val="en-ID"/>
        </w:rPr>
        <w:t>gedung dan bangunan</w:t>
      </w:r>
      <w:r w:rsidR="00AD1B48" w:rsidRPr="00025A86">
        <w:rPr>
          <w:rFonts w:ascii="Times New Roman" w:hAnsi="Times New Roman" w:cs="Times New Roman"/>
          <w:lang w:val="en-ID"/>
        </w:rPr>
        <w:t xml:space="preserve"> per</w:t>
      </w:r>
      <w:r w:rsidR="00AD1B48" w:rsidRPr="00025A86">
        <w:rPr>
          <w:rFonts w:ascii="Times New Roman" w:hAnsi="Times New Roman" w:cs="Times New Roman"/>
        </w:rPr>
        <w:t>-</w:t>
      </w:r>
      <w:r w:rsidR="003E5886" w:rsidRPr="00025A86">
        <w:rPr>
          <w:rFonts w:ascii="Times New Roman" w:hAnsi="Times New Roman" w:cs="Times New Roman"/>
          <w:lang w:val="en-ID"/>
        </w:rPr>
        <w:t>OPD/Satker</w:t>
      </w:r>
      <w:r w:rsidRPr="00025A86">
        <w:rPr>
          <w:rFonts w:ascii="Times New Roman" w:hAnsi="Times New Roman" w:cs="Times New Roman"/>
          <w:lang w:val="en-ID"/>
        </w:rPr>
        <w:t xml:space="preserve"> pada </w:t>
      </w:r>
      <w:r w:rsidR="00BF754E" w:rsidRPr="00025A86">
        <w:rPr>
          <w:rFonts w:ascii="Times New Roman" w:hAnsi="Times New Roman" w:cs="Times New Roman"/>
        </w:rPr>
        <w:t>tabel berikut :</w:t>
      </w:r>
    </w:p>
    <w:p w:rsidR="00F51FFC" w:rsidRPr="00025A86" w:rsidRDefault="00F51FFC" w:rsidP="00025A86">
      <w:pPr>
        <w:spacing w:after="0" w:line="240" w:lineRule="auto"/>
        <w:jc w:val="center"/>
        <w:rPr>
          <w:rFonts w:ascii="Arial" w:hAnsi="Arial" w:cs="Arial"/>
          <w:b/>
          <w:sz w:val="18"/>
          <w:szCs w:val="18"/>
        </w:rPr>
      </w:pPr>
    </w:p>
    <w:p w:rsidR="00BF754E" w:rsidRPr="00025A86" w:rsidRDefault="00BF754E" w:rsidP="00025A86">
      <w:pPr>
        <w:spacing w:after="0" w:line="240" w:lineRule="auto"/>
        <w:jc w:val="center"/>
        <w:rPr>
          <w:rFonts w:ascii="Arial" w:hAnsi="Arial" w:cs="Arial"/>
          <w:b/>
          <w:sz w:val="18"/>
          <w:szCs w:val="18"/>
          <w:lang w:val="en-ID"/>
        </w:rPr>
      </w:pPr>
      <w:r w:rsidRPr="00025A86">
        <w:rPr>
          <w:rFonts w:ascii="Arial" w:hAnsi="Arial" w:cs="Arial"/>
          <w:b/>
          <w:sz w:val="18"/>
          <w:szCs w:val="18"/>
          <w:lang w:val="sv-SE"/>
        </w:rPr>
        <w:t>Tabel 5.</w:t>
      </w:r>
      <w:r w:rsidR="006474BA" w:rsidRPr="00025A86">
        <w:rPr>
          <w:rFonts w:ascii="Arial" w:hAnsi="Arial" w:cs="Arial"/>
          <w:b/>
          <w:sz w:val="18"/>
          <w:szCs w:val="18"/>
          <w:lang w:val="en-ID"/>
        </w:rPr>
        <w:t>20</w:t>
      </w:r>
    </w:p>
    <w:p w:rsidR="00BF754E" w:rsidRPr="00025A86" w:rsidRDefault="00F92164" w:rsidP="00025A86">
      <w:pPr>
        <w:spacing w:after="0" w:line="240" w:lineRule="auto"/>
        <w:jc w:val="center"/>
        <w:rPr>
          <w:rFonts w:ascii="Arial" w:hAnsi="Arial" w:cs="Arial"/>
          <w:b/>
          <w:sz w:val="18"/>
          <w:szCs w:val="18"/>
        </w:rPr>
      </w:pPr>
      <w:r w:rsidRPr="00025A86">
        <w:rPr>
          <w:rFonts w:ascii="Arial" w:hAnsi="Arial" w:cs="Arial"/>
          <w:b/>
          <w:sz w:val="18"/>
          <w:szCs w:val="18"/>
          <w:lang w:val="sv-SE"/>
        </w:rPr>
        <w:t xml:space="preserve">Anggaran dan Realisasi Belanja </w:t>
      </w:r>
      <w:r w:rsidRPr="00025A86">
        <w:rPr>
          <w:rFonts w:ascii="Arial" w:hAnsi="Arial" w:cs="Arial"/>
          <w:b/>
          <w:sz w:val="18"/>
          <w:szCs w:val="18"/>
        </w:rPr>
        <w:t xml:space="preserve">Gedung dan Bangunan </w:t>
      </w:r>
      <w:r w:rsidR="00BF55DF" w:rsidRPr="00025A86">
        <w:rPr>
          <w:rFonts w:ascii="Arial" w:hAnsi="Arial" w:cs="Arial"/>
          <w:b/>
          <w:sz w:val="18"/>
          <w:szCs w:val="18"/>
          <w:lang w:val="sv-SE"/>
        </w:rPr>
        <w:t xml:space="preserve"> per</w:t>
      </w:r>
      <w:r w:rsidR="00AD1B48" w:rsidRPr="00025A86">
        <w:rPr>
          <w:rFonts w:ascii="Arial" w:hAnsi="Arial" w:cs="Arial"/>
          <w:b/>
          <w:sz w:val="18"/>
          <w:szCs w:val="18"/>
        </w:rPr>
        <w:t>-</w:t>
      </w:r>
      <w:r w:rsidR="003E5886" w:rsidRPr="00025A86">
        <w:rPr>
          <w:rFonts w:ascii="Arial" w:hAnsi="Arial" w:cs="Arial"/>
          <w:b/>
          <w:sz w:val="18"/>
          <w:szCs w:val="18"/>
        </w:rPr>
        <w:t>OPD/Satker</w:t>
      </w:r>
      <w:r w:rsidR="00BF55DF" w:rsidRPr="00025A86">
        <w:rPr>
          <w:rFonts w:ascii="Arial" w:hAnsi="Arial" w:cs="Arial"/>
          <w:b/>
          <w:sz w:val="18"/>
          <w:szCs w:val="18"/>
        </w:rPr>
        <w:t xml:space="preserve">Tahun </w:t>
      </w:r>
      <w:r w:rsidR="00264C53" w:rsidRPr="00025A86">
        <w:rPr>
          <w:rFonts w:ascii="Arial" w:hAnsi="Arial" w:cs="Arial"/>
          <w:b/>
          <w:sz w:val="18"/>
          <w:szCs w:val="18"/>
        </w:rPr>
        <w:t>2018</w:t>
      </w:r>
    </w:p>
    <w:p w:rsidR="00BF754E" w:rsidRPr="00025A86" w:rsidRDefault="00BF754E" w:rsidP="00025A86">
      <w:pPr>
        <w:spacing w:after="0" w:line="240" w:lineRule="auto"/>
        <w:ind w:right="-142"/>
        <w:jc w:val="right"/>
        <w:rPr>
          <w:rFonts w:ascii="Arial" w:hAnsi="Arial" w:cs="Arial"/>
          <w:b/>
          <w:sz w:val="18"/>
          <w:szCs w:val="18"/>
        </w:rPr>
      </w:pPr>
      <w:r w:rsidRPr="00025A86">
        <w:rPr>
          <w:rFonts w:ascii="Arial" w:hAnsi="Arial" w:cs="Arial"/>
          <w:b/>
          <w:sz w:val="18"/>
          <w:szCs w:val="18"/>
          <w:lang w:val="en-GB"/>
        </w:rPr>
        <w:t>(dalam rupiah)</w:t>
      </w:r>
    </w:p>
    <w:tbl>
      <w:tblPr>
        <w:tblW w:w="8363" w:type="dxa"/>
        <w:jc w:val="center"/>
        <w:tblLook w:val="04A0"/>
      </w:tblPr>
      <w:tblGrid>
        <w:gridCol w:w="501"/>
        <w:gridCol w:w="2489"/>
        <w:gridCol w:w="1551"/>
        <w:gridCol w:w="1551"/>
        <w:gridCol w:w="720"/>
        <w:gridCol w:w="1551"/>
      </w:tblGrid>
      <w:tr w:rsidR="004C0DDE" w:rsidRPr="00025A86" w:rsidTr="004C0DDE">
        <w:trPr>
          <w:trHeight w:val="225"/>
          <w:tblHeader/>
          <w:jc w:val="center"/>
        </w:trPr>
        <w:tc>
          <w:tcPr>
            <w:tcW w:w="5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C0DDE" w:rsidRPr="00025A86" w:rsidRDefault="004C0DDE"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N</w:t>
            </w:r>
            <w:r w:rsidRPr="00025A86">
              <w:rPr>
                <w:rFonts w:ascii="Arial" w:eastAsia="Times New Roman" w:hAnsi="Arial" w:cs="Arial"/>
                <w:b/>
                <w:bCs/>
                <w:color w:val="000000"/>
                <w:sz w:val="16"/>
                <w:szCs w:val="16"/>
                <w:lang w:val="en-ID"/>
              </w:rPr>
              <w:t>o</w:t>
            </w:r>
            <w:r w:rsidRPr="00025A86">
              <w:rPr>
                <w:rFonts w:ascii="Arial" w:eastAsia="Times New Roman" w:hAnsi="Arial" w:cs="Arial"/>
                <w:b/>
                <w:bCs/>
                <w:color w:val="000000"/>
                <w:sz w:val="16"/>
                <w:szCs w:val="16"/>
              </w:rPr>
              <w:t>.</w:t>
            </w:r>
          </w:p>
        </w:tc>
        <w:tc>
          <w:tcPr>
            <w:tcW w:w="2489" w:type="dxa"/>
            <w:tcBorders>
              <w:top w:val="single" w:sz="4" w:space="0" w:color="auto"/>
              <w:left w:val="nil"/>
              <w:bottom w:val="single" w:sz="4" w:space="0" w:color="auto"/>
              <w:right w:val="single" w:sz="4" w:space="0" w:color="auto"/>
            </w:tcBorders>
            <w:shd w:val="clear" w:color="auto" w:fill="auto"/>
            <w:vAlign w:val="center"/>
            <w:hideMark/>
          </w:tcPr>
          <w:p w:rsidR="004C0DDE" w:rsidRPr="00025A86" w:rsidRDefault="004C0DDE" w:rsidP="00025A86">
            <w:pPr>
              <w:spacing w:after="0" w:line="240" w:lineRule="auto"/>
              <w:jc w:val="center"/>
              <w:rPr>
                <w:rFonts w:ascii="Arial" w:eastAsia="Times New Roman" w:hAnsi="Arial" w:cs="Arial"/>
                <w:b/>
                <w:bCs/>
                <w:color w:val="000000"/>
                <w:sz w:val="16"/>
                <w:szCs w:val="16"/>
                <w:lang w:val="en-ID"/>
              </w:rPr>
            </w:pPr>
            <w:r w:rsidRPr="00025A86">
              <w:rPr>
                <w:rFonts w:ascii="Arial" w:eastAsia="Times New Roman" w:hAnsi="Arial" w:cs="Arial"/>
                <w:b/>
                <w:bCs/>
                <w:color w:val="000000"/>
                <w:sz w:val="16"/>
                <w:szCs w:val="16"/>
                <w:lang w:val="en-ID"/>
              </w:rPr>
              <w:t>OPD/Satker</w:t>
            </w:r>
          </w:p>
        </w:tc>
        <w:tc>
          <w:tcPr>
            <w:tcW w:w="1551" w:type="dxa"/>
            <w:tcBorders>
              <w:top w:val="single" w:sz="4" w:space="0" w:color="auto"/>
              <w:left w:val="nil"/>
              <w:bottom w:val="single" w:sz="4" w:space="0" w:color="auto"/>
              <w:right w:val="single" w:sz="4" w:space="0" w:color="auto"/>
            </w:tcBorders>
            <w:shd w:val="clear" w:color="auto" w:fill="auto"/>
            <w:vAlign w:val="center"/>
            <w:hideMark/>
          </w:tcPr>
          <w:p w:rsidR="004C0DDE" w:rsidRPr="00025A86" w:rsidRDefault="004C0DDE"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Anggaran 2018</w:t>
            </w:r>
          </w:p>
        </w:tc>
        <w:tc>
          <w:tcPr>
            <w:tcW w:w="1551" w:type="dxa"/>
            <w:tcBorders>
              <w:top w:val="single" w:sz="4" w:space="0" w:color="auto"/>
              <w:left w:val="nil"/>
              <w:bottom w:val="single" w:sz="4" w:space="0" w:color="auto"/>
              <w:right w:val="single" w:sz="4" w:space="0" w:color="auto"/>
            </w:tcBorders>
            <w:shd w:val="clear" w:color="auto" w:fill="auto"/>
            <w:vAlign w:val="center"/>
            <w:hideMark/>
          </w:tcPr>
          <w:p w:rsidR="004C0DDE" w:rsidRPr="00025A86" w:rsidRDefault="004C0DDE"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Realisasi 2018</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4C0DDE" w:rsidRPr="00025A86" w:rsidRDefault="004C0DDE"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w:t>
            </w:r>
          </w:p>
        </w:tc>
        <w:tc>
          <w:tcPr>
            <w:tcW w:w="1551" w:type="dxa"/>
            <w:tcBorders>
              <w:top w:val="single" w:sz="4" w:space="0" w:color="auto"/>
              <w:left w:val="nil"/>
              <w:bottom w:val="single" w:sz="4" w:space="0" w:color="auto"/>
              <w:right w:val="single" w:sz="4" w:space="0" w:color="auto"/>
            </w:tcBorders>
            <w:shd w:val="clear" w:color="auto" w:fill="auto"/>
            <w:vAlign w:val="center"/>
            <w:hideMark/>
          </w:tcPr>
          <w:p w:rsidR="004C0DDE" w:rsidRPr="00025A86" w:rsidRDefault="004C0DDE"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Realisasi 2017</w:t>
            </w:r>
          </w:p>
        </w:tc>
      </w:tr>
      <w:tr w:rsidR="000D4D12" w:rsidRPr="00025A86" w:rsidTr="004A5CA2">
        <w:trPr>
          <w:trHeight w:val="225"/>
          <w:jc w:val="center"/>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rsidR="000D4D12" w:rsidRPr="00025A86" w:rsidRDefault="000D4D1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w:t>
            </w:r>
          </w:p>
        </w:tc>
        <w:tc>
          <w:tcPr>
            <w:tcW w:w="2489" w:type="dxa"/>
            <w:tcBorders>
              <w:top w:val="nil"/>
              <w:left w:val="nil"/>
              <w:bottom w:val="single" w:sz="4" w:space="0" w:color="auto"/>
              <w:right w:val="single" w:sz="4" w:space="0" w:color="auto"/>
            </w:tcBorders>
            <w:shd w:val="clear" w:color="auto" w:fill="auto"/>
            <w:vAlign w:val="center"/>
            <w:hideMark/>
          </w:tcPr>
          <w:p w:rsidR="000D4D12" w:rsidRPr="00025A86" w:rsidRDefault="000D4D12"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Dinas Pendidikan</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9.076.350.000,00 </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9.053.107.500,00 </w:t>
            </w:r>
          </w:p>
        </w:tc>
        <w:tc>
          <w:tcPr>
            <w:tcW w:w="720"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99,74 </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1.116.874.300,00 </w:t>
            </w:r>
          </w:p>
        </w:tc>
      </w:tr>
      <w:tr w:rsidR="000D4D12" w:rsidRPr="00025A86" w:rsidTr="004A5CA2">
        <w:trPr>
          <w:trHeight w:val="225"/>
          <w:jc w:val="center"/>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rsidR="000D4D12" w:rsidRPr="00025A86" w:rsidRDefault="000D4D1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2</w:t>
            </w:r>
          </w:p>
        </w:tc>
        <w:tc>
          <w:tcPr>
            <w:tcW w:w="2489" w:type="dxa"/>
            <w:tcBorders>
              <w:top w:val="nil"/>
              <w:left w:val="nil"/>
              <w:bottom w:val="single" w:sz="4" w:space="0" w:color="auto"/>
              <w:right w:val="single" w:sz="4" w:space="0" w:color="auto"/>
            </w:tcBorders>
            <w:shd w:val="clear" w:color="auto" w:fill="auto"/>
            <w:vAlign w:val="center"/>
            <w:hideMark/>
          </w:tcPr>
          <w:p w:rsidR="000D4D12" w:rsidRPr="00025A86" w:rsidRDefault="000D4D12"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Dinas Kesehatan</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6.333.785.000,00 </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6.145.361.000,00 </w:t>
            </w:r>
          </w:p>
        </w:tc>
        <w:tc>
          <w:tcPr>
            <w:tcW w:w="720"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97,03 </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7.861.824.000,00 </w:t>
            </w:r>
          </w:p>
        </w:tc>
      </w:tr>
      <w:tr w:rsidR="000D4D12" w:rsidRPr="00025A86" w:rsidTr="004A5CA2">
        <w:trPr>
          <w:trHeight w:val="225"/>
          <w:jc w:val="center"/>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rsidR="000D4D12" w:rsidRPr="00025A86" w:rsidRDefault="000D4D1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3</w:t>
            </w:r>
          </w:p>
        </w:tc>
        <w:tc>
          <w:tcPr>
            <w:tcW w:w="2489" w:type="dxa"/>
            <w:tcBorders>
              <w:top w:val="nil"/>
              <w:left w:val="nil"/>
              <w:bottom w:val="single" w:sz="4" w:space="0" w:color="auto"/>
              <w:right w:val="single" w:sz="4" w:space="0" w:color="auto"/>
            </w:tcBorders>
            <w:shd w:val="clear" w:color="auto" w:fill="auto"/>
            <w:vAlign w:val="center"/>
            <w:hideMark/>
          </w:tcPr>
          <w:p w:rsidR="000D4D12" w:rsidRPr="00025A86" w:rsidRDefault="005512E1"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RSU Sultan Sulaiman</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6.149.945.000,00 </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3.621.082.000,00 </w:t>
            </w:r>
          </w:p>
        </w:tc>
        <w:tc>
          <w:tcPr>
            <w:tcW w:w="720"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58,88 </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r>
      <w:tr w:rsidR="000D4D12" w:rsidRPr="00025A86" w:rsidTr="004A5CA2">
        <w:trPr>
          <w:trHeight w:val="225"/>
          <w:jc w:val="center"/>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rsidR="000D4D12" w:rsidRPr="00025A86" w:rsidRDefault="000D4D1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4</w:t>
            </w:r>
          </w:p>
        </w:tc>
        <w:tc>
          <w:tcPr>
            <w:tcW w:w="2489" w:type="dxa"/>
            <w:tcBorders>
              <w:top w:val="nil"/>
              <w:left w:val="nil"/>
              <w:bottom w:val="single" w:sz="4" w:space="0" w:color="auto"/>
              <w:right w:val="single" w:sz="4" w:space="0" w:color="auto"/>
            </w:tcBorders>
            <w:shd w:val="clear" w:color="auto" w:fill="auto"/>
            <w:vAlign w:val="center"/>
            <w:hideMark/>
          </w:tcPr>
          <w:p w:rsidR="000D4D12" w:rsidRPr="00025A86" w:rsidRDefault="000D4D12"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Dinas Pekerjaan Umum dan Penataan Ruang</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5.900.743.500,00 </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5.225.097.125,00 </w:t>
            </w:r>
          </w:p>
        </w:tc>
        <w:tc>
          <w:tcPr>
            <w:tcW w:w="720"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88,55 </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1.333.319.000,00 </w:t>
            </w:r>
          </w:p>
        </w:tc>
      </w:tr>
      <w:tr w:rsidR="000D4D12" w:rsidRPr="00025A86" w:rsidTr="004A5CA2">
        <w:trPr>
          <w:trHeight w:val="225"/>
          <w:jc w:val="center"/>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rsidR="000D4D12" w:rsidRPr="00025A86" w:rsidRDefault="000D4D1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5</w:t>
            </w:r>
          </w:p>
        </w:tc>
        <w:tc>
          <w:tcPr>
            <w:tcW w:w="2489" w:type="dxa"/>
            <w:tcBorders>
              <w:top w:val="nil"/>
              <w:left w:val="nil"/>
              <w:bottom w:val="single" w:sz="4" w:space="0" w:color="auto"/>
              <w:right w:val="single" w:sz="4" w:space="0" w:color="auto"/>
            </w:tcBorders>
            <w:shd w:val="clear" w:color="auto" w:fill="auto"/>
            <w:vAlign w:val="center"/>
            <w:hideMark/>
          </w:tcPr>
          <w:p w:rsidR="000D4D12" w:rsidRPr="00025A86" w:rsidRDefault="000D4D12"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Dinas Perumahan dan Kawasan Permukiman</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971.669.100,00 </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882.822.000,00 </w:t>
            </w:r>
          </w:p>
        </w:tc>
        <w:tc>
          <w:tcPr>
            <w:tcW w:w="720"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90,86 </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199.450.000,00 </w:t>
            </w:r>
          </w:p>
        </w:tc>
      </w:tr>
      <w:tr w:rsidR="000D4D12" w:rsidRPr="00025A86" w:rsidTr="004A5CA2">
        <w:trPr>
          <w:trHeight w:val="225"/>
          <w:jc w:val="center"/>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rsidR="000D4D12" w:rsidRPr="00025A86" w:rsidRDefault="000D4D1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lastRenderedPageBreak/>
              <w:t>6</w:t>
            </w:r>
          </w:p>
        </w:tc>
        <w:tc>
          <w:tcPr>
            <w:tcW w:w="2489" w:type="dxa"/>
            <w:tcBorders>
              <w:top w:val="nil"/>
              <w:left w:val="nil"/>
              <w:bottom w:val="single" w:sz="4" w:space="0" w:color="auto"/>
              <w:right w:val="single" w:sz="4" w:space="0" w:color="auto"/>
            </w:tcBorders>
            <w:shd w:val="clear" w:color="auto" w:fill="auto"/>
            <w:vAlign w:val="center"/>
            <w:hideMark/>
          </w:tcPr>
          <w:p w:rsidR="000D4D12" w:rsidRPr="00025A86" w:rsidRDefault="000D4D12"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Badan Perencanaan Pembangunan Daerah</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720"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49.400.000,00 </w:t>
            </w:r>
          </w:p>
        </w:tc>
      </w:tr>
      <w:tr w:rsidR="000D4D12" w:rsidRPr="00025A86" w:rsidTr="004A5CA2">
        <w:trPr>
          <w:trHeight w:val="225"/>
          <w:jc w:val="center"/>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rsidR="000D4D12" w:rsidRPr="00025A86" w:rsidRDefault="000D4D1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7</w:t>
            </w:r>
          </w:p>
        </w:tc>
        <w:tc>
          <w:tcPr>
            <w:tcW w:w="2489" w:type="dxa"/>
            <w:tcBorders>
              <w:top w:val="nil"/>
              <w:left w:val="nil"/>
              <w:bottom w:val="single" w:sz="4" w:space="0" w:color="auto"/>
              <w:right w:val="single" w:sz="4" w:space="0" w:color="auto"/>
            </w:tcBorders>
            <w:shd w:val="clear" w:color="auto" w:fill="auto"/>
            <w:vAlign w:val="center"/>
            <w:hideMark/>
          </w:tcPr>
          <w:p w:rsidR="000D4D12" w:rsidRPr="00025A86" w:rsidRDefault="000D4D12"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Dinas Lingkungan Hidup</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720"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12.000.000,00 </w:t>
            </w:r>
          </w:p>
        </w:tc>
      </w:tr>
      <w:tr w:rsidR="000D4D12" w:rsidRPr="00025A86" w:rsidTr="004A5CA2">
        <w:trPr>
          <w:trHeight w:val="450"/>
          <w:jc w:val="center"/>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rsidR="000D4D12" w:rsidRPr="00025A86" w:rsidRDefault="000D4D1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8</w:t>
            </w:r>
          </w:p>
        </w:tc>
        <w:tc>
          <w:tcPr>
            <w:tcW w:w="2489" w:type="dxa"/>
            <w:tcBorders>
              <w:top w:val="nil"/>
              <w:left w:val="nil"/>
              <w:bottom w:val="single" w:sz="4" w:space="0" w:color="auto"/>
              <w:right w:val="single" w:sz="4" w:space="0" w:color="auto"/>
            </w:tcBorders>
            <w:shd w:val="clear" w:color="auto" w:fill="auto"/>
            <w:vAlign w:val="center"/>
            <w:hideMark/>
          </w:tcPr>
          <w:p w:rsidR="000D4D12" w:rsidRPr="00025A86" w:rsidRDefault="000D4D12"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Dinas Kepemudaan, Olahraga, Pariwisata dan Kebudayaan</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50.000.000,00 </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49.500.000,00 </w:t>
            </w:r>
          </w:p>
        </w:tc>
        <w:tc>
          <w:tcPr>
            <w:tcW w:w="720"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99,00 </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180.100.000,00 </w:t>
            </w:r>
          </w:p>
        </w:tc>
      </w:tr>
      <w:tr w:rsidR="000D4D12" w:rsidRPr="00025A86" w:rsidTr="004A5CA2">
        <w:trPr>
          <w:trHeight w:val="225"/>
          <w:jc w:val="center"/>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rsidR="000D4D12" w:rsidRPr="00025A86" w:rsidRDefault="000D4D1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9</w:t>
            </w:r>
          </w:p>
        </w:tc>
        <w:tc>
          <w:tcPr>
            <w:tcW w:w="2489" w:type="dxa"/>
            <w:tcBorders>
              <w:top w:val="nil"/>
              <w:left w:val="nil"/>
              <w:bottom w:val="single" w:sz="4" w:space="0" w:color="auto"/>
              <w:right w:val="single" w:sz="4" w:space="0" w:color="auto"/>
            </w:tcBorders>
            <w:shd w:val="clear" w:color="auto" w:fill="auto"/>
            <w:vAlign w:val="center"/>
            <w:hideMark/>
          </w:tcPr>
          <w:p w:rsidR="000D4D12" w:rsidRPr="00025A86" w:rsidRDefault="000D4D12"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Badan Kesatuan Bangsa dan Politik</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70.000.000,00 </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69.597.000,00 </w:t>
            </w:r>
          </w:p>
        </w:tc>
        <w:tc>
          <w:tcPr>
            <w:tcW w:w="720"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99,42 </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r>
      <w:tr w:rsidR="000D4D12" w:rsidRPr="00025A86" w:rsidTr="004A5CA2">
        <w:trPr>
          <w:trHeight w:val="225"/>
          <w:jc w:val="center"/>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rsidR="000D4D12" w:rsidRPr="00025A86" w:rsidRDefault="000D4D1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10</w:t>
            </w:r>
          </w:p>
        </w:tc>
        <w:tc>
          <w:tcPr>
            <w:tcW w:w="2489" w:type="dxa"/>
            <w:tcBorders>
              <w:top w:val="nil"/>
              <w:left w:val="nil"/>
              <w:bottom w:val="single" w:sz="4" w:space="0" w:color="auto"/>
              <w:right w:val="single" w:sz="4" w:space="0" w:color="auto"/>
            </w:tcBorders>
            <w:shd w:val="clear" w:color="auto" w:fill="auto"/>
            <w:vAlign w:val="center"/>
            <w:hideMark/>
          </w:tcPr>
          <w:p w:rsidR="000D4D12" w:rsidRPr="00025A86" w:rsidRDefault="000D4D12"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Kecamatan Dolok Masihul</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30.000.000,00 </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30.000.000,00 </w:t>
            </w:r>
          </w:p>
        </w:tc>
        <w:tc>
          <w:tcPr>
            <w:tcW w:w="720"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100,00 </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r>
      <w:tr w:rsidR="000D4D12" w:rsidRPr="00025A86" w:rsidTr="004A5CA2">
        <w:trPr>
          <w:trHeight w:val="225"/>
          <w:jc w:val="center"/>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rsidR="000D4D12" w:rsidRPr="00025A86" w:rsidRDefault="000D4D1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11</w:t>
            </w:r>
          </w:p>
        </w:tc>
        <w:tc>
          <w:tcPr>
            <w:tcW w:w="2489" w:type="dxa"/>
            <w:tcBorders>
              <w:top w:val="nil"/>
              <w:left w:val="nil"/>
              <w:bottom w:val="single" w:sz="4" w:space="0" w:color="auto"/>
              <w:right w:val="single" w:sz="4" w:space="0" w:color="auto"/>
            </w:tcBorders>
            <w:shd w:val="clear" w:color="auto" w:fill="auto"/>
            <w:vAlign w:val="center"/>
            <w:hideMark/>
          </w:tcPr>
          <w:p w:rsidR="000D4D12" w:rsidRPr="00025A86" w:rsidRDefault="000D4D12"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Kecamatan Perbaungan</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20.000.000,00 </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20.000.000,00 </w:t>
            </w:r>
          </w:p>
        </w:tc>
        <w:tc>
          <w:tcPr>
            <w:tcW w:w="720"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100,00 </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r>
      <w:tr w:rsidR="000D4D12" w:rsidRPr="00025A86" w:rsidTr="004A5CA2">
        <w:trPr>
          <w:trHeight w:val="225"/>
          <w:jc w:val="center"/>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rsidR="000D4D12" w:rsidRPr="00025A86" w:rsidRDefault="000D4D1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12</w:t>
            </w:r>
          </w:p>
        </w:tc>
        <w:tc>
          <w:tcPr>
            <w:tcW w:w="2489" w:type="dxa"/>
            <w:tcBorders>
              <w:top w:val="nil"/>
              <w:left w:val="nil"/>
              <w:bottom w:val="single" w:sz="4" w:space="0" w:color="auto"/>
              <w:right w:val="single" w:sz="4" w:space="0" w:color="auto"/>
            </w:tcBorders>
            <w:shd w:val="clear" w:color="auto" w:fill="auto"/>
            <w:vAlign w:val="center"/>
            <w:hideMark/>
          </w:tcPr>
          <w:p w:rsidR="000D4D12" w:rsidRPr="00025A86" w:rsidRDefault="000D4D12"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Kecamatan Dolok Merawan</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720"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20.000.000,00 </w:t>
            </w:r>
          </w:p>
        </w:tc>
      </w:tr>
      <w:tr w:rsidR="000D4D12" w:rsidRPr="00025A86" w:rsidTr="004A5CA2">
        <w:trPr>
          <w:trHeight w:val="225"/>
          <w:jc w:val="center"/>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rsidR="000D4D12" w:rsidRPr="00025A86" w:rsidRDefault="000D4D1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13</w:t>
            </w:r>
          </w:p>
        </w:tc>
        <w:tc>
          <w:tcPr>
            <w:tcW w:w="2489" w:type="dxa"/>
            <w:tcBorders>
              <w:top w:val="nil"/>
              <w:left w:val="nil"/>
              <w:bottom w:val="single" w:sz="4" w:space="0" w:color="auto"/>
              <w:right w:val="single" w:sz="4" w:space="0" w:color="auto"/>
            </w:tcBorders>
            <w:shd w:val="clear" w:color="auto" w:fill="auto"/>
            <w:vAlign w:val="center"/>
            <w:hideMark/>
          </w:tcPr>
          <w:p w:rsidR="000D4D12" w:rsidRPr="00025A86" w:rsidRDefault="000D4D12"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Kecamatan Tebing Syahbandar</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720"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14.800.000,00 </w:t>
            </w:r>
          </w:p>
        </w:tc>
      </w:tr>
      <w:tr w:rsidR="000D4D12" w:rsidRPr="00025A86" w:rsidTr="004A5CA2">
        <w:trPr>
          <w:trHeight w:val="225"/>
          <w:jc w:val="center"/>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rsidR="000D4D12" w:rsidRPr="00025A86" w:rsidRDefault="000D4D1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14</w:t>
            </w:r>
          </w:p>
        </w:tc>
        <w:tc>
          <w:tcPr>
            <w:tcW w:w="2489" w:type="dxa"/>
            <w:tcBorders>
              <w:top w:val="nil"/>
              <w:left w:val="nil"/>
              <w:bottom w:val="single" w:sz="4" w:space="0" w:color="auto"/>
              <w:right w:val="single" w:sz="4" w:space="0" w:color="auto"/>
            </w:tcBorders>
            <w:shd w:val="clear" w:color="auto" w:fill="auto"/>
            <w:vAlign w:val="center"/>
            <w:hideMark/>
          </w:tcPr>
          <w:p w:rsidR="000D4D12" w:rsidRPr="00025A86" w:rsidRDefault="000D4D12"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Dinas Komunikasi dan Informatika</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720"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79.390.000,00 </w:t>
            </w:r>
          </w:p>
        </w:tc>
      </w:tr>
      <w:tr w:rsidR="000D4D12" w:rsidRPr="00025A86" w:rsidTr="004A5CA2">
        <w:trPr>
          <w:trHeight w:val="225"/>
          <w:jc w:val="center"/>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rsidR="000D4D12" w:rsidRPr="00025A86" w:rsidRDefault="000D4D1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15</w:t>
            </w:r>
          </w:p>
        </w:tc>
        <w:tc>
          <w:tcPr>
            <w:tcW w:w="2489" w:type="dxa"/>
            <w:tcBorders>
              <w:top w:val="nil"/>
              <w:left w:val="nil"/>
              <w:bottom w:val="single" w:sz="4" w:space="0" w:color="auto"/>
              <w:right w:val="single" w:sz="4" w:space="0" w:color="auto"/>
            </w:tcBorders>
            <w:shd w:val="clear" w:color="auto" w:fill="auto"/>
            <w:vAlign w:val="center"/>
            <w:hideMark/>
          </w:tcPr>
          <w:p w:rsidR="000D4D12" w:rsidRPr="00025A86" w:rsidRDefault="000D4D12"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Dinas Pertanian</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720"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149.000.000,00 </w:t>
            </w:r>
          </w:p>
        </w:tc>
      </w:tr>
      <w:tr w:rsidR="000D4D12" w:rsidRPr="00025A86" w:rsidTr="004A5CA2">
        <w:trPr>
          <w:trHeight w:val="225"/>
          <w:jc w:val="center"/>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rsidR="000D4D12" w:rsidRPr="00025A86" w:rsidRDefault="000D4D1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16</w:t>
            </w:r>
          </w:p>
        </w:tc>
        <w:tc>
          <w:tcPr>
            <w:tcW w:w="2489" w:type="dxa"/>
            <w:tcBorders>
              <w:top w:val="nil"/>
              <w:left w:val="nil"/>
              <w:bottom w:val="single" w:sz="4" w:space="0" w:color="auto"/>
              <w:right w:val="single" w:sz="4" w:space="0" w:color="auto"/>
            </w:tcBorders>
            <w:shd w:val="clear" w:color="auto" w:fill="auto"/>
            <w:vAlign w:val="center"/>
            <w:hideMark/>
          </w:tcPr>
          <w:p w:rsidR="000D4D12" w:rsidRPr="00025A86" w:rsidRDefault="000D4D12"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Dinas Kelautan dan Perikanan</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3.700.000.000,00 </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3.601.330.000,00 </w:t>
            </w:r>
          </w:p>
        </w:tc>
        <w:tc>
          <w:tcPr>
            <w:tcW w:w="720"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97,33 </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291.584.000,00 </w:t>
            </w:r>
          </w:p>
        </w:tc>
      </w:tr>
      <w:tr w:rsidR="000D4D12" w:rsidRPr="00025A86" w:rsidTr="004A5CA2">
        <w:trPr>
          <w:trHeight w:val="225"/>
          <w:jc w:val="center"/>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rsidR="000D4D12" w:rsidRPr="00025A86" w:rsidRDefault="000D4D1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17</w:t>
            </w:r>
          </w:p>
        </w:tc>
        <w:tc>
          <w:tcPr>
            <w:tcW w:w="2489" w:type="dxa"/>
            <w:tcBorders>
              <w:top w:val="nil"/>
              <w:left w:val="nil"/>
              <w:bottom w:val="single" w:sz="4" w:space="0" w:color="auto"/>
              <w:right w:val="single" w:sz="4" w:space="0" w:color="auto"/>
            </w:tcBorders>
            <w:shd w:val="clear" w:color="auto" w:fill="auto"/>
            <w:vAlign w:val="center"/>
            <w:hideMark/>
          </w:tcPr>
          <w:p w:rsidR="000D4D12" w:rsidRPr="00025A86" w:rsidRDefault="000D4D12"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Dinas Perindustrian dan Perdagangan</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4.092.926.700,00 </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3.960.000.000,00 </w:t>
            </w:r>
          </w:p>
        </w:tc>
        <w:tc>
          <w:tcPr>
            <w:tcW w:w="720"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96,75 </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1.077.637.000,00 </w:t>
            </w:r>
          </w:p>
        </w:tc>
      </w:tr>
      <w:tr w:rsidR="000D4D12" w:rsidRPr="00025A86" w:rsidTr="004A5CA2">
        <w:trPr>
          <w:trHeight w:val="225"/>
          <w:jc w:val="center"/>
        </w:trPr>
        <w:tc>
          <w:tcPr>
            <w:tcW w:w="299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4D12" w:rsidRPr="00025A86" w:rsidRDefault="000D4D12"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JUMLAH</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36.395.419.300,00 </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32.657.896.625,00 </w:t>
            </w:r>
          </w:p>
        </w:tc>
        <w:tc>
          <w:tcPr>
            <w:tcW w:w="720"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  89,73 </w:t>
            </w:r>
          </w:p>
        </w:tc>
        <w:tc>
          <w:tcPr>
            <w:tcW w:w="1551" w:type="dxa"/>
            <w:tcBorders>
              <w:top w:val="nil"/>
              <w:left w:val="nil"/>
              <w:bottom w:val="single" w:sz="4" w:space="0" w:color="auto"/>
              <w:right w:val="single" w:sz="4" w:space="0" w:color="auto"/>
            </w:tcBorders>
            <w:shd w:val="clear" w:color="auto" w:fill="auto"/>
            <w:noWrap/>
            <w:vAlign w:val="center"/>
            <w:hideMark/>
          </w:tcPr>
          <w:p w:rsidR="000D4D12" w:rsidRPr="00025A86" w:rsidRDefault="000D4D12" w:rsidP="004A5CA2">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12.385.378.300,00 </w:t>
            </w:r>
          </w:p>
        </w:tc>
      </w:tr>
    </w:tbl>
    <w:p w:rsidR="000D4D12" w:rsidRPr="00025A86" w:rsidRDefault="000D4D12" w:rsidP="00025A86">
      <w:pPr>
        <w:spacing w:after="0" w:line="240" w:lineRule="auto"/>
        <w:ind w:right="-142"/>
        <w:jc w:val="right"/>
        <w:rPr>
          <w:rFonts w:ascii="Arial" w:hAnsi="Arial" w:cs="Arial"/>
          <w:b/>
          <w:sz w:val="18"/>
          <w:szCs w:val="18"/>
        </w:rPr>
      </w:pPr>
    </w:p>
    <w:p w:rsidR="000D4D12" w:rsidRPr="00025A86" w:rsidRDefault="000D4D12" w:rsidP="00025A86">
      <w:pPr>
        <w:spacing w:after="0" w:line="240" w:lineRule="auto"/>
        <w:ind w:right="-142"/>
        <w:jc w:val="right"/>
        <w:rPr>
          <w:rFonts w:ascii="Arial" w:hAnsi="Arial" w:cs="Arial"/>
          <w:b/>
          <w:sz w:val="18"/>
          <w:szCs w:val="18"/>
        </w:rPr>
      </w:pPr>
    </w:p>
    <w:p w:rsidR="00124BC4" w:rsidRPr="00025A86" w:rsidRDefault="00124BC4" w:rsidP="00025A86">
      <w:pPr>
        <w:pStyle w:val="ListParagraph"/>
        <w:numPr>
          <w:ilvl w:val="4"/>
          <w:numId w:val="12"/>
        </w:numPr>
        <w:spacing w:after="0" w:line="280" w:lineRule="exact"/>
        <w:ind w:left="1134" w:hanging="1134"/>
        <w:jc w:val="both"/>
        <w:rPr>
          <w:rFonts w:ascii="Times New Roman" w:hAnsi="Times New Roman" w:cs="Times New Roman"/>
          <w:b/>
          <w:bCs/>
          <w:lang w:val="fi-FI"/>
        </w:rPr>
      </w:pPr>
      <w:r w:rsidRPr="00025A86">
        <w:rPr>
          <w:rFonts w:ascii="Times New Roman" w:hAnsi="Times New Roman" w:cs="Times New Roman"/>
          <w:b/>
          <w:bCs/>
          <w:lang w:val="fi-FI"/>
        </w:rPr>
        <w:t>Belanja Modal  Jalan, Irigasi dan Jaringan</w:t>
      </w:r>
    </w:p>
    <w:p w:rsidR="00F45483" w:rsidRPr="00025A86" w:rsidRDefault="00F45483" w:rsidP="00025A86">
      <w:pPr>
        <w:spacing w:after="0" w:line="280" w:lineRule="exact"/>
        <w:jc w:val="both"/>
        <w:rPr>
          <w:rFonts w:ascii="Times New Roman" w:hAnsi="Times New Roman" w:cs="Times New Roman"/>
          <w:b/>
          <w:bCs/>
          <w:lang w:val="fi-FI"/>
        </w:rPr>
      </w:pPr>
    </w:p>
    <w:tbl>
      <w:tblPr>
        <w:tblW w:w="7088" w:type="dxa"/>
        <w:tblInd w:w="817" w:type="dxa"/>
        <w:tblBorders>
          <w:insideH w:val="single" w:sz="4" w:space="0" w:color="auto"/>
          <w:insideV w:val="single" w:sz="4" w:space="0" w:color="auto"/>
        </w:tblBorders>
        <w:tblLook w:val="04A0"/>
      </w:tblPr>
      <w:tblGrid>
        <w:gridCol w:w="2405"/>
        <w:gridCol w:w="2323"/>
        <w:gridCol w:w="2360"/>
      </w:tblGrid>
      <w:tr w:rsidR="00124BC4" w:rsidRPr="00025A86" w:rsidTr="00CF1074">
        <w:tc>
          <w:tcPr>
            <w:tcW w:w="2405" w:type="dxa"/>
            <w:vAlign w:val="bottom"/>
          </w:tcPr>
          <w:p w:rsidR="00124BC4" w:rsidRPr="00025A86" w:rsidRDefault="00124BC4" w:rsidP="00025A86">
            <w:pPr>
              <w:tabs>
                <w:tab w:val="left" w:pos="851"/>
              </w:tabs>
              <w:spacing w:after="0" w:line="280" w:lineRule="exact"/>
              <w:contextualSpacing/>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Anggaran </w:t>
            </w:r>
            <w:r w:rsidR="00264C53" w:rsidRPr="00025A86">
              <w:rPr>
                <w:rFonts w:ascii="Times New Roman" w:hAnsi="Times New Roman" w:cs="Times New Roman"/>
                <w:b/>
                <w:bCs/>
                <w:sz w:val="20"/>
                <w:szCs w:val="20"/>
              </w:rPr>
              <w:t>2018</w:t>
            </w:r>
          </w:p>
        </w:tc>
        <w:tc>
          <w:tcPr>
            <w:tcW w:w="2323" w:type="dxa"/>
            <w:vAlign w:val="bottom"/>
          </w:tcPr>
          <w:p w:rsidR="00124BC4" w:rsidRPr="00025A86" w:rsidRDefault="00124BC4" w:rsidP="00025A86">
            <w:pPr>
              <w:tabs>
                <w:tab w:val="left" w:pos="851"/>
              </w:tabs>
              <w:spacing w:after="0" w:line="280" w:lineRule="exact"/>
              <w:contextualSpacing/>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Realisasi </w:t>
            </w:r>
            <w:r w:rsidR="00264C53" w:rsidRPr="00025A86">
              <w:rPr>
                <w:rFonts w:ascii="Times New Roman" w:hAnsi="Times New Roman" w:cs="Times New Roman"/>
                <w:b/>
                <w:bCs/>
                <w:sz w:val="20"/>
                <w:szCs w:val="20"/>
              </w:rPr>
              <w:t>2018</w:t>
            </w:r>
          </w:p>
        </w:tc>
        <w:tc>
          <w:tcPr>
            <w:tcW w:w="2360" w:type="dxa"/>
            <w:vAlign w:val="bottom"/>
          </w:tcPr>
          <w:p w:rsidR="00124BC4" w:rsidRPr="00025A86" w:rsidRDefault="007B68A0" w:rsidP="00025A86">
            <w:pPr>
              <w:tabs>
                <w:tab w:val="left" w:pos="851"/>
              </w:tabs>
              <w:spacing w:after="0" w:line="280" w:lineRule="exact"/>
              <w:contextualSpacing/>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Realisasi </w:t>
            </w:r>
            <w:r w:rsidR="00264C53" w:rsidRPr="00025A86">
              <w:rPr>
                <w:rFonts w:ascii="Times New Roman" w:hAnsi="Times New Roman" w:cs="Times New Roman"/>
                <w:b/>
                <w:bCs/>
                <w:sz w:val="20"/>
                <w:szCs w:val="20"/>
              </w:rPr>
              <w:t>2017</w:t>
            </w:r>
          </w:p>
        </w:tc>
      </w:tr>
      <w:tr w:rsidR="007C3640" w:rsidRPr="00025A86" w:rsidTr="00CF1074">
        <w:tc>
          <w:tcPr>
            <w:tcW w:w="2405" w:type="dxa"/>
          </w:tcPr>
          <w:p w:rsidR="007C3640" w:rsidRPr="00025A86" w:rsidRDefault="007C3640" w:rsidP="00025A86">
            <w:pPr>
              <w:tabs>
                <w:tab w:val="left" w:pos="851"/>
              </w:tabs>
              <w:spacing w:after="0" w:line="280" w:lineRule="exact"/>
              <w:contextualSpacing/>
              <w:jc w:val="center"/>
              <w:rPr>
                <w:rFonts w:ascii="Times New Roman" w:hAnsi="Times New Roman" w:cs="Times New Roman"/>
                <w:b/>
                <w:bCs/>
                <w:sz w:val="20"/>
                <w:szCs w:val="20"/>
              </w:rPr>
            </w:pPr>
            <w:r w:rsidRPr="00025A86">
              <w:rPr>
                <w:rFonts w:ascii="Times New Roman" w:hAnsi="Times New Roman" w:cs="Times New Roman"/>
                <w:b/>
                <w:bCs/>
                <w:sz w:val="20"/>
                <w:szCs w:val="20"/>
              </w:rPr>
              <w:t>Rp289.274.623.896,00</w:t>
            </w:r>
          </w:p>
        </w:tc>
        <w:tc>
          <w:tcPr>
            <w:tcW w:w="2323" w:type="dxa"/>
          </w:tcPr>
          <w:p w:rsidR="007C3640" w:rsidRPr="00025A86" w:rsidRDefault="007C3640" w:rsidP="00025A86">
            <w:pPr>
              <w:tabs>
                <w:tab w:val="left" w:pos="851"/>
              </w:tabs>
              <w:spacing w:after="0" w:line="280" w:lineRule="exact"/>
              <w:contextualSpacing/>
              <w:jc w:val="center"/>
              <w:rPr>
                <w:rFonts w:ascii="Times New Roman" w:hAnsi="Times New Roman" w:cs="Times New Roman"/>
                <w:b/>
                <w:bCs/>
                <w:sz w:val="20"/>
                <w:szCs w:val="20"/>
              </w:rPr>
            </w:pPr>
            <w:r w:rsidRPr="00025A86">
              <w:rPr>
                <w:rFonts w:ascii="Times New Roman" w:hAnsi="Times New Roman" w:cs="Times New Roman"/>
                <w:b/>
                <w:bCs/>
                <w:sz w:val="20"/>
                <w:szCs w:val="20"/>
              </w:rPr>
              <w:t>Rp266.093.014.528,00</w:t>
            </w:r>
          </w:p>
        </w:tc>
        <w:tc>
          <w:tcPr>
            <w:tcW w:w="2360" w:type="dxa"/>
          </w:tcPr>
          <w:p w:rsidR="007C3640" w:rsidRPr="00025A86" w:rsidRDefault="007C3640" w:rsidP="00025A86">
            <w:pPr>
              <w:tabs>
                <w:tab w:val="left" w:pos="851"/>
              </w:tabs>
              <w:spacing w:after="0" w:line="280" w:lineRule="exact"/>
              <w:contextualSpacing/>
              <w:jc w:val="center"/>
              <w:rPr>
                <w:rFonts w:ascii="Times New Roman" w:hAnsi="Times New Roman" w:cs="Times New Roman"/>
                <w:b/>
                <w:bCs/>
                <w:sz w:val="20"/>
                <w:szCs w:val="20"/>
              </w:rPr>
            </w:pPr>
            <w:r w:rsidRPr="00025A86">
              <w:rPr>
                <w:rFonts w:ascii="Times New Roman" w:hAnsi="Times New Roman" w:cs="Times New Roman"/>
                <w:b/>
                <w:bCs/>
                <w:sz w:val="20"/>
                <w:szCs w:val="20"/>
              </w:rPr>
              <w:t>Rp180.081.387.363,00</w:t>
            </w:r>
          </w:p>
        </w:tc>
      </w:tr>
    </w:tbl>
    <w:p w:rsidR="008B348F" w:rsidRPr="00025A86" w:rsidRDefault="008B348F" w:rsidP="00025A86">
      <w:pPr>
        <w:spacing w:after="0" w:line="280" w:lineRule="exact"/>
        <w:ind w:firstLine="426"/>
        <w:jc w:val="both"/>
        <w:rPr>
          <w:rFonts w:ascii="Times New Roman" w:hAnsi="Times New Roman" w:cs="Times New Roman"/>
          <w:lang w:val="sv-SE"/>
        </w:rPr>
      </w:pPr>
    </w:p>
    <w:p w:rsidR="00DB03A6" w:rsidRPr="00025A86" w:rsidRDefault="008D2477" w:rsidP="00025A86">
      <w:pPr>
        <w:jc w:val="both"/>
        <w:rPr>
          <w:rFonts w:ascii="Calibri" w:eastAsia="Times New Roman" w:hAnsi="Calibri" w:cs="Times New Roman"/>
          <w:color w:val="000000"/>
        </w:rPr>
      </w:pPr>
      <w:r w:rsidRPr="00025A86">
        <w:rPr>
          <w:rFonts w:ascii="Times New Roman" w:hAnsi="Times New Roman" w:cs="Times New Roman"/>
          <w:lang w:val="sv-SE"/>
        </w:rPr>
        <w:t>Pada</w:t>
      </w:r>
      <w:r w:rsidR="003C5906" w:rsidRPr="00025A86">
        <w:rPr>
          <w:rFonts w:ascii="Times New Roman" w:hAnsi="Times New Roman" w:cs="Times New Roman"/>
          <w:lang w:val="sv-SE"/>
        </w:rPr>
        <w:t xml:space="preserve"> Tahun Anggaran </w:t>
      </w:r>
      <w:r w:rsidR="00264C53" w:rsidRPr="00025A86">
        <w:rPr>
          <w:rFonts w:ascii="Times New Roman" w:hAnsi="Times New Roman" w:cs="Times New Roman"/>
          <w:lang w:val="sv-SE"/>
        </w:rPr>
        <w:t>2018</w:t>
      </w:r>
      <w:r w:rsidR="003C5906" w:rsidRPr="00025A86">
        <w:rPr>
          <w:rFonts w:ascii="Times New Roman" w:hAnsi="Times New Roman" w:cs="Times New Roman"/>
          <w:lang w:val="sv-SE"/>
        </w:rPr>
        <w:t xml:space="preserve">, </w:t>
      </w:r>
      <w:r w:rsidRPr="00025A86">
        <w:rPr>
          <w:rFonts w:ascii="Times New Roman" w:hAnsi="Times New Roman" w:cs="Times New Roman"/>
          <w:lang w:val="sv-SE"/>
        </w:rPr>
        <w:t>b</w:t>
      </w:r>
      <w:r w:rsidR="003C5906" w:rsidRPr="00025A86">
        <w:rPr>
          <w:rFonts w:ascii="Times New Roman" w:hAnsi="Times New Roman" w:cs="Times New Roman"/>
          <w:lang w:val="sv-SE"/>
        </w:rPr>
        <w:t xml:space="preserve">elanja </w:t>
      </w:r>
      <w:r w:rsidRPr="00025A86">
        <w:rPr>
          <w:rFonts w:ascii="Times New Roman" w:hAnsi="Times New Roman" w:cs="Times New Roman"/>
          <w:lang w:val="sv-SE"/>
        </w:rPr>
        <w:t>j</w:t>
      </w:r>
      <w:r w:rsidR="003C5906" w:rsidRPr="00025A86">
        <w:rPr>
          <w:rFonts w:ascii="Times New Roman" w:hAnsi="Times New Roman" w:cs="Times New Roman"/>
          <w:lang w:val="sv-SE"/>
        </w:rPr>
        <w:t xml:space="preserve">alan, </w:t>
      </w:r>
      <w:r w:rsidRPr="00025A86">
        <w:rPr>
          <w:rFonts w:ascii="Times New Roman" w:hAnsi="Times New Roman" w:cs="Times New Roman"/>
          <w:lang w:val="sv-SE"/>
        </w:rPr>
        <w:t>i</w:t>
      </w:r>
      <w:r w:rsidR="003C5906" w:rsidRPr="00025A86">
        <w:rPr>
          <w:rFonts w:ascii="Times New Roman" w:hAnsi="Times New Roman" w:cs="Times New Roman"/>
          <w:lang w:val="sv-SE"/>
        </w:rPr>
        <w:t xml:space="preserve">rigasi, dan </w:t>
      </w:r>
      <w:r w:rsidRPr="00025A86">
        <w:rPr>
          <w:rFonts w:ascii="Times New Roman" w:hAnsi="Times New Roman" w:cs="Times New Roman"/>
          <w:lang w:val="sv-SE"/>
        </w:rPr>
        <w:t>j</w:t>
      </w:r>
      <w:r w:rsidR="003C5906" w:rsidRPr="00025A86">
        <w:rPr>
          <w:rFonts w:ascii="Times New Roman" w:hAnsi="Times New Roman" w:cs="Times New Roman"/>
          <w:lang w:val="sv-SE"/>
        </w:rPr>
        <w:t xml:space="preserve">aringan dianggarkan sebesar </w:t>
      </w:r>
      <w:r w:rsidR="007C3640" w:rsidRPr="00025A86">
        <w:rPr>
          <w:rFonts w:ascii="Times New Roman" w:hAnsi="Times New Roman" w:cs="Times New Roman"/>
          <w:lang w:val="sv-SE"/>
        </w:rPr>
        <w:t>Rp289.274.623.896,00</w:t>
      </w:r>
      <w:r w:rsidR="003E2ADA">
        <w:rPr>
          <w:rFonts w:ascii="Times New Roman" w:hAnsi="Times New Roman" w:cs="Times New Roman"/>
        </w:rPr>
        <w:t xml:space="preserve"> </w:t>
      </w:r>
      <w:r w:rsidRPr="00025A86">
        <w:rPr>
          <w:rFonts w:ascii="Times New Roman" w:hAnsi="Times New Roman" w:cs="Times New Roman"/>
          <w:lang w:val="sv-SE"/>
        </w:rPr>
        <w:t xml:space="preserve">dengan </w:t>
      </w:r>
      <w:r w:rsidR="003C5906" w:rsidRPr="00025A86">
        <w:rPr>
          <w:rFonts w:ascii="Times New Roman" w:hAnsi="Times New Roman" w:cs="Times New Roman"/>
          <w:lang w:val="sv-SE"/>
        </w:rPr>
        <w:t xml:space="preserve">realisasi sebesar </w:t>
      </w:r>
      <w:r w:rsidR="007C3640" w:rsidRPr="00025A86">
        <w:rPr>
          <w:rFonts w:ascii="Times New Roman" w:hAnsi="Times New Roman" w:cs="Times New Roman"/>
          <w:lang w:val="sv-SE"/>
        </w:rPr>
        <w:t>Rp266.093.014.528,00</w:t>
      </w:r>
      <w:r w:rsidR="003E2ADA">
        <w:rPr>
          <w:rFonts w:ascii="Times New Roman" w:hAnsi="Times New Roman" w:cs="Times New Roman"/>
        </w:rPr>
        <w:t xml:space="preserve"> </w:t>
      </w:r>
      <w:r w:rsidR="003C5906" w:rsidRPr="00025A86">
        <w:rPr>
          <w:rFonts w:ascii="Times New Roman" w:hAnsi="Times New Roman" w:cs="Times New Roman"/>
          <w:lang w:val="sv-SE"/>
        </w:rPr>
        <w:t xml:space="preserve">atau sebesar </w:t>
      </w:r>
      <w:r w:rsidR="005F495B" w:rsidRPr="00025A86">
        <w:rPr>
          <w:rFonts w:ascii="Times New Roman" w:hAnsi="Times New Roman" w:cs="Times New Roman"/>
          <w:lang w:val="sv-SE"/>
        </w:rPr>
        <w:t>9</w:t>
      </w:r>
      <w:r w:rsidR="007C3640" w:rsidRPr="00025A86">
        <w:rPr>
          <w:rFonts w:ascii="Times New Roman" w:hAnsi="Times New Roman" w:cs="Times New Roman"/>
          <w:lang w:val="sv-SE"/>
        </w:rPr>
        <w:t>1</w:t>
      </w:r>
      <w:r w:rsidR="005F495B" w:rsidRPr="00025A86">
        <w:rPr>
          <w:rFonts w:ascii="Times New Roman" w:hAnsi="Times New Roman" w:cs="Times New Roman"/>
          <w:lang w:val="sv-SE"/>
        </w:rPr>
        <w:t>,</w:t>
      </w:r>
      <w:r w:rsidR="007C3640" w:rsidRPr="00025A86">
        <w:rPr>
          <w:rFonts w:ascii="Times New Roman" w:hAnsi="Times New Roman" w:cs="Times New Roman"/>
          <w:lang w:val="sv-SE"/>
        </w:rPr>
        <w:t>99</w:t>
      </w:r>
      <w:r w:rsidR="003C5906" w:rsidRPr="00025A86">
        <w:rPr>
          <w:rFonts w:ascii="Times New Roman" w:hAnsi="Times New Roman" w:cs="Times New Roman"/>
          <w:lang w:val="sv-SE"/>
        </w:rPr>
        <w:t xml:space="preserve">%. Bila dibandingkan dengan Tahun Anggaran </w:t>
      </w:r>
      <w:r w:rsidR="00264C53" w:rsidRPr="00025A86">
        <w:rPr>
          <w:rFonts w:ascii="Times New Roman" w:hAnsi="Times New Roman" w:cs="Times New Roman"/>
          <w:lang w:val="sv-SE"/>
        </w:rPr>
        <w:t>2017</w:t>
      </w:r>
      <w:r w:rsidR="003C5906" w:rsidRPr="00025A86">
        <w:rPr>
          <w:rFonts w:ascii="Times New Roman" w:hAnsi="Times New Roman" w:cs="Times New Roman"/>
          <w:lang w:val="sv-SE"/>
        </w:rPr>
        <w:t xml:space="preserve"> sebesar </w:t>
      </w:r>
      <w:r w:rsidR="007C3640" w:rsidRPr="00025A86">
        <w:rPr>
          <w:rFonts w:ascii="Times New Roman" w:hAnsi="Times New Roman" w:cs="Times New Roman"/>
          <w:lang w:val="sv-SE"/>
        </w:rPr>
        <w:t xml:space="preserve">Rp180.081.387.363,00 </w:t>
      </w:r>
      <w:r w:rsidR="003C5906" w:rsidRPr="00025A86">
        <w:rPr>
          <w:rFonts w:ascii="Times New Roman" w:hAnsi="Times New Roman" w:cs="Times New Roman"/>
          <w:lang w:val="sv-SE"/>
        </w:rPr>
        <w:t xml:space="preserve">realisasi </w:t>
      </w:r>
      <w:r w:rsidRPr="00025A86">
        <w:rPr>
          <w:rFonts w:ascii="Times New Roman" w:hAnsi="Times New Roman" w:cs="Times New Roman"/>
          <w:lang w:val="sv-SE"/>
        </w:rPr>
        <w:t xml:space="preserve">belanja jalan, irigasi, dan jaringan </w:t>
      </w:r>
      <w:r w:rsidR="003C5906" w:rsidRPr="00025A86">
        <w:rPr>
          <w:rFonts w:ascii="Times New Roman" w:hAnsi="Times New Roman" w:cs="Times New Roman"/>
          <w:lang w:val="sv-SE"/>
        </w:rPr>
        <w:t xml:space="preserve">Tahun Anggaran </w:t>
      </w:r>
      <w:r w:rsidR="00264C53" w:rsidRPr="00025A86">
        <w:rPr>
          <w:rFonts w:ascii="Times New Roman" w:hAnsi="Times New Roman" w:cs="Times New Roman"/>
          <w:lang w:val="sv-SE"/>
        </w:rPr>
        <w:t>2018</w:t>
      </w:r>
      <w:r w:rsidR="003C5906" w:rsidRPr="00025A86">
        <w:rPr>
          <w:rFonts w:ascii="Times New Roman" w:hAnsi="Times New Roman" w:cs="Times New Roman"/>
          <w:lang w:val="sv-SE"/>
        </w:rPr>
        <w:t xml:space="preserve"> mengalami </w:t>
      </w:r>
      <w:r w:rsidR="003463EA" w:rsidRPr="00025A86">
        <w:rPr>
          <w:rFonts w:ascii="Times New Roman" w:hAnsi="Times New Roman" w:cs="Times New Roman"/>
          <w:lang w:val="sv-SE"/>
        </w:rPr>
        <w:t>kenaikan</w:t>
      </w:r>
      <w:r w:rsidR="003E2ADA">
        <w:rPr>
          <w:rFonts w:ascii="Times New Roman" w:hAnsi="Times New Roman" w:cs="Times New Roman"/>
        </w:rPr>
        <w:t xml:space="preserve"> </w:t>
      </w:r>
      <w:r w:rsidR="003C5906" w:rsidRPr="00025A86">
        <w:rPr>
          <w:rFonts w:ascii="Times New Roman" w:hAnsi="Times New Roman" w:cs="Times New Roman"/>
          <w:lang w:val="sv-SE"/>
        </w:rPr>
        <w:t>sebesar Rp</w:t>
      </w:r>
      <w:r w:rsidR="003463EA" w:rsidRPr="00025A86">
        <w:rPr>
          <w:rFonts w:ascii="Times New Roman" w:hAnsi="Times New Roman" w:cs="Times New Roman"/>
          <w:lang w:val="sv-SE"/>
        </w:rPr>
        <w:t>86.011.627.165,00</w:t>
      </w:r>
      <w:r w:rsidR="003E2ADA">
        <w:rPr>
          <w:rFonts w:ascii="Times New Roman" w:hAnsi="Times New Roman" w:cs="Times New Roman"/>
        </w:rPr>
        <w:t xml:space="preserve"> </w:t>
      </w:r>
      <w:r w:rsidR="003C5906" w:rsidRPr="00025A86">
        <w:rPr>
          <w:rFonts w:ascii="Times New Roman" w:hAnsi="Times New Roman" w:cs="Times New Roman"/>
          <w:lang w:val="sv-SE"/>
        </w:rPr>
        <w:t xml:space="preserve">atau </w:t>
      </w:r>
      <w:r w:rsidR="003463EA" w:rsidRPr="00025A86">
        <w:rPr>
          <w:rFonts w:ascii="Times New Roman" w:hAnsi="Times New Roman" w:cs="Times New Roman"/>
        </w:rPr>
        <w:t>47,76</w:t>
      </w:r>
      <w:r w:rsidR="003C5906" w:rsidRPr="00025A86">
        <w:rPr>
          <w:rFonts w:ascii="Times New Roman" w:hAnsi="Times New Roman" w:cs="Times New Roman"/>
          <w:lang w:val="sv-SE"/>
        </w:rPr>
        <w:t xml:space="preserve">%. </w:t>
      </w:r>
      <w:r w:rsidR="00DB03A6" w:rsidRPr="00025A86">
        <w:rPr>
          <w:rFonts w:ascii="Times New Roman" w:hAnsi="Times New Roman" w:cs="Times New Roman"/>
          <w:lang w:val="sv-SE"/>
        </w:rPr>
        <w:t>R</w:t>
      </w:r>
      <w:r w:rsidR="00B66890" w:rsidRPr="00025A86">
        <w:rPr>
          <w:rFonts w:ascii="Times New Roman" w:hAnsi="Times New Roman" w:cs="Times New Roman"/>
          <w:lang w:val="sv-SE"/>
        </w:rPr>
        <w:t xml:space="preserve">incian </w:t>
      </w:r>
      <w:r w:rsidR="00DB03A6" w:rsidRPr="00025A86">
        <w:rPr>
          <w:rFonts w:ascii="Times New Roman" w:hAnsi="Times New Roman" w:cs="Times New Roman"/>
          <w:lang w:val="sv-SE"/>
        </w:rPr>
        <w:t>a</w:t>
      </w:r>
      <w:r w:rsidR="00CA3DBF" w:rsidRPr="00025A86">
        <w:rPr>
          <w:rFonts w:ascii="Times New Roman" w:hAnsi="Times New Roman" w:cs="Times New Roman"/>
          <w:lang w:val="sv-SE"/>
        </w:rPr>
        <w:t xml:space="preserve">nggaran dan </w:t>
      </w:r>
      <w:r w:rsidR="00DB03A6" w:rsidRPr="00025A86">
        <w:rPr>
          <w:rFonts w:ascii="Times New Roman" w:hAnsi="Times New Roman" w:cs="Times New Roman"/>
          <w:lang w:val="sv-SE"/>
        </w:rPr>
        <w:t>r</w:t>
      </w:r>
      <w:r w:rsidR="00CA3DBF" w:rsidRPr="00025A86">
        <w:rPr>
          <w:rFonts w:ascii="Times New Roman" w:hAnsi="Times New Roman" w:cs="Times New Roman"/>
          <w:lang w:val="sv-SE"/>
        </w:rPr>
        <w:t xml:space="preserve">ealisasi </w:t>
      </w:r>
      <w:r w:rsidR="00DB03A6" w:rsidRPr="00025A86">
        <w:rPr>
          <w:rFonts w:ascii="Times New Roman" w:hAnsi="Times New Roman" w:cs="Times New Roman"/>
          <w:lang w:val="sv-SE"/>
        </w:rPr>
        <w:t xml:space="preserve">belanja jalan, irigasi, dan jaringan adalah </w:t>
      </w:r>
      <w:r w:rsidR="005F7F59" w:rsidRPr="00025A86">
        <w:rPr>
          <w:rFonts w:ascii="Times New Roman" w:hAnsi="Times New Roman" w:cs="Times New Roman"/>
          <w:lang w:val="sv-SE"/>
        </w:rPr>
        <w:t>sebagai berikut :</w:t>
      </w:r>
    </w:p>
    <w:p w:rsidR="00DB03A6" w:rsidRPr="00025A86" w:rsidRDefault="00DB03A6" w:rsidP="00025A86">
      <w:pPr>
        <w:spacing w:after="0" w:line="240" w:lineRule="auto"/>
        <w:jc w:val="center"/>
        <w:rPr>
          <w:rFonts w:ascii="Arial" w:hAnsi="Arial" w:cs="Arial"/>
          <w:b/>
          <w:sz w:val="18"/>
          <w:szCs w:val="18"/>
          <w:lang w:val="en-ID"/>
        </w:rPr>
      </w:pPr>
      <w:r w:rsidRPr="00025A86">
        <w:rPr>
          <w:rFonts w:ascii="Arial" w:hAnsi="Arial" w:cs="Arial"/>
          <w:b/>
          <w:sz w:val="18"/>
          <w:szCs w:val="18"/>
          <w:lang w:val="sv-SE"/>
        </w:rPr>
        <w:t>Tabel 5.</w:t>
      </w:r>
      <w:r w:rsidR="006474BA" w:rsidRPr="00025A86">
        <w:rPr>
          <w:rFonts w:ascii="Arial" w:hAnsi="Arial" w:cs="Arial"/>
          <w:b/>
          <w:sz w:val="18"/>
          <w:szCs w:val="18"/>
        </w:rPr>
        <w:t>2</w:t>
      </w:r>
      <w:r w:rsidR="006474BA" w:rsidRPr="00025A86">
        <w:rPr>
          <w:rFonts w:ascii="Arial" w:hAnsi="Arial" w:cs="Arial"/>
          <w:b/>
          <w:sz w:val="18"/>
          <w:szCs w:val="18"/>
          <w:lang w:val="en-ID"/>
        </w:rPr>
        <w:t>1</w:t>
      </w:r>
    </w:p>
    <w:p w:rsidR="00DB03A6" w:rsidRPr="00025A86" w:rsidRDefault="00DB03A6" w:rsidP="00025A86">
      <w:pPr>
        <w:spacing w:after="0" w:line="240" w:lineRule="auto"/>
        <w:jc w:val="center"/>
        <w:rPr>
          <w:rFonts w:ascii="Arial" w:hAnsi="Arial" w:cs="Arial"/>
          <w:b/>
          <w:sz w:val="18"/>
          <w:szCs w:val="18"/>
          <w:lang w:val="sv-SE"/>
        </w:rPr>
      </w:pPr>
      <w:r w:rsidRPr="00025A86">
        <w:rPr>
          <w:rFonts w:ascii="Arial" w:hAnsi="Arial" w:cs="Arial"/>
          <w:b/>
          <w:sz w:val="18"/>
          <w:szCs w:val="18"/>
          <w:lang w:val="sv-SE"/>
        </w:rPr>
        <w:t xml:space="preserve">Anggaran dan Realisasi Belanja </w:t>
      </w:r>
      <w:r w:rsidR="003463EA" w:rsidRPr="00025A86">
        <w:rPr>
          <w:rFonts w:ascii="Arial" w:hAnsi="Arial" w:cs="Arial"/>
          <w:b/>
          <w:sz w:val="18"/>
          <w:szCs w:val="18"/>
        </w:rPr>
        <w:t xml:space="preserve">Modal </w:t>
      </w:r>
      <w:r w:rsidRPr="00025A86">
        <w:rPr>
          <w:rFonts w:ascii="Arial" w:hAnsi="Arial" w:cs="Arial"/>
          <w:b/>
          <w:sz w:val="18"/>
          <w:szCs w:val="18"/>
          <w:lang w:val="sv-SE"/>
        </w:rPr>
        <w:t>Jalan,Irigasi dan Jaringan</w:t>
      </w:r>
    </w:p>
    <w:p w:rsidR="00DB03A6" w:rsidRPr="00025A86" w:rsidRDefault="00DB03A6" w:rsidP="00025A86">
      <w:pPr>
        <w:spacing w:after="0" w:line="360" w:lineRule="auto"/>
        <w:ind w:right="-284"/>
        <w:jc w:val="right"/>
        <w:rPr>
          <w:rFonts w:ascii="Arial" w:hAnsi="Arial" w:cs="Arial"/>
          <w:b/>
          <w:sz w:val="18"/>
          <w:szCs w:val="18"/>
        </w:rPr>
      </w:pPr>
      <w:r w:rsidRPr="00025A86">
        <w:rPr>
          <w:rFonts w:ascii="Arial" w:hAnsi="Arial" w:cs="Arial"/>
          <w:b/>
          <w:sz w:val="18"/>
          <w:szCs w:val="18"/>
          <w:lang w:val="en-GB"/>
        </w:rPr>
        <w:t>(dalam rupiah)</w:t>
      </w:r>
    </w:p>
    <w:tbl>
      <w:tblPr>
        <w:tblW w:w="9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15"/>
        <w:gridCol w:w="1640"/>
        <w:gridCol w:w="1640"/>
        <w:gridCol w:w="706"/>
        <w:gridCol w:w="1640"/>
      </w:tblGrid>
      <w:tr w:rsidR="007C3640" w:rsidRPr="00025A86" w:rsidTr="00137BE6">
        <w:trPr>
          <w:trHeight w:val="300"/>
          <w:tblHeader/>
          <w:jc w:val="center"/>
        </w:trPr>
        <w:tc>
          <w:tcPr>
            <w:tcW w:w="3415" w:type="dxa"/>
            <w:shd w:val="clear" w:color="auto" w:fill="auto"/>
            <w:vAlign w:val="center"/>
            <w:hideMark/>
          </w:tcPr>
          <w:p w:rsidR="007C3640" w:rsidRPr="00025A86" w:rsidRDefault="007C3640"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Jenis Belanja</w:t>
            </w:r>
          </w:p>
        </w:tc>
        <w:tc>
          <w:tcPr>
            <w:tcW w:w="1640" w:type="dxa"/>
            <w:shd w:val="clear" w:color="auto" w:fill="auto"/>
            <w:noWrap/>
            <w:vAlign w:val="center"/>
            <w:hideMark/>
          </w:tcPr>
          <w:p w:rsidR="007C3640" w:rsidRPr="00025A86" w:rsidRDefault="007C3640"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Anggaran 2018</w:t>
            </w:r>
          </w:p>
        </w:tc>
        <w:tc>
          <w:tcPr>
            <w:tcW w:w="1640" w:type="dxa"/>
            <w:shd w:val="clear" w:color="auto" w:fill="auto"/>
            <w:noWrap/>
            <w:vAlign w:val="center"/>
            <w:hideMark/>
          </w:tcPr>
          <w:p w:rsidR="007C3640" w:rsidRPr="00025A86" w:rsidRDefault="007C3640"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Realisasi 2018</w:t>
            </w:r>
          </w:p>
        </w:tc>
        <w:tc>
          <w:tcPr>
            <w:tcW w:w="706" w:type="dxa"/>
            <w:shd w:val="clear" w:color="auto" w:fill="auto"/>
            <w:noWrap/>
            <w:vAlign w:val="center"/>
            <w:hideMark/>
          </w:tcPr>
          <w:p w:rsidR="007C3640" w:rsidRPr="00025A86" w:rsidRDefault="007C3640"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w:t>
            </w:r>
          </w:p>
        </w:tc>
        <w:tc>
          <w:tcPr>
            <w:tcW w:w="1640" w:type="dxa"/>
            <w:shd w:val="clear" w:color="auto" w:fill="auto"/>
            <w:noWrap/>
            <w:vAlign w:val="center"/>
            <w:hideMark/>
          </w:tcPr>
          <w:p w:rsidR="007C3640" w:rsidRPr="00025A86" w:rsidRDefault="007C3640"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Realisasi 2017</w:t>
            </w:r>
          </w:p>
        </w:tc>
      </w:tr>
      <w:tr w:rsidR="007C3640" w:rsidRPr="00025A86" w:rsidTr="004A5CA2">
        <w:trPr>
          <w:trHeight w:val="300"/>
          <w:jc w:val="center"/>
        </w:trPr>
        <w:tc>
          <w:tcPr>
            <w:tcW w:w="3415" w:type="dxa"/>
            <w:shd w:val="clear" w:color="auto" w:fill="auto"/>
            <w:vAlign w:val="center"/>
            <w:hideMark/>
          </w:tcPr>
          <w:p w:rsidR="007C3640" w:rsidRPr="00025A86" w:rsidRDefault="007C3640"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Pengadaan Jalan</w:t>
            </w:r>
          </w:p>
        </w:tc>
        <w:tc>
          <w:tcPr>
            <w:tcW w:w="1640" w:type="dxa"/>
            <w:shd w:val="clear" w:color="auto" w:fill="auto"/>
            <w:noWrap/>
            <w:vAlign w:val="center"/>
            <w:hideMark/>
          </w:tcPr>
          <w:p w:rsidR="007C3640" w:rsidRPr="00025A86" w:rsidRDefault="007C3640"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219.408.578.696,00</w:t>
            </w:r>
          </w:p>
        </w:tc>
        <w:tc>
          <w:tcPr>
            <w:tcW w:w="1640" w:type="dxa"/>
            <w:shd w:val="clear" w:color="auto" w:fill="auto"/>
            <w:noWrap/>
            <w:vAlign w:val="center"/>
            <w:hideMark/>
          </w:tcPr>
          <w:p w:rsidR="007C3640" w:rsidRPr="00025A86" w:rsidRDefault="007C3640"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200.361.771.350,00</w:t>
            </w:r>
          </w:p>
        </w:tc>
        <w:tc>
          <w:tcPr>
            <w:tcW w:w="706" w:type="dxa"/>
            <w:shd w:val="clear" w:color="auto" w:fill="auto"/>
            <w:noWrap/>
            <w:vAlign w:val="center"/>
            <w:hideMark/>
          </w:tcPr>
          <w:p w:rsidR="007C3640" w:rsidRPr="00025A86" w:rsidRDefault="007C3640"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91,32</w:t>
            </w:r>
          </w:p>
        </w:tc>
        <w:tc>
          <w:tcPr>
            <w:tcW w:w="1640" w:type="dxa"/>
            <w:shd w:val="clear" w:color="auto" w:fill="auto"/>
            <w:noWrap/>
            <w:vAlign w:val="center"/>
            <w:hideMark/>
          </w:tcPr>
          <w:p w:rsidR="007C3640" w:rsidRPr="00025A86" w:rsidRDefault="007C3640"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130.510.435.552,00</w:t>
            </w:r>
          </w:p>
        </w:tc>
      </w:tr>
      <w:tr w:rsidR="007C3640" w:rsidRPr="00025A86" w:rsidTr="004A5CA2">
        <w:trPr>
          <w:trHeight w:val="300"/>
          <w:jc w:val="center"/>
        </w:trPr>
        <w:tc>
          <w:tcPr>
            <w:tcW w:w="3415" w:type="dxa"/>
            <w:shd w:val="clear" w:color="auto" w:fill="auto"/>
            <w:vAlign w:val="center"/>
            <w:hideMark/>
          </w:tcPr>
          <w:p w:rsidR="007C3640" w:rsidRPr="00025A86" w:rsidRDefault="007C3640"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Pengadaan Jembatan</w:t>
            </w:r>
          </w:p>
        </w:tc>
        <w:tc>
          <w:tcPr>
            <w:tcW w:w="1640" w:type="dxa"/>
            <w:shd w:val="clear" w:color="auto" w:fill="auto"/>
            <w:noWrap/>
            <w:vAlign w:val="center"/>
            <w:hideMark/>
          </w:tcPr>
          <w:p w:rsidR="007C3640" w:rsidRPr="00025A86" w:rsidRDefault="007C3640"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11.311.599.000,00</w:t>
            </w:r>
          </w:p>
        </w:tc>
        <w:tc>
          <w:tcPr>
            <w:tcW w:w="1640" w:type="dxa"/>
            <w:shd w:val="clear" w:color="auto" w:fill="auto"/>
            <w:noWrap/>
            <w:vAlign w:val="center"/>
            <w:hideMark/>
          </w:tcPr>
          <w:p w:rsidR="007C3640" w:rsidRPr="00025A86" w:rsidRDefault="007C3640"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10.789.918.050,00</w:t>
            </w:r>
          </w:p>
        </w:tc>
        <w:tc>
          <w:tcPr>
            <w:tcW w:w="706" w:type="dxa"/>
            <w:shd w:val="clear" w:color="auto" w:fill="auto"/>
            <w:noWrap/>
            <w:vAlign w:val="center"/>
            <w:hideMark/>
          </w:tcPr>
          <w:p w:rsidR="007C3640" w:rsidRPr="00025A86" w:rsidRDefault="007C3640"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95,39</w:t>
            </w:r>
          </w:p>
        </w:tc>
        <w:tc>
          <w:tcPr>
            <w:tcW w:w="1640" w:type="dxa"/>
            <w:shd w:val="clear" w:color="auto" w:fill="auto"/>
            <w:noWrap/>
            <w:vAlign w:val="center"/>
            <w:hideMark/>
          </w:tcPr>
          <w:p w:rsidR="007C3640" w:rsidRPr="00025A86" w:rsidRDefault="007C3640"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5.119.656.100,00</w:t>
            </w:r>
          </w:p>
        </w:tc>
      </w:tr>
      <w:tr w:rsidR="007C3640" w:rsidRPr="00025A86" w:rsidTr="004A5CA2">
        <w:trPr>
          <w:trHeight w:val="300"/>
          <w:jc w:val="center"/>
        </w:trPr>
        <w:tc>
          <w:tcPr>
            <w:tcW w:w="3415" w:type="dxa"/>
            <w:shd w:val="clear" w:color="auto" w:fill="auto"/>
            <w:vAlign w:val="center"/>
            <w:hideMark/>
          </w:tcPr>
          <w:p w:rsidR="007C3640" w:rsidRPr="00025A86" w:rsidRDefault="007C3640"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Pengadaan Bangunan Air Irigasi</w:t>
            </w:r>
          </w:p>
        </w:tc>
        <w:tc>
          <w:tcPr>
            <w:tcW w:w="1640" w:type="dxa"/>
            <w:shd w:val="clear" w:color="auto" w:fill="auto"/>
            <w:noWrap/>
            <w:vAlign w:val="center"/>
            <w:hideMark/>
          </w:tcPr>
          <w:p w:rsidR="007C3640" w:rsidRPr="00025A86" w:rsidRDefault="007C3640"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24.072.929.800,00</w:t>
            </w:r>
          </w:p>
        </w:tc>
        <w:tc>
          <w:tcPr>
            <w:tcW w:w="1640" w:type="dxa"/>
            <w:shd w:val="clear" w:color="auto" w:fill="auto"/>
            <w:noWrap/>
            <w:vAlign w:val="center"/>
            <w:hideMark/>
          </w:tcPr>
          <w:p w:rsidR="007C3640" w:rsidRPr="00025A86" w:rsidRDefault="007C3640"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23.262.667.628,00</w:t>
            </w:r>
          </w:p>
        </w:tc>
        <w:tc>
          <w:tcPr>
            <w:tcW w:w="706" w:type="dxa"/>
            <w:shd w:val="clear" w:color="auto" w:fill="auto"/>
            <w:noWrap/>
            <w:vAlign w:val="center"/>
            <w:hideMark/>
          </w:tcPr>
          <w:p w:rsidR="007C3640" w:rsidRPr="00025A86" w:rsidRDefault="007C3640"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96,63</w:t>
            </w:r>
          </w:p>
        </w:tc>
        <w:tc>
          <w:tcPr>
            <w:tcW w:w="1640" w:type="dxa"/>
            <w:shd w:val="clear" w:color="auto" w:fill="auto"/>
            <w:noWrap/>
            <w:vAlign w:val="center"/>
            <w:hideMark/>
          </w:tcPr>
          <w:p w:rsidR="007C3640" w:rsidRPr="00025A86" w:rsidRDefault="007C3640"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29.035.319.447,00</w:t>
            </w:r>
          </w:p>
        </w:tc>
      </w:tr>
      <w:tr w:rsidR="007C3640" w:rsidRPr="00025A86" w:rsidTr="004A5CA2">
        <w:trPr>
          <w:trHeight w:val="450"/>
          <w:jc w:val="center"/>
        </w:trPr>
        <w:tc>
          <w:tcPr>
            <w:tcW w:w="3415" w:type="dxa"/>
            <w:shd w:val="clear" w:color="auto" w:fill="auto"/>
            <w:vAlign w:val="center"/>
            <w:hideMark/>
          </w:tcPr>
          <w:p w:rsidR="007C3640" w:rsidRPr="00025A86" w:rsidRDefault="007C3640"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Pengadaan Bangunan Pengaman Sungai dan Penanggulangan BA</w:t>
            </w:r>
          </w:p>
        </w:tc>
        <w:tc>
          <w:tcPr>
            <w:tcW w:w="1640" w:type="dxa"/>
            <w:shd w:val="clear" w:color="auto" w:fill="auto"/>
            <w:noWrap/>
            <w:vAlign w:val="center"/>
            <w:hideMark/>
          </w:tcPr>
          <w:p w:rsidR="007C3640" w:rsidRPr="00025A86" w:rsidRDefault="007C3640"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205.675.600,00</w:t>
            </w:r>
          </w:p>
        </w:tc>
        <w:tc>
          <w:tcPr>
            <w:tcW w:w="1640" w:type="dxa"/>
            <w:shd w:val="clear" w:color="auto" w:fill="auto"/>
            <w:noWrap/>
            <w:vAlign w:val="center"/>
            <w:hideMark/>
          </w:tcPr>
          <w:p w:rsidR="007C3640" w:rsidRPr="00025A86" w:rsidRDefault="007C3640"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203.551.750,00</w:t>
            </w:r>
          </w:p>
        </w:tc>
        <w:tc>
          <w:tcPr>
            <w:tcW w:w="706" w:type="dxa"/>
            <w:shd w:val="clear" w:color="auto" w:fill="auto"/>
            <w:noWrap/>
            <w:vAlign w:val="center"/>
            <w:hideMark/>
          </w:tcPr>
          <w:p w:rsidR="007C3640" w:rsidRPr="00025A86" w:rsidRDefault="007C3640"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98,97</w:t>
            </w:r>
          </w:p>
        </w:tc>
        <w:tc>
          <w:tcPr>
            <w:tcW w:w="1640" w:type="dxa"/>
            <w:shd w:val="clear" w:color="auto" w:fill="auto"/>
            <w:noWrap/>
            <w:vAlign w:val="center"/>
            <w:hideMark/>
          </w:tcPr>
          <w:p w:rsidR="007C3640" w:rsidRPr="00025A86" w:rsidRDefault="007C3640"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149.350.000,00</w:t>
            </w:r>
          </w:p>
        </w:tc>
      </w:tr>
      <w:tr w:rsidR="007C3640" w:rsidRPr="00025A86" w:rsidTr="004A5CA2">
        <w:trPr>
          <w:trHeight w:val="450"/>
          <w:jc w:val="center"/>
        </w:trPr>
        <w:tc>
          <w:tcPr>
            <w:tcW w:w="3415" w:type="dxa"/>
            <w:shd w:val="clear" w:color="auto" w:fill="auto"/>
            <w:vAlign w:val="center"/>
            <w:hideMark/>
          </w:tcPr>
          <w:p w:rsidR="007C3640" w:rsidRPr="00025A86" w:rsidRDefault="007C3640"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Pengadaan Bangunan Pengembangan Sumber Air dan Air Tanah</w:t>
            </w:r>
          </w:p>
        </w:tc>
        <w:tc>
          <w:tcPr>
            <w:tcW w:w="1640" w:type="dxa"/>
            <w:shd w:val="clear" w:color="auto" w:fill="auto"/>
            <w:noWrap/>
            <w:vAlign w:val="center"/>
            <w:hideMark/>
          </w:tcPr>
          <w:p w:rsidR="007C3640" w:rsidRPr="00025A86" w:rsidRDefault="007C3640"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0,00</w:t>
            </w:r>
          </w:p>
        </w:tc>
        <w:tc>
          <w:tcPr>
            <w:tcW w:w="1640" w:type="dxa"/>
            <w:shd w:val="clear" w:color="auto" w:fill="auto"/>
            <w:noWrap/>
            <w:vAlign w:val="center"/>
            <w:hideMark/>
          </w:tcPr>
          <w:p w:rsidR="007C3640" w:rsidRPr="00025A86" w:rsidRDefault="007C3640"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0,00</w:t>
            </w:r>
          </w:p>
        </w:tc>
        <w:tc>
          <w:tcPr>
            <w:tcW w:w="706" w:type="dxa"/>
            <w:shd w:val="clear" w:color="auto" w:fill="auto"/>
            <w:noWrap/>
            <w:vAlign w:val="center"/>
            <w:hideMark/>
          </w:tcPr>
          <w:p w:rsidR="007C3640" w:rsidRPr="00025A86" w:rsidRDefault="007C3640"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0,00</w:t>
            </w:r>
          </w:p>
        </w:tc>
        <w:tc>
          <w:tcPr>
            <w:tcW w:w="1640" w:type="dxa"/>
            <w:shd w:val="clear" w:color="auto" w:fill="auto"/>
            <w:noWrap/>
            <w:vAlign w:val="center"/>
            <w:hideMark/>
          </w:tcPr>
          <w:p w:rsidR="007C3640" w:rsidRPr="00025A86" w:rsidRDefault="007C3640"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99.700.000,00</w:t>
            </w:r>
          </w:p>
        </w:tc>
      </w:tr>
      <w:tr w:rsidR="007C3640" w:rsidRPr="00025A86" w:rsidTr="004A5CA2">
        <w:trPr>
          <w:trHeight w:val="300"/>
          <w:jc w:val="center"/>
        </w:trPr>
        <w:tc>
          <w:tcPr>
            <w:tcW w:w="3415" w:type="dxa"/>
            <w:shd w:val="clear" w:color="auto" w:fill="auto"/>
            <w:vAlign w:val="center"/>
            <w:hideMark/>
          </w:tcPr>
          <w:p w:rsidR="007C3640" w:rsidRPr="00025A86" w:rsidRDefault="007C3640"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Pengadaan Bangunan Air Bersih/Baku</w:t>
            </w:r>
          </w:p>
        </w:tc>
        <w:tc>
          <w:tcPr>
            <w:tcW w:w="1640" w:type="dxa"/>
            <w:shd w:val="clear" w:color="auto" w:fill="auto"/>
            <w:noWrap/>
            <w:vAlign w:val="center"/>
            <w:hideMark/>
          </w:tcPr>
          <w:p w:rsidR="007C3640" w:rsidRPr="00025A86" w:rsidRDefault="007C3640"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14.443.252.050,00</w:t>
            </w:r>
          </w:p>
        </w:tc>
        <w:tc>
          <w:tcPr>
            <w:tcW w:w="1640" w:type="dxa"/>
            <w:shd w:val="clear" w:color="auto" w:fill="auto"/>
            <w:noWrap/>
            <w:vAlign w:val="center"/>
            <w:hideMark/>
          </w:tcPr>
          <w:p w:rsidR="007C3640" w:rsidRPr="00025A86" w:rsidRDefault="007C3640"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13.690.234.000,00</w:t>
            </w:r>
          </w:p>
        </w:tc>
        <w:tc>
          <w:tcPr>
            <w:tcW w:w="706" w:type="dxa"/>
            <w:shd w:val="clear" w:color="auto" w:fill="auto"/>
            <w:noWrap/>
            <w:vAlign w:val="center"/>
            <w:hideMark/>
          </w:tcPr>
          <w:p w:rsidR="007C3640" w:rsidRPr="00025A86" w:rsidRDefault="007C3640"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0,00</w:t>
            </w:r>
          </w:p>
        </w:tc>
        <w:tc>
          <w:tcPr>
            <w:tcW w:w="1640" w:type="dxa"/>
            <w:shd w:val="clear" w:color="auto" w:fill="auto"/>
            <w:noWrap/>
            <w:vAlign w:val="center"/>
            <w:hideMark/>
          </w:tcPr>
          <w:p w:rsidR="007C3640" w:rsidRPr="00025A86" w:rsidRDefault="007C3640"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0,00</w:t>
            </w:r>
          </w:p>
        </w:tc>
      </w:tr>
      <w:tr w:rsidR="007C3640" w:rsidRPr="00025A86" w:rsidTr="004A5CA2">
        <w:trPr>
          <w:trHeight w:val="300"/>
          <w:jc w:val="center"/>
        </w:trPr>
        <w:tc>
          <w:tcPr>
            <w:tcW w:w="3415" w:type="dxa"/>
            <w:shd w:val="clear" w:color="auto" w:fill="auto"/>
            <w:vAlign w:val="center"/>
            <w:hideMark/>
          </w:tcPr>
          <w:p w:rsidR="007C3640" w:rsidRPr="00025A86" w:rsidRDefault="007C3640"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Pengadaan Bangunan Air Kotor</w:t>
            </w:r>
          </w:p>
        </w:tc>
        <w:tc>
          <w:tcPr>
            <w:tcW w:w="1640" w:type="dxa"/>
            <w:shd w:val="clear" w:color="auto" w:fill="auto"/>
            <w:noWrap/>
            <w:vAlign w:val="center"/>
            <w:hideMark/>
          </w:tcPr>
          <w:p w:rsidR="007C3640" w:rsidRPr="00025A86" w:rsidRDefault="007C3640"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10.236.228.750,00</w:t>
            </w:r>
          </w:p>
        </w:tc>
        <w:tc>
          <w:tcPr>
            <w:tcW w:w="1640" w:type="dxa"/>
            <w:shd w:val="clear" w:color="auto" w:fill="auto"/>
            <w:noWrap/>
            <w:vAlign w:val="center"/>
            <w:hideMark/>
          </w:tcPr>
          <w:p w:rsidR="007C3640" w:rsidRPr="00025A86" w:rsidRDefault="007C3640"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9.855.214.750,00</w:t>
            </w:r>
          </w:p>
        </w:tc>
        <w:tc>
          <w:tcPr>
            <w:tcW w:w="706" w:type="dxa"/>
            <w:shd w:val="clear" w:color="auto" w:fill="auto"/>
            <w:noWrap/>
            <w:vAlign w:val="center"/>
            <w:hideMark/>
          </w:tcPr>
          <w:p w:rsidR="007C3640" w:rsidRPr="00025A86" w:rsidRDefault="007C3640"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96,28</w:t>
            </w:r>
          </w:p>
        </w:tc>
        <w:tc>
          <w:tcPr>
            <w:tcW w:w="1640" w:type="dxa"/>
            <w:shd w:val="clear" w:color="auto" w:fill="auto"/>
            <w:noWrap/>
            <w:vAlign w:val="center"/>
            <w:hideMark/>
          </w:tcPr>
          <w:p w:rsidR="007C3640" w:rsidRPr="00025A86" w:rsidRDefault="007C3640"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9.626.732.750,00</w:t>
            </w:r>
          </w:p>
        </w:tc>
      </w:tr>
      <w:tr w:rsidR="007C3640" w:rsidRPr="00025A86" w:rsidTr="004A5CA2">
        <w:trPr>
          <w:trHeight w:val="300"/>
          <w:jc w:val="center"/>
        </w:trPr>
        <w:tc>
          <w:tcPr>
            <w:tcW w:w="3415" w:type="dxa"/>
            <w:shd w:val="clear" w:color="auto" w:fill="auto"/>
            <w:vAlign w:val="center"/>
            <w:hideMark/>
          </w:tcPr>
          <w:p w:rsidR="007C3640" w:rsidRPr="00025A86" w:rsidRDefault="007C3640"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Pengadaan Instalasi Air Minum/Air Bersih</w:t>
            </w:r>
          </w:p>
        </w:tc>
        <w:tc>
          <w:tcPr>
            <w:tcW w:w="1640" w:type="dxa"/>
            <w:shd w:val="clear" w:color="auto" w:fill="auto"/>
            <w:noWrap/>
            <w:vAlign w:val="center"/>
            <w:hideMark/>
          </w:tcPr>
          <w:p w:rsidR="007C3640" w:rsidRPr="00025A86" w:rsidRDefault="007C3640"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6.581.360.000,00</w:t>
            </w:r>
          </w:p>
        </w:tc>
        <w:tc>
          <w:tcPr>
            <w:tcW w:w="1640" w:type="dxa"/>
            <w:shd w:val="clear" w:color="auto" w:fill="auto"/>
            <w:noWrap/>
            <w:vAlign w:val="center"/>
            <w:hideMark/>
          </w:tcPr>
          <w:p w:rsidR="007C3640" w:rsidRPr="00025A86" w:rsidRDefault="007C3640"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5.794.782.000,00</w:t>
            </w:r>
          </w:p>
        </w:tc>
        <w:tc>
          <w:tcPr>
            <w:tcW w:w="706" w:type="dxa"/>
            <w:shd w:val="clear" w:color="auto" w:fill="auto"/>
            <w:noWrap/>
            <w:vAlign w:val="center"/>
            <w:hideMark/>
          </w:tcPr>
          <w:p w:rsidR="007C3640" w:rsidRPr="00025A86" w:rsidRDefault="007C3640"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88,05</w:t>
            </w:r>
          </w:p>
        </w:tc>
        <w:tc>
          <w:tcPr>
            <w:tcW w:w="1640" w:type="dxa"/>
            <w:shd w:val="clear" w:color="auto" w:fill="auto"/>
            <w:noWrap/>
            <w:vAlign w:val="center"/>
            <w:hideMark/>
          </w:tcPr>
          <w:p w:rsidR="007C3640" w:rsidRPr="00025A86" w:rsidRDefault="007C3640"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3.195.307.614,00</w:t>
            </w:r>
          </w:p>
        </w:tc>
      </w:tr>
      <w:tr w:rsidR="007C3640" w:rsidRPr="00025A86" w:rsidTr="004A5CA2">
        <w:trPr>
          <w:trHeight w:val="300"/>
          <w:jc w:val="center"/>
        </w:trPr>
        <w:tc>
          <w:tcPr>
            <w:tcW w:w="3415" w:type="dxa"/>
            <w:shd w:val="clear" w:color="auto" w:fill="auto"/>
            <w:noWrap/>
            <w:vAlign w:val="center"/>
            <w:hideMark/>
          </w:tcPr>
          <w:p w:rsidR="007C3640" w:rsidRPr="00025A86" w:rsidRDefault="007C3640"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Pengadaan Instalasi Air Kotor</w:t>
            </w:r>
          </w:p>
        </w:tc>
        <w:tc>
          <w:tcPr>
            <w:tcW w:w="1640" w:type="dxa"/>
            <w:shd w:val="clear" w:color="auto" w:fill="auto"/>
            <w:noWrap/>
            <w:vAlign w:val="center"/>
            <w:hideMark/>
          </w:tcPr>
          <w:p w:rsidR="007C3640" w:rsidRPr="00025A86" w:rsidRDefault="007C3640"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2.100.000.000,00</w:t>
            </w:r>
          </w:p>
        </w:tc>
        <w:tc>
          <w:tcPr>
            <w:tcW w:w="1640" w:type="dxa"/>
            <w:shd w:val="clear" w:color="auto" w:fill="auto"/>
            <w:noWrap/>
            <w:vAlign w:val="center"/>
            <w:hideMark/>
          </w:tcPr>
          <w:p w:rsidR="007C3640" w:rsidRPr="00025A86" w:rsidRDefault="007C3640"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2.100.000.000,00</w:t>
            </w:r>
          </w:p>
        </w:tc>
        <w:tc>
          <w:tcPr>
            <w:tcW w:w="706" w:type="dxa"/>
            <w:shd w:val="clear" w:color="auto" w:fill="auto"/>
            <w:noWrap/>
            <w:vAlign w:val="center"/>
            <w:hideMark/>
          </w:tcPr>
          <w:p w:rsidR="007C3640" w:rsidRPr="00025A86" w:rsidRDefault="007C3640"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100,00</w:t>
            </w:r>
          </w:p>
        </w:tc>
        <w:tc>
          <w:tcPr>
            <w:tcW w:w="1640" w:type="dxa"/>
            <w:shd w:val="clear" w:color="auto" w:fill="auto"/>
            <w:noWrap/>
            <w:vAlign w:val="center"/>
            <w:hideMark/>
          </w:tcPr>
          <w:p w:rsidR="007C3640" w:rsidRPr="00025A86" w:rsidRDefault="007C3640"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7C3640" w:rsidRPr="00025A86" w:rsidTr="004A5CA2">
        <w:trPr>
          <w:trHeight w:val="300"/>
          <w:jc w:val="center"/>
        </w:trPr>
        <w:tc>
          <w:tcPr>
            <w:tcW w:w="3415" w:type="dxa"/>
            <w:shd w:val="clear" w:color="auto" w:fill="auto"/>
            <w:vAlign w:val="center"/>
            <w:hideMark/>
          </w:tcPr>
          <w:p w:rsidR="007C3640" w:rsidRPr="00025A86" w:rsidRDefault="007C3640"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Pengadaan Instalasi Gardu Listrik</w:t>
            </w:r>
          </w:p>
        </w:tc>
        <w:tc>
          <w:tcPr>
            <w:tcW w:w="1640" w:type="dxa"/>
            <w:shd w:val="clear" w:color="auto" w:fill="auto"/>
            <w:noWrap/>
            <w:vAlign w:val="center"/>
            <w:hideMark/>
          </w:tcPr>
          <w:p w:rsidR="007C3640" w:rsidRPr="00025A86" w:rsidRDefault="007C3640"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270.000.000,00</w:t>
            </w:r>
          </w:p>
        </w:tc>
        <w:tc>
          <w:tcPr>
            <w:tcW w:w="1640" w:type="dxa"/>
            <w:shd w:val="clear" w:color="auto" w:fill="auto"/>
            <w:noWrap/>
            <w:vAlign w:val="center"/>
            <w:hideMark/>
          </w:tcPr>
          <w:p w:rsidR="007C3640" w:rsidRPr="00025A86" w:rsidRDefault="007C3640"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0,00</w:t>
            </w:r>
          </w:p>
        </w:tc>
        <w:tc>
          <w:tcPr>
            <w:tcW w:w="706" w:type="dxa"/>
            <w:shd w:val="clear" w:color="auto" w:fill="auto"/>
            <w:noWrap/>
            <w:vAlign w:val="center"/>
            <w:hideMark/>
          </w:tcPr>
          <w:p w:rsidR="007C3640" w:rsidRPr="00025A86" w:rsidRDefault="007C3640"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0,00</w:t>
            </w:r>
          </w:p>
        </w:tc>
        <w:tc>
          <w:tcPr>
            <w:tcW w:w="1640" w:type="dxa"/>
            <w:shd w:val="clear" w:color="auto" w:fill="auto"/>
            <w:noWrap/>
            <w:vAlign w:val="center"/>
            <w:hideMark/>
          </w:tcPr>
          <w:p w:rsidR="007C3640" w:rsidRPr="00025A86" w:rsidRDefault="007C3640"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2.144.236.900,00</w:t>
            </w:r>
          </w:p>
        </w:tc>
      </w:tr>
      <w:tr w:rsidR="007C3640" w:rsidRPr="00025A86" w:rsidTr="004A5CA2">
        <w:trPr>
          <w:trHeight w:val="300"/>
          <w:jc w:val="center"/>
        </w:trPr>
        <w:tc>
          <w:tcPr>
            <w:tcW w:w="3415" w:type="dxa"/>
            <w:shd w:val="clear" w:color="auto" w:fill="auto"/>
            <w:vAlign w:val="center"/>
            <w:hideMark/>
          </w:tcPr>
          <w:p w:rsidR="007C3640" w:rsidRPr="00025A86" w:rsidRDefault="007C3640" w:rsidP="004A5CA2">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Pengadaan Jaringan Listrik</w:t>
            </w:r>
          </w:p>
        </w:tc>
        <w:tc>
          <w:tcPr>
            <w:tcW w:w="1640" w:type="dxa"/>
            <w:shd w:val="clear" w:color="auto" w:fill="auto"/>
            <w:noWrap/>
            <w:vAlign w:val="center"/>
            <w:hideMark/>
          </w:tcPr>
          <w:p w:rsidR="007C3640" w:rsidRPr="00025A86" w:rsidRDefault="007C3640"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645.000.000,00</w:t>
            </w:r>
          </w:p>
        </w:tc>
        <w:tc>
          <w:tcPr>
            <w:tcW w:w="1640" w:type="dxa"/>
            <w:shd w:val="clear" w:color="auto" w:fill="auto"/>
            <w:noWrap/>
            <w:vAlign w:val="center"/>
            <w:hideMark/>
          </w:tcPr>
          <w:p w:rsidR="007C3640" w:rsidRPr="00025A86" w:rsidRDefault="007C3640"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34.875.000,00</w:t>
            </w:r>
          </w:p>
        </w:tc>
        <w:tc>
          <w:tcPr>
            <w:tcW w:w="706" w:type="dxa"/>
            <w:shd w:val="clear" w:color="auto" w:fill="auto"/>
            <w:noWrap/>
            <w:vAlign w:val="center"/>
            <w:hideMark/>
          </w:tcPr>
          <w:p w:rsidR="007C3640" w:rsidRPr="00025A86" w:rsidRDefault="007C3640"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5,41</w:t>
            </w:r>
          </w:p>
        </w:tc>
        <w:tc>
          <w:tcPr>
            <w:tcW w:w="1640" w:type="dxa"/>
            <w:shd w:val="clear" w:color="auto" w:fill="auto"/>
            <w:noWrap/>
            <w:vAlign w:val="center"/>
            <w:hideMark/>
          </w:tcPr>
          <w:p w:rsidR="007C3640" w:rsidRPr="00025A86" w:rsidRDefault="007C3640"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200.649.000,00</w:t>
            </w:r>
          </w:p>
        </w:tc>
      </w:tr>
      <w:tr w:rsidR="007C3640" w:rsidRPr="00025A86" w:rsidTr="004A5CA2">
        <w:trPr>
          <w:trHeight w:val="300"/>
          <w:jc w:val="center"/>
        </w:trPr>
        <w:tc>
          <w:tcPr>
            <w:tcW w:w="3415" w:type="dxa"/>
            <w:shd w:val="clear" w:color="auto" w:fill="auto"/>
            <w:vAlign w:val="center"/>
            <w:hideMark/>
          </w:tcPr>
          <w:p w:rsidR="007C3640" w:rsidRPr="00025A86" w:rsidRDefault="007C3640" w:rsidP="004A5CA2">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JUMLAH</w:t>
            </w:r>
          </w:p>
        </w:tc>
        <w:tc>
          <w:tcPr>
            <w:tcW w:w="1640" w:type="dxa"/>
            <w:shd w:val="clear" w:color="auto" w:fill="auto"/>
            <w:vAlign w:val="center"/>
            <w:hideMark/>
          </w:tcPr>
          <w:p w:rsidR="007C3640" w:rsidRPr="00025A86" w:rsidRDefault="007C3640" w:rsidP="004A5CA2">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289.274.623.896,00</w:t>
            </w:r>
          </w:p>
        </w:tc>
        <w:tc>
          <w:tcPr>
            <w:tcW w:w="1640" w:type="dxa"/>
            <w:shd w:val="clear" w:color="auto" w:fill="auto"/>
            <w:vAlign w:val="center"/>
            <w:hideMark/>
          </w:tcPr>
          <w:p w:rsidR="007C3640" w:rsidRPr="00025A86" w:rsidRDefault="007C3640" w:rsidP="004A5CA2">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266.093.014.528,00</w:t>
            </w:r>
          </w:p>
        </w:tc>
        <w:tc>
          <w:tcPr>
            <w:tcW w:w="706" w:type="dxa"/>
            <w:shd w:val="clear" w:color="auto" w:fill="auto"/>
            <w:vAlign w:val="center"/>
            <w:hideMark/>
          </w:tcPr>
          <w:p w:rsidR="007C3640" w:rsidRPr="00025A86" w:rsidRDefault="007C3640" w:rsidP="004A5CA2">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91,99</w:t>
            </w:r>
          </w:p>
        </w:tc>
        <w:tc>
          <w:tcPr>
            <w:tcW w:w="1640" w:type="dxa"/>
            <w:shd w:val="clear" w:color="auto" w:fill="auto"/>
            <w:vAlign w:val="center"/>
            <w:hideMark/>
          </w:tcPr>
          <w:p w:rsidR="007C3640" w:rsidRPr="00025A86" w:rsidRDefault="007C3640" w:rsidP="004A5CA2">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180.081.387.363,00</w:t>
            </w:r>
          </w:p>
        </w:tc>
      </w:tr>
    </w:tbl>
    <w:p w:rsidR="003463EA" w:rsidRPr="00025A86" w:rsidRDefault="003463EA" w:rsidP="00025A86">
      <w:pPr>
        <w:spacing w:before="120" w:after="0" w:line="280" w:lineRule="exact"/>
        <w:ind w:firstLine="709"/>
        <w:jc w:val="both"/>
        <w:rPr>
          <w:rFonts w:ascii="Times New Roman" w:hAnsi="Times New Roman" w:cs="Times New Roman"/>
          <w:lang w:val="en-ID"/>
        </w:rPr>
      </w:pPr>
      <w:r w:rsidRPr="00025A86">
        <w:rPr>
          <w:rFonts w:ascii="Times New Roman" w:hAnsi="Times New Roman" w:cs="Times New Roman"/>
          <w:lang w:val="en-ID"/>
        </w:rPr>
        <w:lastRenderedPageBreak/>
        <w:t>Anggaran dan realisasi belanja modal Jalan,</w:t>
      </w:r>
      <w:r w:rsidR="003E2ADA">
        <w:rPr>
          <w:rFonts w:ascii="Times New Roman" w:hAnsi="Times New Roman" w:cs="Times New Roman"/>
        </w:rPr>
        <w:t xml:space="preserve"> </w:t>
      </w:r>
      <w:r w:rsidRPr="00025A86">
        <w:rPr>
          <w:rFonts w:ascii="Times New Roman" w:hAnsi="Times New Roman" w:cs="Times New Roman"/>
          <w:lang w:val="en-ID"/>
        </w:rPr>
        <w:t>Irigasi dan Jaringan per-</w:t>
      </w:r>
      <w:r w:rsidR="003E5886" w:rsidRPr="00025A86">
        <w:rPr>
          <w:rFonts w:ascii="Times New Roman" w:hAnsi="Times New Roman" w:cs="Times New Roman"/>
          <w:lang w:val="en-ID"/>
        </w:rPr>
        <w:t>OPD/Satker</w:t>
      </w:r>
      <w:r w:rsidRPr="00025A86">
        <w:rPr>
          <w:rFonts w:ascii="Times New Roman" w:hAnsi="Times New Roman" w:cs="Times New Roman"/>
          <w:lang w:val="en-ID"/>
        </w:rPr>
        <w:t xml:space="preserve"> pada tabel berikut :</w:t>
      </w:r>
    </w:p>
    <w:p w:rsidR="00791803" w:rsidRPr="00025A86" w:rsidRDefault="00791803" w:rsidP="00025A86">
      <w:pPr>
        <w:spacing w:after="0" w:line="240" w:lineRule="auto"/>
        <w:ind w:left="-284" w:right="-284"/>
        <w:jc w:val="center"/>
        <w:rPr>
          <w:rFonts w:ascii="Arial" w:hAnsi="Arial" w:cs="Arial"/>
          <w:b/>
          <w:sz w:val="18"/>
          <w:szCs w:val="18"/>
          <w:lang w:val="en-ID"/>
        </w:rPr>
      </w:pPr>
      <w:r w:rsidRPr="00025A86">
        <w:rPr>
          <w:rFonts w:ascii="Arial" w:hAnsi="Arial" w:cs="Arial"/>
          <w:b/>
          <w:sz w:val="18"/>
          <w:szCs w:val="18"/>
          <w:lang w:val="sv-SE"/>
        </w:rPr>
        <w:t>Tabel 5.</w:t>
      </w:r>
      <w:r w:rsidR="006474BA" w:rsidRPr="00025A86">
        <w:rPr>
          <w:rFonts w:ascii="Arial" w:hAnsi="Arial" w:cs="Arial"/>
          <w:b/>
          <w:sz w:val="18"/>
          <w:szCs w:val="18"/>
        </w:rPr>
        <w:t>2</w:t>
      </w:r>
      <w:r w:rsidR="006474BA" w:rsidRPr="00025A86">
        <w:rPr>
          <w:rFonts w:ascii="Arial" w:hAnsi="Arial" w:cs="Arial"/>
          <w:b/>
          <w:sz w:val="18"/>
          <w:szCs w:val="18"/>
          <w:lang w:val="en-ID"/>
        </w:rPr>
        <w:t>2</w:t>
      </w:r>
    </w:p>
    <w:p w:rsidR="00791803" w:rsidRPr="00025A86" w:rsidRDefault="00791803" w:rsidP="00025A86">
      <w:pPr>
        <w:spacing w:after="0" w:line="240" w:lineRule="auto"/>
        <w:ind w:left="-284" w:right="-284"/>
        <w:jc w:val="center"/>
        <w:rPr>
          <w:rFonts w:ascii="Arial" w:hAnsi="Arial" w:cs="Arial"/>
          <w:b/>
          <w:sz w:val="18"/>
          <w:szCs w:val="18"/>
          <w:lang w:val="sv-SE"/>
        </w:rPr>
      </w:pPr>
      <w:r w:rsidRPr="00025A86">
        <w:rPr>
          <w:rFonts w:ascii="Arial" w:hAnsi="Arial" w:cs="Arial"/>
          <w:b/>
          <w:sz w:val="18"/>
          <w:szCs w:val="18"/>
          <w:lang w:val="sv-SE"/>
        </w:rPr>
        <w:t>Anggaran dan Realisasi Belanja Jalan,Irigasi dan Jaringan p</w:t>
      </w:r>
      <w:r w:rsidR="008B430F" w:rsidRPr="00025A86">
        <w:rPr>
          <w:rFonts w:ascii="Arial" w:hAnsi="Arial" w:cs="Arial"/>
          <w:b/>
          <w:sz w:val="18"/>
          <w:szCs w:val="18"/>
          <w:lang w:val="sv-SE"/>
        </w:rPr>
        <w:t>e</w:t>
      </w:r>
      <w:r w:rsidR="00AD1B48" w:rsidRPr="00025A86">
        <w:rPr>
          <w:rFonts w:ascii="Arial" w:hAnsi="Arial" w:cs="Arial"/>
          <w:b/>
          <w:sz w:val="18"/>
          <w:szCs w:val="18"/>
          <w:lang w:val="sv-SE"/>
        </w:rPr>
        <w:t>r</w:t>
      </w:r>
      <w:r w:rsidR="00AD1B48" w:rsidRPr="00025A86">
        <w:rPr>
          <w:rFonts w:ascii="Arial" w:hAnsi="Arial" w:cs="Arial"/>
          <w:b/>
          <w:sz w:val="18"/>
          <w:szCs w:val="18"/>
        </w:rPr>
        <w:t>-</w:t>
      </w:r>
      <w:r w:rsidR="003E5886" w:rsidRPr="00025A86">
        <w:rPr>
          <w:rFonts w:ascii="Arial" w:hAnsi="Arial" w:cs="Arial"/>
          <w:b/>
          <w:sz w:val="18"/>
          <w:szCs w:val="18"/>
          <w:lang w:val="sv-SE"/>
        </w:rPr>
        <w:t>OPD/Satker</w:t>
      </w:r>
    </w:p>
    <w:p w:rsidR="00791803" w:rsidRPr="00025A86" w:rsidRDefault="00791803" w:rsidP="00025A86">
      <w:pPr>
        <w:spacing w:before="60" w:after="0" w:line="240" w:lineRule="auto"/>
        <w:ind w:right="-142"/>
        <w:jc w:val="right"/>
        <w:rPr>
          <w:rFonts w:ascii="Arial" w:hAnsi="Arial" w:cs="Arial"/>
          <w:b/>
          <w:sz w:val="18"/>
          <w:szCs w:val="18"/>
        </w:rPr>
      </w:pPr>
      <w:r w:rsidRPr="00025A86">
        <w:rPr>
          <w:rFonts w:ascii="Arial" w:hAnsi="Arial" w:cs="Arial"/>
          <w:b/>
          <w:sz w:val="18"/>
          <w:szCs w:val="18"/>
          <w:lang w:val="en-GB"/>
        </w:rPr>
        <w:t xml:space="preserve">    (dalam rupiah)</w:t>
      </w:r>
    </w:p>
    <w:tbl>
      <w:tblPr>
        <w:tblW w:w="8628" w:type="dxa"/>
        <w:jc w:val="center"/>
        <w:tblLayout w:type="fixed"/>
        <w:tblLook w:val="04A0"/>
      </w:tblPr>
      <w:tblGrid>
        <w:gridCol w:w="580"/>
        <w:gridCol w:w="2422"/>
        <w:gridCol w:w="1640"/>
        <w:gridCol w:w="1640"/>
        <w:gridCol w:w="706"/>
        <w:gridCol w:w="1640"/>
      </w:tblGrid>
      <w:tr w:rsidR="003463EA" w:rsidRPr="00025A86" w:rsidTr="00137BE6">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63EA" w:rsidRPr="00025A86" w:rsidRDefault="003463EA"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No.</w:t>
            </w:r>
          </w:p>
        </w:tc>
        <w:tc>
          <w:tcPr>
            <w:tcW w:w="2422" w:type="dxa"/>
            <w:tcBorders>
              <w:top w:val="single" w:sz="4" w:space="0" w:color="auto"/>
              <w:left w:val="nil"/>
              <w:bottom w:val="single" w:sz="4" w:space="0" w:color="auto"/>
              <w:right w:val="single" w:sz="4" w:space="0" w:color="auto"/>
            </w:tcBorders>
            <w:shd w:val="clear" w:color="auto" w:fill="auto"/>
            <w:vAlign w:val="center"/>
            <w:hideMark/>
          </w:tcPr>
          <w:p w:rsidR="003463EA" w:rsidRPr="00025A86" w:rsidRDefault="003E5886"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OPD/Satker</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3463EA" w:rsidRPr="00025A86" w:rsidRDefault="003463EA"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Anggaran 2018</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3463EA" w:rsidRPr="00025A86" w:rsidRDefault="003463EA"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Realisasi 2018</w:t>
            </w:r>
          </w:p>
        </w:tc>
        <w:tc>
          <w:tcPr>
            <w:tcW w:w="706" w:type="dxa"/>
            <w:tcBorders>
              <w:top w:val="single" w:sz="4" w:space="0" w:color="auto"/>
              <w:left w:val="nil"/>
              <w:bottom w:val="single" w:sz="4" w:space="0" w:color="auto"/>
              <w:right w:val="single" w:sz="4" w:space="0" w:color="auto"/>
            </w:tcBorders>
            <w:shd w:val="clear" w:color="auto" w:fill="auto"/>
            <w:vAlign w:val="center"/>
            <w:hideMark/>
          </w:tcPr>
          <w:p w:rsidR="003463EA" w:rsidRPr="00025A86" w:rsidRDefault="003463EA" w:rsidP="00025A86">
            <w:pPr>
              <w:spacing w:after="0" w:line="240" w:lineRule="auto"/>
              <w:jc w:val="center"/>
              <w:rPr>
                <w:rFonts w:ascii="Arial" w:eastAsia="Times New Roman" w:hAnsi="Arial" w:cs="Arial"/>
                <w:b/>
                <w:color w:val="000000"/>
                <w:sz w:val="16"/>
                <w:szCs w:val="16"/>
              </w:rPr>
            </w:pPr>
            <w:r w:rsidRPr="00025A86">
              <w:rPr>
                <w:rFonts w:ascii="Arial" w:eastAsia="Times New Roman" w:hAnsi="Arial" w:cs="Arial"/>
                <w:b/>
                <w:color w:val="000000"/>
                <w:sz w:val="16"/>
                <w:szCs w:val="16"/>
              </w:rPr>
              <w:t>(%)</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3463EA" w:rsidRPr="00025A86" w:rsidRDefault="003463EA"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Realisasi 2017</w:t>
            </w:r>
          </w:p>
        </w:tc>
      </w:tr>
      <w:tr w:rsidR="003463EA" w:rsidRPr="00025A86" w:rsidTr="004A5CA2">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463EA" w:rsidRPr="00025A86" w:rsidRDefault="003463EA"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w:t>
            </w:r>
          </w:p>
        </w:tc>
        <w:tc>
          <w:tcPr>
            <w:tcW w:w="2422" w:type="dxa"/>
            <w:tcBorders>
              <w:top w:val="nil"/>
              <w:left w:val="nil"/>
              <w:bottom w:val="single" w:sz="4" w:space="0" w:color="auto"/>
              <w:right w:val="single" w:sz="4" w:space="0" w:color="auto"/>
            </w:tcBorders>
            <w:shd w:val="clear" w:color="auto" w:fill="auto"/>
            <w:vAlign w:val="center"/>
            <w:hideMark/>
          </w:tcPr>
          <w:p w:rsidR="003463EA" w:rsidRPr="00025A86" w:rsidRDefault="003463EA"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Dinas Pendidikan</w:t>
            </w:r>
          </w:p>
        </w:tc>
        <w:tc>
          <w:tcPr>
            <w:tcW w:w="1640"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4.725.185.000,00 </w:t>
            </w:r>
          </w:p>
        </w:tc>
        <w:tc>
          <w:tcPr>
            <w:tcW w:w="1640"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4.725.185.000,00 </w:t>
            </w:r>
          </w:p>
        </w:tc>
        <w:tc>
          <w:tcPr>
            <w:tcW w:w="706"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100,00 </w:t>
            </w:r>
          </w:p>
        </w:tc>
        <w:tc>
          <w:tcPr>
            <w:tcW w:w="1640"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r>
      <w:tr w:rsidR="003463EA" w:rsidRPr="00025A86" w:rsidTr="004A5CA2">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463EA" w:rsidRPr="00025A86" w:rsidRDefault="003463EA"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2</w:t>
            </w:r>
          </w:p>
        </w:tc>
        <w:tc>
          <w:tcPr>
            <w:tcW w:w="2422" w:type="dxa"/>
            <w:tcBorders>
              <w:top w:val="nil"/>
              <w:left w:val="nil"/>
              <w:bottom w:val="single" w:sz="4" w:space="0" w:color="auto"/>
              <w:right w:val="single" w:sz="4" w:space="0" w:color="auto"/>
            </w:tcBorders>
            <w:shd w:val="clear" w:color="auto" w:fill="auto"/>
            <w:vAlign w:val="center"/>
            <w:hideMark/>
          </w:tcPr>
          <w:p w:rsidR="003463EA" w:rsidRPr="00025A86" w:rsidRDefault="003463EA"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Dinas Kesehatan</w:t>
            </w:r>
          </w:p>
        </w:tc>
        <w:tc>
          <w:tcPr>
            <w:tcW w:w="1640"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35.000.000,00 </w:t>
            </w:r>
          </w:p>
        </w:tc>
        <w:tc>
          <w:tcPr>
            <w:tcW w:w="1640"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34.875.000,00 </w:t>
            </w:r>
          </w:p>
        </w:tc>
        <w:tc>
          <w:tcPr>
            <w:tcW w:w="706"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99,64 </w:t>
            </w:r>
          </w:p>
        </w:tc>
        <w:tc>
          <w:tcPr>
            <w:tcW w:w="1640"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40.999.000,00 </w:t>
            </w:r>
          </w:p>
        </w:tc>
      </w:tr>
      <w:tr w:rsidR="003463EA" w:rsidRPr="00025A86" w:rsidTr="004A5CA2">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463EA" w:rsidRPr="00025A86" w:rsidRDefault="003463EA"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3</w:t>
            </w:r>
          </w:p>
        </w:tc>
        <w:tc>
          <w:tcPr>
            <w:tcW w:w="2422" w:type="dxa"/>
            <w:tcBorders>
              <w:top w:val="nil"/>
              <w:left w:val="nil"/>
              <w:bottom w:val="single" w:sz="4" w:space="0" w:color="auto"/>
              <w:right w:val="single" w:sz="4" w:space="0" w:color="auto"/>
            </w:tcBorders>
            <w:shd w:val="clear" w:color="auto" w:fill="auto"/>
            <w:vAlign w:val="center"/>
            <w:hideMark/>
          </w:tcPr>
          <w:p w:rsidR="003463EA" w:rsidRPr="00025A86" w:rsidRDefault="005512E1"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RSU Sultan Sulaiman</w:t>
            </w:r>
          </w:p>
        </w:tc>
        <w:tc>
          <w:tcPr>
            <w:tcW w:w="1640"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1.545.000.000,00 </w:t>
            </w:r>
          </w:p>
        </w:tc>
        <w:tc>
          <w:tcPr>
            <w:tcW w:w="1640"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706"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w:t>
            </w:r>
          </w:p>
        </w:tc>
        <w:tc>
          <w:tcPr>
            <w:tcW w:w="1640"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149.996.000,00 </w:t>
            </w:r>
          </w:p>
        </w:tc>
      </w:tr>
      <w:tr w:rsidR="003463EA" w:rsidRPr="00025A86" w:rsidTr="004A5CA2">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463EA" w:rsidRPr="00025A86" w:rsidRDefault="003463EA"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4</w:t>
            </w:r>
          </w:p>
        </w:tc>
        <w:tc>
          <w:tcPr>
            <w:tcW w:w="2422" w:type="dxa"/>
            <w:tcBorders>
              <w:top w:val="nil"/>
              <w:left w:val="nil"/>
              <w:bottom w:val="single" w:sz="4" w:space="0" w:color="auto"/>
              <w:right w:val="single" w:sz="4" w:space="0" w:color="auto"/>
            </w:tcBorders>
            <w:shd w:val="clear" w:color="auto" w:fill="auto"/>
            <w:vAlign w:val="center"/>
            <w:hideMark/>
          </w:tcPr>
          <w:p w:rsidR="003463EA" w:rsidRPr="00025A86" w:rsidRDefault="003463EA"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Dinas Pekerjaan Umum dan Penataan Ruang</w:t>
            </w:r>
          </w:p>
        </w:tc>
        <w:tc>
          <w:tcPr>
            <w:tcW w:w="1640"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257.882.178.846,00 </w:t>
            </w:r>
          </w:p>
        </w:tc>
        <w:tc>
          <w:tcPr>
            <w:tcW w:w="1640"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237.161.735.150,00 </w:t>
            </w:r>
          </w:p>
        </w:tc>
        <w:tc>
          <w:tcPr>
            <w:tcW w:w="706"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91,97 </w:t>
            </w:r>
          </w:p>
        </w:tc>
        <w:tc>
          <w:tcPr>
            <w:tcW w:w="1640"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166.527.506.849,00 </w:t>
            </w:r>
          </w:p>
        </w:tc>
      </w:tr>
      <w:tr w:rsidR="003463EA" w:rsidRPr="00025A86" w:rsidTr="004A5CA2">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463EA" w:rsidRPr="00025A86" w:rsidRDefault="003463EA"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5</w:t>
            </w:r>
          </w:p>
        </w:tc>
        <w:tc>
          <w:tcPr>
            <w:tcW w:w="2422" w:type="dxa"/>
            <w:tcBorders>
              <w:top w:val="nil"/>
              <w:left w:val="nil"/>
              <w:bottom w:val="single" w:sz="4" w:space="0" w:color="auto"/>
              <w:right w:val="single" w:sz="4" w:space="0" w:color="auto"/>
            </w:tcBorders>
            <w:shd w:val="clear" w:color="auto" w:fill="auto"/>
            <w:vAlign w:val="center"/>
            <w:hideMark/>
          </w:tcPr>
          <w:p w:rsidR="003463EA" w:rsidRPr="00025A86" w:rsidRDefault="003463EA"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Dinas Perumahan dan Kawasan Permukiman</w:t>
            </w:r>
          </w:p>
        </w:tc>
        <w:tc>
          <w:tcPr>
            <w:tcW w:w="1640"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19.214.153.050,00 </w:t>
            </w:r>
          </w:p>
        </w:tc>
        <w:tc>
          <w:tcPr>
            <w:tcW w:w="1640"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18.337.564.000,00 </w:t>
            </w:r>
          </w:p>
        </w:tc>
        <w:tc>
          <w:tcPr>
            <w:tcW w:w="706"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95,44 </w:t>
            </w:r>
          </w:p>
        </w:tc>
        <w:tc>
          <w:tcPr>
            <w:tcW w:w="1640"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8.230.688.514,00 </w:t>
            </w:r>
          </w:p>
        </w:tc>
      </w:tr>
      <w:tr w:rsidR="003463EA" w:rsidRPr="00025A86" w:rsidTr="004A5CA2">
        <w:trPr>
          <w:trHeight w:val="45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463EA" w:rsidRPr="00025A86" w:rsidRDefault="003463EA"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6</w:t>
            </w:r>
          </w:p>
        </w:tc>
        <w:tc>
          <w:tcPr>
            <w:tcW w:w="2422" w:type="dxa"/>
            <w:tcBorders>
              <w:top w:val="nil"/>
              <w:left w:val="nil"/>
              <w:bottom w:val="single" w:sz="4" w:space="0" w:color="auto"/>
              <w:right w:val="single" w:sz="4" w:space="0" w:color="auto"/>
            </w:tcBorders>
            <w:shd w:val="clear" w:color="auto" w:fill="auto"/>
            <w:vAlign w:val="center"/>
            <w:hideMark/>
          </w:tcPr>
          <w:p w:rsidR="003463EA" w:rsidRPr="00025A86" w:rsidRDefault="003463EA"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Dinas Kepemudaan, Olahraga, Pariwisata dan Kebudayaan</w:t>
            </w:r>
          </w:p>
        </w:tc>
        <w:tc>
          <w:tcPr>
            <w:tcW w:w="1640"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706"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w:t>
            </w:r>
          </w:p>
        </w:tc>
        <w:tc>
          <w:tcPr>
            <w:tcW w:w="1640"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161.100.000,00 </w:t>
            </w:r>
          </w:p>
        </w:tc>
      </w:tr>
      <w:tr w:rsidR="003463EA" w:rsidRPr="00025A86" w:rsidTr="004A5CA2">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463EA" w:rsidRPr="00025A86" w:rsidRDefault="003463EA"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7</w:t>
            </w:r>
          </w:p>
        </w:tc>
        <w:tc>
          <w:tcPr>
            <w:tcW w:w="2422" w:type="dxa"/>
            <w:tcBorders>
              <w:top w:val="nil"/>
              <w:left w:val="nil"/>
              <w:bottom w:val="single" w:sz="4" w:space="0" w:color="auto"/>
              <w:right w:val="single" w:sz="4" w:space="0" w:color="auto"/>
            </w:tcBorders>
            <w:shd w:val="clear" w:color="auto" w:fill="auto"/>
            <w:vAlign w:val="center"/>
            <w:hideMark/>
          </w:tcPr>
          <w:p w:rsidR="003463EA" w:rsidRPr="00025A86" w:rsidRDefault="003463EA"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Dinas Komunikasi dan Informatika</w:t>
            </w:r>
          </w:p>
        </w:tc>
        <w:tc>
          <w:tcPr>
            <w:tcW w:w="1640"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706"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w:t>
            </w:r>
          </w:p>
        </w:tc>
        <w:tc>
          <w:tcPr>
            <w:tcW w:w="1640"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116.250.000,00 </w:t>
            </w:r>
          </w:p>
        </w:tc>
      </w:tr>
      <w:tr w:rsidR="003463EA" w:rsidRPr="00025A86" w:rsidTr="004A5CA2">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463EA" w:rsidRPr="00025A86" w:rsidRDefault="003463EA"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8</w:t>
            </w:r>
          </w:p>
        </w:tc>
        <w:tc>
          <w:tcPr>
            <w:tcW w:w="2422" w:type="dxa"/>
            <w:tcBorders>
              <w:top w:val="nil"/>
              <w:left w:val="nil"/>
              <w:bottom w:val="single" w:sz="4" w:space="0" w:color="auto"/>
              <w:right w:val="single" w:sz="4" w:space="0" w:color="auto"/>
            </w:tcBorders>
            <w:shd w:val="clear" w:color="auto" w:fill="auto"/>
            <w:vAlign w:val="center"/>
            <w:hideMark/>
          </w:tcPr>
          <w:p w:rsidR="003463EA" w:rsidRPr="00025A86" w:rsidRDefault="003463EA"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Dinas Perpustakaan dan Kearsipan</w:t>
            </w:r>
          </w:p>
        </w:tc>
        <w:tc>
          <w:tcPr>
            <w:tcW w:w="1640"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706"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w:t>
            </w:r>
          </w:p>
        </w:tc>
        <w:tc>
          <w:tcPr>
            <w:tcW w:w="1640"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44.610.000,00 </w:t>
            </w:r>
          </w:p>
        </w:tc>
      </w:tr>
      <w:tr w:rsidR="003463EA" w:rsidRPr="00025A86" w:rsidTr="004A5CA2">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463EA" w:rsidRPr="00025A86" w:rsidRDefault="003463EA"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9</w:t>
            </w:r>
          </w:p>
        </w:tc>
        <w:tc>
          <w:tcPr>
            <w:tcW w:w="2422" w:type="dxa"/>
            <w:tcBorders>
              <w:top w:val="nil"/>
              <w:left w:val="nil"/>
              <w:bottom w:val="single" w:sz="4" w:space="0" w:color="auto"/>
              <w:right w:val="single" w:sz="4" w:space="0" w:color="auto"/>
            </w:tcBorders>
            <w:shd w:val="clear" w:color="auto" w:fill="auto"/>
            <w:vAlign w:val="center"/>
            <w:hideMark/>
          </w:tcPr>
          <w:p w:rsidR="003463EA" w:rsidRPr="00025A86" w:rsidRDefault="003463EA"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Dinas Pertanian</w:t>
            </w:r>
          </w:p>
        </w:tc>
        <w:tc>
          <w:tcPr>
            <w:tcW w:w="1640"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4.713.107.000,00 </w:t>
            </w:r>
          </w:p>
        </w:tc>
        <w:tc>
          <w:tcPr>
            <w:tcW w:w="1640"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4.708.207.000,00 </w:t>
            </w:r>
          </w:p>
        </w:tc>
        <w:tc>
          <w:tcPr>
            <w:tcW w:w="706"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99,90 </w:t>
            </w:r>
          </w:p>
        </w:tc>
        <w:tc>
          <w:tcPr>
            <w:tcW w:w="1640"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4.539.700.000,00 </w:t>
            </w:r>
          </w:p>
        </w:tc>
      </w:tr>
      <w:tr w:rsidR="003463EA" w:rsidRPr="00025A86" w:rsidTr="004A5CA2">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463EA" w:rsidRPr="00025A86" w:rsidRDefault="003463EA"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10</w:t>
            </w:r>
          </w:p>
        </w:tc>
        <w:tc>
          <w:tcPr>
            <w:tcW w:w="2422" w:type="dxa"/>
            <w:tcBorders>
              <w:top w:val="nil"/>
              <w:left w:val="nil"/>
              <w:bottom w:val="single" w:sz="4" w:space="0" w:color="auto"/>
              <w:right w:val="single" w:sz="4" w:space="0" w:color="auto"/>
            </w:tcBorders>
            <w:shd w:val="clear" w:color="auto" w:fill="auto"/>
            <w:vAlign w:val="center"/>
            <w:hideMark/>
          </w:tcPr>
          <w:p w:rsidR="003463EA" w:rsidRPr="00025A86" w:rsidRDefault="003463EA"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Dinas Kelautan dan Perikanan</w:t>
            </w:r>
          </w:p>
        </w:tc>
        <w:tc>
          <w:tcPr>
            <w:tcW w:w="1640"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800.000.000,00 </w:t>
            </w:r>
          </w:p>
        </w:tc>
        <w:tc>
          <w:tcPr>
            <w:tcW w:w="1640"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766.517.378,00 </w:t>
            </w:r>
          </w:p>
        </w:tc>
        <w:tc>
          <w:tcPr>
            <w:tcW w:w="706"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95,81 </w:t>
            </w:r>
          </w:p>
        </w:tc>
        <w:tc>
          <w:tcPr>
            <w:tcW w:w="1640"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221.137.000,00 </w:t>
            </w:r>
          </w:p>
        </w:tc>
      </w:tr>
      <w:tr w:rsidR="003463EA" w:rsidRPr="00025A86" w:rsidTr="004A5CA2">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3463EA" w:rsidRPr="00025A86" w:rsidRDefault="003463EA"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11</w:t>
            </w:r>
          </w:p>
        </w:tc>
        <w:tc>
          <w:tcPr>
            <w:tcW w:w="2422" w:type="dxa"/>
            <w:tcBorders>
              <w:top w:val="nil"/>
              <w:left w:val="nil"/>
              <w:bottom w:val="single" w:sz="4" w:space="0" w:color="auto"/>
              <w:right w:val="single" w:sz="4" w:space="0" w:color="auto"/>
            </w:tcBorders>
            <w:shd w:val="clear" w:color="auto" w:fill="auto"/>
            <w:vAlign w:val="center"/>
            <w:hideMark/>
          </w:tcPr>
          <w:p w:rsidR="003463EA" w:rsidRPr="00025A86" w:rsidRDefault="003463EA"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Dinas Perindustrian dan Perdagangan</w:t>
            </w:r>
          </w:p>
        </w:tc>
        <w:tc>
          <w:tcPr>
            <w:tcW w:w="1640"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360.000.000,00 </w:t>
            </w:r>
          </w:p>
        </w:tc>
        <w:tc>
          <w:tcPr>
            <w:tcW w:w="1640"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358.931.000,00 </w:t>
            </w:r>
          </w:p>
        </w:tc>
        <w:tc>
          <w:tcPr>
            <w:tcW w:w="706"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99,70 </w:t>
            </w:r>
          </w:p>
        </w:tc>
        <w:tc>
          <w:tcPr>
            <w:tcW w:w="1640"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r>
      <w:tr w:rsidR="003463EA" w:rsidRPr="00025A86" w:rsidTr="004A5CA2">
        <w:trPr>
          <w:trHeight w:val="300"/>
          <w:jc w:val="center"/>
        </w:trPr>
        <w:tc>
          <w:tcPr>
            <w:tcW w:w="300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463EA" w:rsidRPr="00025A86" w:rsidRDefault="003463EA"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JUMLAH</w:t>
            </w:r>
          </w:p>
        </w:tc>
        <w:tc>
          <w:tcPr>
            <w:tcW w:w="1640"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289.274.623.896,00 </w:t>
            </w:r>
          </w:p>
        </w:tc>
        <w:tc>
          <w:tcPr>
            <w:tcW w:w="1640"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266.093.014.528,00 </w:t>
            </w:r>
          </w:p>
        </w:tc>
        <w:tc>
          <w:tcPr>
            <w:tcW w:w="706"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91,99 </w:t>
            </w:r>
          </w:p>
        </w:tc>
        <w:tc>
          <w:tcPr>
            <w:tcW w:w="1640" w:type="dxa"/>
            <w:tcBorders>
              <w:top w:val="nil"/>
              <w:left w:val="nil"/>
              <w:bottom w:val="single" w:sz="4" w:space="0" w:color="auto"/>
              <w:right w:val="single" w:sz="4" w:space="0" w:color="auto"/>
            </w:tcBorders>
            <w:shd w:val="clear" w:color="auto" w:fill="auto"/>
            <w:noWrap/>
            <w:vAlign w:val="center"/>
            <w:hideMark/>
          </w:tcPr>
          <w:p w:rsidR="003463EA" w:rsidRPr="00025A86" w:rsidRDefault="003463EA" w:rsidP="004A5CA2">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180.031.987.363,00 </w:t>
            </w:r>
          </w:p>
        </w:tc>
      </w:tr>
    </w:tbl>
    <w:p w:rsidR="003463EA" w:rsidRPr="00025A86" w:rsidRDefault="003463EA" w:rsidP="00025A86">
      <w:pPr>
        <w:spacing w:after="0" w:line="360" w:lineRule="auto"/>
        <w:ind w:right="-284"/>
        <w:jc w:val="right"/>
        <w:rPr>
          <w:rFonts w:ascii="Arial" w:hAnsi="Arial" w:cs="Arial"/>
          <w:b/>
          <w:sz w:val="18"/>
          <w:szCs w:val="18"/>
        </w:rPr>
      </w:pPr>
    </w:p>
    <w:p w:rsidR="008B348F" w:rsidRPr="00025A86" w:rsidRDefault="008B348F" w:rsidP="00025A86">
      <w:pPr>
        <w:spacing w:after="0" w:line="280" w:lineRule="exact"/>
        <w:jc w:val="both"/>
        <w:rPr>
          <w:rFonts w:ascii="Times New Roman" w:hAnsi="Times New Roman" w:cs="Times New Roman"/>
          <w:b/>
          <w:bCs/>
        </w:rPr>
      </w:pPr>
    </w:p>
    <w:p w:rsidR="00124BC4" w:rsidRPr="00025A86" w:rsidRDefault="00124BC4" w:rsidP="00025A86">
      <w:pPr>
        <w:pStyle w:val="ListParagraph"/>
        <w:numPr>
          <w:ilvl w:val="4"/>
          <w:numId w:val="12"/>
        </w:numPr>
        <w:spacing w:after="0" w:line="240" w:lineRule="auto"/>
        <w:ind w:left="1134" w:hanging="1134"/>
        <w:contextualSpacing w:val="0"/>
        <w:jc w:val="both"/>
        <w:rPr>
          <w:rFonts w:ascii="Times New Roman" w:hAnsi="Times New Roman" w:cs="Times New Roman"/>
          <w:b/>
          <w:bCs/>
          <w:lang w:val="fi-FI"/>
        </w:rPr>
      </w:pPr>
      <w:r w:rsidRPr="00025A86">
        <w:rPr>
          <w:rFonts w:ascii="Times New Roman" w:hAnsi="Times New Roman" w:cs="Times New Roman"/>
          <w:b/>
          <w:bCs/>
          <w:lang w:val="fi-FI"/>
        </w:rPr>
        <w:t>Belanja Modal  Aset Tetap Lainnya</w:t>
      </w:r>
      <w:r w:rsidR="00791803" w:rsidRPr="00025A86">
        <w:rPr>
          <w:rFonts w:ascii="Times New Roman" w:hAnsi="Times New Roman" w:cs="Times New Roman"/>
          <w:b/>
          <w:bCs/>
        </w:rPr>
        <w:t>–</w:t>
      </w:r>
      <w:r w:rsidR="00523D78" w:rsidRPr="00025A86">
        <w:rPr>
          <w:rFonts w:ascii="Times New Roman" w:hAnsi="Times New Roman" w:cs="Times New Roman"/>
          <w:b/>
          <w:bCs/>
        </w:rPr>
        <w:t xml:space="preserve"> LRA</w:t>
      </w:r>
    </w:p>
    <w:p w:rsidR="00791803" w:rsidRPr="00025A86" w:rsidRDefault="00791803" w:rsidP="00025A86">
      <w:pPr>
        <w:spacing w:after="0" w:line="240" w:lineRule="auto"/>
        <w:jc w:val="both"/>
        <w:rPr>
          <w:rFonts w:ascii="Times New Roman" w:hAnsi="Times New Roman" w:cs="Times New Roman"/>
          <w:b/>
          <w:bCs/>
          <w:lang w:val="fi-FI"/>
        </w:rPr>
      </w:pPr>
    </w:p>
    <w:tbl>
      <w:tblPr>
        <w:tblW w:w="7088" w:type="dxa"/>
        <w:tblInd w:w="817" w:type="dxa"/>
        <w:tblBorders>
          <w:insideH w:val="single" w:sz="4" w:space="0" w:color="auto"/>
          <w:insideV w:val="single" w:sz="4" w:space="0" w:color="auto"/>
        </w:tblBorders>
        <w:tblLook w:val="04A0"/>
      </w:tblPr>
      <w:tblGrid>
        <w:gridCol w:w="2405"/>
        <w:gridCol w:w="2323"/>
        <w:gridCol w:w="2360"/>
      </w:tblGrid>
      <w:tr w:rsidR="00124BC4" w:rsidRPr="00025A86" w:rsidTr="003A563C">
        <w:tc>
          <w:tcPr>
            <w:tcW w:w="2405" w:type="dxa"/>
            <w:vAlign w:val="bottom"/>
          </w:tcPr>
          <w:p w:rsidR="00124BC4" w:rsidRPr="00025A86" w:rsidRDefault="00124BC4" w:rsidP="00025A86">
            <w:pPr>
              <w:tabs>
                <w:tab w:val="left" w:pos="851"/>
              </w:tabs>
              <w:spacing w:after="0" w:line="28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Anggaran </w:t>
            </w:r>
            <w:r w:rsidR="00264C53" w:rsidRPr="00025A86">
              <w:rPr>
                <w:rFonts w:ascii="Times New Roman" w:hAnsi="Times New Roman" w:cs="Times New Roman"/>
                <w:b/>
                <w:bCs/>
                <w:sz w:val="20"/>
                <w:szCs w:val="20"/>
              </w:rPr>
              <w:t>2018</w:t>
            </w:r>
          </w:p>
        </w:tc>
        <w:tc>
          <w:tcPr>
            <w:tcW w:w="2323" w:type="dxa"/>
            <w:vAlign w:val="bottom"/>
          </w:tcPr>
          <w:p w:rsidR="00124BC4" w:rsidRPr="00025A86" w:rsidRDefault="00124BC4" w:rsidP="00025A86">
            <w:pPr>
              <w:tabs>
                <w:tab w:val="left" w:pos="851"/>
              </w:tabs>
              <w:spacing w:after="0" w:line="240" w:lineRule="auto"/>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Realisasi </w:t>
            </w:r>
            <w:r w:rsidR="00264C53" w:rsidRPr="00025A86">
              <w:rPr>
                <w:rFonts w:ascii="Times New Roman" w:hAnsi="Times New Roman" w:cs="Times New Roman"/>
                <w:b/>
                <w:bCs/>
                <w:sz w:val="20"/>
                <w:szCs w:val="20"/>
              </w:rPr>
              <w:t>2018</w:t>
            </w:r>
          </w:p>
        </w:tc>
        <w:tc>
          <w:tcPr>
            <w:tcW w:w="2360" w:type="dxa"/>
            <w:vAlign w:val="bottom"/>
          </w:tcPr>
          <w:p w:rsidR="00124BC4" w:rsidRPr="00025A86" w:rsidRDefault="007B68A0" w:rsidP="00025A86">
            <w:pPr>
              <w:tabs>
                <w:tab w:val="left" w:pos="851"/>
              </w:tabs>
              <w:spacing w:after="0" w:line="28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Realisasi </w:t>
            </w:r>
            <w:r w:rsidR="00264C53" w:rsidRPr="00025A86">
              <w:rPr>
                <w:rFonts w:ascii="Times New Roman" w:hAnsi="Times New Roman" w:cs="Times New Roman"/>
                <w:b/>
                <w:bCs/>
                <w:sz w:val="20"/>
                <w:szCs w:val="20"/>
              </w:rPr>
              <w:t>2017</w:t>
            </w:r>
          </w:p>
        </w:tc>
      </w:tr>
      <w:tr w:rsidR="006E1917" w:rsidRPr="00025A86" w:rsidTr="003A563C">
        <w:tc>
          <w:tcPr>
            <w:tcW w:w="2405" w:type="dxa"/>
          </w:tcPr>
          <w:p w:rsidR="006E1917" w:rsidRPr="00025A86" w:rsidRDefault="006E1917" w:rsidP="00025A86">
            <w:pPr>
              <w:tabs>
                <w:tab w:val="left" w:pos="851"/>
              </w:tabs>
              <w:spacing w:after="0" w:line="28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Rp17.550.944.091,00</w:t>
            </w:r>
          </w:p>
        </w:tc>
        <w:tc>
          <w:tcPr>
            <w:tcW w:w="2323" w:type="dxa"/>
          </w:tcPr>
          <w:p w:rsidR="006E1917" w:rsidRPr="00025A86" w:rsidRDefault="006E1917" w:rsidP="00025A86">
            <w:pPr>
              <w:tabs>
                <w:tab w:val="left" w:pos="851"/>
              </w:tabs>
              <w:spacing w:after="0" w:line="28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Rp17.307.204.921,00</w:t>
            </w:r>
          </w:p>
        </w:tc>
        <w:tc>
          <w:tcPr>
            <w:tcW w:w="2360" w:type="dxa"/>
          </w:tcPr>
          <w:p w:rsidR="006E1917" w:rsidRPr="00025A86" w:rsidRDefault="006E1917" w:rsidP="00025A86">
            <w:pPr>
              <w:tabs>
                <w:tab w:val="left" w:pos="851"/>
              </w:tabs>
              <w:spacing w:after="0" w:line="28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Rp718.928.700,00</w:t>
            </w:r>
          </w:p>
        </w:tc>
      </w:tr>
    </w:tbl>
    <w:p w:rsidR="008B348F" w:rsidRPr="00025A86" w:rsidRDefault="008B348F" w:rsidP="00025A86">
      <w:pPr>
        <w:spacing w:after="0" w:line="240" w:lineRule="auto"/>
        <w:ind w:firstLine="720"/>
        <w:jc w:val="both"/>
        <w:rPr>
          <w:rFonts w:ascii="Times New Roman" w:hAnsi="Times New Roman" w:cs="Times New Roman"/>
          <w:lang w:val="da-DK"/>
        </w:rPr>
      </w:pPr>
    </w:p>
    <w:p w:rsidR="006E1917" w:rsidRPr="00025A86" w:rsidRDefault="00791803" w:rsidP="00025A86">
      <w:pPr>
        <w:jc w:val="both"/>
        <w:rPr>
          <w:rFonts w:ascii="Tahoma" w:eastAsia="Times New Roman" w:hAnsi="Tahoma" w:cs="Tahoma"/>
          <w:color w:val="000000"/>
          <w:sz w:val="16"/>
          <w:szCs w:val="16"/>
        </w:rPr>
      </w:pPr>
      <w:r w:rsidRPr="00025A86">
        <w:rPr>
          <w:rFonts w:ascii="Times New Roman" w:hAnsi="Times New Roman" w:cs="Times New Roman"/>
          <w:lang w:val="da-DK"/>
        </w:rPr>
        <w:t xml:space="preserve">Pada </w:t>
      </w:r>
      <w:r w:rsidR="003C5906" w:rsidRPr="00025A86">
        <w:rPr>
          <w:rFonts w:ascii="Times New Roman" w:hAnsi="Times New Roman" w:cs="Times New Roman"/>
          <w:lang w:val="da-DK"/>
        </w:rPr>
        <w:t xml:space="preserve">Tahun Anggaran </w:t>
      </w:r>
      <w:r w:rsidR="00264C53" w:rsidRPr="00025A86">
        <w:rPr>
          <w:rFonts w:ascii="Times New Roman" w:hAnsi="Times New Roman" w:cs="Times New Roman"/>
          <w:lang w:val="da-DK"/>
        </w:rPr>
        <w:t>2018</w:t>
      </w:r>
      <w:r w:rsidR="00AD1B48" w:rsidRPr="00025A86">
        <w:rPr>
          <w:rFonts w:ascii="Times New Roman" w:hAnsi="Times New Roman" w:cs="Times New Roman"/>
        </w:rPr>
        <w:t xml:space="preserve">, </w:t>
      </w:r>
      <w:r w:rsidRPr="00025A86">
        <w:rPr>
          <w:rFonts w:ascii="Times New Roman" w:hAnsi="Times New Roman" w:cs="Times New Roman"/>
          <w:lang w:val="da-DK"/>
        </w:rPr>
        <w:t>b</w:t>
      </w:r>
      <w:r w:rsidR="003C5906" w:rsidRPr="00025A86">
        <w:rPr>
          <w:rFonts w:ascii="Times New Roman" w:hAnsi="Times New Roman" w:cs="Times New Roman"/>
          <w:lang w:val="da-DK"/>
        </w:rPr>
        <w:t xml:space="preserve">elanja </w:t>
      </w:r>
      <w:r w:rsidRPr="00025A86">
        <w:rPr>
          <w:rFonts w:ascii="Times New Roman" w:hAnsi="Times New Roman" w:cs="Times New Roman"/>
          <w:lang w:val="da-DK"/>
        </w:rPr>
        <w:t>a</w:t>
      </w:r>
      <w:r w:rsidR="003C5906" w:rsidRPr="00025A86">
        <w:rPr>
          <w:rFonts w:ascii="Times New Roman" w:hAnsi="Times New Roman" w:cs="Times New Roman"/>
          <w:lang w:val="da-DK"/>
        </w:rPr>
        <w:t xml:space="preserve">set </w:t>
      </w:r>
      <w:r w:rsidRPr="00025A86">
        <w:rPr>
          <w:rFonts w:ascii="Times New Roman" w:hAnsi="Times New Roman" w:cs="Times New Roman"/>
          <w:lang w:val="da-DK"/>
        </w:rPr>
        <w:t>t</w:t>
      </w:r>
      <w:r w:rsidR="003C5906" w:rsidRPr="00025A86">
        <w:rPr>
          <w:rFonts w:ascii="Times New Roman" w:hAnsi="Times New Roman" w:cs="Times New Roman"/>
          <w:lang w:val="da-DK"/>
        </w:rPr>
        <w:t xml:space="preserve">etap </w:t>
      </w:r>
      <w:r w:rsidRPr="00025A86">
        <w:rPr>
          <w:rFonts w:ascii="Times New Roman" w:hAnsi="Times New Roman" w:cs="Times New Roman"/>
          <w:lang w:val="da-DK"/>
        </w:rPr>
        <w:t>l</w:t>
      </w:r>
      <w:r w:rsidR="003C5906" w:rsidRPr="00025A86">
        <w:rPr>
          <w:rFonts w:ascii="Times New Roman" w:hAnsi="Times New Roman" w:cs="Times New Roman"/>
          <w:lang w:val="da-DK"/>
        </w:rPr>
        <w:t xml:space="preserve">ainnya dianggarkan sebesar </w:t>
      </w:r>
      <w:r w:rsidR="006E1917" w:rsidRPr="00025A86">
        <w:rPr>
          <w:rFonts w:ascii="Times New Roman" w:hAnsi="Times New Roman" w:cs="Times New Roman"/>
          <w:bCs/>
          <w:sz w:val="20"/>
          <w:szCs w:val="20"/>
        </w:rPr>
        <w:t xml:space="preserve">Rp17.550.944.091,00 </w:t>
      </w:r>
      <w:r w:rsidR="00B66890" w:rsidRPr="00025A86">
        <w:rPr>
          <w:rFonts w:ascii="Times New Roman" w:hAnsi="Times New Roman" w:cs="Times New Roman"/>
          <w:lang w:val="da-DK"/>
        </w:rPr>
        <w:t>dengan realisasi</w:t>
      </w:r>
      <w:r w:rsidR="003C5906" w:rsidRPr="00025A86">
        <w:rPr>
          <w:rFonts w:ascii="Times New Roman" w:hAnsi="Times New Roman" w:cs="Times New Roman"/>
          <w:lang w:val="da-DK"/>
        </w:rPr>
        <w:t xml:space="preserve"> sebesar </w:t>
      </w:r>
      <w:r w:rsidR="006E1917" w:rsidRPr="00025A86">
        <w:rPr>
          <w:rFonts w:ascii="Times New Roman" w:hAnsi="Times New Roman" w:cs="Times New Roman"/>
          <w:bCs/>
          <w:sz w:val="20"/>
          <w:szCs w:val="20"/>
        </w:rPr>
        <w:t xml:space="preserve">Rp17.307.204.921,00 </w:t>
      </w:r>
      <w:r w:rsidR="003C5906" w:rsidRPr="00025A86">
        <w:rPr>
          <w:rFonts w:ascii="Times New Roman" w:hAnsi="Times New Roman" w:cs="Times New Roman"/>
          <w:lang w:val="da-DK"/>
        </w:rPr>
        <w:t xml:space="preserve">atau </w:t>
      </w:r>
      <w:r w:rsidR="005F495B" w:rsidRPr="00025A86">
        <w:rPr>
          <w:rFonts w:ascii="Times New Roman" w:hAnsi="Times New Roman" w:cs="Times New Roman"/>
          <w:lang w:val="da-DK"/>
        </w:rPr>
        <w:t>9</w:t>
      </w:r>
      <w:r w:rsidR="006E1917" w:rsidRPr="00025A86">
        <w:rPr>
          <w:rFonts w:ascii="Times New Roman" w:hAnsi="Times New Roman" w:cs="Times New Roman"/>
        </w:rPr>
        <w:t>8</w:t>
      </w:r>
      <w:r w:rsidR="005F495B" w:rsidRPr="00025A86">
        <w:rPr>
          <w:rFonts w:ascii="Times New Roman" w:hAnsi="Times New Roman" w:cs="Times New Roman"/>
          <w:lang w:val="da-DK"/>
        </w:rPr>
        <w:t>,</w:t>
      </w:r>
      <w:r w:rsidR="006E1917" w:rsidRPr="00025A86">
        <w:rPr>
          <w:rFonts w:ascii="Times New Roman" w:hAnsi="Times New Roman" w:cs="Times New Roman"/>
        </w:rPr>
        <w:t>61</w:t>
      </w:r>
      <w:r w:rsidR="003C5906" w:rsidRPr="00025A86">
        <w:rPr>
          <w:rFonts w:ascii="Times New Roman" w:hAnsi="Times New Roman" w:cs="Times New Roman"/>
          <w:lang w:val="da-DK"/>
        </w:rPr>
        <w:t xml:space="preserve">%. </w:t>
      </w:r>
      <w:r w:rsidR="00B66890" w:rsidRPr="00025A86">
        <w:rPr>
          <w:rFonts w:ascii="Times New Roman" w:hAnsi="Times New Roman" w:cs="Times New Roman"/>
          <w:lang w:val="da-DK"/>
        </w:rPr>
        <w:t>D</w:t>
      </w:r>
      <w:r w:rsidR="003C5906" w:rsidRPr="00025A86">
        <w:rPr>
          <w:rFonts w:ascii="Times New Roman" w:hAnsi="Times New Roman" w:cs="Times New Roman"/>
          <w:lang w:val="da-DK"/>
        </w:rPr>
        <w:t xml:space="preserve">ibandingkan dengan Tahun Anggaran </w:t>
      </w:r>
      <w:r w:rsidR="00264C53" w:rsidRPr="00025A86">
        <w:rPr>
          <w:rFonts w:ascii="Times New Roman" w:hAnsi="Times New Roman" w:cs="Times New Roman"/>
          <w:lang w:val="da-DK"/>
        </w:rPr>
        <w:t>2017</w:t>
      </w:r>
      <w:r w:rsidR="003C5906" w:rsidRPr="00025A86">
        <w:rPr>
          <w:rFonts w:ascii="Times New Roman" w:hAnsi="Times New Roman" w:cs="Times New Roman"/>
          <w:lang w:val="da-DK"/>
        </w:rPr>
        <w:t xml:space="preserve"> sebesar </w:t>
      </w:r>
      <w:r w:rsidR="006E1917" w:rsidRPr="00025A86">
        <w:rPr>
          <w:rFonts w:ascii="Times New Roman" w:hAnsi="Times New Roman" w:cs="Times New Roman"/>
          <w:bCs/>
          <w:sz w:val="20"/>
          <w:szCs w:val="20"/>
        </w:rPr>
        <w:t xml:space="preserve">Rp718.928.700,00 </w:t>
      </w:r>
      <w:r w:rsidR="003C5906" w:rsidRPr="00025A86">
        <w:rPr>
          <w:rFonts w:ascii="Times New Roman" w:hAnsi="Times New Roman" w:cs="Times New Roman"/>
          <w:lang w:val="da-DK"/>
        </w:rPr>
        <w:t xml:space="preserve">mengalami </w:t>
      </w:r>
      <w:r w:rsidR="006E1917" w:rsidRPr="00025A86">
        <w:rPr>
          <w:rFonts w:ascii="Times New Roman" w:hAnsi="Times New Roman" w:cs="Times New Roman"/>
        </w:rPr>
        <w:t>peningkatan yang sangat signifikan</w:t>
      </w:r>
      <w:r w:rsidR="003C5906" w:rsidRPr="00025A86">
        <w:rPr>
          <w:rFonts w:ascii="Times New Roman" w:hAnsi="Times New Roman" w:cs="Times New Roman"/>
          <w:lang w:val="da-DK"/>
        </w:rPr>
        <w:t xml:space="preserve"> sebesar Rp</w:t>
      </w:r>
      <w:r w:rsidR="006E1917" w:rsidRPr="00025A86">
        <w:rPr>
          <w:rFonts w:ascii="Times New Roman" w:hAnsi="Times New Roman" w:cs="Times New Roman"/>
          <w:lang w:val="da-DK"/>
        </w:rPr>
        <w:t>16</w:t>
      </w:r>
      <w:r w:rsidR="006E1917" w:rsidRPr="00025A86">
        <w:rPr>
          <w:rFonts w:ascii="Times New Roman" w:hAnsi="Times New Roman" w:cs="Times New Roman"/>
        </w:rPr>
        <w:t>.</w:t>
      </w:r>
      <w:r w:rsidR="006E1917" w:rsidRPr="00025A86">
        <w:rPr>
          <w:rFonts w:ascii="Times New Roman" w:hAnsi="Times New Roman" w:cs="Times New Roman"/>
          <w:lang w:val="da-DK"/>
        </w:rPr>
        <w:t>588</w:t>
      </w:r>
      <w:r w:rsidR="006E1917" w:rsidRPr="00025A86">
        <w:rPr>
          <w:rFonts w:ascii="Times New Roman" w:hAnsi="Times New Roman" w:cs="Times New Roman"/>
        </w:rPr>
        <w:t>.</w:t>
      </w:r>
      <w:r w:rsidR="006E1917" w:rsidRPr="00025A86">
        <w:rPr>
          <w:rFonts w:ascii="Times New Roman" w:hAnsi="Times New Roman" w:cs="Times New Roman"/>
          <w:lang w:val="da-DK"/>
        </w:rPr>
        <w:t>276</w:t>
      </w:r>
      <w:r w:rsidR="006E1917" w:rsidRPr="00025A86">
        <w:rPr>
          <w:rFonts w:ascii="Times New Roman" w:hAnsi="Times New Roman" w:cs="Times New Roman"/>
        </w:rPr>
        <w:t>.</w:t>
      </w:r>
      <w:r w:rsidR="006E1917" w:rsidRPr="00025A86">
        <w:rPr>
          <w:rFonts w:ascii="Times New Roman" w:hAnsi="Times New Roman" w:cs="Times New Roman"/>
          <w:lang w:val="da-DK"/>
        </w:rPr>
        <w:t>221</w:t>
      </w:r>
      <w:r w:rsidR="005F495B" w:rsidRPr="00025A86">
        <w:rPr>
          <w:rFonts w:ascii="Times New Roman" w:hAnsi="Times New Roman" w:cs="Times New Roman"/>
          <w:lang w:val="da-DK"/>
        </w:rPr>
        <w:t xml:space="preserve">,00  </w:t>
      </w:r>
      <w:r w:rsidR="003C5906" w:rsidRPr="00025A86">
        <w:rPr>
          <w:rFonts w:ascii="Times New Roman" w:hAnsi="Times New Roman" w:cs="Times New Roman"/>
          <w:lang w:val="da-DK"/>
        </w:rPr>
        <w:t>atau</w:t>
      </w:r>
      <w:r w:rsidR="003E2ADA">
        <w:rPr>
          <w:rFonts w:ascii="Times New Roman" w:hAnsi="Times New Roman" w:cs="Times New Roman"/>
        </w:rPr>
        <w:t xml:space="preserve"> </w:t>
      </w:r>
      <w:r w:rsidR="006E1917" w:rsidRPr="00025A86">
        <w:rPr>
          <w:rFonts w:ascii="Times New Roman" w:hAnsi="Times New Roman" w:cs="Times New Roman"/>
        </w:rPr>
        <w:t>2.307,36</w:t>
      </w:r>
      <w:r w:rsidR="003C5906" w:rsidRPr="00025A86">
        <w:rPr>
          <w:rFonts w:ascii="Times New Roman" w:hAnsi="Times New Roman" w:cs="Times New Roman"/>
          <w:lang w:val="da-DK"/>
        </w:rPr>
        <w:t>%.</w:t>
      </w:r>
      <w:bookmarkStart w:id="30" w:name="OLE_LINK50"/>
      <w:r w:rsidR="003E2ADA">
        <w:rPr>
          <w:rFonts w:ascii="Times New Roman" w:hAnsi="Times New Roman" w:cs="Times New Roman"/>
        </w:rPr>
        <w:t xml:space="preserve"> </w:t>
      </w:r>
      <w:r w:rsidR="006E1917" w:rsidRPr="00025A86">
        <w:rPr>
          <w:rFonts w:ascii="Times New Roman" w:hAnsi="Times New Roman" w:cs="Times New Roman"/>
        </w:rPr>
        <w:t>Peningkatan tersebut terjadi karena belanja dari Dana Bantuan Operasional Sekolah pada Dinas Pendidikan yang pada tahun 2017 tidak dicantumkan dalam Laporan Realisasi Anggaran Pendapatan dan Belanja Daerah. Belanja dari dana Bantuan Operasional Sekolah yang memberi kontribusi sebesar Rp14.816.629.721,00 atau 8</w:t>
      </w:r>
      <w:r w:rsidR="00E57BD3">
        <w:rPr>
          <w:rFonts w:ascii="Times New Roman" w:hAnsi="Times New Roman" w:cs="Times New Roman"/>
        </w:rPr>
        <w:t>5</w:t>
      </w:r>
      <w:r w:rsidR="006E1917" w:rsidRPr="00025A86">
        <w:rPr>
          <w:rFonts w:ascii="Times New Roman" w:hAnsi="Times New Roman" w:cs="Times New Roman"/>
        </w:rPr>
        <w:t>,</w:t>
      </w:r>
      <w:r w:rsidR="00E57BD3">
        <w:rPr>
          <w:rFonts w:ascii="Times New Roman" w:hAnsi="Times New Roman" w:cs="Times New Roman"/>
        </w:rPr>
        <w:t>61</w:t>
      </w:r>
      <w:r w:rsidR="006E1917" w:rsidRPr="00025A86">
        <w:rPr>
          <w:rFonts w:ascii="Times New Roman" w:hAnsi="Times New Roman" w:cs="Times New Roman"/>
        </w:rPr>
        <w:t>% dari total realisasi Belanja Modal Aset Tetap Lainnya.</w:t>
      </w:r>
    </w:p>
    <w:p w:rsidR="00791803" w:rsidRPr="00025A86" w:rsidRDefault="00791803" w:rsidP="00025A86">
      <w:pPr>
        <w:spacing w:after="0" w:line="240" w:lineRule="auto"/>
        <w:ind w:firstLine="720"/>
        <w:jc w:val="both"/>
        <w:rPr>
          <w:rFonts w:ascii="Times New Roman" w:hAnsi="Times New Roman" w:cs="Times New Roman"/>
        </w:rPr>
      </w:pPr>
      <w:r w:rsidRPr="00025A86">
        <w:rPr>
          <w:rFonts w:ascii="Times New Roman" w:hAnsi="Times New Roman" w:cs="Times New Roman"/>
          <w:lang w:val="en-GB"/>
        </w:rPr>
        <w:t>R</w:t>
      </w:r>
      <w:r w:rsidR="00A202AE" w:rsidRPr="00025A86">
        <w:rPr>
          <w:rFonts w:ascii="Times New Roman" w:hAnsi="Times New Roman" w:cs="Times New Roman"/>
        </w:rPr>
        <w:t xml:space="preserve">incian </w:t>
      </w:r>
      <w:r w:rsidRPr="00025A86">
        <w:rPr>
          <w:rFonts w:ascii="Times New Roman" w:hAnsi="Times New Roman" w:cs="Times New Roman"/>
          <w:lang w:val="en-GB"/>
        </w:rPr>
        <w:t>a</w:t>
      </w:r>
      <w:r w:rsidR="00CA3DBF" w:rsidRPr="00025A86">
        <w:rPr>
          <w:rFonts w:ascii="Times New Roman" w:hAnsi="Times New Roman" w:cs="Times New Roman"/>
        </w:rPr>
        <w:t xml:space="preserve">nggaran dan </w:t>
      </w:r>
      <w:r w:rsidRPr="00025A86">
        <w:rPr>
          <w:rFonts w:ascii="Times New Roman" w:hAnsi="Times New Roman" w:cs="Times New Roman"/>
          <w:lang w:val="en-GB"/>
        </w:rPr>
        <w:t>r</w:t>
      </w:r>
      <w:r w:rsidR="00CA3DBF" w:rsidRPr="00025A86">
        <w:rPr>
          <w:rFonts w:ascii="Times New Roman" w:hAnsi="Times New Roman" w:cs="Times New Roman"/>
        </w:rPr>
        <w:t xml:space="preserve">ealisasi </w:t>
      </w:r>
      <w:r w:rsidRPr="00025A86">
        <w:rPr>
          <w:rFonts w:ascii="Times New Roman" w:hAnsi="Times New Roman" w:cs="Times New Roman"/>
          <w:lang w:val="en-GB"/>
        </w:rPr>
        <w:t>b</w:t>
      </w:r>
      <w:r w:rsidR="00CA3DBF" w:rsidRPr="00025A86">
        <w:rPr>
          <w:rFonts w:ascii="Times New Roman" w:hAnsi="Times New Roman" w:cs="Times New Roman"/>
        </w:rPr>
        <w:t xml:space="preserve">elanja </w:t>
      </w:r>
      <w:r w:rsidRPr="00025A86">
        <w:rPr>
          <w:rFonts w:ascii="Times New Roman" w:hAnsi="Times New Roman" w:cs="Times New Roman"/>
          <w:lang w:val="en-GB"/>
        </w:rPr>
        <w:t>m</w:t>
      </w:r>
      <w:r w:rsidR="00CA3DBF" w:rsidRPr="00025A86">
        <w:rPr>
          <w:rFonts w:ascii="Times New Roman" w:hAnsi="Times New Roman" w:cs="Times New Roman"/>
        </w:rPr>
        <w:t xml:space="preserve">odal </w:t>
      </w:r>
      <w:r w:rsidRPr="00025A86">
        <w:rPr>
          <w:rFonts w:ascii="Times New Roman" w:hAnsi="Times New Roman" w:cs="Times New Roman"/>
          <w:lang w:val="en-GB"/>
        </w:rPr>
        <w:t>a</w:t>
      </w:r>
      <w:r w:rsidR="00CA3DBF" w:rsidRPr="00025A86">
        <w:rPr>
          <w:rFonts w:ascii="Times New Roman" w:hAnsi="Times New Roman" w:cs="Times New Roman"/>
        </w:rPr>
        <w:t xml:space="preserve">set </w:t>
      </w:r>
      <w:r w:rsidRPr="00025A86">
        <w:rPr>
          <w:rFonts w:ascii="Times New Roman" w:hAnsi="Times New Roman" w:cs="Times New Roman"/>
          <w:lang w:val="en-GB"/>
        </w:rPr>
        <w:t>t</w:t>
      </w:r>
      <w:r w:rsidR="00CA3DBF" w:rsidRPr="00025A86">
        <w:rPr>
          <w:rFonts w:ascii="Times New Roman" w:hAnsi="Times New Roman" w:cs="Times New Roman"/>
        </w:rPr>
        <w:t>e</w:t>
      </w:r>
      <w:r w:rsidR="00A202AE" w:rsidRPr="00025A86">
        <w:rPr>
          <w:rFonts w:ascii="Times New Roman" w:hAnsi="Times New Roman" w:cs="Times New Roman"/>
        </w:rPr>
        <w:t xml:space="preserve">tap </w:t>
      </w:r>
      <w:r w:rsidRPr="00025A86">
        <w:rPr>
          <w:rFonts w:ascii="Times New Roman" w:hAnsi="Times New Roman" w:cs="Times New Roman"/>
          <w:lang w:val="en-GB"/>
        </w:rPr>
        <w:t>l</w:t>
      </w:r>
      <w:r w:rsidR="00A202AE" w:rsidRPr="00025A86">
        <w:rPr>
          <w:rFonts w:ascii="Times New Roman" w:hAnsi="Times New Roman" w:cs="Times New Roman"/>
        </w:rPr>
        <w:t xml:space="preserve">ainnya </w:t>
      </w:r>
      <w:r w:rsidRPr="00025A86">
        <w:rPr>
          <w:rFonts w:ascii="Times New Roman" w:hAnsi="Times New Roman" w:cs="Times New Roman"/>
          <w:lang w:val="en-GB"/>
        </w:rPr>
        <w:t xml:space="preserve"> adalah </w:t>
      </w:r>
      <w:r w:rsidR="005F7F59" w:rsidRPr="00025A86">
        <w:rPr>
          <w:rFonts w:ascii="Times New Roman" w:hAnsi="Times New Roman" w:cs="Times New Roman"/>
          <w:lang w:val="en-GB"/>
        </w:rPr>
        <w:t>sebagai berikut :</w:t>
      </w:r>
    </w:p>
    <w:p w:rsidR="00337912" w:rsidRPr="00025A86" w:rsidRDefault="00337912" w:rsidP="00025A86">
      <w:pPr>
        <w:spacing w:after="0" w:line="240" w:lineRule="auto"/>
        <w:jc w:val="center"/>
        <w:rPr>
          <w:rFonts w:ascii="Arial" w:hAnsi="Arial" w:cs="Arial"/>
          <w:b/>
          <w:sz w:val="18"/>
          <w:szCs w:val="18"/>
        </w:rPr>
      </w:pPr>
    </w:p>
    <w:p w:rsidR="008B430F" w:rsidRPr="00025A86" w:rsidRDefault="008B430F" w:rsidP="00025A86">
      <w:pPr>
        <w:spacing w:after="0" w:line="240" w:lineRule="auto"/>
        <w:ind w:right="142"/>
        <w:jc w:val="center"/>
        <w:rPr>
          <w:rFonts w:ascii="Arial" w:hAnsi="Arial" w:cs="Arial"/>
          <w:b/>
          <w:sz w:val="18"/>
          <w:szCs w:val="18"/>
          <w:lang w:val="en-ID"/>
        </w:rPr>
      </w:pPr>
      <w:r w:rsidRPr="00025A86">
        <w:rPr>
          <w:rFonts w:ascii="Arial" w:hAnsi="Arial" w:cs="Arial"/>
          <w:b/>
          <w:sz w:val="18"/>
          <w:szCs w:val="18"/>
          <w:lang w:val="sv-SE"/>
        </w:rPr>
        <w:t>Tabel 5.2</w:t>
      </w:r>
      <w:r w:rsidR="006474BA" w:rsidRPr="00025A86">
        <w:rPr>
          <w:rFonts w:ascii="Arial" w:hAnsi="Arial" w:cs="Arial"/>
          <w:b/>
          <w:sz w:val="18"/>
          <w:szCs w:val="18"/>
          <w:lang w:val="en-ID"/>
        </w:rPr>
        <w:t>3</w:t>
      </w:r>
    </w:p>
    <w:p w:rsidR="008B430F" w:rsidRPr="00025A86" w:rsidRDefault="008B430F" w:rsidP="00025A86">
      <w:pPr>
        <w:spacing w:after="0" w:line="240" w:lineRule="auto"/>
        <w:ind w:right="142"/>
        <w:jc w:val="center"/>
        <w:rPr>
          <w:rFonts w:ascii="Arial" w:hAnsi="Arial" w:cs="Arial"/>
          <w:b/>
          <w:sz w:val="18"/>
          <w:szCs w:val="18"/>
          <w:lang w:val="sv-SE"/>
        </w:rPr>
      </w:pPr>
      <w:r w:rsidRPr="00025A86">
        <w:rPr>
          <w:rFonts w:ascii="Arial" w:hAnsi="Arial" w:cs="Arial"/>
          <w:b/>
          <w:sz w:val="18"/>
          <w:szCs w:val="18"/>
          <w:lang w:val="sv-SE"/>
        </w:rPr>
        <w:t>Anggaran dan Realisasi Belanja Aset Tetap Lainnya</w:t>
      </w:r>
    </w:p>
    <w:p w:rsidR="008B430F" w:rsidRPr="00025A86" w:rsidRDefault="008B430F" w:rsidP="00025A86">
      <w:pPr>
        <w:spacing w:after="0" w:line="240" w:lineRule="auto"/>
        <w:ind w:right="142"/>
        <w:jc w:val="right"/>
        <w:rPr>
          <w:rFonts w:ascii="Arial" w:hAnsi="Arial" w:cs="Arial"/>
          <w:b/>
          <w:sz w:val="18"/>
          <w:szCs w:val="18"/>
        </w:rPr>
      </w:pPr>
      <w:r w:rsidRPr="00025A86">
        <w:rPr>
          <w:rFonts w:ascii="Arial" w:hAnsi="Arial" w:cs="Arial"/>
          <w:b/>
          <w:sz w:val="18"/>
          <w:szCs w:val="18"/>
          <w:lang w:val="sv-SE"/>
        </w:rPr>
        <w:t>(dalam rupiah)</w:t>
      </w:r>
    </w:p>
    <w:tbl>
      <w:tblPr>
        <w:tblW w:w="8045" w:type="dxa"/>
        <w:tblInd w:w="95" w:type="dxa"/>
        <w:tblLook w:val="04A0"/>
      </w:tblPr>
      <w:tblGrid>
        <w:gridCol w:w="2848"/>
        <w:gridCol w:w="1600"/>
        <w:gridCol w:w="1600"/>
        <w:gridCol w:w="617"/>
        <w:gridCol w:w="1380"/>
      </w:tblGrid>
      <w:tr w:rsidR="006E1917" w:rsidRPr="00025A86" w:rsidTr="007C2922">
        <w:trPr>
          <w:trHeight w:val="300"/>
          <w:tblHeader/>
        </w:trPr>
        <w:tc>
          <w:tcPr>
            <w:tcW w:w="28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1917" w:rsidRPr="00025A86" w:rsidRDefault="006E1917"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Jenis Barang</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6E1917" w:rsidRPr="00025A86" w:rsidRDefault="006E1917"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Anggaran 2018</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6E1917" w:rsidRPr="00025A86" w:rsidRDefault="006E1917"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Realisasi 2018</w:t>
            </w:r>
          </w:p>
        </w:tc>
        <w:tc>
          <w:tcPr>
            <w:tcW w:w="617" w:type="dxa"/>
            <w:tcBorders>
              <w:top w:val="single" w:sz="4" w:space="0" w:color="auto"/>
              <w:left w:val="nil"/>
              <w:bottom w:val="single" w:sz="4" w:space="0" w:color="auto"/>
              <w:right w:val="single" w:sz="4" w:space="0" w:color="auto"/>
            </w:tcBorders>
            <w:shd w:val="clear" w:color="auto" w:fill="auto"/>
            <w:noWrap/>
            <w:vAlign w:val="center"/>
            <w:hideMark/>
          </w:tcPr>
          <w:p w:rsidR="006E1917" w:rsidRPr="00025A86" w:rsidRDefault="006E1917"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6E1917" w:rsidRPr="00025A86" w:rsidRDefault="006E1917"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Realisasi 2017</w:t>
            </w:r>
          </w:p>
        </w:tc>
      </w:tr>
      <w:tr w:rsidR="006E1917" w:rsidRPr="00025A86" w:rsidTr="004A5CA2">
        <w:trPr>
          <w:trHeight w:val="181"/>
        </w:trPr>
        <w:tc>
          <w:tcPr>
            <w:tcW w:w="2848" w:type="dxa"/>
            <w:tcBorders>
              <w:top w:val="nil"/>
              <w:left w:val="single" w:sz="4" w:space="0" w:color="auto"/>
              <w:bottom w:val="single" w:sz="4" w:space="0" w:color="auto"/>
              <w:right w:val="single" w:sz="4" w:space="0" w:color="auto"/>
            </w:tcBorders>
            <w:shd w:val="clear" w:color="auto" w:fill="auto"/>
            <w:vAlign w:val="center"/>
            <w:hideMark/>
          </w:tcPr>
          <w:p w:rsidR="006E1917" w:rsidRPr="00025A86" w:rsidRDefault="006E1917" w:rsidP="004A5CA2">
            <w:pPr>
              <w:spacing w:before="60" w:after="6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Pengadaan Buku</w:t>
            </w:r>
          </w:p>
        </w:tc>
        <w:tc>
          <w:tcPr>
            <w:tcW w:w="1600" w:type="dxa"/>
            <w:tcBorders>
              <w:top w:val="nil"/>
              <w:left w:val="nil"/>
              <w:bottom w:val="single" w:sz="4" w:space="0" w:color="auto"/>
              <w:right w:val="single" w:sz="4" w:space="0" w:color="auto"/>
            </w:tcBorders>
            <w:shd w:val="clear" w:color="auto" w:fill="auto"/>
            <w:noWrap/>
            <w:vAlign w:val="center"/>
            <w:hideMark/>
          </w:tcPr>
          <w:p w:rsidR="006E1917" w:rsidRPr="00025A86" w:rsidRDefault="006E1917"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16.954.528.791,00 </w:t>
            </w:r>
          </w:p>
        </w:tc>
        <w:tc>
          <w:tcPr>
            <w:tcW w:w="1600" w:type="dxa"/>
            <w:tcBorders>
              <w:top w:val="nil"/>
              <w:left w:val="nil"/>
              <w:bottom w:val="single" w:sz="4" w:space="0" w:color="auto"/>
              <w:right w:val="single" w:sz="4" w:space="0" w:color="auto"/>
            </w:tcBorders>
            <w:shd w:val="clear" w:color="auto" w:fill="auto"/>
            <w:noWrap/>
            <w:vAlign w:val="center"/>
            <w:hideMark/>
          </w:tcPr>
          <w:p w:rsidR="006E1917" w:rsidRPr="00025A86" w:rsidRDefault="006E1917"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16.753.713.021,00 </w:t>
            </w:r>
          </w:p>
        </w:tc>
        <w:tc>
          <w:tcPr>
            <w:tcW w:w="617" w:type="dxa"/>
            <w:tcBorders>
              <w:top w:val="nil"/>
              <w:left w:val="nil"/>
              <w:bottom w:val="single" w:sz="4" w:space="0" w:color="auto"/>
              <w:right w:val="single" w:sz="4" w:space="0" w:color="auto"/>
            </w:tcBorders>
            <w:shd w:val="clear" w:color="auto" w:fill="auto"/>
            <w:noWrap/>
            <w:vAlign w:val="center"/>
            <w:hideMark/>
          </w:tcPr>
          <w:p w:rsidR="006E1917" w:rsidRPr="00025A86" w:rsidRDefault="006E1917"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98,82</w:t>
            </w:r>
          </w:p>
        </w:tc>
        <w:tc>
          <w:tcPr>
            <w:tcW w:w="1380" w:type="dxa"/>
            <w:tcBorders>
              <w:top w:val="nil"/>
              <w:left w:val="nil"/>
              <w:bottom w:val="single" w:sz="4" w:space="0" w:color="auto"/>
              <w:right w:val="single" w:sz="4" w:space="0" w:color="auto"/>
            </w:tcBorders>
            <w:shd w:val="clear" w:color="auto" w:fill="auto"/>
            <w:noWrap/>
            <w:vAlign w:val="center"/>
            <w:hideMark/>
          </w:tcPr>
          <w:p w:rsidR="006E1917" w:rsidRPr="00025A86" w:rsidRDefault="006E1917"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295.378.700,00</w:t>
            </w:r>
          </w:p>
        </w:tc>
      </w:tr>
      <w:tr w:rsidR="006E1917" w:rsidRPr="00025A86" w:rsidTr="004A5CA2">
        <w:trPr>
          <w:trHeight w:val="158"/>
        </w:trPr>
        <w:tc>
          <w:tcPr>
            <w:tcW w:w="2848" w:type="dxa"/>
            <w:tcBorders>
              <w:top w:val="nil"/>
              <w:left w:val="single" w:sz="4" w:space="0" w:color="auto"/>
              <w:bottom w:val="single" w:sz="4" w:space="0" w:color="auto"/>
              <w:right w:val="single" w:sz="4" w:space="0" w:color="auto"/>
            </w:tcBorders>
            <w:shd w:val="clear" w:color="auto" w:fill="auto"/>
            <w:noWrap/>
            <w:vAlign w:val="center"/>
            <w:hideMark/>
          </w:tcPr>
          <w:p w:rsidR="006E1917" w:rsidRPr="00025A86" w:rsidRDefault="006E1917" w:rsidP="004A5CA2">
            <w:pPr>
              <w:spacing w:before="60" w:after="6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Pengadaan Terbitan</w:t>
            </w:r>
          </w:p>
        </w:tc>
        <w:tc>
          <w:tcPr>
            <w:tcW w:w="1600" w:type="dxa"/>
            <w:tcBorders>
              <w:top w:val="nil"/>
              <w:left w:val="nil"/>
              <w:bottom w:val="single" w:sz="4" w:space="0" w:color="auto"/>
              <w:right w:val="single" w:sz="4" w:space="0" w:color="auto"/>
            </w:tcBorders>
            <w:shd w:val="clear" w:color="auto" w:fill="auto"/>
            <w:noWrap/>
            <w:vAlign w:val="center"/>
            <w:hideMark/>
          </w:tcPr>
          <w:p w:rsidR="006E1917" w:rsidRPr="00025A86" w:rsidRDefault="006E1917"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52.888.000,00 </w:t>
            </w:r>
          </w:p>
        </w:tc>
        <w:tc>
          <w:tcPr>
            <w:tcW w:w="1600" w:type="dxa"/>
            <w:tcBorders>
              <w:top w:val="nil"/>
              <w:left w:val="nil"/>
              <w:bottom w:val="single" w:sz="4" w:space="0" w:color="auto"/>
              <w:right w:val="single" w:sz="4" w:space="0" w:color="auto"/>
            </w:tcBorders>
            <w:shd w:val="clear" w:color="auto" w:fill="auto"/>
            <w:noWrap/>
            <w:vAlign w:val="center"/>
            <w:hideMark/>
          </w:tcPr>
          <w:p w:rsidR="006E1917" w:rsidRPr="00025A86" w:rsidRDefault="006E1917"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43.914.000,00 </w:t>
            </w:r>
          </w:p>
        </w:tc>
        <w:tc>
          <w:tcPr>
            <w:tcW w:w="617" w:type="dxa"/>
            <w:tcBorders>
              <w:top w:val="nil"/>
              <w:left w:val="nil"/>
              <w:bottom w:val="single" w:sz="4" w:space="0" w:color="auto"/>
              <w:right w:val="single" w:sz="4" w:space="0" w:color="auto"/>
            </w:tcBorders>
            <w:shd w:val="clear" w:color="auto" w:fill="auto"/>
            <w:noWrap/>
            <w:vAlign w:val="center"/>
            <w:hideMark/>
          </w:tcPr>
          <w:p w:rsidR="006E1917" w:rsidRPr="00025A86" w:rsidRDefault="006E1917"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83,03</w:t>
            </w:r>
          </w:p>
        </w:tc>
        <w:tc>
          <w:tcPr>
            <w:tcW w:w="1380" w:type="dxa"/>
            <w:tcBorders>
              <w:top w:val="nil"/>
              <w:left w:val="nil"/>
              <w:bottom w:val="single" w:sz="4" w:space="0" w:color="auto"/>
              <w:right w:val="single" w:sz="4" w:space="0" w:color="auto"/>
            </w:tcBorders>
            <w:shd w:val="clear" w:color="auto" w:fill="auto"/>
            <w:noWrap/>
            <w:vAlign w:val="center"/>
            <w:hideMark/>
          </w:tcPr>
          <w:p w:rsidR="006E1917" w:rsidRPr="00025A86" w:rsidRDefault="006E1917"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0,00</w:t>
            </w:r>
          </w:p>
        </w:tc>
      </w:tr>
      <w:tr w:rsidR="006E1917" w:rsidRPr="00025A86" w:rsidTr="004A5CA2">
        <w:trPr>
          <w:trHeight w:val="300"/>
        </w:trPr>
        <w:tc>
          <w:tcPr>
            <w:tcW w:w="2848" w:type="dxa"/>
            <w:tcBorders>
              <w:top w:val="nil"/>
              <w:left w:val="single" w:sz="4" w:space="0" w:color="auto"/>
              <w:bottom w:val="single" w:sz="4" w:space="0" w:color="auto"/>
              <w:right w:val="single" w:sz="4" w:space="0" w:color="auto"/>
            </w:tcBorders>
            <w:shd w:val="clear" w:color="auto" w:fill="auto"/>
            <w:noWrap/>
            <w:vAlign w:val="center"/>
            <w:hideMark/>
          </w:tcPr>
          <w:p w:rsidR="006E1917" w:rsidRPr="00025A86" w:rsidRDefault="006E1917" w:rsidP="004A5CA2">
            <w:pPr>
              <w:spacing w:before="60" w:after="6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Pengadaan Barang-Barang Perpustakaan</w:t>
            </w:r>
          </w:p>
        </w:tc>
        <w:tc>
          <w:tcPr>
            <w:tcW w:w="1600" w:type="dxa"/>
            <w:tcBorders>
              <w:top w:val="nil"/>
              <w:left w:val="nil"/>
              <w:bottom w:val="single" w:sz="4" w:space="0" w:color="auto"/>
              <w:right w:val="single" w:sz="4" w:space="0" w:color="auto"/>
            </w:tcBorders>
            <w:shd w:val="clear" w:color="auto" w:fill="auto"/>
            <w:noWrap/>
            <w:vAlign w:val="center"/>
            <w:hideMark/>
          </w:tcPr>
          <w:p w:rsidR="006E1917" w:rsidRPr="00025A86" w:rsidRDefault="006E1917"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106.520.000,00 </w:t>
            </w:r>
          </w:p>
        </w:tc>
        <w:tc>
          <w:tcPr>
            <w:tcW w:w="1600" w:type="dxa"/>
            <w:tcBorders>
              <w:top w:val="nil"/>
              <w:left w:val="nil"/>
              <w:bottom w:val="single" w:sz="4" w:space="0" w:color="auto"/>
              <w:right w:val="single" w:sz="4" w:space="0" w:color="auto"/>
            </w:tcBorders>
            <w:shd w:val="clear" w:color="auto" w:fill="auto"/>
            <w:noWrap/>
            <w:vAlign w:val="center"/>
            <w:hideMark/>
          </w:tcPr>
          <w:p w:rsidR="006E1917" w:rsidRPr="00025A86" w:rsidRDefault="006E1917"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101.945.000,00 </w:t>
            </w:r>
          </w:p>
        </w:tc>
        <w:tc>
          <w:tcPr>
            <w:tcW w:w="617" w:type="dxa"/>
            <w:tcBorders>
              <w:top w:val="nil"/>
              <w:left w:val="nil"/>
              <w:bottom w:val="single" w:sz="4" w:space="0" w:color="auto"/>
              <w:right w:val="single" w:sz="4" w:space="0" w:color="auto"/>
            </w:tcBorders>
            <w:shd w:val="clear" w:color="auto" w:fill="auto"/>
            <w:noWrap/>
            <w:vAlign w:val="center"/>
            <w:hideMark/>
          </w:tcPr>
          <w:p w:rsidR="006E1917" w:rsidRPr="00025A86" w:rsidRDefault="006E1917"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95,71</w:t>
            </w:r>
          </w:p>
        </w:tc>
        <w:tc>
          <w:tcPr>
            <w:tcW w:w="1380" w:type="dxa"/>
            <w:tcBorders>
              <w:top w:val="nil"/>
              <w:left w:val="nil"/>
              <w:bottom w:val="single" w:sz="4" w:space="0" w:color="auto"/>
              <w:right w:val="single" w:sz="4" w:space="0" w:color="auto"/>
            </w:tcBorders>
            <w:shd w:val="clear" w:color="auto" w:fill="auto"/>
            <w:noWrap/>
            <w:vAlign w:val="center"/>
            <w:hideMark/>
          </w:tcPr>
          <w:p w:rsidR="006E1917" w:rsidRPr="00025A86" w:rsidRDefault="006E1917"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0,00</w:t>
            </w:r>
          </w:p>
        </w:tc>
      </w:tr>
      <w:tr w:rsidR="006E1917" w:rsidRPr="00025A86" w:rsidTr="004A5CA2">
        <w:trPr>
          <w:trHeight w:val="300"/>
        </w:trPr>
        <w:tc>
          <w:tcPr>
            <w:tcW w:w="2848" w:type="dxa"/>
            <w:tcBorders>
              <w:top w:val="nil"/>
              <w:left w:val="single" w:sz="4" w:space="0" w:color="auto"/>
              <w:bottom w:val="single" w:sz="4" w:space="0" w:color="auto"/>
              <w:right w:val="single" w:sz="4" w:space="0" w:color="auto"/>
            </w:tcBorders>
            <w:shd w:val="clear" w:color="auto" w:fill="auto"/>
            <w:vAlign w:val="center"/>
            <w:hideMark/>
          </w:tcPr>
          <w:p w:rsidR="006E1917" w:rsidRPr="00025A86" w:rsidRDefault="006E1917" w:rsidP="004A5CA2">
            <w:pPr>
              <w:spacing w:before="60" w:after="6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lastRenderedPageBreak/>
              <w:t>Pengadaan Barang Bercorak Kebudayaan</w:t>
            </w:r>
          </w:p>
        </w:tc>
        <w:tc>
          <w:tcPr>
            <w:tcW w:w="1600" w:type="dxa"/>
            <w:tcBorders>
              <w:top w:val="nil"/>
              <w:left w:val="nil"/>
              <w:bottom w:val="single" w:sz="4" w:space="0" w:color="auto"/>
              <w:right w:val="single" w:sz="4" w:space="0" w:color="auto"/>
            </w:tcBorders>
            <w:shd w:val="clear" w:color="auto" w:fill="auto"/>
            <w:noWrap/>
            <w:vAlign w:val="center"/>
            <w:hideMark/>
          </w:tcPr>
          <w:p w:rsidR="006E1917" w:rsidRPr="00025A86" w:rsidRDefault="006E1917"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74.815.000,00 </w:t>
            </w:r>
          </w:p>
        </w:tc>
        <w:tc>
          <w:tcPr>
            <w:tcW w:w="1600" w:type="dxa"/>
            <w:tcBorders>
              <w:top w:val="nil"/>
              <w:left w:val="nil"/>
              <w:bottom w:val="single" w:sz="4" w:space="0" w:color="auto"/>
              <w:right w:val="single" w:sz="4" w:space="0" w:color="auto"/>
            </w:tcBorders>
            <w:shd w:val="clear" w:color="auto" w:fill="auto"/>
            <w:noWrap/>
            <w:vAlign w:val="center"/>
            <w:hideMark/>
          </w:tcPr>
          <w:p w:rsidR="006E1917" w:rsidRPr="00025A86" w:rsidRDefault="006E1917"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66.575.000,00 </w:t>
            </w:r>
          </w:p>
        </w:tc>
        <w:tc>
          <w:tcPr>
            <w:tcW w:w="617" w:type="dxa"/>
            <w:tcBorders>
              <w:top w:val="nil"/>
              <w:left w:val="nil"/>
              <w:bottom w:val="single" w:sz="4" w:space="0" w:color="auto"/>
              <w:right w:val="single" w:sz="4" w:space="0" w:color="auto"/>
            </w:tcBorders>
            <w:shd w:val="clear" w:color="auto" w:fill="auto"/>
            <w:noWrap/>
            <w:vAlign w:val="center"/>
            <w:hideMark/>
          </w:tcPr>
          <w:p w:rsidR="006E1917" w:rsidRPr="00025A86" w:rsidRDefault="006E1917"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88,99</w:t>
            </w:r>
          </w:p>
        </w:tc>
        <w:tc>
          <w:tcPr>
            <w:tcW w:w="1380" w:type="dxa"/>
            <w:tcBorders>
              <w:top w:val="nil"/>
              <w:left w:val="nil"/>
              <w:bottom w:val="single" w:sz="4" w:space="0" w:color="auto"/>
              <w:right w:val="single" w:sz="4" w:space="0" w:color="auto"/>
            </w:tcBorders>
            <w:shd w:val="clear" w:color="auto" w:fill="auto"/>
            <w:noWrap/>
            <w:vAlign w:val="center"/>
            <w:hideMark/>
          </w:tcPr>
          <w:p w:rsidR="006E1917" w:rsidRPr="00025A86" w:rsidRDefault="006E1917"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174.350.000,00</w:t>
            </w:r>
          </w:p>
        </w:tc>
      </w:tr>
      <w:tr w:rsidR="006E1917" w:rsidRPr="00025A86" w:rsidTr="004A5CA2">
        <w:trPr>
          <w:trHeight w:val="300"/>
        </w:trPr>
        <w:tc>
          <w:tcPr>
            <w:tcW w:w="2848" w:type="dxa"/>
            <w:tcBorders>
              <w:top w:val="nil"/>
              <w:left w:val="single" w:sz="4" w:space="0" w:color="auto"/>
              <w:bottom w:val="single" w:sz="4" w:space="0" w:color="auto"/>
              <w:right w:val="single" w:sz="4" w:space="0" w:color="auto"/>
            </w:tcBorders>
            <w:shd w:val="clear" w:color="auto" w:fill="auto"/>
            <w:vAlign w:val="center"/>
            <w:hideMark/>
          </w:tcPr>
          <w:p w:rsidR="006E1917" w:rsidRPr="00025A86" w:rsidRDefault="006E1917" w:rsidP="004A5CA2">
            <w:pPr>
              <w:spacing w:before="60" w:after="6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Pengadaan Alat Olah Raga Lainnya</w:t>
            </w:r>
          </w:p>
        </w:tc>
        <w:tc>
          <w:tcPr>
            <w:tcW w:w="1600" w:type="dxa"/>
            <w:tcBorders>
              <w:top w:val="nil"/>
              <w:left w:val="nil"/>
              <w:bottom w:val="single" w:sz="4" w:space="0" w:color="auto"/>
              <w:right w:val="single" w:sz="4" w:space="0" w:color="auto"/>
            </w:tcBorders>
            <w:shd w:val="clear" w:color="auto" w:fill="auto"/>
            <w:noWrap/>
            <w:vAlign w:val="center"/>
            <w:hideMark/>
          </w:tcPr>
          <w:p w:rsidR="006E1917" w:rsidRPr="00025A86" w:rsidRDefault="006E1917"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96.329.900,00 </w:t>
            </w:r>
          </w:p>
        </w:tc>
        <w:tc>
          <w:tcPr>
            <w:tcW w:w="1600" w:type="dxa"/>
            <w:tcBorders>
              <w:top w:val="nil"/>
              <w:left w:val="nil"/>
              <w:bottom w:val="single" w:sz="4" w:space="0" w:color="auto"/>
              <w:right w:val="single" w:sz="4" w:space="0" w:color="auto"/>
            </w:tcBorders>
            <w:shd w:val="clear" w:color="auto" w:fill="auto"/>
            <w:noWrap/>
            <w:vAlign w:val="center"/>
            <w:hideMark/>
          </w:tcPr>
          <w:p w:rsidR="006E1917" w:rsidRPr="00025A86" w:rsidRDefault="006E1917"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93.766.500,00 </w:t>
            </w:r>
          </w:p>
        </w:tc>
        <w:tc>
          <w:tcPr>
            <w:tcW w:w="617" w:type="dxa"/>
            <w:tcBorders>
              <w:top w:val="nil"/>
              <w:left w:val="nil"/>
              <w:bottom w:val="single" w:sz="4" w:space="0" w:color="auto"/>
              <w:right w:val="single" w:sz="4" w:space="0" w:color="auto"/>
            </w:tcBorders>
            <w:shd w:val="clear" w:color="auto" w:fill="auto"/>
            <w:noWrap/>
            <w:vAlign w:val="center"/>
            <w:hideMark/>
          </w:tcPr>
          <w:p w:rsidR="006E1917" w:rsidRPr="00025A86" w:rsidRDefault="006E1917"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97,34</w:t>
            </w:r>
          </w:p>
        </w:tc>
        <w:tc>
          <w:tcPr>
            <w:tcW w:w="1380" w:type="dxa"/>
            <w:tcBorders>
              <w:top w:val="nil"/>
              <w:left w:val="nil"/>
              <w:bottom w:val="single" w:sz="4" w:space="0" w:color="auto"/>
              <w:right w:val="single" w:sz="4" w:space="0" w:color="auto"/>
            </w:tcBorders>
            <w:shd w:val="clear" w:color="auto" w:fill="auto"/>
            <w:noWrap/>
            <w:vAlign w:val="center"/>
            <w:hideMark/>
          </w:tcPr>
          <w:p w:rsidR="006E1917" w:rsidRPr="00025A86" w:rsidRDefault="006E1917"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9.600.000,00</w:t>
            </w:r>
          </w:p>
        </w:tc>
      </w:tr>
      <w:tr w:rsidR="006E1917" w:rsidRPr="00025A86" w:rsidTr="004A5CA2">
        <w:trPr>
          <w:trHeight w:val="300"/>
        </w:trPr>
        <w:tc>
          <w:tcPr>
            <w:tcW w:w="2848" w:type="dxa"/>
            <w:tcBorders>
              <w:top w:val="nil"/>
              <w:left w:val="single" w:sz="4" w:space="0" w:color="auto"/>
              <w:bottom w:val="single" w:sz="4" w:space="0" w:color="auto"/>
              <w:right w:val="single" w:sz="4" w:space="0" w:color="auto"/>
            </w:tcBorders>
            <w:shd w:val="clear" w:color="auto" w:fill="auto"/>
            <w:noWrap/>
            <w:vAlign w:val="center"/>
            <w:hideMark/>
          </w:tcPr>
          <w:p w:rsidR="006E1917" w:rsidRPr="00025A86" w:rsidRDefault="006E1917" w:rsidP="004A5CA2">
            <w:pPr>
              <w:spacing w:before="60" w:after="6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Pengadaan Tanaman</w:t>
            </w:r>
          </w:p>
        </w:tc>
        <w:tc>
          <w:tcPr>
            <w:tcW w:w="1600" w:type="dxa"/>
            <w:tcBorders>
              <w:top w:val="nil"/>
              <w:left w:val="nil"/>
              <w:bottom w:val="single" w:sz="4" w:space="0" w:color="auto"/>
              <w:right w:val="single" w:sz="4" w:space="0" w:color="auto"/>
            </w:tcBorders>
            <w:shd w:val="clear" w:color="auto" w:fill="auto"/>
            <w:noWrap/>
            <w:vAlign w:val="center"/>
            <w:hideMark/>
          </w:tcPr>
          <w:p w:rsidR="006E1917" w:rsidRPr="00025A86" w:rsidRDefault="006E1917"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75.862.400,00 </w:t>
            </w:r>
          </w:p>
        </w:tc>
        <w:tc>
          <w:tcPr>
            <w:tcW w:w="1600" w:type="dxa"/>
            <w:tcBorders>
              <w:top w:val="nil"/>
              <w:left w:val="nil"/>
              <w:bottom w:val="single" w:sz="4" w:space="0" w:color="auto"/>
              <w:right w:val="single" w:sz="4" w:space="0" w:color="auto"/>
            </w:tcBorders>
            <w:shd w:val="clear" w:color="auto" w:fill="auto"/>
            <w:noWrap/>
            <w:vAlign w:val="center"/>
            <w:hideMark/>
          </w:tcPr>
          <w:p w:rsidR="006E1917" w:rsidRPr="00025A86" w:rsidRDefault="006E1917"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57.657.400,00 </w:t>
            </w:r>
          </w:p>
        </w:tc>
        <w:tc>
          <w:tcPr>
            <w:tcW w:w="617" w:type="dxa"/>
            <w:tcBorders>
              <w:top w:val="nil"/>
              <w:left w:val="nil"/>
              <w:bottom w:val="single" w:sz="4" w:space="0" w:color="auto"/>
              <w:right w:val="single" w:sz="4" w:space="0" w:color="auto"/>
            </w:tcBorders>
            <w:shd w:val="clear" w:color="auto" w:fill="auto"/>
            <w:noWrap/>
            <w:vAlign w:val="center"/>
            <w:hideMark/>
          </w:tcPr>
          <w:p w:rsidR="006E1917" w:rsidRPr="00025A86" w:rsidRDefault="006E1917"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76,00</w:t>
            </w:r>
          </w:p>
        </w:tc>
        <w:tc>
          <w:tcPr>
            <w:tcW w:w="1380" w:type="dxa"/>
            <w:tcBorders>
              <w:top w:val="nil"/>
              <w:left w:val="nil"/>
              <w:bottom w:val="single" w:sz="4" w:space="0" w:color="auto"/>
              <w:right w:val="single" w:sz="4" w:space="0" w:color="auto"/>
            </w:tcBorders>
            <w:shd w:val="clear" w:color="auto" w:fill="auto"/>
            <w:noWrap/>
            <w:vAlign w:val="center"/>
            <w:hideMark/>
          </w:tcPr>
          <w:p w:rsidR="006E1917" w:rsidRPr="00025A86" w:rsidRDefault="006E1917"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0,00</w:t>
            </w:r>
          </w:p>
        </w:tc>
      </w:tr>
      <w:tr w:rsidR="006E1917" w:rsidRPr="00025A86" w:rsidTr="004A5CA2">
        <w:trPr>
          <w:trHeight w:val="300"/>
        </w:trPr>
        <w:tc>
          <w:tcPr>
            <w:tcW w:w="2848" w:type="dxa"/>
            <w:tcBorders>
              <w:top w:val="nil"/>
              <w:left w:val="single" w:sz="4" w:space="0" w:color="auto"/>
              <w:bottom w:val="single" w:sz="4" w:space="0" w:color="auto"/>
              <w:right w:val="single" w:sz="4" w:space="0" w:color="auto"/>
            </w:tcBorders>
            <w:shd w:val="clear" w:color="auto" w:fill="auto"/>
            <w:vAlign w:val="center"/>
            <w:hideMark/>
          </w:tcPr>
          <w:p w:rsidR="006E1917" w:rsidRPr="00025A86" w:rsidRDefault="006E1917" w:rsidP="004A5CA2">
            <w:pPr>
              <w:spacing w:before="60" w:after="6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Pengadaan Aset Tetap Renovasi</w:t>
            </w:r>
          </w:p>
        </w:tc>
        <w:tc>
          <w:tcPr>
            <w:tcW w:w="1600" w:type="dxa"/>
            <w:tcBorders>
              <w:top w:val="nil"/>
              <w:left w:val="nil"/>
              <w:bottom w:val="single" w:sz="4" w:space="0" w:color="auto"/>
              <w:right w:val="single" w:sz="4" w:space="0" w:color="auto"/>
            </w:tcBorders>
            <w:shd w:val="clear" w:color="auto" w:fill="auto"/>
            <w:noWrap/>
            <w:vAlign w:val="center"/>
            <w:hideMark/>
          </w:tcPr>
          <w:p w:rsidR="006E1917" w:rsidRPr="00025A86" w:rsidRDefault="006E1917"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190.000.000,00 </w:t>
            </w:r>
          </w:p>
        </w:tc>
        <w:tc>
          <w:tcPr>
            <w:tcW w:w="1600" w:type="dxa"/>
            <w:tcBorders>
              <w:top w:val="nil"/>
              <w:left w:val="nil"/>
              <w:bottom w:val="single" w:sz="4" w:space="0" w:color="auto"/>
              <w:right w:val="single" w:sz="4" w:space="0" w:color="auto"/>
            </w:tcBorders>
            <w:shd w:val="clear" w:color="auto" w:fill="auto"/>
            <w:noWrap/>
            <w:vAlign w:val="center"/>
            <w:hideMark/>
          </w:tcPr>
          <w:p w:rsidR="006E1917" w:rsidRPr="00025A86" w:rsidRDefault="006E1917"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189.634.000,00 </w:t>
            </w:r>
          </w:p>
        </w:tc>
        <w:tc>
          <w:tcPr>
            <w:tcW w:w="617" w:type="dxa"/>
            <w:tcBorders>
              <w:top w:val="nil"/>
              <w:left w:val="nil"/>
              <w:bottom w:val="single" w:sz="4" w:space="0" w:color="auto"/>
              <w:right w:val="single" w:sz="4" w:space="0" w:color="auto"/>
            </w:tcBorders>
            <w:shd w:val="clear" w:color="auto" w:fill="auto"/>
            <w:noWrap/>
            <w:vAlign w:val="center"/>
            <w:hideMark/>
          </w:tcPr>
          <w:p w:rsidR="006E1917" w:rsidRPr="00025A86" w:rsidRDefault="006E1917"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99,81</w:t>
            </w:r>
          </w:p>
        </w:tc>
        <w:tc>
          <w:tcPr>
            <w:tcW w:w="1380" w:type="dxa"/>
            <w:tcBorders>
              <w:top w:val="nil"/>
              <w:left w:val="nil"/>
              <w:bottom w:val="single" w:sz="4" w:space="0" w:color="auto"/>
              <w:right w:val="single" w:sz="4" w:space="0" w:color="auto"/>
            </w:tcBorders>
            <w:shd w:val="clear" w:color="auto" w:fill="auto"/>
            <w:noWrap/>
            <w:vAlign w:val="center"/>
            <w:hideMark/>
          </w:tcPr>
          <w:p w:rsidR="006E1917" w:rsidRPr="00025A86" w:rsidRDefault="006E1917" w:rsidP="004A5CA2">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239.600.000,00</w:t>
            </w:r>
          </w:p>
        </w:tc>
      </w:tr>
      <w:tr w:rsidR="006E1917" w:rsidRPr="00025A86" w:rsidTr="004A5CA2">
        <w:trPr>
          <w:trHeight w:val="300"/>
        </w:trPr>
        <w:tc>
          <w:tcPr>
            <w:tcW w:w="2848" w:type="dxa"/>
            <w:tcBorders>
              <w:top w:val="nil"/>
              <w:left w:val="single" w:sz="4" w:space="0" w:color="auto"/>
              <w:bottom w:val="single" w:sz="4" w:space="0" w:color="auto"/>
              <w:right w:val="single" w:sz="4" w:space="0" w:color="auto"/>
            </w:tcBorders>
            <w:shd w:val="clear" w:color="auto" w:fill="auto"/>
            <w:vAlign w:val="center"/>
            <w:hideMark/>
          </w:tcPr>
          <w:p w:rsidR="006E1917" w:rsidRPr="00025A86" w:rsidRDefault="006E1917"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JUMLAH</w:t>
            </w:r>
          </w:p>
        </w:tc>
        <w:tc>
          <w:tcPr>
            <w:tcW w:w="1600" w:type="dxa"/>
            <w:tcBorders>
              <w:top w:val="nil"/>
              <w:left w:val="nil"/>
              <w:bottom w:val="single" w:sz="4" w:space="0" w:color="auto"/>
              <w:right w:val="single" w:sz="4" w:space="0" w:color="auto"/>
            </w:tcBorders>
            <w:shd w:val="clear" w:color="auto" w:fill="auto"/>
            <w:vAlign w:val="center"/>
            <w:hideMark/>
          </w:tcPr>
          <w:p w:rsidR="006E1917" w:rsidRPr="00025A86" w:rsidRDefault="006E1917" w:rsidP="004A5CA2">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17.550.944.091,00</w:t>
            </w:r>
          </w:p>
        </w:tc>
        <w:tc>
          <w:tcPr>
            <w:tcW w:w="1600" w:type="dxa"/>
            <w:tcBorders>
              <w:top w:val="nil"/>
              <w:left w:val="nil"/>
              <w:bottom w:val="single" w:sz="4" w:space="0" w:color="auto"/>
              <w:right w:val="single" w:sz="4" w:space="0" w:color="auto"/>
            </w:tcBorders>
            <w:shd w:val="clear" w:color="auto" w:fill="auto"/>
            <w:vAlign w:val="center"/>
            <w:hideMark/>
          </w:tcPr>
          <w:p w:rsidR="006E1917" w:rsidRPr="00025A86" w:rsidRDefault="006E1917" w:rsidP="004A5CA2">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17.307.204.921,00</w:t>
            </w:r>
          </w:p>
        </w:tc>
        <w:tc>
          <w:tcPr>
            <w:tcW w:w="617" w:type="dxa"/>
            <w:tcBorders>
              <w:top w:val="nil"/>
              <w:left w:val="nil"/>
              <w:bottom w:val="single" w:sz="4" w:space="0" w:color="auto"/>
              <w:right w:val="single" w:sz="4" w:space="0" w:color="auto"/>
            </w:tcBorders>
            <w:shd w:val="clear" w:color="auto" w:fill="auto"/>
            <w:vAlign w:val="center"/>
            <w:hideMark/>
          </w:tcPr>
          <w:p w:rsidR="006E1917" w:rsidRPr="00025A86" w:rsidRDefault="006E1917" w:rsidP="004A5CA2">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98,61</w:t>
            </w:r>
          </w:p>
        </w:tc>
        <w:tc>
          <w:tcPr>
            <w:tcW w:w="1380" w:type="dxa"/>
            <w:tcBorders>
              <w:top w:val="nil"/>
              <w:left w:val="nil"/>
              <w:bottom w:val="single" w:sz="4" w:space="0" w:color="auto"/>
              <w:right w:val="single" w:sz="4" w:space="0" w:color="auto"/>
            </w:tcBorders>
            <w:shd w:val="clear" w:color="auto" w:fill="auto"/>
            <w:vAlign w:val="center"/>
            <w:hideMark/>
          </w:tcPr>
          <w:p w:rsidR="006E1917" w:rsidRPr="00025A86" w:rsidRDefault="006E1917" w:rsidP="004A5CA2">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718.928.700,00</w:t>
            </w:r>
          </w:p>
        </w:tc>
      </w:tr>
    </w:tbl>
    <w:p w:rsidR="006E1917" w:rsidRPr="00025A86" w:rsidRDefault="002518AF" w:rsidP="00025A86">
      <w:pPr>
        <w:spacing w:before="120" w:after="0" w:line="280" w:lineRule="exact"/>
        <w:ind w:firstLine="709"/>
        <w:jc w:val="both"/>
        <w:rPr>
          <w:rFonts w:ascii="Arial" w:hAnsi="Arial" w:cs="Arial"/>
          <w:b/>
          <w:sz w:val="18"/>
          <w:szCs w:val="18"/>
        </w:rPr>
      </w:pPr>
      <w:r w:rsidRPr="00025A86">
        <w:rPr>
          <w:rFonts w:ascii="Times New Roman" w:hAnsi="Times New Roman" w:cs="Times New Roman"/>
          <w:lang w:val="en-ID"/>
        </w:rPr>
        <w:t xml:space="preserve">Anggaran dan realisasi belanja modal </w:t>
      </w:r>
      <w:r w:rsidRPr="00025A86">
        <w:rPr>
          <w:rFonts w:ascii="Times New Roman" w:hAnsi="Times New Roman" w:cs="Times New Roman"/>
        </w:rPr>
        <w:t xml:space="preserve">Aset Tetap Lainnya </w:t>
      </w:r>
      <w:r w:rsidRPr="00025A86">
        <w:rPr>
          <w:rFonts w:ascii="Times New Roman" w:hAnsi="Times New Roman" w:cs="Times New Roman"/>
          <w:lang w:val="en-ID"/>
        </w:rPr>
        <w:t xml:space="preserve"> per-</w:t>
      </w:r>
      <w:r w:rsidR="003E5886" w:rsidRPr="00025A86">
        <w:rPr>
          <w:rFonts w:ascii="Times New Roman" w:hAnsi="Times New Roman" w:cs="Times New Roman"/>
          <w:lang w:val="en-ID"/>
        </w:rPr>
        <w:t>OPD/Satker</w:t>
      </w:r>
      <w:r w:rsidRPr="00025A86">
        <w:rPr>
          <w:rFonts w:ascii="Times New Roman" w:hAnsi="Times New Roman" w:cs="Times New Roman"/>
          <w:lang w:val="en-ID"/>
        </w:rPr>
        <w:t xml:space="preserve"> pada tabel berikut :</w:t>
      </w:r>
    </w:p>
    <w:p w:rsidR="00BF77E8" w:rsidRPr="00025A86" w:rsidRDefault="00BF77E8" w:rsidP="00025A86">
      <w:pPr>
        <w:spacing w:after="0" w:line="240" w:lineRule="auto"/>
        <w:jc w:val="center"/>
        <w:rPr>
          <w:rFonts w:ascii="Arial" w:hAnsi="Arial" w:cs="Arial"/>
          <w:b/>
          <w:sz w:val="18"/>
          <w:szCs w:val="18"/>
        </w:rPr>
      </w:pPr>
      <w:bookmarkStart w:id="31" w:name="OLE_LINK51"/>
    </w:p>
    <w:p w:rsidR="000664FC" w:rsidRPr="00025A86" w:rsidRDefault="000664FC" w:rsidP="00025A86">
      <w:pPr>
        <w:spacing w:after="0" w:line="240" w:lineRule="auto"/>
        <w:ind w:left="-142" w:right="-284"/>
        <w:jc w:val="center"/>
        <w:rPr>
          <w:rFonts w:ascii="Arial" w:hAnsi="Arial" w:cs="Arial"/>
          <w:b/>
          <w:sz w:val="18"/>
          <w:szCs w:val="18"/>
          <w:lang w:val="en-ID"/>
        </w:rPr>
      </w:pPr>
      <w:r w:rsidRPr="00025A86">
        <w:rPr>
          <w:rFonts w:ascii="Arial" w:hAnsi="Arial" w:cs="Arial"/>
          <w:b/>
          <w:sz w:val="18"/>
          <w:szCs w:val="18"/>
          <w:lang w:val="sv-SE"/>
        </w:rPr>
        <w:t>Tabel 5.2</w:t>
      </w:r>
      <w:r w:rsidR="006474BA" w:rsidRPr="00025A86">
        <w:rPr>
          <w:rFonts w:ascii="Arial" w:hAnsi="Arial" w:cs="Arial"/>
          <w:b/>
          <w:sz w:val="18"/>
          <w:szCs w:val="18"/>
          <w:lang w:val="en-ID"/>
        </w:rPr>
        <w:t>4</w:t>
      </w:r>
    </w:p>
    <w:p w:rsidR="000664FC" w:rsidRPr="00025A86" w:rsidRDefault="000664FC" w:rsidP="00025A86">
      <w:pPr>
        <w:spacing w:after="0" w:line="240" w:lineRule="auto"/>
        <w:ind w:left="-142" w:right="-284"/>
        <w:jc w:val="center"/>
        <w:rPr>
          <w:rFonts w:ascii="Arial" w:hAnsi="Arial" w:cs="Arial"/>
          <w:b/>
          <w:sz w:val="18"/>
          <w:szCs w:val="18"/>
          <w:lang w:val="sv-SE"/>
        </w:rPr>
      </w:pPr>
      <w:r w:rsidRPr="00025A86">
        <w:rPr>
          <w:rFonts w:ascii="Arial" w:hAnsi="Arial" w:cs="Arial"/>
          <w:b/>
          <w:sz w:val="18"/>
          <w:szCs w:val="18"/>
          <w:lang w:val="sv-SE"/>
        </w:rPr>
        <w:t>Anggaran dan Realisasi</w:t>
      </w:r>
      <w:r w:rsidR="00AD1B48" w:rsidRPr="00025A86">
        <w:rPr>
          <w:rFonts w:ascii="Arial" w:hAnsi="Arial" w:cs="Arial"/>
          <w:b/>
          <w:sz w:val="18"/>
          <w:szCs w:val="18"/>
          <w:lang w:val="sv-SE"/>
        </w:rPr>
        <w:t xml:space="preserve"> Belanja Aset Tetap Lainnya per</w:t>
      </w:r>
      <w:r w:rsidR="00AD1B48" w:rsidRPr="00025A86">
        <w:rPr>
          <w:rFonts w:ascii="Arial" w:hAnsi="Arial" w:cs="Arial"/>
          <w:b/>
          <w:sz w:val="18"/>
          <w:szCs w:val="18"/>
        </w:rPr>
        <w:t>-</w:t>
      </w:r>
      <w:r w:rsidR="003E5886" w:rsidRPr="00025A86">
        <w:rPr>
          <w:rFonts w:ascii="Arial" w:hAnsi="Arial" w:cs="Arial"/>
          <w:b/>
          <w:sz w:val="18"/>
          <w:szCs w:val="18"/>
          <w:lang w:val="sv-SE"/>
        </w:rPr>
        <w:t>OPD/Satker</w:t>
      </w:r>
    </w:p>
    <w:p w:rsidR="000664FC" w:rsidRPr="00025A86" w:rsidRDefault="000664FC" w:rsidP="00025A86">
      <w:pPr>
        <w:spacing w:before="60" w:after="60" w:line="240" w:lineRule="auto"/>
        <w:ind w:right="-142"/>
        <w:jc w:val="right"/>
        <w:rPr>
          <w:rFonts w:ascii="Arial" w:hAnsi="Arial" w:cs="Arial"/>
          <w:b/>
          <w:sz w:val="18"/>
          <w:szCs w:val="18"/>
        </w:rPr>
      </w:pPr>
      <w:r w:rsidRPr="00025A86">
        <w:rPr>
          <w:rFonts w:ascii="Arial" w:hAnsi="Arial" w:cs="Arial"/>
          <w:b/>
          <w:sz w:val="18"/>
          <w:szCs w:val="18"/>
          <w:lang w:val="sv-SE"/>
        </w:rPr>
        <w:t>(dalam rupiah)</w:t>
      </w:r>
    </w:p>
    <w:tbl>
      <w:tblPr>
        <w:tblW w:w="8409" w:type="dxa"/>
        <w:tblLook w:val="04A0"/>
      </w:tblPr>
      <w:tblGrid>
        <w:gridCol w:w="474"/>
        <w:gridCol w:w="2800"/>
        <w:gridCol w:w="1551"/>
        <w:gridCol w:w="1551"/>
        <w:gridCol w:w="678"/>
        <w:gridCol w:w="1355"/>
      </w:tblGrid>
      <w:tr w:rsidR="002518AF" w:rsidRPr="00025A86" w:rsidTr="00137BE6">
        <w:trPr>
          <w:trHeight w:val="300"/>
        </w:trPr>
        <w:tc>
          <w:tcPr>
            <w:tcW w:w="4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8AF" w:rsidRPr="00025A86" w:rsidRDefault="002518AF" w:rsidP="00025A86">
            <w:pPr>
              <w:spacing w:after="0" w:line="240" w:lineRule="auto"/>
              <w:jc w:val="center"/>
              <w:rPr>
                <w:rFonts w:ascii="Arial" w:eastAsia="Times New Roman" w:hAnsi="Arial" w:cs="Arial"/>
                <w:b/>
                <w:bCs/>
                <w:sz w:val="16"/>
                <w:szCs w:val="16"/>
                <w:lang w:val="en-US"/>
              </w:rPr>
            </w:pPr>
            <w:r w:rsidRPr="00025A86">
              <w:rPr>
                <w:rFonts w:ascii="Arial" w:eastAsia="Times New Roman" w:hAnsi="Arial" w:cs="Arial"/>
                <w:b/>
                <w:bCs/>
                <w:sz w:val="16"/>
                <w:szCs w:val="16"/>
              </w:rPr>
              <w:t>No</w:t>
            </w:r>
            <w:r w:rsidR="00137BE6" w:rsidRPr="00025A86">
              <w:rPr>
                <w:rFonts w:ascii="Arial" w:eastAsia="Times New Roman" w:hAnsi="Arial" w:cs="Arial"/>
                <w:b/>
                <w:bCs/>
                <w:sz w:val="16"/>
                <w:szCs w:val="16"/>
                <w:lang w:val="en-US"/>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8AF" w:rsidRPr="00025A86" w:rsidRDefault="003E5886" w:rsidP="00025A86">
            <w:pPr>
              <w:spacing w:after="0" w:line="240" w:lineRule="auto"/>
              <w:jc w:val="center"/>
              <w:rPr>
                <w:rFonts w:ascii="Arial" w:eastAsia="Times New Roman" w:hAnsi="Arial" w:cs="Arial"/>
                <w:b/>
                <w:bCs/>
                <w:sz w:val="16"/>
                <w:szCs w:val="16"/>
              </w:rPr>
            </w:pPr>
            <w:r w:rsidRPr="00025A86">
              <w:rPr>
                <w:rFonts w:ascii="Arial" w:eastAsia="Times New Roman" w:hAnsi="Arial" w:cs="Arial"/>
                <w:b/>
                <w:bCs/>
                <w:sz w:val="16"/>
                <w:szCs w:val="16"/>
              </w:rPr>
              <w:t>OPD/Satker</w:t>
            </w:r>
          </w:p>
        </w:tc>
        <w:tc>
          <w:tcPr>
            <w:tcW w:w="1551" w:type="dxa"/>
            <w:tcBorders>
              <w:top w:val="single" w:sz="4" w:space="0" w:color="auto"/>
              <w:left w:val="nil"/>
              <w:bottom w:val="single" w:sz="4" w:space="0" w:color="auto"/>
              <w:right w:val="single" w:sz="4" w:space="0" w:color="auto"/>
            </w:tcBorders>
            <w:shd w:val="clear" w:color="auto" w:fill="auto"/>
            <w:vAlign w:val="center"/>
            <w:hideMark/>
          </w:tcPr>
          <w:p w:rsidR="002518AF" w:rsidRPr="00025A86" w:rsidRDefault="002518AF" w:rsidP="00025A86">
            <w:pPr>
              <w:spacing w:after="0" w:line="240" w:lineRule="auto"/>
              <w:jc w:val="center"/>
              <w:rPr>
                <w:rFonts w:ascii="Arial" w:eastAsia="Times New Roman" w:hAnsi="Arial" w:cs="Arial"/>
                <w:b/>
                <w:bCs/>
                <w:sz w:val="16"/>
                <w:szCs w:val="16"/>
              </w:rPr>
            </w:pPr>
            <w:r w:rsidRPr="00025A86">
              <w:rPr>
                <w:rFonts w:ascii="Arial" w:eastAsia="Times New Roman" w:hAnsi="Arial" w:cs="Arial"/>
                <w:b/>
                <w:bCs/>
                <w:sz w:val="16"/>
                <w:szCs w:val="16"/>
              </w:rPr>
              <w:t>Anggaran 2018</w:t>
            </w:r>
          </w:p>
        </w:tc>
        <w:tc>
          <w:tcPr>
            <w:tcW w:w="1551" w:type="dxa"/>
            <w:tcBorders>
              <w:top w:val="single" w:sz="4" w:space="0" w:color="auto"/>
              <w:left w:val="nil"/>
              <w:bottom w:val="single" w:sz="4" w:space="0" w:color="auto"/>
              <w:right w:val="single" w:sz="4" w:space="0" w:color="auto"/>
            </w:tcBorders>
            <w:shd w:val="clear" w:color="auto" w:fill="auto"/>
            <w:vAlign w:val="center"/>
            <w:hideMark/>
          </w:tcPr>
          <w:p w:rsidR="002518AF" w:rsidRPr="00025A86" w:rsidRDefault="002518AF" w:rsidP="00025A86">
            <w:pPr>
              <w:spacing w:after="0" w:line="240" w:lineRule="auto"/>
              <w:jc w:val="center"/>
              <w:rPr>
                <w:rFonts w:ascii="Arial" w:eastAsia="Times New Roman" w:hAnsi="Arial" w:cs="Arial"/>
                <w:b/>
                <w:bCs/>
                <w:sz w:val="16"/>
                <w:szCs w:val="16"/>
              </w:rPr>
            </w:pPr>
            <w:r w:rsidRPr="00025A86">
              <w:rPr>
                <w:rFonts w:ascii="Arial" w:eastAsia="Times New Roman" w:hAnsi="Arial" w:cs="Arial"/>
                <w:b/>
                <w:bCs/>
                <w:sz w:val="16"/>
                <w:szCs w:val="16"/>
              </w:rPr>
              <w:t>Realisasi 2018</w:t>
            </w:r>
          </w:p>
        </w:tc>
        <w:tc>
          <w:tcPr>
            <w:tcW w:w="678" w:type="dxa"/>
            <w:tcBorders>
              <w:top w:val="single" w:sz="4" w:space="0" w:color="auto"/>
              <w:left w:val="nil"/>
              <w:bottom w:val="single" w:sz="4" w:space="0" w:color="auto"/>
              <w:right w:val="single" w:sz="4" w:space="0" w:color="auto"/>
            </w:tcBorders>
            <w:shd w:val="clear" w:color="auto" w:fill="auto"/>
            <w:vAlign w:val="center"/>
            <w:hideMark/>
          </w:tcPr>
          <w:p w:rsidR="002518AF" w:rsidRPr="00025A86" w:rsidRDefault="002518AF" w:rsidP="00025A86">
            <w:pPr>
              <w:spacing w:after="0" w:line="240" w:lineRule="auto"/>
              <w:jc w:val="center"/>
              <w:rPr>
                <w:rFonts w:ascii="Arial" w:eastAsia="Times New Roman" w:hAnsi="Arial" w:cs="Arial"/>
                <w:b/>
                <w:bCs/>
                <w:sz w:val="16"/>
                <w:szCs w:val="16"/>
              </w:rPr>
            </w:pPr>
            <w:r w:rsidRPr="00025A86">
              <w:rPr>
                <w:rFonts w:ascii="Arial" w:eastAsia="Times New Roman" w:hAnsi="Arial" w:cs="Arial"/>
                <w:b/>
                <w:bCs/>
                <w:sz w:val="16"/>
                <w:szCs w:val="16"/>
              </w:rPr>
              <w: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rsidR="002518AF" w:rsidRPr="00025A86" w:rsidRDefault="002518AF" w:rsidP="00025A86">
            <w:pPr>
              <w:spacing w:after="0" w:line="240" w:lineRule="auto"/>
              <w:jc w:val="center"/>
              <w:rPr>
                <w:rFonts w:ascii="Arial" w:eastAsia="Times New Roman" w:hAnsi="Arial" w:cs="Arial"/>
                <w:b/>
                <w:bCs/>
                <w:sz w:val="16"/>
                <w:szCs w:val="16"/>
              </w:rPr>
            </w:pPr>
            <w:r w:rsidRPr="00025A86">
              <w:rPr>
                <w:rFonts w:ascii="Arial" w:eastAsia="Times New Roman" w:hAnsi="Arial" w:cs="Arial"/>
                <w:b/>
                <w:bCs/>
                <w:sz w:val="16"/>
                <w:szCs w:val="16"/>
              </w:rPr>
              <w:t>Realisasi 2017</w:t>
            </w:r>
          </w:p>
        </w:tc>
      </w:tr>
      <w:tr w:rsidR="002518AF" w:rsidRPr="00025A86" w:rsidTr="00137BE6">
        <w:trPr>
          <w:trHeight w:val="300"/>
        </w:trPr>
        <w:tc>
          <w:tcPr>
            <w:tcW w:w="4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8AF" w:rsidRPr="00025A86" w:rsidRDefault="002518AF"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1</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2518AF" w:rsidRPr="00025A86" w:rsidRDefault="002518AF" w:rsidP="00765BCD">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Dinas Pendidikan</w:t>
            </w:r>
          </w:p>
        </w:tc>
        <w:tc>
          <w:tcPr>
            <w:tcW w:w="1551" w:type="dxa"/>
            <w:tcBorders>
              <w:top w:val="nil"/>
              <w:left w:val="nil"/>
              <w:bottom w:val="single" w:sz="4" w:space="0" w:color="auto"/>
              <w:right w:val="single" w:sz="4" w:space="0" w:color="auto"/>
            </w:tcBorders>
            <w:shd w:val="clear" w:color="auto" w:fill="auto"/>
            <w:noWrap/>
            <w:vAlign w:val="bottom"/>
            <w:hideMark/>
          </w:tcPr>
          <w:p w:rsidR="002518AF" w:rsidRPr="00025A86" w:rsidRDefault="002518AF"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17.226.744.091,00 </w:t>
            </w:r>
          </w:p>
        </w:tc>
        <w:tc>
          <w:tcPr>
            <w:tcW w:w="1551" w:type="dxa"/>
            <w:tcBorders>
              <w:top w:val="nil"/>
              <w:left w:val="nil"/>
              <w:bottom w:val="single" w:sz="4" w:space="0" w:color="auto"/>
              <w:right w:val="single" w:sz="4" w:space="0" w:color="auto"/>
            </w:tcBorders>
            <w:shd w:val="clear" w:color="auto" w:fill="auto"/>
            <w:noWrap/>
            <w:vAlign w:val="bottom"/>
            <w:hideMark/>
          </w:tcPr>
          <w:p w:rsidR="002518AF" w:rsidRPr="00025A86" w:rsidRDefault="002518AF"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16.999.387.721,00 </w:t>
            </w:r>
          </w:p>
        </w:tc>
        <w:tc>
          <w:tcPr>
            <w:tcW w:w="678" w:type="dxa"/>
            <w:tcBorders>
              <w:top w:val="nil"/>
              <w:left w:val="nil"/>
              <w:bottom w:val="single" w:sz="4" w:space="0" w:color="auto"/>
              <w:right w:val="single" w:sz="4" w:space="0" w:color="auto"/>
            </w:tcBorders>
            <w:shd w:val="clear" w:color="auto" w:fill="auto"/>
            <w:noWrap/>
            <w:vAlign w:val="bottom"/>
            <w:hideMark/>
          </w:tcPr>
          <w:p w:rsidR="002518AF" w:rsidRPr="00025A86" w:rsidRDefault="002518AF"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98,68 </w:t>
            </w:r>
          </w:p>
        </w:tc>
        <w:tc>
          <w:tcPr>
            <w:tcW w:w="1355" w:type="dxa"/>
            <w:tcBorders>
              <w:top w:val="nil"/>
              <w:left w:val="nil"/>
              <w:bottom w:val="single" w:sz="4" w:space="0" w:color="auto"/>
              <w:right w:val="single" w:sz="4" w:space="0" w:color="auto"/>
            </w:tcBorders>
            <w:shd w:val="clear" w:color="auto" w:fill="auto"/>
            <w:noWrap/>
            <w:vAlign w:val="bottom"/>
            <w:hideMark/>
          </w:tcPr>
          <w:p w:rsidR="002518AF" w:rsidRPr="00025A86" w:rsidRDefault="002518AF"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198.057.600,00 </w:t>
            </w:r>
          </w:p>
        </w:tc>
      </w:tr>
      <w:tr w:rsidR="002518AF" w:rsidRPr="00025A86" w:rsidTr="00137BE6">
        <w:trPr>
          <w:trHeight w:val="300"/>
        </w:trPr>
        <w:tc>
          <w:tcPr>
            <w:tcW w:w="4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8AF" w:rsidRPr="00025A86" w:rsidRDefault="002518AF"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2</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2518AF" w:rsidRPr="00025A86" w:rsidRDefault="002518AF" w:rsidP="00765BCD">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Dinas Kesehatan</w:t>
            </w:r>
          </w:p>
        </w:tc>
        <w:tc>
          <w:tcPr>
            <w:tcW w:w="1551" w:type="dxa"/>
            <w:tcBorders>
              <w:top w:val="nil"/>
              <w:left w:val="nil"/>
              <w:bottom w:val="single" w:sz="4" w:space="0" w:color="auto"/>
              <w:right w:val="single" w:sz="4" w:space="0" w:color="auto"/>
            </w:tcBorders>
            <w:shd w:val="clear" w:color="auto" w:fill="auto"/>
            <w:noWrap/>
            <w:vAlign w:val="bottom"/>
            <w:hideMark/>
          </w:tcPr>
          <w:p w:rsidR="002518AF" w:rsidRPr="00025A86" w:rsidRDefault="002518AF"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190.000.000,00 </w:t>
            </w:r>
          </w:p>
        </w:tc>
        <w:tc>
          <w:tcPr>
            <w:tcW w:w="1551" w:type="dxa"/>
            <w:tcBorders>
              <w:top w:val="nil"/>
              <w:left w:val="nil"/>
              <w:bottom w:val="single" w:sz="4" w:space="0" w:color="auto"/>
              <w:right w:val="single" w:sz="4" w:space="0" w:color="auto"/>
            </w:tcBorders>
            <w:shd w:val="clear" w:color="auto" w:fill="auto"/>
            <w:noWrap/>
            <w:vAlign w:val="bottom"/>
            <w:hideMark/>
          </w:tcPr>
          <w:p w:rsidR="002518AF" w:rsidRPr="00025A86" w:rsidRDefault="002518AF"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189.634.000,00 </w:t>
            </w:r>
          </w:p>
        </w:tc>
        <w:tc>
          <w:tcPr>
            <w:tcW w:w="678" w:type="dxa"/>
            <w:tcBorders>
              <w:top w:val="nil"/>
              <w:left w:val="nil"/>
              <w:bottom w:val="single" w:sz="4" w:space="0" w:color="auto"/>
              <w:right w:val="single" w:sz="4" w:space="0" w:color="auto"/>
            </w:tcBorders>
            <w:shd w:val="clear" w:color="auto" w:fill="auto"/>
            <w:noWrap/>
            <w:vAlign w:val="bottom"/>
            <w:hideMark/>
          </w:tcPr>
          <w:p w:rsidR="002518AF" w:rsidRPr="00025A86" w:rsidRDefault="002518AF"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99,81 </w:t>
            </w:r>
          </w:p>
        </w:tc>
        <w:tc>
          <w:tcPr>
            <w:tcW w:w="1355" w:type="dxa"/>
            <w:tcBorders>
              <w:top w:val="nil"/>
              <w:left w:val="nil"/>
              <w:bottom w:val="single" w:sz="4" w:space="0" w:color="auto"/>
              <w:right w:val="single" w:sz="4" w:space="0" w:color="auto"/>
            </w:tcBorders>
            <w:shd w:val="clear" w:color="auto" w:fill="auto"/>
            <w:noWrap/>
            <w:vAlign w:val="bottom"/>
            <w:hideMark/>
          </w:tcPr>
          <w:p w:rsidR="002518AF" w:rsidRPr="00025A86" w:rsidRDefault="002518AF"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r>
      <w:tr w:rsidR="002518AF" w:rsidRPr="00025A86" w:rsidTr="00137BE6">
        <w:trPr>
          <w:trHeight w:val="300"/>
        </w:trPr>
        <w:tc>
          <w:tcPr>
            <w:tcW w:w="4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8AF" w:rsidRPr="00025A86" w:rsidRDefault="002518AF"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3</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2518AF" w:rsidRPr="00025A86" w:rsidRDefault="002518AF" w:rsidP="00765BCD">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Dinas Pekerjaan Umum dan Penataan Ruang</w:t>
            </w:r>
          </w:p>
        </w:tc>
        <w:tc>
          <w:tcPr>
            <w:tcW w:w="1551" w:type="dxa"/>
            <w:tcBorders>
              <w:top w:val="nil"/>
              <w:left w:val="nil"/>
              <w:bottom w:val="single" w:sz="4" w:space="0" w:color="auto"/>
              <w:right w:val="single" w:sz="4" w:space="0" w:color="auto"/>
            </w:tcBorders>
            <w:shd w:val="clear" w:color="auto" w:fill="auto"/>
            <w:noWrap/>
            <w:vAlign w:val="bottom"/>
            <w:hideMark/>
          </w:tcPr>
          <w:p w:rsidR="002518AF" w:rsidRPr="00025A86" w:rsidRDefault="002518AF"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auto" w:fill="auto"/>
            <w:noWrap/>
            <w:vAlign w:val="bottom"/>
            <w:hideMark/>
          </w:tcPr>
          <w:p w:rsidR="002518AF" w:rsidRPr="00025A86" w:rsidRDefault="002518AF"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678" w:type="dxa"/>
            <w:tcBorders>
              <w:top w:val="nil"/>
              <w:left w:val="nil"/>
              <w:bottom w:val="single" w:sz="4" w:space="0" w:color="auto"/>
              <w:right w:val="single" w:sz="4" w:space="0" w:color="auto"/>
            </w:tcBorders>
            <w:shd w:val="clear" w:color="auto" w:fill="auto"/>
            <w:noWrap/>
            <w:vAlign w:val="bottom"/>
            <w:hideMark/>
          </w:tcPr>
          <w:p w:rsidR="002518AF" w:rsidRPr="00025A86" w:rsidRDefault="002518AF"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w:t>
            </w:r>
          </w:p>
        </w:tc>
        <w:tc>
          <w:tcPr>
            <w:tcW w:w="1355" w:type="dxa"/>
            <w:tcBorders>
              <w:top w:val="nil"/>
              <w:left w:val="nil"/>
              <w:bottom w:val="single" w:sz="4" w:space="0" w:color="auto"/>
              <w:right w:val="single" w:sz="4" w:space="0" w:color="auto"/>
            </w:tcBorders>
            <w:shd w:val="clear" w:color="auto" w:fill="auto"/>
            <w:noWrap/>
            <w:vAlign w:val="bottom"/>
            <w:hideMark/>
          </w:tcPr>
          <w:p w:rsidR="002518AF" w:rsidRPr="00025A86" w:rsidRDefault="002518AF"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199.600.000,00 </w:t>
            </w:r>
          </w:p>
        </w:tc>
      </w:tr>
      <w:tr w:rsidR="002518AF" w:rsidRPr="00025A86" w:rsidTr="00137BE6">
        <w:trPr>
          <w:trHeight w:val="450"/>
        </w:trPr>
        <w:tc>
          <w:tcPr>
            <w:tcW w:w="4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8AF" w:rsidRPr="00025A86" w:rsidRDefault="002518AF"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4</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2518AF" w:rsidRPr="00025A86" w:rsidRDefault="002518AF" w:rsidP="00765BCD">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Dinas Kepemudaan, Olahraga, Pariwisata dan Kebudayaan</w:t>
            </w:r>
          </w:p>
        </w:tc>
        <w:tc>
          <w:tcPr>
            <w:tcW w:w="1551" w:type="dxa"/>
            <w:tcBorders>
              <w:top w:val="nil"/>
              <w:left w:val="nil"/>
              <w:bottom w:val="single" w:sz="4" w:space="0" w:color="auto"/>
              <w:right w:val="single" w:sz="4" w:space="0" w:color="auto"/>
            </w:tcBorders>
            <w:shd w:val="clear" w:color="auto" w:fill="auto"/>
            <w:noWrap/>
            <w:vAlign w:val="bottom"/>
            <w:hideMark/>
          </w:tcPr>
          <w:p w:rsidR="002518AF" w:rsidRPr="00025A86" w:rsidRDefault="002518AF"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38.000.000,00 </w:t>
            </w:r>
          </w:p>
        </w:tc>
        <w:tc>
          <w:tcPr>
            <w:tcW w:w="1551" w:type="dxa"/>
            <w:tcBorders>
              <w:top w:val="nil"/>
              <w:left w:val="nil"/>
              <w:bottom w:val="single" w:sz="4" w:space="0" w:color="auto"/>
              <w:right w:val="single" w:sz="4" w:space="0" w:color="auto"/>
            </w:tcBorders>
            <w:shd w:val="clear" w:color="auto" w:fill="auto"/>
            <w:noWrap/>
            <w:vAlign w:val="bottom"/>
            <w:hideMark/>
          </w:tcPr>
          <w:p w:rsidR="002518AF" w:rsidRPr="00025A86" w:rsidRDefault="002518AF"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37.800.000,00 </w:t>
            </w:r>
          </w:p>
        </w:tc>
        <w:tc>
          <w:tcPr>
            <w:tcW w:w="678" w:type="dxa"/>
            <w:tcBorders>
              <w:top w:val="nil"/>
              <w:left w:val="nil"/>
              <w:bottom w:val="single" w:sz="4" w:space="0" w:color="auto"/>
              <w:right w:val="single" w:sz="4" w:space="0" w:color="auto"/>
            </w:tcBorders>
            <w:shd w:val="clear" w:color="auto" w:fill="auto"/>
            <w:noWrap/>
            <w:vAlign w:val="bottom"/>
            <w:hideMark/>
          </w:tcPr>
          <w:p w:rsidR="002518AF" w:rsidRPr="00025A86" w:rsidRDefault="002518AF"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99,47 </w:t>
            </w:r>
          </w:p>
        </w:tc>
        <w:tc>
          <w:tcPr>
            <w:tcW w:w="1355" w:type="dxa"/>
            <w:tcBorders>
              <w:top w:val="nil"/>
              <w:left w:val="nil"/>
              <w:bottom w:val="single" w:sz="4" w:space="0" w:color="auto"/>
              <w:right w:val="single" w:sz="4" w:space="0" w:color="auto"/>
            </w:tcBorders>
            <w:shd w:val="clear" w:color="auto" w:fill="auto"/>
            <w:noWrap/>
            <w:vAlign w:val="bottom"/>
            <w:hideMark/>
          </w:tcPr>
          <w:p w:rsidR="002518AF" w:rsidRPr="00025A86" w:rsidRDefault="002518AF"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174.350.000,00 </w:t>
            </w:r>
          </w:p>
        </w:tc>
      </w:tr>
      <w:tr w:rsidR="002518AF" w:rsidRPr="00025A86" w:rsidTr="00137BE6">
        <w:trPr>
          <w:trHeight w:val="112"/>
        </w:trPr>
        <w:tc>
          <w:tcPr>
            <w:tcW w:w="4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8AF" w:rsidRPr="00025A86" w:rsidRDefault="002518AF"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5</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2518AF" w:rsidRPr="00025A86" w:rsidRDefault="002518AF" w:rsidP="00765BCD">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Sekretariat Daerah</w:t>
            </w:r>
          </w:p>
        </w:tc>
        <w:tc>
          <w:tcPr>
            <w:tcW w:w="1551" w:type="dxa"/>
            <w:tcBorders>
              <w:top w:val="nil"/>
              <w:left w:val="nil"/>
              <w:bottom w:val="single" w:sz="4" w:space="0" w:color="auto"/>
              <w:right w:val="single" w:sz="4" w:space="0" w:color="auto"/>
            </w:tcBorders>
            <w:shd w:val="clear" w:color="auto" w:fill="auto"/>
            <w:noWrap/>
            <w:vAlign w:val="bottom"/>
            <w:hideMark/>
          </w:tcPr>
          <w:p w:rsidR="002518AF" w:rsidRPr="00025A86" w:rsidRDefault="002518AF"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auto" w:fill="auto"/>
            <w:noWrap/>
            <w:vAlign w:val="bottom"/>
            <w:hideMark/>
          </w:tcPr>
          <w:p w:rsidR="002518AF" w:rsidRPr="00025A86" w:rsidRDefault="002518AF"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678" w:type="dxa"/>
            <w:tcBorders>
              <w:top w:val="nil"/>
              <w:left w:val="nil"/>
              <w:bottom w:val="single" w:sz="4" w:space="0" w:color="auto"/>
              <w:right w:val="single" w:sz="4" w:space="0" w:color="auto"/>
            </w:tcBorders>
            <w:shd w:val="clear" w:color="auto" w:fill="auto"/>
            <w:noWrap/>
            <w:vAlign w:val="bottom"/>
            <w:hideMark/>
          </w:tcPr>
          <w:p w:rsidR="002518AF" w:rsidRPr="00025A86" w:rsidRDefault="002518AF"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w:t>
            </w:r>
          </w:p>
        </w:tc>
        <w:tc>
          <w:tcPr>
            <w:tcW w:w="1355" w:type="dxa"/>
            <w:tcBorders>
              <w:top w:val="nil"/>
              <w:left w:val="nil"/>
              <w:bottom w:val="single" w:sz="4" w:space="0" w:color="auto"/>
              <w:right w:val="single" w:sz="4" w:space="0" w:color="auto"/>
            </w:tcBorders>
            <w:shd w:val="clear" w:color="auto" w:fill="auto"/>
            <w:noWrap/>
            <w:vAlign w:val="bottom"/>
            <w:hideMark/>
          </w:tcPr>
          <w:p w:rsidR="002518AF" w:rsidRPr="00025A86" w:rsidRDefault="002518AF"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17.600.000,00 </w:t>
            </w:r>
          </w:p>
        </w:tc>
      </w:tr>
      <w:tr w:rsidR="002518AF" w:rsidRPr="00025A86" w:rsidTr="00137BE6">
        <w:trPr>
          <w:trHeight w:val="300"/>
        </w:trPr>
        <w:tc>
          <w:tcPr>
            <w:tcW w:w="4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8AF" w:rsidRPr="00025A86" w:rsidRDefault="002518AF"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6</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2518AF" w:rsidRPr="00025A86" w:rsidRDefault="002518AF" w:rsidP="00765BCD">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Sekretariat DPRD</w:t>
            </w:r>
          </w:p>
        </w:tc>
        <w:tc>
          <w:tcPr>
            <w:tcW w:w="1551" w:type="dxa"/>
            <w:tcBorders>
              <w:top w:val="nil"/>
              <w:left w:val="nil"/>
              <w:bottom w:val="single" w:sz="4" w:space="0" w:color="auto"/>
              <w:right w:val="single" w:sz="4" w:space="0" w:color="auto"/>
            </w:tcBorders>
            <w:shd w:val="clear" w:color="auto" w:fill="auto"/>
            <w:noWrap/>
            <w:vAlign w:val="bottom"/>
            <w:hideMark/>
          </w:tcPr>
          <w:p w:rsidR="002518AF" w:rsidRPr="00025A86" w:rsidRDefault="002518AF"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13.700.000,00 </w:t>
            </w:r>
          </w:p>
        </w:tc>
        <w:tc>
          <w:tcPr>
            <w:tcW w:w="1551" w:type="dxa"/>
            <w:tcBorders>
              <w:top w:val="nil"/>
              <w:left w:val="nil"/>
              <w:bottom w:val="single" w:sz="4" w:space="0" w:color="auto"/>
              <w:right w:val="single" w:sz="4" w:space="0" w:color="auto"/>
            </w:tcBorders>
            <w:shd w:val="clear" w:color="auto" w:fill="auto"/>
            <w:noWrap/>
            <w:vAlign w:val="bottom"/>
            <w:hideMark/>
          </w:tcPr>
          <w:p w:rsidR="002518AF" w:rsidRPr="00025A86" w:rsidRDefault="002518AF"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678" w:type="dxa"/>
            <w:tcBorders>
              <w:top w:val="nil"/>
              <w:left w:val="nil"/>
              <w:bottom w:val="single" w:sz="4" w:space="0" w:color="auto"/>
              <w:right w:val="single" w:sz="4" w:space="0" w:color="auto"/>
            </w:tcBorders>
            <w:shd w:val="clear" w:color="auto" w:fill="auto"/>
            <w:noWrap/>
            <w:vAlign w:val="bottom"/>
            <w:hideMark/>
          </w:tcPr>
          <w:p w:rsidR="002518AF" w:rsidRPr="00025A86" w:rsidRDefault="002518AF"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w:t>
            </w:r>
          </w:p>
        </w:tc>
        <w:tc>
          <w:tcPr>
            <w:tcW w:w="1355" w:type="dxa"/>
            <w:tcBorders>
              <w:top w:val="nil"/>
              <w:left w:val="nil"/>
              <w:bottom w:val="single" w:sz="4" w:space="0" w:color="auto"/>
              <w:right w:val="single" w:sz="4" w:space="0" w:color="auto"/>
            </w:tcBorders>
            <w:shd w:val="clear" w:color="auto" w:fill="auto"/>
            <w:noWrap/>
            <w:vAlign w:val="bottom"/>
            <w:hideMark/>
          </w:tcPr>
          <w:p w:rsidR="002518AF" w:rsidRPr="00025A86" w:rsidRDefault="002518AF"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r>
      <w:tr w:rsidR="002518AF" w:rsidRPr="00025A86" w:rsidTr="00137BE6">
        <w:trPr>
          <w:trHeight w:val="176"/>
        </w:trPr>
        <w:tc>
          <w:tcPr>
            <w:tcW w:w="4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8AF" w:rsidRPr="00025A86" w:rsidRDefault="002518AF"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7</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2518AF" w:rsidRPr="00025A86" w:rsidRDefault="002518AF" w:rsidP="00765BCD">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Kecamatan Perbaungan</w:t>
            </w:r>
          </w:p>
        </w:tc>
        <w:tc>
          <w:tcPr>
            <w:tcW w:w="1551" w:type="dxa"/>
            <w:tcBorders>
              <w:top w:val="nil"/>
              <w:left w:val="nil"/>
              <w:bottom w:val="single" w:sz="4" w:space="0" w:color="auto"/>
              <w:right w:val="single" w:sz="4" w:space="0" w:color="auto"/>
            </w:tcBorders>
            <w:shd w:val="clear" w:color="auto" w:fill="auto"/>
            <w:noWrap/>
            <w:vAlign w:val="bottom"/>
            <w:hideMark/>
          </w:tcPr>
          <w:p w:rsidR="002518AF" w:rsidRPr="00025A86" w:rsidRDefault="002518AF"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auto" w:fill="auto"/>
            <w:noWrap/>
            <w:vAlign w:val="bottom"/>
            <w:hideMark/>
          </w:tcPr>
          <w:p w:rsidR="002518AF" w:rsidRPr="00025A86" w:rsidRDefault="002518AF"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678" w:type="dxa"/>
            <w:tcBorders>
              <w:top w:val="nil"/>
              <w:left w:val="nil"/>
              <w:bottom w:val="single" w:sz="4" w:space="0" w:color="auto"/>
              <w:right w:val="single" w:sz="4" w:space="0" w:color="auto"/>
            </w:tcBorders>
            <w:shd w:val="clear" w:color="auto" w:fill="auto"/>
            <w:noWrap/>
            <w:vAlign w:val="bottom"/>
            <w:hideMark/>
          </w:tcPr>
          <w:p w:rsidR="002518AF" w:rsidRPr="00025A86" w:rsidRDefault="002518AF"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w:t>
            </w:r>
          </w:p>
        </w:tc>
        <w:tc>
          <w:tcPr>
            <w:tcW w:w="1355" w:type="dxa"/>
            <w:tcBorders>
              <w:top w:val="nil"/>
              <w:left w:val="nil"/>
              <w:bottom w:val="single" w:sz="4" w:space="0" w:color="auto"/>
              <w:right w:val="single" w:sz="4" w:space="0" w:color="auto"/>
            </w:tcBorders>
            <w:shd w:val="clear" w:color="auto" w:fill="auto"/>
            <w:noWrap/>
            <w:vAlign w:val="bottom"/>
            <w:hideMark/>
          </w:tcPr>
          <w:p w:rsidR="002518AF" w:rsidRPr="00025A86" w:rsidRDefault="002518AF"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40.000.000,00 </w:t>
            </w:r>
          </w:p>
        </w:tc>
      </w:tr>
      <w:tr w:rsidR="002518AF" w:rsidRPr="00025A86" w:rsidTr="00137BE6">
        <w:trPr>
          <w:trHeight w:val="137"/>
        </w:trPr>
        <w:tc>
          <w:tcPr>
            <w:tcW w:w="4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8AF" w:rsidRPr="00025A86" w:rsidRDefault="002518AF"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8</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2518AF" w:rsidRPr="00025A86" w:rsidRDefault="002518AF" w:rsidP="00765BCD">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Badan Kepegawaian Daerah</w:t>
            </w:r>
          </w:p>
        </w:tc>
        <w:tc>
          <w:tcPr>
            <w:tcW w:w="1551" w:type="dxa"/>
            <w:tcBorders>
              <w:top w:val="nil"/>
              <w:left w:val="nil"/>
              <w:bottom w:val="single" w:sz="4" w:space="0" w:color="auto"/>
              <w:right w:val="single" w:sz="4" w:space="0" w:color="auto"/>
            </w:tcBorders>
            <w:shd w:val="clear" w:color="auto" w:fill="auto"/>
            <w:noWrap/>
            <w:vAlign w:val="bottom"/>
            <w:hideMark/>
          </w:tcPr>
          <w:p w:rsidR="002518AF" w:rsidRPr="00025A86" w:rsidRDefault="002518AF"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auto" w:fill="auto"/>
            <w:noWrap/>
            <w:vAlign w:val="bottom"/>
            <w:hideMark/>
          </w:tcPr>
          <w:p w:rsidR="002518AF" w:rsidRPr="00025A86" w:rsidRDefault="002518AF"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678" w:type="dxa"/>
            <w:tcBorders>
              <w:top w:val="nil"/>
              <w:left w:val="nil"/>
              <w:bottom w:val="single" w:sz="4" w:space="0" w:color="auto"/>
              <w:right w:val="single" w:sz="4" w:space="0" w:color="auto"/>
            </w:tcBorders>
            <w:shd w:val="clear" w:color="auto" w:fill="auto"/>
            <w:noWrap/>
            <w:vAlign w:val="bottom"/>
            <w:hideMark/>
          </w:tcPr>
          <w:p w:rsidR="002518AF" w:rsidRPr="00025A86" w:rsidRDefault="002518AF"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w:t>
            </w:r>
          </w:p>
        </w:tc>
        <w:tc>
          <w:tcPr>
            <w:tcW w:w="1355" w:type="dxa"/>
            <w:tcBorders>
              <w:top w:val="nil"/>
              <w:left w:val="nil"/>
              <w:bottom w:val="single" w:sz="4" w:space="0" w:color="auto"/>
              <w:right w:val="single" w:sz="4" w:space="0" w:color="auto"/>
            </w:tcBorders>
            <w:shd w:val="clear" w:color="auto" w:fill="auto"/>
            <w:noWrap/>
            <w:vAlign w:val="bottom"/>
            <w:hideMark/>
          </w:tcPr>
          <w:p w:rsidR="002518AF" w:rsidRPr="00025A86" w:rsidRDefault="002518AF"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14.850.000,00 </w:t>
            </w:r>
          </w:p>
        </w:tc>
      </w:tr>
      <w:tr w:rsidR="002518AF" w:rsidRPr="00025A86" w:rsidTr="00137BE6">
        <w:trPr>
          <w:trHeight w:val="137"/>
        </w:trPr>
        <w:tc>
          <w:tcPr>
            <w:tcW w:w="4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8AF" w:rsidRPr="00025A86" w:rsidRDefault="002518AF"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9</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2518AF" w:rsidRPr="00025A86" w:rsidRDefault="002518AF" w:rsidP="00765BCD">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Dinas Perpustakaan dan Kearsipan</w:t>
            </w:r>
          </w:p>
        </w:tc>
        <w:tc>
          <w:tcPr>
            <w:tcW w:w="1551" w:type="dxa"/>
            <w:tcBorders>
              <w:top w:val="nil"/>
              <w:left w:val="nil"/>
              <w:bottom w:val="single" w:sz="4" w:space="0" w:color="auto"/>
              <w:right w:val="single" w:sz="4" w:space="0" w:color="auto"/>
            </w:tcBorders>
            <w:shd w:val="clear" w:color="auto" w:fill="auto"/>
            <w:noWrap/>
            <w:vAlign w:val="bottom"/>
            <w:hideMark/>
          </w:tcPr>
          <w:p w:rsidR="002518AF" w:rsidRPr="00025A86" w:rsidRDefault="002518AF"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82.500.000,00 </w:t>
            </w:r>
          </w:p>
        </w:tc>
        <w:tc>
          <w:tcPr>
            <w:tcW w:w="1551" w:type="dxa"/>
            <w:tcBorders>
              <w:top w:val="nil"/>
              <w:left w:val="nil"/>
              <w:bottom w:val="single" w:sz="4" w:space="0" w:color="auto"/>
              <w:right w:val="single" w:sz="4" w:space="0" w:color="auto"/>
            </w:tcBorders>
            <w:shd w:val="clear" w:color="auto" w:fill="auto"/>
            <w:noWrap/>
            <w:vAlign w:val="bottom"/>
            <w:hideMark/>
          </w:tcPr>
          <w:p w:rsidR="002518AF" w:rsidRPr="00025A86" w:rsidRDefault="002518AF"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80.383.200,00 </w:t>
            </w:r>
          </w:p>
        </w:tc>
        <w:tc>
          <w:tcPr>
            <w:tcW w:w="678" w:type="dxa"/>
            <w:tcBorders>
              <w:top w:val="nil"/>
              <w:left w:val="nil"/>
              <w:bottom w:val="single" w:sz="4" w:space="0" w:color="auto"/>
              <w:right w:val="single" w:sz="4" w:space="0" w:color="auto"/>
            </w:tcBorders>
            <w:shd w:val="clear" w:color="auto" w:fill="auto"/>
            <w:noWrap/>
            <w:vAlign w:val="bottom"/>
            <w:hideMark/>
          </w:tcPr>
          <w:p w:rsidR="002518AF" w:rsidRPr="00025A86" w:rsidRDefault="002518AF"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97,43 </w:t>
            </w:r>
          </w:p>
        </w:tc>
        <w:tc>
          <w:tcPr>
            <w:tcW w:w="1355" w:type="dxa"/>
            <w:tcBorders>
              <w:top w:val="nil"/>
              <w:left w:val="nil"/>
              <w:bottom w:val="single" w:sz="4" w:space="0" w:color="auto"/>
              <w:right w:val="single" w:sz="4" w:space="0" w:color="auto"/>
            </w:tcBorders>
            <w:shd w:val="clear" w:color="auto" w:fill="auto"/>
            <w:noWrap/>
            <w:vAlign w:val="bottom"/>
            <w:hideMark/>
          </w:tcPr>
          <w:p w:rsidR="002518AF" w:rsidRPr="00025A86" w:rsidRDefault="002518AF"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74.471.100,00 </w:t>
            </w:r>
          </w:p>
        </w:tc>
      </w:tr>
      <w:tr w:rsidR="002518AF" w:rsidRPr="00025A86" w:rsidTr="00137BE6">
        <w:trPr>
          <w:trHeight w:val="83"/>
        </w:trPr>
        <w:tc>
          <w:tcPr>
            <w:tcW w:w="327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8AF" w:rsidRPr="00025A86" w:rsidRDefault="002518AF"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JUMLAH</w:t>
            </w:r>
          </w:p>
        </w:tc>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2518AF" w:rsidRPr="00025A86" w:rsidRDefault="002518AF" w:rsidP="00025A86">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17.550.944.091,00 </w:t>
            </w:r>
          </w:p>
        </w:tc>
        <w:tc>
          <w:tcPr>
            <w:tcW w:w="1551" w:type="dxa"/>
            <w:tcBorders>
              <w:top w:val="nil"/>
              <w:left w:val="nil"/>
              <w:bottom w:val="single" w:sz="4" w:space="0" w:color="auto"/>
              <w:right w:val="single" w:sz="4" w:space="0" w:color="auto"/>
            </w:tcBorders>
            <w:shd w:val="clear" w:color="auto" w:fill="auto"/>
            <w:noWrap/>
            <w:vAlign w:val="bottom"/>
            <w:hideMark/>
          </w:tcPr>
          <w:p w:rsidR="002518AF" w:rsidRPr="00025A86" w:rsidRDefault="002518AF" w:rsidP="00025A86">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17.307.204.921,00 </w:t>
            </w:r>
          </w:p>
        </w:tc>
        <w:tc>
          <w:tcPr>
            <w:tcW w:w="678" w:type="dxa"/>
            <w:tcBorders>
              <w:top w:val="nil"/>
              <w:left w:val="nil"/>
              <w:bottom w:val="single" w:sz="4" w:space="0" w:color="auto"/>
              <w:right w:val="single" w:sz="4" w:space="0" w:color="auto"/>
            </w:tcBorders>
            <w:shd w:val="clear" w:color="auto" w:fill="auto"/>
            <w:noWrap/>
            <w:vAlign w:val="bottom"/>
            <w:hideMark/>
          </w:tcPr>
          <w:p w:rsidR="002518AF" w:rsidRPr="00025A86" w:rsidRDefault="002518AF" w:rsidP="00025A86">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98,61 </w:t>
            </w:r>
          </w:p>
        </w:tc>
        <w:tc>
          <w:tcPr>
            <w:tcW w:w="1355" w:type="dxa"/>
            <w:tcBorders>
              <w:top w:val="nil"/>
              <w:left w:val="nil"/>
              <w:bottom w:val="single" w:sz="4" w:space="0" w:color="auto"/>
              <w:right w:val="single" w:sz="4" w:space="0" w:color="auto"/>
            </w:tcBorders>
            <w:shd w:val="clear" w:color="auto" w:fill="auto"/>
            <w:noWrap/>
            <w:vAlign w:val="bottom"/>
            <w:hideMark/>
          </w:tcPr>
          <w:p w:rsidR="002518AF" w:rsidRPr="00025A86" w:rsidRDefault="002518AF" w:rsidP="00025A86">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718.928.700,00 </w:t>
            </w:r>
          </w:p>
        </w:tc>
      </w:tr>
      <w:bookmarkEnd w:id="30"/>
      <w:bookmarkEnd w:id="31"/>
    </w:tbl>
    <w:p w:rsidR="00AB0C5F" w:rsidRPr="00025A86" w:rsidRDefault="00AB0C5F" w:rsidP="00025A86">
      <w:pPr>
        <w:pStyle w:val="ListParagraph"/>
        <w:spacing w:after="0" w:line="240" w:lineRule="auto"/>
        <w:ind w:left="902"/>
        <w:contextualSpacing w:val="0"/>
        <w:jc w:val="both"/>
        <w:rPr>
          <w:rFonts w:ascii="Times New Roman" w:hAnsi="Times New Roman" w:cs="Times New Roman"/>
          <w:b/>
          <w:lang w:val="en-ID"/>
        </w:rPr>
      </w:pPr>
    </w:p>
    <w:p w:rsidR="007C2922" w:rsidRPr="00025A86" w:rsidRDefault="007C2922" w:rsidP="00025A86">
      <w:pPr>
        <w:pStyle w:val="ListParagraph"/>
        <w:spacing w:after="0" w:line="240" w:lineRule="auto"/>
        <w:ind w:left="902"/>
        <w:contextualSpacing w:val="0"/>
        <w:jc w:val="both"/>
        <w:rPr>
          <w:rFonts w:ascii="Times New Roman" w:hAnsi="Times New Roman" w:cs="Times New Roman"/>
          <w:b/>
          <w:lang w:val="en-ID"/>
        </w:rPr>
      </w:pPr>
    </w:p>
    <w:p w:rsidR="00124BC4" w:rsidRPr="00025A86" w:rsidRDefault="00124BC4" w:rsidP="00025A86">
      <w:pPr>
        <w:pStyle w:val="ListParagraph"/>
        <w:numPr>
          <w:ilvl w:val="3"/>
          <w:numId w:val="12"/>
        </w:numPr>
        <w:spacing w:after="0" w:line="240" w:lineRule="auto"/>
        <w:ind w:left="902" w:hanging="902"/>
        <w:contextualSpacing w:val="0"/>
        <w:jc w:val="both"/>
        <w:rPr>
          <w:rFonts w:ascii="Times New Roman" w:hAnsi="Times New Roman" w:cs="Times New Roman"/>
          <w:b/>
          <w:lang w:val="es-MX"/>
        </w:rPr>
      </w:pPr>
      <w:r w:rsidRPr="00025A86">
        <w:rPr>
          <w:rFonts w:ascii="Times New Roman" w:hAnsi="Times New Roman" w:cs="Times New Roman"/>
          <w:b/>
          <w:bCs/>
          <w:lang w:val="fi-FI"/>
        </w:rPr>
        <w:t xml:space="preserve">Belanja </w:t>
      </w:r>
      <w:r w:rsidR="001D793A" w:rsidRPr="00025A86">
        <w:rPr>
          <w:rFonts w:ascii="Times New Roman" w:hAnsi="Times New Roman" w:cs="Times New Roman"/>
          <w:b/>
          <w:bCs/>
          <w:lang w:val="fi-FI"/>
        </w:rPr>
        <w:t>Tak Terduga</w:t>
      </w:r>
      <w:r w:rsidR="00F45483" w:rsidRPr="00025A86">
        <w:rPr>
          <w:rFonts w:ascii="Times New Roman" w:hAnsi="Times New Roman" w:cs="Times New Roman"/>
          <w:b/>
          <w:bCs/>
        </w:rPr>
        <w:t>–</w:t>
      </w:r>
      <w:r w:rsidR="00B76834" w:rsidRPr="00025A86">
        <w:rPr>
          <w:rFonts w:ascii="Times New Roman" w:hAnsi="Times New Roman" w:cs="Times New Roman"/>
          <w:b/>
          <w:bCs/>
        </w:rPr>
        <w:t xml:space="preserve"> LRA</w:t>
      </w:r>
    </w:p>
    <w:p w:rsidR="00F45483" w:rsidRPr="00025A86" w:rsidRDefault="00F45483" w:rsidP="00025A86">
      <w:pPr>
        <w:spacing w:after="0" w:line="240" w:lineRule="auto"/>
        <w:jc w:val="both"/>
        <w:rPr>
          <w:rFonts w:ascii="Times New Roman" w:hAnsi="Times New Roman" w:cs="Times New Roman"/>
          <w:b/>
          <w:lang w:val="es-MX"/>
        </w:rPr>
      </w:pPr>
    </w:p>
    <w:tbl>
      <w:tblPr>
        <w:tblW w:w="7088" w:type="dxa"/>
        <w:tblInd w:w="817" w:type="dxa"/>
        <w:tblBorders>
          <w:insideH w:val="single" w:sz="4" w:space="0" w:color="auto"/>
          <w:insideV w:val="single" w:sz="4" w:space="0" w:color="auto"/>
        </w:tblBorders>
        <w:tblLook w:val="04A0"/>
      </w:tblPr>
      <w:tblGrid>
        <w:gridCol w:w="2405"/>
        <w:gridCol w:w="2323"/>
        <w:gridCol w:w="2360"/>
      </w:tblGrid>
      <w:tr w:rsidR="00124BC4" w:rsidRPr="00025A86" w:rsidTr="003A563C">
        <w:tc>
          <w:tcPr>
            <w:tcW w:w="2405" w:type="dxa"/>
            <w:vAlign w:val="bottom"/>
          </w:tcPr>
          <w:p w:rsidR="00124BC4" w:rsidRPr="00025A86" w:rsidRDefault="00124BC4" w:rsidP="00025A86">
            <w:pPr>
              <w:tabs>
                <w:tab w:val="left" w:pos="851"/>
              </w:tabs>
              <w:spacing w:after="0" w:line="240" w:lineRule="auto"/>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Anggaran </w:t>
            </w:r>
            <w:r w:rsidR="00264C53" w:rsidRPr="00025A86">
              <w:rPr>
                <w:rFonts w:ascii="Times New Roman" w:hAnsi="Times New Roman" w:cs="Times New Roman"/>
                <w:b/>
                <w:bCs/>
                <w:sz w:val="20"/>
                <w:szCs w:val="20"/>
              </w:rPr>
              <w:t>2018</w:t>
            </w:r>
          </w:p>
        </w:tc>
        <w:tc>
          <w:tcPr>
            <w:tcW w:w="2323" w:type="dxa"/>
            <w:vAlign w:val="bottom"/>
          </w:tcPr>
          <w:p w:rsidR="00124BC4" w:rsidRPr="00025A86" w:rsidRDefault="00124BC4" w:rsidP="00025A86">
            <w:pPr>
              <w:tabs>
                <w:tab w:val="left" w:pos="851"/>
              </w:tabs>
              <w:spacing w:after="0" w:line="240" w:lineRule="auto"/>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Realisasi </w:t>
            </w:r>
            <w:r w:rsidR="00264C53" w:rsidRPr="00025A86">
              <w:rPr>
                <w:rFonts w:ascii="Times New Roman" w:hAnsi="Times New Roman" w:cs="Times New Roman"/>
                <w:b/>
                <w:bCs/>
                <w:sz w:val="20"/>
                <w:szCs w:val="20"/>
              </w:rPr>
              <w:t>2018</w:t>
            </w:r>
          </w:p>
        </w:tc>
        <w:tc>
          <w:tcPr>
            <w:tcW w:w="2360" w:type="dxa"/>
            <w:vAlign w:val="bottom"/>
          </w:tcPr>
          <w:p w:rsidR="00124BC4" w:rsidRPr="00025A86" w:rsidRDefault="007B68A0" w:rsidP="00025A86">
            <w:pPr>
              <w:tabs>
                <w:tab w:val="left" w:pos="851"/>
              </w:tabs>
              <w:spacing w:after="0" w:line="240" w:lineRule="auto"/>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Realisasi </w:t>
            </w:r>
            <w:r w:rsidR="00264C53" w:rsidRPr="00025A86">
              <w:rPr>
                <w:rFonts w:ascii="Times New Roman" w:hAnsi="Times New Roman" w:cs="Times New Roman"/>
                <w:b/>
                <w:bCs/>
                <w:sz w:val="20"/>
                <w:szCs w:val="20"/>
              </w:rPr>
              <w:t>2017</w:t>
            </w:r>
          </w:p>
        </w:tc>
      </w:tr>
      <w:tr w:rsidR="00437239" w:rsidRPr="00025A86" w:rsidTr="003A563C">
        <w:tc>
          <w:tcPr>
            <w:tcW w:w="2405" w:type="dxa"/>
          </w:tcPr>
          <w:p w:rsidR="00437239" w:rsidRPr="00025A86" w:rsidRDefault="0046398E" w:rsidP="00025A86">
            <w:pPr>
              <w:tabs>
                <w:tab w:val="left" w:pos="851"/>
              </w:tabs>
              <w:spacing w:after="0" w:line="240" w:lineRule="auto"/>
              <w:jc w:val="center"/>
              <w:rPr>
                <w:rFonts w:ascii="Times New Roman" w:hAnsi="Times New Roman" w:cs="Times New Roman"/>
                <w:b/>
                <w:bCs/>
                <w:sz w:val="20"/>
                <w:szCs w:val="20"/>
              </w:rPr>
            </w:pPr>
            <w:r w:rsidRPr="00025A86">
              <w:rPr>
                <w:rFonts w:ascii="Times New Roman" w:hAnsi="Times New Roman" w:cs="Times New Roman"/>
                <w:b/>
                <w:bCs/>
                <w:sz w:val="20"/>
                <w:szCs w:val="20"/>
              </w:rPr>
              <w:t>Rp</w:t>
            </w:r>
            <w:r w:rsidR="00B14B1F" w:rsidRPr="00025A86">
              <w:rPr>
                <w:rFonts w:ascii="Times New Roman" w:hAnsi="Times New Roman" w:cs="Times New Roman"/>
                <w:b/>
                <w:bCs/>
                <w:sz w:val="20"/>
                <w:szCs w:val="20"/>
              </w:rPr>
              <w:t>5</w:t>
            </w:r>
            <w:r w:rsidR="00437239" w:rsidRPr="00025A86">
              <w:rPr>
                <w:rFonts w:ascii="Times New Roman" w:hAnsi="Times New Roman" w:cs="Times New Roman"/>
                <w:b/>
                <w:bCs/>
                <w:sz w:val="20"/>
                <w:szCs w:val="20"/>
              </w:rPr>
              <w:t>00.000.000,00</w:t>
            </w:r>
          </w:p>
        </w:tc>
        <w:tc>
          <w:tcPr>
            <w:tcW w:w="2323" w:type="dxa"/>
          </w:tcPr>
          <w:p w:rsidR="00437239" w:rsidRPr="00025A86" w:rsidRDefault="0046398E" w:rsidP="00025A86">
            <w:pPr>
              <w:tabs>
                <w:tab w:val="left" w:pos="851"/>
              </w:tabs>
              <w:spacing w:after="0" w:line="240" w:lineRule="auto"/>
              <w:jc w:val="center"/>
              <w:rPr>
                <w:rFonts w:ascii="Times New Roman" w:hAnsi="Times New Roman" w:cs="Times New Roman"/>
                <w:b/>
                <w:bCs/>
                <w:sz w:val="20"/>
                <w:szCs w:val="20"/>
              </w:rPr>
            </w:pPr>
            <w:r w:rsidRPr="00025A86">
              <w:rPr>
                <w:rFonts w:ascii="Times New Roman" w:hAnsi="Times New Roman" w:cs="Times New Roman"/>
                <w:b/>
                <w:bCs/>
                <w:sz w:val="20"/>
                <w:szCs w:val="20"/>
              </w:rPr>
              <w:t>Rp</w:t>
            </w:r>
            <w:r w:rsidR="00437239" w:rsidRPr="00025A86">
              <w:rPr>
                <w:rFonts w:ascii="Times New Roman" w:hAnsi="Times New Roman" w:cs="Times New Roman"/>
                <w:b/>
                <w:bCs/>
                <w:sz w:val="20"/>
                <w:szCs w:val="20"/>
              </w:rPr>
              <w:t>0,00</w:t>
            </w:r>
          </w:p>
        </w:tc>
        <w:tc>
          <w:tcPr>
            <w:tcW w:w="2360" w:type="dxa"/>
            <w:vAlign w:val="center"/>
          </w:tcPr>
          <w:p w:rsidR="00437239" w:rsidRPr="00025A86" w:rsidRDefault="00B14B1F" w:rsidP="00025A86">
            <w:pPr>
              <w:tabs>
                <w:tab w:val="left" w:pos="851"/>
              </w:tabs>
              <w:spacing w:after="0" w:line="240" w:lineRule="auto"/>
              <w:jc w:val="center"/>
              <w:rPr>
                <w:rFonts w:ascii="Times New Roman" w:hAnsi="Times New Roman" w:cs="Times New Roman"/>
                <w:b/>
                <w:bCs/>
                <w:sz w:val="20"/>
                <w:szCs w:val="20"/>
              </w:rPr>
            </w:pPr>
            <w:r w:rsidRPr="00025A86">
              <w:rPr>
                <w:rFonts w:ascii="Times New Roman" w:hAnsi="Times New Roman" w:cs="Times New Roman"/>
                <w:b/>
                <w:bCs/>
                <w:sz w:val="20"/>
                <w:szCs w:val="20"/>
              </w:rPr>
              <w:t>Rp0,00</w:t>
            </w:r>
          </w:p>
        </w:tc>
      </w:tr>
    </w:tbl>
    <w:p w:rsidR="00F45483" w:rsidRPr="00025A86" w:rsidRDefault="00F45483" w:rsidP="00025A86">
      <w:pPr>
        <w:spacing w:after="0" w:line="280" w:lineRule="exact"/>
        <w:ind w:firstLine="709"/>
        <w:jc w:val="both"/>
        <w:rPr>
          <w:rFonts w:ascii="Times New Roman" w:hAnsi="Times New Roman" w:cs="Times New Roman"/>
          <w:lang w:val="en-GB"/>
        </w:rPr>
      </w:pPr>
    </w:p>
    <w:p w:rsidR="00337912" w:rsidRPr="00025A86" w:rsidRDefault="000664FC" w:rsidP="00025A86">
      <w:pPr>
        <w:spacing w:after="0" w:line="280" w:lineRule="exact"/>
        <w:ind w:firstLine="709"/>
        <w:jc w:val="both"/>
        <w:rPr>
          <w:rFonts w:ascii="Times New Roman" w:hAnsi="Times New Roman" w:cs="Times New Roman"/>
          <w:lang w:val="en-GB"/>
        </w:rPr>
      </w:pPr>
      <w:r w:rsidRPr="00025A86">
        <w:rPr>
          <w:rFonts w:ascii="Times New Roman" w:hAnsi="Times New Roman" w:cs="Times New Roman"/>
        </w:rPr>
        <w:t xml:space="preserve">Pembayaran Belanja Tak Terduga </w:t>
      </w:r>
      <w:r w:rsidR="000A1703" w:rsidRPr="00025A86">
        <w:rPr>
          <w:rFonts w:ascii="Times New Roman" w:hAnsi="Times New Roman" w:cs="Times New Roman"/>
        </w:rPr>
        <w:t xml:space="preserve">dianggarkan </w:t>
      </w:r>
      <w:r w:rsidRPr="00025A86">
        <w:rPr>
          <w:rFonts w:ascii="Times New Roman" w:hAnsi="Times New Roman" w:cs="Times New Roman"/>
        </w:rPr>
        <w:t>untuk pembayaran  keg</w:t>
      </w:r>
      <w:r w:rsidR="000A1703" w:rsidRPr="00025A86">
        <w:rPr>
          <w:rFonts w:ascii="Times New Roman" w:hAnsi="Times New Roman" w:cs="Times New Roman"/>
        </w:rPr>
        <w:t>ia</w:t>
      </w:r>
      <w:r w:rsidRPr="00025A86">
        <w:rPr>
          <w:rFonts w:ascii="Times New Roman" w:hAnsi="Times New Roman" w:cs="Times New Roman"/>
        </w:rPr>
        <w:t>tan yang si</w:t>
      </w:r>
      <w:r w:rsidR="000A1703" w:rsidRPr="00025A86">
        <w:rPr>
          <w:rFonts w:ascii="Times New Roman" w:hAnsi="Times New Roman" w:cs="Times New Roman"/>
        </w:rPr>
        <w:t>f</w:t>
      </w:r>
      <w:r w:rsidRPr="00025A86">
        <w:rPr>
          <w:rFonts w:ascii="Times New Roman" w:hAnsi="Times New Roman" w:cs="Times New Roman"/>
        </w:rPr>
        <w:t>atnya tidak biasa atau tidak diharapkan berulang seperti bencana alam, dan kejadian luar biasa yang tidak diperkirakan sebelumnya. Selain itu juga untuk pendanaan terkait dengan keadaan darurat bencana, keperluan yang sangat mendesak, bencana sosial dan juga pembayaran sebagai pengembalian atau kelebihan penerimaan daerah tahun anggaran sebelumnya.</w:t>
      </w:r>
      <w:r w:rsidR="000A1703" w:rsidRPr="00025A86">
        <w:rPr>
          <w:rFonts w:ascii="Times New Roman" w:hAnsi="Times New Roman" w:cs="Times New Roman"/>
          <w:lang w:val="en-GB"/>
        </w:rPr>
        <w:t>Pada</w:t>
      </w:r>
      <w:r w:rsidR="000A1703" w:rsidRPr="00025A86">
        <w:rPr>
          <w:rFonts w:ascii="Times New Roman" w:hAnsi="Times New Roman" w:cs="Times New Roman"/>
        </w:rPr>
        <w:t xml:space="preserve"> Tahun Anggaran </w:t>
      </w:r>
      <w:r w:rsidR="00264C53" w:rsidRPr="00025A86">
        <w:rPr>
          <w:rFonts w:ascii="Times New Roman" w:hAnsi="Times New Roman" w:cs="Times New Roman"/>
        </w:rPr>
        <w:t>2018</w:t>
      </w:r>
      <w:r w:rsidR="000A1703" w:rsidRPr="00025A86">
        <w:rPr>
          <w:rFonts w:ascii="Times New Roman" w:hAnsi="Times New Roman" w:cs="Times New Roman"/>
        </w:rPr>
        <w:t xml:space="preserve">, </w:t>
      </w:r>
      <w:r w:rsidR="000A1703" w:rsidRPr="00025A86">
        <w:rPr>
          <w:rFonts w:ascii="Times New Roman" w:hAnsi="Times New Roman" w:cs="Times New Roman"/>
          <w:lang w:val="en-GB"/>
        </w:rPr>
        <w:t>b</w:t>
      </w:r>
      <w:r w:rsidR="000A1703" w:rsidRPr="00025A86">
        <w:rPr>
          <w:rFonts w:ascii="Times New Roman" w:hAnsi="Times New Roman" w:cs="Times New Roman"/>
        </w:rPr>
        <w:t xml:space="preserve">elanja </w:t>
      </w:r>
      <w:r w:rsidR="000A1703" w:rsidRPr="00025A86">
        <w:rPr>
          <w:rFonts w:ascii="Times New Roman" w:hAnsi="Times New Roman" w:cs="Times New Roman"/>
          <w:lang w:val="en-GB"/>
        </w:rPr>
        <w:t>t</w:t>
      </w:r>
      <w:r w:rsidR="000A1703" w:rsidRPr="00025A86">
        <w:rPr>
          <w:rFonts w:ascii="Times New Roman" w:hAnsi="Times New Roman" w:cs="Times New Roman"/>
        </w:rPr>
        <w:t xml:space="preserve">ak </w:t>
      </w:r>
      <w:r w:rsidR="000A1703" w:rsidRPr="00025A86">
        <w:rPr>
          <w:rFonts w:ascii="Times New Roman" w:hAnsi="Times New Roman" w:cs="Times New Roman"/>
          <w:lang w:val="en-GB"/>
        </w:rPr>
        <w:t>t</w:t>
      </w:r>
      <w:r w:rsidR="000A1703" w:rsidRPr="00025A86">
        <w:rPr>
          <w:rFonts w:ascii="Times New Roman" w:hAnsi="Times New Roman" w:cs="Times New Roman"/>
        </w:rPr>
        <w:t xml:space="preserve">erduga </w:t>
      </w:r>
      <w:r w:rsidR="000A1703" w:rsidRPr="00025A86">
        <w:rPr>
          <w:rFonts w:ascii="Times New Roman" w:hAnsi="Times New Roman" w:cs="Times New Roman"/>
          <w:lang w:val="en-GB"/>
        </w:rPr>
        <w:t>dianggarkan</w:t>
      </w:r>
      <w:r w:rsidR="000A1703" w:rsidRPr="00025A86">
        <w:rPr>
          <w:rFonts w:ascii="Times New Roman" w:hAnsi="Times New Roman" w:cs="Times New Roman"/>
        </w:rPr>
        <w:t xml:space="preserve"> sebesar  Rp</w:t>
      </w:r>
      <w:r w:rsidR="00B14B1F" w:rsidRPr="00025A86">
        <w:rPr>
          <w:rFonts w:ascii="Times New Roman" w:hAnsi="Times New Roman" w:cs="Times New Roman"/>
        </w:rPr>
        <w:t>5</w:t>
      </w:r>
      <w:r w:rsidR="000A1703" w:rsidRPr="00025A86">
        <w:rPr>
          <w:rFonts w:ascii="Times New Roman" w:hAnsi="Times New Roman" w:cs="Times New Roman"/>
        </w:rPr>
        <w:t xml:space="preserve">00.000.000,00 dan tidak ada yang terealisasi.  </w:t>
      </w:r>
    </w:p>
    <w:p w:rsidR="00337912" w:rsidRPr="00025A86" w:rsidRDefault="00337912" w:rsidP="00025A86">
      <w:pPr>
        <w:spacing w:after="0" w:line="240" w:lineRule="auto"/>
        <w:ind w:firstLine="709"/>
        <w:jc w:val="both"/>
        <w:rPr>
          <w:rFonts w:ascii="Times New Roman" w:hAnsi="Times New Roman" w:cs="Times New Roman"/>
          <w:lang w:val="en-ID"/>
        </w:rPr>
      </w:pPr>
    </w:p>
    <w:p w:rsidR="007C2922" w:rsidRPr="00025A86" w:rsidRDefault="007C2922" w:rsidP="00025A86">
      <w:pPr>
        <w:spacing w:after="0" w:line="240" w:lineRule="auto"/>
        <w:ind w:firstLine="709"/>
        <w:jc w:val="both"/>
        <w:rPr>
          <w:rFonts w:ascii="Times New Roman" w:hAnsi="Times New Roman" w:cs="Times New Roman"/>
          <w:lang w:val="en-ID"/>
        </w:rPr>
      </w:pPr>
    </w:p>
    <w:p w:rsidR="003C5906" w:rsidRPr="00025A86" w:rsidRDefault="003C5906" w:rsidP="00025A86">
      <w:pPr>
        <w:pStyle w:val="ListParagraph"/>
        <w:numPr>
          <w:ilvl w:val="2"/>
          <w:numId w:val="12"/>
        </w:numPr>
        <w:tabs>
          <w:tab w:val="left" w:pos="851"/>
        </w:tabs>
        <w:spacing w:after="0" w:line="240" w:lineRule="auto"/>
        <w:ind w:left="709"/>
        <w:contextualSpacing w:val="0"/>
        <w:jc w:val="both"/>
        <w:rPr>
          <w:rFonts w:ascii="Times New Roman" w:hAnsi="Times New Roman" w:cs="Times New Roman"/>
          <w:b/>
          <w:bCs/>
        </w:rPr>
      </w:pPr>
      <w:r w:rsidRPr="00025A86">
        <w:rPr>
          <w:rFonts w:ascii="Times New Roman" w:hAnsi="Times New Roman" w:cs="Times New Roman"/>
          <w:b/>
          <w:bCs/>
        </w:rPr>
        <w:t>Transfer</w:t>
      </w:r>
      <w:r w:rsidR="00F45483" w:rsidRPr="00025A86">
        <w:rPr>
          <w:rFonts w:ascii="Times New Roman" w:hAnsi="Times New Roman" w:cs="Times New Roman"/>
          <w:b/>
          <w:bCs/>
        </w:rPr>
        <w:t>–</w:t>
      </w:r>
      <w:r w:rsidR="00B76834" w:rsidRPr="00025A86">
        <w:rPr>
          <w:rFonts w:ascii="Times New Roman" w:hAnsi="Times New Roman" w:cs="Times New Roman"/>
          <w:b/>
          <w:bCs/>
        </w:rPr>
        <w:t xml:space="preserve"> LRA</w:t>
      </w:r>
    </w:p>
    <w:p w:rsidR="00F45483" w:rsidRPr="00025A86" w:rsidRDefault="00F45483" w:rsidP="00025A86">
      <w:pPr>
        <w:tabs>
          <w:tab w:val="left" w:pos="851"/>
        </w:tabs>
        <w:spacing w:after="0" w:line="240" w:lineRule="auto"/>
        <w:ind w:left="-11"/>
        <w:jc w:val="both"/>
        <w:rPr>
          <w:rFonts w:ascii="Times New Roman" w:hAnsi="Times New Roman" w:cs="Times New Roman"/>
          <w:b/>
          <w:bCs/>
        </w:rPr>
      </w:pPr>
    </w:p>
    <w:tbl>
      <w:tblPr>
        <w:tblW w:w="7088" w:type="dxa"/>
        <w:tblInd w:w="817" w:type="dxa"/>
        <w:tblBorders>
          <w:insideH w:val="single" w:sz="4" w:space="0" w:color="auto"/>
          <w:insideV w:val="single" w:sz="4" w:space="0" w:color="auto"/>
        </w:tblBorders>
        <w:tblLook w:val="04A0"/>
      </w:tblPr>
      <w:tblGrid>
        <w:gridCol w:w="2405"/>
        <w:gridCol w:w="2323"/>
        <w:gridCol w:w="2360"/>
      </w:tblGrid>
      <w:tr w:rsidR="00B76834" w:rsidRPr="00025A86" w:rsidTr="003A563C">
        <w:tc>
          <w:tcPr>
            <w:tcW w:w="2405" w:type="dxa"/>
            <w:vAlign w:val="bottom"/>
          </w:tcPr>
          <w:p w:rsidR="00B76834" w:rsidRPr="00025A86" w:rsidRDefault="00B76834" w:rsidP="00025A86">
            <w:pPr>
              <w:tabs>
                <w:tab w:val="left" w:pos="851"/>
              </w:tabs>
              <w:spacing w:after="0" w:line="240" w:lineRule="auto"/>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Anggaran </w:t>
            </w:r>
            <w:r w:rsidR="00264C53" w:rsidRPr="00025A86">
              <w:rPr>
                <w:rFonts w:ascii="Times New Roman" w:hAnsi="Times New Roman" w:cs="Times New Roman"/>
                <w:b/>
                <w:bCs/>
                <w:sz w:val="20"/>
                <w:szCs w:val="20"/>
              </w:rPr>
              <w:t>2018</w:t>
            </w:r>
          </w:p>
        </w:tc>
        <w:tc>
          <w:tcPr>
            <w:tcW w:w="2323" w:type="dxa"/>
            <w:vAlign w:val="bottom"/>
          </w:tcPr>
          <w:p w:rsidR="00B76834" w:rsidRPr="00025A86" w:rsidRDefault="00B76834" w:rsidP="00025A86">
            <w:pPr>
              <w:tabs>
                <w:tab w:val="left" w:pos="851"/>
              </w:tabs>
              <w:spacing w:after="0" w:line="240" w:lineRule="auto"/>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Realisasi </w:t>
            </w:r>
            <w:r w:rsidR="00264C53" w:rsidRPr="00025A86">
              <w:rPr>
                <w:rFonts w:ascii="Times New Roman" w:hAnsi="Times New Roman" w:cs="Times New Roman"/>
                <w:b/>
                <w:bCs/>
                <w:sz w:val="20"/>
                <w:szCs w:val="20"/>
              </w:rPr>
              <w:t>2018</w:t>
            </w:r>
          </w:p>
        </w:tc>
        <w:tc>
          <w:tcPr>
            <w:tcW w:w="2360" w:type="dxa"/>
            <w:vAlign w:val="bottom"/>
          </w:tcPr>
          <w:p w:rsidR="00B76834" w:rsidRPr="00025A86" w:rsidRDefault="007B68A0" w:rsidP="00025A86">
            <w:pPr>
              <w:tabs>
                <w:tab w:val="left" w:pos="851"/>
              </w:tabs>
              <w:spacing w:after="0" w:line="240" w:lineRule="auto"/>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Realisasi </w:t>
            </w:r>
            <w:r w:rsidR="00264C53" w:rsidRPr="00025A86">
              <w:rPr>
                <w:rFonts w:ascii="Times New Roman" w:hAnsi="Times New Roman" w:cs="Times New Roman"/>
                <w:b/>
                <w:bCs/>
                <w:sz w:val="20"/>
                <w:szCs w:val="20"/>
              </w:rPr>
              <w:t>2017</w:t>
            </w:r>
          </w:p>
        </w:tc>
      </w:tr>
      <w:tr w:rsidR="00B14B1F" w:rsidRPr="00025A86" w:rsidTr="00A10141">
        <w:tc>
          <w:tcPr>
            <w:tcW w:w="2405" w:type="dxa"/>
          </w:tcPr>
          <w:p w:rsidR="00B14B1F" w:rsidRPr="00025A86" w:rsidRDefault="00B14B1F" w:rsidP="00025A86">
            <w:pPr>
              <w:tabs>
                <w:tab w:val="left" w:pos="851"/>
              </w:tabs>
              <w:spacing w:after="0" w:line="240" w:lineRule="auto"/>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Rp253.276.739.900,00 </w:t>
            </w:r>
          </w:p>
        </w:tc>
        <w:tc>
          <w:tcPr>
            <w:tcW w:w="2323" w:type="dxa"/>
          </w:tcPr>
          <w:p w:rsidR="00B14B1F" w:rsidRPr="00025A86" w:rsidRDefault="00B14B1F" w:rsidP="00025A86">
            <w:pPr>
              <w:tabs>
                <w:tab w:val="left" w:pos="851"/>
              </w:tabs>
              <w:spacing w:after="0" w:line="240" w:lineRule="auto"/>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Rp252.964.600.342,00 </w:t>
            </w:r>
          </w:p>
        </w:tc>
        <w:tc>
          <w:tcPr>
            <w:tcW w:w="2360" w:type="dxa"/>
          </w:tcPr>
          <w:p w:rsidR="00B14B1F" w:rsidRPr="00025A86" w:rsidRDefault="00B14B1F" w:rsidP="00025A86">
            <w:pPr>
              <w:tabs>
                <w:tab w:val="left" w:pos="851"/>
              </w:tabs>
              <w:spacing w:after="0" w:line="240" w:lineRule="auto"/>
              <w:jc w:val="center"/>
              <w:rPr>
                <w:rFonts w:ascii="Times New Roman" w:hAnsi="Times New Roman" w:cs="Times New Roman"/>
                <w:b/>
                <w:bCs/>
                <w:sz w:val="20"/>
                <w:szCs w:val="20"/>
              </w:rPr>
            </w:pPr>
            <w:r w:rsidRPr="00025A86">
              <w:rPr>
                <w:rFonts w:ascii="Times New Roman" w:hAnsi="Times New Roman" w:cs="Times New Roman"/>
                <w:b/>
                <w:bCs/>
                <w:sz w:val="20"/>
                <w:szCs w:val="20"/>
              </w:rPr>
              <w:t>Rp273.142.196.009,00</w:t>
            </w:r>
          </w:p>
        </w:tc>
      </w:tr>
    </w:tbl>
    <w:p w:rsidR="00F45483" w:rsidRPr="00025A86" w:rsidRDefault="00F45483" w:rsidP="00025A86">
      <w:pPr>
        <w:spacing w:after="0" w:line="240" w:lineRule="auto"/>
        <w:ind w:firstLine="709"/>
        <w:jc w:val="both"/>
        <w:rPr>
          <w:rFonts w:ascii="Times New Roman" w:hAnsi="Times New Roman" w:cs="Times New Roman"/>
          <w:lang w:val="sv-SE"/>
        </w:rPr>
      </w:pPr>
    </w:p>
    <w:p w:rsidR="0016214A" w:rsidRPr="00025A86" w:rsidRDefault="003C5906" w:rsidP="00025A86">
      <w:pPr>
        <w:spacing w:after="0" w:line="280" w:lineRule="exact"/>
        <w:ind w:firstLine="709"/>
        <w:jc w:val="both"/>
        <w:rPr>
          <w:rFonts w:ascii="Times New Roman" w:hAnsi="Times New Roman" w:cs="Times New Roman"/>
        </w:rPr>
      </w:pPr>
      <w:r w:rsidRPr="00025A86">
        <w:rPr>
          <w:rFonts w:ascii="Times New Roman" w:hAnsi="Times New Roman" w:cs="Times New Roman"/>
          <w:lang w:val="sv-SE"/>
        </w:rPr>
        <w:t xml:space="preserve">Dalam Tahun Anggaran </w:t>
      </w:r>
      <w:r w:rsidR="00264C53" w:rsidRPr="00025A86">
        <w:rPr>
          <w:rFonts w:ascii="Times New Roman" w:hAnsi="Times New Roman" w:cs="Times New Roman"/>
          <w:lang w:val="sv-SE"/>
        </w:rPr>
        <w:t>2018</w:t>
      </w:r>
      <w:r w:rsidRPr="00025A86">
        <w:rPr>
          <w:rFonts w:ascii="Times New Roman" w:hAnsi="Times New Roman" w:cs="Times New Roman"/>
          <w:lang w:val="sv-SE"/>
        </w:rPr>
        <w:t xml:space="preserve"> Transfer dianggarkan sebesar </w:t>
      </w:r>
      <w:r w:rsidR="00B14B1F" w:rsidRPr="00025A86">
        <w:rPr>
          <w:rFonts w:ascii="Times New Roman" w:hAnsi="Times New Roman" w:cs="Times New Roman"/>
          <w:lang w:val="sv-SE"/>
        </w:rPr>
        <w:t xml:space="preserve">Rp253.276.739.900,00 </w:t>
      </w:r>
      <w:r w:rsidRPr="00025A86">
        <w:rPr>
          <w:rFonts w:ascii="Times New Roman" w:hAnsi="Times New Roman" w:cs="Times New Roman"/>
          <w:lang w:val="sv-SE"/>
        </w:rPr>
        <w:t xml:space="preserve">dan terealisasi sebesar </w:t>
      </w:r>
      <w:r w:rsidR="00B14B1F" w:rsidRPr="00025A86">
        <w:rPr>
          <w:rFonts w:ascii="Times New Roman" w:hAnsi="Times New Roman" w:cs="Times New Roman"/>
          <w:lang w:val="sv-SE"/>
        </w:rPr>
        <w:t xml:space="preserve">Rp252.964.600.342,00 </w:t>
      </w:r>
      <w:r w:rsidRPr="00025A86">
        <w:rPr>
          <w:rFonts w:ascii="Times New Roman" w:hAnsi="Times New Roman" w:cs="Times New Roman"/>
          <w:lang w:val="sv-SE"/>
        </w:rPr>
        <w:t xml:space="preserve">atau </w:t>
      </w:r>
      <w:r w:rsidR="0016214A" w:rsidRPr="00025A86">
        <w:rPr>
          <w:rFonts w:ascii="Times New Roman" w:hAnsi="Times New Roman" w:cs="Times New Roman"/>
          <w:lang w:val="sv-SE"/>
        </w:rPr>
        <w:t>99,</w:t>
      </w:r>
      <w:r w:rsidR="00B14B1F" w:rsidRPr="00025A86">
        <w:rPr>
          <w:rFonts w:ascii="Times New Roman" w:hAnsi="Times New Roman" w:cs="Times New Roman"/>
          <w:lang w:val="sv-SE"/>
        </w:rPr>
        <w:t>88</w:t>
      </w:r>
      <w:bookmarkStart w:id="32" w:name="OLE_LINK52"/>
      <w:r w:rsidR="009970D2" w:rsidRPr="00025A86">
        <w:rPr>
          <w:rFonts w:ascii="Times New Roman" w:hAnsi="Times New Roman" w:cs="Times New Roman"/>
          <w:lang w:val="sv-SE"/>
        </w:rPr>
        <w:t>%</w:t>
      </w:r>
      <w:r w:rsidR="003E2ADA">
        <w:rPr>
          <w:rFonts w:ascii="Times New Roman" w:hAnsi="Times New Roman" w:cs="Times New Roman"/>
        </w:rPr>
        <w:t xml:space="preserve"> </w:t>
      </w:r>
      <w:r w:rsidR="003F171A" w:rsidRPr="00025A86">
        <w:rPr>
          <w:rFonts w:ascii="Times New Roman" w:hAnsi="Times New Roman" w:cs="Times New Roman"/>
          <w:lang w:val="sv-SE"/>
        </w:rPr>
        <w:t>dengan rincian sebagai berikut</w:t>
      </w:r>
      <w:r w:rsidR="003B546F">
        <w:rPr>
          <w:rFonts w:ascii="Times New Roman" w:hAnsi="Times New Roman" w:cs="Times New Roman"/>
        </w:rPr>
        <w:t xml:space="preserve"> </w:t>
      </w:r>
      <w:r w:rsidR="003F171A" w:rsidRPr="00025A86">
        <w:rPr>
          <w:rFonts w:ascii="Times New Roman" w:hAnsi="Times New Roman" w:cs="Times New Roman"/>
        </w:rPr>
        <w:t>:</w:t>
      </w:r>
    </w:p>
    <w:p w:rsidR="007C2922" w:rsidRPr="00025A86" w:rsidRDefault="007C2922" w:rsidP="00025A86">
      <w:pPr>
        <w:spacing w:before="240" w:after="0" w:line="240" w:lineRule="auto"/>
        <w:ind w:right="-142"/>
        <w:jc w:val="center"/>
        <w:rPr>
          <w:rFonts w:ascii="Arial" w:hAnsi="Arial" w:cs="Arial"/>
          <w:b/>
          <w:spacing w:val="-1"/>
          <w:sz w:val="18"/>
          <w:szCs w:val="18"/>
          <w:lang w:val="en-ID"/>
        </w:rPr>
      </w:pPr>
    </w:p>
    <w:p w:rsidR="003C5906" w:rsidRPr="00025A86" w:rsidRDefault="00CA3DBF" w:rsidP="00025A86">
      <w:pPr>
        <w:spacing w:before="240" w:after="0" w:line="240" w:lineRule="auto"/>
        <w:ind w:right="-142"/>
        <w:jc w:val="center"/>
        <w:rPr>
          <w:rFonts w:ascii="Arial" w:hAnsi="Arial" w:cs="Arial"/>
          <w:b/>
          <w:spacing w:val="-1"/>
          <w:sz w:val="18"/>
          <w:szCs w:val="18"/>
          <w:lang w:val="en-ID"/>
        </w:rPr>
      </w:pPr>
      <w:r w:rsidRPr="00025A86">
        <w:rPr>
          <w:rFonts w:ascii="Arial" w:hAnsi="Arial" w:cs="Arial"/>
          <w:b/>
          <w:spacing w:val="-1"/>
          <w:sz w:val="18"/>
          <w:szCs w:val="18"/>
        </w:rPr>
        <w:lastRenderedPageBreak/>
        <w:t>Tabel 5.</w:t>
      </w:r>
      <w:r w:rsidR="00DD4B8B" w:rsidRPr="00025A86">
        <w:rPr>
          <w:rFonts w:ascii="Arial" w:hAnsi="Arial" w:cs="Arial"/>
          <w:b/>
          <w:spacing w:val="-1"/>
          <w:sz w:val="18"/>
          <w:szCs w:val="18"/>
          <w:lang w:val="en-GB"/>
        </w:rPr>
        <w:t>2</w:t>
      </w:r>
      <w:r w:rsidR="006474BA" w:rsidRPr="00025A86">
        <w:rPr>
          <w:rFonts w:ascii="Arial" w:hAnsi="Arial" w:cs="Arial"/>
          <w:b/>
          <w:spacing w:val="-1"/>
          <w:sz w:val="18"/>
          <w:szCs w:val="18"/>
          <w:lang w:val="en-ID"/>
        </w:rPr>
        <w:t>5</w:t>
      </w:r>
    </w:p>
    <w:p w:rsidR="003C5906" w:rsidRPr="00025A86" w:rsidRDefault="003C5906" w:rsidP="00025A86">
      <w:pPr>
        <w:spacing w:after="0" w:line="240" w:lineRule="auto"/>
        <w:ind w:right="-142"/>
        <w:jc w:val="center"/>
        <w:rPr>
          <w:rFonts w:ascii="Arial" w:hAnsi="Arial" w:cs="Arial"/>
          <w:b/>
          <w:spacing w:val="-1"/>
          <w:sz w:val="18"/>
          <w:szCs w:val="18"/>
        </w:rPr>
      </w:pPr>
      <w:r w:rsidRPr="00025A86">
        <w:rPr>
          <w:rFonts w:ascii="Arial" w:hAnsi="Arial" w:cs="Arial"/>
          <w:b/>
          <w:spacing w:val="-1"/>
          <w:sz w:val="18"/>
          <w:szCs w:val="18"/>
        </w:rPr>
        <w:t>Anggaran dan Realisasi Belanja Transfer</w:t>
      </w:r>
    </w:p>
    <w:p w:rsidR="009970D2" w:rsidRPr="00025A86" w:rsidRDefault="009970D2" w:rsidP="00025A86">
      <w:pPr>
        <w:spacing w:after="0" w:line="240" w:lineRule="auto"/>
        <w:ind w:left="6481" w:right="-425"/>
        <w:jc w:val="center"/>
        <w:rPr>
          <w:rFonts w:ascii="Arial" w:hAnsi="Arial" w:cs="Arial"/>
          <w:b/>
          <w:spacing w:val="-1"/>
          <w:sz w:val="18"/>
          <w:szCs w:val="18"/>
        </w:rPr>
      </w:pPr>
      <w:r w:rsidRPr="00025A86">
        <w:rPr>
          <w:rFonts w:ascii="Arial" w:hAnsi="Arial" w:cs="Arial"/>
          <w:b/>
          <w:spacing w:val="-1"/>
          <w:sz w:val="18"/>
          <w:szCs w:val="18"/>
        </w:rPr>
        <w:t>(dalam rupiah)</w:t>
      </w:r>
    </w:p>
    <w:tbl>
      <w:tblPr>
        <w:tblW w:w="8189"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63"/>
        <w:gridCol w:w="1640"/>
        <w:gridCol w:w="1640"/>
        <w:gridCol w:w="706"/>
        <w:gridCol w:w="1640"/>
      </w:tblGrid>
      <w:tr w:rsidR="00B14B1F" w:rsidRPr="00025A86" w:rsidTr="00137BE6">
        <w:trPr>
          <w:trHeight w:val="300"/>
        </w:trPr>
        <w:tc>
          <w:tcPr>
            <w:tcW w:w="2563" w:type="dxa"/>
            <w:shd w:val="clear" w:color="auto" w:fill="auto"/>
            <w:noWrap/>
            <w:vAlign w:val="center"/>
            <w:hideMark/>
          </w:tcPr>
          <w:p w:rsidR="00B14B1F" w:rsidRPr="00025A86" w:rsidRDefault="00B14B1F"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Uraian</w:t>
            </w:r>
          </w:p>
        </w:tc>
        <w:tc>
          <w:tcPr>
            <w:tcW w:w="1640" w:type="dxa"/>
            <w:shd w:val="clear" w:color="auto" w:fill="auto"/>
            <w:noWrap/>
            <w:vAlign w:val="center"/>
            <w:hideMark/>
          </w:tcPr>
          <w:p w:rsidR="00B14B1F" w:rsidRPr="00025A86" w:rsidRDefault="00B14B1F"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Anggaran 2018</w:t>
            </w:r>
          </w:p>
        </w:tc>
        <w:tc>
          <w:tcPr>
            <w:tcW w:w="1640" w:type="dxa"/>
            <w:shd w:val="clear" w:color="auto" w:fill="auto"/>
            <w:noWrap/>
            <w:vAlign w:val="center"/>
            <w:hideMark/>
          </w:tcPr>
          <w:p w:rsidR="00B14B1F" w:rsidRPr="00025A86" w:rsidRDefault="00B14B1F"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Realisasi 2018</w:t>
            </w:r>
          </w:p>
        </w:tc>
        <w:tc>
          <w:tcPr>
            <w:tcW w:w="706" w:type="dxa"/>
            <w:shd w:val="clear" w:color="auto" w:fill="auto"/>
            <w:noWrap/>
            <w:vAlign w:val="center"/>
            <w:hideMark/>
          </w:tcPr>
          <w:p w:rsidR="00B14B1F" w:rsidRPr="00025A86" w:rsidRDefault="00B14B1F"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w:t>
            </w:r>
          </w:p>
        </w:tc>
        <w:tc>
          <w:tcPr>
            <w:tcW w:w="1640" w:type="dxa"/>
            <w:shd w:val="clear" w:color="auto" w:fill="auto"/>
            <w:noWrap/>
            <w:vAlign w:val="center"/>
            <w:hideMark/>
          </w:tcPr>
          <w:p w:rsidR="00B14B1F" w:rsidRPr="00025A86" w:rsidRDefault="00B14B1F"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Realisasi 2017</w:t>
            </w:r>
          </w:p>
        </w:tc>
      </w:tr>
      <w:tr w:rsidR="00B14B1F" w:rsidRPr="00025A86" w:rsidTr="00137BE6">
        <w:trPr>
          <w:trHeight w:val="300"/>
        </w:trPr>
        <w:tc>
          <w:tcPr>
            <w:tcW w:w="2563" w:type="dxa"/>
            <w:shd w:val="clear" w:color="auto" w:fill="auto"/>
            <w:noWrap/>
            <w:vAlign w:val="center"/>
            <w:hideMark/>
          </w:tcPr>
          <w:p w:rsidR="00B14B1F" w:rsidRPr="00025A86" w:rsidRDefault="00B14B1F" w:rsidP="00025A86">
            <w:pPr>
              <w:spacing w:after="0" w:line="240" w:lineRule="auto"/>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TRANSFER BAGI HASIL PENDAPATAN</w:t>
            </w:r>
          </w:p>
        </w:tc>
        <w:tc>
          <w:tcPr>
            <w:tcW w:w="1640" w:type="dxa"/>
            <w:shd w:val="clear" w:color="auto" w:fill="auto"/>
            <w:noWrap/>
            <w:vAlign w:val="bottom"/>
            <w:hideMark/>
          </w:tcPr>
          <w:p w:rsidR="00B14B1F" w:rsidRPr="00025A86" w:rsidRDefault="00B14B1F"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8.838.606.000,00</w:t>
            </w:r>
          </w:p>
        </w:tc>
        <w:tc>
          <w:tcPr>
            <w:tcW w:w="1640" w:type="dxa"/>
            <w:shd w:val="clear" w:color="auto" w:fill="auto"/>
            <w:noWrap/>
            <w:vAlign w:val="bottom"/>
            <w:hideMark/>
          </w:tcPr>
          <w:p w:rsidR="00B14B1F" w:rsidRPr="00025A86" w:rsidRDefault="00B14B1F"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8.790.691.781,00</w:t>
            </w:r>
          </w:p>
        </w:tc>
        <w:tc>
          <w:tcPr>
            <w:tcW w:w="706" w:type="dxa"/>
            <w:shd w:val="clear" w:color="auto" w:fill="auto"/>
            <w:noWrap/>
            <w:vAlign w:val="bottom"/>
            <w:hideMark/>
          </w:tcPr>
          <w:p w:rsidR="00B14B1F" w:rsidRPr="00025A86" w:rsidRDefault="00B14B1F"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99,46</w:t>
            </w:r>
          </w:p>
        </w:tc>
        <w:tc>
          <w:tcPr>
            <w:tcW w:w="1640" w:type="dxa"/>
            <w:shd w:val="clear" w:color="auto" w:fill="auto"/>
            <w:noWrap/>
            <w:vAlign w:val="bottom"/>
            <w:hideMark/>
          </w:tcPr>
          <w:p w:rsidR="00B14B1F" w:rsidRPr="00025A86" w:rsidRDefault="00B14B1F"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8.333.036.682,00</w:t>
            </w:r>
          </w:p>
        </w:tc>
      </w:tr>
      <w:tr w:rsidR="00B14B1F" w:rsidRPr="00025A86" w:rsidTr="00137BE6">
        <w:trPr>
          <w:trHeight w:val="300"/>
        </w:trPr>
        <w:tc>
          <w:tcPr>
            <w:tcW w:w="2563" w:type="dxa"/>
            <w:shd w:val="clear" w:color="auto" w:fill="auto"/>
            <w:noWrap/>
            <w:vAlign w:val="center"/>
            <w:hideMark/>
          </w:tcPr>
          <w:p w:rsidR="00B14B1F" w:rsidRPr="00025A86" w:rsidRDefault="00B14B1F" w:rsidP="00025A86">
            <w:pPr>
              <w:spacing w:after="0" w:line="240" w:lineRule="auto"/>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TRANSFER BANTUAN KEUANGAN</w:t>
            </w:r>
          </w:p>
        </w:tc>
        <w:tc>
          <w:tcPr>
            <w:tcW w:w="1640" w:type="dxa"/>
            <w:shd w:val="clear" w:color="auto" w:fill="auto"/>
            <w:noWrap/>
            <w:vAlign w:val="bottom"/>
            <w:hideMark/>
          </w:tcPr>
          <w:p w:rsidR="00B14B1F" w:rsidRPr="00025A86" w:rsidRDefault="00B14B1F"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244.438.133.900,00</w:t>
            </w:r>
          </w:p>
        </w:tc>
        <w:tc>
          <w:tcPr>
            <w:tcW w:w="1640" w:type="dxa"/>
            <w:shd w:val="clear" w:color="auto" w:fill="auto"/>
            <w:noWrap/>
            <w:vAlign w:val="bottom"/>
            <w:hideMark/>
          </w:tcPr>
          <w:p w:rsidR="00B14B1F" w:rsidRPr="00025A86" w:rsidRDefault="00B14B1F"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244.173.908.561,00</w:t>
            </w:r>
          </w:p>
        </w:tc>
        <w:tc>
          <w:tcPr>
            <w:tcW w:w="706" w:type="dxa"/>
            <w:shd w:val="clear" w:color="auto" w:fill="auto"/>
            <w:noWrap/>
            <w:vAlign w:val="bottom"/>
            <w:hideMark/>
          </w:tcPr>
          <w:p w:rsidR="00B14B1F" w:rsidRPr="00025A86" w:rsidRDefault="00B14B1F"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99,89</w:t>
            </w:r>
          </w:p>
        </w:tc>
        <w:tc>
          <w:tcPr>
            <w:tcW w:w="1640" w:type="dxa"/>
            <w:shd w:val="clear" w:color="auto" w:fill="auto"/>
            <w:noWrap/>
            <w:vAlign w:val="bottom"/>
            <w:hideMark/>
          </w:tcPr>
          <w:p w:rsidR="00B14B1F" w:rsidRPr="00025A86" w:rsidRDefault="00B14B1F"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264.809.159.327,00</w:t>
            </w:r>
          </w:p>
        </w:tc>
      </w:tr>
      <w:tr w:rsidR="00B14B1F" w:rsidRPr="00025A86" w:rsidTr="00137BE6">
        <w:trPr>
          <w:trHeight w:val="300"/>
        </w:trPr>
        <w:tc>
          <w:tcPr>
            <w:tcW w:w="2563" w:type="dxa"/>
            <w:shd w:val="clear" w:color="auto" w:fill="auto"/>
            <w:noWrap/>
            <w:vAlign w:val="center"/>
            <w:hideMark/>
          </w:tcPr>
          <w:p w:rsidR="00B14B1F" w:rsidRPr="00025A86" w:rsidRDefault="00B14B1F"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JUMLAH</w:t>
            </w:r>
          </w:p>
        </w:tc>
        <w:tc>
          <w:tcPr>
            <w:tcW w:w="1640" w:type="dxa"/>
            <w:shd w:val="clear" w:color="auto" w:fill="auto"/>
            <w:noWrap/>
            <w:vAlign w:val="bottom"/>
            <w:hideMark/>
          </w:tcPr>
          <w:p w:rsidR="00B14B1F" w:rsidRPr="00025A86" w:rsidRDefault="00B14B1F" w:rsidP="00025A86">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253.276.739.900,00</w:t>
            </w:r>
          </w:p>
        </w:tc>
        <w:tc>
          <w:tcPr>
            <w:tcW w:w="1640" w:type="dxa"/>
            <w:shd w:val="clear" w:color="auto" w:fill="auto"/>
            <w:noWrap/>
            <w:vAlign w:val="bottom"/>
            <w:hideMark/>
          </w:tcPr>
          <w:p w:rsidR="00B14B1F" w:rsidRPr="00025A86" w:rsidRDefault="00B14B1F" w:rsidP="00025A86">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252.964.600.342,00</w:t>
            </w:r>
          </w:p>
        </w:tc>
        <w:tc>
          <w:tcPr>
            <w:tcW w:w="706" w:type="dxa"/>
            <w:shd w:val="clear" w:color="auto" w:fill="auto"/>
            <w:noWrap/>
            <w:vAlign w:val="bottom"/>
            <w:hideMark/>
          </w:tcPr>
          <w:p w:rsidR="00B14B1F" w:rsidRPr="00025A86" w:rsidRDefault="00B14B1F" w:rsidP="00025A86">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99,88</w:t>
            </w:r>
          </w:p>
        </w:tc>
        <w:tc>
          <w:tcPr>
            <w:tcW w:w="1640" w:type="dxa"/>
            <w:shd w:val="clear" w:color="auto" w:fill="auto"/>
            <w:noWrap/>
            <w:vAlign w:val="bottom"/>
            <w:hideMark/>
          </w:tcPr>
          <w:p w:rsidR="00B14B1F" w:rsidRPr="00025A86" w:rsidRDefault="00B14B1F" w:rsidP="00025A86">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273.142.196.009,00</w:t>
            </w:r>
          </w:p>
        </w:tc>
      </w:tr>
    </w:tbl>
    <w:p w:rsidR="00B14B1F" w:rsidRPr="00025A86" w:rsidRDefault="00B14B1F" w:rsidP="00025A86">
      <w:pPr>
        <w:spacing w:after="0" w:line="240" w:lineRule="auto"/>
        <w:ind w:left="6481" w:right="-425"/>
        <w:jc w:val="center"/>
        <w:rPr>
          <w:rFonts w:ascii="Arial" w:hAnsi="Arial" w:cs="Arial"/>
          <w:b/>
          <w:spacing w:val="-1"/>
          <w:sz w:val="18"/>
          <w:szCs w:val="18"/>
        </w:rPr>
      </w:pPr>
    </w:p>
    <w:bookmarkEnd w:id="32"/>
    <w:p w:rsidR="00AD1B48" w:rsidRPr="00025A86" w:rsidRDefault="009970D2" w:rsidP="00025A86">
      <w:pPr>
        <w:tabs>
          <w:tab w:val="left" w:pos="-2520"/>
        </w:tabs>
        <w:spacing w:after="0" w:line="360" w:lineRule="auto"/>
        <w:ind w:firstLine="426"/>
        <w:jc w:val="both"/>
        <w:rPr>
          <w:rFonts w:ascii="Times New Roman" w:hAnsi="Times New Roman" w:cs="Times New Roman"/>
        </w:rPr>
      </w:pPr>
      <w:r w:rsidRPr="00025A86">
        <w:rPr>
          <w:rFonts w:ascii="Times New Roman" w:hAnsi="Times New Roman" w:cs="Times New Roman"/>
          <w:lang w:val="fi-FI"/>
        </w:rPr>
        <w:t xml:space="preserve">Adapun penjelasan anggaran dan realisasi </w:t>
      </w:r>
      <w:r w:rsidR="000664FC" w:rsidRPr="00025A86">
        <w:rPr>
          <w:rFonts w:ascii="Times New Roman" w:hAnsi="Times New Roman" w:cs="Times New Roman"/>
          <w:lang w:val="en-GB"/>
        </w:rPr>
        <w:t>t</w:t>
      </w:r>
      <w:r w:rsidR="00B66890" w:rsidRPr="00025A86">
        <w:rPr>
          <w:rFonts w:ascii="Times New Roman" w:hAnsi="Times New Roman" w:cs="Times New Roman"/>
        </w:rPr>
        <w:t>ransf</w:t>
      </w:r>
      <w:r w:rsidRPr="00025A86">
        <w:rPr>
          <w:rFonts w:ascii="Times New Roman" w:hAnsi="Times New Roman" w:cs="Times New Roman"/>
        </w:rPr>
        <w:t xml:space="preserve">er </w:t>
      </w:r>
      <w:r w:rsidRPr="00025A86">
        <w:rPr>
          <w:rFonts w:ascii="Times New Roman" w:hAnsi="Times New Roman" w:cs="Times New Roman"/>
          <w:lang w:val="fi-FI"/>
        </w:rPr>
        <w:t xml:space="preserve">Tahun Anggaran </w:t>
      </w:r>
      <w:r w:rsidR="00264C53" w:rsidRPr="00025A86">
        <w:rPr>
          <w:rFonts w:ascii="Times New Roman" w:hAnsi="Times New Roman" w:cs="Times New Roman"/>
          <w:lang w:val="fi-FI"/>
        </w:rPr>
        <w:t>2018</w:t>
      </w:r>
      <w:r w:rsidR="003E2ADA">
        <w:rPr>
          <w:rFonts w:ascii="Times New Roman" w:hAnsi="Times New Roman" w:cs="Times New Roman"/>
        </w:rPr>
        <w:t xml:space="preserve"> </w:t>
      </w:r>
      <w:r w:rsidRPr="00025A86">
        <w:rPr>
          <w:rFonts w:ascii="Times New Roman" w:hAnsi="Times New Roman" w:cs="Times New Roman"/>
          <w:lang w:val="fi-FI"/>
        </w:rPr>
        <w:t xml:space="preserve">adalah </w:t>
      </w:r>
      <w:r w:rsidR="005F7F59" w:rsidRPr="00025A86">
        <w:rPr>
          <w:rFonts w:ascii="Times New Roman" w:hAnsi="Times New Roman" w:cs="Times New Roman"/>
          <w:lang w:val="fi-FI"/>
        </w:rPr>
        <w:t>sebagai berikut :</w:t>
      </w:r>
    </w:p>
    <w:p w:rsidR="002518AF" w:rsidRPr="00025A86" w:rsidRDefault="002518AF" w:rsidP="00025A86">
      <w:pPr>
        <w:tabs>
          <w:tab w:val="left" w:pos="-2520"/>
        </w:tabs>
        <w:spacing w:after="0" w:line="360" w:lineRule="auto"/>
        <w:ind w:firstLine="426"/>
        <w:jc w:val="both"/>
        <w:rPr>
          <w:rFonts w:ascii="Times New Roman" w:hAnsi="Times New Roman" w:cs="Times New Roman"/>
        </w:rPr>
      </w:pPr>
    </w:p>
    <w:p w:rsidR="003C5906" w:rsidRPr="00025A86" w:rsidRDefault="003C5906" w:rsidP="00025A86">
      <w:pPr>
        <w:pStyle w:val="ListParagraph"/>
        <w:numPr>
          <w:ilvl w:val="3"/>
          <w:numId w:val="12"/>
        </w:numPr>
        <w:tabs>
          <w:tab w:val="left" w:pos="6480"/>
        </w:tabs>
        <w:spacing w:after="0" w:line="240" w:lineRule="auto"/>
        <w:ind w:left="709"/>
        <w:rPr>
          <w:rFonts w:ascii="Times New Roman" w:hAnsi="Times New Roman" w:cs="Times New Roman"/>
          <w:b/>
          <w:bCs/>
          <w:lang w:val="fi-FI"/>
        </w:rPr>
      </w:pPr>
      <w:r w:rsidRPr="00025A86">
        <w:rPr>
          <w:rFonts w:ascii="Times New Roman" w:hAnsi="Times New Roman" w:cs="Times New Roman"/>
          <w:b/>
          <w:bCs/>
          <w:lang w:val="fi-FI"/>
        </w:rPr>
        <w:t>Transfer Bagi  Hasil Pendapatan</w:t>
      </w:r>
      <w:r w:rsidR="00F45483" w:rsidRPr="00025A86">
        <w:rPr>
          <w:rFonts w:ascii="Times New Roman" w:hAnsi="Times New Roman" w:cs="Times New Roman"/>
          <w:b/>
          <w:bCs/>
        </w:rPr>
        <w:t>–</w:t>
      </w:r>
      <w:r w:rsidR="00A67245" w:rsidRPr="00025A86">
        <w:rPr>
          <w:rFonts w:ascii="Times New Roman" w:hAnsi="Times New Roman" w:cs="Times New Roman"/>
          <w:b/>
          <w:bCs/>
        </w:rPr>
        <w:t xml:space="preserve"> LRA</w:t>
      </w:r>
    </w:p>
    <w:p w:rsidR="00F45483" w:rsidRPr="00025A86" w:rsidRDefault="00F45483" w:rsidP="00025A86">
      <w:pPr>
        <w:tabs>
          <w:tab w:val="left" w:pos="6480"/>
        </w:tabs>
        <w:spacing w:after="0" w:line="240" w:lineRule="auto"/>
        <w:ind w:left="-11"/>
        <w:rPr>
          <w:rFonts w:ascii="Times New Roman" w:hAnsi="Times New Roman" w:cs="Times New Roman"/>
          <w:b/>
          <w:bCs/>
          <w:lang w:val="fi-FI"/>
        </w:rPr>
      </w:pPr>
    </w:p>
    <w:tbl>
      <w:tblPr>
        <w:tblW w:w="7088" w:type="dxa"/>
        <w:tblInd w:w="817" w:type="dxa"/>
        <w:tblBorders>
          <w:insideH w:val="single" w:sz="4" w:space="0" w:color="auto"/>
          <w:insideV w:val="single" w:sz="4" w:space="0" w:color="auto"/>
        </w:tblBorders>
        <w:tblLook w:val="04A0"/>
      </w:tblPr>
      <w:tblGrid>
        <w:gridCol w:w="2405"/>
        <w:gridCol w:w="2323"/>
        <w:gridCol w:w="2360"/>
      </w:tblGrid>
      <w:tr w:rsidR="00A67245" w:rsidRPr="00025A86" w:rsidTr="000F5B0A">
        <w:tc>
          <w:tcPr>
            <w:tcW w:w="2405" w:type="dxa"/>
            <w:vAlign w:val="bottom"/>
          </w:tcPr>
          <w:p w:rsidR="00A67245" w:rsidRPr="00025A86" w:rsidRDefault="00A67245" w:rsidP="00025A86">
            <w:pPr>
              <w:tabs>
                <w:tab w:val="left" w:pos="851"/>
              </w:tabs>
              <w:spacing w:after="0" w:line="240" w:lineRule="auto"/>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Anggaran </w:t>
            </w:r>
            <w:r w:rsidR="00264C53" w:rsidRPr="00025A86">
              <w:rPr>
                <w:rFonts w:ascii="Times New Roman" w:hAnsi="Times New Roman" w:cs="Times New Roman"/>
                <w:b/>
                <w:bCs/>
                <w:sz w:val="20"/>
                <w:szCs w:val="20"/>
              </w:rPr>
              <w:t>2018</w:t>
            </w:r>
          </w:p>
        </w:tc>
        <w:tc>
          <w:tcPr>
            <w:tcW w:w="2323" w:type="dxa"/>
            <w:vAlign w:val="bottom"/>
          </w:tcPr>
          <w:p w:rsidR="00A67245" w:rsidRPr="00025A86" w:rsidRDefault="00A67245" w:rsidP="00025A86">
            <w:pPr>
              <w:tabs>
                <w:tab w:val="left" w:pos="851"/>
              </w:tabs>
              <w:spacing w:after="0" w:line="240" w:lineRule="auto"/>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Realisasi </w:t>
            </w:r>
            <w:r w:rsidR="00264C53" w:rsidRPr="00025A86">
              <w:rPr>
                <w:rFonts w:ascii="Times New Roman" w:hAnsi="Times New Roman" w:cs="Times New Roman"/>
                <w:b/>
                <w:bCs/>
                <w:sz w:val="20"/>
                <w:szCs w:val="20"/>
              </w:rPr>
              <w:t>2018</w:t>
            </w:r>
          </w:p>
        </w:tc>
        <w:tc>
          <w:tcPr>
            <w:tcW w:w="2360" w:type="dxa"/>
            <w:vAlign w:val="bottom"/>
          </w:tcPr>
          <w:p w:rsidR="00A67245" w:rsidRPr="00025A86" w:rsidRDefault="007B68A0" w:rsidP="00025A86">
            <w:pPr>
              <w:tabs>
                <w:tab w:val="left" w:pos="851"/>
              </w:tabs>
              <w:spacing w:after="0" w:line="240" w:lineRule="auto"/>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Realisasi </w:t>
            </w:r>
            <w:r w:rsidR="00264C53" w:rsidRPr="00025A86">
              <w:rPr>
                <w:rFonts w:ascii="Times New Roman" w:hAnsi="Times New Roman" w:cs="Times New Roman"/>
                <w:b/>
                <w:bCs/>
                <w:sz w:val="20"/>
                <w:szCs w:val="20"/>
              </w:rPr>
              <w:t>2017</w:t>
            </w:r>
          </w:p>
        </w:tc>
      </w:tr>
      <w:tr w:rsidR="00F64D30" w:rsidRPr="00025A86" w:rsidTr="000F5B0A">
        <w:tc>
          <w:tcPr>
            <w:tcW w:w="2405" w:type="dxa"/>
            <w:vAlign w:val="center"/>
          </w:tcPr>
          <w:p w:rsidR="00F64D30" w:rsidRPr="00025A86" w:rsidRDefault="00F64D30" w:rsidP="00025A86">
            <w:pPr>
              <w:tabs>
                <w:tab w:val="left" w:pos="851"/>
              </w:tabs>
              <w:spacing w:after="0" w:line="240" w:lineRule="auto"/>
              <w:jc w:val="center"/>
              <w:rPr>
                <w:rFonts w:ascii="Times New Roman" w:hAnsi="Times New Roman" w:cs="Times New Roman"/>
                <w:b/>
                <w:bCs/>
                <w:sz w:val="20"/>
                <w:szCs w:val="20"/>
              </w:rPr>
            </w:pPr>
            <w:r w:rsidRPr="00025A86">
              <w:rPr>
                <w:rFonts w:ascii="Times New Roman" w:hAnsi="Times New Roman" w:cs="Times New Roman"/>
                <w:b/>
                <w:bCs/>
                <w:sz w:val="20"/>
                <w:szCs w:val="20"/>
              </w:rPr>
              <w:t>Rp8.838.606.000,00</w:t>
            </w:r>
          </w:p>
        </w:tc>
        <w:tc>
          <w:tcPr>
            <w:tcW w:w="2323" w:type="dxa"/>
            <w:vAlign w:val="center"/>
          </w:tcPr>
          <w:p w:rsidR="00F64D30" w:rsidRPr="00025A86" w:rsidRDefault="00F64D30" w:rsidP="00025A86">
            <w:pPr>
              <w:tabs>
                <w:tab w:val="left" w:pos="851"/>
              </w:tabs>
              <w:spacing w:after="0" w:line="240" w:lineRule="auto"/>
              <w:jc w:val="center"/>
              <w:rPr>
                <w:rFonts w:ascii="Times New Roman" w:hAnsi="Times New Roman" w:cs="Times New Roman"/>
                <w:b/>
                <w:bCs/>
                <w:sz w:val="20"/>
                <w:szCs w:val="20"/>
              </w:rPr>
            </w:pPr>
            <w:r w:rsidRPr="00025A86">
              <w:rPr>
                <w:rFonts w:ascii="Times New Roman" w:hAnsi="Times New Roman" w:cs="Times New Roman"/>
                <w:b/>
                <w:bCs/>
                <w:sz w:val="20"/>
                <w:szCs w:val="20"/>
              </w:rPr>
              <w:t>Rp8.790.691.781,00</w:t>
            </w:r>
          </w:p>
        </w:tc>
        <w:tc>
          <w:tcPr>
            <w:tcW w:w="2360" w:type="dxa"/>
          </w:tcPr>
          <w:p w:rsidR="00F64D30" w:rsidRPr="00025A86" w:rsidRDefault="00F64D30" w:rsidP="00025A86">
            <w:pPr>
              <w:tabs>
                <w:tab w:val="left" w:pos="851"/>
              </w:tabs>
              <w:spacing w:after="0" w:line="240" w:lineRule="auto"/>
              <w:jc w:val="center"/>
              <w:rPr>
                <w:rFonts w:ascii="Times New Roman" w:hAnsi="Times New Roman" w:cs="Times New Roman"/>
                <w:b/>
                <w:bCs/>
                <w:sz w:val="20"/>
                <w:szCs w:val="20"/>
              </w:rPr>
            </w:pPr>
            <w:r w:rsidRPr="00025A86">
              <w:rPr>
                <w:rFonts w:ascii="Times New Roman" w:hAnsi="Times New Roman" w:cs="Times New Roman"/>
                <w:b/>
                <w:bCs/>
                <w:sz w:val="20"/>
                <w:szCs w:val="20"/>
              </w:rPr>
              <w:t>Rp8.333.036.682,00</w:t>
            </w:r>
          </w:p>
        </w:tc>
      </w:tr>
    </w:tbl>
    <w:p w:rsidR="00F45483" w:rsidRPr="00025A86" w:rsidRDefault="00F45483" w:rsidP="00025A86">
      <w:pPr>
        <w:spacing w:after="0" w:line="240" w:lineRule="auto"/>
        <w:ind w:firstLine="709"/>
        <w:jc w:val="both"/>
        <w:rPr>
          <w:rFonts w:ascii="Times New Roman" w:hAnsi="Times New Roman" w:cs="Times New Roman"/>
          <w:lang w:val="sv-SE"/>
        </w:rPr>
      </w:pPr>
    </w:p>
    <w:p w:rsidR="008666D2" w:rsidRPr="00025A86" w:rsidRDefault="000664FC" w:rsidP="00025A86">
      <w:pPr>
        <w:spacing w:after="0" w:line="240" w:lineRule="auto"/>
        <w:ind w:firstLine="709"/>
        <w:jc w:val="both"/>
        <w:rPr>
          <w:rFonts w:ascii="Times New Roman" w:hAnsi="Times New Roman" w:cs="Times New Roman"/>
          <w:lang w:val="sv-SE"/>
        </w:rPr>
      </w:pPr>
      <w:r w:rsidRPr="00025A86">
        <w:rPr>
          <w:rFonts w:ascii="Times New Roman" w:hAnsi="Times New Roman" w:cs="Times New Roman"/>
          <w:lang w:val="sv-SE"/>
        </w:rPr>
        <w:t>Pada</w:t>
      </w:r>
      <w:r w:rsidR="003C5906" w:rsidRPr="00025A86">
        <w:rPr>
          <w:rFonts w:ascii="Times New Roman" w:hAnsi="Times New Roman" w:cs="Times New Roman"/>
          <w:lang w:val="sv-SE"/>
        </w:rPr>
        <w:t xml:space="preserve"> Tahun Anggaran </w:t>
      </w:r>
      <w:r w:rsidR="00264C53" w:rsidRPr="00025A86">
        <w:rPr>
          <w:rFonts w:ascii="Times New Roman" w:hAnsi="Times New Roman" w:cs="Times New Roman"/>
          <w:lang w:val="sv-SE"/>
        </w:rPr>
        <w:t>2018</w:t>
      </w:r>
      <w:r w:rsidR="003E2ADA">
        <w:rPr>
          <w:rFonts w:ascii="Times New Roman" w:hAnsi="Times New Roman" w:cs="Times New Roman"/>
        </w:rPr>
        <w:t xml:space="preserve"> </w:t>
      </w:r>
      <w:r w:rsidR="008666D2" w:rsidRPr="00025A86">
        <w:rPr>
          <w:rFonts w:ascii="Times New Roman" w:hAnsi="Times New Roman" w:cs="Times New Roman"/>
          <w:lang w:val="sv-SE"/>
        </w:rPr>
        <w:t>T</w:t>
      </w:r>
      <w:r w:rsidR="003C5906" w:rsidRPr="00025A86">
        <w:rPr>
          <w:rFonts w:ascii="Times New Roman" w:hAnsi="Times New Roman" w:cs="Times New Roman"/>
          <w:lang w:val="sv-SE"/>
        </w:rPr>
        <w:t xml:space="preserve">ransfer Bagi Hasil Pendapatan  </w:t>
      </w:r>
      <w:r w:rsidRPr="00025A86">
        <w:rPr>
          <w:rFonts w:ascii="Times New Roman" w:hAnsi="Times New Roman" w:cs="Times New Roman"/>
          <w:lang w:val="sv-SE"/>
        </w:rPr>
        <w:t>dianggarkan</w:t>
      </w:r>
      <w:r w:rsidR="003C5906" w:rsidRPr="00025A86">
        <w:rPr>
          <w:rFonts w:ascii="Times New Roman" w:hAnsi="Times New Roman" w:cs="Times New Roman"/>
          <w:lang w:val="sv-SE"/>
        </w:rPr>
        <w:t xml:space="preserve"> sebesar </w:t>
      </w:r>
      <w:r w:rsidR="00F64D30" w:rsidRPr="00025A86">
        <w:rPr>
          <w:rFonts w:ascii="Times New Roman" w:hAnsi="Times New Roman" w:cs="Times New Roman"/>
          <w:lang w:val="sv-SE"/>
        </w:rPr>
        <w:t xml:space="preserve">Rp8.838.606.000,00 </w:t>
      </w:r>
      <w:r w:rsidRPr="00025A86">
        <w:rPr>
          <w:rFonts w:ascii="Times New Roman" w:hAnsi="Times New Roman" w:cs="Times New Roman"/>
          <w:lang w:val="sv-SE"/>
        </w:rPr>
        <w:t>dengan</w:t>
      </w:r>
      <w:r w:rsidR="003C5906" w:rsidRPr="00025A86">
        <w:rPr>
          <w:rFonts w:ascii="Times New Roman" w:hAnsi="Times New Roman" w:cs="Times New Roman"/>
          <w:lang w:val="sv-SE"/>
        </w:rPr>
        <w:t xml:space="preserve"> realisasi sebesar </w:t>
      </w:r>
      <w:r w:rsidR="00F64D30" w:rsidRPr="00025A86">
        <w:rPr>
          <w:rFonts w:ascii="Times New Roman" w:hAnsi="Times New Roman" w:cs="Times New Roman"/>
          <w:lang w:val="sv-SE"/>
        </w:rPr>
        <w:t xml:space="preserve">Rp8.790.691.781,00 </w:t>
      </w:r>
      <w:r w:rsidR="008666D2" w:rsidRPr="00025A86">
        <w:rPr>
          <w:rFonts w:ascii="Times New Roman" w:hAnsi="Times New Roman" w:cs="Times New Roman"/>
          <w:lang w:val="sv-SE"/>
        </w:rPr>
        <w:t xml:space="preserve">dengan rincian </w:t>
      </w:r>
      <w:r w:rsidR="005F7F59" w:rsidRPr="00025A86">
        <w:rPr>
          <w:rFonts w:ascii="Times New Roman" w:hAnsi="Times New Roman" w:cs="Times New Roman"/>
          <w:lang w:val="sv-SE"/>
        </w:rPr>
        <w:t>sebagai berikut :</w:t>
      </w:r>
    </w:p>
    <w:p w:rsidR="008666D2" w:rsidRPr="00025A86" w:rsidRDefault="008666D2" w:rsidP="00025A86">
      <w:pPr>
        <w:spacing w:before="240" w:after="0" w:line="240" w:lineRule="auto"/>
        <w:jc w:val="center"/>
        <w:rPr>
          <w:rFonts w:ascii="Arial" w:hAnsi="Arial" w:cs="Arial"/>
          <w:b/>
          <w:spacing w:val="-1"/>
          <w:sz w:val="18"/>
          <w:szCs w:val="18"/>
          <w:lang w:val="en-ID"/>
        </w:rPr>
      </w:pPr>
      <w:r w:rsidRPr="00025A86">
        <w:rPr>
          <w:rFonts w:ascii="Arial" w:hAnsi="Arial" w:cs="Arial"/>
          <w:b/>
          <w:spacing w:val="-1"/>
          <w:sz w:val="18"/>
          <w:szCs w:val="18"/>
        </w:rPr>
        <w:t>Tabel 5.</w:t>
      </w:r>
      <w:r w:rsidR="00DD4B8B" w:rsidRPr="00025A86">
        <w:rPr>
          <w:rFonts w:ascii="Arial" w:hAnsi="Arial" w:cs="Arial"/>
          <w:b/>
          <w:spacing w:val="-1"/>
          <w:sz w:val="18"/>
          <w:szCs w:val="18"/>
          <w:lang w:val="en-GB"/>
        </w:rPr>
        <w:t>2</w:t>
      </w:r>
      <w:r w:rsidR="006474BA" w:rsidRPr="00025A86">
        <w:rPr>
          <w:rFonts w:ascii="Arial" w:hAnsi="Arial" w:cs="Arial"/>
          <w:b/>
          <w:spacing w:val="-1"/>
          <w:sz w:val="18"/>
          <w:szCs w:val="18"/>
          <w:lang w:val="en-ID"/>
        </w:rPr>
        <w:t>6</w:t>
      </w:r>
    </w:p>
    <w:p w:rsidR="008666D2" w:rsidRPr="00025A86" w:rsidRDefault="008666D2" w:rsidP="00025A86">
      <w:pPr>
        <w:spacing w:after="0" w:line="240" w:lineRule="auto"/>
        <w:ind w:right="2"/>
        <w:jc w:val="center"/>
        <w:rPr>
          <w:rFonts w:ascii="Arial" w:hAnsi="Arial" w:cs="Arial"/>
          <w:b/>
          <w:spacing w:val="-1"/>
          <w:sz w:val="18"/>
          <w:szCs w:val="18"/>
          <w:lang w:val="en-GB"/>
        </w:rPr>
      </w:pPr>
      <w:r w:rsidRPr="00025A86">
        <w:rPr>
          <w:rFonts w:ascii="Arial" w:hAnsi="Arial" w:cs="Arial"/>
          <w:b/>
          <w:spacing w:val="-1"/>
          <w:sz w:val="18"/>
          <w:szCs w:val="18"/>
        </w:rPr>
        <w:t xml:space="preserve">Anggaran dan Realisasi Transfer </w:t>
      </w:r>
      <w:r w:rsidRPr="00025A86">
        <w:rPr>
          <w:rFonts w:ascii="Arial" w:hAnsi="Arial" w:cs="Arial"/>
          <w:b/>
          <w:spacing w:val="-1"/>
          <w:sz w:val="18"/>
          <w:szCs w:val="18"/>
          <w:lang w:val="en-GB"/>
        </w:rPr>
        <w:t>Bagi Hasil Pendapatan</w:t>
      </w:r>
    </w:p>
    <w:p w:rsidR="008666D2" w:rsidRPr="00025A86" w:rsidRDefault="008666D2" w:rsidP="00025A86">
      <w:pPr>
        <w:spacing w:after="0" w:line="360" w:lineRule="auto"/>
        <w:jc w:val="right"/>
        <w:rPr>
          <w:rFonts w:ascii="Arial" w:hAnsi="Arial" w:cs="Arial"/>
          <w:b/>
          <w:spacing w:val="-1"/>
          <w:sz w:val="18"/>
          <w:szCs w:val="18"/>
        </w:rPr>
      </w:pPr>
      <w:r w:rsidRPr="00025A86">
        <w:rPr>
          <w:rFonts w:ascii="Arial" w:hAnsi="Arial" w:cs="Arial"/>
          <w:b/>
          <w:spacing w:val="-1"/>
          <w:sz w:val="18"/>
          <w:szCs w:val="18"/>
        </w:rPr>
        <w:t>(dalam rupiah)</w:t>
      </w:r>
    </w:p>
    <w:tbl>
      <w:tblPr>
        <w:tblW w:w="8375"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1"/>
        <w:gridCol w:w="2684"/>
        <w:gridCol w:w="1550"/>
        <w:gridCol w:w="1462"/>
        <w:gridCol w:w="617"/>
        <w:gridCol w:w="1635"/>
      </w:tblGrid>
      <w:tr w:rsidR="00F64D30" w:rsidRPr="00025A86" w:rsidTr="00137BE6">
        <w:trPr>
          <w:trHeight w:val="300"/>
        </w:trPr>
        <w:tc>
          <w:tcPr>
            <w:tcW w:w="431" w:type="dxa"/>
            <w:shd w:val="clear" w:color="auto" w:fill="auto"/>
            <w:noWrap/>
            <w:vAlign w:val="center"/>
            <w:hideMark/>
          </w:tcPr>
          <w:p w:rsidR="00F64D30" w:rsidRPr="00025A86" w:rsidRDefault="00F64D30"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No</w:t>
            </w:r>
          </w:p>
        </w:tc>
        <w:tc>
          <w:tcPr>
            <w:tcW w:w="2684" w:type="dxa"/>
            <w:shd w:val="clear" w:color="auto" w:fill="auto"/>
            <w:noWrap/>
            <w:vAlign w:val="center"/>
            <w:hideMark/>
          </w:tcPr>
          <w:p w:rsidR="00F64D30" w:rsidRPr="00025A86" w:rsidRDefault="00F64D30"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Uraian</w:t>
            </w:r>
          </w:p>
        </w:tc>
        <w:tc>
          <w:tcPr>
            <w:tcW w:w="1550" w:type="dxa"/>
            <w:shd w:val="clear" w:color="auto" w:fill="auto"/>
            <w:noWrap/>
            <w:vAlign w:val="center"/>
            <w:hideMark/>
          </w:tcPr>
          <w:p w:rsidR="00F64D30" w:rsidRPr="00025A86" w:rsidRDefault="00F64D30"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Anggaran 2018</w:t>
            </w:r>
          </w:p>
        </w:tc>
        <w:tc>
          <w:tcPr>
            <w:tcW w:w="1459" w:type="dxa"/>
            <w:shd w:val="clear" w:color="auto" w:fill="auto"/>
            <w:noWrap/>
            <w:vAlign w:val="center"/>
            <w:hideMark/>
          </w:tcPr>
          <w:p w:rsidR="00F64D30" w:rsidRPr="00025A86" w:rsidRDefault="00F64D30"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Realisasi 2018</w:t>
            </w:r>
          </w:p>
        </w:tc>
        <w:tc>
          <w:tcPr>
            <w:tcW w:w="616" w:type="dxa"/>
            <w:shd w:val="clear" w:color="auto" w:fill="auto"/>
            <w:noWrap/>
            <w:vAlign w:val="center"/>
            <w:hideMark/>
          </w:tcPr>
          <w:p w:rsidR="00F64D30" w:rsidRPr="00025A86" w:rsidRDefault="00F64D30"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w:t>
            </w:r>
          </w:p>
        </w:tc>
        <w:tc>
          <w:tcPr>
            <w:tcW w:w="1635" w:type="dxa"/>
            <w:shd w:val="clear" w:color="auto" w:fill="auto"/>
            <w:noWrap/>
            <w:vAlign w:val="center"/>
            <w:hideMark/>
          </w:tcPr>
          <w:p w:rsidR="00F64D30" w:rsidRPr="00025A86" w:rsidRDefault="00F64D30"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Realisasi 2017</w:t>
            </w:r>
          </w:p>
        </w:tc>
      </w:tr>
      <w:tr w:rsidR="00F64D30" w:rsidRPr="00025A86" w:rsidTr="00137BE6">
        <w:trPr>
          <w:trHeight w:val="300"/>
        </w:trPr>
        <w:tc>
          <w:tcPr>
            <w:tcW w:w="431" w:type="dxa"/>
            <w:shd w:val="clear" w:color="auto" w:fill="auto"/>
            <w:noWrap/>
            <w:vAlign w:val="center"/>
            <w:hideMark/>
          </w:tcPr>
          <w:p w:rsidR="00F64D30" w:rsidRPr="00025A86" w:rsidRDefault="00F64D30"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1</w:t>
            </w:r>
          </w:p>
        </w:tc>
        <w:tc>
          <w:tcPr>
            <w:tcW w:w="2684" w:type="dxa"/>
            <w:shd w:val="clear" w:color="auto" w:fill="auto"/>
            <w:noWrap/>
            <w:vAlign w:val="center"/>
            <w:hideMark/>
          </w:tcPr>
          <w:p w:rsidR="00F64D30" w:rsidRPr="00025A86" w:rsidRDefault="00F64D30"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Transfer Bagi Hasil Pajak Daerah</w:t>
            </w:r>
          </w:p>
        </w:tc>
        <w:tc>
          <w:tcPr>
            <w:tcW w:w="1550" w:type="dxa"/>
            <w:shd w:val="clear" w:color="auto" w:fill="auto"/>
            <w:noWrap/>
            <w:vAlign w:val="bottom"/>
            <w:hideMark/>
          </w:tcPr>
          <w:p w:rsidR="00F64D30" w:rsidRPr="00025A86" w:rsidRDefault="00F64D30"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6.574.000.000,00 </w:t>
            </w:r>
          </w:p>
        </w:tc>
        <w:tc>
          <w:tcPr>
            <w:tcW w:w="1459" w:type="dxa"/>
            <w:shd w:val="clear" w:color="auto" w:fill="auto"/>
            <w:noWrap/>
            <w:vAlign w:val="bottom"/>
            <w:hideMark/>
          </w:tcPr>
          <w:p w:rsidR="00F64D30" w:rsidRPr="00025A86" w:rsidRDefault="00F64D30"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6.538.362.237,00 </w:t>
            </w:r>
          </w:p>
        </w:tc>
        <w:tc>
          <w:tcPr>
            <w:tcW w:w="616" w:type="dxa"/>
            <w:shd w:val="clear" w:color="auto" w:fill="auto"/>
            <w:noWrap/>
            <w:vAlign w:val="bottom"/>
            <w:hideMark/>
          </w:tcPr>
          <w:p w:rsidR="00F64D30" w:rsidRPr="00025A86" w:rsidRDefault="00F64D30"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99,46</w:t>
            </w:r>
          </w:p>
        </w:tc>
        <w:tc>
          <w:tcPr>
            <w:tcW w:w="1635" w:type="dxa"/>
            <w:shd w:val="clear" w:color="auto" w:fill="auto"/>
            <w:noWrap/>
            <w:vAlign w:val="bottom"/>
            <w:hideMark/>
          </w:tcPr>
          <w:p w:rsidR="00F64D30" w:rsidRPr="00025A86" w:rsidRDefault="00F64D30"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6.732.438.218,00</w:t>
            </w:r>
          </w:p>
        </w:tc>
      </w:tr>
      <w:tr w:rsidR="00F64D30" w:rsidRPr="00025A86" w:rsidTr="00137BE6">
        <w:trPr>
          <w:trHeight w:val="300"/>
        </w:trPr>
        <w:tc>
          <w:tcPr>
            <w:tcW w:w="431" w:type="dxa"/>
            <w:shd w:val="clear" w:color="auto" w:fill="auto"/>
            <w:noWrap/>
            <w:vAlign w:val="center"/>
            <w:hideMark/>
          </w:tcPr>
          <w:p w:rsidR="00F64D30" w:rsidRPr="00025A86" w:rsidRDefault="00F64D30"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2</w:t>
            </w:r>
          </w:p>
        </w:tc>
        <w:tc>
          <w:tcPr>
            <w:tcW w:w="2684" w:type="dxa"/>
            <w:shd w:val="clear" w:color="auto" w:fill="auto"/>
            <w:noWrap/>
            <w:vAlign w:val="center"/>
            <w:hideMark/>
          </w:tcPr>
          <w:p w:rsidR="00F64D30" w:rsidRPr="00025A86" w:rsidRDefault="00F64D30"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Transfer Bagi Hasil Retribusi Daerah</w:t>
            </w:r>
          </w:p>
        </w:tc>
        <w:tc>
          <w:tcPr>
            <w:tcW w:w="1550" w:type="dxa"/>
            <w:shd w:val="clear" w:color="auto" w:fill="auto"/>
            <w:noWrap/>
            <w:vAlign w:val="bottom"/>
            <w:hideMark/>
          </w:tcPr>
          <w:p w:rsidR="00F64D30" w:rsidRPr="00025A86" w:rsidRDefault="00F64D30"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2.264.606.000,00 </w:t>
            </w:r>
          </w:p>
        </w:tc>
        <w:tc>
          <w:tcPr>
            <w:tcW w:w="1459" w:type="dxa"/>
            <w:shd w:val="clear" w:color="auto" w:fill="auto"/>
            <w:noWrap/>
            <w:vAlign w:val="bottom"/>
            <w:hideMark/>
          </w:tcPr>
          <w:p w:rsidR="00F64D30" w:rsidRPr="00025A86" w:rsidRDefault="00F64D30"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2.252.329.544,00 </w:t>
            </w:r>
          </w:p>
        </w:tc>
        <w:tc>
          <w:tcPr>
            <w:tcW w:w="616" w:type="dxa"/>
            <w:shd w:val="clear" w:color="auto" w:fill="auto"/>
            <w:noWrap/>
            <w:vAlign w:val="bottom"/>
            <w:hideMark/>
          </w:tcPr>
          <w:p w:rsidR="00F64D30" w:rsidRPr="00025A86" w:rsidRDefault="00F64D30"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99,46</w:t>
            </w:r>
          </w:p>
        </w:tc>
        <w:tc>
          <w:tcPr>
            <w:tcW w:w="1635" w:type="dxa"/>
            <w:shd w:val="clear" w:color="auto" w:fill="auto"/>
            <w:noWrap/>
            <w:vAlign w:val="bottom"/>
            <w:hideMark/>
          </w:tcPr>
          <w:p w:rsidR="00F64D30" w:rsidRPr="00025A86" w:rsidRDefault="00F64D30"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1.600.598.464,00</w:t>
            </w:r>
          </w:p>
        </w:tc>
      </w:tr>
      <w:tr w:rsidR="00F64D30" w:rsidRPr="00025A86" w:rsidTr="00137BE6">
        <w:trPr>
          <w:trHeight w:val="300"/>
        </w:trPr>
        <w:tc>
          <w:tcPr>
            <w:tcW w:w="3115" w:type="dxa"/>
            <w:gridSpan w:val="2"/>
            <w:shd w:val="clear" w:color="auto" w:fill="auto"/>
            <w:noWrap/>
            <w:vAlign w:val="center"/>
            <w:hideMark/>
          </w:tcPr>
          <w:p w:rsidR="00F64D30" w:rsidRPr="00025A86" w:rsidRDefault="00F64D30"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JUMLAH</w:t>
            </w:r>
          </w:p>
        </w:tc>
        <w:tc>
          <w:tcPr>
            <w:tcW w:w="1550" w:type="dxa"/>
            <w:shd w:val="clear" w:color="auto" w:fill="auto"/>
            <w:noWrap/>
            <w:vAlign w:val="bottom"/>
            <w:hideMark/>
          </w:tcPr>
          <w:p w:rsidR="00F64D30" w:rsidRPr="00025A86" w:rsidRDefault="00F64D30" w:rsidP="00025A86">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8.838.606.000,00</w:t>
            </w:r>
          </w:p>
        </w:tc>
        <w:tc>
          <w:tcPr>
            <w:tcW w:w="1459" w:type="dxa"/>
            <w:shd w:val="clear" w:color="auto" w:fill="auto"/>
            <w:noWrap/>
            <w:vAlign w:val="bottom"/>
            <w:hideMark/>
          </w:tcPr>
          <w:p w:rsidR="00F64D30" w:rsidRPr="00025A86" w:rsidRDefault="00F64D30" w:rsidP="00025A86">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8.790.691.781,00</w:t>
            </w:r>
          </w:p>
        </w:tc>
        <w:tc>
          <w:tcPr>
            <w:tcW w:w="616" w:type="dxa"/>
            <w:shd w:val="clear" w:color="auto" w:fill="auto"/>
            <w:noWrap/>
            <w:vAlign w:val="bottom"/>
            <w:hideMark/>
          </w:tcPr>
          <w:p w:rsidR="00F64D30" w:rsidRPr="00025A86" w:rsidRDefault="00F64D30" w:rsidP="00025A86">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99,46</w:t>
            </w:r>
          </w:p>
        </w:tc>
        <w:tc>
          <w:tcPr>
            <w:tcW w:w="1635" w:type="dxa"/>
            <w:shd w:val="clear" w:color="auto" w:fill="auto"/>
            <w:noWrap/>
            <w:vAlign w:val="bottom"/>
            <w:hideMark/>
          </w:tcPr>
          <w:p w:rsidR="00F64D30" w:rsidRPr="00025A86" w:rsidRDefault="00F64D30" w:rsidP="00025A86">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8.333.036.682,00</w:t>
            </w:r>
          </w:p>
        </w:tc>
      </w:tr>
    </w:tbl>
    <w:p w:rsidR="00E1648C" w:rsidRPr="00025A86" w:rsidRDefault="00E1648C" w:rsidP="00025A86">
      <w:pPr>
        <w:pStyle w:val="ListParagraph"/>
        <w:tabs>
          <w:tab w:val="left" w:pos="6480"/>
        </w:tabs>
        <w:spacing w:after="0" w:line="240" w:lineRule="auto"/>
        <w:ind w:left="709"/>
        <w:contextualSpacing w:val="0"/>
        <w:rPr>
          <w:rFonts w:ascii="Times New Roman" w:hAnsi="Times New Roman" w:cs="Times New Roman"/>
          <w:b/>
          <w:bCs/>
          <w:lang w:val="en-ID"/>
        </w:rPr>
      </w:pPr>
    </w:p>
    <w:p w:rsidR="007C2922" w:rsidRPr="00025A86" w:rsidRDefault="007C2922" w:rsidP="00025A86">
      <w:pPr>
        <w:pStyle w:val="ListParagraph"/>
        <w:tabs>
          <w:tab w:val="left" w:pos="6480"/>
        </w:tabs>
        <w:spacing w:after="0" w:line="240" w:lineRule="auto"/>
        <w:ind w:left="709"/>
        <w:contextualSpacing w:val="0"/>
        <w:rPr>
          <w:rFonts w:ascii="Times New Roman" w:hAnsi="Times New Roman" w:cs="Times New Roman"/>
          <w:b/>
          <w:bCs/>
          <w:lang w:val="en-ID"/>
        </w:rPr>
      </w:pPr>
    </w:p>
    <w:p w:rsidR="003C5906" w:rsidRPr="00025A86" w:rsidRDefault="003C5906" w:rsidP="00025A86">
      <w:pPr>
        <w:pStyle w:val="ListParagraph"/>
        <w:numPr>
          <w:ilvl w:val="3"/>
          <w:numId w:val="12"/>
        </w:numPr>
        <w:tabs>
          <w:tab w:val="left" w:pos="6480"/>
        </w:tabs>
        <w:spacing w:after="0" w:line="240" w:lineRule="auto"/>
        <w:ind w:left="709"/>
        <w:contextualSpacing w:val="0"/>
        <w:rPr>
          <w:rFonts w:ascii="Times New Roman" w:hAnsi="Times New Roman" w:cs="Times New Roman"/>
          <w:b/>
          <w:bCs/>
          <w:lang w:val="fi-FI"/>
        </w:rPr>
      </w:pPr>
      <w:r w:rsidRPr="00025A86">
        <w:rPr>
          <w:rFonts w:ascii="Times New Roman" w:hAnsi="Times New Roman" w:cs="Times New Roman"/>
          <w:b/>
          <w:bCs/>
          <w:lang w:val="fi-FI"/>
        </w:rPr>
        <w:t>Transfer BantuanKeuangan</w:t>
      </w:r>
      <w:r w:rsidR="000664FC" w:rsidRPr="00025A86">
        <w:rPr>
          <w:rFonts w:ascii="Times New Roman" w:hAnsi="Times New Roman" w:cs="Times New Roman"/>
          <w:b/>
          <w:bCs/>
        </w:rPr>
        <w:t>–</w:t>
      </w:r>
      <w:r w:rsidR="00A67245" w:rsidRPr="00025A86">
        <w:rPr>
          <w:rFonts w:ascii="Times New Roman" w:hAnsi="Times New Roman" w:cs="Times New Roman"/>
          <w:b/>
          <w:bCs/>
        </w:rPr>
        <w:t xml:space="preserve"> LRA</w:t>
      </w:r>
    </w:p>
    <w:p w:rsidR="00F45483" w:rsidRPr="00025A86" w:rsidRDefault="00F45483" w:rsidP="00025A86">
      <w:pPr>
        <w:tabs>
          <w:tab w:val="left" w:pos="6480"/>
        </w:tabs>
        <w:spacing w:after="0" w:line="240" w:lineRule="auto"/>
        <w:ind w:left="-11"/>
        <w:rPr>
          <w:rFonts w:ascii="Times New Roman" w:hAnsi="Times New Roman" w:cs="Times New Roman"/>
          <w:b/>
          <w:bCs/>
          <w:lang w:val="fi-FI"/>
        </w:rPr>
      </w:pPr>
    </w:p>
    <w:tbl>
      <w:tblPr>
        <w:tblW w:w="7088" w:type="dxa"/>
        <w:tblInd w:w="817" w:type="dxa"/>
        <w:tblBorders>
          <w:insideH w:val="single" w:sz="4" w:space="0" w:color="auto"/>
          <w:insideV w:val="single" w:sz="4" w:space="0" w:color="auto"/>
        </w:tblBorders>
        <w:tblLook w:val="04A0"/>
      </w:tblPr>
      <w:tblGrid>
        <w:gridCol w:w="2405"/>
        <w:gridCol w:w="2323"/>
        <w:gridCol w:w="2360"/>
      </w:tblGrid>
      <w:tr w:rsidR="00A67245" w:rsidRPr="00025A86" w:rsidTr="000F5B0A">
        <w:tc>
          <w:tcPr>
            <w:tcW w:w="2405" w:type="dxa"/>
            <w:vAlign w:val="bottom"/>
          </w:tcPr>
          <w:p w:rsidR="00A67245" w:rsidRPr="00025A86" w:rsidRDefault="00A67245" w:rsidP="00025A86">
            <w:pPr>
              <w:tabs>
                <w:tab w:val="left" w:pos="851"/>
              </w:tabs>
              <w:spacing w:after="0" w:line="280" w:lineRule="exact"/>
              <w:contextualSpacing/>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Anggaran </w:t>
            </w:r>
            <w:r w:rsidR="00264C53" w:rsidRPr="00025A86">
              <w:rPr>
                <w:rFonts w:ascii="Times New Roman" w:hAnsi="Times New Roman" w:cs="Times New Roman"/>
                <w:b/>
                <w:bCs/>
                <w:sz w:val="20"/>
                <w:szCs w:val="20"/>
              </w:rPr>
              <w:t>2018</w:t>
            </w:r>
          </w:p>
        </w:tc>
        <w:tc>
          <w:tcPr>
            <w:tcW w:w="2323" w:type="dxa"/>
            <w:vAlign w:val="bottom"/>
          </w:tcPr>
          <w:p w:rsidR="00A67245" w:rsidRPr="00025A86" w:rsidRDefault="00A67245" w:rsidP="00025A86">
            <w:pPr>
              <w:tabs>
                <w:tab w:val="left" w:pos="851"/>
              </w:tabs>
              <w:spacing w:after="0" w:line="280" w:lineRule="exact"/>
              <w:contextualSpacing/>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Realisasi </w:t>
            </w:r>
            <w:r w:rsidR="00264C53" w:rsidRPr="00025A86">
              <w:rPr>
                <w:rFonts w:ascii="Times New Roman" w:hAnsi="Times New Roman" w:cs="Times New Roman"/>
                <w:b/>
                <w:bCs/>
                <w:sz w:val="20"/>
                <w:szCs w:val="20"/>
              </w:rPr>
              <w:t>2018</w:t>
            </w:r>
          </w:p>
        </w:tc>
        <w:tc>
          <w:tcPr>
            <w:tcW w:w="2360" w:type="dxa"/>
            <w:vAlign w:val="bottom"/>
          </w:tcPr>
          <w:p w:rsidR="00A67245" w:rsidRPr="00025A86" w:rsidRDefault="007B68A0" w:rsidP="00025A86">
            <w:pPr>
              <w:tabs>
                <w:tab w:val="left" w:pos="851"/>
              </w:tabs>
              <w:spacing w:after="0" w:line="280" w:lineRule="exact"/>
              <w:contextualSpacing/>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Realisasi </w:t>
            </w:r>
            <w:r w:rsidR="00264C53" w:rsidRPr="00025A86">
              <w:rPr>
                <w:rFonts w:ascii="Times New Roman" w:hAnsi="Times New Roman" w:cs="Times New Roman"/>
                <w:b/>
                <w:bCs/>
                <w:sz w:val="20"/>
                <w:szCs w:val="20"/>
              </w:rPr>
              <w:t>2017</w:t>
            </w:r>
          </w:p>
        </w:tc>
      </w:tr>
      <w:tr w:rsidR="003F0D82" w:rsidRPr="00025A86" w:rsidTr="000F5B0A">
        <w:tc>
          <w:tcPr>
            <w:tcW w:w="2405" w:type="dxa"/>
            <w:vAlign w:val="center"/>
          </w:tcPr>
          <w:p w:rsidR="003F0D82" w:rsidRPr="00025A86" w:rsidRDefault="003F0D82" w:rsidP="00025A86">
            <w:pPr>
              <w:tabs>
                <w:tab w:val="left" w:pos="851"/>
              </w:tabs>
              <w:spacing w:after="0" w:line="280" w:lineRule="exact"/>
              <w:contextualSpacing/>
              <w:jc w:val="center"/>
              <w:rPr>
                <w:rFonts w:ascii="Times New Roman" w:hAnsi="Times New Roman" w:cs="Times New Roman"/>
                <w:b/>
                <w:bCs/>
                <w:sz w:val="20"/>
                <w:szCs w:val="20"/>
              </w:rPr>
            </w:pPr>
            <w:r w:rsidRPr="00025A86">
              <w:rPr>
                <w:rFonts w:ascii="Times New Roman" w:hAnsi="Times New Roman" w:cs="Times New Roman"/>
                <w:b/>
                <w:bCs/>
                <w:sz w:val="20"/>
                <w:szCs w:val="20"/>
              </w:rPr>
              <w:t>Rp244.438.133.900,00</w:t>
            </w:r>
          </w:p>
        </w:tc>
        <w:tc>
          <w:tcPr>
            <w:tcW w:w="2323" w:type="dxa"/>
            <w:vAlign w:val="center"/>
          </w:tcPr>
          <w:p w:rsidR="003F0D82" w:rsidRPr="00025A86" w:rsidRDefault="003F0D82" w:rsidP="00025A86">
            <w:pPr>
              <w:tabs>
                <w:tab w:val="left" w:pos="851"/>
              </w:tabs>
              <w:spacing w:after="0" w:line="280" w:lineRule="exact"/>
              <w:contextualSpacing/>
              <w:jc w:val="center"/>
              <w:rPr>
                <w:rFonts w:ascii="Times New Roman" w:hAnsi="Times New Roman" w:cs="Times New Roman"/>
                <w:b/>
                <w:bCs/>
                <w:sz w:val="20"/>
                <w:szCs w:val="20"/>
              </w:rPr>
            </w:pPr>
            <w:r w:rsidRPr="00025A86">
              <w:rPr>
                <w:rFonts w:ascii="Times New Roman" w:hAnsi="Times New Roman" w:cs="Times New Roman"/>
                <w:b/>
                <w:bCs/>
                <w:sz w:val="20"/>
                <w:szCs w:val="20"/>
              </w:rPr>
              <w:t>Rp244.173.908.561,00</w:t>
            </w:r>
          </w:p>
        </w:tc>
        <w:tc>
          <w:tcPr>
            <w:tcW w:w="2360" w:type="dxa"/>
          </w:tcPr>
          <w:p w:rsidR="003F0D82" w:rsidRPr="00025A86" w:rsidRDefault="003F0D82" w:rsidP="00025A86">
            <w:pPr>
              <w:tabs>
                <w:tab w:val="left" w:pos="851"/>
              </w:tabs>
              <w:spacing w:after="0" w:line="280" w:lineRule="exact"/>
              <w:contextualSpacing/>
              <w:jc w:val="center"/>
              <w:rPr>
                <w:rFonts w:ascii="Times New Roman" w:hAnsi="Times New Roman" w:cs="Times New Roman"/>
                <w:b/>
                <w:bCs/>
                <w:sz w:val="20"/>
                <w:szCs w:val="20"/>
              </w:rPr>
            </w:pPr>
            <w:r w:rsidRPr="00025A86">
              <w:rPr>
                <w:rFonts w:ascii="Times New Roman" w:hAnsi="Times New Roman" w:cs="Times New Roman"/>
                <w:b/>
                <w:bCs/>
                <w:sz w:val="20"/>
                <w:szCs w:val="20"/>
              </w:rPr>
              <w:t>Rp264.809.159.327,00</w:t>
            </w:r>
          </w:p>
        </w:tc>
      </w:tr>
    </w:tbl>
    <w:p w:rsidR="001D793A" w:rsidRPr="00025A86" w:rsidRDefault="001D793A" w:rsidP="00025A86">
      <w:pPr>
        <w:tabs>
          <w:tab w:val="left" w:pos="6480"/>
        </w:tabs>
        <w:spacing w:after="0" w:line="240" w:lineRule="auto"/>
        <w:rPr>
          <w:rFonts w:ascii="Times New Roman" w:hAnsi="Times New Roman" w:cs="Times New Roman"/>
          <w:b/>
          <w:bCs/>
          <w:sz w:val="24"/>
          <w:szCs w:val="24"/>
        </w:rPr>
      </w:pPr>
    </w:p>
    <w:p w:rsidR="003C5906" w:rsidRPr="00025A86" w:rsidRDefault="008666D2" w:rsidP="00025A86">
      <w:pPr>
        <w:spacing w:after="0" w:line="280" w:lineRule="exact"/>
        <w:ind w:firstLine="709"/>
        <w:jc w:val="both"/>
        <w:rPr>
          <w:rFonts w:ascii="Times New Roman" w:hAnsi="Times New Roman" w:cs="Times New Roman"/>
        </w:rPr>
      </w:pPr>
      <w:r w:rsidRPr="00025A86">
        <w:rPr>
          <w:rFonts w:ascii="Times New Roman" w:hAnsi="Times New Roman" w:cs="Times New Roman"/>
          <w:lang w:val="sv-SE"/>
        </w:rPr>
        <w:t>Pada</w:t>
      </w:r>
      <w:r w:rsidR="003C5906" w:rsidRPr="00025A86">
        <w:rPr>
          <w:rFonts w:ascii="Times New Roman" w:hAnsi="Times New Roman" w:cs="Times New Roman"/>
          <w:lang w:val="sv-SE"/>
        </w:rPr>
        <w:t xml:space="preserve"> Tahun Anggaran </w:t>
      </w:r>
      <w:r w:rsidR="00264C53" w:rsidRPr="00025A86">
        <w:rPr>
          <w:rFonts w:ascii="Times New Roman" w:hAnsi="Times New Roman" w:cs="Times New Roman"/>
          <w:lang w:val="sv-SE"/>
        </w:rPr>
        <w:t>2018</w:t>
      </w:r>
      <w:r w:rsidR="003B546F">
        <w:rPr>
          <w:rFonts w:ascii="Times New Roman" w:hAnsi="Times New Roman" w:cs="Times New Roman"/>
        </w:rPr>
        <w:t xml:space="preserve"> </w:t>
      </w:r>
      <w:r w:rsidRPr="00025A86">
        <w:rPr>
          <w:rFonts w:ascii="Times New Roman" w:hAnsi="Times New Roman" w:cs="Times New Roman"/>
          <w:lang w:val="sv-SE"/>
        </w:rPr>
        <w:t>T</w:t>
      </w:r>
      <w:r w:rsidR="003C5906" w:rsidRPr="00025A86">
        <w:rPr>
          <w:rFonts w:ascii="Times New Roman" w:hAnsi="Times New Roman" w:cs="Times New Roman"/>
          <w:lang w:val="sv-SE"/>
        </w:rPr>
        <w:t xml:space="preserve">ransfer Bantuan Keuangan  </w:t>
      </w:r>
      <w:r w:rsidRPr="00025A86">
        <w:rPr>
          <w:rFonts w:ascii="Times New Roman" w:hAnsi="Times New Roman" w:cs="Times New Roman"/>
          <w:lang w:val="sv-SE"/>
        </w:rPr>
        <w:t>dianggarkan</w:t>
      </w:r>
      <w:r w:rsidR="003C5906" w:rsidRPr="00025A86">
        <w:rPr>
          <w:rFonts w:ascii="Times New Roman" w:hAnsi="Times New Roman" w:cs="Times New Roman"/>
          <w:lang w:val="sv-SE"/>
        </w:rPr>
        <w:t xml:space="preserve"> sebesar </w:t>
      </w:r>
      <w:r w:rsidR="003F0D82" w:rsidRPr="00025A86">
        <w:rPr>
          <w:rFonts w:ascii="Times New Roman" w:hAnsi="Times New Roman" w:cs="Times New Roman"/>
          <w:lang w:val="sv-SE"/>
        </w:rPr>
        <w:t xml:space="preserve">Rp244.438.133.900,00 </w:t>
      </w:r>
      <w:r w:rsidRPr="00025A86">
        <w:rPr>
          <w:rFonts w:ascii="Times New Roman" w:hAnsi="Times New Roman" w:cs="Times New Roman"/>
          <w:lang w:val="sv-SE"/>
        </w:rPr>
        <w:t>dengan re</w:t>
      </w:r>
      <w:r w:rsidR="003C5906" w:rsidRPr="00025A86">
        <w:rPr>
          <w:rFonts w:ascii="Times New Roman" w:hAnsi="Times New Roman" w:cs="Times New Roman"/>
          <w:lang w:val="sv-SE"/>
        </w:rPr>
        <w:t xml:space="preserve">alisasi sebesar </w:t>
      </w:r>
      <w:r w:rsidR="003F0D82" w:rsidRPr="00025A86">
        <w:rPr>
          <w:rFonts w:ascii="Times New Roman" w:hAnsi="Times New Roman" w:cs="Times New Roman"/>
          <w:lang w:val="sv-SE"/>
        </w:rPr>
        <w:t xml:space="preserve">Rp244.173.908.561,00 </w:t>
      </w:r>
      <w:r w:rsidR="00864B39" w:rsidRPr="00025A86">
        <w:rPr>
          <w:rFonts w:ascii="Times New Roman" w:hAnsi="Times New Roman" w:cs="Times New Roman"/>
          <w:lang w:val="sv-SE"/>
        </w:rPr>
        <w:t>atau 99,</w:t>
      </w:r>
      <w:r w:rsidR="003F0D82" w:rsidRPr="00025A86">
        <w:rPr>
          <w:rFonts w:ascii="Times New Roman" w:hAnsi="Times New Roman" w:cs="Times New Roman"/>
        </w:rPr>
        <w:t>89</w:t>
      </w:r>
      <w:r w:rsidR="00864B39" w:rsidRPr="00025A86">
        <w:rPr>
          <w:rFonts w:ascii="Times New Roman" w:hAnsi="Times New Roman" w:cs="Times New Roman"/>
          <w:lang w:val="sv-SE"/>
        </w:rPr>
        <w:t>%.</w:t>
      </w:r>
    </w:p>
    <w:p w:rsidR="00337912" w:rsidRPr="00025A86" w:rsidRDefault="00337912" w:rsidP="00025A86">
      <w:pPr>
        <w:spacing w:after="0" w:line="280" w:lineRule="exact"/>
        <w:ind w:firstLine="709"/>
        <w:jc w:val="both"/>
        <w:rPr>
          <w:rFonts w:ascii="Times New Roman" w:hAnsi="Times New Roman" w:cs="Times New Roman"/>
        </w:rPr>
      </w:pPr>
    </w:p>
    <w:p w:rsidR="00E024A0" w:rsidRPr="00025A86" w:rsidRDefault="00E024A0" w:rsidP="00025A86">
      <w:pPr>
        <w:spacing w:before="240" w:after="0" w:line="240" w:lineRule="auto"/>
        <w:jc w:val="center"/>
        <w:rPr>
          <w:rFonts w:ascii="Arial" w:hAnsi="Arial" w:cs="Arial"/>
          <w:b/>
          <w:spacing w:val="-1"/>
          <w:sz w:val="18"/>
          <w:szCs w:val="18"/>
          <w:lang w:val="en-ID"/>
        </w:rPr>
      </w:pPr>
      <w:r w:rsidRPr="00025A86">
        <w:rPr>
          <w:rFonts w:ascii="Arial" w:hAnsi="Arial" w:cs="Arial"/>
          <w:b/>
          <w:spacing w:val="-1"/>
          <w:sz w:val="18"/>
          <w:szCs w:val="18"/>
        </w:rPr>
        <w:t>Tabel 5.</w:t>
      </w:r>
      <w:r w:rsidR="00DD4B8B" w:rsidRPr="00025A86">
        <w:rPr>
          <w:rFonts w:ascii="Arial" w:hAnsi="Arial" w:cs="Arial"/>
          <w:b/>
          <w:spacing w:val="-1"/>
          <w:sz w:val="18"/>
          <w:szCs w:val="18"/>
          <w:lang w:val="en-GB"/>
        </w:rPr>
        <w:t>2</w:t>
      </w:r>
      <w:r w:rsidR="006474BA" w:rsidRPr="00025A86">
        <w:rPr>
          <w:rFonts w:ascii="Arial" w:hAnsi="Arial" w:cs="Arial"/>
          <w:b/>
          <w:spacing w:val="-1"/>
          <w:sz w:val="18"/>
          <w:szCs w:val="18"/>
          <w:lang w:val="en-ID"/>
        </w:rPr>
        <w:t>7</w:t>
      </w:r>
    </w:p>
    <w:p w:rsidR="00E024A0" w:rsidRPr="00025A86" w:rsidRDefault="00E024A0" w:rsidP="00025A86">
      <w:pPr>
        <w:spacing w:after="0" w:line="240" w:lineRule="auto"/>
        <w:ind w:right="2"/>
        <w:jc w:val="center"/>
        <w:rPr>
          <w:rFonts w:ascii="Arial" w:hAnsi="Arial" w:cs="Arial"/>
          <w:b/>
          <w:spacing w:val="-1"/>
          <w:sz w:val="18"/>
          <w:szCs w:val="18"/>
        </w:rPr>
      </w:pPr>
      <w:r w:rsidRPr="00025A86">
        <w:rPr>
          <w:rFonts w:ascii="Arial" w:hAnsi="Arial" w:cs="Arial"/>
          <w:b/>
          <w:spacing w:val="-1"/>
          <w:sz w:val="18"/>
          <w:szCs w:val="18"/>
        </w:rPr>
        <w:t>Anggaran dan Realisasi Transfer Bantuan Keuangan</w:t>
      </w:r>
    </w:p>
    <w:p w:rsidR="00E024A0" w:rsidRPr="00025A86" w:rsidRDefault="00E024A0" w:rsidP="00025A86">
      <w:pPr>
        <w:spacing w:after="0" w:line="240" w:lineRule="auto"/>
        <w:jc w:val="right"/>
        <w:rPr>
          <w:rFonts w:ascii="Arial" w:hAnsi="Arial" w:cs="Arial"/>
          <w:b/>
          <w:spacing w:val="-1"/>
          <w:sz w:val="18"/>
          <w:szCs w:val="18"/>
        </w:rPr>
      </w:pPr>
      <w:r w:rsidRPr="00025A86">
        <w:rPr>
          <w:rFonts w:ascii="Arial" w:hAnsi="Arial" w:cs="Arial"/>
          <w:b/>
          <w:spacing w:val="-1"/>
          <w:sz w:val="18"/>
          <w:szCs w:val="18"/>
        </w:rPr>
        <w:t>(dalam rupiah)</w:t>
      </w:r>
    </w:p>
    <w:tbl>
      <w:tblPr>
        <w:tblW w:w="8310" w:type="dxa"/>
        <w:tblInd w:w="97" w:type="dxa"/>
        <w:tblLook w:val="04A0"/>
      </w:tblPr>
      <w:tblGrid>
        <w:gridCol w:w="430"/>
        <w:gridCol w:w="1991"/>
        <w:gridCol w:w="1671"/>
        <w:gridCol w:w="1792"/>
        <w:gridCol w:w="786"/>
        <w:gridCol w:w="1640"/>
      </w:tblGrid>
      <w:tr w:rsidR="003F0D82" w:rsidRPr="00025A86" w:rsidTr="00D25ABB">
        <w:trPr>
          <w:trHeight w:val="300"/>
        </w:trPr>
        <w:tc>
          <w:tcPr>
            <w:tcW w:w="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D82" w:rsidRPr="00025A86" w:rsidRDefault="003F0D82"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No</w:t>
            </w:r>
          </w:p>
        </w:tc>
        <w:tc>
          <w:tcPr>
            <w:tcW w:w="1991" w:type="dxa"/>
            <w:tcBorders>
              <w:top w:val="single" w:sz="4" w:space="0" w:color="auto"/>
              <w:left w:val="nil"/>
              <w:bottom w:val="single" w:sz="4" w:space="0" w:color="auto"/>
              <w:right w:val="single" w:sz="4" w:space="0" w:color="auto"/>
            </w:tcBorders>
            <w:shd w:val="clear" w:color="auto" w:fill="auto"/>
            <w:noWrap/>
            <w:vAlign w:val="center"/>
            <w:hideMark/>
          </w:tcPr>
          <w:p w:rsidR="003F0D82" w:rsidRPr="00025A86" w:rsidRDefault="003F0D82"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Uraian</w:t>
            </w:r>
          </w:p>
        </w:tc>
        <w:tc>
          <w:tcPr>
            <w:tcW w:w="1671" w:type="dxa"/>
            <w:tcBorders>
              <w:top w:val="single" w:sz="4" w:space="0" w:color="auto"/>
              <w:left w:val="nil"/>
              <w:bottom w:val="single" w:sz="4" w:space="0" w:color="auto"/>
              <w:right w:val="single" w:sz="4" w:space="0" w:color="auto"/>
            </w:tcBorders>
            <w:shd w:val="clear" w:color="auto" w:fill="auto"/>
            <w:noWrap/>
            <w:vAlign w:val="center"/>
            <w:hideMark/>
          </w:tcPr>
          <w:p w:rsidR="003F0D82" w:rsidRPr="00025A86" w:rsidRDefault="003F0D82"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Anggaran 2018</w:t>
            </w:r>
          </w:p>
        </w:tc>
        <w:tc>
          <w:tcPr>
            <w:tcW w:w="1792" w:type="dxa"/>
            <w:tcBorders>
              <w:top w:val="single" w:sz="4" w:space="0" w:color="auto"/>
              <w:left w:val="nil"/>
              <w:bottom w:val="single" w:sz="4" w:space="0" w:color="auto"/>
              <w:right w:val="single" w:sz="4" w:space="0" w:color="auto"/>
            </w:tcBorders>
            <w:shd w:val="clear" w:color="auto" w:fill="auto"/>
            <w:noWrap/>
            <w:vAlign w:val="center"/>
            <w:hideMark/>
          </w:tcPr>
          <w:p w:rsidR="003F0D82" w:rsidRPr="00025A86" w:rsidRDefault="003F0D82"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Realisasi 2018</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3F0D82" w:rsidRPr="00025A86" w:rsidRDefault="003F0D82"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rsidR="003F0D82" w:rsidRPr="00025A86" w:rsidRDefault="003F0D82"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Realisasi 2017</w:t>
            </w:r>
          </w:p>
        </w:tc>
      </w:tr>
      <w:tr w:rsidR="003F0D82" w:rsidRPr="00025A86" w:rsidTr="00D25ABB">
        <w:trPr>
          <w:trHeight w:val="30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3F0D82" w:rsidRPr="00025A86" w:rsidRDefault="003F0D8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w:t>
            </w:r>
          </w:p>
        </w:tc>
        <w:tc>
          <w:tcPr>
            <w:tcW w:w="1991" w:type="dxa"/>
            <w:tcBorders>
              <w:top w:val="nil"/>
              <w:left w:val="nil"/>
              <w:bottom w:val="single" w:sz="4" w:space="0" w:color="auto"/>
              <w:right w:val="single" w:sz="4" w:space="0" w:color="auto"/>
            </w:tcBorders>
            <w:shd w:val="clear" w:color="auto" w:fill="auto"/>
            <w:noWrap/>
            <w:vAlign w:val="center"/>
            <w:hideMark/>
          </w:tcPr>
          <w:p w:rsidR="003F0D82" w:rsidRPr="00025A86" w:rsidRDefault="003F0D82"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Transfer Bantuan Keuangan ke Desa</w:t>
            </w:r>
          </w:p>
        </w:tc>
        <w:tc>
          <w:tcPr>
            <w:tcW w:w="1671" w:type="dxa"/>
            <w:tcBorders>
              <w:top w:val="nil"/>
              <w:left w:val="nil"/>
              <w:bottom w:val="single" w:sz="4" w:space="0" w:color="auto"/>
              <w:right w:val="single" w:sz="4" w:space="0" w:color="auto"/>
            </w:tcBorders>
            <w:shd w:val="clear" w:color="auto" w:fill="auto"/>
            <w:noWrap/>
            <w:vAlign w:val="bottom"/>
            <w:hideMark/>
          </w:tcPr>
          <w:p w:rsidR="003F0D82" w:rsidRPr="00025A86" w:rsidRDefault="003F0D8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243.430.212.300,00</w:t>
            </w:r>
          </w:p>
        </w:tc>
        <w:tc>
          <w:tcPr>
            <w:tcW w:w="1792" w:type="dxa"/>
            <w:tcBorders>
              <w:top w:val="nil"/>
              <w:left w:val="nil"/>
              <w:bottom w:val="single" w:sz="4" w:space="0" w:color="auto"/>
              <w:right w:val="single" w:sz="4" w:space="0" w:color="auto"/>
            </w:tcBorders>
            <w:shd w:val="clear" w:color="auto" w:fill="auto"/>
            <w:noWrap/>
            <w:vAlign w:val="bottom"/>
            <w:hideMark/>
          </w:tcPr>
          <w:p w:rsidR="003F0D82" w:rsidRPr="00025A86" w:rsidRDefault="003F0D8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243.165.986.961,00</w:t>
            </w:r>
          </w:p>
        </w:tc>
        <w:tc>
          <w:tcPr>
            <w:tcW w:w="786" w:type="dxa"/>
            <w:tcBorders>
              <w:top w:val="nil"/>
              <w:left w:val="nil"/>
              <w:bottom w:val="single" w:sz="4" w:space="0" w:color="auto"/>
              <w:right w:val="single" w:sz="4" w:space="0" w:color="auto"/>
            </w:tcBorders>
            <w:shd w:val="clear" w:color="auto" w:fill="auto"/>
            <w:noWrap/>
            <w:vAlign w:val="bottom"/>
            <w:hideMark/>
          </w:tcPr>
          <w:p w:rsidR="003F0D82" w:rsidRPr="00025A86" w:rsidRDefault="003F0D82" w:rsidP="00025A86">
            <w:pPr>
              <w:spacing w:after="0" w:line="240" w:lineRule="auto"/>
              <w:jc w:val="right"/>
              <w:rPr>
                <w:rFonts w:ascii="Tahoma" w:eastAsia="Times New Roman" w:hAnsi="Tahoma" w:cs="Tahoma"/>
                <w:color w:val="000000"/>
                <w:sz w:val="16"/>
                <w:szCs w:val="16"/>
              </w:rPr>
            </w:pPr>
            <w:r w:rsidRPr="00025A86">
              <w:rPr>
                <w:rFonts w:ascii="Tahoma" w:eastAsia="Times New Roman" w:hAnsi="Tahoma" w:cs="Tahoma"/>
                <w:color w:val="000000"/>
                <w:sz w:val="16"/>
                <w:szCs w:val="16"/>
              </w:rPr>
              <w:t>99,89</w:t>
            </w:r>
          </w:p>
        </w:tc>
        <w:tc>
          <w:tcPr>
            <w:tcW w:w="1640" w:type="dxa"/>
            <w:tcBorders>
              <w:top w:val="nil"/>
              <w:left w:val="nil"/>
              <w:bottom w:val="single" w:sz="4" w:space="0" w:color="auto"/>
              <w:right w:val="single" w:sz="4" w:space="0" w:color="auto"/>
            </w:tcBorders>
            <w:shd w:val="clear" w:color="auto" w:fill="auto"/>
            <w:noWrap/>
            <w:vAlign w:val="bottom"/>
            <w:hideMark/>
          </w:tcPr>
          <w:p w:rsidR="003F0D82" w:rsidRPr="00025A86" w:rsidRDefault="003F0D8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263.801.237.727,00</w:t>
            </w:r>
          </w:p>
        </w:tc>
      </w:tr>
      <w:tr w:rsidR="003F0D82" w:rsidRPr="00025A86" w:rsidTr="00D25ABB">
        <w:trPr>
          <w:trHeight w:val="30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3F0D82" w:rsidRPr="00025A86" w:rsidRDefault="003F0D8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2</w:t>
            </w:r>
          </w:p>
        </w:tc>
        <w:tc>
          <w:tcPr>
            <w:tcW w:w="1991" w:type="dxa"/>
            <w:tcBorders>
              <w:top w:val="nil"/>
              <w:left w:val="nil"/>
              <w:bottom w:val="single" w:sz="4" w:space="0" w:color="auto"/>
              <w:right w:val="single" w:sz="4" w:space="0" w:color="auto"/>
            </w:tcBorders>
            <w:shd w:val="clear" w:color="auto" w:fill="auto"/>
            <w:noWrap/>
            <w:vAlign w:val="center"/>
            <w:hideMark/>
          </w:tcPr>
          <w:p w:rsidR="003F0D82" w:rsidRPr="00025A86" w:rsidRDefault="003F0D82"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Transfer Bantuan Keuangan Lainnya</w:t>
            </w:r>
          </w:p>
        </w:tc>
        <w:tc>
          <w:tcPr>
            <w:tcW w:w="1671" w:type="dxa"/>
            <w:tcBorders>
              <w:top w:val="nil"/>
              <w:left w:val="nil"/>
              <w:bottom w:val="single" w:sz="4" w:space="0" w:color="auto"/>
              <w:right w:val="single" w:sz="4" w:space="0" w:color="auto"/>
            </w:tcBorders>
            <w:shd w:val="clear" w:color="auto" w:fill="auto"/>
            <w:noWrap/>
            <w:vAlign w:val="bottom"/>
            <w:hideMark/>
          </w:tcPr>
          <w:p w:rsidR="003F0D82" w:rsidRPr="00025A86" w:rsidRDefault="003F0D8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1.007.921.600,00</w:t>
            </w:r>
          </w:p>
        </w:tc>
        <w:tc>
          <w:tcPr>
            <w:tcW w:w="1792" w:type="dxa"/>
            <w:tcBorders>
              <w:top w:val="nil"/>
              <w:left w:val="nil"/>
              <w:bottom w:val="single" w:sz="4" w:space="0" w:color="auto"/>
              <w:right w:val="single" w:sz="4" w:space="0" w:color="auto"/>
            </w:tcBorders>
            <w:shd w:val="clear" w:color="auto" w:fill="auto"/>
            <w:noWrap/>
            <w:vAlign w:val="bottom"/>
            <w:hideMark/>
          </w:tcPr>
          <w:p w:rsidR="003F0D82" w:rsidRPr="00025A86" w:rsidRDefault="003F0D8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1.007.921.600,00</w:t>
            </w:r>
          </w:p>
        </w:tc>
        <w:tc>
          <w:tcPr>
            <w:tcW w:w="786" w:type="dxa"/>
            <w:tcBorders>
              <w:top w:val="nil"/>
              <w:left w:val="nil"/>
              <w:bottom w:val="single" w:sz="4" w:space="0" w:color="auto"/>
              <w:right w:val="single" w:sz="4" w:space="0" w:color="auto"/>
            </w:tcBorders>
            <w:shd w:val="clear" w:color="auto" w:fill="auto"/>
            <w:noWrap/>
            <w:vAlign w:val="bottom"/>
            <w:hideMark/>
          </w:tcPr>
          <w:p w:rsidR="003F0D82" w:rsidRPr="00025A86" w:rsidRDefault="003F0D82" w:rsidP="00025A86">
            <w:pPr>
              <w:spacing w:after="0" w:line="240" w:lineRule="auto"/>
              <w:jc w:val="right"/>
              <w:rPr>
                <w:rFonts w:ascii="Tahoma" w:eastAsia="Times New Roman" w:hAnsi="Tahoma" w:cs="Tahoma"/>
                <w:color w:val="000000"/>
                <w:sz w:val="16"/>
                <w:szCs w:val="16"/>
              </w:rPr>
            </w:pPr>
            <w:r w:rsidRPr="00025A86">
              <w:rPr>
                <w:rFonts w:ascii="Tahoma" w:eastAsia="Times New Roman" w:hAnsi="Tahoma" w:cs="Tahoma"/>
                <w:color w:val="000000"/>
                <w:sz w:val="16"/>
                <w:szCs w:val="16"/>
              </w:rPr>
              <w:t>100,00</w:t>
            </w:r>
          </w:p>
        </w:tc>
        <w:tc>
          <w:tcPr>
            <w:tcW w:w="1640" w:type="dxa"/>
            <w:tcBorders>
              <w:top w:val="nil"/>
              <w:left w:val="nil"/>
              <w:bottom w:val="single" w:sz="4" w:space="0" w:color="auto"/>
              <w:right w:val="single" w:sz="4" w:space="0" w:color="auto"/>
            </w:tcBorders>
            <w:shd w:val="clear" w:color="auto" w:fill="auto"/>
            <w:noWrap/>
            <w:vAlign w:val="bottom"/>
            <w:hideMark/>
          </w:tcPr>
          <w:p w:rsidR="003F0D82" w:rsidRPr="00025A86" w:rsidRDefault="003F0D8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1.007.921.600,00</w:t>
            </w:r>
          </w:p>
        </w:tc>
      </w:tr>
      <w:tr w:rsidR="003F0D82" w:rsidRPr="00025A86" w:rsidTr="00D25ABB">
        <w:trPr>
          <w:trHeight w:val="300"/>
        </w:trPr>
        <w:tc>
          <w:tcPr>
            <w:tcW w:w="242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D82" w:rsidRPr="00025A86" w:rsidRDefault="003F0D82"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JUMLAH</w:t>
            </w:r>
          </w:p>
        </w:tc>
        <w:tc>
          <w:tcPr>
            <w:tcW w:w="1671" w:type="dxa"/>
            <w:tcBorders>
              <w:top w:val="nil"/>
              <w:left w:val="nil"/>
              <w:bottom w:val="single" w:sz="4" w:space="0" w:color="auto"/>
              <w:right w:val="single" w:sz="4" w:space="0" w:color="auto"/>
            </w:tcBorders>
            <w:shd w:val="clear" w:color="auto" w:fill="auto"/>
            <w:noWrap/>
            <w:vAlign w:val="bottom"/>
            <w:hideMark/>
          </w:tcPr>
          <w:p w:rsidR="003F0D82" w:rsidRPr="00025A86" w:rsidRDefault="003F0D82" w:rsidP="00025A86">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244.438.133.900,00</w:t>
            </w:r>
          </w:p>
        </w:tc>
        <w:tc>
          <w:tcPr>
            <w:tcW w:w="1792" w:type="dxa"/>
            <w:tcBorders>
              <w:top w:val="nil"/>
              <w:left w:val="nil"/>
              <w:bottom w:val="single" w:sz="4" w:space="0" w:color="auto"/>
              <w:right w:val="single" w:sz="4" w:space="0" w:color="auto"/>
            </w:tcBorders>
            <w:shd w:val="clear" w:color="auto" w:fill="auto"/>
            <w:noWrap/>
            <w:vAlign w:val="bottom"/>
            <w:hideMark/>
          </w:tcPr>
          <w:p w:rsidR="003F0D82" w:rsidRPr="00025A86" w:rsidRDefault="003F0D82" w:rsidP="00025A86">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244.173.908.561,00</w:t>
            </w:r>
          </w:p>
        </w:tc>
        <w:tc>
          <w:tcPr>
            <w:tcW w:w="786" w:type="dxa"/>
            <w:tcBorders>
              <w:top w:val="nil"/>
              <w:left w:val="nil"/>
              <w:bottom w:val="single" w:sz="4" w:space="0" w:color="auto"/>
              <w:right w:val="single" w:sz="4" w:space="0" w:color="auto"/>
            </w:tcBorders>
            <w:shd w:val="clear" w:color="auto" w:fill="auto"/>
            <w:noWrap/>
            <w:vAlign w:val="bottom"/>
            <w:hideMark/>
          </w:tcPr>
          <w:p w:rsidR="003F0D82" w:rsidRPr="00025A86" w:rsidRDefault="003F0D82" w:rsidP="00025A86">
            <w:pPr>
              <w:spacing w:after="0" w:line="240" w:lineRule="auto"/>
              <w:jc w:val="right"/>
              <w:rPr>
                <w:rFonts w:ascii="Tahoma" w:eastAsia="Times New Roman" w:hAnsi="Tahoma" w:cs="Tahoma"/>
                <w:b/>
                <w:bCs/>
                <w:color w:val="000000"/>
                <w:sz w:val="16"/>
                <w:szCs w:val="16"/>
              </w:rPr>
            </w:pPr>
            <w:r w:rsidRPr="00025A86">
              <w:rPr>
                <w:rFonts w:ascii="Tahoma" w:eastAsia="Times New Roman" w:hAnsi="Tahoma" w:cs="Tahoma"/>
                <w:b/>
                <w:bCs/>
                <w:color w:val="000000"/>
                <w:sz w:val="16"/>
                <w:szCs w:val="16"/>
              </w:rPr>
              <w:t>99,89</w:t>
            </w:r>
          </w:p>
        </w:tc>
        <w:tc>
          <w:tcPr>
            <w:tcW w:w="1640" w:type="dxa"/>
            <w:tcBorders>
              <w:top w:val="nil"/>
              <w:left w:val="nil"/>
              <w:bottom w:val="single" w:sz="4" w:space="0" w:color="auto"/>
              <w:right w:val="single" w:sz="4" w:space="0" w:color="auto"/>
            </w:tcBorders>
            <w:shd w:val="clear" w:color="auto" w:fill="auto"/>
            <w:noWrap/>
            <w:vAlign w:val="bottom"/>
            <w:hideMark/>
          </w:tcPr>
          <w:p w:rsidR="003F0D82" w:rsidRPr="00025A86" w:rsidRDefault="003F0D82" w:rsidP="00025A86">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264.809.159.327,00</w:t>
            </w:r>
          </w:p>
        </w:tc>
      </w:tr>
    </w:tbl>
    <w:p w:rsidR="00E024A0" w:rsidRPr="00025A86" w:rsidRDefault="00E024A0" w:rsidP="00025A86">
      <w:pPr>
        <w:spacing w:after="0" w:line="280" w:lineRule="exact"/>
        <w:ind w:firstLine="425"/>
        <w:jc w:val="both"/>
        <w:rPr>
          <w:rFonts w:ascii="Times New Roman" w:hAnsi="Times New Roman" w:cs="Times New Roman"/>
        </w:rPr>
      </w:pPr>
    </w:p>
    <w:p w:rsidR="003C5906" w:rsidRPr="00025A86" w:rsidRDefault="003C5906" w:rsidP="00025A86">
      <w:pPr>
        <w:spacing w:after="0" w:line="280" w:lineRule="exact"/>
        <w:ind w:firstLine="709"/>
        <w:jc w:val="both"/>
        <w:rPr>
          <w:rFonts w:ascii="Times New Roman" w:hAnsi="Times New Roman" w:cs="Times New Roman"/>
          <w:lang w:val="sv-SE"/>
        </w:rPr>
      </w:pPr>
      <w:r w:rsidRPr="00025A86">
        <w:rPr>
          <w:rFonts w:ascii="Times New Roman" w:hAnsi="Times New Roman" w:cs="Times New Roman"/>
          <w:lang w:val="sv-SE"/>
        </w:rPr>
        <w:t xml:space="preserve">Transfer Bantuan Keuangan ke Desa </w:t>
      </w:r>
      <w:r w:rsidR="008666D2" w:rsidRPr="00025A86">
        <w:rPr>
          <w:rFonts w:ascii="Times New Roman" w:hAnsi="Times New Roman" w:cs="Times New Roman"/>
          <w:lang w:val="sv-SE"/>
        </w:rPr>
        <w:t xml:space="preserve">sebesar </w:t>
      </w:r>
      <w:r w:rsidR="003F0D82" w:rsidRPr="00025A86">
        <w:rPr>
          <w:rFonts w:ascii="Times New Roman" w:hAnsi="Times New Roman" w:cs="Times New Roman"/>
          <w:lang w:val="sv-SE"/>
        </w:rPr>
        <w:t xml:space="preserve">Rp243.165.986.961,00 </w:t>
      </w:r>
      <w:r w:rsidRPr="00025A86">
        <w:rPr>
          <w:rFonts w:ascii="Times New Roman" w:hAnsi="Times New Roman" w:cs="Times New Roman"/>
          <w:lang w:val="sv-SE"/>
        </w:rPr>
        <w:t>terdiri dari Alokasi Dana Desa sebesar Rp</w:t>
      </w:r>
      <w:r w:rsidR="003F0D82" w:rsidRPr="00025A86">
        <w:rPr>
          <w:rFonts w:ascii="Times New Roman" w:hAnsi="Times New Roman" w:cs="Times New Roman"/>
          <w:lang w:val="sv-SE"/>
        </w:rPr>
        <w:t>80.370.103.961</w:t>
      </w:r>
      <w:r w:rsidR="0097476B" w:rsidRPr="00025A86">
        <w:rPr>
          <w:rFonts w:ascii="Times New Roman" w:hAnsi="Times New Roman" w:cs="Times New Roman"/>
          <w:lang w:val="sv-SE"/>
        </w:rPr>
        <w:t xml:space="preserve">,00 </w:t>
      </w:r>
      <w:r w:rsidRPr="00025A86">
        <w:rPr>
          <w:rFonts w:ascii="Times New Roman" w:hAnsi="Times New Roman" w:cs="Times New Roman"/>
          <w:lang w:val="sv-SE"/>
        </w:rPr>
        <w:t xml:space="preserve">dan Dana Desa yang bersumber dari </w:t>
      </w:r>
      <w:r w:rsidRPr="00025A86">
        <w:rPr>
          <w:rFonts w:ascii="Times New Roman" w:hAnsi="Times New Roman" w:cs="Times New Roman"/>
          <w:lang w:val="sv-SE"/>
        </w:rPr>
        <w:lastRenderedPageBreak/>
        <w:t>APBN sebesar Rp</w:t>
      </w:r>
      <w:r w:rsidR="003F0D82" w:rsidRPr="00025A86">
        <w:rPr>
          <w:rFonts w:ascii="Times New Roman" w:hAnsi="Times New Roman" w:cs="Times New Roman"/>
          <w:lang w:val="sv-SE"/>
        </w:rPr>
        <w:t>162.795.883.000</w:t>
      </w:r>
      <w:r w:rsidR="00864B39" w:rsidRPr="00025A86">
        <w:rPr>
          <w:rFonts w:ascii="Times New Roman" w:hAnsi="Times New Roman" w:cs="Times New Roman"/>
          <w:lang w:val="sv-SE"/>
        </w:rPr>
        <w:t xml:space="preserve">,00 </w:t>
      </w:r>
      <w:r w:rsidR="00D31FE3" w:rsidRPr="00025A86">
        <w:rPr>
          <w:rFonts w:ascii="Times New Roman" w:hAnsi="Times New Roman" w:cs="Times New Roman"/>
          <w:lang w:val="sv-SE"/>
        </w:rPr>
        <w:t xml:space="preserve">yang ditransfer ke desa secara bertahap. </w:t>
      </w:r>
      <w:r w:rsidR="00E024A0" w:rsidRPr="00025A86">
        <w:rPr>
          <w:rFonts w:ascii="Times New Roman" w:hAnsi="Times New Roman" w:cs="Times New Roman"/>
          <w:lang w:val="sv-SE"/>
        </w:rPr>
        <w:t xml:space="preserve"> Sedangkan </w:t>
      </w:r>
      <w:r w:rsidRPr="00025A86">
        <w:rPr>
          <w:rFonts w:ascii="Times New Roman" w:hAnsi="Times New Roman" w:cs="Times New Roman"/>
          <w:lang w:val="sv-SE"/>
        </w:rPr>
        <w:t xml:space="preserve">Transfer Bantuan Keuangan Lainnya </w:t>
      </w:r>
      <w:r w:rsidR="00D31FE3" w:rsidRPr="00025A86">
        <w:rPr>
          <w:rFonts w:ascii="Times New Roman" w:hAnsi="Times New Roman" w:cs="Times New Roman"/>
          <w:lang w:val="sv-SE"/>
        </w:rPr>
        <w:t>sebesar Rp1.007.921.600,00</w:t>
      </w:r>
      <w:r w:rsidR="003E2ADA">
        <w:rPr>
          <w:rFonts w:ascii="Times New Roman" w:hAnsi="Times New Roman" w:cs="Times New Roman"/>
        </w:rPr>
        <w:t xml:space="preserve"> </w:t>
      </w:r>
      <w:r w:rsidR="00B81EEB" w:rsidRPr="00025A86">
        <w:rPr>
          <w:rFonts w:ascii="Times New Roman" w:hAnsi="Times New Roman" w:cs="Times New Roman"/>
          <w:lang w:val="sv-SE"/>
        </w:rPr>
        <w:t>merupakan Bantuan K</w:t>
      </w:r>
      <w:r w:rsidRPr="00025A86">
        <w:rPr>
          <w:rFonts w:ascii="Times New Roman" w:hAnsi="Times New Roman" w:cs="Times New Roman"/>
          <w:lang w:val="sv-SE"/>
        </w:rPr>
        <w:t xml:space="preserve">euangan kepada Partai Politik </w:t>
      </w:r>
      <w:r w:rsidR="00E80CFB" w:rsidRPr="00025A86">
        <w:rPr>
          <w:rFonts w:ascii="Times New Roman" w:hAnsi="Times New Roman" w:cs="Times New Roman"/>
          <w:lang w:val="sv-SE"/>
        </w:rPr>
        <w:t xml:space="preserve">dengan rincian </w:t>
      </w:r>
      <w:r w:rsidR="00D845E1" w:rsidRPr="00025A86">
        <w:rPr>
          <w:rFonts w:ascii="Times New Roman" w:hAnsi="Times New Roman" w:cs="Times New Roman"/>
          <w:lang w:val="sv-SE"/>
        </w:rPr>
        <w:t>sebagai berikut</w:t>
      </w:r>
      <w:r w:rsidR="005F7F59" w:rsidRPr="00025A86">
        <w:rPr>
          <w:rFonts w:ascii="Times New Roman" w:hAnsi="Times New Roman" w:cs="Times New Roman"/>
          <w:lang w:val="sv-SE"/>
        </w:rPr>
        <w:t>:</w:t>
      </w:r>
    </w:p>
    <w:p w:rsidR="00CB5489" w:rsidRPr="00025A86" w:rsidRDefault="00CB5489" w:rsidP="00025A86">
      <w:pPr>
        <w:spacing w:after="0" w:line="280" w:lineRule="exact"/>
        <w:ind w:firstLine="709"/>
        <w:jc w:val="both"/>
        <w:rPr>
          <w:rFonts w:ascii="Times New Roman" w:hAnsi="Times New Roman" w:cs="Times New Roman"/>
        </w:rPr>
      </w:pPr>
    </w:p>
    <w:p w:rsidR="003C5906" w:rsidRPr="00025A86" w:rsidRDefault="00CC135E" w:rsidP="00025A86">
      <w:pPr>
        <w:spacing w:after="0" w:line="240" w:lineRule="auto"/>
        <w:ind w:left="426" w:right="567"/>
        <w:jc w:val="center"/>
        <w:rPr>
          <w:rFonts w:ascii="Arial" w:hAnsi="Arial" w:cs="Arial"/>
          <w:b/>
          <w:spacing w:val="-1"/>
          <w:sz w:val="18"/>
          <w:szCs w:val="18"/>
          <w:lang w:val="en-ID"/>
        </w:rPr>
      </w:pPr>
      <w:bookmarkStart w:id="33" w:name="OLE_LINK53"/>
      <w:r w:rsidRPr="00025A86">
        <w:rPr>
          <w:rFonts w:ascii="Arial" w:hAnsi="Arial" w:cs="Arial"/>
          <w:b/>
          <w:spacing w:val="-1"/>
          <w:sz w:val="18"/>
          <w:szCs w:val="18"/>
        </w:rPr>
        <w:t>Tabel 5.</w:t>
      </w:r>
      <w:r w:rsidR="00D31FE3" w:rsidRPr="00025A86">
        <w:rPr>
          <w:rFonts w:ascii="Arial" w:hAnsi="Arial" w:cs="Arial"/>
          <w:b/>
          <w:spacing w:val="-1"/>
          <w:sz w:val="18"/>
          <w:szCs w:val="18"/>
          <w:lang w:val="en-GB"/>
        </w:rPr>
        <w:t>2</w:t>
      </w:r>
      <w:r w:rsidR="006474BA" w:rsidRPr="00025A86">
        <w:rPr>
          <w:rFonts w:ascii="Arial" w:hAnsi="Arial" w:cs="Arial"/>
          <w:b/>
          <w:spacing w:val="-1"/>
          <w:sz w:val="18"/>
          <w:szCs w:val="18"/>
          <w:lang w:val="en-ID"/>
        </w:rPr>
        <w:t>8</w:t>
      </w:r>
    </w:p>
    <w:p w:rsidR="003C5906" w:rsidRPr="00025A86" w:rsidRDefault="003C5906" w:rsidP="00025A86">
      <w:pPr>
        <w:spacing w:after="0" w:line="240" w:lineRule="auto"/>
        <w:ind w:left="426" w:right="567"/>
        <w:jc w:val="center"/>
        <w:rPr>
          <w:rFonts w:ascii="Arial" w:hAnsi="Arial" w:cs="Arial"/>
          <w:b/>
          <w:spacing w:val="-1"/>
          <w:sz w:val="18"/>
          <w:szCs w:val="18"/>
        </w:rPr>
      </w:pPr>
      <w:r w:rsidRPr="00025A86">
        <w:rPr>
          <w:rFonts w:ascii="Arial" w:hAnsi="Arial" w:cs="Arial"/>
          <w:b/>
          <w:spacing w:val="-1"/>
          <w:sz w:val="18"/>
          <w:szCs w:val="18"/>
        </w:rPr>
        <w:t>Realisasi Bantuan Kepada Partai Politik</w:t>
      </w:r>
      <w:r w:rsidR="00D03D45" w:rsidRPr="00025A86">
        <w:rPr>
          <w:rFonts w:ascii="Arial" w:hAnsi="Arial" w:cs="Arial"/>
          <w:b/>
          <w:spacing w:val="-1"/>
          <w:sz w:val="18"/>
          <w:szCs w:val="18"/>
        </w:rPr>
        <w:t xml:space="preserve"> Tahun </w:t>
      </w:r>
      <w:r w:rsidR="00264C53" w:rsidRPr="00025A86">
        <w:rPr>
          <w:rFonts w:ascii="Arial" w:hAnsi="Arial" w:cs="Arial"/>
          <w:b/>
          <w:spacing w:val="-1"/>
          <w:sz w:val="18"/>
          <w:szCs w:val="18"/>
        </w:rPr>
        <w:t>2018</w:t>
      </w:r>
    </w:p>
    <w:p w:rsidR="00B81EEB" w:rsidRPr="00025A86" w:rsidRDefault="00B81EEB" w:rsidP="00025A86">
      <w:pPr>
        <w:tabs>
          <w:tab w:val="left" w:pos="7513"/>
        </w:tabs>
        <w:spacing w:before="60" w:after="60" w:line="240" w:lineRule="auto"/>
        <w:ind w:right="567"/>
        <w:jc w:val="right"/>
        <w:rPr>
          <w:rFonts w:ascii="Arial" w:hAnsi="Arial" w:cs="Arial"/>
          <w:b/>
          <w:spacing w:val="-1"/>
          <w:sz w:val="18"/>
          <w:szCs w:val="18"/>
        </w:rPr>
      </w:pPr>
      <w:r w:rsidRPr="00025A86">
        <w:rPr>
          <w:rFonts w:ascii="Arial" w:hAnsi="Arial" w:cs="Arial"/>
          <w:b/>
          <w:spacing w:val="-1"/>
          <w:sz w:val="18"/>
          <w:szCs w:val="18"/>
        </w:rPr>
        <w:t>(dalam rupiah)</w:t>
      </w:r>
    </w:p>
    <w:tbl>
      <w:tblPr>
        <w:tblW w:w="7214" w:type="dxa"/>
        <w:jc w:val="center"/>
        <w:tblLook w:val="04A0"/>
      </w:tblPr>
      <w:tblGrid>
        <w:gridCol w:w="5394"/>
        <w:gridCol w:w="1820"/>
      </w:tblGrid>
      <w:tr w:rsidR="0097476B" w:rsidRPr="00025A86" w:rsidTr="00137BE6">
        <w:trPr>
          <w:trHeight w:val="255"/>
          <w:tblHeader/>
          <w:jc w:val="center"/>
        </w:trPr>
        <w:tc>
          <w:tcPr>
            <w:tcW w:w="53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476B" w:rsidRPr="00025A86" w:rsidRDefault="0097476B" w:rsidP="00025A86">
            <w:pPr>
              <w:spacing w:after="0" w:line="240" w:lineRule="auto"/>
              <w:jc w:val="center"/>
              <w:rPr>
                <w:rFonts w:ascii="Arial" w:eastAsia="Times New Roman" w:hAnsi="Arial" w:cs="Arial"/>
                <w:b/>
                <w:bCs/>
                <w:sz w:val="16"/>
                <w:szCs w:val="16"/>
              </w:rPr>
            </w:pPr>
            <w:r w:rsidRPr="00025A86">
              <w:rPr>
                <w:rFonts w:ascii="Arial" w:eastAsia="Times New Roman" w:hAnsi="Arial" w:cs="Arial"/>
                <w:b/>
                <w:bCs/>
                <w:sz w:val="16"/>
                <w:szCs w:val="16"/>
                <w:lang w:val="en-SG"/>
              </w:rPr>
              <w:t>Nama Partai Politik</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rsidR="0097476B" w:rsidRPr="00025A86" w:rsidRDefault="00E80CFB" w:rsidP="00025A86">
            <w:pPr>
              <w:spacing w:after="0" w:line="240" w:lineRule="auto"/>
              <w:jc w:val="center"/>
              <w:rPr>
                <w:rFonts w:ascii="Arial" w:eastAsia="Times New Roman" w:hAnsi="Arial" w:cs="Arial"/>
                <w:b/>
                <w:bCs/>
                <w:sz w:val="16"/>
                <w:szCs w:val="16"/>
              </w:rPr>
            </w:pPr>
            <w:r w:rsidRPr="00025A86">
              <w:rPr>
                <w:rFonts w:ascii="Arial" w:eastAsia="Times New Roman" w:hAnsi="Arial" w:cs="Arial"/>
                <w:b/>
                <w:bCs/>
                <w:sz w:val="16"/>
                <w:szCs w:val="16"/>
                <w:lang w:val="en-SG"/>
              </w:rPr>
              <w:t>Jumlah Bantuan</w:t>
            </w:r>
          </w:p>
        </w:tc>
      </w:tr>
      <w:tr w:rsidR="0097476B" w:rsidRPr="00025A86" w:rsidTr="00137BE6">
        <w:trPr>
          <w:trHeight w:val="255"/>
          <w:jc w:val="center"/>
        </w:trPr>
        <w:tc>
          <w:tcPr>
            <w:tcW w:w="5394" w:type="dxa"/>
            <w:tcBorders>
              <w:top w:val="nil"/>
              <w:left w:val="single" w:sz="4" w:space="0" w:color="auto"/>
              <w:bottom w:val="single" w:sz="4" w:space="0" w:color="auto"/>
              <w:right w:val="single" w:sz="4" w:space="0" w:color="auto"/>
            </w:tcBorders>
            <w:shd w:val="clear" w:color="auto" w:fill="auto"/>
            <w:noWrap/>
            <w:vAlign w:val="center"/>
            <w:hideMark/>
          </w:tcPr>
          <w:p w:rsidR="0097476B" w:rsidRPr="00025A86" w:rsidRDefault="0097476B" w:rsidP="00025A86">
            <w:pPr>
              <w:spacing w:before="40" w:after="40" w:line="240" w:lineRule="auto"/>
              <w:rPr>
                <w:rFonts w:ascii="Arial" w:eastAsia="Times New Roman" w:hAnsi="Arial" w:cs="Arial"/>
                <w:sz w:val="16"/>
                <w:szCs w:val="16"/>
              </w:rPr>
            </w:pPr>
            <w:r w:rsidRPr="00025A86">
              <w:rPr>
                <w:rFonts w:ascii="Arial" w:eastAsia="Times New Roman" w:hAnsi="Arial" w:cs="Arial"/>
                <w:sz w:val="16"/>
                <w:szCs w:val="16"/>
              </w:rPr>
              <w:t>Partai Amanat Nasional Kabupaten Serdang Bedagai</w:t>
            </w:r>
          </w:p>
        </w:tc>
        <w:tc>
          <w:tcPr>
            <w:tcW w:w="1820" w:type="dxa"/>
            <w:tcBorders>
              <w:top w:val="nil"/>
              <w:left w:val="nil"/>
              <w:bottom w:val="single" w:sz="4" w:space="0" w:color="auto"/>
              <w:right w:val="single" w:sz="4" w:space="0" w:color="auto"/>
            </w:tcBorders>
            <w:shd w:val="clear" w:color="auto" w:fill="auto"/>
            <w:noWrap/>
            <w:vAlign w:val="bottom"/>
            <w:hideMark/>
          </w:tcPr>
          <w:p w:rsidR="0097476B" w:rsidRPr="00025A86" w:rsidRDefault="0097476B" w:rsidP="00025A86">
            <w:pPr>
              <w:spacing w:after="0" w:line="240" w:lineRule="auto"/>
              <w:jc w:val="right"/>
              <w:rPr>
                <w:rFonts w:ascii="Arial" w:eastAsia="Times New Roman" w:hAnsi="Arial" w:cs="Arial"/>
                <w:sz w:val="16"/>
                <w:szCs w:val="16"/>
              </w:rPr>
            </w:pPr>
            <w:r w:rsidRPr="00025A86">
              <w:rPr>
                <w:rFonts w:ascii="Arial" w:eastAsia="Times New Roman" w:hAnsi="Arial" w:cs="Arial"/>
                <w:sz w:val="16"/>
                <w:szCs w:val="16"/>
              </w:rPr>
              <w:t xml:space="preserve">174.464.900,00 </w:t>
            </w:r>
          </w:p>
        </w:tc>
      </w:tr>
      <w:tr w:rsidR="0097476B" w:rsidRPr="00025A86" w:rsidTr="00137BE6">
        <w:trPr>
          <w:trHeight w:val="255"/>
          <w:jc w:val="center"/>
        </w:trPr>
        <w:tc>
          <w:tcPr>
            <w:tcW w:w="5394" w:type="dxa"/>
            <w:tcBorders>
              <w:top w:val="nil"/>
              <w:left w:val="single" w:sz="4" w:space="0" w:color="auto"/>
              <w:bottom w:val="single" w:sz="4" w:space="0" w:color="auto"/>
              <w:right w:val="single" w:sz="4" w:space="0" w:color="auto"/>
            </w:tcBorders>
            <w:shd w:val="clear" w:color="auto" w:fill="auto"/>
            <w:noWrap/>
            <w:vAlign w:val="center"/>
            <w:hideMark/>
          </w:tcPr>
          <w:p w:rsidR="0097476B" w:rsidRPr="00025A86" w:rsidRDefault="0097476B" w:rsidP="00025A86">
            <w:pPr>
              <w:spacing w:before="40" w:after="40" w:line="240" w:lineRule="auto"/>
              <w:rPr>
                <w:rFonts w:ascii="Arial" w:eastAsia="Times New Roman" w:hAnsi="Arial" w:cs="Arial"/>
                <w:sz w:val="16"/>
                <w:szCs w:val="16"/>
              </w:rPr>
            </w:pPr>
            <w:r w:rsidRPr="00025A86">
              <w:rPr>
                <w:rFonts w:ascii="Arial" w:eastAsia="Times New Roman" w:hAnsi="Arial" w:cs="Arial"/>
                <w:sz w:val="16"/>
                <w:szCs w:val="16"/>
              </w:rPr>
              <w:t>Partai Hati Nurani Rakyat Kabupaten Serdang Bedagai</w:t>
            </w:r>
          </w:p>
        </w:tc>
        <w:tc>
          <w:tcPr>
            <w:tcW w:w="1820" w:type="dxa"/>
            <w:tcBorders>
              <w:top w:val="nil"/>
              <w:left w:val="nil"/>
              <w:bottom w:val="single" w:sz="4" w:space="0" w:color="auto"/>
              <w:right w:val="single" w:sz="4" w:space="0" w:color="auto"/>
            </w:tcBorders>
            <w:shd w:val="clear" w:color="auto" w:fill="auto"/>
            <w:noWrap/>
            <w:vAlign w:val="bottom"/>
            <w:hideMark/>
          </w:tcPr>
          <w:p w:rsidR="0097476B" w:rsidRPr="00025A86" w:rsidRDefault="0097476B" w:rsidP="00025A86">
            <w:pPr>
              <w:spacing w:after="0" w:line="240" w:lineRule="auto"/>
              <w:jc w:val="right"/>
              <w:rPr>
                <w:rFonts w:ascii="Arial" w:eastAsia="Times New Roman" w:hAnsi="Arial" w:cs="Arial"/>
                <w:sz w:val="16"/>
                <w:szCs w:val="16"/>
              </w:rPr>
            </w:pPr>
            <w:r w:rsidRPr="00025A86">
              <w:rPr>
                <w:rFonts w:ascii="Arial" w:eastAsia="Times New Roman" w:hAnsi="Arial" w:cs="Arial"/>
                <w:sz w:val="16"/>
                <w:szCs w:val="16"/>
              </w:rPr>
              <w:t xml:space="preserve">152.907.500,00 </w:t>
            </w:r>
          </w:p>
        </w:tc>
      </w:tr>
      <w:tr w:rsidR="0097476B" w:rsidRPr="00025A86" w:rsidTr="00137BE6">
        <w:trPr>
          <w:trHeight w:val="255"/>
          <w:jc w:val="center"/>
        </w:trPr>
        <w:tc>
          <w:tcPr>
            <w:tcW w:w="5394" w:type="dxa"/>
            <w:tcBorders>
              <w:top w:val="nil"/>
              <w:left w:val="single" w:sz="4" w:space="0" w:color="auto"/>
              <w:bottom w:val="single" w:sz="4" w:space="0" w:color="auto"/>
              <w:right w:val="single" w:sz="4" w:space="0" w:color="auto"/>
            </w:tcBorders>
            <w:shd w:val="clear" w:color="auto" w:fill="auto"/>
            <w:noWrap/>
            <w:vAlign w:val="center"/>
            <w:hideMark/>
          </w:tcPr>
          <w:p w:rsidR="0097476B" w:rsidRPr="00025A86" w:rsidRDefault="0097476B" w:rsidP="00025A86">
            <w:pPr>
              <w:spacing w:before="40" w:after="40" w:line="240" w:lineRule="auto"/>
              <w:rPr>
                <w:rFonts w:ascii="Arial" w:eastAsia="Times New Roman" w:hAnsi="Arial" w:cs="Arial"/>
                <w:sz w:val="16"/>
                <w:szCs w:val="16"/>
              </w:rPr>
            </w:pPr>
            <w:r w:rsidRPr="00025A86">
              <w:rPr>
                <w:rFonts w:ascii="Arial" w:eastAsia="Times New Roman" w:hAnsi="Arial" w:cs="Arial"/>
                <w:sz w:val="16"/>
                <w:szCs w:val="16"/>
              </w:rPr>
              <w:t>Partai Gerakan Indonesia Raya Kabupaten Serdang Bedagai</w:t>
            </w:r>
          </w:p>
        </w:tc>
        <w:tc>
          <w:tcPr>
            <w:tcW w:w="1820" w:type="dxa"/>
            <w:tcBorders>
              <w:top w:val="nil"/>
              <w:left w:val="nil"/>
              <w:bottom w:val="single" w:sz="4" w:space="0" w:color="auto"/>
              <w:right w:val="single" w:sz="4" w:space="0" w:color="auto"/>
            </w:tcBorders>
            <w:shd w:val="clear" w:color="auto" w:fill="auto"/>
            <w:noWrap/>
            <w:vAlign w:val="bottom"/>
            <w:hideMark/>
          </w:tcPr>
          <w:p w:rsidR="0097476B" w:rsidRPr="00025A86" w:rsidRDefault="0097476B" w:rsidP="00025A86">
            <w:pPr>
              <w:spacing w:after="0" w:line="240" w:lineRule="auto"/>
              <w:jc w:val="right"/>
              <w:rPr>
                <w:rFonts w:ascii="Arial" w:eastAsia="Times New Roman" w:hAnsi="Arial" w:cs="Arial"/>
                <w:sz w:val="16"/>
                <w:szCs w:val="16"/>
              </w:rPr>
            </w:pPr>
            <w:r w:rsidRPr="00025A86">
              <w:rPr>
                <w:rFonts w:ascii="Arial" w:eastAsia="Times New Roman" w:hAnsi="Arial" w:cs="Arial"/>
                <w:sz w:val="16"/>
                <w:szCs w:val="16"/>
              </w:rPr>
              <w:t xml:space="preserve">90.399.100,00 </w:t>
            </w:r>
          </w:p>
        </w:tc>
      </w:tr>
      <w:tr w:rsidR="0097476B" w:rsidRPr="00025A86" w:rsidTr="00137BE6">
        <w:trPr>
          <w:trHeight w:val="255"/>
          <w:jc w:val="center"/>
        </w:trPr>
        <w:tc>
          <w:tcPr>
            <w:tcW w:w="5394" w:type="dxa"/>
            <w:tcBorders>
              <w:top w:val="nil"/>
              <w:left w:val="single" w:sz="4" w:space="0" w:color="auto"/>
              <w:bottom w:val="single" w:sz="4" w:space="0" w:color="auto"/>
              <w:right w:val="single" w:sz="4" w:space="0" w:color="auto"/>
            </w:tcBorders>
            <w:shd w:val="clear" w:color="auto" w:fill="auto"/>
            <w:noWrap/>
            <w:vAlign w:val="center"/>
            <w:hideMark/>
          </w:tcPr>
          <w:p w:rsidR="0097476B" w:rsidRPr="00025A86" w:rsidRDefault="0097476B" w:rsidP="00025A86">
            <w:pPr>
              <w:spacing w:before="40" w:after="40" w:line="240" w:lineRule="auto"/>
              <w:rPr>
                <w:rFonts w:ascii="Arial" w:eastAsia="Times New Roman" w:hAnsi="Arial" w:cs="Arial"/>
                <w:sz w:val="16"/>
                <w:szCs w:val="16"/>
              </w:rPr>
            </w:pPr>
            <w:r w:rsidRPr="00025A86">
              <w:rPr>
                <w:rFonts w:ascii="Arial" w:eastAsia="Times New Roman" w:hAnsi="Arial" w:cs="Arial"/>
                <w:sz w:val="16"/>
                <w:szCs w:val="16"/>
              </w:rPr>
              <w:t>Partai Demokrasi Indonesia Perjuangan Kabupaten Serdang Bedagai</w:t>
            </w:r>
          </w:p>
        </w:tc>
        <w:tc>
          <w:tcPr>
            <w:tcW w:w="1820" w:type="dxa"/>
            <w:tcBorders>
              <w:top w:val="nil"/>
              <w:left w:val="nil"/>
              <w:bottom w:val="single" w:sz="4" w:space="0" w:color="auto"/>
              <w:right w:val="single" w:sz="4" w:space="0" w:color="auto"/>
            </w:tcBorders>
            <w:shd w:val="clear" w:color="auto" w:fill="auto"/>
            <w:noWrap/>
            <w:vAlign w:val="bottom"/>
            <w:hideMark/>
          </w:tcPr>
          <w:p w:rsidR="0097476B" w:rsidRPr="00025A86" w:rsidRDefault="0097476B" w:rsidP="00025A86">
            <w:pPr>
              <w:spacing w:after="0" w:line="240" w:lineRule="auto"/>
              <w:jc w:val="right"/>
              <w:rPr>
                <w:rFonts w:ascii="Arial" w:eastAsia="Times New Roman" w:hAnsi="Arial" w:cs="Arial"/>
                <w:sz w:val="16"/>
                <w:szCs w:val="16"/>
              </w:rPr>
            </w:pPr>
            <w:r w:rsidRPr="00025A86">
              <w:rPr>
                <w:rFonts w:ascii="Arial" w:eastAsia="Times New Roman" w:hAnsi="Arial" w:cs="Arial"/>
                <w:sz w:val="16"/>
                <w:szCs w:val="16"/>
              </w:rPr>
              <w:t xml:space="preserve">105.350.400,00 </w:t>
            </w:r>
          </w:p>
        </w:tc>
      </w:tr>
      <w:tr w:rsidR="0097476B" w:rsidRPr="00025A86" w:rsidTr="00137BE6">
        <w:trPr>
          <w:trHeight w:val="255"/>
          <w:jc w:val="center"/>
        </w:trPr>
        <w:tc>
          <w:tcPr>
            <w:tcW w:w="5394" w:type="dxa"/>
            <w:tcBorders>
              <w:top w:val="nil"/>
              <w:left w:val="single" w:sz="4" w:space="0" w:color="auto"/>
              <w:bottom w:val="single" w:sz="4" w:space="0" w:color="auto"/>
              <w:right w:val="single" w:sz="4" w:space="0" w:color="auto"/>
            </w:tcBorders>
            <w:shd w:val="clear" w:color="auto" w:fill="auto"/>
            <w:noWrap/>
            <w:vAlign w:val="center"/>
            <w:hideMark/>
          </w:tcPr>
          <w:p w:rsidR="0097476B" w:rsidRPr="00025A86" w:rsidRDefault="0097476B" w:rsidP="00025A86">
            <w:pPr>
              <w:spacing w:before="40" w:after="40" w:line="240" w:lineRule="auto"/>
              <w:rPr>
                <w:rFonts w:ascii="Arial" w:eastAsia="Times New Roman" w:hAnsi="Arial" w:cs="Arial"/>
                <w:sz w:val="16"/>
                <w:szCs w:val="16"/>
              </w:rPr>
            </w:pPr>
            <w:r w:rsidRPr="00025A86">
              <w:rPr>
                <w:rFonts w:ascii="Arial" w:eastAsia="Times New Roman" w:hAnsi="Arial" w:cs="Arial"/>
                <w:sz w:val="16"/>
                <w:szCs w:val="16"/>
              </w:rPr>
              <w:t>Partai Nasional Demokrat Kabupaten Serdang Bedagai</w:t>
            </w:r>
          </w:p>
        </w:tc>
        <w:tc>
          <w:tcPr>
            <w:tcW w:w="1820" w:type="dxa"/>
            <w:tcBorders>
              <w:top w:val="nil"/>
              <w:left w:val="nil"/>
              <w:bottom w:val="single" w:sz="4" w:space="0" w:color="auto"/>
              <w:right w:val="single" w:sz="4" w:space="0" w:color="auto"/>
            </w:tcBorders>
            <w:shd w:val="clear" w:color="auto" w:fill="auto"/>
            <w:noWrap/>
            <w:vAlign w:val="bottom"/>
            <w:hideMark/>
          </w:tcPr>
          <w:p w:rsidR="0097476B" w:rsidRPr="00025A86" w:rsidRDefault="0097476B" w:rsidP="00025A86">
            <w:pPr>
              <w:spacing w:after="0" w:line="240" w:lineRule="auto"/>
              <w:jc w:val="right"/>
              <w:rPr>
                <w:rFonts w:ascii="Arial" w:eastAsia="Times New Roman" w:hAnsi="Arial" w:cs="Arial"/>
                <w:sz w:val="16"/>
                <w:szCs w:val="16"/>
              </w:rPr>
            </w:pPr>
            <w:r w:rsidRPr="00025A86">
              <w:rPr>
                <w:rFonts w:ascii="Arial" w:eastAsia="Times New Roman" w:hAnsi="Arial" w:cs="Arial"/>
                <w:sz w:val="16"/>
                <w:szCs w:val="16"/>
              </w:rPr>
              <w:t xml:space="preserve">38.061.800,00 </w:t>
            </w:r>
          </w:p>
        </w:tc>
      </w:tr>
      <w:tr w:rsidR="0097476B" w:rsidRPr="00025A86" w:rsidTr="00137BE6">
        <w:trPr>
          <w:trHeight w:val="255"/>
          <w:jc w:val="center"/>
        </w:trPr>
        <w:tc>
          <w:tcPr>
            <w:tcW w:w="5394" w:type="dxa"/>
            <w:tcBorders>
              <w:top w:val="nil"/>
              <w:left w:val="single" w:sz="4" w:space="0" w:color="auto"/>
              <w:bottom w:val="single" w:sz="4" w:space="0" w:color="auto"/>
              <w:right w:val="single" w:sz="4" w:space="0" w:color="auto"/>
            </w:tcBorders>
            <w:shd w:val="clear" w:color="auto" w:fill="auto"/>
            <w:noWrap/>
            <w:vAlign w:val="center"/>
            <w:hideMark/>
          </w:tcPr>
          <w:p w:rsidR="0097476B" w:rsidRPr="00025A86" w:rsidRDefault="0097476B" w:rsidP="00025A86">
            <w:pPr>
              <w:spacing w:before="40" w:after="40" w:line="240" w:lineRule="auto"/>
              <w:rPr>
                <w:rFonts w:ascii="Arial" w:eastAsia="Times New Roman" w:hAnsi="Arial" w:cs="Arial"/>
                <w:sz w:val="16"/>
                <w:szCs w:val="16"/>
              </w:rPr>
            </w:pPr>
            <w:r w:rsidRPr="00025A86">
              <w:rPr>
                <w:rFonts w:ascii="Arial" w:eastAsia="Times New Roman" w:hAnsi="Arial" w:cs="Arial"/>
                <w:sz w:val="16"/>
                <w:szCs w:val="16"/>
              </w:rPr>
              <w:t>Partai Golongan Karya Kabupaten Serdang Bedagai</w:t>
            </w:r>
          </w:p>
        </w:tc>
        <w:tc>
          <w:tcPr>
            <w:tcW w:w="1820" w:type="dxa"/>
            <w:tcBorders>
              <w:top w:val="nil"/>
              <w:left w:val="nil"/>
              <w:bottom w:val="single" w:sz="4" w:space="0" w:color="auto"/>
              <w:right w:val="single" w:sz="4" w:space="0" w:color="auto"/>
            </w:tcBorders>
            <w:shd w:val="clear" w:color="auto" w:fill="auto"/>
            <w:noWrap/>
            <w:vAlign w:val="bottom"/>
            <w:hideMark/>
          </w:tcPr>
          <w:p w:rsidR="0097476B" w:rsidRPr="00025A86" w:rsidRDefault="0097476B" w:rsidP="00025A86">
            <w:pPr>
              <w:spacing w:after="0" w:line="240" w:lineRule="auto"/>
              <w:jc w:val="right"/>
              <w:rPr>
                <w:rFonts w:ascii="Arial" w:eastAsia="Times New Roman" w:hAnsi="Arial" w:cs="Arial"/>
                <w:sz w:val="16"/>
                <w:szCs w:val="16"/>
              </w:rPr>
            </w:pPr>
            <w:r w:rsidRPr="00025A86">
              <w:rPr>
                <w:rFonts w:ascii="Arial" w:eastAsia="Times New Roman" w:hAnsi="Arial" w:cs="Arial"/>
                <w:sz w:val="16"/>
                <w:szCs w:val="16"/>
              </w:rPr>
              <w:t xml:space="preserve">170.611.600,00 </w:t>
            </w:r>
          </w:p>
        </w:tc>
      </w:tr>
      <w:tr w:rsidR="0097476B" w:rsidRPr="00025A86" w:rsidTr="00137BE6">
        <w:trPr>
          <w:trHeight w:val="255"/>
          <w:jc w:val="center"/>
        </w:trPr>
        <w:tc>
          <w:tcPr>
            <w:tcW w:w="5394" w:type="dxa"/>
            <w:tcBorders>
              <w:top w:val="nil"/>
              <w:left w:val="single" w:sz="4" w:space="0" w:color="auto"/>
              <w:bottom w:val="single" w:sz="4" w:space="0" w:color="auto"/>
              <w:right w:val="single" w:sz="4" w:space="0" w:color="auto"/>
            </w:tcBorders>
            <w:shd w:val="clear" w:color="auto" w:fill="auto"/>
            <w:noWrap/>
            <w:vAlign w:val="center"/>
            <w:hideMark/>
          </w:tcPr>
          <w:p w:rsidR="0097476B" w:rsidRPr="00025A86" w:rsidRDefault="0097476B" w:rsidP="00025A86">
            <w:pPr>
              <w:spacing w:before="40" w:after="40" w:line="240" w:lineRule="auto"/>
              <w:rPr>
                <w:rFonts w:ascii="Arial" w:eastAsia="Times New Roman" w:hAnsi="Arial" w:cs="Arial"/>
                <w:sz w:val="16"/>
                <w:szCs w:val="16"/>
              </w:rPr>
            </w:pPr>
            <w:r w:rsidRPr="00025A86">
              <w:rPr>
                <w:rFonts w:ascii="Arial" w:eastAsia="Times New Roman" w:hAnsi="Arial" w:cs="Arial"/>
                <w:sz w:val="16"/>
                <w:szCs w:val="16"/>
              </w:rPr>
              <w:t>Partai Keadilan Sejahtera Kabupaten Serdang Bedagai</w:t>
            </w:r>
          </w:p>
        </w:tc>
        <w:tc>
          <w:tcPr>
            <w:tcW w:w="1820" w:type="dxa"/>
            <w:tcBorders>
              <w:top w:val="nil"/>
              <w:left w:val="nil"/>
              <w:bottom w:val="single" w:sz="4" w:space="0" w:color="auto"/>
              <w:right w:val="single" w:sz="4" w:space="0" w:color="auto"/>
            </w:tcBorders>
            <w:shd w:val="clear" w:color="auto" w:fill="auto"/>
            <w:noWrap/>
            <w:vAlign w:val="bottom"/>
            <w:hideMark/>
          </w:tcPr>
          <w:p w:rsidR="0097476B" w:rsidRPr="00025A86" w:rsidRDefault="0097476B" w:rsidP="00025A86">
            <w:pPr>
              <w:spacing w:after="0" w:line="240" w:lineRule="auto"/>
              <w:jc w:val="right"/>
              <w:rPr>
                <w:rFonts w:ascii="Arial" w:eastAsia="Times New Roman" w:hAnsi="Arial" w:cs="Arial"/>
                <w:sz w:val="16"/>
                <w:szCs w:val="16"/>
              </w:rPr>
            </w:pPr>
            <w:r w:rsidRPr="00025A86">
              <w:rPr>
                <w:rFonts w:ascii="Arial" w:eastAsia="Times New Roman" w:hAnsi="Arial" w:cs="Arial"/>
                <w:sz w:val="16"/>
                <w:szCs w:val="16"/>
              </w:rPr>
              <w:t xml:space="preserve">49.513.200,00 </w:t>
            </w:r>
          </w:p>
        </w:tc>
      </w:tr>
      <w:tr w:rsidR="0097476B" w:rsidRPr="00025A86" w:rsidTr="00137BE6">
        <w:trPr>
          <w:trHeight w:val="255"/>
          <w:jc w:val="center"/>
        </w:trPr>
        <w:tc>
          <w:tcPr>
            <w:tcW w:w="5394" w:type="dxa"/>
            <w:tcBorders>
              <w:top w:val="nil"/>
              <w:left w:val="single" w:sz="4" w:space="0" w:color="auto"/>
              <w:bottom w:val="single" w:sz="4" w:space="0" w:color="auto"/>
              <w:right w:val="single" w:sz="4" w:space="0" w:color="auto"/>
            </w:tcBorders>
            <w:shd w:val="clear" w:color="auto" w:fill="auto"/>
            <w:noWrap/>
            <w:vAlign w:val="center"/>
            <w:hideMark/>
          </w:tcPr>
          <w:p w:rsidR="0097476B" w:rsidRPr="00025A86" w:rsidRDefault="0097476B" w:rsidP="00025A86">
            <w:pPr>
              <w:spacing w:before="40" w:after="40" w:line="240" w:lineRule="auto"/>
              <w:rPr>
                <w:rFonts w:ascii="Arial" w:eastAsia="Times New Roman" w:hAnsi="Arial" w:cs="Arial"/>
                <w:sz w:val="16"/>
                <w:szCs w:val="16"/>
              </w:rPr>
            </w:pPr>
            <w:r w:rsidRPr="00025A86">
              <w:rPr>
                <w:rFonts w:ascii="Arial" w:eastAsia="Times New Roman" w:hAnsi="Arial" w:cs="Arial"/>
                <w:sz w:val="16"/>
                <w:szCs w:val="16"/>
              </w:rPr>
              <w:t>Partai Persatuan Pembangunan Kabupaten Serdang Bedagai</w:t>
            </w:r>
          </w:p>
        </w:tc>
        <w:tc>
          <w:tcPr>
            <w:tcW w:w="1820" w:type="dxa"/>
            <w:tcBorders>
              <w:top w:val="nil"/>
              <w:left w:val="nil"/>
              <w:bottom w:val="single" w:sz="4" w:space="0" w:color="auto"/>
              <w:right w:val="single" w:sz="4" w:space="0" w:color="auto"/>
            </w:tcBorders>
            <w:shd w:val="clear" w:color="auto" w:fill="auto"/>
            <w:noWrap/>
            <w:vAlign w:val="bottom"/>
            <w:hideMark/>
          </w:tcPr>
          <w:p w:rsidR="0097476B" w:rsidRPr="00025A86" w:rsidRDefault="0097476B" w:rsidP="00025A86">
            <w:pPr>
              <w:spacing w:after="0" w:line="240" w:lineRule="auto"/>
              <w:jc w:val="right"/>
              <w:rPr>
                <w:rFonts w:ascii="Arial" w:eastAsia="Times New Roman" w:hAnsi="Arial" w:cs="Arial"/>
                <w:sz w:val="16"/>
                <w:szCs w:val="16"/>
              </w:rPr>
            </w:pPr>
            <w:r w:rsidRPr="00025A86">
              <w:rPr>
                <w:rFonts w:ascii="Arial" w:eastAsia="Times New Roman" w:hAnsi="Arial" w:cs="Arial"/>
                <w:sz w:val="16"/>
                <w:szCs w:val="16"/>
              </w:rPr>
              <w:t xml:space="preserve">79.387.900,00 </w:t>
            </w:r>
          </w:p>
        </w:tc>
      </w:tr>
      <w:tr w:rsidR="0097476B" w:rsidRPr="00025A86" w:rsidTr="00137BE6">
        <w:trPr>
          <w:trHeight w:val="255"/>
          <w:jc w:val="center"/>
        </w:trPr>
        <w:tc>
          <w:tcPr>
            <w:tcW w:w="5394" w:type="dxa"/>
            <w:tcBorders>
              <w:top w:val="nil"/>
              <w:left w:val="single" w:sz="4" w:space="0" w:color="auto"/>
              <w:bottom w:val="single" w:sz="4" w:space="0" w:color="auto"/>
              <w:right w:val="single" w:sz="4" w:space="0" w:color="auto"/>
            </w:tcBorders>
            <w:shd w:val="clear" w:color="auto" w:fill="auto"/>
            <w:noWrap/>
            <w:vAlign w:val="center"/>
            <w:hideMark/>
          </w:tcPr>
          <w:p w:rsidR="0097476B" w:rsidRPr="00025A86" w:rsidRDefault="0097476B" w:rsidP="00025A86">
            <w:pPr>
              <w:spacing w:before="40" w:after="40" w:line="240" w:lineRule="auto"/>
              <w:rPr>
                <w:rFonts w:ascii="Arial" w:eastAsia="Times New Roman" w:hAnsi="Arial" w:cs="Arial"/>
                <w:sz w:val="16"/>
                <w:szCs w:val="16"/>
              </w:rPr>
            </w:pPr>
            <w:r w:rsidRPr="00025A86">
              <w:rPr>
                <w:rFonts w:ascii="Arial" w:eastAsia="Times New Roman" w:hAnsi="Arial" w:cs="Arial"/>
                <w:sz w:val="16"/>
                <w:szCs w:val="16"/>
              </w:rPr>
              <w:t>Partai Demokrat Kabupaten Serdang Bedagai</w:t>
            </w:r>
          </w:p>
        </w:tc>
        <w:tc>
          <w:tcPr>
            <w:tcW w:w="1820" w:type="dxa"/>
            <w:tcBorders>
              <w:top w:val="nil"/>
              <w:left w:val="nil"/>
              <w:bottom w:val="single" w:sz="4" w:space="0" w:color="auto"/>
              <w:right w:val="single" w:sz="4" w:space="0" w:color="auto"/>
            </w:tcBorders>
            <w:shd w:val="clear" w:color="auto" w:fill="auto"/>
            <w:noWrap/>
            <w:vAlign w:val="bottom"/>
            <w:hideMark/>
          </w:tcPr>
          <w:p w:rsidR="0097476B" w:rsidRPr="00025A86" w:rsidRDefault="0097476B" w:rsidP="00025A86">
            <w:pPr>
              <w:spacing w:after="0" w:line="240" w:lineRule="auto"/>
              <w:jc w:val="right"/>
              <w:rPr>
                <w:rFonts w:ascii="Arial" w:eastAsia="Times New Roman" w:hAnsi="Arial" w:cs="Arial"/>
                <w:sz w:val="16"/>
                <w:szCs w:val="16"/>
              </w:rPr>
            </w:pPr>
            <w:r w:rsidRPr="00025A86">
              <w:rPr>
                <w:rFonts w:ascii="Arial" w:eastAsia="Times New Roman" w:hAnsi="Arial" w:cs="Arial"/>
                <w:sz w:val="16"/>
                <w:szCs w:val="16"/>
              </w:rPr>
              <w:t xml:space="preserve">77.419.400,00 </w:t>
            </w:r>
          </w:p>
        </w:tc>
      </w:tr>
      <w:tr w:rsidR="0097476B" w:rsidRPr="00025A86" w:rsidTr="00137BE6">
        <w:trPr>
          <w:trHeight w:val="255"/>
          <w:jc w:val="center"/>
        </w:trPr>
        <w:tc>
          <w:tcPr>
            <w:tcW w:w="5394" w:type="dxa"/>
            <w:tcBorders>
              <w:top w:val="nil"/>
              <w:left w:val="single" w:sz="4" w:space="0" w:color="auto"/>
              <w:bottom w:val="single" w:sz="4" w:space="0" w:color="auto"/>
              <w:right w:val="single" w:sz="4" w:space="0" w:color="auto"/>
            </w:tcBorders>
            <w:shd w:val="clear" w:color="auto" w:fill="auto"/>
            <w:noWrap/>
            <w:vAlign w:val="center"/>
            <w:hideMark/>
          </w:tcPr>
          <w:p w:rsidR="0097476B" w:rsidRPr="00025A86" w:rsidRDefault="0097476B" w:rsidP="00025A86">
            <w:pPr>
              <w:spacing w:before="40" w:after="40" w:line="240" w:lineRule="auto"/>
              <w:rPr>
                <w:rFonts w:ascii="Arial" w:eastAsia="Times New Roman" w:hAnsi="Arial" w:cs="Arial"/>
                <w:sz w:val="16"/>
                <w:szCs w:val="16"/>
              </w:rPr>
            </w:pPr>
            <w:r w:rsidRPr="00025A86">
              <w:rPr>
                <w:rFonts w:ascii="Arial" w:eastAsia="Times New Roman" w:hAnsi="Arial" w:cs="Arial"/>
                <w:sz w:val="16"/>
                <w:szCs w:val="16"/>
              </w:rPr>
              <w:t>Partai Kebangkitan Bangsa Kabupaten Serdang Bedagai</w:t>
            </w:r>
          </w:p>
        </w:tc>
        <w:tc>
          <w:tcPr>
            <w:tcW w:w="1820" w:type="dxa"/>
            <w:tcBorders>
              <w:top w:val="nil"/>
              <w:left w:val="nil"/>
              <w:bottom w:val="single" w:sz="4" w:space="0" w:color="auto"/>
              <w:right w:val="single" w:sz="4" w:space="0" w:color="auto"/>
            </w:tcBorders>
            <w:shd w:val="clear" w:color="auto" w:fill="auto"/>
            <w:noWrap/>
            <w:vAlign w:val="bottom"/>
            <w:hideMark/>
          </w:tcPr>
          <w:p w:rsidR="0097476B" w:rsidRPr="00025A86" w:rsidRDefault="0097476B" w:rsidP="00025A86">
            <w:pPr>
              <w:spacing w:after="0" w:line="240" w:lineRule="auto"/>
              <w:jc w:val="right"/>
              <w:rPr>
                <w:rFonts w:ascii="Arial" w:eastAsia="Times New Roman" w:hAnsi="Arial" w:cs="Arial"/>
                <w:sz w:val="16"/>
                <w:szCs w:val="16"/>
              </w:rPr>
            </w:pPr>
            <w:r w:rsidRPr="00025A86">
              <w:rPr>
                <w:rFonts w:ascii="Arial" w:eastAsia="Times New Roman" w:hAnsi="Arial" w:cs="Arial"/>
                <w:sz w:val="16"/>
                <w:szCs w:val="16"/>
              </w:rPr>
              <w:t xml:space="preserve">69.805.800,00 </w:t>
            </w:r>
          </w:p>
        </w:tc>
      </w:tr>
      <w:tr w:rsidR="0097476B" w:rsidRPr="00025A86" w:rsidTr="00D845E1">
        <w:trPr>
          <w:trHeight w:val="255"/>
          <w:jc w:val="center"/>
        </w:trPr>
        <w:tc>
          <w:tcPr>
            <w:tcW w:w="5394" w:type="dxa"/>
            <w:tcBorders>
              <w:top w:val="nil"/>
              <w:left w:val="single" w:sz="4" w:space="0" w:color="auto"/>
              <w:bottom w:val="single" w:sz="4" w:space="0" w:color="auto"/>
              <w:right w:val="single" w:sz="4" w:space="0" w:color="auto"/>
            </w:tcBorders>
            <w:shd w:val="clear" w:color="auto" w:fill="auto"/>
            <w:noWrap/>
            <w:vAlign w:val="center"/>
            <w:hideMark/>
          </w:tcPr>
          <w:p w:rsidR="0097476B" w:rsidRPr="00025A86" w:rsidRDefault="0097476B" w:rsidP="00025A86">
            <w:pPr>
              <w:spacing w:after="0" w:line="240" w:lineRule="auto"/>
              <w:jc w:val="center"/>
              <w:rPr>
                <w:rFonts w:ascii="Arial" w:eastAsia="Times New Roman" w:hAnsi="Arial" w:cs="Arial"/>
                <w:b/>
                <w:bCs/>
                <w:sz w:val="16"/>
                <w:szCs w:val="16"/>
              </w:rPr>
            </w:pPr>
            <w:r w:rsidRPr="00025A86">
              <w:rPr>
                <w:rFonts w:ascii="Arial" w:eastAsia="Times New Roman" w:hAnsi="Arial" w:cs="Arial"/>
                <w:b/>
                <w:bCs/>
                <w:sz w:val="16"/>
                <w:szCs w:val="16"/>
              </w:rPr>
              <w:t>Jumlah</w:t>
            </w:r>
          </w:p>
        </w:tc>
        <w:tc>
          <w:tcPr>
            <w:tcW w:w="1820" w:type="dxa"/>
            <w:tcBorders>
              <w:top w:val="nil"/>
              <w:left w:val="nil"/>
              <w:bottom w:val="single" w:sz="4" w:space="0" w:color="auto"/>
              <w:right w:val="single" w:sz="4" w:space="0" w:color="auto"/>
            </w:tcBorders>
            <w:shd w:val="clear" w:color="auto" w:fill="auto"/>
            <w:noWrap/>
            <w:vAlign w:val="center"/>
            <w:hideMark/>
          </w:tcPr>
          <w:p w:rsidR="0097476B" w:rsidRPr="00025A86" w:rsidRDefault="0097476B" w:rsidP="00025A86">
            <w:pPr>
              <w:spacing w:after="0" w:line="240" w:lineRule="auto"/>
              <w:jc w:val="right"/>
              <w:rPr>
                <w:rFonts w:ascii="Arial" w:eastAsia="Times New Roman" w:hAnsi="Arial" w:cs="Arial"/>
                <w:b/>
                <w:bCs/>
                <w:sz w:val="16"/>
                <w:szCs w:val="16"/>
              </w:rPr>
            </w:pPr>
            <w:r w:rsidRPr="00025A86">
              <w:rPr>
                <w:rFonts w:ascii="Arial" w:eastAsia="Times New Roman" w:hAnsi="Arial" w:cs="Arial"/>
                <w:b/>
                <w:bCs/>
                <w:sz w:val="16"/>
                <w:szCs w:val="16"/>
              </w:rPr>
              <w:t xml:space="preserve">1.007.921.600,00 </w:t>
            </w:r>
          </w:p>
        </w:tc>
      </w:tr>
      <w:bookmarkEnd w:id="33"/>
    </w:tbl>
    <w:p w:rsidR="00D31FE3" w:rsidRPr="00025A86" w:rsidRDefault="00D31FE3" w:rsidP="00025A86">
      <w:pPr>
        <w:tabs>
          <w:tab w:val="left" w:pos="851"/>
        </w:tabs>
        <w:spacing w:before="60" w:after="60" w:line="240" w:lineRule="auto"/>
        <w:jc w:val="both"/>
        <w:rPr>
          <w:rFonts w:ascii="Times New Roman" w:hAnsi="Times New Roman" w:cs="Times New Roman"/>
          <w:b/>
          <w:bCs/>
        </w:rPr>
      </w:pPr>
    </w:p>
    <w:p w:rsidR="000A4315" w:rsidRPr="00025A86" w:rsidRDefault="000A4315" w:rsidP="00025A86">
      <w:pPr>
        <w:pStyle w:val="ListParagraph"/>
        <w:tabs>
          <w:tab w:val="left" w:pos="851"/>
        </w:tabs>
        <w:spacing w:after="120" w:line="240" w:lineRule="auto"/>
        <w:ind w:left="2400"/>
        <w:jc w:val="both"/>
        <w:rPr>
          <w:rFonts w:ascii="Times New Roman" w:hAnsi="Times New Roman" w:cs="Times New Roman"/>
          <w:b/>
          <w:bCs/>
        </w:rPr>
      </w:pPr>
    </w:p>
    <w:p w:rsidR="001D793A" w:rsidRPr="00025A86" w:rsidRDefault="001D793A" w:rsidP="00025A86">
      <w:pPr>
        <w:pStyle w:val="ListParagraph"/>
        <w:numPr>
          <w:ilvl w:val="2"/>
          <w:numId w:val="12"/>
        </w:numPr>
        <w:tabs>
          <w:tab w:val="left" w:pos="851"/>
        </w:tabs>
        <w:spacing w:after="120" w:line="240" w:lineRule="auto"/>
        <w:ind w:hanging="2400"/>
        <w:jc w:val="both"/>
        <w:rPr>
          <w:rFonts w:ascii="Times New Roman" w:hAnsi="Times New Roman" w:cs="Times New Roman"/>
          <w:b/>
          <w:bCs/>
        </w:rPr>
      </w:pPr>
      <w:r w:rsidRPr="00025A86">
        <w:rPr>
          <w:rFonts w:ascii="Times New Roman" w:hAnsi="Times New Roman" w:cs="Times New Roman"/>
          <w:b/>
          <w:bCs/>
        </w:rPr>
        <w:t>Pembiayaan</w:t>
      </w:r>
      <w:r w:rsidR="00E80CFB" w:rsidRPr="00025A86">
        <w:rPr>
          <w:rFonts w:ascii="Times New Roman" w:hAnsi="Times New Roman" w:cs="Times New Roman"/>
          <w:b/>
          <w:bCs/>
        </w:rPr>
        <w:t xml:space="preserve"> - LRA</w:t>
      </w:r>
    </w:p>
    <w:tbl>
      <w:tblPr>
        <w:tblW w:w="7088" w:type="dxa"/>
        <w:tblInd w:w="817" w:type="dxa"/>
        <w:tblBorders>
          <w:insideH w:val="single" w:sz="4" w:space="0" w:color="auto"/>
          <w:insideV w:val="single" w:sz="4" w:space="0" w:color="auto"/>
        </w:tblBorders>
        <w:tblLook w:val="04A0"/>
      </w:tblPr>
      <w:tblGrid>
        <w:gridCol w:w="2405"/>
        <w:gridCol w:w="2323"/>
        <w:gridCol w:w="2360"/>
      </w:tblGrid>
      <w:tr w:rsidR="00E80CFB" w:rsidRPr="00025A86" w:rsidTr="000F5B0A">
        <w:tc>
          <w:tcPr>
            <w:tcW w:w="2405" w:type="dxa"/>
            <w:vAlign w:val="bottom"/>
          </w:tcPr>
          <w:p w:rsidR="00E80CFB" w:rsidRPr="00025A86" w:rsidRDefault="00E80CFB" w:rsidP="00025A86">
            <w:pPr>
              <w:tabs>
                <w:tab w:val="left" w:pos="851"/>
              </w:tabs>
              <w:spacing w:after="0" w:line="28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Anggaran </w:t>
            </w:r>
            <w:r w:rsidR="00264C53" w:rsidRPr="00025A86">
              <w:rPr>
                <w:rFonts w:ascii="Times New Roman" w:hAnsi="Times New Roman" w:cs="Times New Roman"/>
                <w:b/>
                <w:bCs/>
                <w:sz w:val="20"/>
                <w:szCs w:val="20"/>
              </w:rPr>
              <w:t>2018</w:t>
            </w:r>
          </w:p>
        </w:tc>
        <w:tc>
          <w:tcPr>
            <w:tcW w:w="2323" w:type="dxa"/>
            <w:vAlign w:val="bottom"/>
          </w:tcPr>
          <w:p w:rsidR="00E80CFB" w:rsidRPr="00025A86" w:rsidRDefault="00E80CFB" w:rsidP="00025A86">
            <w:pPr>
              <w:tabs>
                <w:tab w:val="left" w:pos="851"/>
              </w:tabs>
              <w:spacing w:after="0" w:line="28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Realisasi </w:t>
            </w:r>
            <w:r w:rsidR="00264C53" w:rsidRPr="00025A86">
              <w:rPr>
                <w:rFonts w:ascii="Times New Roman" w:hAnsi="Times New Roman" w:cs="Times New Roman"/>
                <w:b/>
                <w:bCs/>
                <w:sz w:val="20"/>
                <w:szCs w:val="20"/>
              </w:rPr>
              <w:t>2018</w:t>
            </w:r>
          </w:p>
        </w:tc>
        <w:tc>
          <w:tcPr>
            <w:tcW w:w="2360" w:type="dxa"/>
            <w:vAlign w:val="bottom"/>
          </w:tcPr>
          <w:p w:rsidR="00E80CFB" w:rsidRPr="00025A86" w:rsidRDefault="007B68A0" w:rsidP="00025A86">
            <w:pPr>
              <w:tabs>
                <w:tab w:val="left" w:pos="851"/>
              </w:tabs>
              <w:spacing w:after="0" w:line="28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Realisasi </w:t>
            </w:r>
            <w:r w:rsidR="00264C53" w:rsidRPr="00025A86">
              <w:rPr>
                <w:rFonts w:ascii="Times New Roman" w:hAnsi="Times New Roman" w:cs="Times New Roman"/>
                <w:b/>
                <w:bCs/>
                <w:sz w:val="20"/>
                <w:szCs w:val="20"/>
              </w:rPr>
              <w:t>2017</w:t>
            </w:r>
          </w:p>
        </w:tc>
      </w:tr>
      <w:tr w:rsidR="00686AAC" w:rsidRPr="00025A86" w:rsidTr="000F5B0A">
        <w:tc>
          <w:tcPr>
            <w:tcW w:w="2405" w:type="dxa"/>
          </w:tcPr>
          <w:p w:rsidR="00686AAC" w:rsidRPr="00025A86" w:rsidRDefault="00686AAC" w:rsidP="00025A86">
            <w:pPr>
              <w:tabs>
                <w:tab w:val="left" w:pos="851"/>
              </w:tabs>
              <w:spacing w:after="0" w:line="28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Rp77.251.313.528,32 </w:t>
            </w:r>
          </w:p>
        </w:tc>
        <w:tc>
          <w:tcPr>
            <w:tcW w:w="2323" w:type="dxa"/>
          </w:tcPr>
          <w:p w:rsidR="00686AAC" w:rsidRPr="00025A86" w:rsidRDefault="00686AAC" w:rsidP="00025A86">
            <w:pPr>
              <w:tabs>
                <w:tab w:val="left" w:pos="851"/>
              </w:tabs>
              <w:spacing w:after="0" w:line="28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Rp77.255.897.014,32 </w:t>
            </w:r>
          </w:p>
        </w:tc>
        <w:tc>
          <w:tcPr>
            <w:tcW w:w="2360" w:type="dxa"/>
            <w:vAlign w:val="center"/>
          </w:tcPr>
          <w:p w:rsidR="00686AAC" w:rsidRPr="00025A86" w:rsidRDefault="00686AAC" w:rsidP="00025A86">
            <w:pPr>
              <w:tabs>
                <w:tab w:val="left" w:pos="851"/>
              </w:tabs>
              <w:spacing w:after="0" w:line="280" w:lineRule="exact"/>
              <w:jc w:val="center"/>
              <w:rPr>
                <w:rFonts w:ascii="Times New Roman" w:hAnsi="Times New Roman" w:cs="Times New Roman"/>
                <w:b/>
                <w:bCs/>
                <w:sz w:val="20"/>
                <w:szCs w:val="20"/>
              </w:rPr>
            </w:pPr>
            <w:r w:rsidRPr="00025A86">
              <w:rPr>
                <w:rFonts w:ascii="Times New Roman" w:hAnsi="Times New Roman" w:cs="Times New Roman"/>
                <w:b/>
                <w:bCs/>
                <w:sz w:val="20"/>
                <w:szCs w:val="20"/>
              </w:rPr>
              <w:t>Rp93.740.705.097,69</w:t>
            </w:r>
          </w:p>
        </w:tc>
      </w:tr>
    </w:tbl>
    <w:p w:rsidR="00697084" w:rsidRPr="00025A86" w:rsidRDefault="003C5906" w:rsidP="00025A86">
      <w:pPr>
        <w:spacing w:before="120" w:after="120" w:line="280" w:lineRule="exact"/>
        <w:ind w:firstLine="709"/>
        <w:jc w:val="both"/>
        <w:rPr>
          <w:rFonts w:ascii="Times New Roman" w:hAnsi="Times New Roman" w:cs="Times New Roman"/>
          <w:lang w:val="sv-SE"/>
        </w:rPr>
      </w:pPr>
      <w:r w:rsidRPr="00025A86">
        <w:rPr>
          <w:rFonts w:ascii="Times New Roman" w:hAnsi="Times New Roman" w:cs="Times New Roman"/>
          <w:lang w:val="sv-SE"/>
        </w:rPr>
        <w:t xml:space="preserve">Standar Akuntansi Pemerintahan mendefinisikan </w:t>
      </w:r>
      <w:r w:rsidR="00D31FE3" w:rsidRPr="00025A86">
        <w:rPr>
          <w:rFonts w:ascii="Times New Roman" w:hAnsi="Times New Roman" w:cs="Times New Roman"/>
          <w:lang w:val="sv-SE"/>
        </w:rPr>
        <w:t>p</w:t>
      </w:r>
      <w:r w:rsidRPr="00025A86">
        <w:rPr>
          <w:rFonts w:ascii="Times New Roman" w:hAnsi="Times New Roman" w:cs="Times New Roman"/>
          <w:lang w:val="sv-SE"/>
        </w:rPr>
        <w:t>embiayaan  adalah seluruh transaksi keuangan pemerintah, baik penerimaan maupun pengeluaran, yang perlu dibayar atau akan diterima kembali, yang dalam penganggaran pemerintah terutama dimaksudkan untuk menutup defisit dan ata</w:t>
      </w:r>
      <w:r w:rsidR="00697084" w:rsidRPr="00025A86">
        <w:rPr>
          <w:rFonts w:ascii="Times New Roman" w:hAnsi="Times New Roman" w:cs="Times New Roman"/>
          <w:lang w:val="sv-SE"/>
        </w:rPr>
        <w:t>u memanfaatkan surplus anggaran.</w:t>
      </w:r>
    </w:p>
    <w:p w:rsidR="00E024A0" w:rsidRPr="00025A86" w:rsidRDefault="00D31FE3" w:rsidP="00025A86">
      <w:pPr>
        <w:spacing w:before="120" w:after="120" w:line="280" w:lineRule="exact"/>
        <w:ind w:firstLine="709"/>
        <w:jc w:val="both"/>
        <w:rPr>
          <w:rFonts w:ascii="Times New Roman" w:hAnsi="Times New Roman" w:cs="Times New Roman"/>
          <w:lang w:val="en-GB"/>
        </w:rPr>
      </w:pPr>
      <w:r w:rsidRPr="00025A86">
        <w:rPr>
          <w:rFonts w:ascii="Times New Roman" w:hAnsi="Times New Roman" w:cs="Times New Roman"/>
          <w:lang w:val="sv-SE"/>
        </w:rPr>
        <w:t xml:space="preserve">Dengan mengacu pada pengertian diatas, pembiayaan daerah dalam hal ini merupakan transaksi keuangan Pemerintah Kabupaten Serdang Bedagai yang dimaksudkan untuk menutup selisih antara Pendapatan Daerah dan Belanja Daerah dalam Tahun Anggaran </w:t>
      </w:r>
      <w:r w:rsidR="00264C53" w:rsidRPr="00025A86">
        <w:rPr>
          <w:rFonts w:ascii="Times New Roman" w:hAnsi="Times New Roman" w:cs="Times New Roman"/>
          <w:lang w:val="sv-SE"/>
        </w:rPr>
        <w:t>2018</w:t>
      </w:r>
      <w:r w:rsidRPr="00025A86">
        <w:rPr>
          <w:rFonts w:ascii="Times New Roman" w:hAnsi="Times New Roman" w:cs="Times New Roman"/>
          <w:lang w:val="sv-SE"/>
        </w:rPr>
        <w:t xml:space="preserve">. </w:t>
      </w:r>
      <w:r w:rsidR="00207AD1" w:rsidRPr="00025A86">
        <w:rPr>
          <w:rFonts w:ascii="Times New Roman" w:hAnsi="Times New Roman" w:cs="Times New Roman"/>
          <w:lang w:val="fi-FI"/>
        </w:rPr>
        <w:t xml:space="preserve">Adapun penjelasan anggaran dan realisasi </w:t>
      </w:r>
      <w:r w:rsidR="00207AD1" w:rsidRPr="00025A86">
        <w:rPr>
          <w:rFonts w:ascii="Times New Roman" w:hAnsi="Times New Roman" w:cs="Times New Roman"/>
        </w:rPr>
        <w:t xml:space="preserve">Pembiayaan </w:t>
      </w:r>
      <w:r w:rsidR="00207AD1" w:rsidRPr="00025A86">
        <w:rPr>
          <w:rFonts w:ascii="Times New Roman" w:hAnsi="Times New Roman" w:cs="Times New Roman"/>
          <w:lang w:val="fi-FI"/>
        </w:rPr>
        <w:t xml:space="preserve">Daerah Kabupaten Serdang Bedagai Tahun Anggaran </w:t>
      </w:r>
      <w:r w:rsidR="00264C53" w:rsidRPr="00025A86">
        <w:rPr>
          <w:rFonts w:ascii="Times New Roman" w:hAnsi="Times New Roman" w:cs="Times New Roman"/>
          <w:lang w:val="fi-FI"/>
        </w:rPr>
        <w:t>2018</w:t>
      </w:r>
      <w:r w:rsidR="003E2ADA">
        <w:rPr>
          <w:rFonts w:ascii="Times New Roman" w:hAnsi="Times New Roman" w:cs="Times New Roman"/>
        </w:rPr>
        <w:t xml:space="preserve"> </w:t>
      </w:r>
      <w:r w:rsidR="00E1648C" w:rsidRPr="00025A86">
        <w:rPr>
          <w:rFonts w:ascii="Times New Roman" w:hAnsi="Times New Roman" w:cs="Times New Roman"/>
          <w:lang w:val="fi-FI"/>
        </w:rPr>
        <w:t>a</w:t>
      </w:r>
      <w:r w:rsidR="00207AD1" w:rsidRPr="00025A86">
        <w:rPr>
          <w:rFonts w:ascii="Times New Roman" w:hAnsi="Times New Roman" w:cs="Times New Roman"/>
          <w:lang w:val="fi-FI"/>
        </w:rPr>
        <w:t xml:space="preserve">dalah </w:t>
      </w:r>
      <w:r w:rsidR="005F7F59" w:rsidRPr="00025A86">
        <w:rPr>
          <w:rFonts w:ascii="Times New Roman" w:hAnsi="Times New Roman" w:cs="Times New Roman"/>
          <w:lang w:val="fi-FI"/>
        </w:rPr>
        <w:t>sebagai berikut :</w:t>
      </w:r>
    </w:p>
    <w:p w:rsidR="00F45483" w:rsidRPr="00025A86" w:rsidRDefault="00F45483" w:rsidP="00025A86">
      <w:pPr>
        <w:spacing w:after="0" w:line="240" w:lineRule="auto"/>
        <w:ind w:firstLine="709"/>
        <w:jc w:val="both"/>
        <w:rPr>
          <w:rFonts w:ascii="Times New Roman" w:hAnsi="Times New Roman" w:cs="Times New Roman"/>
        </w:rPr>
      </w:pPr>
    </w:p>
    <w:p w:rsidR="003C5906" w:rsidRPr="00025A86" w:rsidRDefault="003C5906" w:rsidP="00025A86">
      <w:pPr>
        <w:pStyle w:val="ListParagraph"/>
        <w:numPr>
          <w:ilvl w:val="3"/>
          <w:numId w:val="12"/>
        </w:numPr>
        <w:tabs>
          <w:tab w:val="left" w:pos="900"/>
          <w:tab w:val="left" w:pos="2250"/>
        </w:tabs>
        <w:spacing w:after="0" w:line="240" w:lineRule="auto"/>
        <w:ind w:left="1004" w:hanging="1004"/>
        <w:contextualSpacing w:val="0"/>
        <w:jc w:val="both"/>
        <w:rPr>
          <w:rFonts w:ascii="Times New Roman" w:hAnsi="Times New Roman" w:cs="Times New Roman"/>
          <w:b/>
          <w:lang w:val="sv-SE"/>
        </w:rPr>
      </w:pPr>
      <w:r w:rsidRPr="00025A86">
        <w:rPr>
          <w:rFonts w:ascii="Times New Roman" w:hAnsi="Times New Roman" w:cs="Times New Roman"/>
          <w:b/>
          <w:bCs/>
          <w:lang w:val="fi-FI"/>
        </w:rPr>
        <w:t>PenerimaanPembiayaan</w:t>
      </w:r>
      <w:r w:rsidR="00F45483" w:rsidRPr="00025A86">
        <w:rPr>
          <w:rFonts w:ascii="Times New Roman" w:hAnsi="Times New Roman" w:cs="Times New Roman"/>
          <w:b/>
          <w:bCs/>
        </w:rPr>
        <w:t>–</w:t>
      </w:r>
      <w:r w:rsidR="00E80CFB" w:rsidRPr="00025A86">
        <w:rPr>
          <w:rFonts w:ascii="Times New Roman" w:hAnsi="Times New Roman" w:cs="Times New Roman"/>
          <w:b/>
          <w:bCs/>
        </w:rPr>
        <w:t xml:space="preserve"> LRA</w:t>
      </w:r>
    </w:p>
    <w:p w:rsidR="00F45483" w:rsidRPr="00025A86" w:rsidRDefault="00F45483" w:rsidP="00025A86">
      <w:pPr>
        <w:tabs>
          <w:tab w:val="left" w:pos="900"/>
          <w:tab w:val="left" w:pos="2250"/>
        </w:tabs>
        <w:spacing w:after="0" w:line="240" w:lineRule="auto"/>
        <w:jc w:val="both"/>
        <w:rPr>
          <w:rFonts w:ascii="Times New Roman" w:hAnsi="Times New Roman" w:cs="Times New Roman"/>
          <w:b/>
          <w:lang w:val="sv-SE"/>
        </w:rPr>
      </w:pPr>
    </w:p>
    <w:tbl>
      <w:tblPr>
        <w:tblW w:w="7088" w:type="dxa"/>
        <w:tblInd w:w="817" w:type="dxa"/>
        <w:tblBorders>
          <w:insideH w:val="single" w:sz="4" w:space="0" w:color="auto"/>
          <w:insideV w:val="single" w:sz="4" w:space="0" w:color="auto"/>
        </w:tblBorders>
        <w:tblLook w:val="04A0"/>
      </w:tblPr>
      <w:tblGrid>
        <w:gridCol w:w="2405"/>
        <w:gridCol w:w="2323"/>
        <w:gridCol w:w="2360"/>
      </w:tblGrid>
      <w:tr w:rsidR="00E80CFB" w:rsidRPr="00025A86" w:rsidTr="000F5B0A">
        <w:tc>
          <w:tcPr>
            <w:tcW w:w="2405" w:type="dxa"/>
            <w:vAlign w:val="bottom"/>
          </w:tcPr>
          <w:p w:rsidR="00E80CFB" w:rsidRPr="00025A86" w:rsidRDefault="00E80CFB" w:rsidP="00025A86">
            <w:pPr>
              <w:tabs>
                <w:tab w:val="left" w:pos="851"/>
              </w:tabs>
              <w:spacing w:after="0" w:line="240" w:lineRule="auto"/>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Anggaran </w:t>
            </w:r>
            <w:r w:rsidR="00264C53" w:rsidRPr="00025A86">
              <w:rPr>
                <w:rFonts w:ascii="Times New Roman" w:hAnsi="Times New Roman" w:cs="Times New Roman"/>
                <w:b/>
                <w:bCs/>
                <w:sz w:val="20"/>
                <w:szCs w:val="20"/>
              </w:rPr>
              <w:t>2018</w:t>
            </w:r>
          </w:p>
        </w:tc>
        <w:tc>
          <w:tcPr>
            <w:tcW w:w="2323" w:type="dxa"/>
            <w:vAlign w:val="bottom"/>
          </w:tcPr>
          <w:p w:rsidR="00E80CFB" w:rsidRPr="00025A86" w:rsidRDefault="00E80CFB" w:rsidP="00025A86">
            <w:pPr>
              <w:tabs>
                <w:tab w:val="left" w:pos="851"/>
              </w:tabs>
              <w:spacing w:after="0" w:line="240" w:lineRule="auto"/>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Realisasi </w:t>
            </w:r>
            <w:r w:rsidR="00264C53" w:rsidRPr="00025A86">
              <w:rPr>
                <w:rFonts w:ascii="Times New Roman" w:hAnsi="Times New Roman" w:cs="Times New Roman"/>
                <w:b/>
                <w:bCs/>
                <w:sz w:val="20"/>
                <w:szCs w:val="20"/>
              </w:rPr>
              <w:t>2018</w:t>
            </w:r>
          </w:p>
        </w:tc>
        <w:tc>
          <w:tcPr>
            <w:tcW w:w="2360" w:type="dxa"/>
            <w:vAlign w:val="bottom"/>
          </w:tcPr>
          <w:p w:rsidR="00E80CFB" w:rsidRPr="00025A86" w:rsidRDefault="007B68A0" w:rsidP="00025A86">
            <w:pPr>
              <w:tabs>
                <w:tab w:val="left" w:pos="851"/>
              </w:tabs>
              <w:spacing w:after="0" w:line="240" w:lineRule="auto"/>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Realisasi </w:t>
            </w:r>
            <w:r w:rsidR="00264C53" w:rsidRPr="00025A86">
              <w:rPr>
                <w:rFonts w:ascii="Times New Roman" w:hAnsi="Times New Roman" w:cs="Times New Roman"/>
                <w:b/>
                <w:bCs/>
                <w:sz w:val="20"/>
                <w:szCs w:val="20"/>
              </w:rPr>
              <w:t>2017</w:t>
            </w:r>
          </w:p>
        </w:tc>
      </w:tr>
      <w:tr w:rsidR="009A72C4" w:rsidRPr="00025A86" w:rsidTr="000F5B0A">
        <w:tc>
          <w:tcPr>
            <w:tcW w:w="2405" w:type="dxa"/>
          </w:tcPr>
          <w:p w:rsidR="009A72C4" w:rsidRPr="00025A86" w:rsidRDefault="009A72C4" w:rsidP="00025A86">
            <w:pPr>
              <w:tabs>
                <w:tab w:val="left" w:pos="851"/>
              </w:tabs>
              <w:spacing w:after="0" w:line="240" w:lineRule="auto"/>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Rp89.216.072.668,32 </w:t>
            </w:r>
          </w:p>
        </w:tc>
        <w:tc>
          <w:tcPr>
            <w:tcW w:w="2323" w:type="dxa"/>
          </w:tcPr>
          <w:p w:rsidR="009A72C4" w:rsidRPr="00025A86" w:rsidRDefault="009A72C4" w:rsidP="00025A86">
            <w:pPr>
              <w:tabs>
                <w:tab w:val="left" w:pos="851"/>
              </w:tabs>
              <w:spacing w:after="0" w:line="240" w:lineRule="auto"/>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Rp89.220.656.154,32 </w:t>
            </w:r>
          </w:p>
        </w:tc>
        <w:tc>
          <w:tcPr>
            <w:tcW w:w="2360" w:type="dxa"/>
          </w:tcPr>
          <w:p w:rsidR="009A72C4" w:rsidRPr="00025A86" w:rsidRDefault="009A72C4" w:rsidP="00025A86">
            <w:pPr>
              <w:tabs>
                <w:tab w:val="left" w:pos="851"/>
              </w:tabs>
              <w:spacing w:after="0" w:line="240" w:lineRule="auto"/>
              <w:jc w:val="center"/>
              <w:rPr>
                <w:rFonts w:ascii="Times New Roman" w:hAnsi="Times New Roman" w:cs="Times New Roman"/>
                <w:b/>
                <w:bCs/>
                <w:sz w:val="20"/>
                <w:szCs w:val="20"/>
              </w:rPr>
            </w:pPr>
            <w:r w:rsidRPr="00025A86">
              <w:rPr>
                <w:rFonts w:ascii="Times New Roman" w:hAnsi="Times New Roman" w:cs="Times New Roman"/>
                <w:b/>
                <w:bCs/>
                <w:sz w:val="20"/>
                <w:szCs w:val="20"/>
              </w:rPr>
              <w:t>Rp96.417.814.676,69</w:t>
            </w:r>
          </w:p>
        </w:tc>
      </w:tr>
    </w:tbl>
    <w:p w:rsidR="00F45483" w:rsidRPr="00025A86" w:rsidRDefault="00F45483" w:rsidP="00025A86">
      <w:pPr>
        <w:spacing w:after="0" w:line="240" w:lineRule="auto"/>
        <w:ind w:firstLine="567"/>
        <w:jc w:val="both"/>
        <w:rPr>
          <w:rFonts w:ascii="Times New Roman" w:hAnsi="Times New Roman" w:cs="Times New Roman"/>
          <w:lang w:val="sv-SE"/>
        </w:rPr>
      </w:pPr>
    </w:p>
    <w:p w:rsidR="009A72C4" w:rsidRPr="00025A86" w:rsidRDefault="003C5906" w:rsidP="00025A86">
      <w:pPr>
        <w:spacing w:after="0" w:line="240" w:lineRule="auto"/>
        <w:ind w:firstLine="567"/>
        <w:jc w:val="both"/>
        <w:rPr>
          <w:rFonts w:ascii="Times New Roman" w:hAnsi="Times New Roman" w:cs="Times New Roman"/>
        </w:rPr>
      </w:pPr>
      <w:r w:rsidRPr="00025A86">
        <w:rPr>
          <w:rFonts w:ascii="Times New Roman" w:hAnsi="Times New Roman" w:cs="Times New Roman"/>
          <w:lang w:val="sv-SE"/>
        </w:rPr>
        <w:t xml:space="preserve">Dalam Laporan Realisasi APBD Tahun Anggaran </w:t>
      </w:r>
      <w:r w:rsidR="00264C53" w:rsidRPr="00025A86">
        <w:rPr>
          <w:rFonts w:ascii="Times New Roman" w:hAnsi="Times New Roman" w:cs="Times New Roman"/>
          <w:lang w:val="sv-SE"/>
        </w:rPr>
        <w:t>2018</w:t>
      </w:r>
      <w:r w:rsidRPr="00025A86">
        <w:rPr>
          <w:rFonts w:ascii="Times New Roman" w:hAnsi="Times New Roman" w:cs="Times New Roman"/>
          <w:lang w:val="sv-SE"/>
        </w:rPr>
        <w:t xml:space="preserve">, anggaran dan realisasi pembiayaan daerah </w:t>
      </w:r>
      <w:r w:rsidR="00D3477C" w:rsidRPr="00025A86">
        <w:rPr>
          <w:rFonts w:ascii="Times New Roman" w:hAnsi="Times New Roman" w:cs="Times New Roman"/>
          <w:lang w:val="sv-SE"/>
        </w:rPr>
        <w:t xml:space="preserve">bersumber </w:t>
      </w:r>
      <w:r w:rsidR="00D31FE3" w:rsidRPr="00025A86">
        <w:rPr>
          <w:rFonts w:ascii="Times New Roman" w:hAnsi="Times New Roman" w:cs="Times New Roman"/>
          <w:lang w:val="sv-SE"/>
        </w:rPr>
        <w:t xml:space="preserve">dari penerimaan daerah yang dianggarkan sebesar </w:t>
      </w:r>
      <w:r w:rsidR="009A72C4" w:rsidRPr="00025A86">
        <w:rPr>
          <w:rFonts w:ascii="Times New Roman" w:hAnsi="Times New Roman" w:cs="Times New Roman"/>
          <w:bCs/>
        </w:rPr>
        <w:t xml:space="preserve">Rp89.216.072.668,32 </w:t>
      </w:r>
      <w:r w:rsidR="00ED75AE" w:rsidRPr="00025A86">
        <w:rPr>
          <w:rFonts w:ascii="Times New Roman" w:hAnsi="Times New Roman" w:cs="Times New Roman"/>
          <w:lang w:val="sv-SE"/>
        </w:rPr>
        <w:t>dan ter</w:t>
      </w:r>
      <w:r w:rsidR="00D31FE3" w:rsidRPr="00025A86">
        <w:rPr>
          <w:rFonts w:ascii="Times New Roman" w:hAnsi="Times New Roman" w:cs="Times New Roman"/>
          <w:lang w:val="sv-SE"/>
        </w:rPr>
        <w:t xml:space="preserve">ealisasi </w:t>
      </w:r>
      <w:r w:rsidR="009A72C4" w:rsidRPr="00025A86">
        <w:rPr>
          <w:rFonts w:ascii="Times New Roman" w:hAnsi="Times New Roman" w:cs="Times New Roman"/>
        </w:rPr>
        <w:t xml:space="preserve">sebesar </w:t>
      </w:r>
      <w:r w:rsidR="009A72C4" w:rsidRPr="00025A86">
        <w:rPr>
          <w:rFonts w:ascii="Times New Roman" w:hAnsi="Times New Roman" w:cs="Times New Roman"/>
          <w:bCs/>
        </w:rPr>
        <w:t xml:space="preserve">Rp89.220.656.154,32 atau 100,01% </w:t>
      </w:r>
      <w:r w:rsidR="00D31FE3" w:rsidRPr="00025A86">
        <w:rPr>
          <w:rFonts w:ascii="Times New Roman" w:hAnsi="Times New Roman" w:cs="Times New Roman"/>
          <w:lang w:val="sv-SE"/>
        </w:rPr>
        <w:t xml:space="preserve">yang bersumber penggunaan SiLPA </w:t>
      </w:r>
      <w:r w:rsidR="006E0A11" w:rsidRPr="00025A86">
        <w:rPr>
          <w:rFonts w:ascii="Times New Roman" w:hAnsi="Times New Roman" w:cs="Times New Roman"/>
          <w:lang w:val="sv-SE"/>
        </w:rPr>
        <w:t>T</w:t>
      </w:r>
      <w:r w:rsidR="00D31FE3" w:rsidRPr="00025A86">
        <w:rPr>
          <w:rFonts w:ascii="Times New Roman" w:hAnsi="Times New Roman" w:cs="Times New Roman"/>
          <w:lang w:val="sv-SE"/>
        </w:rPr>
        <w:t xml:space="preserve">ahun </w:t>
      </w:r>
      <w:r w:rsidR="006E0A11" w:rsidRPr="00025A86">
        <w:rPr>
          <w:rFonts w:ascii="Times New Roman" w:hAnsi="Times New Roman" w:cs="Times New Roman"/>
          <w:lang w:val="sv-SE"/>
        </w:rPr>
        <w:t>A</w:t>
      </w:r>
      <w:r w:rsidR="00ED75AE" w:rsidRPr="00025A86">
        <w:rPr>
          <w:rFonts w:ascii="Times New Roman" w:hAnsi="Times New Roman" w:cs="Times New Roman"/>
          <w:lang w:val="sv-SE"/>
        </w:rPr>
        <w:t xml:space="preserve">nggaran </w:t>
      </w:r>
      <w:r w:rsidR="00264C53" w:rsidRPr="00025A86">
        <w:rPr>
          <w:rFonts w:ascii="Times New Roman" w:hAnsi="Times New Roman" w:cs="Times New Roman"/>
          <w:lang w:val="sv-SE"/>
        </w:rPr>
        <w:t>2017</w:t>
      </w:r>
      <w:r w:rsidR="00D31FE3" w:rsidRPr="00025A86">
        <w:rPr>
          <w:rFonts w:ascii="Times New Roman" w:hAnsi="Times New Roman" w:cs="Times New Roman"/>
          <w:lang w:val="sv-SE"/>
        </w:rPr>
        <w:t>.</w:t>
      </w:r>
      <w:r w:rsidR="009A72C4" w:rsidRPr="00025A86">
        <w:rPr>
          <w:rFonts w:ascii="Times New Roman" w:hAnsi="Times New Roman" w:cs="Times New Roman"/>
        </w:rPr>
        <w:t xml:space="preserve"> Capaian realisasi yang melebihi anggaran sebesar 0,01% terjadi karena terdapat SiLPA Tahun Anggaran 2017 sebesar Rp</w:t>
      </w:r>
      <w:r w:rsidR="008D7125" w:rsidRPr="00025A86">
        <w:rPr>
          <w:rFonts w:ascii="Times New Roman" w:hAnsi="Times New Roman" w:cs="Times New Roman"/>
        </w:rPr>
        <w:t xml:space="preserve">4.583.486,00 (berupa kas pada bendahara pengeluaran) yang tidak </w:t>
      </w:r>
      <w:r w:rsidR="005D0A3E" w:rsidRPr="00025A86">
        <w:rPr>
          <w:rFonts w:ascii="Times New Roman" w:hAnsi="Times New Roman" w:cs="Times New Roman"/>
        </w:rPr>
        <w:t xml:space="preserve">tercantum dalam </w:t>
      </w:r>
      <w:r w:rsidR="008D7125" w:rsidRPr="00025A86">
        <w:rPr>
          <w:rFonts w:ascii="Times New Roman" w:hAnsi="Times New Roman" w:cs="Times New Roman"/>
        </w:rPr>
        <w:t>APBD Tahun Anggaran 2018.</w:t>
      </w:r>
    </w:p>
    <w:p w:rsidR="004F5E22" w:rsidRDefault="004F5E22" w:rsidP="00025A86">
      <w:pPr>
        <w:spacing w:after="0" w:line="240" w:lineRule="auto"/>
        <w:ind w:firstLine="567"/>
        <w:jc w:val="both"/>
        <w:rPr>
          <w:rFonts w:ascii="Times New Roman" w:hAnsi="Times New Roman" w:cs="Times New Roman"/>
          <w:lang w:val="en-ID"/>
        </w:rPr>
      </w:pPr>
    </w:p>
    <w:p w:rsidR="00CB64A7" w:rsidRDefault="00CB64A7" w:rsidP="00025A86">
      <w:pPr>
        <w:spacing w:after="0" w:line="240" w:lineRule="auto"/>
        <w:ind w:firstLine="567"/>
        <w:jc w:val="both"/>
        <w:rPr>
          <w:rFonts w:ascii="Times New Roman" w:hAnsi="Times New Roman" w:cs="Times New Roman"/>
          <w:lang w:val="en-ID"/>
        </w:rPr>
      </w:pPr>
    </w:p>
    <w:p w:rsidR="00CB64A7" w:rsidRPr="00CB64A7" w:rsidRDefault="00CB64A7" w:rsidP="00025A86">
      <w:pPr>
        <w:spacing w:after="0" w:line="240" w:lineRule="auto"/>
        <w:ind w:firstLine="567"/>
        <w:jc w:val="both"/>
        <w:rPr>
          <w:rFonts w:ascii="Times New Roman" w:hAnsi="Times New Roman" w:cs="Times New Roman"/>
          <w:lang w:val="en-ID"/>
        </w:rPr>
      </w:pPr>
    </w:p>
    <w:p w:rsidR="00416455" w:rsidRPr="00025A86" w:rsidRDefault="002949ED" w:rsidP="00025A86">
      <w:pPr>
        <w:pStyle w:val="ListParagraph"/>
        <w:numPr>
          <w:ilvl w:val="3"/>
          <w:numId w:val="12"/>
        </w:numPr>
        <w:tabs>
          <w:tab w:val="left" w:pos="900"/>
          <w:tab w:val="left" w:pos="2250"/>
        </w:tabs>
        <w:spacing w:after="0" w:line="240" w:lineRule="auto"/>
        <w:ind w:left="1004" w:hanging="1004"/>
        <w:jc w:val="both"/>
        <w:rPr>
          <w:rFonts w:ascii="Times New Roman" w:hAnsi="Times New Roman" w:cs="Times New Roman"/>
          <w:b/>
          <w:lang w:val="sv-SE"/>
        </w:rPr>
      </w:pPr>
      <w:r w:rsidRPr="00025A86">
        <w:rPr>
          <w:rFonts w:ascii="Times New Roman" w:hAnsi="Times New Roman" w:cs="Times New Roman"/>
          <w:b/>
          <w:bCs/>
          <w:lang w:val="fi-FI"/>
        </w:rPr>
        <w:t xml:space="preserve">Pengeluaran </w:t>
      </w:r>
      <w:r w:rsidR="00416455" w:rsidRPr="00025A86">
        <w:rPr>
          <w:rFonts w:ascii="Times New Roman" w:hAnsi="Times New Roman" w:cs="Times New Roman"/>
          <w:b/>
          <w:bCs/>
          <w:lang w:val="fi-FI"/>
        </w:rPr>
        <w:t>Pembiayaan</w:t>
      </w:r>
      <w:r w:rsidR="00F45483" w:rsidRPr="00025A86">
        <w:rPr>
          <w:rFonts w:ascii="Times New Roman" w:hAnsi="Times New Roman" w:cs="Times New Roman"/>
          <w:b/>
          <w:bCs/>
        </w:rPr>
        <w:t>–</w:t>
      </w:r>
      <w:r w:rsidR="00E80CFB" w:rsidRPr="00025A86">
        <w:rPr>
          <w:rFonts w:ascii="Times New Roman" w:hAnsi="Times New Roman" w:cs="Times New Roman"/>
          <w:b/>
          <w:bCs/>
        </w:rPr>
        <w:t xml:space="preserve"> LRA</w:t>
      </w:r>
    </w:p>
    <w:p w:rsidR="00F45483" w:rsidRPr="00025A86" w:rsidRDefault="00F45483" w:rsidP="00025A86">
      <w:pPr>
        <w:tabs>
          <w:tab w:val="left" w:pos="900"/>
          <w:tab w:val="left" w:pos="2250"/>
        </w:tabs>
        <w:spacing w:after="0" w:line="240" w:lineRule="auto"/>
        <w:jc w:val="both"/>
        <w:rPr>
          <w:rFonts w:ascii="Times New Roman" w:hAnsi="Times New Roman" w:cs="Times New Roman"/>
          <w:b/>
          <w:lang w:val="sv-SE"/>
        </w:rPr>
      </w:pPr>
    </w:p>
    <w:tbl>
      <w:tblPr>
        <w:tblW w:w="7088" w:type="dxa"/>
        <w:tblInd w:w="817" w:type="dxa"/>
        <w:tblBorders>
          <w:insideH w:val="single" w:sz="4" w:space="0" w:color="auto"/>
          <w:insideV w:val="single" w:sz="4" w:space="0" w:color="auto"/>
        </w:tblBorders>
        <w:tblLook w:val="04A0"/>
      </w:tblPr>
      <w:tblGrid>
        <w:gridCol w:w="2405"/>
        <w:gridCol w:w="2323"/>
        <w:gridCol w:w="2360"/>
      </w:tblGrid>
      <w:tr w:rsidR="00E80CFB" w:rsidRPr="00025A86" w:rsidTr="000F5B0A">
        <w:tc>
          <w:tcPr>
            <w:tcW w:w="2405" w:type="dxa"/>
            <w:vAlign w:val="bottom"/>
          </w:tcPr>
          <w:p w:rsidR="00E80CFB" w:rsidRPr="00025A86" w:rsidRDefault="00E80CFB" w:rsidP="00025A86">
            <w:pPr>
              <w:tabs>
                <w:tab w:val="left" w:pos="851"/>
              </w:tabs>
              <w:spacing w:after="0" w:line="240" w:lineRule="auto"/>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Anggaran </w:t>
            </w:r>
            <w:r w:rsidR="00264C53" w:rsidRPr="00025A86">
              <w:rPr>
                <w:rFonts w:ascii="Times New Roman" w:hAnsi="Times New Roman" w:cs="Times New Roman"/>
                <w:b/>
                <w:bCs/>
                <w:sz w:val="20"/>
                <w:szCs w:val="20"/>
              </w:rPr>
              <w:t>2018</w:t>
            </w:r>
          </w:p>
        </w:tc>
        <w:tc>
          <w:tcPr>
            <w:tcW w:w="2323" w:type="dxa"/>
            <w:vAlign w:val="bottom"/>
          </w:tcPr>
          <w:p w:rsidR="00E80CFB" w:rsidRPr="00025A86" w:rsidRDefault="00E80CFB" w:rsidP="00025A86">
            <w:pPr>
              <w:tabs>
                <w:tab w:val="left" w:pos="851"/>
              </w:tabs>
              <w:spacing w:after="0" w:line="240" w:lineRule="auto"/>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Realisasi </w:t>
            </w:r>
            <w:r w:rsidR="00264C53" w:rsidRPr="00025A86">
              <w:rPr>
                <w:rFonts w:ascii="Times New Roman" w:hAnsi="Times New Roman" w:cs="Times New Roman"/>
                <w:b/>
                <w:bCs/>
                <w:sz w:val="20"/>
                <w:szCs w:val="20"/>
              </w:rPr>
              <w:t>2018</w:t>
            </w:r>
          </w:p>
        </w:tc>
        <w:tc>
          <w:tcPr>
            <w:tcW w:w="2360" w:type="dxa"/>
            <w:vAlign w:val="bottom"/>
          </w:tcPr>
          <w:p w:rsidR="00E80CFB" w:rsidRPr="00025A86" w:rsidRDefault="007B68A0" w:rsidP="00025A86">
            <w:pPr>
              <w:tabs>
                <w:tab w:val="left" w:pos="851"/>
              </w:tabs>
              <w:spacing w:after="0" w:line="240" w:lineRule="auto"/>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Realisasi </w:t>
            </w:r>
            <w:r w:rsidR="00264C53" w:rsidRPr="00025A86">
              <w:rPr>
                <w:rFonts w:ascii="Times New Roman" w:hAnsi="Times New Roman" w:cs="Times New Roman"/>
                <w:b/>
                <w:bCs/>
                <w:sz w:val="20"/>
                <w:szCs w:val="20"/>
              </w:rPr>
              <w:t>2017</w:t>
            </w:r>
          </w:p>
        </w:tc>
      </w:tr>
      <w:tr w:rsidR="009A72C4" w:rsidRPr="00025A86" w:rsidTr="000F5B0A">
        <w:tc>
          <w:tcPr>
            <w:tcW w:w="2405" w:type="dxa"/>
          </w:tcPr>
          <w:p w:rsidR="009A72C4" w:rsidRPr="00025A86" w:rsidRDefault="009A72C4" w:rsidP="00025A86">
            <w:pPr>
              <w:tabs>
                <w:tab w:val="left" w:pos="851"/>
              </w:tabs>
              <w:spacing w:after="0" w:line="240" w:lineRule="auto"/>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Rp11.964.759.140,00 </w:t>
            </w:r>
          </w:p>
        </w:tc>
        <w:tc>
          <w:tcPr>
            <w:tcW w:w="2323" w:type="dxa"/>
          </w:tcPr>
          <w:p w:rsidR="009A72C4" w:rsidRPr="00025A86" w:rsidRDefault="009A72C4" w:rsidP="00025A86">
            <w:pPr>
              <w:tabs>
                <w:tab w:val="left" w:pos="851"/>
              </w:tabs>
              <w:spacing w:after="0" w:line="240" w:lineRule="auto"/>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Rp11.964.759.140,00 </w:t>
            </w:r>
          </w:p>
        </w:tc>
        <w:tc>
          <w:tcPr>
            <w:tcW w:w="2360" w:type="dxa"/>
          </w:tcPr>
          <w:p w:rsidR="009A72C4" w:rsidRPr="00025A86" w:rsidRDefault="009A72C4" w:rsidP="00025A86">
            <w:pPr>
              <w:tabs>
                <w:tab w:val="left" w:pos="851"/>
              </w:tabs>
              <w:spacing w:after="0" w:line="240" w:lineRule="auto"/>
              <w:jc w:val="center"/>
              <w:rPr>
                <w:rFonts w:ascii="Times New Roman" w:hAnsi="Times New Roman" w:cs="Times New Roman"/>
                <w:b/>
                <w:bCs/>
                <w:sz w:val="20"/>
                <w:szCs w:val="20"/>
              </w:rPr>
            </w:pPr>
            <w:r w:rsidRPr="00025A86">
              <w:rPr>
                <w:rFonts w:ascii="Times New Roman" w:hAnsi="Times New Roman" w:cs="Times New Roman"/>
                <w:b/>
                <w:bCs/>
                <w:sz w:val="20"/>
                <w:szCs w:val="20"/>
              </w:rPr>
              <w:t>Rp2.677.109.579,00</w:t>
            </w:r>
          </w:p>
        </w:tc>
      </w:tr>
    </w:tbl>
    <w:p w:rsidR="00F45483" w:rsidRPr="00025A86" w:rsidRDefault="00F45483" w:rsidP="00025A86">
      <w:pPr>
        <w:spacing w:after="0" w:line="240" w:lineRule="auto"/>
        <w:ind w:firstLine="567"/>
        <w:jc w:val="both"/>
        <w:rPr>
          <w:rFonts w:ascii="Times New Roman" w:hAnsi="Times New Roman" w:cs="Times New Roman"/>
          <w:lang w:val="sv-SE"/>
        </w:rPr>
      </w:pPr>
    </w:p>
    <w:p w:rsidR="00970501" w:rsidRPr="00025A86" w:rsidRDefault="003C5906" w:rsidP="00025A86">
      <w:pPr>
        <w:spacing w:after="0" w:line="240" w:lineRule="auto"/>
        <w:ind w:firstLine="567"/>
        <w:jc w:val="both"/>
        <w:rPr>
          <w:rFonts w:ascii="Times New Roman" w:hAnsi="Times New Roman" w:cs="Times New Roman"/>
        </w:rPr>
      </w:pPr>
      <w:r w:rsidRPr="00025A86">
        <w:rPr>
          <w:rFonts w:ascii="Times New Roman" w:hAnsi="Times New Roman" w:cs="Times New Roman"/>
          <w:lang w:val="sv-SE"/>
        </w:rPr>
        <w:t xml:space="preserve">Anggaran dan realisasi pengeluaran pembiayaan daerah </w:t>
      </w:r>
      <w:r w:rsidR="00935F72" w:rsidRPr="00025A86">
        <w:rPr>
          <w:rFonts w:ascii="Times New Roman" w:hAnsi="Times New Roman" w:cs="Times New Roman"/>
          <w:lang w:val="sv-SE"/>
        </w:rPr>
        <w:t>dianggarkan</w:t>
      </w:r>
      <w:r w:rsidRPr="00025A86">
        <w:rPr>
          <w:rFonts w:ascii="Times New Roman" w:hAnsi="Times New Roman" w:cs="Times New Roman"/>
          <w:lang w:val="sv-SE"/>
        </w:rPr>
        <w:t xml:space="preserve"> sebesar </w:t>
      </w:r>
      <w:r w:rsidR="009A72C4" w:rsidRPr="00025A86">
        <w:rPr>
          <w:rFonts w:ascii="Times New Roman" w:hAnsi="Times New Roman" w:cs="Times New Roman"/>
          <w:lang w:val="sv-SE"/>
        </w:rPr>
        <w:t>Rp11.964.759.140,00</w:t>
      </w:r>
      <w:r w:rsidR="003E2ADA">
        <w:rPr>
          <w:rFonts w:ascii="Times New Roman" w:hAnsi="Times New Roman" w:cs="Times New Roman"/>
        </w:rPr>
        <w:t xml:space="preserve"> </w:t>
      </w:r>
      <w:r w:rsidRPr="00025A86">
        <w:rPr>
          <w:rFonts w:ascii="Times New Roman" w:hAnsi="Times New Roman" w:cs="Times New Roman"/>
          <w:lang w:val="sv-SE"/>
        </w:rPr>
        <w:t xml:space="preserve">dan </w:t>
      </w:r>
      <w:r w:rsidR="00D3477C" w:rsidRPr="00025A86">
        <w:rPr>
          <w:rFonts w:ascii="Times New Roman" w:hAnsi="Times New Roman" w:cs="Times New Roman"/>
          <w:lang w:val="sv-SE"/>
        </w:rPr>
        <w:t>terealisasi 100%.</w:t>
      </w:r>
      <w:r w:rsidR="003E2ADA">
        <w:rPr>
          <w:rFonts w:ascii="Times New Roman" w:hAnsi="Times New Roman" w:cs="Times New Roman"/>
        </w:rPr>
        <w:t xml:space="preserve"> </w:t>
      </w:r>
      <w:r w:rsidR="00D3477C" w:rsidRPr="00025A86">
        <w:rPr>
          <w:rFonts w:ascii="Times New Roman" w:hAnsi="Times New Roman" w:cs="Times New Roman"/>
          <w:lang w:val="sv-SE"/>
        </w:rPr>
        <w:t xml:space="preserve">Pengeluaran </w:t>
      </w:r>
      <w:r w:rsidR="00935F72" w:rsidRPr="00025A86">
        <w:rPr>
          <w:rFonts w:ascii="Times New Roman" w:hAnsi="Times New Roman" w:cs="Times New Roman"/>
          <w:lang w:val="sv-SE"/>
        </w:rPr>
        <w:t>p</w:t>
      </w:r>
      <w:r w:rsidR="00D3477C" w:rsidRPr="00025A86">
        <w:rPr>
          <w:rFonts w:ascii="Times New Roman" w:hAnsi="Times New Roman" w:cs="Times New Roman"/>
          <w:lang w:val="sv-SE"/>
        </w:rPr>
        <w:t xml:space="preserve">embiayaan ini merupakan </w:t>
      </w:r>
      <w:r w:rsidRPr="00025A86">
        <w:rPr>
          <w:rFonts w:ascii="Times New Roman" w:hAnsi="Times New Roman" w:cs="Times New Roman"/>
          <w:lang w:val="sv-SE"/>
        </w:rPr>
        <w:t>penyertaan modal Pemerint</w:t>
      </w:r>
      <w:r w:rsidR="00E1648C" w:rsidRPr="00025A86">
        <w:rPr>
          <w:rFonts w:ascii="Times New Roman" w:hAnsi="Times New Roman" w:cs="Times New Roman"/>
          <w:lang w:val="sv-SE"/>
        </w:rPr>
        <w:t xml:space="preserve">ah Kabupaten Serdang Bedagai  pada </w:t>
      </w:r>
      <w:r w:rsidRPr="00025A86">
        <w:rPr>
          <w:rFonts w:ascii="Times New Roman" w:hAnsi="Times New Roman" w:cs="Times New Roman"/>
          <w:lang w:val="sv-SE"/>
        </w:rPr>
        <w:t>PT</w:t>
      </w:r>
      <w:r w:rsidR="00EA626F" w:rsidRPr="00025A86">
        <w:rPr>
          <w:rFonts w:ascii="Times New Roman" w:hAnsi="Times New Roman" w:cs="Times New Roman"/>
          <w:lang w:val="sv-SE"/>
        </w:rPr>
        <w:t>.</w:t>
      </w:r>
      <w:r w:rsidRPr="00025A86">
        <w:rPr>
          <w:rFonts w:ascii="Times New Roman" w:hAnsi="Times New Roman" w:cs="Times New Roman"/>
          <w:lang w:val="sv-SE"/>
        </w:rPr>
        <w:t xml:space="preserve"> Bank Sumut</w:t>
      </w:r>
      <w:r w:rsidR="00697084" w:rsidRPr="00025A86">
        <w:rPr>
          <w:rFonts w:ascii="Times New Roman" w:hAnsi="Times New Roman" w:cs="Times New Roman"/>
          <w:lang w:val="sv-SE"/>
        </w:rPr>
        <w:t>.</w:t>
      </w:r>
    </w:p>
    <w:p w:rsidR="002518AF" w:rsidRPr="00025A86" w:rsidRDefault="002518AF" w:rsidP="00CB64A7">
      <w:pPr>
        <w:spacing w:after="0" w:line="360" w:lineRule="auto"/>
        <w:ind w:firstLine="567"/>
        <w:jc w:val="both"/>
        <w:rPr>
          <w:rFonts w:ascii="Times New Roman" w:hAnsi="Times New Roman" w:cs="Times New Roman"/>
        </w:rPr>
      </w:pPr>
    </w:p>
    <w:p w:rsidR="0042762D" w:rsidRPr="00025A86" w:rsidRDefault="00B81649" w:rsidP="00025A86">
      <w:pPr>
        <w:pStyle w:val="ListParagraph"/>
        <w:numPr>
          <w:ilvl w:val="3"/>
          <w:numId w:val="12"/>
        </w:numPr>
        <w:tabs>
          <w:tab w:val="left" w:pos="900"/>
          <w:tab w:val="left" w:pos="2250"/>
        </w:tabs>
        <w:spacing w:after="0" w:line="240" w:lineRule="auto"/>
        <w:ind w:left="1004" w:hanging="1004"/>
        <w:jc w:val="both"/>
        <w:rPr>
          <w:rFonts w:ascii="Times New Roman" w:hAnsi="Times New Roman" w:cs="Times New Roman"/>
          <w:b/>
          <w:lang w:val="sv-SE"/>
        </w:rPr>
      </w:pPr>
      <w:r w:rsidRPr="00025A86">
        <w:rPr>
          <w:rFonts w:ascii="Times New Roman" w:hAnsi="Times New Roman" w:cs="Times New Roman"/>
          <w:b/>
          <w:bCs/>
        </w:rPr>
        <w:t xml:space="preserve">Sisa Lebih Pembiayaan Anggaran (SiLPA) </w:t>
      </w:r>
    </w:p>
    <w:p w:rsidR="0042762D" w:rsidRPr="00025A86" w:rsidRDefault="0042762D" w:rsidP="00025A86">
      <w:pPr>
        <w:tabs>
          <w:tab w:val="left" w:pos="900"/>
          <w:tab w:val="left" w:pos="2250"/>
        </w:tabs>
        <w:spacing w:after="0" w:line="240" w:lineRule="auto"/>
        <w:jc w:val="both"/>
        <w:rPr>
          <w:rFonts w:ascii="Times New Roman" w:hAnsi="Times New Roman" w:cs="Times New Roman"/>
          <w:b/>
          <w:lang w:val="sv-SE"/>
        </w:rPr>
      </w:pPr>
    </w:p>
    <w:tbl>
      <w:tblPr>
        <w:tblW w:w="7088" w:type="dxa"/>
        <w:tblInd w:w="817" w:type="dxa"/>
        <w:tblBorders>
          <w:insideH w:val="single" w:sz="4" w:space="0" w:color="auto"/>
          <w:insideV w:val="single" w:sz="4" w:space="0" w:color="auto"/>
        </w:tblBorders>
        <w:tblLook w:val="04A0"/>
      </w:tblPr>
      <w:tblGrid>
        <w:gridCol w:w="2405"/>
        <w:gridCol w:w="2323"/>
        <w:gridCol w:w="2360"/>
      </w:tblGrid>
      <w:tr w:rsidR="0042762D" w:rsidRPr="00025A86" w:rsidTr="00B50F76">
        <w:tc>
          <w:tcPr>
            <w:tcW w:w="2405" w:type="dxa"/>
            <w:vAlign w:val="bottom"/>
          </w:tcPr>
          <w:p w:rsidR="0042762D" w:rsidRPr="00025A86" w:rsidRDefault="0042762D" w:rsidP="00025A86">
            <w:pPr>
              <w:tabs>
                <w:tab w:val="left" w:pos="851"/>
              </w:tabs>
              <w:spacing w:after="0" w:line="240" w:lineRule="auto"/>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Anggaran </w:t>
            </w:r>
            <w:r w:rsidR="00264C53" w:rsidRPr="00025A86">
              <w:rPr>
                <w:rFonts w:ascii="Times New Roman" w:hAnsi="Times New Roman" w:cs="Times New Roman"/>
                <w:b/>
                <w:bCs/>
                <w:sz w:val="20"/>
                <w:szCs w:val="20"/>
              </w:rPr>
              <w:t>2018</w:t>
            </w:r>
          </w:p>
        </w:tc>
        <w:tc>
          <w:tcPr>
            <w:tcW w:w="2323" w:type="dxa"/>
            <w:vAlign w:val="bottom"/>
          </w:tcPr>
          <w:p w:rsidR="0042762D" w:rsidRPr="00025A86" w:rsidRDefault="0042762D" w:rsidP="00025A86">
            <w:pPr>
              <w:tabs>
                <w:tab w:val="left" w:pos="851"/>
              </w:tabs>
              <w:spacing w:after="0" w:line="240" w:lineRule="auto"/>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Realisasi </w:t>
            </w:r>
            <w:r w:rsidR="00264C53" w:rsidRPr="00025A86">
              <w:rPr>
                <w:rFonts w:ascii="Times New Roman" w:hAnsi="Times New Roman" w:cs="Times New Roman"/>
                <w:b/>
                <w:bCs/>
                <w:sz w:val="20"/>
                <w:szCs w:val="20"/>
              </w:rPr>
              <w:t>2018</w:t>
            </w:r>
          </w:p>
        </w:tc>
        <w:tc>
          <w:tcPr>
            <w:tcW w:w="2360" w:type="dxa"/>
            <w:vAlign w:val="bottom"/>
          </w:tcPr>
          <w:p w:rsidR="0042762D" w:rsidRPr="00025A86" w:rsidRDefault="0042762D" w:rsidP="00025A86">
            <w:pPr>
              <w:tabs>
                <w:tab w:val="left" w:pos="851"/>
              </w:tabs>
              <w:spacing w:after="0" w:line="240" w:lineRule="auto"/>
              <w:jc w:val="center"/>
              <w:rPr>
                <w:rFonts w:ascii="Times New Roman" w:hAnsi="Times New Roman" w:cs="Times New Roman"/>
                <w:b/>
                <w:bCs/>
                <w:sz w:val="20"/>
                <w:szCs w:val="20"/>
              </w:rPr>
            </w:pPr>
            <w:r w:rsidRPr="00025A86">
              <w:rPr>
                <w:rFonts w:ascii="Times New Roman" w:hAnsi="Times New Roman" w:cs="Times New Roman"/>
                <w:b/>
                <w:bCs/>
                <w:sz w:val="20"/>
                <w:szCs w:val="20"/>
              </w:rPr>
              <w:t xml:space="preserve">Realisasi </w:t>
            </w:r>
            <w:r w:rsidR="00264C53" w:rsidRPr="00025A86">
              <w:rPr>
                <w:rFonts w:ascii="Times New Roman" w:hAnsi="Times New Roman" w:cs="Times New Roman"/>
                <w:b/>
                <w:bCs/>
                <w:sz w:val="20"/>
                <w:szCs w:val="20"/>
              </w:rPr>
              <w:t>2017</w:t>
            </w:r>
          </w:p>
        </w:tc>
      </w:tr>
      <w:tr w:rsidR="0042762D" w:rsidRPr="00025A86" w:rsidTr="00B50F76">
        <w:tc>
          <w:tcPr>
            <w:tcW w:w="2405" w:type="dxa"/>
          </w:tcPr>
          <w:p w:rsidR="0042762D" w:rsidRPr="00025A86" w:rsidRDefault="0042762D" w:rsidP="00025A86">
            <w:pPr>
              <w:tabs>
                <w:tab w:val="left" w:pos="851"/>
              </w:tabs>
              <w:spacing w:after="0" w:line="240" w:lineRule="auto"/>
              <w:jc w:val="center"/>
              <w:rPr>
                <w:rFonts w:ascii="Times New Roman" w:hAnsi="Times New Roman" w:cs="Times New Roman"/>
                <w:b/>
                <w:bCs/>
                <w:sz w:val="20"/>
                <w:szCs w:val="20"/>
              </w:rPr>
            </w:pPr>
            <w:r w:rsidRPr="00025A86">
              <w:rPr>
                <w:rFonts w:ascii="Times New Roman" w:hAnsi="Times New Roman" w:cs="Times New Roman"/>
                <w:b/>
                <w:bCs/>
                <w:sz w:val="20"/>
                <w:szCs w:val="20"/>
              </w:rPr>
              <w:t>Rp</w:t>
            </w:r>
            <w:r w:rsidR="00B81649" w:rsidRPr="00025A86">
              <w:rPr>
                <w:rFonts w:ascii="Times New Roman" w:hAnsi="Times New Roman" w:cs="Times New Roman"/>
                <w:b/>
                <w:bCs/>
                <w:sz w:val="20"/>
                <w:szCs w:val="20"/>
              </w:rPr>
              <w:t>0</w:t>
            </w:r>
            <w:r w:rsidRPr="00025A86">
              <w:rPr>
                <w:rFonts w:ascii="Times New Roman" w:hAnsi="Times New Roman" w:cs="Times New Roman"/>
                <w:b/>
                <w:bCs/>
                <w:sz w:val="20"/>
                <w:szCs w:val="20"/>
              </w:rPr>
              <w:t xml:space="preserve">,00 </w:t>
            </w:r>
          </w:p>
        </w:tc>
        <w:tc>
          <w:tcPr>
            <w:tcW w:w="2323" w:type="dxa"/>
          </w:tcPr>
          <w:p w:rsidR="0042762D" w:rsidRPr="00025A86" w:rsidRDefault="0042762D" w:rsidP="00025A86">
            <w:pPr>
              <w:tabs>
                <w:tab w:val="left" w:pos="851"/>
              </w:tabs>
              <w:spacing w:after="0" w:line="240" w:lineRule="auto"/>
              <w:jc w:val="center"/>
              <w:rPr>
                <w:rFonts w:ascii="Times New Roman" w:hAnsi="Times New Roman" w:cs="Times New Roman"/>
                <w:b/>
                <w:bCs/>
                <w:sz w:val="20"/>
                <w:szCs w:val="20"/>
              </w:rPr>
            </w:pPr>
            <w:r w:rsidRPr="00025A86">
              <w:rPr>
                <w:rFonts w:ascii="Times New Roman" w:hAnsi="Times New Roman" w:cs="Times New Roman"/>
                <w:b/>
                <w:bCs/>
                <w:sz w:val="20"/>
                <w:szCs w:val="20"/>
              </w:rPr>
              <w:t>Rp</w:t>
            </w:r>
            <w:r w:rsidR="00D845E1" w:rsidRPr="00025A86">
              <w:rPr>
                <w:rFonts w:ascii="Times New Roman" w:hAnsi="Times New Roman" w:cs="Times New Roman"/>
                <w:b/>
                <w:bCs/>
                <w:sz w:val="20"/>
                <w:szCs w:val="20"/>
              </w:rPr>
              <w:t>73</w:t>
            </w:r>
            <w:r w:rsidR="00D845E1" w:rsidRPr="00025A86">
              <w:rPr>
                <w:rFonts w:ascii="Times New Roman" w:hAnsi="Times New Roman" w:cs="Times New Roman"/>
                <w:b/>
                <w:bCs/>
                <w:sz w:val="20"/>
                <w:szCs w:val="20"/>
                <w:lang w:val="en-US"/>
              </w:rPr>
              <w:t>.</w:t>
            </w:r>
            <w:r w:rsidR="00D845E1" w:rsidRPr="00025A86">
              <w:rPr>
                <w:rFonts w:ascii="Times New Roman" w:hAnsi="Times New Roman" w:cs="Times New Roman"/>
                <w:b/>
                <w:bCs/>
                <w:sz w:val="20"/>
                <w:szCs w:val="20"/>
              </w:rPr>
              <w:t>662</w:t>
            </w:r>
            <w:r w:rsidR="00D845E1" w:rsidRPr="00025A86">
              <w:rPr>
                <w:rFonts w:ascii="Times New Roman" w:hAnsi="Times New Roman" w:cs="Times New Roman"/>
                <w:b/>
                <w:bCs/>
                <w:sz w:val="20"/>
                <w:szCs w:val="20"/>
                <w:lang w:val="en-US"/>
              </w:rPr>
              <w:t>.</w:t>
            </w:r>
            <w:r w:rsidR="00D845E1" w:rsidRPr="00025A86">
              <w:rPr>
                <w:rFonts w:ascii="Times New Roman" w:hAnsi="Times New Roman" w:cs="Times New Roman"/>
                <w:b/>
                <w:bCs/>
                <w:sz w:val="20"/>
                <w:szCs w:val="20"/>
              </w:rPr>
              <w:t>477</w:t>
            </w:r>
            <w:r w:rsidR="00D845E1" w:rsidRPr="00025A86">
              <w:rPr>
                <w:rFonts w:ascii="Times New Roman" w:hAnsi="Times New Roman" w:cs="Times New Roman"/>
                <w:b/>
                <w:bCs/>
                <w:sz w:val="20"/>
                <w:szCs w:val="20"/>
                <w:lang w:val="en-US"/>
              </w:rPr>
              <w:t>.</w:t>
            </w:r>
            <w:r w:rsidR="00D845E1" w:rsidRPr="00025A86">
              <w:rPr>
                <w:rFonts w:ascii="Times New Roman" w:hAnsi="Times New Roman" w:cs="Times New Roman"/>
                <w:b/>
                <w:bCs/>
                <w:sz w:val="20"/>
                <w:szCs w:val="20"/>
              </w:rPr>
              <w:t>291,36</w:t>
            </w:r>
          </w:p>
        </w:tc>
        <w:tc>
          <w:tcPr>
            <w:tcW w:w="2360" w:type="dxa"/>
          </w:tcPr>
          <w:p w:rsidR="0042762D" w:rsidRPr="00025A86" w:rsidRDefault="00D845E1" w:rsidP="00025A86">
            <w:pPr>
              <w:tabs>
                <w:tab w:val="left" w:pos="851"/>
              </w:tabs>
              <w:spacing w:after="0" w:line="240" w:lineRule="auto"/>
              <w:jc w:val="center"/>
              <w:rPr>
                <w:rFonts w:ascii="Times New Roman" w:hAnsi="Times New Roman" w:cs="Times New Roman"/>
                <w:b/>
                <w:bCs/>
                <w:sz w:val="20"/>
                <w:szCs w:val="20"/>
              </w:rPr>
            </w:pPr>
            <w:r w:rsidRPr="00025A86">
              <w:rPr>
                <w:rFonts w:ascii="Times New Roman" w:hAnsi="Times New Roman" w:cs="Times New Roman"/>
                <w:b/>
                <w:bCs/>
                <w:sz w:val="20"/>
                <w:szCs w:val="20"/>
                <w:lang w:val="en-US"/>
              </w:rPr>
              <w:t>Rp</w:t>
            </w:r>
            <w:r w:rsidRPr="00025A86">
              <w:rPr>
                <w:rFonts w:ascii="Times New Roman" w:hAnsi="Times New Roman" w:cs="Times New Roman"/>
                <w:b/>
                <w:bCs/>
                <w:sz w:val="20"/>
                <w:szCs w:val="20"/>
              </w:rPr>
              <w:t>89</w:t>
            </w:r>
            <w:r w:rsidRPr="00025A86">
              <w:rPr>
                <w:rFonts w:ascii="Times New Roman" w:hAnsi="Times New Roman" w:cs="Times New Roman"/>
                <w:b/>
                <w:bCs/>
                <w:sz w:val="20"/>
                <w:szCs w:val="20"/>
                <w:lang w:val="en-US"/>
              </w:rPr>
              <w:t>.</w:t>
            </w:r>
            <w:r w:rsidRPr="00025A86">
              <w:rPr>
                <w:rFonts w:ascii="Times New Roman" w:hAnsi="Times New Roman" w:cs="Times New Roman"/>
                <w:b/>
                <w:bCs/>
                <w:sz w:val="20"/>
                <w:szCs w:val="20"/>
              </w:rPr>
              <w:t>220</w:t>
            </w:r>
            <w:r w:rsidRPr="00025A86">
              <w:rPr>
                <w:rFonts w:ascii="Times New Roman" w:hAnsi="Times New Roman" w:cs="Times New Roman"/>
                <w:b/>
                <w:bCs/>
                <w:sz w:val="20"/>
                <w:szCs w:val="20"/>
                <w:lang w:val="en-US"/>
              </w:rPr>
              <w:t>.</w:t>
            </w:r>
            <w:r w:rsidRPr="00025A86">
              <w:rPr>
                <w:rFonts w:ascii="Times New Roman" w:hAnsi="Times New Roman" w:cs="Times New Roman"/>
                <w:b/>
                <w:bCs/>
                <w:sz w:val="20"/>
                <w:szCs w:val="20"/>
              </w:rPr>
              <w:t>656</w:t>
            </w:r>
            <w:r w:rsidRPr="00025A86">
              <w:rPr>
                <w:rFonts w:ascii="Times New Roman" w:hAnsi="Times New Roman" w:cs="Times New Roman"/>
                <w:b/>
                <w:bCs/>
                <w:sz w:val="20"/>
                <w:szCs w:val="20"/>
                <w:lang w:val="en-US"/>
              </w:rPr>
              <w:t>.</w:t>
            </w:r>
            <w:r w:rsidRPr="00025A86">
              <w:rPr>
                <w:rFonts w:ascii="Times New Roman" w:hAnsi="Times New Roman" w:cs="Times New Roman"/>
                <w:b/>
                <w:bCs/>
                <w:sz w:val="20"/>
                <w:szCs w:val="20"/>
              </w:rPr>
              <w:t>154,32</w:t>
            </w:r>
          </w:p>
        </w:tc>
      </w:tr>
    </w:tbl>
    <w:p w:rsidR="00935F72" w:rsidRPr="00025A86" w:rsidRDefault="00935F72" w:rsidP="00025A86">
      <w:pPr>
        <w:spacing w:after="0" w:line="240" w:lineRule="auto"/>
        <w:ind w:firstLine="567"/>
        <w:jc w:val="both"/>
        <w:rPr>
          <w:rFonts w:ascii="Times New Roman" w:hAnsi="Times New Roman" w:cs="Times New Roman"/>
        </w:rPr>
      </w:pPr>
    </w:p>
    <w:p w:rsidR="00D845E1" w:rsidRPr="00025A86" w:rsidRDefault="00D845E1" w:rsidP="00025A86">
      <w:pPr>
        <w:spacing w:after="0" w:line="240" w:lineRule="auto"/>
        <w:ind w:firstLine="567"/>
        <w:jc w:val="both"/>
        <w:rPr>
          <w:rFonts w:ascii="Times New Roman" w:hAnsi="Times New Roman" w:cs="Times New Roman"/>
          <w:lang w:val="en-US"/>
        </w:rPr>
      </w:pPr>
      <w:r w:rsidRPr="00025A86">
        <w:rPr>
          <w:rFonts w:ascii="Times New Roman" w:hAnsi="Times New Roman" w:cs="Times New Roman"/>
        </w:rPr>
        <w:t>SiLPA Tahun Anggaran 2018 sebesar Rp73.662.477.291,36 mengalami penurunan sebesar Rp15.558.178.862,96 atau 17,44% dari tahun sebelumnya sebesar Rp89.220.656.154,32.</w:t>
      </w:r>
      <w:r w:rsidRPr="00025A86">
        <w:rPr>
          <w:rFonts w:ascii="Times New Roman" w:hAnsi="Times New Roman" w:cs="Times New Roman"/>
          <w:lang w:val="en-US"/>
        </w:rPr>
        <w:t xml:space="preserve"> Komposisi SiLPA dirinci pada tabel berikut.</w:t>
      </w:r>
    </w:p>
    <w:p w:rsidR="00D845E1" w:rsidRPr="00025A86" w:rsidRDefault="00D845E1" w:rsidP="00025A86">
      <w:pPr>
        <w:spacing w:before="120" w:after="0" w:line="240" w:lineRule="auto"/>
        <w:ind w:left="-142" w:right="-284"/>
        <w:jc w:val="center"/>
        <w:rPr>
          <w:rFonts w:ascii="Arial" w:hAnsi="Arial" w:cs="Arial"/>
          <w:b/>
          <w:spacing w:val="-1"/>
          <w:sz w:val="18"/>
          <w:szCs w:val="18"/>
          <w:lang w:val="en-ID"/>
        </w:rPr>
      </w:pPr>
      <w:r w:rsidRPr="00025A86">
        <w:rPr>
          <w:rFonts w:ascii="Arial" w:hAnsi="Arial" w:cs="Arial"/>
          <w:b/>
          <w:spacing w:val="-1"/>
          <w:sz w:val="18"/>
          <w:szCs w:val="18"/>
        </w:rPr>
        <w:t>Tabel 5.</w:t>
      </w:r>
      <w:r w:rsidRPr="00025A86">
        <w:rPr>
          <w:rFonts w:ascii="Arial" w:hAnsi="Arial" w:cs="Arial"/>
          <w:b/>
          <w:spacing w:val="-1"/>
          <w:sz w:val="18"/>
          <w:szCs w:val="18"/>
          <w:lang w:val="en-GB"/>
        </w:rPr>
        <w:t>2</w:t>
      </w:r>
      <w:r w:rsidR="006474BA" w:rsidRPr="00025A86">
        <w:rPr>
          <w:rFonts w:ascii="Arial" w:hAnsi="Arial" w:cs="Arial"/>
          <w:b/>
          <w:spacing w:val="-1"/>
          <w:sz w:val="18"/>
          <w:szCs w:val="18"/>
          <w:lang w:val="en-ID"/>
        </w:rPr>
        <w:t>9</w:t>
      </w:r>
    </w:p>
    <w:p w:rsidR="00D845E1" w:rsidRPr="00025A86" w:rsidRDefault="00D845E1" w:rsidP="00025A86">
      <w:pPr>
        <w:spacing w:after="0" w:line="240" w:lineRule="auto"/>
        <w:ind w:left="-142" w:right="-284"/>
        <w:jc w:val="center"/>
        <w:rPr>
          <w:rFonts w:ascii="Arial" w:hAnsi="Arial" w:cs="Arial"/>
          <w:b/>
          <w:spacing w:val="-1"/>
          <w:sz w:val="18"/>
          <w:szCs w:val="18"/>
        </w:rPr>
      </w:pPr>
      <w:r w:rsidRPr="00025A86">
        <w:rPr>
          <w:rFonts w:ascii="Arial" w:hAnsi="Arial" w:cs="Arial"/>
          <w:b/>
          <w:spacing w:val="-1"/>
          <w:sz w:val="18"/>
          <w:szCs w:val="18"/>
          <w:lang w:val="en-US"/>
        </w:rPr>
        <w:t>Komposisi SiLPA</w:t>
      </w:r>
    </w:p>
    <w:p w:rsidR="00D845E1" w:rsidRPr="00025A86" w:rsidRDefault="00D845E1" w:rsidP="00025A86">
      <w:pPr>
        <w:spacing w:before="60" w:after="60" w:line="240" w:lineRule="auto"/>
        <w:ind w:right="-142"/>
        <w:jc w:val="right"/>
        <w:rPr>
          <w:rFonts w:ascii="Arial" w:hAnsi="Arial" w:cs="Arial"/>
          <w:b/>
          <w:spacing w:val="-1"/>
          <w:sz w:val="18"/>
          <w:szCs w:val="18"/>
        </w:rPr>
      </w:pPr>
      <w:r w:rsidRPr="00025A86">
        <w:rPr>
          <w:rFonts w:ascii="Arial" w:hAnsi="Arial" w:cs="Arial"/>
          <w:b/>
          <w:spacing w:val="-1"/>
          <w:sz w:val="18"/>
          <w:szCs w:val="18"/>
        </w:rPr>
        <w:t>(dalam rupiah)</w:t>
      </w:r>
    </w:p>
    <w:tbl>
      <w:tblPr>
        <w:tblW w:w="8472" w:type="dxa"/>
        <w:tblLook w:val="04A0"/>
      </w:tblPr>
      <w:tblGrid>
        <w:gridCol w:w="509"/>
        <w:gridCol w:w="4819"/>
        <w:gridCol w:w="1584"/>
        <w:gridCol w:w="1560"/>
      </w:tblGrid>
      <w:tr w:rsidR="003456B8" w:rsidRPr="00025A86" w:rsidTr="003456B8">
        <w:trPr>
          <w:trHeight w:val="255"/>
          <w:tblHeader/>
        </w:trPr>
        <w:tc>
          <w:tcPr>
            <w:tcW w:w="509" w:type="dxa"/>
            <w:tcBorders>
              <w:top w:val="single" w:sz="4" w:space="0" w:color="auto"/>
              <w:left w:val="single" w:sz="4" w:space="0" w:color="auto"/>
              <w:bottom w:val="single" w:sz="4" w:space="0" w:color="auto"/>
              <w:right w:val="single" w:sz="4" w:space="0" w:color="auto"/>
            </w:tcBorders>
            <w:vAlign w:val="center"/>
          </w:tcPr>
          <w:p w:rsidR="003456B8" w:rsidRPr="00025A86" w:rsidRDefault="003456B8" w:rsidP="00025A86">
            <w:pPr>
              <w:spacing w:after="0" w:line="240" w:lineRule="auto"/>
              <w:jc w:val="center"/>
              <w:rPr>
                <w:rFonts w:ascii="Arial" w:eastAsia="Times New Roman" w:hAnsi="Arial" w:cs="Arial"/>
                <w:b/>
                <w:bCs/>
                <w:sz w:val="16"/>
                <w:szCs w:val="16"/>
                <w:lang w:val="en-SG"/>
              </w:rPr>
            </w:pPr>
            <w:r w:rsidRPr="00025A86">
              <w:rPr>
                <w:rFonts w:ascii="Arial" w:eastAsia="Times New Roman" w:hAnsi="Arial" w:cs="Arial"/>
                <w:b/>
                <w:bCs/>
                <w:sz w:val="16"/>
                <w:szCs w:val="16"/>
                <w:lang w:val="en-SG"/>
              </w:rPr>
              <w:t>No.</w:t>
            </w:r>
          </w:p>
        </w:tc>
        <w:tc>
          <w:tcPr>
            <w:tcW w:w="48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56B8" w:rsidRPr="00025A86" w:rsidRDefault="003456B8" w:rsidP="00025A86">
            <w:pPr>
              <w:spacing w:after="0" w:line="240" w:lineRule="auto"/>
              <w:jc w:val="center"/>
              <w:rPr>
                <w:rFonts w:ascii="Arial" w:eastAsia="Times New Roman" w:hAnsi="Arial" w:cs="Arial"/>
                <w:b/>
                <w:bCs/>
                <w:sz w:val="16"/>
                <w:szCs w:val="16"/>
              </w:rPr>
            </w:pPr>
            <w:r w:rsidRPr="00025A86">
              <w:rPr>
                <w:rFonts w:ascii="Arial" w:eastAsia="Times New Roman" w:hAnsi="Arial" w:cs="Arial"/>
                <w:b/>
                <w:bCs/>
                <w:sz w:val="16"/>
                <w:szCs w:val="16"/>
                <w:lang w:val="en-SG"/>
              </w:rPr>
              <w:t>Uraian Komposisi SiLPA</w:t>
            </w:r>
          </w:p>
        </w:tc>
        <w:tc>
          <w:tcPr>
            <w:tcW w:w="1584" w:type="dxa"/>
            <w:tcBorders>
              <w:top w:val="single" w:sz="4" w:space="0" w:color="auto"/>
              <w:left w:val="nil"/>
              <w:bottom w:val="single" w:sz="4" w:space="0" w:color="auto"/>
              <w:right w:val="single" w:sz="4" w:space="0" w:color="auto"/>
            </w:tcBorders>
            <w:shd w:val="clear" w:color="auto" w:fill="auto"/>
            <w:noWrap/>
            <w:vAlign w:val="center"/>
            <w:hideMark/>
          </w:tcPr>
          <w:p w:rsidR="003456B8" w:rsidRPr="00025A86" w:rsidRDefault="003456B8" w:rsidP="00025A86">
            <w:pPr>
              <w:spacing w:after="0" w:line="240" w:lineRule="auto"/>
              <w:jc w:val="center"/>
              <w:rPr>
                <w:rFonts w:ascii="Arial" w:eastAsia="Times New Roman" w:hAnsi="Arial" w:cs="Arial"/>
                <w:b/>
                <w:bCs/>
                <w:sz w:val="16"/>
                <w:szCs w:val="16"/>
              </w:rPr>
            </w:pPr>
            <w:r w:rsidRPr="00025A86">
              <w:rPr>
                <w:rFonts w:ascii="Arial" w:eastAsia="Times New Roman" w:hAnsi="Arial" w:cs="Arial"/>
                <w:b/>
                <w:bCs/>
                <w:sz w:val="16"/>
                <w:szCs w:val="16"/>
                <w:lang w:val="en-SG"/>
              </w:rPr>
              <w:t>TA 2018</w:t>
            </w:r>
          </w:p>
        </w:tc>
        <w:tc>
          <w:tcPr>
            <w:tcW w:w="1560" w:type="dxa"/>
            <w:tcBorders>
              <w:top w:val="single" w:sz="4" w:space="0" w:color="auto"/>
              <w:left w:val="nil"/>
              <w:bottom w:val="single" w:sz="4" w:space="0" w:color="auto"/>
              <w:right w:val="single" w:sz="4" w:space="0" w:color="auto"/>
            </w:tcBorders>
            <w:vAlign w:val="center"/>
          </w:tcPr>
          <w:p w:rsidR="003456B8" w:rsidRPr="00025A86" w:rsidRDefault="003456B8" w:rsidP="00025A86">
            <w:pPr>
              <w:spacing w:after="0" w:line="240" w:lineRule="auto"/>
              <w:jc w:val="center"/>
              <w:rPr>
                <w:rFonts w:ascii="Arial" w:eastAsia="Times New Roman" w:hAnsi="Arial" w:cs="Arial"/>
                <w:b/>
                <w:bCs/>
                <w:sz w:val="16"/>
                <w:szCs w:val="16"/>
                <w:lang w:val="en-SG"/>
              </w:rPr>
            </w:pPr>
            <w:r w:rsidRPr="00025A86">
              <w:rPr>
                <w:rFonts w:ascii="Arial" w:eastAsia="Times New Roman" w:hAnsi="Arial" w:cs="Arial"/>
                <w:b/>
                <w:bCs/>
                <w:sz w:val="16"/>
                <w:szCs w:val="16"/>
                <w:lang w:val="en-SG"/>
              </w:rPr>
              <w:t>TA 2017</w:t>
            </w:r>
          </w:p>
        </w:tc>
      </w:tr>
      <w:tr w:rsidR="003456B8" w:rsidRPr="00025A86" w:rsidTr="003456B8">
        <w:trPr>
          <w:trHeight w:val="255"/>
        </w:trPr>
        <w:tc>
          <w:tcPr>
            <w:tcW w:w="509" w:type="dxa"/>
            <w:tcBorders>
              <w:top w:val="nil"/>
              <w:left w:val="single" w:sz="4" w:space="0" w:color="auto"/>
              <w:bottom w:val="single" w:sz="4" w:space="0" w:color="auto"/>
              <w:right w:val="single" w:sz="4" w:space="0" w:color="auto"/>
            </w:tcBorders>
            <w:vAlign w:val="center"/>
          </w:tcPr>
          <w:p w:rsidR="003456B8" w:rsidRPr="00025A86" w:rsidRDefault="003456B8" w:rsidP="00025A86">
            <w:pPr>
              <w:spacing w:before="40" w:after="40" w:line="240" w:lineRule="auto"/>
              <w:jc w:val="center"/>
              <w:rPr>
                <w:rFonts w:ascii="Arial" w:eastAsia="Times New Roman" w:hAnsi="Arial" w:cs="Arial"/>
                <w:sz w:val="16"/>
                <w:szCs w:val="16"/>
                <w:lang w:val="en-US"/>
              </w:rPr>
            </w:pPr>
            <w:r w:rsidRPr="00025A86">
              <w:rPr>
                <w:rFonts w:ascii="Arial" w:eastAsia="Times New Roman" w:hAnsi="Arial" w:cs="Arial"/>
                <w:sz w:val="16"/>
                <w:szCs w:val="16"/>
                <w:lang w:val="en-US"/>
              </w:rPr>
              <w:t>1.</w:t>
            </w:r>
          </w:p>
        </w:tc>
        <w:tc>
          <w:tcPr>
            <w:tcW w:w="4819" w:type="dxa"/>
            <w:tcBorders>
              <w:top w:val="nil"/>
              <w:left w:val="single" w:sz="4" w:space="0" w:color="auto"/>
              <w:bottom w:val="single" w:sz="4" w:space="0" w:color="auto"/>
              <w:right w:val="single" w:sz="4" w:space="0" w:color="auto"/>
            </w:tcBorders>
            <w:shd w:val="clear" w:color="auto" w:fill="auto"/>
            <w:noWrap/>
            <w:vAlign w:val="center"/>
            <w:hideMark/>
          </w:tcPr>
          <w:p w:rsidR="003456B8" w:rsidRPr="00025A86" w:rsidRDefault="003456B8" w:rsidP="00025A86">
            <w:pPr>
              <w:spacing w:before="40" w:after="40" w:line="240" w:lineRule="auto"/>
              <w:rPr>
                <w:rFonts w:ascii="Arial" w:eastAsia="Times New Roman" w:hAnsi="Arial" w:cs="Arial"/>
                <w:sz w:val="16"/>
                <w:szCs w:val="16"/>
                <w:lang w:val="en-US"/>
              </w:rPr>
            </w:pPr>
            <w:r w:rsidRPr="00025A86">
              <w:rPr>
                <w:rFonts w:ascii="Arial" w:eastAsia="Times New Roman" w:hAnsi="Arial" w:cs="Arial"/>
                <w:sz w:val="16"/>
                <w:szCs w:val="16"/>
                <w:lang w:val="en-US"/>
              </w:rPr>
              <w:t>Kas di Kas Daerah</w:t>
            </w:r>
          </w:p>
        </w:tc>
        <w:tc>
          <w:tcPr>
            <w:tcW w:w="1584" w:type="dxa"/>
            <w:tcBorders>
              <w:top w:val="nil"/>
              <w:left w:val="nil"/>
              <w:bottom w:val="single" w:sz="4" w:space="0" w:color="auto"/>
              <w:right w:val="single" w:sz="4" w:space="0" w:color="auto"/>
            </w:tcBorders>
            <w:shd w:val="clear" w:color="auto" w:fill="auto"/>
            <w:noWrap/>
            <w:vAlign w:val="center"/>
            <w:hideMark/>
          </w:tcPr>
          <w:p w:rsidR="003456B8" w:rsidRPr="00025A86" w:rsidRDefault="003456B8" w:rsidP="00025A86">
            <w:pPr>
              <w:spacing w:after="0" w:line="240" w:lineRule="auto"/>
              <w:jc w:val="right"/>
              <w:rPr>
                <w:rFonts w:ascii="Arial" w:eastAsia="Times New Roman" w:hAnsi="Arial" w:cs="Arial"/>
                <w:sz w:val="16"/>
                <w:szCs w:val="16"/>
              </w:rPr>
            </w:pPr>
            <w:r w:rsidRPr="00025A86">
              <w:rPr>
                <w:rFonts w:ascii="Arial" w:eastAsia="Times New Roman" w:hAnsi="Arial" w:cs="Arial"/>
                <w:sz w:val="16"/>
                <w:szCs w:val="16"/>
              </w:rPr>
              <w:t>72.752.350.310,36</w:t>
            </w:r>
          </w:p>
        </w:tc>
        <w:tc>
          <w:tcPr>
            <w:tcW w:w="1560" w:type="dxa"/>
            <w:tcBorders>
              <w:top w:val="nil"/>
              <w:left w:val="nil"/>
              <w:bottom w:val="single" w:sz="4" w:space="0" w:color="auto"/>
              <w:right w:val="single" w:sz="4" w:space="0" w:color="auto"/>
            </w:tcBorders>
            <w:vAlign w:val="center"/>
          </w:tcPr>
          <w:p w:rsidR="003456B8" w:rsidRPr="00025A86" w:rsidRDefault="003456B8" w:rsidP="00025A86">
            <w:pPr>
              <w:spacing w:after="0" w:line="240" w:lineRule="auto"/>
              <w:jc w:val="right"/>
              <w:rPr>
                <w:rFonts w:ascii="Arial" w:eastAsia="Times New Roman" w:hAnsi="Arial" w:cs="Arial"/>
                <w:sz w:val="16"/>
                <w:szCs w:val="16"/>
              </w:rPr>
            </w:pPr>
            <w:r w:rsidRPr="00025A86">
              <w:rPr>
                <w:rFonts w:ascii="Arial" w:eastAsia="Times New Roman" w:hAnsi="Arial" w:cs="Arial"/>
                <w:sz w:val="16"/>
                <w:szCs w:val="16"/>
              </w:rPr>
              <w:t>89</w:t>
            </w:r>
            <w:r w:rsidRPr="00025A86">
              <w:rPr>
                <w:rFonts w:ascii="Arial" w:eastAsia="Times New Roman" w:hAnsi="Arial" w:cs="Arial"/>
                <w:sz w:val="16"/>
                <w:szCs w:val="16"/>
                <w:lang w:val="en-US"/>
              </w:rPr>
              <w:t>.</w:t>
            </w:r>
            <w:r w:rsidRPr="00025A86">
              <w:rPr>
                <w:rFonts w:ascii="Arial" w:eastAsia="Times New Roman" w:hAnsi="Arial" w:cs="Arial"/>
                <w:sz w:val="16"/>
                <w:szCs w:val="16"/>
              </w:rPr>
              <w:t>216</w:t>
            </w:r>
            <w:r w:rsidRPr="00025A86">
              <w:rPr>
                <w:rFonts w:ascii="Arial" w:eastAsia="Times New Roman" w:hAnsi="Arial" w:cs="Arial"/>
                <w:sz w:val="16"/>
                <w:szCs w:val="16"/>
                <w:lang w:val="en-US"/>
              </w:rPr>
              <w:t>.</w:t>
            </w:r>
            <w:r w:rsidRPr="00025A86">
              <w:rPr>
                <w:rFonts w:ascii="Arial" w:eastAsia="Times New Roman" w:hAnsi="Arial" w:cs="Arial"/>
                <w:sz w:val="16"/>
                <w:szCs w:val="16"/>
              </w:rPr>
              <w:t>072</w:t>
            </w:r>
            <w:r w:rsidRPr="00025A86">
              <w:rPr>
                <w:rFonts w:ascii="Arial" w:eastAsia="Times New Roman" w:hAnsi="Arial" w:cs="Arial"/>
                <w:sz w:val="16"/>
                <w:szCs w:val="16"/>
                <w:lang w:val="en-US"/>
              </w:rPr>
              <w:t>.</w:t>
            </w:r>
            <w:r w:rsidRPr="00025A86">
              <w:rPr>
                <w:rFonts w:ascii="Arial" w:eastAsia="Times New Roman" w:hAnsi="Arial" w:cs="Arial"/>
                <w:sz w:val="16"/>
                <w:szCs w:val="16"/>
              </w:rPr>
              <w:t>668,32</w:t>
            </w:r>
          </w:p>
        </w:tc>
      </w:tr>
      <w:tr w:rsidR="003456B8" w:rsidRPr="00025A86" w:rsidTr="003456B8">
        <w:trPr>
          <w:trHeight w:val="255"/>
        </w:trPr>
        <w:tc>
          <w:tcPr>
            <w:tcW w:w="509" w:type="dxa"/>
            <w:tcBorders>
              <w:top w:val="nil"/>
              <w:left w:val="single" w:sz="4" w:space="0" w:color="auto"/>
              <w:bottom w:val="single" w:sz="4" w:space="0" w:color="auto"/>
              <w:right w:val="single" w:sz="4" w:space="0" w:color="auto"/>
            </w:tcBorders>
            <w:vAlign w:val="center"/>
          </w:tcPr>
          <w:p w:rsidR="003456B8" w:rsidRPr="00025A86" w:rsidRDefault="003456B8" w:rsidP="00025A86">
            <w:pPr>
              <w:spacing w:before="40" w:after="40" w:line="240" w:lineRule="auto"/>
              <w:jc w:val="center"/>
              <w:rPr>
                <w:rFonts w:ascii="Arial" w:eastAsia="Times New Roman" w:hAnsi="Arial" w:cs="Arial"/>
                <w:i/>
                <w:sz w:val="16"/>
                <w:szCs w:val="16"/>
                <w:lang w:val="en-US"/>
              </w:rPr>
            </w:pPr>
            <w:r w:rsidRPr="00025A86">
              <w:rPr>
                <w:rFonts w:ascii="Arial" w:eastAsia="Times New Roman" w:hAnsi="Arial" w:cs="Arial"/>
                <w:i/>
                <w:sz w:val="16"/>
                <w:szCs w:val="16"/>
                <w:lang w:val="en-US"/>
              </w:rPr>
              <w:t>a.</w:t>
            </w:r>
          </w:p>
        </w:tc>
        <w:tc>
          <w:tcPr>
            <w:tcW w:w="4819" w:type="dxa"/>
            <w:tcBorders>
              <w:top w:val="nil"/>
              <w:left w:val="single" w:sz="4" w:space="0" w:color="auto"/>
              <w:bottom w:val="single" w:sz="4" w:space="0" w:color="auto"/>
              <w:right w:val="single" w:sz="4" w:space="0" w:color="auto"/>
            </w:tcBorders>
            <w:shd w:val="clear" w:color="auto" w:fill="auto"/>
            <w:noWrap/>
            <w:vAlign w:val="center"/>
            <w:hideMark/>
          </w:tcPr>
          <w:p w:rsidR="003456B8" w:rsidRPr="00025A86" w:rsidRDefault="003456B8" w:rsidP="00025A86">
            <w:pPr>
              <w:spacing w:before="40" w:after="40" w:line="240" w:lineRule="auto"/>
              <w:rPr>
                <w:rFonts w:ascii="Arial" w:eastAsia="Times New Roman" w:hAnsi="Arial" w:cs="Arial"/>
                <w:i/>
                <w:sz w:val="16"/>
                <w:szCs w:val="16"/>
                <w:lang w:val="en-US"/>
              </w:rPr>
            </w:pPr>
            <w:r w:rsidRPr="00025A86">
              <w:rPr>
                <w:rFonts w:ascii="Arial" w:eastAsia="Times New Roman" w:hAnsi="Arial" w:cs="Arial"/>
                <w:i/>
                <w:sz w:val="16"/>
                <w:szCs w:val="16"/>
                <w:lang w:val="en-US"/>
              </w:rPr>
              <w:t>Kas di Rekening Kas Umum Daerah (RKUD)</w:t>
            </w:r>
          </w:p>
        </w:tc>
        <w:tc>
          <w:tcPr>
            <w:tcW w:w="1584" w:type="dxa"/>
            <w:tcBorders>
              <w:top w:val="nil"/>
              <w:left w:val="nil"/>
              <w:bottom w:val="single" w:sz="4" w:space="0" w:color="auto"/>
              <w:right w:val="single" w:sz="4" w:space="0" w:color="auto"/>
            </w:tcBorders>
            <w:shd w:val="clear" w:color="auto" w:fill="auto"/>
            <w:noWrap/>
            <w:vAlign w:val="center"/>
            <w:hideMark/>
          </w:tcPr>
          <w:p w:rsidR="003456B8" w:rsidRPr="00025A86" w:rsidRDefault="003456B8" w:rsidP="00025A86">
            <w:pPr>
              <w:spacing w:after="0" w:line="240" w:lineRule="auto"/>
              <w:jc w:val="right"/>
              <w:rPr>
                <w:rFonts w:ascii="Arial" w:eastAsia="Times New Roman" w:hAnsi="Arial" w:cs="Arial"/>
                <w:i/>
                <w:sz w:val="16"/>
                <w:szCs w:val="16"/>
              </w:rPr>
            </w:pPr>
            <w:r w:rsidRPr="00025A86">
              <w:rPr>
                <w:rFonts w:ascii="Arial" w:eastAsia="Times New Roman" w:hAnsi="Arial" w:cs="Arial"/>
                <w:i/>
                <w:sz w:val="16"/>
                <w:szCs w:val="16"/>
              </w:rPr>
              <w:t>70.332.152.331,36</w:t>
            </w:r>
          </w:p>
        </w:tc>
        <w:tc>
          <w:tcPr>
            <w:tcW w:w="1560" w:type="dxa"/>
            <w:tcBorders>
              <w:top w:val="nil"/>
              <w:left w:val="nil"/>
              <w:bottom w:val="single" w:sz="4" w:space="0" w:color="auto"/>
              <w:right w:val="single" w:sz="4" w:space="0" w:color="auto"/>
            </w:tcBorders>
            <w:vAlign w:val="center"/>
          </w:tcPr>
          <w:p w:rsidR="003456B8" w:rsidRPr="00025A86" w:rsidRDefault="003456B8" w:rsidP="00025A86">
            <w:pPr>
              <w:spacing w:after="0" w:line="240" w:lineRule="auto"/>
              <w:jc w:val="right"/>
              <w:rPr>
                <w:rFonts w:ascii="Arial" w:eastAsia="Times New Roman" w:hAnsi="Arial" w:cs="Arial"/>
                <w:i/>
                <w:sz w:val="16"/>
                <w:szCs w:val="16"/>
              </w:rPr>
            </w:pPr>
            <w:r w:rsidRPr="00025A86">
              <w:rPr>
                <w:rFonts w:ascii="Arial" w:eastAsia="Times New Roman" w:hAnsi="Arial" w:cs="Arial"/>
                <w:i/>
                <w:sz w:val="16"/>
                <w:szCs w:val="16"/>
              </w:rPr>
              <w:t>87</w:t>
            </w:r>
            <w:r w:rsidRPr="00025A86">
              <w:rPr>
                <w:rFonts w:ascii="Arial" w:eastAsia="Times New Roman" w:hAnsi="Arial" w:cs="Arial"/>
                <w:i/>
                <w:sz w:val="16"/>
                <w:szCs w:val="16"/>
                <w:lang w:val="en-US"/>
              </w:rPr>
              <w:t>.</w:t>
            </w:r>
            <w:r w:rsidRPr="00025A86">
              <w:rPr>
                <w:rFonts w:ascii="Arial" w:eastAsia="Times New Roman" w:hAnsi="Arial" w:cs="Arial"/>
                <w:i/>
                <w:sz w:val="16"/>
                <w:szCs w:val="16"/>
              </w:rPr>
              <w:t>377</w:t>
            </w:r>
            <w:r w:rsidRPr="00025A86">
              <w:rPr>
                <w:rFonts w:ascii="Arial" w:eastAsia="Times New Roman" w:hAnsi="Arial" w:cs="Arial"/>
                <w:i/>
                <w:sz w:val="16"/>
                <w:szCs w:val="16"/>
                <w:lang w:val="en-US"/>
              </w:rPr>
              <w:t>.</w:t>
            </w:r>
            <w:r w:rsidRPr="00025A86">
              <w:rPr>
                <w:rFonts w:ascii="Arial" w:eastAsia="Times New Roman" w:hAnsi="Arial" w:cs="Arial"/>
                <w:i/>
                <w:sz w:val="16"/>
                <w:szCs w:val="16"/>
              </w:rPr>
              <w:t>548</w:t>
            </w:r>
            <w:r w:rsidRPr="00025A86">
              <w:rPr>
                <w:rFonts w:ascii="Arial" w:eastAsia="Times New Roman" w:hAnsi="Arial" w:cs="Arial"/>
                <w:i/>
                <w:sz w:val="16"/>
                <w:szCs w:val="16"/>
                <w:lang w:val="en-US"/>
              </w:rPr>
              <w:t>.</w:t>
            </w:r>
            <w:r w:rsidRPr="00025A86">
              <w:rPr>
                <w:rFonts w:ascii="Arial" w:eastAsia="Times New Roman" w:hAnsi="Arial" w:cs="Arial"/>
                <w:i/>
                <w:sz w:val="16"/>
                <w:szCs w:val="16"/>
              </w:rPr>
              <w:t>595,32</w:t>
            </w:r>
          </w:p>
        </w:tc>
      </w:tr>
      <w:tr w:rsidR="003456B8" w:rsidRPr="00025A86" w:rsidTr="003456B8">
        <w:trPr>
          <w:trHeight w:val="255"/>
        </w:trPr>
        <w:tc>
          <w:tcPr>
            <w:tcW w:w="509" w:type="dxa"/>
            <w:tcBorders>
              <w:top w:val="nil"/>
              <w:left w:val="single" w:sz="4" w:space="0" w:color="auto"/>
              <w:bottom w:val="single" w:sz="4" w:space="0" w:color="auto"/>
              <w:right w:val="single" w:sz="4" w:space="0" w:color="auto"/>
            </w:tcBorders>
            <w:vAlign w:val="center"/>
          </w:tcPr>
          <w:p w:rsidR="003456B8" w:rsidRPr="00025A86" w:rsidRDefault="003456B8" w:rsidP="00025A86">
            <w:pPr>
              <w:spacing w:before="40" w:after="40" w:line="240" w:lineRule="auto"/>
              <w:jc w:val="center"/>
              <w:rPr>
                <w:rFonts w:ascii="Arial" w:eastAsia="Times New Roman" w:hAnsi="Arial" w:cs="Arial"/>
                <w:i/>
                <w:sz w:val="16"/>
                <w:szCs w:val="16"/>
                <w:lang w:val="en-US"/>
              </w:rPr>
            </w:pPr>
            <w:r w:rsidRPr="00025A86">
              <w:rPr>
                <w:rFonts w:ascii="Arial" w:eastAsia="Times New Roman" w:hAnsi="Arial" w:cs="Arial"/>
                <w:i/>
                <w:sz w:val="16"/>
                <w:szCs w:val="16"/>
                <w:lang w:val="en-US"/>
              </w:rPr>
              <w:t>b.</w:t>
            </w:r>
          </w:p>
        </w:tc>
        <w:tc>
          <w:tcPr>
            <w:tcW w:w="4819" w:type="dxa"/>
            <w:tcBorders>
              <w:top w:val="nil"/>
              <w:left w:val="single" w:sz="4" w:space="0" w:color="auto"/>
              <w:bottom w:val="single" w:sz="4" w:space="0" w:color="auto"/>
              <w:right w:val="single" w:sz="4" w:space="0" w:color="auto"/>
            </w:tcBorders>
            <w:shd w:val="clear" w:color="auto" w:fill="auto"/>
            <w:noWrap/>
            <w:vAlign w:val="center"/>
          </w:tcPr>
          <w:p w:rsidR="003456B8" w:rsidRPr="00025A86" w:rsidRDefault="003456B8" w:rsidP="00025A86">
            <w:pPr>
              <w:spacing w:before="40" w:after="40" w:line="240" w:lineRule="auto"/>
              <w:rPr>
                <w:rFonts w:ascii="Arial" w:eastAsia="Times New Roman" w:hAnsi="Arial" w:cs="Arial"/>
                <w:i/>
                <w:sz w:val="16"/>
                <w:szCs w:val="16"/>
              </w:rPr>
            </w:pPr>
            <w:r w:rsidRPr="00025A86">
              <w:rPr>
                <w:rFonts w:ascii="Arial" w:eastAsia="Times New Roman" w:hAnsi="Arial" w:cs="Arial"/>
                <w:i/>
                <w:sz w:val="16"/>
                <w:szCs w:val="16"/>
                <w:lang w:val="en-US"/>
              </w:rPr>
              <w:t>Kas di rekening 20 Fasilitas Kesehatan Tingkat Pertama (FKTP)</w:t>
            </w:r>
          </w:p>
        </w:tc>
        <w:tc>
          <w:tcPr>
            <w:tcW w:w="1584" w:type="dxa"/>
            <w:tcBorders>
              <w:top w:val="nil"/>
              <w:left w:val="nil"/>
              <w:bottom w:val="single" w:sz="4" w:space="0" w:color="auto"/>
              <w:right w:val="single" w:sz="4" w:space="0" w:color="auto"/>
            </w:tcBorders>
            <w:shd w:val="clear" w:color="auto" w:fill="auto"/>
            <w:noWrap/>
            <w:vAlign w:val="center"/>
          </w:tcPr>
          <w:p w:rsidR="003456B8" w:rsidRPr="00025A86" w:rsidRDefault="003456B8" w:rsidP="00025A86">
            <w:pPr>
              <w:spacing w:after="0" w:line="240" w:lineRule="auto"/>
              <w:jc w:val="right"/>
              <w:rPr>
                <w:rFonts w:ascii="Arial" w:eastAsia="Times New Roman" w:hAnsi="Arial" w:cs="Arial"/>
                <w:i/>
                <w:sz w:val="16"/>
                <w:szCs w:val="16"/>
              </w:rPr>
            </w:pPr>
            <w:r w:rsidRPr="00025A86">
              <w:rPr>
                <w:rFonts w:ascii="Arial" w:eastAsia="Times New Roman" w:hAnsi="Arial" w:cs="Arial"/>
                <w:i/>
                <w:sz w:val="16"/>
                <w:szCs w:val="16"/>
              </w:rPr>
              <w:t>2.420.197.979,00</w:t>
            </w:r>
          </w:p>
        </w:tc>
        <w:tc>
          <w:tcPr>
            <w:tcW w:w="1560" w:type="dxa"/>
            <w:tcBorders>
              <w:top w:val="nil"/>
              <w:left w:val="nil"/>
              <w:bottom w:val="single" w:sz="4" w:space="0" w:color="auto"/>
              <w:right w:val="single" w:sz="4" w:space="0" w:color="auto"/>
            </w:tcBorders>
            <w:vAlign w:val="center"/>
          </w:tcPr>
          <w:p w:rsidR="003456B8" w:rsidRPr="00025A86" w:rsidRDefault="003456B8" w:rsidP="00025A86">
            <w:pPr>
              <w:spacing w:after="0" w:line="240" w:lineRule="auto"/>
              <w:jc w:val="right"/>
              <w:rPr>
                <w:rFonts w:ascii="Arial" w:eastAsia="Times New Roman" w:hAnsi="Arial" w:cs="Arial"/>
                <w:i/>
                <w:sz w:val="16"/>
                <w:szCs w:val="16"/>
                <w:lang w:val="en-US"/>
              </w:rPr>
            </w:pPr>
            <w:r w:rsidRPr="00025A86">
              <w:rPr>
                <w:rFonts w:ascii="Arial" w:eastAsia="Times New Roman" w:hAnsi="Arial" w:cs="Arial"/>
                <w:i/>
                <w:sz w:val="16"/>
                <w:szCs w:val="16"/>
              </w:rPr>
              <w:t>1</w:t>
            </w:r>
            <w:r w:rsidRPr="00025A86">
              <w:rPr>
                <w:rFonts w:ascii="Arial" w:eastAsia="Times New Roman" w:hAnsi="Arial" w:cs="Arial"/>
                <w:i/>
                <w:sz w:val="16"/>
                <w:szCs w:val="16"/>
                <w:lang w:val="en-US"/>
              </w:rPr>
              <w:t>.</w:t>
            </w:r>
            <w:r w:rsidRPr="00025A86">
              <w:rPr>
                <w:rFonts w:ascii="Arial" w:eastAsia="Times New Roman" w:hAnsi="Arial" w:cs="Arial"/>
                <w:i/>
                <w:sz w:val="16"/>
                <w:szCs w:val="16"/>
              </w:rPr>
              <w:t>838</w:t>
            </w:r>
            <w:r w:rsidRPr="00025A86">
              <w:rPr>
                <w:rFonts w:ascii="Arial" w:eastAsia="Times New Roman" w:hAnsi="Arial" w:cs="Arial"/>
                <w:i/>
                <w:sz w:val="16"/>
                <w:szCs w:val="16"/>
                <w:lang w:val="en-US"/>
              </w:rPr>
              <w:t>.</w:t>
            </w:r>
            <w:r w:rsidRPr="00025A86">
              <w:rPr>
                <w:rFonts w:ascii="Arial" w:eastAsia="Times New Roman" w:hAnsi="Arial" w:cs="Arial"/>
                <w:i/>
                <w:sz w:val="16"/>
                <w:szCs w:val="16"/>
              </w:rPr>
              <w:t>524</w:t>
            </w:r>
            <w:r w:rsidRPr="00025A86">
              <w:rPr>
                <w:rFonts w:ascii="Arial" w:eastAsia="Times New Roman" w:hAnsi="Arial" w:cs="Arial"/>
                <w:i/>
                <w:sz w:val="16"/>
                <w:szCs w:val="16"/>
                <w:lang w:val="en-US"/>
              </w:rPr>
              <w:t>.</w:t>
            </w:r>
            <w:r w:rsidRPr="00025A86">
              <w:rPr>
                <w:rFonts w:ascii="Arial" w:eastAsia="Times New Roman" w:hAnsi="Arial" w:cs="Arial"/>
                <w:i/>
                <w:sz w:val="16"/>
                <w:szCs w:val="16"/>
              </w:rPr>
              <w:t>073</w:t>
            </w:r>
            <w:r w:rsidRPr="00025A86">
              <w:rPr>
                <w:rFonts w:ascii="Arial" w:eastAsia="Times New Roman" w:hAnsi="Arial" w:cs="Arial"/>
                <w:i/>
                <w:sz w:val="16"/>
                <w:szCs w:val="16"/>
                <w:lang w:val="en-US"/>
              </w:rPr>
              <w:t>,00</w:t>
            </w:r>
          </w:p>
        </w:tc>
      </w:tr>
      <w:tr w:rsidR="003456B8" w:rsidRPr="00025A86" w:rsidTr="003456B8">
        <w:trPr>
          <w:trHeight w:val="255"/>
        </w:trPr>
        <w:tc>
          <w:tcPr>
            <w:tcW w:w="509" w:type="dxa"/>
            <w:tcBorders>
              <w:top w:val="nil"/>
              <w:left w:val="single" w:sz="4" w:space="0" w:color="auto"/>
              <w:bottom w:val="single" w:sz="4" w:space="0" w:color="auto"/>
              <w:right w:val="single" w:sz="4" w:space="0" w:color="auto"/>
            </w:tcBorders>
            <w:vAlign w:val="center"/>
          </w:tcPr>
          <w:p w:rsidR="003456B8" w:rsidRPr="00025A86" w:rsidRDefault="003456B8" w:rsidP="00025A86">
            <w:pPr>
              <w:spacing w:before="40" w:after="40" w:line="240" w:lineRule="auto"/>
              <w:jc w:val="center"/>
              <w:rPr>
                <w:rFonts w:ascii="Arial" w:eastAsia="Times New Roman" w:hAnsi="Arial" w:cs="Arial"/>
                <w:sz w:val="16"/>
                <w:szCs w:val="16"/>
                <w:lang w:val="en-US"/>
              </w:rPr>
            </w:pPr>
            <w:r w:rsidRPr="00025A86">
              <w:rPr>
                <w:rFonts w:ascii="Arial" w:eastAsia="Times New Roman" w:hAnsi="Arial" w:cs="Arial"/>
                <w:sz w:val="16"/>
                <w:szCs w:val="16"/>
                <w:lang w:val="en-US"/>
              </w:rPr>
              <w:t>2.</w:t>
            </w:r>
          </w:p>
        </w:tc>
        <w:tc>
          <w:tcPr>
            <w:tcW w:w="4819" w:type="dxa"/>
            <w:tcBorders>
              <w:top w:val="nil"/>
              <w:left w:val="single" w:sz="4" w:space="0" w:color="auto"/>
              <w:bottom w:val="single" w:sz="4" w:space="0" w:color="auto"/>
              <w:right w:val="single" w:sz="4" w:space="0" w:color="auto"/>
            </w:tcBorders>
            <w:shd w:val="clear" w:color="auto" w:fill="auto"/>
            <w:noWrap/>
            <w:vAlign w:val="center"/>
            <w:hideMark/>
          </w:tcPr>
          <w:p w:rsidR="003456B8" w:rsidRPr="00025A86" w:rsidRDefault="003456B8" w:rsidP="00025A86">
            <w:pPr>
              <w:spacing w:before="40" w:after="40" w:line="240" w:lineRule="auto"/>
              <w:rPr>
                <w:rFonts w:ascii="Arial" w:eastAsia="Times New Roman" w:hAnsi="Arial" w:cs="Arial"/>
                <w:sz w:val="16"/>
                <w:szCs w:val="16"/>
                <w:lang w:val="en-US"/>
              </w:rPr>
            </w:pPr>
            <w:r w:rsidRPr="00025A86">
              <w:rPr>
                <w:rFonts w:ascii="Arial" w:eastAsia="Times New Roman" w:hAnsi="Arial" w:cs="Arial"/>
                <w:sz w:val="16"/>
                <w:szCs w:val="16"/>
                <w:lang w:val="en-US"/>
              </w:rPr>
              <w:t>Kas di Bendahara Penerimaan</w:t>
            </w:r>
          </w:p>
        </w:tc>
        <w:tc>
          <w:tcPr>
            <w:tcW w:w="1584" w:type="dxa"/>
            <w:tcBorders>
              <w:top w:val="nil"/>
              <w:left w:val="nil"/>
              <w:bottom w:val="single" w:sz="4" w:space="0" w:color="auto"/>
              <w:right w:val="single" w:sz="4" w:space="0" w:color="auto"/>
            </w:tcBorders>
            <w:shd w:val="clear" w:color="auto" w:fill="auto"/>
            <w:noWrap/>
            <w:vAlign w:val="center"/>
            <w:hideMark/>
          </w:tcPr>
          <w:p w:rsidR="003456B8" w:rsidRPr="00025A86" w:rsidRDefault="003456B8" w:rsidP="00025A86">
            <w:pPr>
              <w:spacing w:after="0" w:line="240" w:lineRule="auto"/>
              <w:jc w:val="right"/>
              <w:rPr>
                <w:rFonts w:ascii="Arial" w:eastAsia="Times New Roman" w:hAnsi="Arial" w:cs="Arial"/>
                <w:sz w:val="16"/>
                <w:szCs w:val="16"/>
              </w:rPr>
            </w:pPr>
            <w:r w:rsidRPr="00025A86">
              <w:rPr>
                <w:rFonts w:ascii="Arial" w:eastAsia="Times New Roman" w:hAnsi="Arial" w:cs="Arial"/>
                <w:sz w:val="16"/>
                <w:szCs w:val="16"/>
              </w:rPr>
              <w:t>17.372.500,00</w:t>
            </w:r>
          </w:p>
        </w:tc>
        <w:tc>
          <w:tcPr>
            <w:tcW w:w="1560" w:type="dxa"/>
            <w:tcBorders>
              <w:top w:val="nil"/>
              <w:left w:val="nil"/>
              <w:bottom w:val="single" w:sz="4" w:space="0" w:color="auto"/>
              <w:right w:val="single" w:sz="4" w:space="0" w:color="auto"/>
            </w:tcBorders>
            <w:vAlign w:val="center"/>
          </w:tcPr>
          <w:p w:rsidR="003456B8" w:rsidRPr="00025A86" w:rsidRDefault="003456B8" w:rsidP="00025A86">
            <w:pPr>
              <w:spacing w:after="0" w:line="240" w:lineRule="auto"/>
              <w:jc w:val="right"/>
              <w:rPr>
                <w:rFonts w:ascii="Arial" w:eastAsia="Times New Roman" w:hAnsi="Arial" w:cs="Arial"/>
                <w:sz w:val="16"/>
                <w:szCs w:val="16"/>
                <w:lang w:val="en-US"/>
              </w:rPr>
            </w:pPr>
            <w:r w:rsidRPr="00025A86">
              <w:rPr>
                <w:rFonts w:ascii="Arial" w:eastAsia="Times New Roman" w:hAnsi="Arial" w:cs="Arial"/>
                <w:sz w:val="16"/>
                <w:szCs w:val="16"/>
                <w:lang w:val="en-US"/>
              </w:rPr>
              <w:t>0,00</w:t>
            </w:r>
          </w:p>
        </w:tc>
      </w:tr>
      <w:tr w:rsidR="003456B8" w:rsidRPr="00025A86" w:rsidTr="003456B8">
        <w:trPr>
          <w:trHeight w:val="255"/>
        </w:trPr>
        <w:tc>
          <w:tcPr>
            <w:tcW w:w="509" w:type="dxa"/>
            <w:tcBorders>
              <w:top w:val="nil"/>
              <w:left w:val="single" w:sz="4" w:space="0" w:color="auto"/>
              <w:bottom w:val="single" w:sz="4" w:space="0" w:color="auto"/>
              <w:right w:val="single" w:sz="4" w:space="0" w:color="auto"/>
            </w:tcBorders>
            <w:vAlign w:val="center"/>
          </w:tcPr>
          <w:p w:rsidR="003456B8" w:rsidRPr="00025A86" w:rsidRDefault="003456B8" w:rsidP="00025A86">
            <w:pPr>
              <w:spacing w:before="40" w:after="40" w:line="240" w:lineRule="auto"/>
              <w:jc w:val="center"/>
              <w:rPr>
                <w:rFonts w:ascii="Arial" w:eastAsia="Times New Roman" w:hAnsi="Arial" w:cs="Arial"/>
                <w:sz w:val="16"/>
                <w:szCs w:val="16"/>
                <w:lang w:val="en-US"/>
              </w:rPr>
            </w:pPr>
            <w:r w:rsidRPr="00025A86">
              <w:rPr>
                <w:rFonts w:ascii="Arial" w:eastAsia="Times New Roman" w:hAnsi="Arial" w:cs="Arial"/>
                <w:sz w:val="16"/>
                <w:szCs w:val="16"/>
                <w:lang w:val="en-US"/>
              </w:rPr>
              <w:t>3.</w:t>
            </w:r>
          </w:p>
        </w:tc>
        <w:tc>
          <w:tcPr>
            <w:tcW w:w="4819" w:type="dxa"/>
            <w:tcBorders>
              <w:top w:val="nil"/>
              <w:left w:val="single" w:sz="4" w:space="0" w:color="auto"/>
              <w:bottom w:val="single" w:sz="4" w:space="0" w:color="auto"/>
              <w:right w:val="single" w:sz="4" w:space="0" w:color="auto"/>
            </w:tcBorders>
            <w:shd w:val="clear" w:color="auto" w:fill="auto"/>
            <w:noWrap/>
            <w:vAlign w:val="center"/>
          </w:tcPr>
          <w:p w:rsidR="003456B8" w:rsidRPr="00025A86" w:rsidRDefault="003456B8" w:rsidP="00025A86">
            <w:pPr>
              <w:spacing w:before="40" w:after="40" w:line="240" w:lineRule="auto"/>
              <w:rPr>
                <w:rFonts w:ascii="Arial" w:eastAsia="Times New Roman" w:hAnsi="Arial" w:cs="Arial"/>
                <w:sz w:val="16"/>
                <w:szCs w:val="16"/>
                <w:lang w:val="en-US"/>
              </w:rPr>
            </w:pPr>
            <w:r w:rsidRPr="00025A86">
              <w:rPr>
                <w:rFonts w:ascii="Arial" w:eastAsia="Times New Roman" w:hAnsi="Arial" w:cs="Arial"/>
                <w:sz w:val="16"/>
                <w:szCs w:val="16"/>
                <w:lang w:val="en-US"/>
              </w:rPr>
              <w:t>Kas di Bendahara Pengeluaran</w:t>
            </w:r>
          </w:p>
        </w:tc>
        <w:tc>
          <w:tcPr>
            <w:tcW w:w="1584" w:type="dxa"/>
            <w:tcBorders>
              <w:top w:val="nil"/>
              <w:left w:val="nil"/>
              <w:bottom w:val="single" w:sz="4" w:space="0" w:color="auto"/>
              <w:right w:val="single" w:sz="4" w:space="0" w:color="auto"/>
            </w:tcBorders>
            <w:shd w:val="clear" w:color="auto" w:fill="auto"/>
            <w:noWrap/>
            <w:vAlign w:val="center"/>
          </w:tcPr>
          <w:p w:rsidR="003456B8" w:rsidRPr="00025A86" w:rsidRDefault="003456B8" w:rsidP="00025A86">
            <w:pPr>
              <w:spacing w:after="0" w:line="240" w:lineRule="auto"/>
              <w:jc w:val="right"/>
              <w:rPr>
                <w:rFonts w:ascii="Arial" w:eastAsia="Times New Roman" w:hAnsi="Arial" w:cs="Arial"/>
                <w:sz w:val="16"/>
                <w:szCs w:val="16"/>
                <w:lang w:val="en-US"/>
              </w:rPr>
            </w:pPr>
            <w:r w:rsidRPr="00025A86">
              <w:rPr>
                <w:rFonts w:ascii="Arial" w:eastAsia="Times New Roman" w:hAnsi="Arial" w:cs="Arial"/>
                <w:sz w:val="16"/>
                <w:szCs w:val="16"/>
                <w:lang w:val="en-US"/>
              </w:rPr>
              <w:t>0,00</w:t>
            </w:r>
          </w:p>
        </w:tc>
        <w:tc>
          <w:tcPr>
            <w:tcW w:w="1560" w:type="dxa"/>
            <w:tcBorders>
              <w:top w:val="nil"/>
              <w:left w:val="nil"/>
              <w:bottom w:val="single" w:sz="4" w:space="0" w:color="auto"/>
              <w:right w:val="single" w:sz="4" w:space="0" w:color="auto"/>
            </w:tcBorders>
            <w:vAlign w:val="center"/>
          </w:tcPr>
          <w:p w:rsidR="003456B8" w:rsidRPr="00025A86" w:rsidRDefault="003456B8" w:rsidP="00025A86">
            <w:pPr>
              <w:spacing w:after="0" w:line="240" w:lineRule="auto"/>
              <w:jc w:val="right"/>
              <w:rPr>
                <w:rFonts w:ascii="Arial" w:eastAsia="Times New Roman" w:hAnsi="Arial" w:cs="Arial"/>
                <w:sz w:val="16"/>
                <w:szCs w:val="16"/>
                <w:lang w:val="en-US"/>
              </w:rPr>
            </w:pPr>
            <w:r w:rsidRPr="00025A86">
              <w:rPr>
                <w:rFonts w:ascii="Arial" w:eastAsia="Times New Roman" w:hAnsi="Arial" w:cs="Arial"/>
                <w:sz w:val="16"/>
                <w:szCs w:val="16"/>
              </w:rPr>
              <w:t>4</w:t>
            </w:r>
            <w:r w:rsidRPr="00025A86">
              <w:rPr>
                <w:rFonts w:ascii="Arial" w:eastAsia="Times New Roman" w:hAnsi="Arial" w:cs="Arial"/>
                <w:sz w:val="16"/>
                <w:szCs w:val="16"/>
                <w:lang w:val="en-US"/>
              </w:rPr>
              <w:t>.</w:t>
            </w:r>
            <w:r w:rsidRPr="00025A86">
              <w:rPr>
                <w:rFonts w:ascii="Arial" w:eastAsia="Times New Roman" w:hAnsi="Arial" w:cs="Arial"/>
                <w:sz w:val="16"/>
                <w:szCs w:val="16"/>
              </w:rPr>
              <w:t>583</w:t>
            </w:r>
            <w:r w:rsidRPr="00025A86">
              <w:rPr>
                <w:rFonts w:ascii="Arial" w:eastAsia="Times New Roman" w:hAnsi="Arial" w:cs="Arial"/>
                <w:sz w:val="16"/>
                <w:szCs w:val="16"/>
                <w:lang w:val="en-US"/>
              </w:rPr>
              <w:t>.</w:t>
            </w:r>
            <w:r w:rsidRPr="00025A86">
              <w:rPr>
                <w:rFonts w:ascii="Arial" w:eastAsia="Times New Roman" w:hAnsi="Arial" w:cs="Arial"/>
                <w:sz w:val="16"/>
                <w:szCs w:val="16"/>
              </w:rPr>
              <w:t>486</w:t>
            </w:r>
            <w:r w:rsidRPr="00025A86">
              <w:rPr>
                <w:rFonts w:ascii="Arial" w:eastAsia="Times New Roman" w:hAnsi="Arial" w:cs="Arial"/>
                <w:sz w:val="16"/>
                <w:szCs w:val="16"/>
                <w:lang w:val="en-US"/>
              </w:rPr>
              <w:t>,00</w:t>
            </w:r>
          </w:p>
        </w:tc>
      </w:tr>
      <w:tr w:rsidR="003456B8" w:rsidRPr="00025A86" w:rsidTr="003456B8">
        <w:trPr>
          <w:trHeight w:val="255"/>
        </w:trPr>
        <w:tc>
          <w:tcPr>
            <w:tcW w:w="509" w:type="dxa"/>
            <w:tcBorders>
              <w:top w:val="nil"/>
              <w:left w:val="single" w:sz="4" w:space="0" w:color="auto"/>
              <w:bottom w:val="single" w:sz="4" w:space="0" w:color="auto"/>
              <w:right w:val="single" w:sz="4" w:space="0" w:color="auto"/>
            </w:tcBorders>
            <w:vAlign w:val="center"/>
          </w:tcPr>
          <w:p w:rsidR="003456B8" w:rsidRPr="00025A86" w:rsidRDefault="003456B8" w:rsidP="00025A86">
            <w:pPr>
              <w:spacing w:before="40" w:after="40" w:line="240" w:lineRule="auto"/>
              <w:jc w:val="center"/>
              <w:rPr>
                <w:rFonts w:ascii="Arial" w:eastAsia="Times New Roman" w:hAnsi="Arial" w:cs="Arial"/>
                <w:sz w:val="16"/>
                <w:szCs w:val="16"/>
                <w:lang w:val="en-US"/>
              </w:rPr>
            </w:pPr>
            <w:r w:rsidRPr="00025A86">
              <w:rPr>
                <w:rFonts w:ascii="Arial" w:eastAsia="Times New Roman" w:hAnsi="Arial" w:cs="Arial"/>
                <w:sz w:val="16"/>
                <w:szCs w:val="16"/>
                <w:lang w:val="en-US"/>
              </w:rPr>
              <w:t>4.</w:t>
            </w:r>
          </w:p>
        </w:tc>
        <w:tc>
          <w:tcPr>
            <w:tcW w:w="4819" w:type="dxa"/>
            <w:tcBorders>
              <w:top w:val="nil"/>
              <w:left w:val="single" w:sz="4" w:space="0" w:color="auto"/>
              <w:bottom w:val="single" w:sz="4" w:space="0" w:color="auto"/>
              <w:right w:val="single" w:sz="4" w:space="0" w:color="auto"/>
            </w:tcBorders>
            <w:shd w:val="clear" w:color="auto" w:fill="auto"/>
            <w:noWrap/>
            <w:vAlign w:val="center"/>
            <w:hideMark/>
          </w:tcPr>
          <w:p w:rsidR="003456B8" w:rsidRPr="00025A86" w:rsidRDefault="003456B8" w:rsidP="00025A86">
            <w:pPr>
              <w:spacing w:before="40" w:after="40" w:line="240" w:lineRule="auto"/>
              <w:rPr>
                <w:rFonts w:ascii="Arial" w:eastAsia="Times New Roman" w:hAnsi="Arial" w:cs="Arial"/>
                <w:sz w:val="16"/>
                <w:szCs w:val="16"/>
                <w:lang w:val="en-US"/>
              </w:rPr>
            </w:pPr>
            <w:r w:rsidRPr="00025A86">
              <w:rPr>
                <w:rFonts w:ascii="Arial" w:eastAsia="Times New Roman" w:hAnsi="Arial" w:cs="Arial"/>
                <w:sz w:val="16"/>
                <w:szCs w:val="16"/>
                <w:lang w:val="en-US"/>
              </w:rPr>
              <w:t>Kas di Bendahara BOS</w:t>
            </w:r>
          </w:p>
        </w:tc>
        <w:tc>
          <w:tcPr>
            <w:tcW w:w="1584" w:type="dxa"/>
            <w:tcBorders>
              <w:top w:val="nil"/>
              <w:left w:val="nil"/>
              <w:bottom w:val="single" w:sz="4" w:space="0" w:color="auto"/>
              <w:right w:val="single" w:sz="4" w:space="0" w:color="auto"/>
            </w:tcBorders>
            <w:shd w:val="clear" w:color="auto" w:fill="auto"/>
            <w:noWrap/>
            <w:vAlign w:val="center"/>
            <w:hideMark/>
          </w:tcPr>
          <w:p w:rsidR="003456B8" w:rsidRPr="00025A86" w:rsidRDefault="003456B8" w:rsidP="00025A86">
            <w:pPr>
              <w:spacing w:after="0" w:line="240" w:lineRule="auto"/>
              <w:jc w:val="right"/>
              <w:rPr>
                <w:rFonts w:ascii="Arial" w:eastAsia="Times New Roman" w:hAnsi="Arial" w:cs="Arial"/>
                <w:sz w:val="16"/>
                <w:szCs w:val="16"/>
              </w:rPr>
            </w:pPr>
            <w:r w:rsidRPr="00025A86">
              <w:rPr>
                <w:rFonts w:ascii="Arial" w:eastAsia="Times New Roman" w:hAnsi="Arial" w:cs="Arial"/>
                <w:sz w:val="16"/>
                <w:szCs w:val="16"/>
              </w:rPr>
              <w:t xml:space="preserve">892.754.481,00 </w:t>
            </w:r>
          </w:p>
        </w:tc>
        <w:tc>
          <w:tcPr>
            <w:tcW w:w="1560" w:type="dxa"/>
            <w:tcBorders>
              <w:top w:val="nil"/>
              <w:left w:val="nil"/>
              <w:bottom w:val="single" w:sz="4" w:space="0" w:color="auto"/>
              <w:right w:val="single" w:sz="4" w:space="0" w:color="auto"/>
            </w:tcBorders>
            <w:vAlign w:val="center"/>
          </w:tcPr>
          <w:p w:rsidR="003456B8" w:rsidRPr="00025A86" w:rsidRDefault="003456B8" w:rsidP="00025A86">
            <w:pPr>
              <w:spacing w:after="0" w:line="240" w:lineRule="auto"/>
              <w:jc w:val="right"/>
              <w:rPr>
                <w:rFonts w:ascii="Arial" w:eastAsia="Times New Roman" w:hAnsi="Arial" w:cs="Arial"/>
                <w:sz w:val="16"/>
                <w:szCs w:val="16"/>
                <w:lang w:val="en-US"/>
              </w:rPr>
            </w:pPr>
            <w:r w:rsidRPr="00025A86">
              <w:rPr>
                <w:rFonts w:ascii="Arial" w:eastAsia="Times New Roman" w:hAnsi="Arial" w:cs="Arial"/>
                <w:sz w:val="16"/>
                <w:szCs w:val="16"/>
                <w:lang w:val="en-US"/>
              </w:rPr>
              <w:t>0,00</w:t>
            </w:r>
          </w:p>
        </w:tc>
      </w:tr>
      <w:tr w:rsidR="003456B8" w:rsidRPr="00025A86" w:rsidTr="003456B8">
        <w:trPr>
          <w:trHeight w:val="255"/>
        </w:trPr>
        <w:tc>
          <w:tcPr>
            <w:tcW w:w="5328" w:type="dxa"/>
            <w:gridSpan w:val="2"/>
            <w:tcBorders>
              <w:top w:val="nil"/>
              <w:left w:val="single" w:sz="4" w:space="0" w:color="auto"/>
              <w:bottom w:val="single" w:sz="4" w:space="0" w:color="auto"/>
              <w:right w:val="single" w:sz="4" w:space="0" w:color="auto"/>
            </w:tcBorders>
            <w:vAlign w:val="center"/>
          </w:tcPr>
          <w:p w:rsidR="003456B8" w:rsidRPr="00025A86" w:rsidRDefault="003456B8" w:rsidP="00025A86">
            <w:pPr>
              <w:spacing w:after="0" w:line="240" w:lineRule="auto"/>
              <w:jc w:val="center"/>
              <w:rPr>
                <w:rFonts w:ascii="Arial" w:eastAsia="Times New Roman" w:hAnsi="Arial" w:cs="Arial"/>
                <w:b/>
                <w:bCs/>
                <w:sz w:val="16"/>
                <w:szCs w:val="16"/>
                <w:lang w:val="en-US"/>
              </w:rPr>
            </w:pPr>
            <w:r w:rsidRPr="00025A86">
              <w:rPr>
                <w:rFonts w:ascii="Arial" w:eastAsia="Times New Roman" w:hAnsi="Arial" w:cs="Arial"/>
                <w:b/>
                <w:bCs/>
                <w:sz w:val="16"/>
                <w:szCs w:val="16"/>
              </w:rPr>
              <w:t>Jumlah</w:t>
            </w:r>
            <w:r w:rsidRPr="00025A86">
              <w:rPr>
                <w:rFonts w:ascii="Arial" w:eastAsia="Times New Roman" w:hAnsi="Arial" w:cs="Arial"/>
                <w:b/>
                <w:bCs/>
                <w:sz w:val="16"/>
                <w:szCs w:val="16"/>
                <w:lang w:val="en-US"/>
              </w:rPr>
              <w:t xml:space="preserve"> (1 + 2 + 3 + 4)</w:t>
            </w:r>
          </w:p>
        </w:tc>
        <w:tc>
          <w:tcPr>
            <w:tcW w:w="1584" w:type="dxa"/>
            <w:tcBorders>
              <w:top w:val="nil"/>
              <w:left w:val="nil"/>
              <w:bottom w:val="single" w:sz="4" w:space="0" w:color="auto"/>
              <w:right w:val="single" w:sz="4" w:space="0" w:color="auto"/>
            </w:tcBorders>
            <w:shd w:val="clear" w:color="auto" w:fill="auto"/>
            <w:noWrap/>
            <w:vAlign w:val="center"/>
            <w:hideMark/>
          </w:tcPr>
          <w:p w:rsidR="003456B8" w:rsidRPr="00025A86" w:rsidRDefault="003456B8" w:rsidP="00025A86">
            <w:pPr>
              <w:spacing w:after="0" w:line="240" w:lineRule="auto"/>
              <w:jc w:val="right"/>
              <w:rPr>
                <w:rFonts w:ascii="Arial" w:eastAsia="Times New Roman" w:hAnsi="Arial" w:cs="Arial"/>
                <w:b/>
                <w:bCs/>
                <w:sz w:val="16"/>
                <w:szCs w:val="16"/>
              </w:rPr>
            </w:pPr>
            <w:r w:rsidRPr="00025A86">
              <w:rPr>
                <w:rFonts w:ascii="Arial" w:eastAsia="Times New Roman" w:hAnsi="Arial" w:cs="Arial"/>
                <w:b/>
                <w:bCs/>
                <w:sz w:val="16"/>
                <w:szCs w:val="16"/>
              </w:rPr>
              <w:t>73.</w:t>
            </w:r>
            <w:r w:rsidRPr="00025A86">
              <w:rPr>
                <w:rFonts w:ascii="Arial" w:eastAsia="Times New Roman" w:hAnsi="Arial" w:cs="Arial"/>
                <w:b/>
                <w:bCs/>
                <w:sz w:val="16"/>
                <w:szCs w:val="16"/>
                <w:lang w:val="en-US"/>
              </w:rPr>
              <w:t>662</w:t>
            </w:r>
            <w:r w:rsidRPr="00025A86">
              <w:rPr>
                <w:rFonts w:ascii="Arial" w:eastAsia="Times New Roman" w:hAnsi="Arial" w:cs="Arial"/>
                <w:b/>
                <w:bCs/>
                <w:sz w:val="16"/>
                <w:szCs w:val="16"/>
              </w:rPr>
              <w:t>.</w:t>
            </w:r>
            <w:r w:rsidRPr="00025A86">
              <w:rPr>
                <w:rFonts w:ascii="Arial" w:eastAsia="Times New Roman" w:hAnsi="Arial" w:cs="Arial"/>
                <w:b/>
                <w:bCs/>
                <w:sz w:val="16"/>
                <w:szCs w:val="16"/>
                <w:lang w:val="en-US"/>
              </w:rPr>
              <w:t>477</w:t>
            </w:r>
            <w:r w:rsidRPr="00025A86">
              <w:rPr>
                <w:rFonts w:ascii="Arial" w:eastAsia="Times New Roman" w:hAnsi="Arial" w:cs="Arial"/>
                <w:b/>
                <w:bCs/>
                <w:sz w:val="16"/>
                <w:szCs w:val="16"/>
              </w:rPr>
              <w:t>.</w:t>
            </w:r>
            <w:r w:rsidRPr="00025A86">
              <w:rPr>
                <w:rFonts w:ascii="Arial" w:eastAsia="Times New Roman" w:hAnsi="Arial" w:cs="Arial"/>
                <w:b/>
                <w:bCs/>
                <w:sz w:val="16"/>
                <w:szCs w:val="16"/>
                <w:lang w:val="en-US"/>
              </w:rPr>
              <w:t>291</w:t>
            </w:r>
            <w:r w:rsidRPr="00025A86">
              <w:rPr>
                <w:rFonts w:ascii="Arial" w:eastAsia="Times New Roman" w:hAnsi="Arial" w:cs="Arial"/>
                <w:b/>
                <w:bCs/>
                <w:sz w:val="16"/>
                <w:szCs w:val="16"/>
              </w:rPr>
              <w:t>,</w:t>
            </w:r>
            <w:r w:rsidRPr="00025A86">
              <w:rPr>
                <w:rFonts w:ascii="Arial" w:eastAsia="Times New Roman" w:hAnsi="Arial" w:cs="Arial"/>
                <w:b/>
                <w:bCs/>
                <w:sz w:val="16"/>
                <w:szCs w:val="16"/>
                <w:lang w:val="en-US"/>
              </w:rPr>
              <w:t>36</w:t>
            </w:r>
          </w:p>
        </w:tc>
        <w:tc>
          <w:tcPr>
            <w:tcW w:w="1560" w:type="dxa"/>
            <w:tcBorders>
              <w:top w:val="nil"/>
              <w:left w:val="nil"/>
              <w:bottom w:val="single" w:sz="4" w:space="0" w:color="auto"/>
              <w:right w:val="single" w:sz="4" w:space="0" w:color="auto"/>
            </w:tcBorders>
            <w:vAlign w:val="center"/>
          </w:tcPr>
          <w:p w:rsidR="003456B8" w:rsidRPr="00025A86" w:rsidRDefault="003456B8" w:rsidP="00025A86">
            <w:pPr>
              <w:spacing w:after="0" w:line="240" w:lineRule="auto"/>
              <w:jc w:val="right"/>
              <w:rPr>
                <w:rFonts w:ascii="Arial" w:eastAsia="Times New Roman" w:hAnsi="Arial" w:cs="Arial"/>
                <w:b/>
                <w:bCs/>
                <w:sz w:val="16"/>
                <w:szCs w:val="16"/>
              </w:rPr>
            </w:pPr>
            <w:r w:rsidRPr="00025A86">
              <w:rPr>
                <w:rFonts w:ascii="Arial" w:eastAsia="Times New Roman" w:hAnsi="Arial" w:cs="Arial"/>
                <w:b/>
                <w:bCs/>
                <w:sz w:val="16"/>
                <w:szCs w:val="16"/>
              </w:rPr>
              <w:t>89.220.656.154,32</w:t>
            </w:r>
          </w:p>
        </w:tc>
      </w:tr>
    </w:tbl>
    <w:p w:rsidR="007C2922" w:rsidRPr="00025A86" w:rsidRDefault="007C2922" w:rsidP="00025A86">
      <w:pPr>
        <w:pStyle w:val="Heading2"/>
        <w:keepLines w:val="0"/>
        <w:spacing w:before="360" w:line="280" w:lineRule="exact"/>
        <w:ind w:left="567"/>
        <w:jc w:val="both"/>
        <w:rPr>
          <w:rFonts w:ascii="Times New Roman" w:eastAsia="Times New Roman" w:hAnsi="Times New Roman" w:cs="Times New Roman"/>
          <w:color w:val="auto"/>
          <w:sz w:val="22"/>
          <w:szCs w:val="22"/>
          <w:lang w:val="en-ID"/>
        </w:rPr>
      </w:pPr>
    </w:p>
    <w:p w:rsidR="002C4977" w:rsidRPr="00025A86" w:rsidRDefault="002C4977" w:rsidP="00025A86">
      <w:pPr>
        <w:pStyle w:val="Heading2"/>
        <w:keepLines w:val="0"/>
        <w:numPr>
          <w:ilvl w:val="1"/>
          <w:numId w:val="12"/>
        </w:numPr>
        <w:spacing w:before="360" w:line="480" w:lineRule="auto"/>
        <w:ind w:left="567" w:hanging="567"/>
        <w:jc w:val="both"/>
        <w:rPr>
          <w:rFonts w:ascii="Times New Roman" w:eastAsia="Times New Roman" w:hAnsi="Times New Roman" w:cs="Times New Roman"/>
          <w:color w:val="auto"/>
          <w:sz w:val="22"/>
          <w:szCs w:val="22"/>
          <w:lang w:val="en-ID"/>
        </w:rPr>
      </w:pPr>
      <w:r w:rsidRPr="00025A86">
        <w:rPr>
          <w:rFonts w:ascii="Times New Roman" w:eastAsia="Times New Roman" w:hAnsi="Times New Roman" w:cs="Times New Roman"/>
          <w:color w:val="auto"/>
          <w:sz w:val="22"/>
          <w:szCs w:val="22"/>
        </w:rPr>
        <w:t>LAPORAN PERUBAHAN SALDO ANGGARAN LEBIH</w:t>
      </w:r>
    </w:p>
    <w:p w:rsidR="00271762" w:rsidRPr="00025A86" w:rsidRDefault="002C4977" w:rsidP="00025A86">
      <w:pPr>
        <w:spacing w:after="0" w:line="280" w:lineRule="exact"/>
        <w:ind w:firstLine="709"/>
        <w:jc w:val="both"/>
        <w:rPr>
          <w:rFonts w:ascii="Times New Roman" w:hAnsi="Times New Roman" w:cs="Times New Roman"/>
        </w:rPr>
      </w:pPr>
      <w:r w:rsidRPr="00025A86">
        <w:rPr>
          <w:rFonts w:ascii="Times New Roman" w:hAnsi="Times New Roman" w:cs="Times New Roman"/>
        </w:rPr>
        <w:t xml:space="preserve">Laporan Perubahan Saldo Anggaran Lebih merupakan laporan yang menggambarkan jumlah Saldo Anggaran Lebih yang tersedia untuk </w:t>
      </w:r>
      <w:r w:rsidRPr="00025A86">
        <w:rPr>
          <w:rFonts w:ascii="Times New Roman" w:hAnsi="Times New Roman" w:cs="Times New Roman"/>
          <w:lang w:val="sv-SE"/>
        </w:rPr>
        <w:t>digunakan</w:t>
      </w:r>
      <w:r w:rsidRPr="00025A86">
        <w:rPr>
          <w:rFonts w:ascii="Times New Roman" w:hAnsi="Times New Roman" w:cs="Times New Roman"/>
        </w:rPr>
        <w:t xml:space="preserve"> sebagai Penerimaan Pembiayaan tahun berjalan serta Saldo Anggaran Lebih Akhir yang akan menjadi Penerimaan Pembiayaan tahun berikutnya. </w:t>
      </w:r>
      <w:bookmarkStart w:id="34" w:name="_Toc422702802"/>
      <w:bookmarkStart w:id="35" w:name="_Toc423081666"/>
    </w:p>
    <w:p w:rsidR="00020D85" w:rsidRPr="00025A86" w:rsidRDefault="00020D85" w:rsidP="00025A86">
      <w:pPr>
        <w:spacing w:after="0" w:line="240" w:lineRule="auto"/>
        <w:jc w:val="both"/>
        <w:rPr>
          <w:rFonts w:ascii="Times New Roman" w:hAnsi="Times New Roman" w:cs="Times New Roman"/>
          <w:lang w:val="en-ID"/>
        </w:rPr>
      </w:pPr>
    </w:p>
    <w:tbl>
      <w:tblPr>
        <w:tblpPr w:leftFromText="180" w:rightFromText="180" w:vertAnchor="text" w:horzAnchor="page" w:tblpX="6223" w:tblpY="14"/>
        <w:tblW w:w="4327" w:type="dxa"/>
        <w:tblBorders>
          <w:insideH w:val="single" w:sz="4" w:space="0" w:color="auto"/>
        </w:tblBorders>
        <w:tblLayout w:type="fixed"/>
        <w:tblLook w:val="04A0"/>
      </w:tblPr>
      <w:tblGrid>
        <w:gridCol w:w="2093"/>
        <w:gridCol w:w="236"/>
        <w:gridCol w:w="1998"/>
      </w:tblGrid>
      <w:tr w:rsidR="00271762" w:rsidRPr="00025A86" w:rsidTr="007C2922">
        <w:trPr>
          <w:trHeight w:val="278"/>
        </w:trPr>
        <w:tc>
          <w:tcPr>
            <w:tcW w:w="2093" w:type="dxa"/>
            <w:vAlign w:val="bottom"/>
          </w:tcPr>
          <w:p w:rsidR="00271762" w:rsidRPr="00025A86" w:rsidRDefault="00271762" w:rsidP="00025A86">
            <w:pPr>
              <w:tabs>
                <w:tab w:val="left" w:pos="851"/>
              </w:tabs>
              <w:spacing w:line="240" w:lineRule="auto"/>
              <w:contextualSpacing/>
              <w:jc w:val="center"/>
              <w:rPr>
                <w:rFonts w:ascii="Times New Roman" w:hAnsi="Times New Roman" w:cs="Times New Roman"/>
                <w:b/>
                <w:bCs/>
                <w:sz w:val="20"/>
                <w:szCs w:val="20"/>
              </w:rPr>
            </w:pPr>
            <w:r w:rsidRPr="00025A86">
              <w:rPr>
                <w:rFonts w:ascii="Times New Roman" w:hAnsi="Times New Roman" w:cs="Times New Roman"/>
                <w:b/>
                <w:bCs/>
                <w:sz w:val="20"/>
                <w:szCs w:val="20"/>
              </w:rPr>
              <w:t>2018</w:t>
            </w:r>
          </w:p>
        </w:tc>
        <w:tc>
          <w:tcPr>
            <w:tcW w:w="236" w:type="dxa"/>
            <w:tcBorders>
              <w:top w:val="nil"/>
              <w:bottom w:val="nil"/>
            </w:tcBorders>
            <w:shd w:val="clear" w:color="auto" w:fill="auto"/>
            <w:vAlign w:val="bottom"/>
          </w:tcPr>
          <w:p w:rsidR="00271762" w:rsidRPr="00025A86" w:rsidRDefault="00271762" w:rsidP="00025A86">
            <w:pPr>
              <w:tabs>
                <w:tab w:val="left" w:pos="851"/>
              </w:tabs>
              <w:spacing w:line="240" w:lineRule="auto"/>
              <w:contextualSpacing/>
              <w:jc w:val="center"/>
              <w:rPr>
                <w:rFonts w:ascii="Times New Roman" w:hAnsi="Times New Roman" w:cs="Times New Roman"/>
                <w:b/>
                <w:bCs/>
                <w:sz w:val="20"/>
                <w:szCs w:val="20"/>
              </w:rPr>
            </w:pPr>
          </w:p>
        </w:tc>
        <w:tc>
          <w:tcPr>
            <w:tcW w:w="1998" w:type="dxa"/>
            <w:shd w:val="clear" w:color="auto" w:fill="auto"/>
            <w:vAlign w:val="bottom"/>
          </w:tcPr>
          <w:p w:rsidR="00271762" w:rsidRPr="00025A86" w:rsidRDefault="00271762" w:rsidP="00025A86">
            <w:pPr>
              <w:tabs>
                <w:tab w:val="left" w:pos="851"/>
              </w:tabs>
              <w:spacing w:line="240" w:lineRule="auto"/>
              <w:contextualSpacing/>
              <w:jc w:val="center"/>
              <w:rPr>
                <w:rFonts w:ascii="Times New Roman" w:hAnsi="Times New Roman" w:cs="Times New Roman"/>
                <w:b/>
                <w:bCs/>
                <w:sz w:val="20"/>
                <w:szCs w:val="20"/>
              </w:rPr>
            </w:pPr>
            <w:r w:rsidRPr="00025A86">
              <w:rPr>
                <w:rFonts w:ascii="Times New Roman" w:hAnsi="Times New Roman" w:cs="Times New Roman"/>
                <w:b/>
                <w:bCs/>
                <w:sz w:val="20"/>
                <w:szCs w:val="20"/>
              </w:rPr>
              <w:t>2017</w:t>
            </w:r>
          </w:p>
        </w:tc>
      </w:tr>
      <w:tr w:rsidR="00271762" w:rsidRPr="00025A86" w:rsidTr="007C2922">
        <w:tc>
          <w:tcPr>
            <w:tcW w:w="2093" w:type="dxa"/>
          </w:tcPr>
          <w:p w:rsidR="00271762" w:rsidRPr="00025A86" w:rsidRDefault="00271762" w:rsidP="00025A86">
            <w:pPr>
              <w:tabs>
                <w:tab w:val="left" w:pos="851"/>
              </w:tabs>
              <w:spacing w:line="240" w:lineRule="auto"/>
              <w:contextualSpacing/>
              <w:jc w:val="center"/>
              <w:rPr>
                <w:rFonts w:ascii="Times New Roman" w:hAnsi="Times New Roman" w:cs="Times New Roman"/>
                <w:b/>
                <w:sz w:val="20"/>
                <w:szCs w:val="20"/>
              </w:rPr>
            </w:pPr>
            <w:r w:rsidRPr="00025A86">
              <w:rPr>
                <w:rFonts w:ascii="Times New Roman" w:hAnsi="Times New Roman" w:cs="Times New Roman"/>
                <w:b/>
                <w:sz w:val="20"/>
                <w:szCs w:val="20"/>
              </w:rPr>
              <w:t>Rp89.220.656.154,32</w:t>
            </w:r>
          </w:p>
        </w:tc>
        <w:tc>
          <w:tcPr>
            <w:tcW w:w="236" w:type="dxa"/>
            <w:tcBorders>
              <w:top w:val="nil"/>
              <w:bottom w:val="nil"/>
            </w:tcBorders>
            <w:shd w:val="clear" w:color="auto" w:fill="auto"/>
          </w:tcPr>
          <w:p w:rsidR="00271762" w:rsidRPr="00025A86" w:rsidRDefault="00271762" w:rsidP="00025A86">
            <w:pPr>
              <w:tabs>
                <w:tab w:val="left" w:pos="851"/>
              </w:tabs>
              <w:spacing w:line="240" w:lineRule="auto"/>
              <w:contextualSpacing/>
              <w:jc w:val="center"/>
              <w:rPr>
                <w:rFonts w:ascii="Times New Roman" w:hAnsi="Times New Roman" w:cs="Times New Roman"/>
                <w:b/>
                <w:bCs/>
                <w:sz w:val="20"/>
                <w:szCs w:val="20"/>
              </w:rPr>
            </w:pPr>
          </w:p>
        </w:tc>
        <w:tc>
          <w:tcPr>
            <w:tcW w:w="1998" w:type="dxa"/>
            <w:shd w:val="clear" w:color="auto" w:fill="auto"/>
          </w:tcPr>
          <w:p w:rsidR="00271762" w:rsidRPr="00025A86" w:rsidRDefault="00271762" w:rsidP="00025A86">
            <w:pPr>
              <w:tabs>
                <w:tab w:val="left" w:pos="851"/>
              </w:tabs>
              <w:spacing w:line="240" w:lineRule="auto"/>
              <w:contextualSpacing/>
              <w:jc w:val="center"/>
              <w:rPr>
                <w:rFonts w:ascii="Times New Roman" w:hAnsi="Times New Roman" w:cs="Times New Roman"/>
                <w:b/>
                <w:bCs/>
                <w:sz w:val="20"/>
                <w:szCs w:val="20"/>
              </w:rPr>
            </w:pPr>
            <w:r w:rsidRPr="00025A86">
              <w:rPr>
                <w:rFonts w:ascii="Times New Roman" w:hAnsi="Times New Roman" w:cs="Times New Roman"/>
                <w:b/>
                <w:sz w:val="20"/>
                <w:szCs w:val="20"/>
              </w:rPr>
              <w:t>Rp96.417.814.676,69</w:t>
            </w:r>
          </w:p>
        </w:tc>
      </w:tr>
    </w:tbl>
    <w:p w:rsidR="002C4977" w:rsidRPr="00025A86" w:rsidRDefault="002C4977" w:rsidP="00025A86">
      <w:pPr>
        <w:pStyle w:val="Heading3"/>
        <w:numPr>
          <w:ilvl w:val="2"/>
          <w:numId w:val="16"/>
        </w:numPr>
        <w:spacing w:before="120" w:line="480" w:lineRule="auto"/>
        <w:ind w:left="709" w:right="3249"/>
        <w:rPr>
          <w:rFonts w:ascii="Times New Roman" w:hAnsi="Times New Roman" w:cs="Times New Roman"/>
          <w:color w:val="auto"/>
          <w:sz w:val="22"/>
          <w:szCs w:val="22"/>
        </w:rPr>
      </w:pPr>
      <w:r w:rsidRPr="00025A86">
        <w:rPr>
          <w:rFonts w:ascii="Times New Roman" w:hAnsi="Times New Roman" w:cs="Times New Roman"/>
          <w:color w:val="auto"/>
          <w:sz w:val="22"/>
          <w:szCs w:val="22"/>
        </w:rPr>
        <w:t>Saldo Anggaran Lebih Awal</w:t>
      </w:r>
      <w:bookmarkEnd w:id="34"/>
      <w:bookmarkEnd w:id="35"/>
      <w:r w:rsidRPr="00025A86">
        <w:rPr>
          <w:rFonts w:ascii="Times New Roman" w:hAnsi="Times New Roman" w:cs="Times New Roman"/>
          <w:color w:val="auto"/>
          <w:sz w:val="22"/>
          <w:szCs w:val="22"/>
        </w:rPr>
        <w:tab/>
      </w:r>
    </w:p>
    <w:p w:rsidR="00337912" w:rsidRPr="00025A86" w:rsidRDefault="002C4977" w:rsidP="00025A86">
      <w:pPr>
        <w:spacing w:after="120"/>
        <w:ind w:firstLine="709"/>
        <w:jc w:val="both"/>
        <w:rPr>
          <w:rFonts w:ascii="Times New Roman" w:hAnsi="Times New Roman" w:cs="Times New Roman"/>
          <w:lang w:val="en-ID"/>
        </w:rPr>
      </w:pPr>
      <w:r w:rsidRPr="00025A86">
        <w:rPr>
          <w:rFonts w:ascii="Times New Roman" w:hAnsi="Times New Roman" w:cs="Times New Roman"/>
        </w:rPr>
        <w:t xml:space="preserve">Saldo anggaran lebih awal pada </w:t>
      </w:r>
      <w:r w:rsidR="001912BD" w:rsidRPr="00025A86">
        <w:rPr>
          <w:rFonts w:ascii="Times New Roman" w:hAnsi="Times New Roman" w:cs="Times New Roman"/>
        </w:rPr>
        <w:t>T</w:t>
      </w:r>
      <w:r w:rsidRPr="00025A86">
        <w:rPr>
          <w:rFonts w:ascii="Times New Roman" w:hAnsi="Times New Roman" w:cs="Times New Roman"/>
        </w:rPr>
        <w:t xml:space="preserve">ahun </w:t>
      </w:r>
      <w:r w:rsidR="00264C53" w:rsidRPr="00025A86">
        <w:rPr>
          <w:rFonts w:ascii="Times New Roman" w:hAnsi="Times New Roman" w:cs="Times New Roman"/>
        </w:rPr>
        <w:t>2018</w:t>
      </w:r>
      <w:r w:rsidRPr="00025A86">
        <w:rPr>
          <w:rFonts w:ascii="Times New Roman" w:hAnsi="Times New Roman" w:cs="Times New Roman"/>
        </w:rPr>
        <w:t xml:space="preserve"> sebesar </w:t>
      </w:r>
      <w:r w:rsidR="00391754" w:rsidRPr="00025A86">
        <w:rPr>
          <w:rFonts w:ascii="Times New Roman" w:hAnsi="Times New Roman" w:cs="Times New Roman"/>
          <w:sz w:val="20"/>
          <w:szCs w:val="20"/>
        </w:rPr>
        <w:t xml:space="preserve">Rp89.220.656.154,32 </w:t>
      </w:r>
      <w:r w:rsidRPr="00025A86">
        <w:rPr>
          <w:rFonts w:ascii="Times New Roman" w:hAnsi="Times New Roman" w:cs="Times New Roman"/>
        </w:rPr>
        <w:t xml:space="preserve">merupakan saldo anggaran lebih  akhir </w:t>
      </w:r>
      <w:r w:rsidR="001912BD" w:rsidRPr="00025A86">
        <w:rPr>
          <w:rFonts w:ascii="Times New Roman" w:hAnsi="Times New Roman" w:cs="Times New Roman"/>
        </w:rPr>
        <w:t>T</w:t>
      </w:r>
      <w:r w:rsidR="004231BB" w:rsidRPr="00025A86">
        <w:rPr>
          <w:rFonts w:ascii="Times New Roman" w:hAnsi="Times New Roman" w:cs="Times New Roman"/>
        </w:rPr>
        <w:t xml:space="preserve">ahun </w:t>
      </w:r>
      <w:r w:rsidR="00264C53" w:rsidRPr="00025A86">
        <w:rPr>
          <w:rFonts w:ascii="Times New Roman" w:hAnsi="Times New Roman" w:cs="Times New Roman"/>
        </w:rPr>
        <w:t>2017</w:t>
      </w:r>
      <w:r w:rsidRPr="00025A86">
        <w:rPr>
          <w:rFonts w:ascii="Times New Roman" w:hAnsi="Times New Roman" w:cs="Times New Roman"/>
        </w:rPr>
        <w:t xml:space="preserve"> Saldo tersebut lebih</w:t>
      </w:r>
      <w:r w:rsidR="004231BB" w:rsidRPr="00025A86">
        <w:rPr>
          <w:rFonts w:ascii="Times New Roman" w:hAnsi="Times New Roman" w:cs="Times New Roman"/>
        </w:rPr>
        <w:t xml:space="preserve"> kecil</w:t>
      </w:r>
      <w:r w:rsidR="003E2ADA">
        <w:rPr>
          <w:rFonts w:ascii="Times New Roman" w:hAnsi="Times New Roman" w:cs="Times New Roman"/>
        </w:rPr>
        <w:t xml:space="preserve"> </w:t>
      </w:r>
      <w:r w:rsidRPr="00025A86">
        <w:rPr>
          <w:rFonts w:ascii="Times New Roman" w:hAnsi="Times New Roman" w:cs="Times New Roman"/>
        </w:rPr>
        <w:t>Rp</w:t>
      </w:r>
      <w:r w:rsidR="00391754" w:rsidRPr="00025A86">
        <w:rPr>
          <w:rFonts w:ascii="Times New Roman" w:hAnsi="Times New Roman" w:cs="Times New Roman"/>
        </w:rPr>
        <w:t>7.197.158.522,37</w:t>
      </w:r>
      <w:r w:rsidR="003E2ADA">
        <w:rPr>
          <w:rFonts w:ascii="Times New Roman" w:hAnsi="Times New Roman" w:cs="Times New Roman"/>
        </w:rPr>
        <w:t xml:space="preserve"> </w:t>
      </w:r>
      <w:r w:rsidRPr="00025A86">
        <w:rPr>
          <w:rFonts w:ascii="Times New Roman" w:hAnsi="Times New Roman" w:cs="Times New Roman"/>
        </w:rPr>
        <w:t xml:space="preserve">dibandingkan </w:t>
      </w:r>
      <w:r w:rsidR="001912BD" w:rsidRPr="00025A86">
        <w:rPr>
          <w:rFonts w:ascii="Times New Roman" w:hAnsi="Times New Roman" w:cs="Times New Roman"/>
        </w:rPr>
        <w:t>T</w:t>
      </w:r>
      <w:r w:rsidRPr="00025A86">
        <w:rPr>
          <w:rFonts w:ascii="Times New Roman" w:hAnsi="Times New Roman" w:cs="Times New Roman"/>
        </w:rPr>
        <w:t xml:space="preserve">ahun </w:t>
      </w:r>
      <w:r w:rsidR="00264C53" w:rsidRPr="00025A86">
        <w:rPr>
          <w:rFonts w:ascii="Times New Roman" w:hAnsi="Times New Roman" w:cs="Times New Roman"/>
        </w:rPr>
        <w:t>2017</w:t>
      </w:r>
      <w:r w:rsidRPr="00025A86">
        <w:rPr>
          <w:rFonts w:ascii="Times New Roman" w:hAnsi="Times New Roman" w:cs="Times New Roman"/>
        </w:rPr>
        <w:t xml:space="preserve"> sebesar </w:t>
      </w:r>
      <w:r w:rsidR="00391754" w:rsidRPr="00025A86">
        <w:rPr>
          <w:rFonts w:ascii="Times New Roman" w:hAnsi="Times New Roman" w:cs="Times New Roman"/>
          <w:sz w:val="20"/>
          <w:szCs w:val="20"/>
        </w:rPr>
        <w:t>Rp96.417.814.676,69</w:t>
      </w:r>
      <w:r w:rsidRPr="00025A86">
        <w:rPr>
          <w:rFonts w:ascii="Times New Roman" w:hAnsi="Times New Roman" w:cs="Times New Roman"/>
        </w:rPr>
        <w:t>.</w:t>
      </w:r>
      <w:bookmarkStart w:id="36" w:name="_Toc422702803"/>
      <w:bookmarkStart w:id="37" w:name="_Toc423081667"/>
    </w:p>
    <w:p w:rsidR="007C2922" w:rsidRPr="00025A86" w:rsidRDefault="007C2922" w:rsidP="00025A86">
      <w:pPr>
        <w:spacing w:after="120"/>
        <w:ind w:firstLine="709"/>
        <w:jc w:val="both"/>
        <w:rPr>
          <w:rFonts w:ascii="Times New Roman" w:hAnsi="Times New Roman" w:cs="Times New Roman"/>
          <w:lang w:val="en-ID"/>
        </w:rPr>
      </w:pPr>
    </w:p>
    <w:p w:rsidR="007C2922" w:rsidRPr="00025A86" w:rsidRDefault="007C2922" w:rsidP="00025A86">
      <w:pPr>
        <w:spacing w:after="120"/>
        <w:ind w:firstLine="709"/>
        <w:jc w:val="both"/>
        <w:rPr>
          <w:rFonts w:ascii="Times New Roman" w:hAnsi="Times New Roman" w:cs="Times New Roman"/>
          <w:lang w:val="en-ID"/>
        </w:rPr>
      </w:pPr>
    </w:p>
    <w:p w:rsidR="007C2922" w:rsidRPr="00025A86" w:rsidRDefault="007C2922" w:rsidP="00025A86">
      <w:pPr>
        <w:spacing w:after="120"/>
        <w:ind w:firstLine="709"/>
        <w:jc w:val="both"/>
        <w:rPr>
          <w:rFonts w:ascii="Times New Roman" w:hAnsi="Times New Roman" w:cs="Times New Roman"/>
          <w:lang w:val="en-ID"/>
        </w:rPr>
      </w:pPr>
    </w:p>
    <w:tbl>
      <w:tblPr>
        <w:tblpPr w:leftFromText="180" w:rightFromText="180" w:vertAnchor="text" w:horzAnchor="margin" w:tblpXSpec="right" w:tblpY="66"/>
        <w:tblW w:w="4077" w:type="dxa"/>
        <w:tblBorders>
          <w:insideH w:val="single" w:sz="4" w:space="0" w:color="auto"/>
        </w:tblBorders>
        <w:tblLayout w:type="fixed"/>
        <w:tblLook w:val="04A0"/>
      </w:tblPr>
      <w:tblGrid>
        <w:gridCol w:w="1951"/>
        <w:gridCol w:w="236"/>
        <w:gridCol w:w="1890"/>
      </w:tblGrid>
      <w:tr w:rsidR="00043BEB" w:rsidRPr="00025A86" w:rsidTr="007C2922">
        <w:trPr>
          <w:trHeight w:val="278"/>
        </w:trPr>
        <w:tc>
          <w:tcPr>
            <w:tcW w:w="1951" w:type="dxa"/>
            <w:vAlign w:val="bottom"/>
          </w:tcPr>
          <w:p w:rsidR="00043BEB" w:rsidRPr="00025A86" w:rsidRDefault="00264C53" w:rsidP="00025A86">
            <w:pPr>
              <w:tabs>
                <w:tab w:val="left" w:pos="851"/>
              </w:tabs>
              <w:spacing w:line="240" w:lineRule="auto"/>
              <w:contextualSpacing/>
              <w:jc w:val="center"/>
              <w:rPr>
                <w:rFonts w:ascii="Times New Roman" w:hAnsi="Times New Roman" w:cs="Times New Roman"/>
                <w:b/>
                <w:bCs/>
                <w:sz w:val="20"/>
                <w:szCs w:val="20"/>
              </w:rPr>
            </w:pPr>
            <w:r w:rsidRPr="00025A86">
              <w:rPr>
                <w:rFonts w:ascii="Times New Roman" w:hAnsi="Times New Roman" w:cs="Times New Roman"/>
                <w:b/>
                <w:bCs/>
                <w:sz w:val="20"/>
                <w:szCs w:val="20"/>
              </w:rPr>
              <w:lastRenderedPageBreak/>
              <w:t>2018</w:t>
            </w:r>
          </w:p>
        </w:tc>
        <w:tc>
          <w:tcPr>
            <w:tcW w:w="236" w:type="dxa"/>
            <w:tcBorders>
              <w:top w:val="nil"/>
              <w:bottom w:val="nil"/>
            </w:tcBorders>
            <w:shd w:val="clear" w:color="auto" w:fill="auto"/>
            <w:vAlign w:val="bottom"/>
          </w:tcPr>
          <w:p w:rsidR="00043BEB" w:rsidRPr="00025A86" w:rsidRDefault="00043BEB" w:rsidP="00025A86">
            <w:pPr>
              <w:tabs>
                <w:tab w:val="left" w:pos="851"/>
              </w:tabs>
              <w:spacing w:line="240" w:lineRule="auto"/>
              <w:contextualSpacing/>
              <w:jc w:val="center"/>
              <w:rPr>
                <w:rFonts w:ascii="Times New Roman" w:hAnsi="Times New Roman" w:cs="Times New Roman"/>
                <w:b/>
                <w:bCs/>
                <w:sz w:val="20"/>
                <w:szCs w:val="20"/>
              </w:rPr>
            </w:pPr>
          </w:p>
        </w:tc>
        <w:tc>
          <w:tcPr>
            <w:tcW w:w="1890" w:type="dxa"/>
            <w:shd w:val="clear" w:color="auto" w:fill="auto"/>
            <w:vAlign w:val="bottom"/>
          </w:tcPr>
          <w:p w:rsidR="00043BEB" w:rsidRPr="00025A86" w:rsidRDefault="00264C53" w:rsidP="00025A86">
            <w:pPr>
              <w:tabs>
                <w:tab w:val="left" w:pos="851"/>
              </w:tabs>
              <w:spacing w:line="240" w:lineRule="auto"/>
              <w:contextualSpacing/>
              <w:jc w:val="center"/>
              <w:rPr>
                <w:rFonts w:ascii="Times New Roman" w:hAnsi="Times New Roman" w:cs="Times New Roman"/>
                <w:b/>
                <w:bCs/>
                <w:sz w:val="20"/>
                <w:szCs w:val="20"/>
              </w:rPr>
            </w:pPr>
            <w:r w:rsidRPr="00025A86">
              <w:rPr>
                <w:rFonts w:ascii="Times New Roman" w:hAnsi="Times New Roman" w:cs="Times New Roman"/>
                <w:b/>
                <w:bCs/>
                <w:sz w:val="20"/>
                <w:szCs w:val="20"/>
              </w:rPr>
              <w:t>2017</w:t>
            </w:r>
          </w:p>
        </w:tc>
      </w:tr>
      <w:tr w:rsidR="0048563B" w:rsidRPr="00025A86" w:rsidTr="007C2922">
        <w:tc>
          <w:tcPr>
            <w:tcW w:w="1951" w:type="dxa"/>
          </w:tcPr>
          <w:p w:rsidR="0048563B" w:rsidRPr="00025A86" w:rsidRDefault="0048563B" w:rsidP="00025A86">
            <w:pPr>
              <w:tabs>
                <w:tab w:val="left" w:pos="851"/>
              </w:tabs>
              <w:spacing w:line="240" w:lineRule="auto"/>
              <w:ind w:right="-108"/>
              <w:contextualSpacing/>
              <w:jc w:val="center"/>
              <w:rPr>
                <w:rFonts w:ascii="Times New Roman" w:hAnsi="Times New Roman" w:cs="Times New Roman"/>
                <w:b/>
                <w:sz w:val="20"/>
                <w:szCs w:val="20"/>
              </w:rPr>
            </w:pPr>
            <w:r w:rsidRPr="00025A86">
              <w:rPr>
                <w:rFonts w:ascii="Times New Roman" w:hAnsi="Times New Roman" w:cs="Times New Roman"/>
                <w:b/>
                <w:sz w:val="20"/>
                <w:szCs w:val="20"/>
              </w:rPr>
              <w:t>Rp89.220.656.154,32</w:t>
            </w:r>
          </w:p>
        </w:tc>
        <w:tc>
          <w:tcPr>
            <w:tcW w:w="236" w:type="dxa"/>
            <w:tcBorders>
              <w:top w:val="nil"/>
              <w:bottom w:val="nil"/>
            </w:tcBorders>
            <w:shd w:val="clear" w:color="auto" w:fill="auto"/>
          </w:tcPr>
          <w:p w:rsidR="0048563B" w:rsidRPr="00025A86" w:rsidRDefault="0048563B" w:rsidP="00025A86">
            <w:pPr>
              <w:tabs>
                <w:tab w:val="left" w:pos="851"/>
              </w:tabs>
              <w:spacing w:line="240" w:lineRule="auto"/>
              <w:contextualSpacing/>
              <w:jc w:val="center"/>
              <w:rPr>
                <w:rFonts w:ascii="Times New Roman" w:hAnsi="Times New Roman" w:cs="Times New Roman"/>
                <w:b/>
                <w:bCs/>
                <w:sz w:val="20"/>
                <w:szCs w:val="20"/>
              </w:rPr>
            </w:pPr>
          </w:p>
        </w:tc>
        <w:tc>
          <w:tcPr>
            <w:tcW w:w="1890" w:type="dxa"/>
            <w:shd w:val="clear" w:color="auto" w:fill="auto"/>
          </w:tcPr>
          <w:p w:rsidR="0048563B" w:rsidRPr="00025A86" w:rsidRDefault="0048563B" w:rsidP="00025A86">
            <w:pPr>
              <w:tabs>
                <w:tab w:val="left" w:pos="851"/>
              </w:tabs>
              <w:spacing w:line="240" w:lineRule="auto"/>
              <w:ind w:right="-108"/>
              <w:contextualSpacing/>
              <w:jc w:val="center"/>
              <w:rPr>
                <w:rFonts w:ascii="Times New Roman" w:hAnsi="Times New Roman" w:cs="Times New Roman"/>
                <w:b/>
                <w:bCs/>
                <w:sz w:val="20"/>
                <w:szCs w:val="20"/>
              </w:rPr>
            </w:pPr>
            <w:r w:rsidRPr="00025A86">
              <w:rPr>
                <w:rFonts w:ascii="Times New Roman" w:hAnsi="Times New Roman" w:cs="Times New Roman"/>
                <w:b/>
                <w:sz w:val="20"/>
                <w:szCs w:val="20"/>
              </w:rPr>
              <w:t>Rp96.017.814.676,69</w:t>
            </w:r>
          </w:p>
        </w:tc>
      </w:tr>
    </w:tbl>
    <w:p w:rsidR="002C4977" w:rsidRPr="00025A86" w:rsidRDefault="002C4977" w:rsidP="00025A86">
      <w:pPr>
        <w:pStyle w:val="Heading3"/>
        <w:numPr>
          <w:ilvl w:val="2"/>
          <w:numId w:val="16"/>
        </w:numPr>
        <w:spacing w:before="0"/>
        <w:ind w:left="709" w:hanging="709"/>
        <w:rPr>
          <w:rFonts w:ascii="Times New Roman" w:hAnsi="Times New Roman" w:cs="Times New Roman"/>
          <w:color w:val="auto"/>
          <w:sz w:val="22"/>
          <w:szCs w:val="22"/>
        </w:rPr>
      </w:pPr>
      <w:r w:rsidRPr="00025A86">
        <w:rPr>
          <w:rFonts w:ascii="Times New Roman" w:hAnsi="Times New Roman" w:cs="Times New Roman"/>
          <w:color w:val="auto"/>
          <w:sz w:val="22"/>
          <w:szCs w:val="22"/>
        </w:rPr>
        <w:t>Penggunaan SAL sebagai Penerimaan Pembiayaan</w:t>
      </w:r>
      <w:bookmarkEnd w:id="36"/>
      <w:bookmarkEnd w:id="37"/>
      <w:r w:rsidRPr="00025A86">
        <w:rPr>
          <w:rFonts w:ascii="Times New Roman" w:hAnsi="Times New Roman" w:cs="Times New Roman"/>
          <w:color w:val="auto"/>
          <w:sz w:val="22"/>
          <w:szCs w:val="22"/>
        </w:rPr>
        <w:t xml:space="preserve">  Tahun Berjalan      </w:t>
      </w:r>
    </w:p>
    <w:p w:rsidR="002C4977" w:rsidRPr="00025A86" w:rsidRDefault="002C4977" w:rsidP="00025A86">
      <w:pPr>
        <w:spacing w:after="0" w:line="240" w:lineRule="auto"/>
        <w:ind w:firstLine="709"/>
        <w:jc w:val="both"/>
        <w:rPr>
          <w:rFonts w:ascii="Times New Roman" w:hAnsi="Times New Roman" w:cs="Times New Roman"/>
        </w:rPr>
      </w:pPr>
    </w:p>
    <w:p w:rsidR="007C2922" w:rsidRPr="00025A86" w:rsidRDefault="002C4977" w:rsidP="00025A86">
      <w:pPr>
        <w:spacing w:after="120" w:line="280" w:lineRule="exact"/>
        <w:ind w:firstLine="709"/>
        <w:jc w:val="both"/>
        <w:rPr>
          <w:rFonts w:ascii="Times New Roman" w:hAnsi="Times New Roman" w:cs="Times New Roman"/>
          <w:lang w:val="en-ID"/>
        </w:rPr>
      </w:pPr>
      <w:r w:rsidRPr="00025A86">
        <w:rPr>
          <w:rFonts w:ascii="Times New Roman" w:hAnsi="Times New Roman" w:cs="Times New Roman"/>
        </w:rPr>
        <w:t xml:space="preserve">Penggunaan </w:t>
      </w:r>
      <w:r w:rsidR="001912BD" w:rsidRPr="00025A86">
        <w:rPr>
          <w:rFonts w:ascii="Times New Roman" w:hAnsi="Times New Roman" w:cs="Times New Roman"/>
        </w:rPr>
        <w:t>s</w:t>
      </w:r>
      <w:r w:rsidRPr="00025A86">
        <w:rPr>
          <w:rFonts w:ascii="Times New Roman" w:hAnsi="Times New Roman" w:cs="Times New Roman"/>
        </w:rPr>
        <w:t xml:space="preserve">aldo </w:t>
      </w:r>
      <w:r w:rsidR="001912BD" w:rsidRPr="00025A86">
        <w:rPr>
          <w:rFonts w:ascii="Times New Roman" w:hAnsi="Times New Roman" w:cs="Times New Roman"/>
        </w:rPr>
        <w:t>a</w:t>
      </w:r>
      <w:r w:rsidRPr="00025A86">
        <w:rPr>
          <w:rFonts w:ascii="Times New Roman" w:hAnsi="Times New Roman" w:cs="Times New Roman"/>
        </w:rPr>
        <w:t xml:space="preserve">nggaran </w:t>
      </w:r>
      <w:r w:rsidR="001912BD" w:rsidRPr="00025A86">
        <w:rPr>
          <w:rFonts w:ascii="Times New Roman" w:hAnsi="Times New Roman" w:cs="Times New Roman"/>
        </w:rPr>
        <w:t>l</w:t>
      </w:r>
      <w:r w:rsidRPr="00025A86">
        <w:rPr>
          <w:rFonts w:ascii="Times New Roman" w:hAnsi="Times New Roman" w:cs="Times New Roman"/>
        </w:rPr>
        <w:t xml:space="preserve">ebih sebagai </w:t>
      </w:r>
      <w:r w:rsidR="001912BD" w:rsidRPr="00025A86">
        <w:rPr>
          <w:rFonts w:ascii="Times New Roman" w:hAnsi="Times New Roman" w:cs="Times New Roman"/>
        </w:rPr>
        <w:t>p</w:t>
      </w:r>
      <w:r w:rsidRPr="00025A86">
        <w:rPr>
          <w:rFonts w:ascii="Times New Roman" w:hAnsi="Times New Roman" w:cs="Times New Roman"/>
        </w:rPr>
        <w:t xml:space="preserve">enerimaan </w:t>
      </w:r>
      <w:r w:rsidR="001912BD" w:rsidRPr="00025A86">
        <w:rPr>
          <w:rFonts w:ascii="Times New Roman" w:hAnsi="Times New Roman" w:cs="Times New Roman"/>
        </w:rPr>
        <w:t>p</w:t>
      </w:r>
      <w:r w:rsidRPr="00025A86">
        <w:rPr>
          <w:rFonts w:ascii="Times New Roman" w:hAnsi="Times New Roman" w:cs="Times New Roman"/>
        </w:rPr>
        <w:t xml:space="preserve">embiayaan tahun berjalan sebesar </w:t>
      </w:r>
      <w:r w:rsidR="0048563B" w:rsidRPr="00025A86">
        <w:rPr>
          <w:rFonts w:ascii="Times New Roman" w:hAnsi="Times New Roman" w:cs="Times New Roman"/>
        </w:rPr>
        <w:t xml:space="preserve">Rp89.220.656.154,32 </w:t>
      </w:r>
      <w:r w:rsidRPr="00025A86">
        <w:rPr>
          <w:rFonts w:ascii="Times New Roman" w:hAnsi="Times New Roman" w:cs="Times New Roman"/>
        </w:rPr>
        <w:t xml:space="preserve">lebih </w:t>
      </w:r>
      <w:r w:rsidR="0048563B" w:rsidRPr="00025A86">
        <w:rPr>
          <w:rFonts w:ascii="Times New Roman" w:hAnsi="Times New Roman" w:cs="Times New Roman"/>
        </w:rPr>
        <w:t>kecil Rp6.797.158.522,37 dibandingkan Tahun 2017 sebesar Rp96.017.814.676,69</w:t>
      </w:r>
      <w:r w:rsidR="00137BE6" w:rsidRPr="00025A86">
        <w:rPr>
          <w:rFonts w:ascii="Times New Roman" w:hAnsi="Times New Roman" w:cs="Times New Roman"/>
        </w:rPr>
        <w:t>.</w:t>
      </w:r>
    </w:p>
    <w:tbl>
      <w:tblPr>
        <w:tblpPr w:leftFromText="180" w:rightFromText="180" w:vertAnchor="text" w:horzAnchor="margin" w:tblpXSpec="right" w:tblpY="181"/>
        <w:tblW w:w="4361" w:type="dxa"/>
        <w:tblBorders>
          <w:insideH w:val="single" w:sz="4" w:space="0" w:color="auto"/>
        </w:tblBorders>
        <w:tblLayout w:type="fixed"/>
        <w:tblLook w:val="04A0"/>
      </w:tblPr>
      <w:tblGrid>
        <w:gridCol w:w="2093"/>
        <w:gridCol w:w="283"/>
        <w:gridCol w:w="1985"/>
      </w:tblGrid>
      <w:tr w:rsidR="00043BEB" w:rsidRPr="00025A86" w:rsidTr="007C2922">
        <w:trPr>
          <w:trHeight w:val="278"/>
        </w:trPr>
        <w:tc>
          <w:tcPr>
            <w:tcW w:w="2093" w:type="dxa"/>
            <w:vAlign w:val="bottom"/>
          </w:tcPr>
          <w:p w:rsidR="00043BEB" w:rsidRPr="00025A86" w:rsidRDefault="00264C53" w:rsidP="00025A86">
            <w:pPr>
              <w:tabs>
                <w:tab w:val="left" w:pos="851"/>
              </w:tabs>
              <w:spacing w:line="240" w:lineRule="auto"/>
              <w:contextualSpacing/>
              <w:jc w:val="center"/>
              <w:rPr>
                <w:rFonts w:ascii="Times New Roman" w:hAnsi="Times New Roman" w:cs="Times New Roman"/>
                <w:b/>
                <w:bCs/>
                <w:sz w:val="20"/>
                <w:szCs w:val="20"/>
              </w:rPr>
            </w:pPr>
            <w:bookmarkStart w:id="38" w:name="_Toc422702804"/>
            <w:bookmarkStart w:id="39" w:name="_Toc423081668"/>
            <w:r w:rsidRPr="00025A86">
              <w:rPr>
                <w:rFonts w:ascii="Times New Roman" w:hAnsi="Times New Roman" w:cs="Times New Roman"/>
                <w:b/>
                <w:bCs/>
                <w:sz w:val="20"/>
                <w:szCs w:val="20"/>
              </w:rPr>
              <w:t>2018</w:t>
            </w:r>
          </w:p>
        </w:tc>
        <w:tc>
          <w:tcPr>
            <w:tcW w:w="283" w:type="dxa"/>
            <w:tcBorders>
              <w:top w:val="nil"/>
              <w:bottom w:val="nil"/>
            </w:tcBorders>
            <w:shd w:val="clear" w:color="auto" w:fill="auto"/>
            <w:vAlign w:val="bottom"/>
          </w:tcPr>
          <w:p w:rsidR="00043BEB" w:rsidRPr="00025A86" w:rsidRDefault="00043BEB" w:rsidP="00025A86">
            <w:pPr>
              <w:tabs>
                <w:tab w:val="left" w:pos="851"/>
              </w:tabs>
              <w:spacing w:line="240" w:lineRule="auto"/>
              <w:contextualSpacing/>
              <w:jc w:val="center"/>
              <w:rPr>
                <w:rFonts w:ascii="Times New Roman" w:hAnsi="Times New Roman" w:cs="Times New Roman"/>
                <w:b/>
                <w:bCs/>
                <w:sz w:val="20"/>
                <w:szCs w:val="20"/>
              </w:rPr>
            </w:pPr>
          </w:p>
        </w:tc>
        <w:tc>
          <w:tcPr>
            <w:tcW w:w="1985" w:type="dxa"/>
            <w:shd w:val="clear" w:color="auto" w:fill="auto"/>
            <w:vAlign w:val="bottom"/>
          </w:tcPr>
          <w:p w:rsidR="00043BEB" w:rsidRPr="00025A86" w:rsidRDefault="00264C53" w:rsidP="00025A86">
            <w:pPr>
              <w:tabs>
                <w:tab w:val="left" w:pos="851"/>
              </w:tabs>
              <w:spacing w:line="240" w:lineRule="auto"/>
              <w:contextualSpacing/>
              <w:jc w:val="center"/>
              <w:rPr>
                <w:rFonts w:ascii="Times New Roman" w:hAnsi="Times New Roman" w:cs="Times New Roman"/>
                <w:b/>
                <w:bCs/>
                <w:sz w:val="20"/>
                <w:szCs w:val="20"/>
              </w:rPr>
            </w:pPr>
            <w:r w:rsidRPr="00025A86">
              <w:rPr>
                <w:rFonts w:ascii="Times New Roman" w:hAnsi="Times New Roman" w:cs="Times New Roman"/>
                <w:b/>
                <w:bCs/>
                <w:sz w:val="20"/>
                <w:szCs w:val="20"/>
              </w:rPr>
              <w:t>2017</w:t>
            </w:r>
          </w:p>
        </w:tc>
      </w:tr>
      <w:tr w:rsidR="004231BB" w:rsidRPr="00025A86" w:rsidTr="007C2922">
        <w:tc>
          <w:tcPr>
            <w:tcW w:w="2093" w:type="dxa"/>
          </w:tcPr>
          <w:p w:rsidR="004231BB" w:rsidRPr="00025A86" w:rsidRDefault="0048563B" w:rsidP="00025A86">
            <w:pPr>
              <w:tabs>
                <w:tab w:val="left" w:pos="851"/>
              </w:tabs>
              <w:spacing w:line="240" w:lineRule="auto"/>
              <w:contextualSpacing/>
              <w:jc w:val="center"/>
              <w:rPr>
                <w:rFonts w:ascii="Times New Roman" w:hAnsi="Times New Roman" w:cs="Times New Roman"/>
                <w:b/>
                <w:sz w:val="20"/>
                <w:szCs w:val="20"/>
              </w:rPr>
            </w:pPr>
            <w:r w:rsidRPr="00025A86">
              <w:rPr>
                <w:rFonts w:ascii="Times New Roman" w:hAnsi="Times New Roman" w:cs="Times New Roman"/>
                <w:b/>
                <w:sz w:val="20"/>
                <w:szCs w:val="20"/>
              </w:rPr>
              <w:t>Rp73.662.477.291,36</w:t>
            </w:r>
          </w:p>
        </w:tc>
        <w:tc>
          <w:tcPr>
            <w:tcW w:w="283" w:type="dxa"/>
            <w:tcBorders>
              <w:top w:val="nil"/>
              <w:bottom w:val="nil"/>
            </w:tcBorders>
            <w:shd w:val="clear" w:color="auto" w:fill="auto"/>
          </w:tcPr>
          <w:p w:rsidR="004231BB" w:rsidRPr="00025A86" w:rsidRDefault="004231BB" w:rsidP="00025A86">
            <w:pPr>
              <w:tabs>
                <w:tab w:val="left" w:pos="851"/>
              </w:tabs>
              <w:spacing w:line="240" w:lineRule="auto"/>
              <w:contextualSpacing/>
              <w:jc w:val="center"/>
              <w:rPr>
                <w:rFonts w:ascii="Times New Roman" w:hAnsi="Times New Roman" w:cs="Times New Roman"/>
                <w:b/>
                <w:bCs/>
                <w:sz w:val="20"/>
                <w:szCs w:val="20"/>
              </w:rPr>
            </w:pPr>
          </w:p>
        </w:tc>
        <w:tc>
          <w:tcPr>
            <w:tcW w:w="1985" w:type="dxa"/>
            <w:shd w:val="clear" w:color="auto" w:fill="auto"/>
          </w:tcPr>
          <w:p w:rsidR="004231BB" w:rsidRPr="00025A86" w:rsidRDefault="0048563B" w:rsidP="00025A86">
            <w:pPr>
              <w:tabs>
                <w:tab w:val="left" w:pos="851"/>
              </w:tabs>
              <w:spacing w:line="240" w:lineRule="auto"/>
              <w:contextualSpacing/>
              <w:jc w:val="center"/>
              <w:rPr>
                <w:rFonts w:ascii="Times New Roman" w:hAnsi="Times New Roman" w:cs="Times New Roman"/>
                <w:b/>
                <w:bCs/>
                <w:sz w:val="20"/>
                <w:szCs w:val="20"/>
              </w:rPr>
            </w:pPr>
            <w:r w:rsidRPr="00025A86">
              <w:rPr>
                <w:rFonts w:ascii="Times New Roman" w:hAnsi="Times New Roman" w:cs="Times New Roman"/>
                <w:b/>
                <w:sz w:val="20"/>
                <w:szCs w:val="20"/>
              </w:rPr>
              <w:t>Rp89.620.656.154,32</w:t>
            </w:r>
          </w:p>
        </w:tc>
      </w:tr>
    </w:tbl>
    <w:p w:rsidR="002C4977" w:rsidRPr="00025A86" w:rsidRDefault="002C4977" w:rsidP="00025A86">
      <w:pPr>
        <w:pStyle w:val="Heading3"/>
        <w:numPr>
          <w:ilvl w:val="2"/>
          <w:numId w:val="16"/>
        </w:numPr>
        <w:spacing w:before="120" w:line="280" w:lineRule="exact"/>
        <w:ind w:left="709" w:right="3249"/>
        <w:rPr>
          <w:rFonts w:ascii="Times New Roman" w:hAnsi="Times New Roman" w:cs="Times New Roman"/>
          <w:color w:val="auto"/>
          <w:sz w:val="22"/>
          <w:szCs w:val="22"/>
        </w:rPr>
      </w:pPr>
      <w:r w:rsidRPr="00025A86">
        <w:rPr>
          <w:rFonts w:ascii="Times New Roman" w:hAnsi="Times New Roman" w:cs="Times New Roman"/>
          <w:color w:val="auto"/>
          <w:sz w:val="22"/>
          <w:szCs w:val="22"/>
        </w:rPr>
        <w:t>Sisa Lebih Pembiayaan Anggaran SiLPA/SiKP</w:t>
      </w:r>
      <w:bookmarkEnd w:id="38"/>
      <w:bookmarkEnd w:id="39"/>
      <w:r w:rsidRPr="00025A86">
        <w:rPr>
          <w:rFonts w:ascii="Times New Roman" w:hAnsi="Times New Roman" w:cs="Times New Roman"/>
          <w:color w:val="auto"/>
          <w:sz w:val="22"/>
          <w:szCs w:val="22"/>
        </w:rPr>
        <w:t>A</w:t>
      </w:r>
    </w:p>
    <w:p w:rsidR="002C4977" w:rsidRPr="00025A86" w:rsidRDefault="002C4977" w:rsidP="00025A86">
      <w:pPr>
        <w:spacing w:after="0" w:line="240" w:lineRule="auto"/>
        <w:ind w:firstLine="709"/>
        <w:jc w:val="both"/>
        <w:rPr>
          <w:rFonts w:ascii="Times New Roman" w:hAnsi="Times New Roman" w:cs="Times New Roman"/>
        </w:rPr>
      </w:pPr>
    </w:p>
    <w:p w:rsidR="002C4977" w:rsidRPr="00025A86" w:rsidRDefault="002C4977" w:rsidP="00025A86">
      <w:pPr>
        <w:spacing w:before="120" w:after="120" w:line="240" w:lineRule="auto"/>
        <w:ind w:firstLine="709"/>
        <w:jc w:val="both"/>
        <w:rPr>
          <w:rFonts w:ascii="Times New Roman" w:hAnsi="Times New Roman" w:cs="Times New Roman"/>
        </w:rPr>
      </w:pPr>
      <w:r w:rsidRPr="00025A86">
        <w:rPr>
          <w:rFonts w:ascii="Times New Roman" w:hAnsi="Times New Roman" w:cs="Times New Roman"/>
        </w:rPr>
        <w:t xml:space="preserve">Merupakan selisih lebih/kurang antara realisasi pendapatan LRA dan belanja, serta penerimaan dan pengeluaran pembiayaan dalam APBD selama satu periode pelaporan. </w:t>
      </w:r>
    </w:p>
    <w:p w:rsidR="001216B2" w:rsidRPr="00025A86" w:rsidRDefault="001216B2" w:rsidP="00025A86">
      <w:pPr>
        <w:spacing w:before="120" w:after="120" w:line="240" w:lineRule="auto"/>
        <w:ind w:firstLine="709"/>
        <w:jc w:val="both"/>
        <w:rPr>
          <w:rFonts w:ascii="Times New Roman" w:hAnsi="Times New Roman" w:cs="Times New Roman"/>
        </w:rPr>
      </w:pPr>
      <w:r w:rsidRPr="00025A86">
        <w:rPr>
          <w:rFonts w:ascii="Times New Roman" w:hAnsi="Times New Roman" w:cs="Times New Roman"/>
        </w:rPr>
        <w:t xml:space="preserve">SiLPA </w:t>
      </w:r>
      <w:r w:rsidRPr="00025A86">
        <w:rPr>
          <w:rFonts w:ascii="Times New Roman" w:hAnsi="Times New Roman" w:cs="Times New Roman"/>
          <w:lang w:val="en-GB"/>
        </w:rPr>
        <w:t>T</w:t>
      </w:r>
      <w:r w:rsidRPr="00025A86">
        <w:rPr>
          <w:rFonts w:ascii="Times New Roman" w:hAnsi="Times New Roman" w:cs="Times New Roman"/>
        </w:rPr>
        <w:t xml:space="preserve">ahun 2018sebesar </w:t>
      </w:r>
      <w:r w:rsidRPr="00025A86">
        <w:rPr>
          <w:rFonts w:ascii="Times New Roman" w:hAnsi="Times New Roman" w:cs="Times New Roman"/>
          <w:sz w:val="20"/>
          <w:szCs w:val="20"/>
        </w:rPr>
        <w:t>Rp73.662.477.291,36</w:t>
      </w:r>
      <w:r w:rsidRPr="00025A86">
        <w:rPr>
          <w:rFonts w:ascii="Times New Roman" w:hAnsi="Times New Roman" w:cs="Times New Roman"/>
        </w:rPr>
        <w:t xml:space="preserve">, mengalami penurunan sebesar Rp15.558.178.862,96 dari tahun 2017 sebesar </w:t>
      </w:r>
      <w:r w:rsidR="003B546F">
        <w:rPr>
          <w:rFonts w:ascii="Times New Roman" w:hAnsi="Times New Roman" w:cs="Times New Roman"/>
        </w:rPr>
        <w:t xml:space="preserve"> </w:t>
      </w:r>
      <w:r w:rsidRPr="00025A86">
        <w:rPr>
          <w:rFonts w:ascii="Times New Roman" w:hAnsi="Times New Roman" w:cs="Times New Roman"/>
          <w:sz w:val="20"/>
          <w:szCs w:val="20"/>
        </w:rPr>
        <w:t>Rp89.220.656.154,32</w:t>
      </w:r>
      <w:r w:rsidRPr="00025A86">
        <w:rPr>
          <w:rFonts w:ascii="Times New Roman" w:hAnsi="Times New Roman" w:cs="Times New Roman"/>
        </w:rPr>
        <w:t>.</w:t>
      </w:r>
    </w:p>
    <w:tbl>
      <w:tblPr>
        <w:tblpPr w:leftFromText="180" w:rightFromText="180" w:vertAnchor="text" w:horzAnchor="margin" w:tblpXSpec="right" w:tblpY="161"/>
        <w:tblW w:w="3936" w:type="dxa"/>
        <w:tblBorders>
          <w:insideH w:val="single" w:sz="4" w:space="0" w:color="auto"/>
        </w:tblBorders>
        <w:tblLayout w:type="fixed"/>
        <w:tblLook w:val="04A0"/>
      </w:tblPr>
      <w:tblGrid>
        <w:gridCol w:w="1809"/>
        <w:gridCol w:w="249"/>
        <w:gridCol w:w="1878"/>
      </w:tblGrid>
      <w:tr w:rsidR="001216B2" w:rsidRPr="00025A86" w:rsidTr="001216B2">
        <w:trPr>
          <w:trHeight w:val="278"/>
        </w:trPr>
        <w:tc>
          <w:tcPr>
            <w:tcW w:w="1809" w:type="dxa"/>
            <w:vAlign w:val="bottom"/>
          </w:tcPr>
          <w:p w:rsidR="001216B2" w:rsidRPr="00025A86" w:rsidRDefault="001216B2" w:rsidP="00025A86">
            <w:pPr>
              <w:tabs>
                <w:tab w:val="left" w:pos="851"/>
              </w:tabs>
              <w:spacing w:line="240" w:lineRule="auto"/>
              <w:contextualSpacing/>
              <w:jc w:val="center"/>
              <w:rPr>
                <w:rFonts w:ascii="Times New Roman" w:hAnsi="Times New Roman" w:cs="Times New Roman"/>
                <w:b/>
                <w:bCs/>
                <w:sz w:val="20"/>
                <w:szCs w:val="20"/>
              </w:rPr>
            </w:pPr>
            <w:r w:rsidRPr="00025A86">
              <w:rPr>
                <w:rFonts w:ascii="Times New Roman" w:hAnsi="Times New Roman" w:cs="Times New Roman"/>
                <w:b/>
                <w:bCs/>
                <w:sz w:val="20"/>
                <w:szCs w:val="20"/>
              </w:rPr>
              <w:t>2018</w:t>
            </w:r>
          </w:p>
        </w:tc>
        <w:tc>
          <w:tcPr>
            <w:tcW w:w="249" w:type="dxa"/>
            <w:tcBorders>
              <w:top w:val="nil"/>
              <w:bottom w:val="nil"/>
            </w:tcBorders>
            <w:shd w:val="clear" w:color="auto" w:fill="auto"/>
            <w:vAlign w:val="bottom"/>
          </w:tcPr>
          <w:p w:rsidR="001216B2" w:rsidRPr="00025A86" w:rsidRDefault="001216B2" w:rsidP="00025A86">
            <w:pPr>
              <w:tabs>
                <w:tab w:val="left" w:pos="851"/>
              </w:tabs>
              <w:spacing w:line="240" w:lineRule="auto"/>
              <w:contextualSpacing/>
              <w:jc w:val="center"/>
              <w:rPr>
                <w:rFonts w:ascii="Times New Roman" w:hAnsi="Times New Roman" w:cs="Times New Roman"/>
                <w:b/>
                <w:bCs/>
                <w:sz w:val="20"/>
                <w:szCs w:val="20"/>
              </w:rPr>
            </w:pPr>
          </w:p>
        </w:tc>
        <w:tc>
          <w:tcPr>
            <w:tcW w:w="1878" w:type="dxa"/>
            <w:shd w:val="clear" w:color="auto" w:fill="auto"/>
            <w:vAlign w:val="bottom"/>
          </w:tcPr>
          <w:p w:rsidR="001216B2" w:rsidRPr="00025A86" w:rsidRDefault="001216B2" w:rsidP="00025A86">
            <w:pPr>
              <w:tabs>
                <w:tab w:val="left" w:pos="851"/>
              </w:tabs>
              <w:spacing w:line="240" w:lineRule="auto"/>
              <w:contextualSpacing/>
              <w:jc w:val="center"/>
              <w:rPr>
                <w:rFonts w:ascii="Times New Roman" w:hAnsi="Times New Roman" w:cs="Times New Roman"/>
                <w:b/>
                <w:bCs/>
                <w:sz w:val="20"/>
                <w:szCs w:val="20"/>
              </w:rPr>
            </w:pPr>
            <w:r w:rsidRPr="00025A86">
              <w:rPr>
                <w:rFonts w:ascii="Times New Roman" w:hAnsi="Times New Roman" w:cs="Times New Roman"/>
                <w:b/>
                <w:bCs/>
                <w:sz w:val="20"/>
                <w:szCs w:val="20"/>
              </w:rPr>
              <w:t>2017</w:t>
            </w:r>
          </w:p>
        </w:tc>
      </w:tr>
      <w:tr w:rsidR="001216B2" w:rsidRPr="00025A86" w:rsidTr="001216B2">
        <w:tc>
          <w:tcPr>
            <w:tcW w:w="1809" w:type="dxa"/>
          </w:tcPr>
          <w:p w:rsidR="001216B2" w:rsidRPr="00025A86" w:rsidRDefault="001216B2" w:rsidP="00025A86">
            <w:pPr>
              <w:tabs>
                <w:tab w:val="left" w:pos="851"/>
              </w:tabs>
              <w:spacing w:line="240" w:lineRule="auto"/>
              <w:contextualSpacing/>
              <w:jc w:val="center"/>
              <w:rPr>
                <w:rFonts w:ascii="Times New Roman" w:hAnsi="Times New Roman" w:cs="Times New Roman"/>
                <w:b/>
                <w:bCs/>
                <w:sz w:val="20"/>
                <w:szCs w:val="20"/>
              </w:rPr>
            </w:pPr>
            <w:r w:rsidRPr="00025A86">
              <w:rPr>
                <w:rFonts w:ascii="Times New Roman" w:hAnsi="Times New Roman" w:cs="Times New Roman"/>
                <w:b/>
                <w:sz w:val="20"/>
                <w:szCs w:val="20"/>
              </w:rPr>
              <w:t>Rp,00</w:t>
            </w:r>
          </w:p>
        </w:tc>
        <w:tc>
          <w:tcPr>
            <w:tcW w:w="249" w:type="dxa"/>
            <w:tcBorders>
              <w:top w:val="nil"/>
              <w:bottom w:val="nil"/>
            </w:tcBorders>
            <w:shd w:val="clear" w:color="auto" w:fill="auto"/>
          </w:tcPr>
          <w:p w:rsidR="001216B2" w:rsidRPr="00025A86" w:rsidRDefault="001216B2" w:rsidP="00025A86">
            <w:pPr>
              <w:tabs>
                <w:tab w:val="left" w:pos="851"/>
              </w:tabs>
              <w:spacing w:line="240" w:lineRule="auto"/>
              <w:contextualSpacing/>
              <w:jc w:val="center"/>
              <w:rPr>
                <w:rFonts w:ascii="Times New Roman" w:hAnsi="Times New Roman" w:cs="Times New Roman"/>
                <w:b/>
                <w:bCs/>
                <w:sz w:val="20"/>
                <w:szCs w:val="20"/>
              </w:rPr>
            </w:pPr>
          </w:p>
        </w:tc>
        <w:tc>
          <w:tcPr>
            <w:tcW w:w="1878" w:type="dxa"/>
            <w:shd w:val="clear" w:color="auto" w:fill="auto"/>
          </w:tcPr>
          <w:p w:rsidR="001216B2" w:rsidRPr="00025A86" w:rsidRDefault="001216B2" w:rsidP="00025A86">
            <w:pPr>
              <w:tabs>
                <w:tab w:val="left" w:pos="851"/>
              </w:tabs>
              <w:spacing w:line="240" w:lineRule="auto"/>
              <w:contextualSpacing/>
              <w:jc w:val="center"/>
              <w:rPr>
                <w:rFonts w:ascii="Times New Roman" w:hAnsi="Times New Roman" w:cs="Times New Roman"/>
                <w:b/>
                <w:bCs/>
                <w:sz w:val="20"/>
                <w:szCs w:val="20"/>
              </w:rPr>
            </w:pPr>
            <w:r w:rsidRPr="00025A86">
              <w:rPr>
                <w:rFonts w:ascii="Times New Roman" w:hAnsi="Times New Roman" w:cs="Times New Roman"/>
                <w:b/>
                <w:sz w:val="20"/>
                <w:szCs w:val="20"/>
              </w:rPr>
              <w:t>(Rp400.000.000,00)</w:t>
            </w:r>
          </w:p>
        </w:tc>
      </w:tr>
    </w:tbl>
    <w:p w:rsidR="002C4977" w:rsidRPr="00025A86" w:rsidRDefault="002C4977" w:rsidP="00025A86">
      <w:pPr>
        <w:pStyle w:val="Heading3"/>
        <w:numPr>
          <w:ilvl w:val="2"/>
          <w:numId w:val="16"/>
        </w:numPr>
        <w:spacing w:before="0" w:line="280" w:lineRule="exact"/>
        <w:ind w:left="709" w:right="3251"/>
        <w:rPr>
          <w:rFonts w:ascii="Times New Roman" w:hAnsi="Times New Roman" w:cs="Times New Roman"/>
          <w:color w:val="auto"/>
          <w:sz w:val="22"/>
          <w:szCs w:val="22"/>
        </w:rPr>
      </w:pPr>
      <w:r w:rsidRPr="00025A86">
        <w:rPr>
          <w:rFonts w:ascii="Times New Roman" w:hAnsi="Times New Roman" w:cs="Times New Roman"/>
          <w:color w:val="auto"/>
          <w:sz w:val="22"/>
          <w:szCs w:val="22"/>
        </w:rPr>
        <w:t xml:space="preserve">Koreksi Kesalahan Pembukuan </w:t>
      </w:r>
    </w:p>
    <w:p w:rsidR="002C4977" w:rsidRPr="00025A86" w:rsidRDefault="002C4977" w:rsidP="00025A86">
      <w:pPr>
        <w:pStyle w:val="Heading3"/>
        <w:spacing w:before="0" w:line="280" w:lineRule="exact"/>
        <w:ind w:left="709" w:right="3251"/>
        <w:rPr>
          <w:rFonts w:ascii="Times New Roman" w:hAnsi="Times New Roman" w:cs="Times New Roman"/>
          <w:color w:val="auto"/>
          <w:sz w:val="22"/>
          <w:szCs w:val="22"/>
        </w:rPr>
      </w:pPr>
      <w:r w:rsidRPr="00025A86">
        <w:rPr>
          <w:rFonts w:ascii="Times New Roman" w:hAnsi="Times New Roman" w:cs="Times New Roman"/>
          <w:color w:val="auto"/>
          <w:sz w:val="22"/>
          <w:szCs w:val="22"/>
        </w:rPr>
        <w:t>Tahun Sebelumnya</w:t>
      </w:r>
    </w:p>
    <w:p w:rsidR="002C4977" w:rsidRPr="00025A86" w:rsidRDefault="002C4977" w:rsidP="00025A86">
      <w:pPr>
        <w:spacing w:after="0" w:line="280" w:lineRule="exact"/>
        <w:ind w:firstLine="709"/>
        <w:jc w:val="both"/>
        <w:rPr>
          <w:rFonts w:ascii="Times New Roman" w:hAnsi="Times New Roman" w:cs="Times New Roman"/>
        </w:rPr>
      </w:pPr>
    </w:p>
    <w:p w:rsidR="00D845E1" w:rsidRPr="00025A86" w:rsidRDefault="002C4977" w:rsidP="00025A86">
      <w:pPr>
        <w:spacing w:after="0" w:line="280" w:lineRule="exact"/>
        <w:jc w:val="both"/>
        <w:rPr>
          <w:rFonts w:ascii="Times New Roman" w:hAnsi="Times New Roman" w:cs="Times New Roman"/>
          <w:lang w:val="en-ID"/>
        </w:rPr>
      </w:pPr>
      <w:r w:rsidRPr="00025A86">
        <w:rPr>
          <w:rFonts w:ascii="Times New Roman" w:hAnsi="Times New Roman" w:cs="Times New Roman"/>
        </w:rPr>
        <w:tab/>
      </w:r>
      <w:r w:rsidR="0048563B" w:rsidRPr="00025A86">
        <w:rPr>
          <w:rFonts w:ascii="Times New Roman" w:hAnsi="Times New Roman" w:cs="Times New Roman"/>
        </w:rPr>
        <w:t xml:space="preserve">Tidak seperti Tahun Anggaran 2017, pada Tahun Anggaran 2018 tidak terdapat </w:t>
      </w:r>
      <w:r w:rsidR="00BA55E9" w:rsidRPr="00025A86">
        <w:rPr>
          <w:rFonts w:ascii="Times New Roman" w:hAnsi="Times New Roman" w:cs="Times New Roman"/>
        </w:rPr>
        <w:t>K</w:t>
      </w:r>
      <w:r w:rsidRPr="00025A86">
        <w:rPr>
          <w:rFonts w:ascii="Times New Roman" w:hAnsi="Times New Roman" w:cs="Times New Roman"/>
        </w:rPr>
        <w:t xml:space="preserve">oreksi </w:t>
      </w:r>
      <w:r w:rsidR="001912BD" w:rsidRPr="00025A86">
        <w:rPr>
          <w:rFonts w:ascii="Times New Roman" w:hAnsi="Times New Roman" w:cs="Times New Roman"/>
          <w:lang w:val="en-GB"/>
        </w:rPr>
        <w:t>k</w:t>
      </w:r>
      <w:r w:rsidRPr="00025A86">
        <w:rPr>
          <w:rFonts w:ascii="Times New Roman" w:hAnsi="Times New Roman" w:cs="Times New Roman"/>
        </w:rPr>
        <w:t xml:space="preserve">esalahan pembukuan </w:t>
      </w:r>
      <w:r w:rsidR="001912BD" w:rsidRPr="00025A86">
        <w:rPr>
          <w:rFonts w:ascii="Times New Roman" w:hAnsi="Times New Roman" w:cs="Times New Roman"/>
          <w:lang w:val="en-GB"/>
        </w:rPr>
        <w:t>t</w:t>
      </w:r>
      <w:r w:rsidRPr="00025A86">
        <w:rPr>
          <w:rFonts w:ascii="Times New Roman" w:hAnsi="Times New Roman" w:cs="Times New Roman"/>
        </w:rPr>
        <w:t xml:space="preserve">ahun </w:t>
      </w:r>
      <w:r w:rsidR="001912BD" w:rsidRPr="00025A86">
        <w:rPr>
          <w:rFonts w:ascii="Times New Roman" w:hAnsi="Times New Roman" w:cs="Times New Roman"/>
          <w:lang w:val="en-GB"/>
        </w:rPr>
        <w:t>s</w:t>
      </w:r>
      <w:r w:rsidRPr="00025A86">
        <w:rPr>
          <w:rFonts w:ascii="Times New Roman" w:hAnsi="Times New Roman" w:cs="Times New Roman"/>
        </w:rPr>
        <w:t xml:space="preserve">ebelummya pada Tahun </w:t>
      </w:r>
      <w:r w:rsidR="00264C53" w:rsidRPr="00025A86">
        <w:rPr>
          <w:rFonts w:ascii="Times New Roman" w:hAnsi="Times New Roman" w:cs="Times New Roman"/>
        </w:rPr>
        <w:t>2018</w:t>
      </w:r>
      <w:r w:rsidR="0048563B" w:rsidRPr="00025A86">
        <w:rPr>
          <w:rFonts w:ascii="Times New Roman" w:hAnsi="Times New Roman" w:cs="Times New Roman"/>
        </w:rPr>
        <w:t>.</w:t>
      </w:r>
    </w:p>
    <w:p w:rsidR="002C4977" w:rsidRPr="00025A86" w:rsidRDefault="001673E8" w:rsidP="00025A86">
      <w:pPr>
        <w:pStyle w:val="Heading3"/>
        <w:framePr w:hSpace="180" w:wrap="around" w:vAnchor="text" w:hAnchor="margin" w:xAlign="right" w:y="327"/>
        <w:numPr>
          <w:ilvl w:val="2"/>
          <w:numId w:val="16"/>
        </w:numPr>
        <w:spacing w:before="240" w:line="280" w:lineRule="exact"/>
        <w:ind w:left="709" w:right="4394"/>
        <w:rPr>
          <w:rFonts w:ascii="Times New Roman" w:hAnsi="Times New Roman" w:cs="Times New Roman"/>
          <w:color w:val="auto"/>
          <w:sz w:val="22"/>
          <w:szCs w:val="22"/>
        </w:rPr>
      </w:pPr>
      <w:r w:rsidRPr="001673E8">
        <w:rPr>
          <w:rFonts w:ascii="Times New Roman" w:hAnsi="Times New Roman" w:cs="Times New Roman"/>
          <w:noProof/>
        </w:rPr>
        <w:pict>
          <v:rect id="_x0000_s1094" style="position:absolute;left:0;text-align:left;margin-left:189.35pt;margin-top:.65pt;width:228.65pt;height:33.4pt;z-index:252237824" stroked="f">
            <v:textbox style="mso-next-textbox:#_x0000_s1094">
              <w:txbxContent>
                <w:tbl>
                  <w:tblPr>
                    <w:tblW w:w="4361" w:type="dxa"/>
                    <w:tblBorders>
                      <w:insideH w:val="single" w:sz="4" w:space="0" w:color="auto"/>
                    </w:tblBorders>
                    <w:tblLayout w:type="fixed"/>
                    <w:tblLook w:val="04A0"/>
                  </w:tblPr>
                  <w:tblGrid>
                    <w:gridCol w:w="2093"/>
                    <w:gridCol w:w="249"/>
                    <w:gridCol w:w="2019"/>
                  </w:tblGrid>
                  <w:tr w:rsidR="00897F23" w:rsidRPr="0042762D" w:rsidTr="007C2922">
                    <w:trPr>
                      <w:trHeight w:val="278"/>
                    </w:trPr>
                    <w:tc>
                      <w:tcPr>
                        <w:tcW w:w="2093" w:type="dxa"/>
                        <w:shd w:val="clear" w:color="auto" w:fill="auto"/>
                        <w:vAlign w:val="bottom"/>
                      </w:tcPr>
                      <w:p w:rsidR="00897F23" w:rsidRPr="0042762D" w:rsidRDefault="00897F23" w:rsidP="007C2922">
                        <w:pPr>
                          <w:tabs>
                            <w:tab w:val="left" w:pos="851"/>
                          </w:tabs>
                          <w:spacing w:line="240" w:lineRule="auto"/>
                          <w:contextualSpacing/>
                          <w:jc w:val="center"/>
                          <w:rPr>
                            <w:rFonts w:ascii="Times New Roman" w:hAnsi="Times New Roman" w:cs="Times New Roman"/>
                            <w:b/>
                            <w:bCs/>
                            <w:sz w:val="20"/>
                            <w:szCs w:val="20"/>
                          </w:rPr>
                        </w:pPr>
                        <w:r>
                          <w:rPr>
                            <w:rFonts w:ascii="Times New Roman" w:hAnsi="Times New Roman" w:cs="Times New Roman"/>
                            <w:b/>
                            <w:bCs/>
                            <w:sz w:val="20"/>
                            <w:szCs w:val="20"/>
                          </w:rPr>
                          <w:t>2018</w:t>
                        </w:r>
                      </w:p>
                    </w:tc>
                    <w:tc>
                      <w:tcPr>
                        <w:tcW w:w="249" w:type="dxa"/>
                        <w:tcBorders>
                          <w:top w:val="nil"/>
                          <w:bottom w:val="nil"/>
                        </w:tcBorders>
                        <w:shd w:val="clear" w:color="auto" w:fill="auto"/>
                        <w:vAlign w:val="bottom"/>
                      </w:tcPr>
                      <w:p w:rsidR="00897F23" w:rsidRPr="0042762D" w:rsidRDefault="00897F23" w:rsidP="007C2922">
                        <w:pPr>
                          <w:tabs>
                            <w:tab w:val="left" w:pos="851"/>
                          </w:tabs>
                          <w:spacing w:line="240" w:lineRule="auto"/>
                          <w:contextualSpacing/>
                          <w:jc w:val="center"/>
                          <w:rPr>
                            <w:rFonts w:ascii="Times New Roman" w:hAnsi="Times New Roman" w:cs="Times New Roman"/>
                            <w:b/>
                            <w:bCs/>
                            <w:sz w:val="20"/>
                            <w:szCs w:val="20"/>
                          </w:rPr>
                        </w:pPr>
                      </w:p>
                    </w:tc>
                    <w:tc>
                      <w:tcPr>
                        <w:tcW w:w="2019" w:type="dxa"/>
                        <w:shd w:val="clear" w:color="auto" w:fill="auto"/>
                        <w:vAlign w:val="bottom"/>
                      </w:tcPr>
                      <w:p w:rsidR="00897F23" w:rsidRPr="0042762D" w:rsidRDefault="00897F23" w:rsidP="007C2922">
                        <w:pPr>
                          <w:tabs>
                            <w:tab w:val="left" w:pos="851"/>
                          </w:tabs>
                          <w:spacing w:line="240" w:lineRule="auto"/>
                          <w:contextualSpacing/>
                          <w:jc w:val="center"/>
                          <w:rPr>
                            <w:rFonts w:ascii="Times New Roman" w:hAnsi="Times New Roman" w:cs="Times New Roman"/>
                            <w:b/>
                            <w:bCs/>
                            <w:sz w:val="20"/>
                            <w:szCs w:val="20"/>
                          </w:rPr>
                        </w:pPr>
                        <w:r>
                          <w:rPr>
                            <w:rFonts w:ascii="Times New Roman" w:hAnsi="Times New Roman" w:cs="Times New Roman"/>
                            <w:b/>
                            <w:bCs/>
                            <w:sz w:val="20"/>
                            <w:szCs w:val="20"/>
                          </w:rPr>
                          <w:t>2017</w:t>
                        </w:r>
                      </w:p>
                    </w:tc>
                  </w:tr>
                  <w:tr w:rsidR="00897F23" w:rsidRPr="0042762D" w:rsidTr="007C2922">
                    <w:tc>
                      <w:tcPr>
                        <w:tcW w:w="2093" w:type="dxa"/>
                        <w:shd w:val="clear" w:color="auto" w:fill="auto"/>
                      </w:tcPr>
                      <w:p w:rsidR="00897F23" w:rsidRPr="00401817" w:rsidRDefault="00897F23" w:rsidP="007C2922">
                        <w:pPr>
                          <w:tabs>
                            <w:tab w:val="left" w:pos="851"/>
                          </w:tabs>
                          <w:spacing w:line="240" w:lineRule="auto"/>
                          <w:contextualSpacing/>
                          <w:jc w:val="center"/>
                          <w:rPr>
                            <w:rFonts w:ascii="Times New Roman" w:hAnsi="Times New Roman" w:cs="Times New Roman"/>
                            <w:b/>
                            <w:sz w:val="20"/>
                            <w:szCs w:val="20"/>
                          </w:rPr>
                        </w:pPr>
                        <w:r>
                          <w:rPr>
                            <w:rFonts w:ascii="Times New Roman" w:hAnsi="Times New Roman" w:cs="Times New Roman"/>
                            <w:b/>
                            <w:sz w:val="20"/>
                            <w:szCs w:val="20"/>
                          </w:rPr>
                          <w:t>Rp</w:t>
                        </w:r>
                        <w:r w:rsidRPr="0048563B">
                          <w:rPr>
                            <w:rFonts w:ascii="Times New Roman" w:hAnsi="Times New Roman" w:cs="Times New Roman"/>
                            <w:b/>
                            <w:sz w:val="20"/>
                            <w:szCs w:val="20"/>
                          </w:rPr>
                          <w:t>73</w:t>
                        </w:r>
                        <w:r>
                          <w:rPr>
                            <w:rFonts w:ascii="Times New Roman" w:hAnsi="Times New Roman" w:cs="Times New Roman"/>
                            <w:b/>
                            <w:sz w:val="20"/>
                            <w:szCs w:val="20"/>
                          </w:rPr>
                          <w:t>.</w:t>
                        </w:r>
                        <w:r w:rsidRPr="0048563B">
                          <w:rPr>
                            <w:rFonts w:ascii="Times New Roman" w:hAnsi="Times New Roman" w:cs="Times New Roman"/>
                            <w:b/>
                            <w:sz w:val="20"/>
                            <w:szCs w:val="20"/>
                          </w:rPr>
                          <w:t>662</w:t>
                        </w:r>
                        <w:r>
                          <w:rPr>
                            <w:rFonts w:ascii="Times New Roman" w:hAnsi="Times New Roman" w:cs="Times New Roman"/>
                            <w:b/>
                            <w:sz w:val="20"/>
                            <w:szCs w:val="20"/>
                          </w:rPr>
                          <w:t>.</w:t>
                        </w:r>
                        <w:r w:rsidRPr="0048563B">
                          <w:rPr>
                            <w:rFonts w:ascii="Times New Roman" w:hAnsi="Times New Roman" w:cs="Times New Roman"/>
                            <w:b/>
                            <w:sz w:val="20"/>
                            <w:szCs w:val="20"/>
                          </w:rPr>
                          <w:t>477</w:t>
                        </w:r>
                        <w:r>
                          <w:rPr>
                            <w:rFonts w:ascii="Times New Roman" w:hAnsi="Times New Roman" w:cs="Times New Roman"/>
                            <w:b/>
                            <w:sz w:val="20"/>
                            <w:szCs w:val="20"/>
                          </w:rPr>
                          <w:t>.</w:t>
                        </w:r>
                        <w:r w:rsidRPr="0048563B">
                          <w:rPr>
                            <w:rFonts w:ascii="Times New Roman" w:hAnsi="Times New Roman" w:cs="Times New Roman"/>
                            <w:b/>
                            <w:sz w:val="20"/>
                            <w:szCs w:val="20"/>
                          </w:rPr>
                          <w:t>291,36</w:t>
                        </w:r>
                      </w:p>
                    </w:tc>
                    <w:tc>
                      <w:tcPr>
                        <w:tcW w:w="249" w:type="dxa"/>
                        <w:tcBorders>
                          <w:top w:val="nil"/>
                          <w:bottom w:val="nil"/>
                        </w:tcBorders>
                        <w:shd w:val="clear" w:color="auto" w:fill="auto"/>
                      </w:tcPr>
                      <w:p w:rsidR="00897F23" w:rsidRPr="00401817" w:rsidRDefault="00897F23" w:rsidP="007C2922">
                        <w:pPr>
                          <w:shd w:val="clear" w:color="auto" w:fill="EAF1DD" w:themeFill="accent3" w:themeFillTint="33"/>
                          <w:tabs>
                            <w:tab w:val="left" w:pos="851"/>
                          </w:tabs>
                          <w:spacing w:line="240" w:lineRule="auto"/>
                          <w:contextualSpacing/>
                          <w:jc w:val="center"/>
                          <w:rPr>
                            <w:rFonts w:ascii="Times New Roman" w:hAnsi="Times New Roman" w:cs="Times New Roman"/>
                            <w:b/>
                            <w:bCs/>
                            <w:sz w:val="20"/>
                            <w:szCs w:val="20"/>
                          </w:rPr>
                        </w:pPr>
                      </w:p>
                    </w:tc>
                    <w:tc>
                      <w:tcPr>
                        <w:tcW w:w="2019" w:type="dxa"/>
                        <w:shd w:val="clear" w:color="auto" w:fill="auto"/>
                      </w:tcPr>
                      <w:p w:rsidR="00897F23" w:rsidRPr="00401817" w:rsidRDefault="00897F23" w:rsidP="007C2922">
                        <w:pPr>
                          <w:tabs>
                            <w:tab w:val="left" w:pos="851"/>
                          </w:tabs>
                          <w:spacing w:line="240" w:lineRule="auto"/>
                          <w:contextualSpacing/>
                          <w:jc w:val="center"/>
                          <w:rPr>
                            <w:rFonts w:ascii="Times New Roman" w:hAnsi="Times New Roman" w:cs="Times New Roman"/>
                            <w:b/>
                            <w:bCs/>
                            <w:sz w:val="20"/>
                            <w:szCs w:val="20"/>
                          </w:rPr>
                        </w:pPr>
                        <w:r w:rsidRPr="00D25ABB">
                          <w:rPr>
                            <w:rFonts w:ascii="Times New Roman" w:hAnsi="Times New Roman" w:cs="Times New Roman"/>
                            <w:b/>
                            <w:bCs/>
                            <w:sz w:val="20"/>
                            <w:szCs w:val="20"/>
                          </w:rPr>
                          <w:t>Rp89.220.656.154,32</w:t>
                        </w:r>
                      </w:p>
                    </w:tc>
                  </w:tr>
                </w:tbl>
                <w:p w:rsidR="00897F23" w:rsidRDefault="00897F23"/>
              </w:txbxContent>
            </v:textbox>
          </v:rect>
        </w:pict>
      </w:r>
      <w:r w:rsidR="002C4977" w:rsidRPr="00025A86">
        <w:rPr>
          <w:rFonts w:ascii="Times New Roman" w:hAnsi="Times New Roman" w:cs="Times New Roman"/>
          <w:color w:val="auto"/>
          <w:sz w:val="22"/>
          <w:szCs w:val="22"/>
        </w:rPr>
        <w:tab/>
      </w:r>
      <w:bookmarkStart w:id="40" w:name="_Toc423081669"/>
      <w:r w:rsidR="002C4977" w:rsidRPr="00025A86">
        <w:rPr>
          <w:rFonts w:ascii="Times New Roman" w:hAnsi="Times New Roman" w:cs="Times New Roman"/>
          <w:color w:val="auto"/>
          <w:sz w:val="22"/>
          <w:szCs w:val="22"/>
        </w:rPr>
        <w:t>Saldo Anggaran Lebih Akhir</w:t>
      </w:r>
      <w:bookmarkEnd w:id="40"/>
      <w:r w:rsidR="002C4977" w:rsidRPr="00025A86">
        <w:rPr>
          <w:rFonts w:ascii="Times New Roman" w:hAnsi="Times New Roman" w:cs="Times New Roman"/>
          <w:color w:val="auto"/>
          <w:sz w:val="22"/>
          <w:szCs w:val="22"/>
        </w:rPr>
        <w:tab/>
      </w:r>
      <w:r w:rsidR="002C4977" w:rsidRPr="00025A86">
        <w:rPr>
          <w:rFonts w:ascii="Times New Roman" w:hAnsi="Times New Roman" w:cs="Times New Roman"/>
          <w:color w:val="auto"/>
          <w:sz w:val="22"/>
          <w:szCs w:val="22"/>
        </w:rPr>
        <w:tab/>
      </w:r>
      <w:r w:rsidR="002C4977" w:rsidRPr="00025A86">
        <w:rPr>
          <w:rFonts w:ascii="Times New Roman" w:hAnsi="Times New Roman" w:cs="Times New Roman"/>
          <w:color w:val="auto"/>
          <w:sz w:val="22"/>
          <w:szCs w:val="22"/>
        </w:rPr>
        <w:tab/>
      </w:r>
      <w:r w:rsidR="002C4977" w:rsidRPr="00025A86">
        <w:rPr>
          <w:rFonts w:ascii="Times New Roman" w:hAnsi="Times New Roman" w:cs="Times New Roman"/>
          <w:color w:val="auto"/>
          <w:sz w:val="22"/>
          <w:szCs w:val="22"/>
        </w:rPr>
        <w:tab/>
      </w:r>
    </w:p>
    <w:p w:rsidR="002F23D0" w:rsidRPr="00025A86" w:rsidRDefault="002C4977" w:rsidP="00025A86">
      <w:pPr>
        <w:framePr w:hSpace="180" w:wrap="around" w:vAnchor="text" w:hAnchor="margin" w:xAlign="right" w:y="327"/>
        <w:spacing w:after="0" w:line="280" w:lineRule="exact"/>
        <w:ind w:firstLine="709"/>
        <w:jc w:val="both"/>
        <w:rPr>
          <w:rFonts w:ascii="Times New Roman" w:hAnsi="Times New Roman" w:cs="Times New Roman"/>
        </w:rPr>
      </w:pPr>
      <w:r w:rsidRPr="00025A86">
        <w:rPr>
          <w:rFonts w:ascii="Times New Roman" w:hAnsi="Times New Roman" w:cs="Times New Roman"/>
        </w:rPr>
        <w:t xml:space="preserve">Saldo anggaran lebih akhir pada Tahun </w:t>
      </w:r>
      <w:r w:rsidR="00264C53" w:rsidRPr="00025A86">
        <w:rPr>
          <w:rFonts w:ascii="Times New Roman" w:hAnsi="Times New Roman" w:cs="Times New Roman"/>
        </w:rPr>
        <w:t>2018</w:t>
      </w:r>
      <w:r w:rsidRPr="00025A86">
        <w:rPr>
          <w:rFonts w:ascii="Times New Roman" w:hAnsi="Times New Roman" w:cs="Times New Roman"/>
        </w:rPr>
        <w:t xml:space="preserve"> sebesar </w:t>
      </w:r>
      <w:r w:rsidR="0048563B" w:rsidRPr="00025A86">
        <w:rPr>
          <w:rFonts w:ascii="Times New Roman" w:hAnsi="Times New Roman" w:cs="Times New Roman"/>
        </w:rPr>
        <w:t>Rp73.662.477.291,36</w:t>
      </w:r>
      <w:r w:rsidRPr="00025A86">
        <w:rPr>
          <w:rFonts w:ascii="Times New Roman" w:hAnsi="Times New Roman" w:cs="Times New Roman"/>
        </w:rPr>
        <w:t>. Jika dibandingkan dengan saldo anggaran lebih akh</w:t>
      </w:r>
      <w:r w:rsidR="004231BB" w:rsidRPr="00025A86">
        <w:rPr>
          <w:rFonts w:ascii="Times New Roman" w:hAnsi="Times New Roman" w:cs="Times New Roman"/>
        </w:rPr>
        <w:t xml:space="preserve">ir tahun </w:t>
      </w:r>
      <w:r w:rsidR="00264C53" w:rsidRPr="00025A86">
        <w:rPr>
          <w:rFonts w:ascii="Times New Roman" w:hAnsi="Times New Roman" w:cs="Times New Roman"/>
        </w:rPr>
        <w:t>2017</w:t>
      </w:r>
      <w:r w:rsidRPr="00025A86">
        <w:rPr>
          <w:rFonts w:ascii="Times New Roman" w:hAnsi="Times New Roman" w:cs="Times New Roman"/>
        </w:rPr>
        <w:t xml:space="preserve"> sebesar </w:t>
      </w:r>
      <w:r w:rsidR="0048563B" w:rsidRPr="00025A86">
        <w:rPr>
          <w:rFonts w:ascii="Times New Roman" w:hAnsi="Times New Roman" w:cs="Times New Roman"/>
        </w:rPr>
        <w:t xml:space="preserve">Rp89.220.656.154,32 </w:t>
      </w:r>
      <w:r w:rsidRPr="00025A86">
        <w:rPr>
          <w:rFonts w:ascii="Times New Roman" w:hAnsi="Times New Roman" w:cs="Times New Roman"/>
        </w:rPr>
        <w:t xml:space="preserve">mengalami </w:t>
      </w:r>
      <w:r w:rsidR="004231BB" w:rsidRPr="00025A86">
        <w:rPr>
          <w:rFonts w:ascii="Times New Roman" w:hAnsi="Times New Roman" w:cs="Times New Roman"/>
        </w:rPr>
        <w:t xml:space="preserve">penurunan </w:t>
      </w:r>
      <w:r w:rsidRPr="00025A86">
        <w:rPr>
          <w:rFonts w:ascii="Times New Roman" w:hAnsi="Times New Roman" w:cs="Times New Roman"/>
        </w:rPr>
        <w:t>seb</w:t>
      </w:r>
      <w:r w:rsidR="00CB5489" w:rsidRPr="00025A86">
        <w:rPr>
          <w:rFonts w:ascii="Times New Roman" w:hAnsi="Times New Roman" w:cs="Times New Roman"/>
        </w:rPr>
        <w:t xml:space="preserve">esar </w:t>
      </w:r>
      <w:r w:rsidR="0048563B" w:rsidRPr="00025A86">
        <w:rPr>
          <w:rFonts w:ascii="Times New Roman" w:hAnsi="Times New Roman" w:cs="Times New Roman"/>
        </w:rPr>
        <w:t xml:space="preserve">Rp15.558.178.862,96 </w:t>
      </w:r>
      <w:r w:rsidRPr="00025A86">
        <w:rPr>
          <w:rFonts w:ascii="Times New Roman" w:hAnsi="Times New Roman" w:cs="Times New Roman"/>
        </w:rPr>
        <w:t>.</w:t>
      </w:r>
    </w:p>
    <w:p w:rsidR="0060125C" w:rsidRPr="00025A86" w:rsidRDefault="0060125C" w:rsidP="00025A86">
      <w:pPr>
        <w:framePr w:hSpace="180" w:wrap="around" w:vAnchor="text" w:hAnchor="margin" w:xAlign="right" w:y="327"/>
        <w:spacing w:after="0" w:line="280" w:lineRule="exact"/>
        <w:ind w:firstLine="709"/>
        <w:jc w:val="both"/>
        <w:rPr>
          <w:rFonts w:ascii="Times New Roman" w:hAnsi="Times New Roman" w:cs="Times New Roman"/>
        </w:rPr>
      </w:pPr>
    </w:p>
    <w:p w:rsidR="000565FE" w:rsidRPr="00025A86" w:rsidRDefault="000565FE" w:rsidP="00025A86">
      <w:pPr>
        <w:framePr w:hSpace="180" w:wrap="around" w:vAnchor="text" w:hAnchor="margin" w:xAlign="right" w:y="327"/>
        <w:spacing w:after="0"/>
        <w:ind w:firstLine="709"/>
        <w:jc w:val="both"/>
        <w:rPr>
          <w:rFonts w:ascii="Times New Roman" w:hAnsi="Times New Roman" w:cs="Times New Roman"/>
        </w:rPr>
      </w:pPr>
    </w:p>
    <w:p w:rsidR="002F23D0" w:rsidRPr="00025A86" w:rsidRDefault="002F23D0" w:rsidP="00025A86">
      <w:pPr>
        <w:jc w:val="both"/>
        <w:rPr>
          <w:rFonts w:ascii="Times New Roman" w:hAnsi="Times New Roman" w:cs="Times New Roman"/>
          <w:b/>
          <w:bCs/>
          <w:lang w:val="fi-FI"/>
        </w:rPr>
      </w:pPr>
      <w:r w:rsidRPr="00025A86">
        <w:rPr>
          <w:rFonts w:ascii="Times New Roman" w:hAnsi="Times New Roman" w:cs="Times New Roman"/>
          <w:b/>
          <w:bCs/>
          <w:lang w:val="fi-FI"/>
        </w:rPr>
        <w:t>5.</w:t>
      </w:r>
      <w:r w:rsidRPr="00025A86">
        <w:rPr>
          <w:rFonts w:ascii="Times New Roman" w:hAnsi="Times New Roman" w:cs="Times New Roman"/>
          <w:b/>
          <w:bCs/>
        </w:rPr>
        <w:t>3</w:t>
      </w:r>
      <w:r w:rsidRPr="00025A86">
        <w:rPr>
          <w:rFonts w:ascii="Times New Roman" w:hAnsi="Times New Roman" w:cs="Times New Roman"/>
          <w:b/>
          <w:bCs/>
          <w:lang w:val="fi-FI"/>
        </w:rPr>
        <w:t>NERACA</w:t>
      </w:r>
    </w:p>
    <w:p w:rsidR="00F45483" w:rsidRPr="00025A86" w:rsidRDefault="002F23D0" w:rsidP="00025A86">
      <w:pPr>
        <w:pStyle w:val="ListParagraph"/>
        <w:numPr>
          <w:ilvl w:val="2"/>
          <w:numId w:val="17"/>
        </w:numPr>
        <w:spacing w:after="0" w:line="480" w:lineRule="auto"/>
        <w:jc w:val="both"/>
        <w:rPr>
          <w:rFonts w:ascii="Times New Roman" w:hAnsi="Times New Roman" w:cs="Times New Roman"/>
          <w:b/>
        </w:rPr>
      </w:pPr>
      <w:r w:rsidRPr="00025A86">
        <w:rPr>
          <w:rFonts w:ascii="Times New Roman" w:hAnsi="Times New Roman" w:cs="Times New Roman"/>
          <w:b/>
        </w:rPr>
        <w:t>Aset Lancar</w:t>
      </w:r>
      <w:r w:rsidR="001673E8" w:rsidRPr="001673E8">
        <w:rPr>
          <w:noProof/>
          <w:lang w:val="en-GB" w:eastAsia="en-GB"/>
        </w:rPr>
        <w:pict>
          <v:rect id="Rectangle 85" o:spid="_x0000_s1027" style="position:absolute;left:0;text-align:left;margin-left:157.7pt;margin-top:19.9pt;width:260.3pt;height:29.85pt;flip:x;z-index:252163072;visibility:visible;mso-wrap-distance-top:7.2pt;mso-wrap-distance-bottom:7.2pt;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" o:allowincell="f" filled="f" fillcolor="black [3213]" stroked="f" strokecolor="black [3213]" strokeweight="1.5pt">
            <v:textbox style="mso-next-textbox:#Rectangle 85" inset="0,0,0,0">
              <w:txbxContent>
                <w:tbl>
                  <w:tblPr>
                    <w:tblW w:w="4577" w:type="dxa"/>
                    <w:jc w:val="center"/>
                    <w:tblLayout w:type="fixed"/>
                    <w:tblLook w:val="04A0"/>
                  </w:tblPr>
                  <w:tblGrid>
                    <w:gridCol w:w="2235"/>
                    <w:gridCol w:w="236"/>
                    <w:gridCol w:w="2106"/>
                  </w:tblGrid>
                  <w:tr w:rsidR="00897F23" w:rsidRPr="000F5B0A" w:rsidTr="005E01A1">
                    <w:trPr>
                      <w:trHeight w:val="298"/>
                      <w:jc w:val="center"/>
                    </w:trPr>
                    <w:tc>
                      <w:tcPr>
                        <w:tcW w:w="2235" w:type="dxa"/>
                        <w:tcBorders>
                          <w:bottom w:val="single" w:sz="4" w:space="0" w:color="auto"/>
                        </w:tcBorders>
                      </w:tcPr>
                      <w:p w:rsidR="00897F23" w:rsidRPr="000F5B0A" w:rsidRDefault="00897F23" w:rsidP="00473572">
                        <w:pPr>
                          <w:spacing w:after="0"/>
                          <w:jc w:val="center"/>
                          <w:rPr>
                            <w:rFonts w:ascii="Times New Roman" w:hAnsi="Times New Roman" w:cs="Times New Roman"/>
                            <w:b/>
                            <w:sz w:val="20"/>
                            <w:szCs w:val="20"/>
                          </w:rPr>
                        </w:pPr>
                        <w:r w:rsidRPr="000F5B0A">
                          <w:rPr>
                            <w:rFonts w:ascii="Times New Roman" w:hAnsi="Times New Roman" w:cs="Times New Roman"/>
                            <w:b/>
                            <w:sz w:val="20"/>
                            <w:szCs w:val="20"/>
                          </w:rPr>
                          <w:t xml:space="preserve">31 Desember </w:t>
                        </w:r>
                        <w:r>
                          <w:rPr>
                            <w:rFonts w:ascii="Times New Roman" w:hAnsi="Times New Roman" w:cs="Times New Roman"/>
                            <w:b/>
                            <w:sz w:val="20"/>
                            <w:szCs w:val="20"/>
                          </w:rPr>
                          <w:t>2018</w:t>
                        </w:r>
                      </w:p>
                    </w:tc>
                    <w:tc>
                      <w:tcPr>
                        <w:tcW w:w="236" w:type="dxa"/>
                      </w:tcPr>
                      <w:p w:rsidR="00897F23" w:rsidRPr="000F5B0A" w:rsidRDefault="00897F23" w:rsidP="00473572">
                        <w:pPr>
                          <w:spacing w:after="0"/>
                          <w:jc w:val="center"/>
                          <w:rPr>
                            <w:rFonts w:ascii="Times New Roman" w:hAnsi="Times New Roman" w:cs="Times New Roman"/>
                            <w:b/>
                            <w:sz w:val="20"/>
                            <w:szCs w:val="20"/>
                          </w:rPr>
                        </w:pPr>
                      </w:p>
                    </w:tc>
                    <w:tc>
                      <w:tcPr>
                        <w:tcW w:w="2106" w:type="dxa"/>
                        <w:tcBorders>
                          <w:bottom w:val="single" w:sz="4" w:space="0" w:color="auto"/>
                        </w:tcBorders>
                      </w:tcPr>
                      <w:p w:rsidR="00897F23" w:rsidRPr="000F5B0A" w:rsidRDefault="00897F23" w:rsidP="003F66AE">
                        <w:pPr>
                          <w:spacing w:after="0"/>
                          <w:jc w:val="center"/>
                          <w:rPr>
                            <w:rFonts w:ascii="Times New Roman" w:hAnsi="Times New Roman" w:cs="Times New Roman"/>
                            <w:b/>
                            <w:sz w:val="20"/>
                            <w:szCs w:val="20"/>
                          </w:rPr>
                        </w:pPr>
                        <w:r w:rsidRPr="000F5B0A">
                          <w:rPr>
                            <w:rFonts w:ascii="Times New Roman" w:hAnsi="Times New Roman" w:cs="Times New Roman"/>
                            <w:b/>
                            <w:sz w:val="20"/>
                            <w:szCs w:val="20"/>
                          </w:rPr>
                          <w:t xml:space="preserve">31 Desember </w:t>
                        </w:r>
                        <w:r>
                          <w:rPr>
                            <w:rFonts w:ascii="Times New Roman" w:hAnsi="Times New Roman" w:cs="Times New Roman"/>
                            <w:b/>
                            <w:sz w:val="20"/>
                            <w:szCs w:val="20"/>
                          </w:rPr>
                          <w:t>2017</w:t>
                        </w:r>
                      </w:p>
                    </w:tc>
                  </w:tr>
                  <w:tr w:rsidR="00897F23" w:rsidRPr="000F5B0A" w:rsidTr="005E01A1">
                    <w:trPr>
                      <w:trHeight w:val="313"/>
                      <w:jc w:val="center"/>
                    </w:trPr>
                    <w:tc>
                      <w:tcPr>
                        <w:tcW w:w="2235" w:type="dxa"/>
                        <w:tcBorders>
                          <w:top w:val="single" w:sz="4" w:space="0" w:color="auto"/>
                        </w:tcBorders>
                      </w:tcPr>
                      <w:p w:rsidR="00897F23" w:rsidRPr="005E01A1" w:rsidRDefault="00897F23" w:rsidP="005E01A1">
                        <w:pPr>
                          <w:spacing w:after="0"/>
                          <w:jc w:val="center"/>
                          <w:rPr>
                            <w:rFonts w:ascii="Times New Roman" w:hAnsi="Times New Roman" w:cs="Times New Roman"/>
                            <w:b/>
                            <w:sz w:val="20"/>
                            <w:szCs w:val="20"/>
                          </w:rPr>
                        </w:pPr>
                        <w:r>
                          <w:rPr>
                            <w:rFonts w:ascii="Times New Roman" w:hAnsi="Times New Roman" w:cs="Times New Roman"/>
                            <w:b/>
                            <w:sz w:val="20"/>
                            <w:szCs w:val="20"/>
                          </w:rPr>
                          <w:t>Rp</w:t>
                        </w:r>
                        <w:r w:rsidRPr="005E01A1">
                          <w:rPr>
                            <w:rFonts w:ascii="Times New Roman" w:hAnsi="Times New Roman" w:cs="Times New Roman"/>
                            <w:b/>
                            <w:sz w:val="20"/>
                            <w:szCs w:val="20"/>
                          </w:rPr>
                          <w:t>72.752.350.310,36</w:t>
                        </w:r>
                      </w:p>
                      <w:p w:rsidR="00897F23" w:rsidRPr="000F5B0A" w:rsidRDefault="00897F23" w:rsidP="005E01A1">
                        <w:pPr>
                          <w:spacing w:after="0"/>
                          <w:jc w:val="center"/>
                          <w:rPr>
                            <w:rFonts w:ascii="Times New Roman" w:hAnsi="Times New Roman" w:cs="Times New Roman"/>
                            <w:b/>
                            <w:sz w:val="20"/>
                            <w:szCs w:val="20"/>
                          </w:rPr>
                        </w:pPr>
                      </w:p>
                    </w:tc>
                    <w:tc>
                      <w:tcPr>
                        <w:tcW w:w="236" w:type="dxa"/>
                      </w:tcPr>
                      <w:p w:rsidR="00897F23" w:rsidRPr="000F5B0A" w:rsidRDefault="00897F23" w:rsidP="00473572">
                        <w:pPr>
                          <w:spacing w:after="0"/>
                          <w:jc w:val="center"/>
                          <w:rPr>
                            <w:rFonts w:ascii="Times New Roman" w:hAnsi="Times New Roman" w:cs="Times New Roman"/>
                            <w:b/>
                            <w:sz w:val="20"/>
                            <w:szCs w:val="20"/>
                          </w:rPr>
                        </w:pPr>
                      </w:p>
                    </w:tc>
                    <w:tc>
                      <w:tcPr>
                        <w:tcW w:w="2106" w:type="dxa"/>
                        <w:tcBorders>
                          <w:top w:val="single" w:sz="4" w:space="0" w:color="auto"/>
                        </w:tcBorders>
                      </w:tcPr>
                      <w:p w:rsidR="00897F23" w:rsidRPr="000F5B0A" w:rsidRDefault="00897F23" w:rsidP="00473572">
                        <w:pPr>
                          <w:spacing w:after="0"/>
                          <w:jc w:val="center"/>
                          <w:rPr>
                            <w:rFonts w:ascii="Times New Roman" w:hAnsi="Times New Roman" w:cs="Times New Roman"/>
                            <w:b/>
                            <w:sz w:val="20"/>
                            <w:szCs w:val="20"/>
                          </w:rPr>
                        </w:pPr>
                        <w:r w:rsidRPr="000F5B0A">
                          <w:rPr>
                            <w:rFonts w:ascii="Times New Roman" w:hAnsi="Times New Roman" w:cs="Times New Roman"/>
                            <w:b/>
                            <w:sz w:val="20"/>
                            <w:szCs w:val="20"/>
                          </w:rPr>
                          <w:t>Rp89.216.072.668,32</w:t>
                        </w:r>
                      </w:p>
                    </w:tc>
                  </w:tr>
                </w:tbl>
                <w:p w:rsidR="00897F23" w:rsidRPr="005C1CD5" w:rsidRDefault="00897F23" w:rsidP="002F23D0">
                  <w:pPr>
                    <w:contextualSpacing/>
                    <w:rPr>
                      <w:b/>
                    </w:rPr>
                  </w:pPr>
                </w:p>
              </w:txbxContent>
            </v:textbox>
          </v:rect>
        </w:pict>
      </w:r>
    </w:p>
    <w:p w:rsidR="002F23D0" w:rsidRPr="00025A86" w:rsidRDefault="002F23D0" w:rsidP="00025A86">
      <w:pPr>
        <w:pStyle w:val="ListParagraph"/>
        <w:numPr>
          <w:ilvl w:val="3"/>
          <w:numId w:val="17"/>
        </w:numPr>
        <w:spacing w:line="480" w:lineRule="auto"/>
        <w:ind w:right="4385"/>
        <w:rPr>
          <w:rFonts w:ascii="Times New Roman" w:hAnsi="Times New Roman" w:cs="Times New Roman"/>
          <w:b/>
        </w:rPr>
      </w:pPr>
      <w:r w:rsidRPr="00025A86">
        <w:rPr>
          <w:rFonts w:ascii="Times New Roman" w:hAnsi="Times New Roman" w:cs="Times New Roman"/>
          <w:b/>
        </w:rPr>
        <w:t xml:space="preserve">Kas di Kas Daerah       </w:t>
      </w:r>
      <w:r w:rsidRPr="00025A86">
        <w:rPr>
          <w:rFonts w:ascii="Times New Roman" w:hAnsi="Times New Roman" w:cs="Times New Roman"/>
          <w:b/>
        </w:rPr>
        <w:tab/>
      </w:r>
    </w:p>
    <w:p w:rsidR="00EB53EE" w:rsidRPr="00025A86" w:rsidRDefault="002F23D0" w:rsidP="00025A86">
      <w:pPr>
        <w:spacing w:after="0"/>
        <w:jc w:val="both"/>
        <w:rPr>
          <w:rFonts w:ascii="Times New Roman" w:hAnsi="Times New Roman" w:cs="Times New Roman"/>
          <w:b/>
          <w:sz w:val="20"/>
          <w:szCs w:val="20"/>
        </w:rPr>
      </w:pPr>
      <w:r w:rsidRPr="00025A86">
        <w:rPr>
          <w:rFonts w:ascii="Times New Roman" w:hAnsi="Times New Roman" w:cs="Times New Roman"/>
        </w:rPr>
        <w:t xml:space="preserve">Saldo kas di kas daerah </w:t>
      </w:r>
      <w:r w:rsidR="00EB53EE" w:rsidRPr="00025A86">
        <w:rPr>
          <w:rFonts w:ascii="Times New Roman" w:hAnsi="Times New Roman" w:cs="Times New Roman"/>
        </w:rPr>
        <w:t xml:space="preserve">sebesar </w:t>
      </w:r>
      <w:r w:rsidR="00FD4836" w:rsidRPr="00025A86">
        <w:rPr>
          <w:rFonts w:ascii="Times New Roman" w:hAnsi="Times New Roman" w:cs="Times New Roman"/>
        </w:rPr>
        <w:t xml:space="preserve">Rp72.752.350.310,36 </w:t>
      </w:r>
      <w:r w:rsidRPr="00025A86">
        <w:rPr>
          <w:rFonts w:ascii="Times New Roman" w:hAnsi="Times New Roman" w:cs="Times New Roman"/>
        </w:rPr>
        <w:t>merupakan saldo catatan kas dan bank milik Pemerintah Kabupaten Serdang Bedagai setelah rekonsil</w:t>
      </w:r>
      <w:r w:rsidR="00377B7B" w:rsidRPr="00025A86">
        <w:rPr>
          <w:rFonts w:ascii="Times New Roman" w:hAnsi="Times New Roman" w:cs="Times New Roman"/>
        </w:rPr>
        <w:t>i</w:t>
      </w:r>
      <w:r w:rsidRPr="00025A86">
        <w:rPr>
          <w:rFonts w:ascii="Times New Roman" w:hAnsi="Times New Roman" w:cs="Times New Roman"/>
        </w:rPr>
        <w:t>asi dengan bank terkait</w:t>
      </w:r>
      <w:r w:rsidR="00EB53EE" w:rsidRPr="00025A86">
        <w:rPr>
          <w:rFonts w:ascii="Times New Roman" w:hAnsi="Times New Roman" w:cs="Times New Roman"/>
        </w:rPr>
        <w:t>,</w:t>
      </w:r>
      <w:r w:rsidRPr="00025A86">
        <w:rPr>
          <w:rFonts w:ascii="Times New Roman" w:hAnsi="Times New Roman" w:cs="Times New Roman"/>
        </w:rPr>
        <w:t xml:space="preserve"> yang dikelola oleh Bendahara Umum Daerah Kabupaten Serdang Bedagai per 31 Desember </w:t>
      </w:r>
      <w:r w:rsidR="00264C53" w:rsidRPr="00025A86">
        <w:rPr>
          <w:rFonts w:ascii="Times New Roman" w:hAnsi="Times New Roman" w:cs="Times New Roman"/>
        </w:rPr>
        <w:t>2018</w:t>
      </w:r>
      <w:r w:rsidRPr="00025A86">
        <w:rPr>
          <w:rFonts w:ascii="Times New Roman" w:hAnsi="Times New Roman" w:cs="Times New Roman"/>
        </w:rPr>
        <w:t xml:space="preserve">. Sisa </w:t>
      </w:r>
      <w:r w:rsidR="00EB53EE" w:rsidRPr="00025A86">
        <w:rPr>
          <w:rFonts w:ascii="Times New Roman" w:hAnsi="Times New Roman" w:cs="Times New Roman"/>
        </w:rPr>
        <w:t>k</w:t>
      </w:r>
      <w:r w:rsidRPr="00025A86">
        <w:rPr>
          <w:rFonts w:ascii="Times New Roman" w:hAnsi="Times New Roman" w:cs="Times New Roman"/>
        </w:rPr>
        <w:t xml:space="preserve">as di Kas Daerah per 31 Desember </w:t>
      </w:r>
      <w:r w:rsidR="00264C53" w:rsidRPr="00025A86">
        <w:rPr>
          <w:rFonts w:ascii="Times New Roman" w:hAnsi="Times New Roman" w:cs="Times New Roman"/>
        </w:rPr>
        <w:t>2018</w:t>
      </w:r>
      <w:r w:rsidRPr="00025A86">
        <w:rPr>
          <w:rFonts w:ascii="Times New Roman" w:hAnsi="Times New Roman" w:cs="Times New Roman"/>
        </w:rPr>
        <w:t xml:space="preserve"> mengalami penurunan sebesar </w:t>
      </w:r>
      <w:r w:rsidR="00FD4836" w:rsidRPr="00025A86">
        <w:rPr>
          <w:rFonts w:ascii="Times New Roman" w:hAnsi="Times New Roman" w:cs="Times New Roman"/>
        </w:rPr>
        <w:t>Rp16.463.722.357,96</w:t>
      </w:r>
      <w:r w:rsidR="003E2ADA">
        <w:rPr>
          <w:rFonts w:ascii="Times New Roman" w:hAnsi="Times New Roman" w:cs="Times New Roman"/>
        </w:rPr>
        <w:t xml:space="preserve"> </w:t>
      </w:r>
      <w:r w:rsidRPr="00025A86">
        <w:rPr>
          <w:rFonts w:ascii="Times New Roman" w:hAnsi="Times New Roman" w:cs="Times New Roman"/>
        </w:rPr>
        <w:t xml:space="preserve">dari saldo kas per 31 Desember </w:t>
      </w:r>
      <w:r w:rsidR="00264C53" w:rsidRPr="00025A86">
        <w:rPr>
          <w:rFonts w:ascii="Times New Roman" w:hAnsi="Times New Roman" w:cs="Times New Roman"/>
        </w:rPr>
        <w:t>2017</w:t>
      </w:r>
      <w:r w:rsidRPr="00025A86">
        <w:rPr>
          <w:rFonts w:ascii="Times New Roman" w:hAnsi="Times New Roman" w:cs="Times New Roman"/>
        </w:rPr>
        <w:t xml:space="preserve"> sebesar </w:t>
      </w:r>
      <w:r w:rsidR="00FD4836" w:rsidRPr="00025A86">
        <w:rPr>
          <w:rFonts w:ascii="Times New Roman" w:hAnsi="Times New Roman" w:cs="Times New Roman"/>
        </w:rPr>
        <w:t>Rp89.216.072.668,32</w:t>
      </w:r>
      <w:r w:rsidR="003E2ADA">
        <w:rPr>
          <w:rFonts w:ascii="Times New Roman" w:hAnsi="Times New Roman" w:cs="Times New Roman"/>
        </w:rPr>
        <w:t xml:space="preserve"> </w:t>
      </w:r>
      <w:r w:rsidR="00EB53EE" w:rsidRPr="00025A86">
        <w:rPr>
          <w:rFonts w:ascii="Times New Roman" w:hAnsi="Times New Roman" w:cs="Times New Roman"/>
        </w:rPr>
        <w:t xml:space="preserve">dengan rincian </w:t>
      </w:r>
      <w:r w:rsidR="005F7F59" w:rsidRPr="00025A86">
        <w:rPr>
          <w:rFonts w:ascii="Times New Roman" w:hAnsi="Times New Roman" w:cs="Times New Roman"/>
        </w:rPr>
        <w:t>sebagai berikut :</w:t>
      </w:r>
    </w:p>
    <w:p w:rsidR="000F5B0A" w:rsidRPr="00025A86" w:rsidRDefault="000F5B0A" w:rsidP="00025A86">
      <w:pPr>
        <w:spacing w:after="0" w:line="240" w:lineRule="auto"/>
        <w:jc w:val="center"/>
        <w:rPr>
          <w:rFonts w:ascii="Arial" w:hAnsi="Arial" w:cs="Arial"/>
          <w:b/>
          <w:sz w:val="18"/>
          <w:szCs w:val="18"/>
          <w:lang w:val="en-ID"/>
        </w:rPr>
      </w:pPr>
    </w:p>
    <w:p w:rsidR="001163A6" w:rsidRPr="00025A86" w:rsidRDefault="001163A6" w:rsidP="00025A86">
      <w:pPr>
        <w:spacing w:after="0" w:line="240" w:lineRule="auto"/>
        <w:jc w:val="center"/>
        <w:rPr>
          <w:rFonts w:ascii="Arial" w:hAnsi="Arial" w:cs="Arial"/>
          <w:b/>
          <w:sz w:val="18"/>
          <w:szCs w:val="18"/>
          <w:lang w:val="en-ID"/>
        </w:rPr>
      </w:pPr>
    </w:p>
    <w:p w:rsidR="001163A6" w:rsidRPr="00025A86" w:rsidRDefault="001163A6" w:rsidP="00025A86">
      <w:pPr>
        <w:spacing w:after="0" w:line="240" w:lineRule="auto"/>
        <w:jc w:val="center"/>
        <w:rPr>
          <w:rFonts w:ascii="Arial" w:hAnsi="Arial" w:cs="Arial"/>
          <w:b/>
          <w:sz w:val="18"/>
          <w:szCs w:val="18"/>
          <w:lang w:val="en-ID"/>
        </w:rPr>
      </w:pPr>
    </w:p>
    <w:p w:rsidR="001163A6" w:rsidRPr="00025A86" w:rsidRDefault="001163A6" w:rsidP="00025A86">
      <w:pPr>
        <w:spacing w:after="0" w:line="240" w:lineRule="auto"/>
        <w:jc w:val="center"/>
        <w:rPr>
          <w:rFonts w:ascii="Arial" w:hAnsi="Arial" w:cs="Arial"/>
          <w:b/>
          <w:sz w:val="18"/>
          <w:szCs w:val="18"/>
          <w:lang w:val="en-ID"/>
        </w:rPr>
      </w:pPr>
    </w:p>
    <w:p w:rsidR="001163A6" w:rsidRPr="00025A86" w:rsidRDefault="001163A6" w:rsidP="00025A86">
      <w:pPr>
        <w:spacing w:after="0" w:line="240" w:lineRule="auto"/>
        <w:jc w:val="center"/>
        <w:rPr>
          <w:rFonts w:ascii="Arial" w:hAnsi="Arial" w:cs="Arial"/>
          <w:b/>
          <w:sz w:val="18"/>
          <w:szCs w:val="18"/>
          <w:lang w:val="en-ID"/>
        </w:rPr>
      </w:pPr>
    </w:p>
    <w:p w:rsidR="001163A6" w:rsidRPr="00025A86" w:rsidRDefault="001163A6" w:rsidP="00025A86">
      <w:pPr>
        <w:spacing w:after="0" w:line="240" w:lineRule="auto"/>
        <w:jc w:val="center"/>
        <w:rPr>
          <w:rFonts w:ascii="Arial" w:hAnsi="Arial" w:cs="Arial"/>
          <w:b/>
          <w:sz w:val="18"/>
          <w:szCs w:val="18"/>
          <w:lang w:val="en-ID"/>
        </w:rPr>
      </w:pPr>
    </w:p>
    <w:p w:rsidR="00EB53EE" w:rsidRPr="00025A86" w:rsidRDefault="00EB53EE" w:rsidP="00025A86">
      <w:pPr>
        <w:spacing w:after="0" w:line="240" w:lineRule="auto"/>
        <w:jc w:val="center"/>
        <w:rPr>
          <w:rFonts w:ascii="Arial" w:hAnsi="Arial" w:cs="Arial"/>
          <w:b/>
          <w:sz w:val="18"/>
          <w:szCs w:val="18"/>
          <w:lang w:val="en-ID"/>
        </w:rPr>
      </w:pPr>
      <w:r w:rsidRPr="00025A86">
        <w:rPr>
          <w:rFonts w:ascii="Arial" w:hAnsi="Arial" w:cs="Arial"/>
          <w:b/>
          <w:sz w:val="18"/>
          <w:szCs w:val="18"/>
          <w:lang w:val="sv-SE"/>
        </w:rPr>
        <w:lastRenderedPageBreak/>
        <w:t>Tabel 5.</w:t>
      </w:r>
      <w:r w:rsidR="006474BA" w:rsidRPr="00025A86">
        <w:rPr>
          <w:rFonts w:ascii="Arial" w:hAnsi="Arial" w:cs="Arial"/>
          <w:b/>
          <w:sz w:val="18"/>
          <w:szCs w:val="18"/>
          <w:lang w:val="en-ID"/>
        </w:rPr>
        <w:t>30</w:t>
      </w:r>
    </w:p>
    <w:p w:rsidR="00EB53EE" w:rsidRPr="00025A86" w:rsidRDefault="00EB53EE" w:rsidP="00025A86">
      <w:pPr>
        <w:spacing w:after="0" w:line="240" w:lineRule="auto"/>
        <w:jc w:val="center"/>
        <w:rPr>
          <w:rFonts w:ascii="Arial" w:hAnsi="Arial" w:cs="Arial"/>
          <w:b/>
          <w:sz w:val="18"/>
          <w:szCs w:val="18"/>
          <w:lang w:val="sv-SE"/>
        </w:rPr>
      </w:pPr>
      <w:r w:rsidRPr="00025A86">
        <w:rPr>
          <w:rFonts w:ascii="Arial" w:hAnsi="Arial" w:cs="Arial"/>
          <w:b/>
          <w:sz w:val="18"/>
          <w:szCs w:val="18"/>
          <w:lang w:val="sv-SE"/>
        </w:rPr>
        <w:t>Kas di Kas Daerah</w:t>
      </w:r>
    </w:p>
    <w:p w:rsidR="00EB53EE" w:rsidRPr="00025A86" w:rsidRDefault="00EB53EE" w:rsidP="00025A86">
      <w:pPr>
        <w:spacing w:after="0" w:line="240" w:lineRule="auto"/>
        <w:ind w:right="-142"/>
        <w:jc w:val="right"/>
        <w:rPr>
          <w:rFonts w:ascii="Arial" w:hAnsi="Arial" w:cs="Arial"/>
          <w:b/>
          <w:sz w:val="18"/>
          <w:szCs w:val="18"/>
        </w:rPr>
      </w:pPr>
      <w:r w:rsidRPr="00025A86">
        <w:rPr>
          <w:rFonts w:ascii="Arial" w:hAnsi="Arial" w:cs="Arial"/>
          <w:b/>
          <w:sz w:val="18"/>
          <w:szCs w:val="18"/>
          <w:lang w:val="sv-SE"/>
        </w:rPr>
        <w:t>(dalam rupiah)</w:t>
      </w:r>
    </w:p>
    <w:tbl>
      <w:tblPr>
        <w:tblW w:w="870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0"/>
        <w:gridCol w:w="2620"/>
        <w:gridCol w:w="2484"/>
        <w:gridCol w:w="1551"/>
        <w:gridCol w:w="1620"/>
      </w:tblGrid>
      <w:tr w:rsidR="005E01A1" w:rsidRPr="00025A86" w:rsidTr="00020D85">
        <w:trPr>
          <w:trHeight w:val="300"/>
        </w:trPr>
        <w:tc>
          <w:tcPr>
            <w:tcW w:w="430" w:type="dxa"/>
            <w:shd w:val="clear" w:color="auto" w:fill="auto"/>
            <w:noWrap/>
            <w:vAlign w:val="center"/>
            <w:hideMark/>
          </w:tcPr>
          <w:p w:rsidR="005E01A1" w:rsidRPr="00025A86" w:rsidRDefault="005E01A1"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No</w:t>
            </w:r>
          </w:p>
        </w:tc>
        <w:tc>
          <w:tcPr>
            <w:tcW w:w="2620" w:type="dxa"/>
            <w:shd w:val="clear" w:color="auto" w:fill="auto"/>
            <w:noWrap/>
            <w:vAlign w:val="center"/>
            <w:hideMark/>
          </w:tcPr>
          <w:p w:rsidR="005E01A1" w:rsidRPr="00025A86" w:rsidRDefault="005E01A1" w:rsidP="00025A86">
            <w:pPr>
              <w:spacing w:after="0" w:line="240" w:lineRule="auto"/>
              <w:jc w:val="center"/>
              <w:rPr>
                <w:rFonts w:ascii="Tahoma" w:eastAsia="Times New Roman" w:hAnsi="Tahoma" w:cs="Tahoma"/>
                <w:b/>
                <w:bCs/>
                <w:color w:val="000000"/>
                <w:sz w:val="16"/>
                <w:szCs w:val="16"/>
              </w:rPr>
            </w:pPr>
            <w:r w:rsidRPr="00025A86">
              <w:rPr>
                <w:rFonts w:ascii="Tahoma" w:eastAsia="Times New Roman" w:hAnsi="Tahoma" w:cs="Tahoma"/>
                <w:b/>
                <w:bCs/>
                <w:color w:val="000000"/>
                <w:sz w:val="16"/>
                <w:szCs w:val="16"/>
              </w:rPr>
              <w:t>Uraian</w:t>
            </w:r>
          </w:p>
        </w:tc>
        <w:tc>
          <w:tcPr>
            <w:tcW w:w="2484" w:type="dxa"/>
            <w:shd w:val="clear" w:color="auto" w:fill="auto"/>
            <w:noWrap/>
            <w:vAlign w:val="center"/>
            <w:hideMark/>
          </w:tcPr>
          <w:p w:rsidR="005E01A1" w:rsidRPr="00025A86" w:rsidRDefault="005E01A1" w:rsidP="00025A86">
            <w:pPr>
              <w:spacing w:after="0" w:line="240" w:lineRule="auto"/>
              <w:jc w:val="center"/>
              <w:rPr>
                <w:rFonts w:ascii="Tahoma" w:eastAsia="Times New Roman" w:hAnsi="Tahoma" w:cs="Tahoma"/>
                <w:b/>
                <w:bCs/>
                <w:color w:val="000000"/>
                <w:sz w:val="16"/>
                <w:szCs w:val="16"/>
              </w:rPr>
            </w:pPr>
            <w:r w:rsidRPr="00025A86">
              <w:rPr>
                <w:rFonts w:ascii="Tahoma" w:eastAsia="Times New Roman" w:hAnsi="Tahoma" w:cs="Tahoma"/>
                <w:b/>
                <w:bCs/>
                <w:color w:val="000000"/>
                <w:sz w:val="16"/>
                <w:szCs w:val="16"/>
              </w:rPr>
              <w:t>Bank / No. Rek</w:t>
            </w:r>
          </w:p>
        </w:tc>
        <w:tc>
          <w:tcPr>
            <w:tcW w:w="1551" w:type="dxa"/>
            <w:shd w:val="clear" w:color="auto" w:fill="auto"/>
            <w:noWrap/>
            <w:vAlign w:val="center"/>
            <w:hideMark/>
          </w:tcPr>
          <w:p w:rsidR="005E01A1" w:rsidRPr="00025A86" w:rsidRDefault="005E01A1"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 Saldo 2018 </w:t>
            </w:r>
          </w:p>
        </w:tc>
        <w:tc>
          <w:tcPr>
            <w:tcW w:w="1620" w:type="dxa"/>
            <w:shd w:val="clear" w:color="auto" w:fill="auto"/>
            <w:noWrap/>
            <w:vAlign w:val="center"/>
            <w:hideMark/>
          </w:tcPr>
          <w:p w:rsidR="005E01A1" w:rsidRPr="00025A86" w:rsidRDefault="005E01A1"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Saldo 2017</w:t>
            </w:r>
          </w:p>
        </w:tc>
      </w:tr>
      <w:tr w:rsidR="005E01A1" w:rsidRPr="00025A86" w:rsidTr="00020D85">
        <w:trPr>
          <w:trHeight w:val="450"/>
        </w:trPr>
        <w:tc>
          <w:tcPr>
            <w:tcW w:w="430" w:type="dxa"/>
            <w:shd w:val="clear" w:color="auto" w:fill="auto"/>
            <w:noWrap/>
            <w:vAlign w:val="center"/>
            <w:hideMark/>
          </w:tcPr>
          <w:p w:rsidR="005E01A1" w:rsidRPr="00025A86" w:rsidRDefault="005E01A1"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1</w:t>
            </w:r>
          </w:p>
        </w:tc>
        <w:tc>
          <w:tcPr>
            <w:tcW w:w="2620" w:type="dxa"/>
            <w:shd w:val="clear" w:color="auto" w:fill="auto"/>
            <w:vAlign w:val="center"/>
            <w:hideMark/>
          </w:tcPr>
          <w:p w:rsidR="005E01A1" w:rsidRPr="00025A86" w:rsidRDefault="005E01A1"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Rekening Kas Umum Daerah </w:t>
            </w:r>
          </w:p>
        </w:tc>
        <w:tc>
          <w:tcPr>
            <w:tcW w:w="2484" w:type="dxa"/>
            <w:shd w:val="clear" w:color="auto" w:fill="auto"/>
            <w:vAlign w:val="center"/>
            <w:hideMark/>
          </w:tcPr>
          <w:p w:rsidR="005E01A1" w:rsidRPr="00025A86" w:rsidRDefault="005E01A1"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Bank Sumut Cab. Sei Rampah  302.01.02.000100-0</w:t>
            </w:r>
          </w:p>
        </w:tc>
        <w:tc>
          <w:tcPr>
            <w:tcW w:w="1551" w:type="dxa"/>
            <w:shd w:val="clear" w:color="auto" w:fill="auto"/>
            <w:noWrap/>
            <w:vAlign w:val="bottom"/>
            <w:hideMark/>
          </w:tcPr>
          <w:p w:rsidR="005E01A1" w:rsidRPr="00025A86" w:rsidRDefault="005E01A1"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70.331.532.331,36</w:t>
            </w:r>
          </w:p>
        </w:tc>
        <w:tc>
          <w:tcPr>
            <w:tcW w:w="1620" w:type="dxa"/>
            <w:shd w:val="clear" w:color="auto" w:fill="auto"/>
            <w:noWrap/>
            <w:vAlign w:val="bottom"/>
            <w:hideMark/>
          </w:tcPr>
          <w:p w:rsidR="005E01A1" w:rsidRPr="00025A86" w:rsidRDefault="005E01A1"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87.263.476.595,32</w:t>
            </w:r>
          </w:p>
        </w:tc>
      </w:tr>
      <w:tr w:rsidR="005E01A1" w:rsidRPr="00025A86" w:rsidTr="00020D85">
        <w:trPr>
          <w:trHeight w:val="450"/>
        </w:trPr>
        <w:tc>
          <w:tcPr>
            <w:tcW w:w="430" w:type="dxa"/>
            <w:shd w:val="clear" w:color="auto" w:fill="auto"/>
            <w:noWrap/>
            <w:vAlign w:val="center"/>
            <w:hideMark/>
          </w:tcPr>
          <w:p w:rsidR="005E01A1" w:rsidRPr="00025A86" w:rsidRDefault="005E01A1"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2</w:t>
            </w:r>
          </w:p>
        </w:tc>
        <w:tc>
          <w:tcPr>
            <w:tcW w:w="2620" w:type="dxa"/>
            <w:shd w:val="clear" w:color="auto" w:fill="auto"/>
            <w:vAlign w:val="center"/>
            <w:hideMark/>
          </w:tcPr>
          <w:p w:rsidR="005E01A1" w:rsidRPr="00025A86" w:rsidRDefault="005E01A1"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Rekening Kas Umum Daerah </w:t>
            </w:r>
          </w:p>
        </w:tc>
        <w:tc>
          <w:tcPr>
            <w:tcW w:w="2484" w:type="dxa"/>
            <w:shd w:val="clear" w:color="auto" w:fill="auto"/>
            <w:vAlign w:val="center"/>
            <w:hideMark/>
          </w:tcPr>
          <w:p w:rsidR="005E01A1" w:rsidRPr="00025A86" w:rsidRDefault="005E01A1"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Bank Sumut Cab. Sei Rampah  302.01.02.000110-0</w:t>
            </w:r>
          </w:p>
        </w:tc>
        <w:tc>
          <w:tcPr>
            <w:tcW w:w="1551" w:type="dxa"/>
            <w:shd w:val="clear" w:color="auto" w:fill="auto"/>
            <w:noWrap/>
            <w:vAlign w:val="bottom"/>
            <w:hideMark/>
          </w:tcPr>
          <w:p w:rsidR="005E01A1" w:rsidRPr="00025A86" w:rsidRDefault="005E01A1"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0,00</w:t>
            </w:r>
          </w:p>
        </w:tc>
        <w:tc>
          <w:tcPr>
            <w:tcW w:w="1620" w:type="dxa"/>
            <w:shd w:val="clear" w:color="auto" w:fill="auto"/>
            <w:noWrap/>
            <w:vAlign w:val="bottom"/>
            <w:hideMark/>
          </w:tcPr>
          <w:p w:rsidR="005E01A1" w:rsidRPr="00025A86" w:rsidRDefault="005E01A1"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114.072.000,00</w:t>
            </w:r>
          </w:p>
        </w:tc>
      </w:tr>
      <w:tr w:rsidR="00DB09C5" w:rsidRPr="00025A86" w:rsidTr="00020D85">
        <w:trPr>
          <w:trHeight w:val="450"/>
        </w:trPr>
        <w:tc>
          <w:tcPr>
            <w:tcW w:w="430" w:type="dxa"/>
            <w:shd w:val="clear" w:color="auto" w:fill="auto"/>
            <w:noWrap/>
            <w:vAlign w:val="center"/>
            <w:hideMark/>
          </w:tcPr>
          <w:p w:rsidR="00DB09C5" w:rsidRPr="00025A86" w:rsidRDefault="00DB09C5"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3</w:t>
            </w:r>
          </w:p>
        </w:tc>
        <w:tc>
          <w:tcPr>
            <w:tcW w:w="2620" w:type="dxa"/>
            <w:shd w:val="clear" w:color="auto" w:fill="auto"/>
            <w:vAlign w:val="center"/>
            <w:hideMark/>
          </w:tcPr>
          <w:p w:rsidR="00DB09C5" w:rsidRPr="00025A86" w:rsidRDefault="00DB09C5"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Rekening Kas Umum Daerah </w:t>
            </w:r>
          </w:p>
        </w:tc>
        <w:tc>
          <w:tcPr>
            <w:tcW w:w="2484" w:type="dxa"/>
            <w:shd w:val="clear" w:color="auto" w:fill="auto"/>
            <w:vAlign w:val="center"/>
            <w:hideMark/>
          </w:tcPr>
          <w:p w:rsidR="00DB09C5" w:rsidRPr="00025A86" w:rsidRDefault="00DB09C5"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Bank Sumut Cab. Sei Rampah  302.01.02.000150-0</w:t>
            </w:r>
          </w:p>
        </w:tc>
        <w:tc>
          <w:tcPr>
            <w:tcW w:w="1551" w:type="dxa"/>
            <w:shd w:val="clear" w:color="auto" w:fill="auto"/>
            <w:noWrap/>
            <w:vAlign w:val="bottom"/>
            <w:hideMark/>
          </w:tcPr>
          <w:p w:rsidR="00DB09C5" w:rsidRPr="00025A86" w:rsidRDefault="00DB09C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620.000,00</w:t>
            </w:r>
          </w:p>
        </w:tc>
        <w:tc>
          <w:tcPr>
            <w:tcW w:w="1620" w:type="dxa"/>
            <w:shd w:val="clear" w:color="auto" w:fill="auto"/>
            <w:noWrap/>
            <w:vAlign w:val="bottom"/>
            <w:hideMark/>
          </w:tcPr>
          <w:p w:rsidR="00DB09C5" w:rsidRPr="00025A86" w:rsidRDefault="00DB09C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0,00</w:t>
            </w:r>
          </w:p>
        </w:tc>
      </w:tr>
      <w:tr w:rsidR="00DB09C5" w:rsidRPr="00025A86" w:rsidTr="00020D85">
        <w:trPr>
          <w:trHeight w:val="450"/>
        </w:trPr>
        <w:tc>
          <w:tcPr>
            <w:tcW w:w="430" w:type="dxa"/>
            <w:shd w:val="clear" w:color="auto" w:fill="auto"/>
            <w:noWrap/>
            <w:vAlign w:val="center"/>
            <w:hideMark/>
          </w:tcPr>
          <w:p w:rsidR="00DB09C5" w:rsidRPr="00025A86" w:rsidRDefault="00DB09C5"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4</w:t>
            </w:r>
          </w:p>
        </w:tc>
        <w:tc>
          <w:tcPr>
            <w:tcW w:w="2620" w:type="dxa"/>
            <w:shd w:val="clear" w:color="auto" w:fill="auto"/>
            <w:vAlign w:val="center"/>
            <w:hideMark/>
          </w:tcPr>
          <w:p w:rsidR="00DB09C5" w:rsidRPr="00025A86" w:rsidRDefault="00DB09C5" w:rsidP="00025A86">
            <w:pPr>
              <w:spacing w:after="0" w:line="240" w:lineRule="auto"/>
              <w:rPr>
                <w:rFonts w:ascii="Tahoma" w:eastAsia="Times New Roman" w:hAnsi="Tahoma" w:cs="Tahoma"/>
                <w:color w:val="000000"/>
                <w:sz w:val="16"/>
                <w:szCs w:val="16"/>
              </w:rPr>
            </w:pPr>
            <w:r w:rsidRPr="00025A86">
              <w:rPr>
                <w:rFonts w:ascii="Tahoma" w:eastAsia="Times New Roman" w:hAnsi="Tahoma" w:cs="Tahoma"/>
                <w:color w:val="000000"/>
                <w:sz w:val="16"/>
                <w:szCs w:val="16"/>
              </w:rPr>
              <w:t>Puskesmas Bandar Khalifah</w:t>
            </w:r>
          </w:p>
        </w:tc>
        <w:tc>
          <w:tcPr>
            <w:tcW w:w="2484" w:type="dxa"/>
            <w:shd w:val="clear" w:color="auto" w:fill="auto"/>
            <w:vAlign w:val="center"/>
            <w:hideMark/>
          </w:tcPr>
          <w:p w:rsidR="00DB09C5" w:rsidRPr="00025A86" w:rsidRDefault="00DB09C5"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BNI KLN Sei Rampah 0339808843</w:t>
            </w:r>
          </w:p>
        </w:tc>
        <w:tc>
          <w:tcPr>
            <w:tcW w:w="1551" w:type="dxa"/>
            <w:shd w:val="clear" w:color="auto" w:fill="auto"/>
            <w:noWrap/>
            <w:vAlign w:val="bottom"/>
            <w:hideMark/>
          </w:tcPr>
          <w:p w:rsidR="00DB09C5" w:rsidRPr="00025A86" w:rsidRDefault="00DB09C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230.310.769,00</w:t>
            </w:r>
          </w:p>
        </w:tc>
        <w:tc>
          <w:tcPr>
            <w:tcW w:w="1620" w:type="dxa"/>
            <w:shd w:val="clear" w:color="auto" w:fill="auto"/>
            <w:noWrap/>
            <w:vAlign w:val="bottom"/>
            <w:hideMark/>
          </w:tcPr>
          <w:p w:rsidR="00DB09C5" w:rsidRPr="00025A86" w:rsidRDefault="00DB09C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140.456.701,00</w:t>
            </w:r>
          </w:p>
        </w:tc>
      </w:tr>
      <w:tr w:rsidR="00DB09C5" w:rsidRPr="00025A86" w:rsidTr="00020D85">
        <w:trPr>
          <w:trHeight w:val="450"/>
        </w:trPr>
        <w:tc>
          <w:tcPr>
            <w:tcW w:w="430" w:type="dxa"/>
            <w:shd w:val="clear" w:color="auto" w:fill="auto"/>
            <w:noWrap/>
            <w:vAlign w:val="center"/>
            <w:hideMark/>
          </w:tcPr>
          <w:p w:rsidR="00DB09C5" w:rsidRPr="00025A86" w:rsidRDefault="00DB09C5"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5</w:t>
            </w:r>
          </w:p>
        </w:tc>
        <w:tc>
          <w:tcPr>
            <w:tcW w:w="2620" w:type="dxa"/>
            <w:shd w:val="clear" w:color="auto" w:fill="auto"/>
            <w:vAlign w:val="center"/>
            <w:hideMark/>
          </w:tcPr>
          <w:p w:rsidR="00DB09C5" w:rsidRPr="00025A86" w:rsidRDefault="00DB09C5" w:rsidP="00025A86">
            <w:pPr>
              <w:spacing w:after="0" w:line="240" w:lineRule="auto"/>
              <w:rPr>
                <w:rFonts w:ascii="Tahoma" w:eastAsia="Times New Roman" w:hAnsi="Tahoma" w:cs="Tahoma"/>
                <w:color w:val="000000"/>
                <w:sz w:val="16"/>
                <w:szCs w:val="16"/>
              </w:rPr>
            </w:pPr>
            <w:r w:rsidRPr="00025A86">
              <w:rPr>
                <w:rFonts w:ascii="Tahoma" w:eastAsia="Times New Roman" w:hAnsi="Tahoma" w:cs="Tahoma"/>
                <w:color w:val="000000"/>
                <w:sz w:val="16"/>
                <w:szCs w:val="16"/>
              </w:rPr>
              <w:t>Puskesmas Bintang Bayu</w:t>
            </w:r>
          </w:p>
        </w:tc>
        <w:tc>
          <w:tcPr>
            <w:tcW w:w="2484" w:type="dxa"/>
            <w:shd w:val="clear" w:color="auto" w:fill="auto"/>
            <w:vAlign w:val="center"/>
            <w:hideMark/>
          </w:tcPr>
          <w:p w:rsidR="00DB09C5" w:rsidRPr="00025A86" w:rsidRDefault="00DB09C5"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BNI KLN Sei Rampah 0339866102</w:t>
            </w:r>
          </w:p>
        </w:tc>
        <w:tc>
          <w:tcPr>
            <w:tcW w:w="1551" w:type="dxa"/>
            <w:shd w:val="clear" w:color="auto" w:fill="auto"/>
            <w:noWrap/>
            <w:vAlign w:val="bottom"/>
            <w:hideMark/>
          </w:tcPr>
          <w:p w:rsidR="00DB09C5" w:rsidRPr="00025A86" w:rsidRDefault="00DB09C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6.312.779,00</w:t>
            </w:r>
          </w:p>
        </w:tc>
        <w:tc>
          <w:tcPr>
            <w:tcW w:w="1620" w:type="dxa"/>
            <w:shd w:val="clear" w:color="auto" w:fill="auto"/>
            <w:noWrap/>
            <w:vAlign w:val="bottom"/>
            <w:hideMark/>
          </w:tcPr>
          <w:p w:rsidR="00DB09C5" w:rsidRPr="00025A86" w:rsidRDefault="00DB09C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30.781.096,00</w:t>
            </w:r>
          </w:p>
        </w:tc>
      </w:tr>
      <w:tr w:rsidR="00DB09C5" w:rsidRPr="00025A86" w:rsidTr="00020D85">
        <w:trPr>
          <w:trHeight w:val="450"/>
        </w:trPr>
        <w:tc>
          <w:tcPr>
            <w:tcW w:w="430" w:type="dxa"/>
            <w:shd w:val="clear" w:color="auto" w:fill="auto"/>
            <w:noWrap/>
            <w:vAlign w:val="center"/>
            <w:hideMark/>
          </w:tcPr>
          <w:p w:rsidR="00DB09C5" w:rsidRPr="00025A86" w:rsidRDefault="00DB09C5"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6</w:t>
            </w:r>
          </w:p>
        </w:tc>
        <w:tc>
          <w:tcPr>
            <w:tcW w:w="2620" w:type="dxa"/>
            <w:shd w:val="clear" w:color="auto" w:fill="auto"/>
            <w:vAlign w:val="center"/>
            <w:hideMark/>
          </w:tcPr>
          <w:p w:rsidR="00DB09C5" w:rsidRPr="00025A86" w:rsidRDefault="00DB09C5" w:rsidP="00025A86">
            <w:pPr>
              <w:spacing w:after="0" w:line="240" w:lineRule="auto"/>
              <w:rPr>
                <w:rFonts w:ascii="Tahoma" w:eastAsia="Times New Roman" w:hAnsi="Tahoma" w:cs="Tahoma"/>
                <w:color w:val="000000"/>
                <w:sz w:val="16"/>
                <w:szCs w:val="16"/>
              </w:rPr>
            </w:pPr>
            <w:r w:rsidRPr="00025A86">
              <w:rPr>
                <w:rFonts w:ascii="Tahoma" w:eastAsia="Times New Roman" w:hAnsi="Tahoma" w:cs="Tahoma"/>
                <w:color w:val="000000"/>
                <w:sz w:val="16"/>
                <w:szCs w:val="16"/>
              </w:rPr>
              <w:t>Puskesmas Desa Pon</w:t>
            </w:r>
          </w:p>
        </w:tc>
        <w:tc>
          <w:tcPr>
            <w:tcW w:w="2484" w:type="dxa"/>
            <w:shd w:val="clear" w:color="auto" w:fill="auto"/>
            <w:vAlign w:val="center"/>
            <w:hideMark/>
          </w:tcPr>
          <w:p w:rsidR="00DB09C5" w:rsidRPr="00025A86" w:rsidRDefault="00DB09C5"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BNI KLN Sei Rampah 0338788789</w:t>
            </w:r>
          </w:p>
        </w:tc>
        <w:tc>
          <w:tcPr>
            <w:tcW w:w="1551" w:type="dxa"/>
            <w:shd w:val="clear" w:color="auto" w:fill="auto"/>
            <w:noWrap/>
            <w:vAlign w:val="bottom"/>
            <w:hideMark/>
          </w:tcPr>
          <w:p w:rsidR="00DB09C5" w:rsidRPr="00025A86" w:rsidRDefault="00DB09C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347.996.476,00</w:t>
            </w:r>
          </w:p>
        </w:tc>
        <w:tc>
          <w:tcPr>
            <w:tcW w:w="1620" w:type="dxa"/>
            <w:shd w:val="clear" w:color="auto" w:fill="auto"/>
            <w:noWrap/>
            <w:vAlign w:val="bottom"/>
            <w:hideMark/>
          </w:tcPr>
          <w:p w:rsidR="00DB09C5" w:rsidRPr="00025A86" w:rsidRDefault="00DB09C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174.659.892,00</w:t>
            </w:r>
          </w:p>
        </w:tc>
      </w:tr>
      <w:tr w:rsidR="00DB09C5" w:rsidRPr="00025A86" w:rsidTr="00020D85">
        <w:trPr>
          <w:trHeight w:val="450"/>
        </w:trPr>
        <w:tc>
          <w:tcPr>
            <w:tcW w:w="430" w:type="dxa"/>
            <w:shd w:val="clear" w:color="auto" w:fill="auto"/>
            <w:noWrap/>
            <w:vAlign w:val="center"/>
            <w:hideMark/>
          </w:tcPr>
          <w:p w:rsidR="00DB09C5" w:rsidRPr="00025A86" w:rsidRDefault="00DB09C5"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7</w:t>
            </w:r>
          </w:p>
        </w:tc>
        <w:tc>
          <w:tcPr>
            <w:tcW w:w="2620" w:type="dxa"/>
            <w:shd w:val="clear" w:color="auto" w:fill="auto"/>
            <w:vAlign w:val="center"/>
            <w:hideMark/>
          </w:tcPr>
          <w:p w:rsidR="00DB09C5" w:rsidRPr="00025A86" w:rsidRDefault="00DB09C5" w:rsidP="00025A86">
            <w:pPr>
              <w:spacing w:after="0" w:line="240" w:lineRule="auto"/>
              <w:rPr>
                <w:rFonts w:ascii="Tahoma" w:eastAsia="Times New Roman" w:hAnsi="Tahoma" w:cs="Tahoma"/>
                <w:color w:val="000000"/>
                <w:sz w:val="16"/>
                <w:szCs w:val="16"/>
              </w:rPr>
            </w:pPr>
            <w:r w:rsidRPr="00025A86">
              <w:rPr>
                <w:rFonts w:ascii="Tahoma" w:eastAsia="Times New Roman" w:hAnsi="Tahoma" w:cs="Tahoma"/>
                <w:color w:val="000000"/>
                <w:sz w:val="16"/>
                <w:szCs w:val="16"/>
              </w:rPr>
              <w:t>Puskesmas Dolok Masihul</w:t>
            </w:r>
          </w:p>
        </w:tc>
        <w:tc>
          <w:tcPr>
            <w:tcW w:w="2484" w:type="dxa"/>
            <w:shd w:val="clear" w:color="auto" w:fill="auto"/>
            <w:vAlign w:val="center"/>
            <w:hideMark/>
          </w:tcPr>
          <w:p w:rsidR="00DB09C5" w:rsidRPr="00025A86" w:rsidRDefault="00DB09C5"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BNI KLN Sei Rampah 0339803877</w:t>
            </w:r>
          </w:p>
        </w:tc>
        <w:tc>
          <w:tcPr>
            <w:tcW w:w="1551" w:type="dxa"/>
            <w:shd w:val="clear" w:color="auto" w:fill="auto"/>
            <w:noWrap/>
            <w:vAlign w:val="bottom"/>
            <w:hideMark/>
          </w:tcPr>
          <w:p w:rsidR="00DB09C5" w:rsidRPr="00025A86" w:rsidRDefault="00DB09C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293.137.714,00</w:t>
            </w:r>
          </w:p>
        </w:tc>
        <w:tc>
          <w:tcPr>
            <w:tcW w:w="1620" w:type="dxa"/>
            <w:shd w:val="clear" w:color="auto" w:fill="auto"/>
            <w:noWrap/>
            <w:vAlign w:val="bottom"/>
            <w:hideMark/>
          </w:tcPr>
          <w:p w:rsidR="00DB09C5" w:rsidRPr="00025A86" w:rsidRDefault="00DB09C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148.103.624,00</w:t>
            </w:r>
          </w:p>
        </w:tc>
      </w:tr>
      <w:tr w:rsidR="00DB09C5" w:rsidRPr="00025A86" w:rsidTr="00020D85">
        <w:trPr>
          <w:trHeight w:val="450"/>
        </w:trPr>
        <w:tc>
          <w:tcPr>
            <w:tcW w:w="430" w:type="dxa"/>
            <w:shd w:val="clear" w:color="auto" w:fill="auto"/>
            <w:noWrap/>
            <w:vAlign w:val="center"/>
            <w:hideMark/>
          </w:tcPr>
          <w:p w:rsidR="00DB09C5" w:rsidRPr="00025A86" w:rsidRDefault="00DB09C5"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8</w:t>
            </w:r>
          </w:p>
        </w:tc>
        <w:tc>
          <w:tcPr>
            <w:tcW w:w="2620" w:type="dxa"/>
            <w:shd w:val="clear" w:color="auto" w:fill="auto"/>
            <w:vAlign w:val="center"/>
            <w:hideMark/>
          </w:tcPr>
          <w:p w:rsidR="00DB09C5" w:rsidRPr="00025A86" w:rsidRDefault="00DB09C5" w:rsidP="00025A86">
            <w:pPr>
              <w:spacing w:after="0" w:line="240" w:lineRule="auto"/>
              <w:rPr>
                <w:rFonts w:ascii="Tahoma" w:eastAsia="Times New Roman" w:hAnsi="Tahoma" w:cs="Tahoma"/>
                <w:color w:val="000000"/>
                <w:sz w:val="16"/>
                <w:szCs w:val="16"/>
              </w:rPr>
            </w:pPr>
            <w:r w:rsidRPr="00025A86">
              <w:rPr>
                <w:rFonts w:ascii="Tahoma" w:eastAsia="Times New Roman" w:hAnsi="Tahoma" w:cs="Tahoma"/>
                <w:color w:val="000000"/>
                <w:sz w:val="16"/>
                <w:szCs w:val="16"/>
              </w:rPr>
              <w:t>Puskesmas Dolok Merawan</w:t>
            </w:r>
          </w:p>
        </w:tc>
        <w:tc>
          <w:tcPr>
            <w:tcW w:w="2484" w:type="dxa"/>
            <w:shd w:val="clear" w:color="auto" w:fill="auto"/>
            <w:vAlign w:val="center"/>
            <w:hideMark/>
          </w:tcPr>
          <w:p w:rsidR="00DB09C5" w:rsidRPr="00025A86" w:rsidRDefault="00DB09C5"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BNI KLN Sei Rampah 0339787446</w:t>
            </w:r>
          </w:p>
        </w:tc>
        <w:tc>
          <w:tcPr>
            <w:tcW w:w="1551" w:type="dxa"/>
            <w:shd w:val="clear" w:color="auto" w:fill="auto"/>
            <w:noWrap/>
            <w:vAlign w:val="bottom"/>
            <w:hideMark/>
          </w:tcPr>
          <w:p w:rsidR="00DB09C5" w:rsidRPr="00025A86" w:rsidRDefault="00DB09C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11.254.150,00</w:t>
            </w:r>
          </w:p>
        </w:tc>
        <w:tc>
          <w:tcPr>
            <w:tcW w:w="1620" w:type="dxa"/>
            <w:shd w:val="clear" w:color="auto" w:fill="auto"/>
            <w:noWrap/>
            <w:vAlign w:val="bottom"/>
            <w:hideMark/>
          </w:tcPr>
          <w:p w:rsidR="00DB09C5" w:rsidRPr="00025A86" w:rsidRDefault="00DB09C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324.575,00</w:t>
            </w:r>
          </w:p>
        </w:tc>
      </w:tr>
      <w:tr w:rsidR="00DB09C5" w:rsidRPr="00025A86" w:rsidTr="00020D85">
        <w:trPr>
          <w:trHeight w:val="450"/>
        </w:trPr>
        <w:tc>
          <w:tcPr>
            <w:tcW w:w="430" w:type="dxa"/>
            <w:shd w:val="clear" w:color="auto" w:fill="auto"/>
            <w:noWrap/>
            <w:vAlign w:val="center"/>
            <w:hideMark/>
          </w:tcPr>
          <w:p w:rsidR="00DB09C5" w:rsidRPr="00025A86" w:rsidRDefault="00DB09C5"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9</w:t>
            </w:r>
          </w:p>
        </w:tc>
        <w:tc>
          <w:tcPr>
            <w:tcW w:w="2620" w:type="dxa"/>
            <w:shd w:val="clear" w:color="auto" w:fill="auto"/>
            <w:vAlign w:val="center"/>
            <w:hideMark/>
          </w:tcPr>
          <w:p w:rsidR="00DB09C5" w:rsidRPr="00025A86" w:rsidRDefault="00DB09C5" w:rsidP="00025A86">
            <w:pPr>
              <w:spacing w:after="0" w:line="240" w:lineRule="auto"/>
              <w:rPr>
                <w:rFonts w:ascii="Tahoma" w:eastAsia="Times New Roman" w:hAnsi="Tahoma" w:cs="Tahoma"/>
                <w:color w:val="000000"/>
                <w:sz w:val="16"/>
                <w:szCs w:val="16"/>
              </w:rPr>
            </w:pPr>
            <w:r w:rsidRPr="00025A86">
              <w:rPr>
                <w:rFonts w:ascii="Tahoma" w:eastAsia="Times New Roman" w:hAnsi="Tahoma" w:cs="Tahoma"/>
                <w:color w:val="000000"/>
                <w:sz w:val="16"/>
                <w:szCs w:val="16"/>
              </w:rPr>
              <w:t>Puskesmas Kotarih</w:t>
            </w:r>
          </w:p>
        </w:tc>
        <w:tc>
          <w:tcPr>
            <w:tcW w:w="2484" w:type="dxa"/>
            <w:shd w:val="clear" w:color="auto" w:fill="auto"/>
            <w:vAlign w:val="center"/>
            <w:hideMark/>
          </w:tcPr>
          <w:p w:rsidR="00DB09C5" w:rsidRPr="00025A86" w:rsidRDefault="00DB09C5"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BNI KLN Sei Rampah 0339820372</w:t>
            </w:r>
          </w:p>
        </w:tc>
        <w:tc>
          <w:tcPr>
            <w:tcW w:w="1551" w:type="dxa"/>
            <w:shd w:val="clear" w:color="auto" w:fill="auto"/>
            <w:noWrap/>
            <w:vAlign w:val="bottom"/>
            <w:hideMark/>
          </w:tcPr>
          <w:p w:rsidR="00DB09C5" w:rsidRPr="00025A86" w:rsidRDefault="00DB09C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38.186.407,00</w:t>
            </w:r>
          </w:p>
        </w:tc>
        <w:tc>
          <w:tcPr>
            <w:tcW w:w="1620" w:type="dxa"/>
            <w:shd w:val="clear" w:color="auto" w:fill="auto"/>
            <w:noWrap/>
            <w:vAlign w:val="bottom"/>
            <w:hideMark/>
          </w:tcPr>
          <w:p w:rsidR="00DB09C5" w:rsidRPr="00025A86" w:rsidRDefault="00DB09C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52.657.650,00</w:t>
            </w:r>
          </w:p>
        </w:tc>
      </w:tr>
      <w:tr w:rsidR="00DB09C5" w:rsidRPr="00025A86" w:rsidTr="00020D85">
        <w:trPr>
          <w:trHeight w:val="450"/>
        </w:trPr>
        <w:tc>
          <w:tcPr>
            <w:tcW w:w="430" w:type="dxa"/>
            <w:shd w:val="clear" w:color="auto" w:fill="auto"/>
            <w:noWrap/>
            <w:vAlign w:val="center"/>
            <w:hideMark/>
          </w:tcPr>
          <w:p w:rsidR="00DB09C5" w:rsidRPr="00025A86" w:rsidRDefault="00DB09C5"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10</w:t>
            </w:r>
          </w:p>
        </w:tc>
        <w:tc>
          <w:tcPr>
            <w:tcW w:w="2620" w:type="dxa"/>
            <w:shd w:val="clear" w:color="auto" w:fill="auto"/>
            <w:vAlign w:val="center"/>
            <w:hideMark/>
          </w:tcPr>
          <w:p w:rsidR="00DB09C5" w:rsidRPr="00025A86" w:rsidRDefault="00DB09C5" w:rsidP="00025A86">
            <w:pPr>
              <w:spacing w:after="0" w:line="240" w:lineRule="auto"/>
              <w:rPr>
                <w:rFonts w:ascii="Tahoma" w:eastAsia="Times New Roman" w:hAnsi="Tahoma" w:cs="Tahoma"/>
                <w:color w:val="000000"/>
                <w:sz w:val="16"/>
                <w:szCs w:val="16"/>
              </w:rPr>
            </w:pPr>
            <w:r w:rsidRPr="00025A86">
              <w:rPr>
                <w:rFonts w:ascii="Tahoma" w:eastAsia="Times New Roman" w:hAnsi="Tahoma" w:cs="Tahoma"/>
                <w:color w:val="000000"/>
                <w:sz w:val="16"/>
                <w:szCs w:val="16"/>
              </w:rPr>
              <w:t>Puskesmas Kuala Bali</w:t>
            </w:r>
          </w:p>
        </w:tc>
        <w:tc>
          <w:tcPr>
            <w:tcW w:w="2484" w:type="dxa"/>
            <w:shd w:val="clear" w:color="auto" w:fill="auto"/>
            <w:vAlign w:val="center"/>
            <w:hideMark/>
          </w:tcPr>
          <w:p w:rsidR="00DB09C5" w:rsidRPr="00025A86" w:rsidRDefault="00DB09C5"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BNI KLN Sei Rampah 0339797136</w:t>
            </w:r>
          </w:p>
        </w:tc>
        <w:tc>
          <w:tcPr>
            <w:tcW w:w="1551" w:type="dxa"/>
            <w:shd w:val="clear" w:color="auto" w:fill="auto"/>
            <w:noWrap/>
            <w:vAlign w:val="bottom"/>
            <w:hideMark/>
          </w:tcPr>
          <w:p w:rsidR="00DB09C5" w:rsidRPr="00025A86" w:rsidRDefault="00DB09C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120.434.029,00</w:t>
            </w:r>
          </w:p>
        </w:tc>
        <w:tc>
          <w:tcPr>
            <w:tcW w:w="1620" w:type="dxa"/>
            <w:shd w:val="clear" w:color="auto" w:fill="auto"/>
            <w:noWrap/>
            <w:vAlign w:val="bottom"/>
            <w:hideMark/>
          </w:tcPr>
          <w:p w:rsidR="00DB09C5" w:rsidRPr="00025A86" w:rsidRDefault="00DB09C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72.185.790,00</w:t>
            </w:r>
          </w:p>
        </w:tc>
      </w:tr>
      <w:tr w:rsidR="00DB09C5" w:rsidRPr="00025A86" w:rsidTr="00020D85">
        <w:trPr>
          <w:trHeight w:val="450"/>
        </w:trPr>
        <w:tc>
          <w:tcPr>
            <w:tcW w:w="430" w:type="dxa"/>
            <w:shd w:val="clear" w:color="auto" w:fill="auto"/>
            <w:noWrap/>
            <w:vAlign w:val="center"/>
            <w:hideMark/>
          </w:tcPr>
          <w:p w:rsidR="00DB09C5" w:rsidRPr="00025A86" w:rsidRDefault="00DB09C5"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11</w:t>
            </w:r>
          </w:p>
        </w:tc>
        <w:tc>
          <w:tcPr>
            <w:tcW w:w="2620" w:type="dxa"/>
            <w:shd w:val="clear" w:color="auto" w:fill="auto"/>
            <w:vAlign w:val="center"/>
            <w:hideMark/>
          </w:tcPr>
          <w:p w:rsidR="00DB09C5" w:rsidRPr="00025A86" w:rsidRDefault="00DB09C5" w:rsidP="00025A86">
            <w:pPr>
              <w:spacing w:after="0" w:line="240" w:lineRule="auto"/>
              <w:rPr>
                <w:rFonts w:ascii="Tahoma" w:eastAsia="Times New Roman" w:hAnsi="Tahoma" w:cs="Tahoma"/>
                <w:color w:val="000000"/>
                <w:sz w:val="16"/>
                <w:szCs w:val="16"/>
              </w:rPr>
            </w:pPr>
            <w:r w:rsidRPr="00025A86">
              <w:rPr>
                <w:rFonts w:ascii="Tahoma" w:eastAsia="Times New Roman" w:hAnsi="Tahoma" w:cs="Tahoma"/>
                <w:color w:val="000000"/>
                <w:sz w:val="16"/>
                <w:szCs w:val="16"/>
              </w:rPr>
              <w:t>Puskesmas Melati</w:t>
            </w:r>
          </w:p>
        </w:tc>
        <w:tc>
          <w:tcPr>
            <w:tcW w:w="2484" w:type="dxa"/>
            <w:shd w:val="clear" w:color="auto" w:fill="auto"/>
            <w:vAlign w:val="center"/>
            <w:hideMark/>
          </w:tcPr>
          <w:p w:rsidR="00DB09C5" w:rsidRPr="00025A86" w:rsidRDefault="00DB09C5"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BNI KLN Sei Rampah 0339801676</w:t>
            </w:r>
          </w:p>
        </w:tc>
        <w:tc>
          <w:tcPr>
            <w:tcW w:w="1551" w:type="dxa"/>
            <w:shd w:val="clear" w:color="auto" w:fill="auto"/>
            <w:noWrap/>
            <w:vAlign w:val="bottom"/>
            <w:hideMark/>
          </w:tcPr>
          <w:p w:rsidR="00DB09C5" w:rsidRPr="00025A86" w:rsidRDefault="00DB09C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20.188.766,00</w:t>
            </w:r>
          </w:p>
        </w:tc>
        <w:tc>
          <w:tcPr>
            <w:tcW w:w="1620" w:type="dxa"/>
            <w:shd w:val="clear" w:color="auto" w:fill="auto"/>
            <w:noWrap/>
            <w:vAlign w:val="bottom"/>
            <w:hideMark/>
          </w:tcPr>
          <w:p w:rsidR="00DB09C5" w:rsidRPr="00025A86" w:rsidRDefault="00DB09C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28.343.817,00</w:t>
            </w:r>
          </w:p>
        </w:tc>
      </w:tr>
      <w:tr w:rsidR="00DB09C5" w:rsidRPr="00025A86" w:rsidTr="00020D85">
        <w:trPr>
          <w:trHeight w:val="450"/>
        </w:trPr>
        <w:tc>
          <w:tcPr>
            <w:tcW w:w="430" w:type="dxa"/>
            <w:shd w:val="clear" w:color="auto" w:fill="auto"/>
            <w:noWrap/>
            <w:vAlign w:val="center"/>
            <w:hideMark/>
          </w:tcPr>
          <w:p w:rsidR="00DB09C5" w:rsidRPr="00025A86" w:rsidRDefault="00DB09C5"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12</w:t>
            </w:r>
          </w:p>
        </w:tc>
        <w:tc>
          <w:tcPr>
            <w:tcW w:w="2620" w:type="dxa"/>
            <w:shd w:val="clear" w:color="auto" w:fill="auto"/>
            <w:vAlign w:val="center"/>
            <w:hideMark/>
          </w:tcPr>
          <w:p w:rsidR="00DB09C5" w:rsidRPr="00025A86" w:rsidRDefault="00DB09C5" w:rsidP="00025A86">
            <w:pPr>
              <w:spacing w:after="0" w:line="240" w:lineRule="auto"/>
              <w:rPr>
                <w:rFonts w:ascii="Tahoma" w:eastAsia="Times New Roman" w:hAnsi="Tahoma" w:cs="Tahoma"/>
                <w:color w:val="000000"/>
                <w:sz w:val="16"/>
                <w:szCs w:val="16"/>
              </w:rPr>
            </w:pPr>
            <w:r w:rsidRPr="00025A86">
              <w:rPr>
                <w:rFonts w:ascii="Tahoma" w:eastAsia="Times New Roman" w:hAnsi="Tahoma" w:cs="Tahoma"/>
                <w:color w:val="000000"/>
                <w:sz w:val="16"/>
                <w:szCs w:val="16"/>
              </w:rPr>
              <w:t>Puskesmas Naga Kesiangan</w:t>
            </w:r>
          </w:p>
        </w:tc>
        <w:tc>
          <w:tcPr>
            <w:tcW w:w="2484" w:type="dxa"/>
            <w:shd w:val="clear" w:color="auto" w:fill="auto"/>
            <w:vAlign w:val="center"/>
            <w:hideMark/>
          </w:tcPr>
          <w:p w:rsidR="00DB09C5" w:rsidRPr="00025A86" w:rsidRDefault="00DB09C5"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BNI KLN Sei Rampah 0339813911</w:t>
            </w:r>
          </w:p>
        </w:tc>
        <w:tc>
          <w:tcPr>
            <w:tcW w:w="1551" w:type="dxa"/>
            <w:shd w:val="clear" w:color="auto" w:fill="auto"/>
            <w:noWrap/>
            <w:vAlign w:val="bottom"/>
            <w:hideMark/>
          </w:tcPr>
          <w:p w:rsidR="00DB09C5" w:rsidRPr="00025A86" w:rsidRDefault="00DB09C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27.563.767,00</w:t>
            </w:r>
          </w:p>
        </w:tc>
        <w:tc>
          <w:tcPr>
            <w:tcW w:w="1620" w:type="dxa"/>
            <w:shd w:val="clear" w:color="auto" w:fill="auto"/>
            <w:noWrap/>
            <w:vAlign w:val="bottom"/>
            <w:hideMark/>
          </w:tcPr>
          <w:p w:rsidR="00DB09C5" w:rsidRPr="00025A86" w:rsidRDefault="00DB09C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5.791.486,00</w:t>
            </w:r>
          </w:p>
        </w:tc>
      </w:tr>
      <w:tr w:rsidR="00DB09C5" w:rsidRPr="00025A86" w:rsidTr="00020D85">
        <w:trPr>
          <w:trHeight w:val="450"/>
        </w:trPr>
        <w:tc>
          <w:tcPr>
            <w:tcW w:w="430" w:type="dxa"/>
            <w:shd w:val="clear" w:color="auto" w:fill="auto"/>
            <w:noWrap/>
            <w:vAlign w:val="center"/>
            <w:hideMark/>
          </w:tcPr>
          <w:p w:rsidR="00DB09C5" w:rsidRPr="00025A86" w:rsidRDefault="00DB09C5"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13</w:t>
            </w:r>
          </w:p>
        </w:tc>
        <w:tc>
          <w:tcPr>
            <w:tcW w:w="2620" w:type="dxa"/>
            <w:shd w:val="clear" w:color="auto" w:fill="auto"/>
            <w:vAlign w:val="center"/>
            <w:hideMark/>
          </w:tcPr>
          <w:p w:rsidR="00DB09C5" w:rsidRPr="00025A86" w:rsidRDefault="00DB09C5" w:rsidP="00025A86">
            <w:pPr>
              <w:spacing w:after="0" w:line="240" w:lineRule="auto"/>
              <w:rPr>
                <w:rFonts w:ascii="Tahoma" w:eastAsia="Times New Roman" w:hAnsi="Tahoma" w:cs="Tahoma"/>
                <w:color w:val="000000"/>
                <w:sz w:val="16"/>
                <w:szCs w:val="16"/>
              </w:rPr>
            </w:pPr>
            <w:r w:rsidRPr="00025A86">
              <w:rPr>
                <w:rFonts w:ascii="Tahoma" w:eastAsia="Times New Roman" w:hAnsi="Tahoma" w:cs="Tahoma"/>
                <w:color w:val="000000"/>
                <w:sz w:val="16"/>
                <w:szCs w:val="16"/>
              </w:rPr>
              <w:t>Puskesmas Pangkalan Budiman</w:t>
            </w:r>
          </w:p>
        </w:tc>
        <w:tc>
          <w:tcPr>
            <w:tcW w:w="2484" w:type="dxa"/>
            <w:shd w:val="clear" w:color="auto" w:fill="auto"/>
            <w:vAlign w:val="center"/>
            <w:hideMark/>
          </w:tcPr>
          <w:p w:rsidR="00DB09C5" w:rsidRPr="00025A86" w:rsidRDefault="00DB09C5"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BNI KLN Sei Rampah 0339764665</w:t>
            </w:r>
          </w:p>
        </w:tc>
        <w:tc>
          <w:tcPr>
            <w:tcW w:w="1551" w:type="dxa"/>
            <w:shd w:val="clear" w:color="auto" w:fill="auto"/>
            <w:noWrap/>
            <w:vAlign w:val="bottom"/>
            <w:hideMark/>
          </w:tcPr>
          <w:p w:rsidR="00DB09C5" w:rsidRPr="00025A86" w:rsidRDefault="00DB09C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107.278.913,00</w:t>
            </w:r>
          </w:p>
        </w:tc>
        <w:tc>
          <w:tcPr>
            <w:tcW w:w="1620" w:type="dxa"/>
            <w:shd w:val="clear" w:color="auto" w:fill="auto"/>
            <w:noWrap/>
            <w:vAlign w:val="bottom"/>
            <w:hideMark/>
          </w:tcPr>
          <w:p w:rsidR="00DB09C5" w:rsidRPr="00025A86" w:rsidRDefault="00DB09C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67.330.084,00</w:t>
            </w:r>
          </w:p>
        </w:tc>
      </w:tr>
      <w:tr w:rsidR="00DB09C5" w:rsidRPr="00025A86" w:rsidTr="00020D85">
        <w:trPr>
          <w:trHeight w:val="450"/>
        </w:trPr>
        <w:tc>
          <w:tcPr>
            <w:tcW w:w="430" w:type="dxa"/>
            <w:shd w:val="clear" w:color="auto" w:fill="auto"/>
            <w:noWrap/>
            <w:vAlign w:val="center"/>
            <w:hideMark/>
          </w:tcPr>
          <w:p w:rsidR="00DB09C5" w:rsidRPr="00025A86" w:rsidRDefault="00DB09C5"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14</w:t>
            </w:r>
          </w:p>
        </w:tc>
        <w:tc>
          <w:tcPr>
            <w:tcW w:w="2620" w:type="dxa"/>
            <w:shd w:val="clear" w:color="auto" w:fill="auto"/>
            <w:vAlign w:val="center"/>
            <w:hideMark/>
          </w:tcPr>
          <w:p w:rsidR="00DB09C5" w:rsidRPr="00025A86" w:rsidRDefault="00DB09C5" w:rsidP="00025A86">
            <w:pPr>
              <w:spacing w:after="0" w:line="240" w:lineRule="auto"/>
              <w:rPr>
                <w:rFonts w:ascii="Tahoma" w:eastAsia="Times New Roman" w:hAnsi="Tahoma" w:cs="Tahoma"/>
                <w:color w:val="000000"/>
                <w:sz w:val="16"/>
                <w:szCs w:val="16"/>
              </w:rPr>
            </w:pPr>
            <w:r w:rsidRPr="00025A86">
              <w:rPr>
                <w:rFonts w:ascii="Tahoma" w:eastAsia="Times New Roman" w:hAnsi="Tahoma" w:cs="Tahoma"/>
                <w:color w:val="000000"/>
                <w:sz w:val="16"/>
                <w:szCs w:val="16"/>
              </w:rPr>
              <w:t>Puskesmas Pantai Cermin</w:t>
            </w:r>
          </w:p>
        </w:tc>
        <w:tc>
          <w:tcPr>
            <w:tcW w:w="2484" w:type="dxa"/>
            <w:shd w:val="clear" w:color="auto" w:fill="auto"/>
            <w:vAlign w:val="center"/>
            <w:hideMark/>
          </w:tcPr>
          <w:p w:rsidR="00DB09C5" w:rsidRPr="00025A86" w:rsidRDefault="00DB09C5"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BNI KLN Sei Rampah 0339805604</w:t>
            </w:r>
          </w:p>
        </w:tc>
        <w:tc>
          <w:tcPr>
            <w:tcW w:w="1551" w:type="dxa"/>
            <w:shd w:val="clear" w:color="auto" w:fill="auto"/>
            <w:noWrap/>
            <w:vAlign w:val="bottom"/>
            <w:hideMark/>
          </w:tcPr>
          <w:p w:rsidR="00DB09C5" w:rsidRPr="00025A86" w:rsidRDefault="00DB09C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127.623.582,00</w:t>
            </w:r>
          </w:p>
        </w:tc>
        <w:tc>
          <w:tcPr>
            <w:tcW w:w="1620" w:type="dxa"/>
            <w:shd w:val="clear" w:color="auto" w:fill="auto"/>
            <w:noWrap/>
            <w:vAlign w:val="bottom"/>
            <w:hideMark/>
          </w:tcPr>
          <w:p w:rsidR="00DB09C5" w:rsidRPr="00025A86" w:rsidRDefault="00DB09C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80.803.168,00</w:t>
            </w:r>
          </w:p>
        </w:tc>
      </w:tr>
      <w:tr w:rsidR="00DB09C5" w:rsidRPr="00025A86" w:rsidTr="00020D85">
        <w:trPr>
          <w:trHeight w:val="450"/>
        </w:trPr>
        <w:tc>
          <w:tcPr>
            <w:tcW w:w="430" w:type="dxa"/>
            <w:shd w:val="clear" w:color="auto" w:fill="auto"/>
            <w:noWrap/>
            <w:vAlign w:val="center"/>
            <w:hideMark/>
          </w:tcPr>
          <w:p w:rsidR="00DB09C5" w:rsidRPr="00025A86" w:rsidRDefault="00DB09C5"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15</w:t>
            </w:r>
          </w:p>
        </w:tc>
        <w:tc>
          <w:tcPr>
            <w:tcW w:w="2620" w:type="dxa"/>
            <w:shd w:val="clear" w:color="auto" w:fill="auto"/>
            <w:vAlign w:val="center"/>
            <w:hideMark/>
          </w:tcPr>
          <w:p w:rsidR="00DB09C5" w:rsidRPr="00025A86" w:rsidRDefault="00DB09C5" w:rsidP="00025A86">
            <w:pPr>
              <w:spacing w:after="0" w:line="240" w:lineRule="auto"/>
              <w:rPr>
                <w:rFonts w:ascii="Tahoma" w:eastAsia="Times New Roman" w:hAnsi="Tahoma" w:cs="Tahoma"/>
                <w:color w:val="000000"/>
                <w:sz w:val="16"/>
                <w:szCs w:val="16"/>
              </w:rPr>
            </w:pPr>
            <w:r w:rsidRPr="00025A86">
              <w:rPr>
                <w:rFonts w:ascii="Tahoma" w:eastAsia="Times New Roman" w:hAnsi="Tahoma" w:cs="Tahoma"/>
                <w:color w:val="000000"/>
                <w:sz w:val="16"/>
                <w:szCs w:val="16"/>
              </w:rPr>
              <w:t>Puskesmas Paya Lombang</w:t>
            </w:r>
          </w:p>
        </w:tc>
        <w:tc>
          <w:tcPr>
            <w:tcW w:w="2484" w:type="dxa"/>
            <w:shd w:val="clear" w:color="auto" w:fill="auto"/>
            <w:vAlign w:val="center"/>
            <w:hideMark/>
          </w:tcPr>
          <w:p w:rsidR="00DB09C5" w:rsidRPr="00025A86" w:rsidRDefault="00DB09C5"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BNI KLN Sei Rampah 0339817315</w:t>
            </w:r>
          </w:p>
        </w:tc>
        <w:tc>
          <w:tcPr>
            <w:tcW w:w="1551" w:type="dxa"/>
            <w:shd w:val="clear" w:color="auto" w:fill="auto"/>
            <w:noWrap/>
            <w:vAlign w:val="bottom"/>
            <w:hideMark/>
          </w:tcPr>
          <w:p w:rsidR="00DB09C5" w:rsidRPr="00025A86" w:rsidRDefault="00DB09C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41.014.148,00</w:t>
            </w:r>
          </w:p>
        </w:tc>
        <w:tc>
          <w:tcPr>
            <w:tcW w:w="1620" w:type="dxa"/>
            <w:shd w:val="clear" w:color="auto" w:fill="auto"/>
            <w:noWrap/>
            <w:vAlign w:val="bottom"/>
            <w:hideMark/>
          </w:tcPr>
          <w:p w:rsidR="00DB09C5" w:rsidRPr="00025A86" w:rsidRDefault="00DB09C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42.011.525,00</w:t>
            </w:r>
          </w:p>
        </w:tc>
      </w:tr>
      <w:tr w:rsidR="00DB09C5" w:rsidRPr="00025A86" w:rsidTr="00020D85">
        <w:trPr>
          <w:trHeight w:val="450"/>
        </w:trPr>
        <w:tc>
          <w:tcPr>
            <w:tcW w:w="430" w:type="dxa"/>
            <w:shd w:val="clear" w:color="auto" w:fill="auto"/>
            <w:noWrap/>
            <w:vAlign w:val="center"/>
            <w:hideMark/>
          </w:tcPr>
          <w:p w:rsidR="00DB09C5" w:rsidRPr="00025A86" w:rsidRDefault="00DB09C5"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16</w:t>
            </w:r>
          </w:p>
        </w:tc>
        <w:tc>
          <w:tcPr>
            <w:tcW w:w="2620" w:type="dxa"/>
            <w:shd w:val="clear" w:color="auto" w:fill="auto"/>
            <w:vAlign w:val="center"/>
            <w:hideMark/>
          </w:tcPr>
          <w:p w:rsidR="00DB09C5" w:rsidRPr="00025A86" w:rsidRDefault="00DB09C5" w:rsidP="00025A86">
            <w:pPr>
              <w:spacing w:after="0" w:line="240" w:lineRule="auto"/>
              <w:rPr>
                <w:rFonts w:ascii="Tahoma" w:eastAsia="Times New Roman" w:hAnsi="Tahoma" w:cs="Tahoma"/>
                <w:color w:val="000000"/>
                <w:sz w:val="16"/>
                <w:szCs w:val="16"/>
              </w:rPr>
            </w:pPr>
            <w:r w:rsidRPr="00025A86">
              <w:rPr>
                <w:rFonts w:ascii="Tahoma" w:eastAsia="Times New Roman" w:hAnsi="Tahoma" w:cs="Tahoma"/>
                <w:color w:val="000000"/>
                <w:sz w:val="16"/>
                <w:szCs w:val="16"/>
              </w:rPr>
              <w:t>Puskesmas Pegajahan</w:t>
            </w:r>
          </w:p>
        </w:tc>
        <w:tc>
          <w:tcPr>
            <w:tcW w:w="2484" w:type="dxa"/>
            <w:shd w:val="clear" w:color="auto" w:fill="auto"/>
            <w:vAlign w:val="center"/>
            <w:hideMark/>
          </w:tcPr>
          <w:p w:rsidR="00DB09C5" w:rsidRPr="00025A86" w:rsidRDefault="00DB09C5"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BNI KLN Sei Rampah 0339868745</w:t>
            </w:r>
          </w:p>
        </w:tc>
        <w:tc>
          <w:tcPr>
            <w:tcW w:w="1551" w:type="dxa"/>
            <w:shd w:val="clear" w:color="auto" w:fill="auto"/>
            <w:noWrap/>
            <w:vAlign w:val="bottom"/>
            <w:hideMark/>
          </w:tcPr>
          <w:p w:rsidR="00DB09C5" w:rsidRPr="00025A86" w:rsidRDefault="00DB09C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83.432.670,00</w:t>
            </w:r>
          </w:p>
        </w:tc>
        <w:tc>
          <w:tcPr>
            <w:tcW w:w="1620" w:type="dxa"/>
            <w:shd w:val="clear" w:color="auto" w:fill="auto"/>
            <w:noWrap/>
            <w:vAlign w:val="bottom"/>
            <w:hideMark/>
          </w:tcPr>
          <w:p w:rsidR="00DB09C5" w:rsidRPr="00025A86" w:rsidRDefault="00DB09C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67.829.788,00</w:t>
            </w:r>
          </w:p>
        </w:tc>
      </w:tr>
      <w:tr w:rsidR="00DB09C5" w:rsidRPr="00025A86" w:rsidTr="00020D85">
        <w:trPr>
          <w:trHeight w:val="450"/>
        </w:trPr>
        <w:tc>
          <w:tcPr>
            <w:tcW w:w="430" w:type="dxa"/>
            <w:shd w:val="clear" w:color="auto" w:fill="auto"/>
            <w:noWrap/>
            <w:vAlign w:val="center"/>
            <w:hideMark/>
          </w:tcPr>
          <w:p w:rsidR="00DB09C5" w:rsidRPr="00025A86" w:rsidRDefault="00DB09C5"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17</w:t>
            </w:r>
          </w:p>
        </w:tc>
        <w:tc>
          <w:tcPr>
            <w:tcW w:w="2620" w:type="dxa"/>
            <w:shd w:val="clear" w:color="auto" w:fill="auto"/>
            <w:vAlign w:val="center"/>
            <w:hideMark/>
          </w:tcPr>
          <w:p w:rsidR="00DB09C5" w:rsidRPr="00025A86" w:rsidRDefault="00DB09C5" w:rsidP="00025A86">
            <w:pPr>
              <w:spacing w:after="0" w:line="240" w:lineRule="auto"/>
              <w:rPr>
                <w:rFonts w:ascii="Tahoma" w:eastAsia="Times New Roman" w:hAnsi="Tahoma" w:cs="Tahoma"/>
                <w:color w:val="000000"/>
                <w:sz w:val="16"/>
                <w:szCs w:val="16"/>
              </w:rPr>
            </w:pPr>
            <w:r w:rsidRPr="00025A86">
              <w:rPr>
                <w:rFonts w:ascii="Tahoma" w:eastAsia="Times New Roman" w:hAnsi="Tahoma" w:cs="Tahoma"/>
                <w:color w:val="000000"/>
                <w:sz w:val="16"/>
                <w:szCs w:val="16"/>
              </w:rPr>
              <w:t>Puskesmas Perbaungan</w:t>
            </w:r>
          </w:p>
        </w:tc>
        <w:tc>
          <w:tcPr>
            <w:tcW w:w="2484" w:type="dxa"/>
            <w:shd w:val="clear" w:color="auto" w:fill="auto"/>
            <w:vAlign w:val="center"/>
            <w:hideMark/>
          </w:tcPr>
          <w:p w:rsidR="00DB09C5" w:rsidRPr="00025A86" w:rsidRDefault="00DB09C5"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BNI KLN Sei Rampah 0339791611</w:t>
            </w:r>
          </w:p>
        </w:tc>
        <w:tc>
          <w:tcPr>
            <w:tcW w:w="1551" w:type="dxa"/>
            <w:shd w:val="clear" w:color="auto" w:fill="auto"/>
            <w:noWrap/>
            <w:vAlign w:val="bottom"/>
            <w:hideMark/>
          </w:tcPr>
          <w:p w:rsidR="00DB09C5" w:rsidRPr="00025A86" w:rsidRDefault="00DB09C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246.401.215,00</w:t>
            </w:r>
          </w:p>
        </w:tc>
        <w:tc>
          <w:tcPr>
            <w:tcW w:w="1620" w:type="dxa"/>
            <w:shd w:val="clear" w:color="auto" w:fill="auto"/>
            <w:noWrap/>
            <w:vAlign w:val="bottom"/>
            <w:hideMark/>
          </w:tcPr>
          <w:p w:rsidR="00DB09C5" w:rsidRPr="00025A86" w:rsidRDefault="00DB09C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62.378.253,00</w:t>
            </w:r>
          </w:p>
        </w:tc>
      </w:tr>
      <w:tr w:rsidR="00DB09C5" w:rsidRPr="00025A86" w:rsidTr="00020D85">
        <w:trPr>
          <w:trHeight w:val="450"/>
        </w:trPr>
        <w:tc>
          <w:tcPr>
            <w:tcW w:w="430" w:type="dxa"/>
            <w:shd w:val="clear" w:color="auto" w:fill="auto"/>
            <w:noWrap/>
            <w:vAlign w:val="center"/>
            <w:hideMark/>
          </w:tcPr>
          <w:p w:rsidR="00DB09C5" w:rsidRPr="00025A86" w:rsidRDefault="00DB09C5"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18</w:t>
            </w:r>
          </w:p>
        </w:tc>
        <w:tc>
          <w:tcPr>
            <w:tcW w:w="2620" w:type="dxa"/>
            <w:shd w:val="clear" w:color="auto" w:fill="auto"/>
            <w:vAlign w:val="center"/>
            <w:hideMark/>
          </w:tcPr>
          <w:p w:rsidR="00DB09C5" w:rsidRPr="00025A86" w:rsidRDefault="00DB09C5" w:rsidP="00025A86">
            <w:pPr>
              <w:spacing w:after="0" w:line="240" w:lineRule="auto"/>
              <w:rPr>
                <w:rFonts w:ascii="Tahoma" w:eastAsia="Times New Roman" w:hAnsi="Tahoma" w:cs="Tahoma"/>
                <w:color w:val="000000"/>
                <w:sz w:val="16"/>
                <w:szCs w:val="16"/>
              </w:rPr>
            </w:pPr>
            <w:r w:rsidRPr="00025A86">
              <w:rPr>
                <w:rFonts w:ascii="Tahoma" w:eastAsia="Times New Roman" w:hAnsi="Tahoma" w:cs="Tahoma"/>
                <w:color w:val="000000"/>
                <w:sz w:val="16"/>
                <w:szCs w:val="16"/>
              </w:rPr>
              <w:t>Puskesmas Sei Rampah</w:t>
            </w:r>
          </w:p>
        </w:tc>
        <w:tc>
          <w:tcPr>
            <w:tcW w:w="2484" w:type="dxa"/>
            <w:shd w:val="clear" w:color="auto" w:fill="auto"/>
            <w:vAlign w:val="center"/>
            <w:hideMark/>
          </w:tcPr>
          <w:p w:rsidR="00DB09C5" w:rsidRPr="00025A86" w:rsidRDefault="00DB09C5"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BNI KLN Sei Rampah 0339779434</w:t>
            </w:r>
          </w:p>
        </w:tc>
        <w:tc>
          <w:tcPr>
            <w:tcW w:w="1551" w:type="dxa"/>
            <w:shd w:val="clear" w:color="auto" w:fill="auto"/>
            <w:noWrap/>
            <w:vAlign w:val="bottom"/>
            <w:hideMark/>
          </w:tcPr>
          <w:p w:rsidR="00DB09C5" w:rsidRPr="00025A86" w:rsidRDefault="00DB09C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222.161.675,00</w:t>
            </w:r>
          </w:p>
        </w:tc>
        <w:tc>
          <w:tcPr>
            <w:tcW w:w="1620" w:type="dxa"/>
            <w:shd w:val="clear" w:color="auto" w:fill="auto"/>
            <w:noWrap/>
            <w:vAlign w:val="bottom"/>
            <w:hideMark/>
          </w:tcPr>
          <w:p w:rsidR="00DB09C5" w:rsidRPr="00025A86" w:rsidRDefault="00DB09C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149.326.565,00</w:t>
            </w:r>
          </w:p>
        </w:tc>
      </w:tr>
      <w:tr w:rsidR="00DB09C5" w:rsidRPr="00025A86" w:rsidTr="00020D85">
        <w:trPr>
          <w:trHeight w:val="450"/>
        </w:trPr>
        <w:tc>
          <w:tcPr>
            <w:tcW w:w="430" w:type="dxa"/>
            <w:shd w:val="clear" w:color="auto" w:fill="auto"/>
            <w:noWrap/>
            <w:vAlign w:val="center"/>
            <w:hideMark/>
          </w:tcPr>
          <w:p w:rsidR="00DB09C5" w:rsidRPr="00025A86" w:rsidRDefault="00DB09C5"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19</w:t>
            </w:r>
          </w:p>
        </w:tc>
        <w:tc>
          <w:tcPr>
            <w:tcW w:w="2620" w:type="dxa"/>
            <w:shd w:val="clear" w:color="auto" w:fill="auto"/>
            <w:vAlign w:val="center"/>
            <w:hideMark/>
          </w:tcPr>
          <w:p w:rsidR="00DB09C5" w:rsidRPr="00025A86" w:rsidRDefault="00DB09C5" w:rsidP="00025A86">
            <w:pPr>
              <w:spacing w:after="0" w:line="240" w:lineRule="auto"/>
              <w:rPr>
                <w:rFonts w:ascii="Tahoma" w:eastAsia="Times New Roman" w:hAnsi="Tahoma" w:cs="Tahoma"/>
                <w:color w:val="000000"/>
                <w:sz w:val="16"/>
                <w:szCs w:val="16"/>
              </w:rPr>
            </w:pPr>
            <w:r w:rsidRPr="00025A86">
              <w:rPr>
                <w:rFonts w:ascii="Tahoma" w:eastAsia="Times New Roman" w:hAnsi="Tahoma" w:cs="Tahoma"/>
                <w:color w:val="000000"/>
                <w:sz w:val="16"/>
                <w:szCs w:val="16"/>
              </w:rPr>
              <w:t>Puskesmas Sialang Buah</w:t>
            </w:r>
          </w:p>
        </w:tc>
        <w:tc>
          <w:tcPr>
            <w:tcW w:w="2484" w:type="dxa"/>
            <w:shd w:val="clear" w:color="auto" w:fill="auto"/>
            <w:vAlign w:val="center"/>
            <w:hideMark/>
          </w:tcPr>
          <w:p w:rsidR="00DB09C5" w:rsidRPr="00025A86" w:rsidRDefault="00DB09C5"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BNI KLN Sei Rampah 0339782812</w:t>
            </w:r>
          </w:p>
        </w:tc>
        <w:tc>
          <w:tcPr>
            <w:tcW w:w="1551" w:type="dxa"/>
            <w:shd w:val="clear" w:color="auto" w:fill="auto"/>
            <w:noWrap/>
            <w:vAlign w:val="bottom"/>
            <w:hideMark/>
          </w:tcPr>
          <w:p w:rsidR="00DB09C5" w:rsidRPr="00025A86" w:rsidRDefault="00DB09C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117.044.399,00</w:t>
            </w:r>
          </w:p>
        </w:tc>
        <w:tc>
          <w:tcPr>
            <w:tcW w:w="1620" w:type="dxa"/>
            <w:shd w:val="clear" w:color="auto" w:fill="auto"/>
            <w:noWrap/>
            <w:vAlign w:val="bottom"/>
            <w:hideMark/>
          </w:tcPr>
          <w:p w:rsidR="00DB09C5" w:rsidRPr="00025A86" w:rsidRDefault="00DB09C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234.747.577,00</w:t>
            </w:r>
          </w:p>
        </w:tc>
      </w:tr>
      <w:tr w:rsidR="00DB09C5" w:rsidRPr="00025A86" w:rsidTr="00020D85">
        <w:trPr>
          <w:trHeight w:val="450"/>
        </w:trPr>
        <w:tc>
          <w:tcPr>
            <w:tcW w:w="430" w:type="dxa"/>
            <w:shd w:val="clear" w:color="auto" w:fill="auto"/>
            <w:noWrap/>
            <w:vAlign w:val="center"/>
            <w:hideMark/>
          </w:tcPr>
          <w:p w:rsidR="00DB09C5" w:rsidRPr="00025A86" w:rsidRDefault="00DB09C5"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20</w:t>
            </w:r>
          </w:p>
        </w:tc>
        <w:tc>
          <w:tcPr>
            <w:tcW w:w="2620" w:type="dxa"/>
            <w:shd w:val="clear" w:color="auto" w:fill="auto"/>
            <w:vAlign w:val="center"/>
            <w:hideMark/>
          </w:tcPr>
          <w:p w:rsidR="00DB09C5" w:rsidRPr="00025A86" w:rsidRDefault="00DB09C5" w:rsidP="00025A86">
            <w:pPr>
              <w:spacing w:after="0" w:line="240" w:lineRule="auto"/>
              <w:rPr>
                <w:rFonts w:ascii="Tahoma" w:eastAsia="Times New Roman" w:hAnsi="Tahoma" w:cs="Tahoma"/>
                <w:color w:val="000000"/>
                <w:sz w:val="16"/>
                <w:szCs w:val="16"/>
              </w:rPr>
            </w:pPr>
            <w:r w:rsidRPr="00025A86">
              <w:rPr>
                <w:rFonts w:ascii="Tahoma" w:eastAsia="Times New Roman" w:hAnsi="Tahoma" w:cs="Tahoma"/>
                <w:color w:val="000000"/>
                <w:sz w:val="16"/>
                <w:szCs w:val="16"/>
              </w:rPr>
              <w:t>Puskesmas Silinda</w:t>
            </w:r>
          </w:p>
        </w:tc>
        <w:tc>
          <w:tcPr>
            <w:tcW w:w="2484" w:type="dxa"/>
            <w:shd w:val="clear" w:color="auto" w:fill="auto"/>
            <w:vAlign w:val="center"/>
            <w:hideMark/>
          </w:tcPr>
          <w:p w:rsidR="00DB09C5" w:rsidRPr="00025A86" w:rsidRDefault="00DB09C5"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BNI KLN Sei Rampah 0339785143</w:t>
            </w:r>
          </w:p>
        </w:tc>
        <w:tc>
          <w:tcPr>
            <w:tcW w:w="1551" w:type="dxa"/>
            <w:shd w:val="clear" w:color="auto" w:fill="auto"/>
            <w:noWrap/>
            <w:vAlign w:val="bottom"/>
            <w:hideMark/>
          </w:tcPr>
          <w:p w:rsidR="00DB09C5" w:rsidRPr="00025A86" w:rsidRDefault="00DB09C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7.180.585,00</w:t>
            </w:r>
          </w:p>
        </w:tc>
        <w:tc>
          <w:tcPr>
            <w:tcW w:w="1620" w:type="dxa"/>
            <w:shd w:val="clear" w:color="auto" w:fill="auto"/>
            <w:noWrap/>
            <w:vAlign w:val="bottom"/>
            <w:hideMark/>
          </w:tcPr>
          <w:p w:rsidR="00DB09C5" w:rsidRPr="00025A86" w:rsidRDefault="00DB09C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26.027.300,00</w:t>
            </w:r>
          </w:p>
        </w:tc>
      </w:tr>
      <w:tr w:rsidR="00DB09C5" w:rsidRPr="00025A86" w:rsidTr="00020D85">
        <w:trPr>
          <w:trHeight w:val="450"/>
        </w:trPr>
        <w:tc>
          <w:tcPr>
            <w:tcW w:w="430" w:type="dxa"/>
            <w:shd w:val="clear" w:color="auto" w:fill="auto"/>
            <w:noWrap/>
            <w:vAlign w:val="center"/>
            <w:hideMark/>
          </w:tcPr>
          <w:p w:rsidR="00DB09C5" w:rsidRPr="00025A86" w:rsidRDefault="00DB09C5"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21</w:t>
            </w:r>
          </w:p>
        </w:tc>
        <w:tc>
          <w:tcPr>
            <w:tcW w:w="2620" w:type="dxa"/>
            <w:shd w:val="clear" w:color="auto" w:fill="auto"/>
            <w:vAlign w:val="center"/>
            <w:hideMark/>
          </w:tcPr>
          <w:p w:rsidR="00DB09C5" w:rsidRPr="00025A86" w:rsidRDefault="00DB09C5" w:rsidP="00025A86">
            <w:pPr>
              <w:spacing w:after="0" w:line="240" w:lineRule="auto"/>
              <w:rPr>
                <w:rFonts w:ascii="Tahoma" w:eastAsia="Times New Roman" w:hAnsi="Tahoma" w:cs="Tahoma"/>
                <w:color w:val="000000"/>
                <w:sz w:val="16"/>
                <w:szCs w:val="16"/>
              </w:rPr>
            </w:pPr>
            <w:r w:rsidRPr="00025A86">
              <w:rPr>
                <w:rFonts w:ascii="Tahoma" w:eastAsia="Times New Roman" w:hAnsi="Tahoma" w:cs="Tahoma"/>
                <w:color w:val="000000"/>
                <w:sz w:val="16"/>
                <w:szCs w:val="16"/>
              </w:rPr>
              <w:t>Puskesmas Sipispis</w:t>
            </w:r>
          </w:p>
        </w:tc>
        <w:tc>
          <w:tcPr>
            <w:tcW w:w="2484" w:type="dxa"/>
            <w:shd w:val="clear" w:color="auto" w:fill="auto"/>
            <w:vAlign w:val="center"/>
            <w:hideMark/>
          </w:tcPr>
          <w:p w:rsidR="00DB09C5" w:rsidRPr="00025A86" w:rsidRDefault="00DB09C5"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BNI KLN Sei Rampah 0339807179</w:t>
            </w:r>
          </w:p>
        </w:tc>
        <w:tc>
          <w:tcPr>
            <w:tcW w:w="1551" w:type="dxa"/>
            <w:shd w:val="clear" w:color="auto" w:fill="auto"/>
            <w:noWrap/>
            <w:vAlign w:val="bottom"/>
            <w:hideMark/>
          </w:tcPr>
          <w:p w:rsidR="00DB09C5" w:rsidRPr="00025A86" w:rsidRDefault="00DB09C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12.297.305,00</w:t>
            </w:r>
          </w:p>
        </w:tc>
        <w:tc>
          <w:tcPr>
            <w:tcW w:w="1620" w:type="dxa"/>
            <w:shd w:val="clear" w:color="auto" w:fill="auto"/>
            <w:noWrap/>
            <w:vAlign w:val="bottom"/>
            <w:hideMark/>
          </w:tcPr>
          <w:p w:rsidR="00DB09C5" w:rsidRPr="00025A86" w:rsidRDefault="00DB09C5"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40.559.551,00</w:t>
            </w:r>
          </w:p>
        </w:tc>
      </w:tr>
      <w:tr w:rsidR="005E01A1" w:rsidRPr="00025A86" w:rsidTr="00020D85">
        <w:trPr>
          <w:trHeight w:val="450"/>
        </w:trPr>
        <w:tc>
          <w:tcPr>
            <w:tcW w:w="430" w:type="dxa"/>
            <w:shd w:val="clear" w:color="auto" w:fill="auto"/>
            <w:noWrap/>
            <w:vAlign w:val="center"/>
            <w:hideMark/>
          </w:tcPr>
          <w:p w:rsidR="005E01A1" w:rsidRPr="00025A86" w:rsidRDefault="00DB09C5"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22</w:t>
            </w:r>
          </w:p>
        </w:tc>
        <w:tc>
          <w:tcPr>
            <w:tcW w:w="2620" w:type="dxa"/>
            <w:shd w:val="clear" w:color="auto" w:fill="auto"/>
            <w:vAlign w:val="center"/>
            <w:hideMark/>
          </w:tcPr>
          <w:p w:rsidR="005E01A1" w:rsidRPr="00025A86" w:rsidRDefault="005E01A1" w:rsidP="00025A86">
            <w:pPr>
              <w:spacing w:after="0" w:line="240" w:lineRule="auto"/>
              <w:rPr>
                <w:rFonts w:ascii="Tahoma" w:eastAsia="Times New Roman" w:hAnsi="Tahoma" w:cs="Tahoma"/>
                <w:color w:val="000000"/>
                <w:sz w:val="16"/>
                <w:szCs w:val="16"/>
              </w:rPr>
            </w:pPr>
            <w:r w:rsidRPr="00025A86">
              <w:rPr>
                <w:rFonts w:ascii="Tahoma" w:eastAsia="Times New Roman" w:hAnsi="Tahoma" w:cs="Tahoma"/>
                <w:color w:val="000000"/>
                <w:sz w:val="16"/>
                <w:szCs w:val="16"/>
              </w:rPr>
              <w:t>Puskesmas Tanjung Beringin</w:t>
            </w:r>
          </w:p>
        </w:tc>
        <w:tc>
          <w:tcPr>
            <w:tcW w:w="2484" w:type="dxa"/>
            <w:shd w:val="clear" w:color="auto" w:fill="auto"/>
            <w:vAlign w:val="center"/>
            <w:hideMark/>
          </w:tcPr>
          <w:p w:rsidR="005E01A1" w:rsidRPr="00025A86" w:rsidRDefault="005E01A1"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BNI KLN Sei Rampah 0339775702</w:t>
            </w:r>
          </w:p>
        </w:tc>
        <w:tc>
          <w:tcPr>
            <w:tcW w:w="1551" w:type="dxa"/>
            <w:shd w:val="clear" w:color="auto" w:fill="auto"/>
            <w:noWrap/>
            <w:vAlign w:val="bottom"/>
            <w:hideMark/>
          </w:tcPr>
          <w:p w:rsidR="005E01A1" w:rsidRPr="00025A86" w:rsidRDefault="005E01A1"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259.161.532,00</w:t>
            </w:r>
          </w:p>
        </w:tc>
        <w:tc>
          <w:tcPr>
            <w:tcW w:w="1620" w:type="dxa"/>
            <w:shd w:val="clear" w:color="auto" w:fill="auto"/>
            <w:noWrap/>
            <w:vAlign w:val="bottom"/>
            <w:hideMark/>
          </w:tcPr>
          <w:p w:rsidR="005E01A1" w:rsidRPr="00025A86" w:rsidRDefault="005E01A1"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359.720.866,00</w:t>
            </w:r>
          </w:p>
        </w:tc>
      </w:tr>
      <w:tr w:rsidR="005E01A1" w:rsidRPr="00025A86" w:rsidTr="00020D85">
        <w:trPr>
          <w:trHeight w:val="450"/>
        </w:trPr>
        <w:tc>
          <w:tcPr>
            <w:tcW w:w="430" w:type="dxa"/>
            <w:shd w:val="clear" w:color="auto" w:fill="auto"/>
            <w:noWrap/>
            <w:vAlign w:val="center"/>
            <w:hideMark/>
          </w:tcPr>
          <w:p w:rsidR="005E01A1" w:rsidRPr="00025A86" w:rsidRDefault="00DB09C5"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23</w:t>
            </w:r>
          </w:p>
        </w:tc>
        <w:tc>
          <w:tcPr>
            <w:tcW w:w="2620" w:type="dxa"/>
            <w:shd w:val="clear" w:color="auto" w:fill="auto"/>
            <w:vAlign w:val="center"/>
            <w:hideMark/>
          </w:tcPr>
          <w:p w:rsidR="005E01A1" w:rsidRPr="00025A86" w:rsidRDefault="005E01A1" w:rsidP="00025A86">
            <w:pPr>
              <w:spacing w:after="0" w:line="240" w:lineRule="auto"/>
              <w:rPr>
                <w:rFonts w:ascii="Tahoma" w:eastAsia="Times New Roman" w:hAnsi="Tahoma" w:cs="Tahoma"/>
                <w:color w:val="000000"/>
                <w:sz w:val="16"/>
                <w:szCs w:val="16"/>
              </w:rPr>
            </w:pPr>
            <w:r w:rsidRPr="00025A86">
              <w:rPr>
                <w:rFonts w:ascii="Tahoma" w:eastAsia="Times New Roman" w:hAnsi="Tahoma" w:cs="Tahoma"/>
                <w:color w:val="000000"/>
                <w:sz w:val="16"/>
                <w:szCs w:val="16"/>
              </w:rPr>
              <w:t>Puskesmas Tebing Syahbandar</w:t>
            </w:r>
          </w:p>
        </w:tc>
        <w:tc>
          <w:tcPr>
            <w:tcW w:w="2484" w:type="dxa"/>
            <w:shd w:val="clear" w:color="auto" w:fill="auto"/>
            <w:vAlign w:val="center"/>
            <w:hideMark/>
          </w:tcPr>
          <w:p w:rsidR="005E01A1" w:rsidRPr="00025A86" w:rsidRDefault="005E01A1"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BNI KLN Sei Rampah 0339812918</w:t>
            </w:r>
          </w:p>
        </w:tc>
        <w:tc>
          <w:tcPr>
            <w:tcW w:w="1551" w:type="dxa"/>
            <w:shd w:val="clear" w:color="auto" w:fill="auto"/>
            <w:noWrap/>
            <w:vAlign w:val="bottom"/>
            <w:hideMark/>
          </w:tcPr>
          <w:p w:rsidR="005E01A1" w:rsidRPr="00025A86" w:rsidRDefault="005E01A1"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101.217.098,00</w:t>
            </w:r>
          </w:p>
        </w:tc>
        <w:tc>
          <w:tcPr>
            <w:tcW w:w="1620" w:type="dxa"/>
            <w:shd w:val="clear" w:color="auto" w:fill="auto"/>
            <w:noWrap/>
            <w:vAlign w:val="bottom"/>
            <w:hideMark/>
          </w:tcPr>
          <w:p w:rsidR="005E01A1" w:rsidRPr="00025A86" w:rsidRDefault="005E01A1"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54.484.765,00</w:t>
            </w:r>
          </w:p>
        </w:tc>
      </w:tr>
      <w:tr w:rsidR="005E01A1" w:rsidRPr="00025A86" w:rsidTr="00020D85">
        <w:trPr>
          <w:trHeight w:val="300"/>
        </w:trPr>
        <w:tc>
          <w:tcPr>
            <w:tcW w:w="3050" w:type="dxa"/>
            <w:gridSpan w:val="2"/>
            <w:shd w:val="clear" w:color="auto" w:fill="auto"/>
            <w:noWrap/>
            <w:vAlign w:val="center"/>
            <w:hideMark/>
          </w:tcPr>
          <w:p w:rsidR="005E01A1" w:rsidRPr="00025A86" w:rsidRDefault="005E01A1"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JUMLAH</w:t>
            </w:r>
          </w:p>
        </w:tc>
        <w:tc>
          <w:tcPr>
            <w:tcW w:w="2484" w:type="dxa"/>
            <w:shd w:val="clear" w:color="auto" w:fill="auto"/>
            <w:noWrap/>
            <w:vAlign w:val="center"/>
            <w:hideMark/>
          </w:tcPr>
          <w:p w:rsidR="005E01A1" w:rsidRPr="00025A86" w:rsidRDefault="005E01A1"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w:t>
            </w:r>
          </w:p>
        </w:tc>
        <w:tc>
          <w:tcPr>
            <w:tcW w:w="1551" w:type="dxa"/>
            <w:shd w:val="clear" w:color="auto" w:fill="auto"/>
            <w:noWrap/>
            <w:vAlign w:val="center"/>
            <w:hideMark/>
          </w:tcPr>
          <w:p w:rsidR="005E01A1" w:rsidRPr="00025A86" w:rsidRDefault="005E01A1" w:rsidP="00025A86">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72.752.350.310,36</w:t>
            </w:r>
          </w:p>
        </w:tc>
        <w:tc>
          <w:tcPr>
            <w:tcW w:w="1620" w:type="dxa"/>
            <w:shd w:val="clear" w:color="auto" w:fill="auto"/>
            <w:noWrap/>
            <w:vAlign w:val="center"/>
            <w:hideMark/>
          </w:tcPr>
          <w:p w:rsidR="005E01A1" w:rsidRPr="00025A86" w:rsidRDefault="005E01A1" w:rsidP="00025A86">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89.216.072.668,32</w:t>
            </w:r>
          </w:p>
        </w:tc>
      </w:tr>
    </w:tbl>
    <w:p w:rsidR="005E01A1" w:rsidRPr="00025A86" w:rsidRDefault="005E01A1" w:rsidP="00025A86">
      <w:pPr>
        <w:spacing w:after="0" w:line="240" w:lineRule="auto"/>
        <w:ind w:right="-142"/>
        <w:jc w:val="right"/>
        <w:rPr>
          <w:rFonts w:ascii="Arial" w:hAnsi="Arial" w:cs="Arial"/>
          <w:b/>
          <w:sz w:val="18"/>
          <w:szCs w:val="18"/>
        </w:rPr>
      </w:pPr>
    </w:p>
    <w:p w:rsidR="00730215" w:rsidRPr="00025A86" w:rsidRDefault="00EB53EE" w:rsidP="00025A86">
      <w:pPr>
        <w:spacing w:before="120" w:after="0" w:line="280" w:lineRule="exact"/>
        <w:ind w:firstLine="709"/>
        <w:jc w:val="both"/>
        <w:rPr>
          <w:rFonts w:ascii="Times New Roman" w:hAnsi="Times New Roman" w:cs="Times New Roman"/>
        </w:rPr>
      </w:pPr>
      <w:r w:rsidRPr="00025A86">
        <w:rPr>
          <w:rFonts w:ascii="Times New Roman" w:eastAsia="Times New Roman" w:hAnsi="Times New Roman" w:cs="Times New Roman"/>
          <w:bCs/>
          <w:lang w:val="en-ID"/>
        </w:rPr>
        <w:t xml:space="preserve">Saldo kas di </w:t>
      </w:r>
      <w:r w:rsidR="00EE2BB8" w:rsidRPr="00025A86">
        <w:rPr>
          <w:rFonts w:ascii="Times New Roman" w:eastAsia="Times New Roman" w:hAnsi="Times New Roman" w:cs="Times New Roman"/>
          <w:bCs/>
          <w:lang w:val="en-ID"/>
        </w:rPr>
        <w:t>k</w:t>
      </w:r>
      <w:r w:rsidRPr="00025A86">
        <w:rPr>
          <w:rFonts w:ascii="Times New Roman" w:eastAsia="Times New Roman" w:hAnsi="Times New Roman" w:cs="Times New Roman"/>
          <w:bCs/>
          <w:lang w:val="en-ID"/>
        </w:rPr>
        <w:t xml:space="preserve">as </w:t>
      </w:r>
      <w:r w:rsidR="00EE2BB8" w:rsidRPr="00025A86">
        <w:rPr>
          <w:rFonts w:ascii="Times New Roman" w:eastAsia="Times New Roman" w:hAnsi="Times New Roman" w:cs="Times New Roman"/>
          <w:bCs/>
          <w:lang w:val="en-ID"/>
        </w:rPr>
        <w:t>d</w:t>
      </w:r>
      <w:r w:rsidRPr="00025A86">
        <w:rPr>
          <w:rFonts w:ascii="Times New Roman" w:eastAsia="Times New Roman" w:hAnsi="Times New Roman" w:cs="Times New Roman"/>
          <w:bCs/>
          <w:lang w:val="en-ID"/>
        </w:rPr>
        <w:t xml:space="preserve">aerah per </w:t>
      </w:r>
      <w:r w:rsidR="002F23D0" w:rsidRPr="00025A86">
        <w:rPr>
          <w:rFonts w:ascii="Times New Roman" w:hAnsi="Times New Roman" w:cs="Times New Roman"/>
        </w:rPr>
        <w:t xml:space="preserve">31 Desember </w:t>
      </w:r>
      <w:r w:rsidR="00264C53" w:rsidRPr="00025A86">
        <w:rPr>
          <w:rFonts w:ascii="Times New Roman" w:hAnsi="Times New Roman" w:cs="Times New Roman"/>
        </w:rPr>
        <w:t>2018</w:t>
      </w:r>
      <w:r w:rsidRPr="00025A86">
        <w:rPr>
          <w:rFonts w:ascii="Times New Roman" w:hAnsi="Times New Roman" w:cs="Times New Roman"/>
          <w:lang w:val="en-GB"/>
        </w:rPr>
        <w:t xml:space="preserve">, termasuk saldo per 31 Desember </w:t>
      </w:r>
      <w:r w:rsidR="00264C53" w:rsidRPr="00025A86">
        <w:rPr>
          <w:rFonts w:ascii="Times New Roman" w:hAnsi="Times New Roman" w:cs="Times New Roman"/>
          <w:lang w:val="en-GB"/>
        </w:rPr>
        <w:t>2018</w:t>
      </w:r>
      <w:r w:rsidR="002F23D0" w:rsidRPr="00025A86">
        <w:rPr>
          <w:rFonts w:ascii="Times New Roman" w:hAnsi="Times New Roman" w:cs="Times New Roman"/>
        </w:rPr>
        <w:t xml:space="preserve"> pada rekening  Fasilitas Kesehatan Tingkat Pertama (FKTP) Puskesmas yang ada di wilayah Kabupaten Serdang Bedagai</w:t>
      </w:r>
      <w:r w:rsidR="002F23D0" w:rsidRPr="00025A86">
        <w:rPr>
          <w:rFonts w:ascii="Times New Roman" w:hAnsi="Times New Roman" w:cs="Times New Roman"/>
          <w:lang w:val="en-ID"/>
        </w:rPr>
        <w:t xml:space="preserve"> sebanyak 20 (dua puluh) FKTP de</w:t>
      </w:r>
      <w:r w:rsidR="008625FF" w:rsidRPr="00025A86">
        <w:rPr>
          <w:rFonts w:ascii="Times New Roman" w:hAnsi="Times New Roman" w:cs="Times New Roman"/>
          <w:lang w:val="en-ID"/>
        </w:rPr>
        <w:t>ngan nilai total R</w:t>
      </w:r>
      <w:r w:rsidR="008625FF" w:rsidRPr="00025A86">
        <w:rPr>
          <w:rFonts w:ascii="Times New Roman" w:hAnsi="Times New Roman" w:cs="Times New Roman"/>
        </w:rPr>
        <w:t>p</w:t>
      </w:r>
      <w:r w:rsidR="00FD4836" w:rsidRPr="00025A86">
        <w:rPr>
          <w:rFonts w:ascii="Times New Roman" w:hAnsi="Times New Roman" w:cs="Times New Roman"/>
        </w:rPr>
        <w:t>2.420.197.979,</w:t>
      </w:r>
      <w:r w:rsidR="002F23D0" w:rsidRPr="00025A86">
        <w:rPr>
          <w:rFonts w:ascii="Times New Roman" w:hAnsi="Times New Roman" w:cs="Times New Roman"/>
          <w:lang w:val="en-ID"/>
        </w:rPr>
        <w:t>00.</w:t>
      </w:r>
      <w:r w:rsidR="003B546F">
        <w:rPr>
          <w:rFonts w:ascii="Times New Roman" w:hAnsi="Times New Roman" w:cs="Times New Roman"/>
        </w:rPr>
        <w:t xml:space="preserve"> </w:t>
      </w:r>
      <w:r w:rsidR="002F23D0" w:rsidRPr="00025A86">
        <w:rPr>
          <w:rFonts w:ascii="Times New Roman" w:hAnsi="Times New Roman" w:cs="Times New Roman"/>
        </w:rPr>
        <w:t xml:space="preserve">Dana yang ada di rekening FKTP tersebut adalah Dana Kapitasi </w:t>
      </w:r>
      <w:r w:rsidR="002F23D0" w:rsidRPr="00025A86">
        <w:rPr>
          <w:rFonts w:ascii="Times New Roman" w:hAnsi="Times New Roman" w:cs="Times New Roman"/>
        </w:rPr>
        <w:lastRenderedPageBreak/>
        <w:t xml:space="preserve">Jaminan Kesehatan Nasional (JKN) yang dibayarkan langsung oleh pihak BPJS kepada Bendahara Dana Kapitasi JKN pada FKTP. </w:t>
      </w:r>
    </w:p>
    <w:p w:rsidR="00504BB2" w:rsidRPr="00025A86" w:rsidRDefault="001673E8" w:rsidP="00025A86">
      <w:pPr>
        <w:spacing w:before="120" w:after="0" w:line="280" w:lineRule="exact"/>
        <w:ind w:firstLine="709"/>
        <w:jc w:val="both"/>
        <w:rPr>
          <w:rFonts w:ascii="Times New Roman" w:hAnsi="Times New Roman" w:cs="Times New Roman"/>
        </w:rPr>
      </w:pPr>
      <w:r w:rsidRPr="001673E8">
        <w:rPr>
          <w:rFonts w:ascii="Times New Roman" w:hAnsi="Times New Roman" w:cs="Times New Roman"/>
          <w:noProof/>
          <w:lang w:val="en-GB" w:eastAsia="en-GB"/>
        </w:rPr>
        <w:pict>
          <v:rect id="Rectangle 84" o:spid="_x0000_s1028" style="position:absolute;left:0;text-align:left;margin-left:197.5pt;margin-top:14.45pt;width:221.55pt;height:29.85pt;flip:x;z-index:-251152384;visibility:visible;mso-wrap-distance-top:7.2pt;mso-wrap-distance-bottom:7.2pt;mso-width-relative:margin;v-text-anchor:middl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" o:allowincell="f" filled="f" fillcolor="black [3213]" stroked="f" strokecolor="black [3213]" strokeweight="1.5pt">
            <v:textbox style="mso-next-textbox:#Rectangle 84" inset="0,0,0,0">
              <w:txbxContent>
                <w:tbl>
                  <w:tblPr>
                    <w:tblW w:w="3954" w:type="dxa"/>
                    <w:jc w:val="center"/>
                    <w:tblLayout w:type="fixed"/>
                    <w:tblLook w:val="04A0"/>
                  </w:tblPr>
                  <w:tblGrid>
                    <w:gridCol w:w="1895"/>
                    <w:gridCol w:w="236"/>
                    <w:gridCol w:w="1823"/>
                  </w:tblGrid>
                  <w:tr w:rsidR="00897F23" w:rsidRPr="00F15011" w:rsidTr="0098004A">
                    <w:trPr>
                      <w:trHeight w:val="298"/>
                      <w:jc w:val="center"/>
                    </w:trPr>
                    <w:tc>
                      <w:tcPr>
                        <w:tcW w:w="1895" w:type="dxa"/>
                        <w:tcBorders>
                          <w:bottom w:val="single" w:sz="4" w:space="0" w:color="auto"/>
                        </w:tcBorders>
                      </w:tcPr>
                      <w:p w:rsidR="00897F23" w:rsidRPr="000F5B0A" w:rsidRDefault="00897F23" w:rsidP="00473572">
                        <w:pPr>
                          <w:spacing w:after="0"/>
                          <w:jc w:val="center"/>
                          <w:rPr>
                            <w:rFonts w:ascii="Times New Roman" w:hAnsi="Times New Roman" w:cs="Times New Roman"/>
                            <w:b/>
                            <w:sz w:val="20"/>
                            <w:szCs w:val="20"/>
                          </w:rPr>
                        </w:pPr>
                        <w:r w:rsidRPr="000F5B0A">
                          <w:rPr>
                            <w:rFonts w:ascii="Times New Roman" w:hAnsi="Times New Roman" w:cs="Times New Roman"/>
                            <w:b/>
                            <w:sz w:val="20"/>
                            <w:szCs w:val="20"/>
                          </w:rPr>
                          <w:t xml:space="preserve">31 Desember </w:t>
                        </w:r>
                        <w:r>
                          <w:rPr>
                            <w:rFonts w:ascii="Times New Roman" w:hAnsi="Times New Roman" w:cs="Times New Roman"/>
                            <w:b/>
                            <w:sz w:val="20"/>
                            <w:szCs w:val="20"/>
                          </w:rPr>
                          <w:t>2018</w:t>
                        </w:r>
                      </w:p>
                    </w:tc>
                    <w:tc>
                      <w:tcPr>
                        <w:tcW w:w="236" w:type="dxa"/>
                      </w:tcPr>
                      <w:p w:rsidR="00897F23" w:rsidRPr="000F5B0A" w:rsidRDefault="00897F23" w:rsidP="00473572">
                        <w:pPr>
                          <w:spacing w:after="0"/>
                          <w:jc w:val="center"/>
                          <w:rPr>
                            <w:rFonts w:ascii="Times New Roman" w:hAnsi="Times New Roman" w:cs="Times New Roman"/>
                            <w:b/>
                            <w:sz w:val="20"/>
                            <w:szCs w:val="20"/>
                          </w:rPr>
                        </w:pPr>
                      </w:p>
                    </w:tc>
                    <w:tc>
                      <w:tcPr>
                        <w:tcW w:w="1823" w:type="dxa"/>
                        <w:tcBorders>
                          <w:bottom w:val="single" w:sz="4" w:space="0" w:color="auto"/>
                        </w:tcBorders>
                      </w:tcPr>
                      <w:p w:rsidR="00897F23" w:rsidRPr="000F5B0A" w:rsidRDefault="00897F23" w:rsidP="003F66AE">
                        <w:pPr>
                          <w:spacing w:after="0"/>
                          <w:jc w:val="center"/>
                          <w:rPr>
                            <w:rFonts w:ascii="Times New Roman" w:hAnsi="Times New Roman" w:cs="Times New Roman"/>
                            <w:b/>
                            <w:sz w:val="20"/>
                            <w:szCs w:val="20"/>
                          </w:rPr>
                        </w:pPr>
                        <w:r w:rsidRPr="000F5B0A">
                          <w:rPr>
                            <w:rFonts w:ascii="Times New Roman" w:hAnsi="Times New Roman" w:cs="Times New Roman"/>
                            <w:b/>
                            <w:sz w:val="20"/>
                            <w:szCs w:val="20"/>
                          </w:rPr>
                          <w:t xml:space="preserve">31 Desember </w:t>
                        </w:r>
                        <w:r>
                          <w:rPr>
                            <w:rFonts w:ascii="Times New Roman" w:hAnsi="Times New Roman" w:cs="Times New Roman"/>
                            <w:b/>
                            <w:sz w:val="20"/>
                            <w:szCs w:val="20"/>
                          </w:rPr>
                          <w:t>2017</w:t>
                        </w:r>
                      </w:p>
                    </w:tc>
                  </w:tr>
                  <w:tr w:rsidR="00897F23" w:rsidRPr="00F15011" w:rsidTr="0098004A">
                    <w:trPr>
                      <w:trHeight w:val="313"/>
                      <w:jc w:val="center"/>
                    </w:trPr>
                    <w:tc>
                      <w:tcPr>
                        <w:tcW w:w="1895" w:type="dxa"/>
                        <w:tcBorders>
                          <w:top w:val="single" w:sz="4" w:space="0" w:color="auto"/>
                        </w:tcBorders>
                      </w:tcPr>
                      <w:p w:rsidR="00897F23" w:rsidRPr="000F5B0A" w:rsidRDefault="00897F23" w:rsidP="00793D6F">
                        <w:pPr>
                          <w:spacing w:after="0"/>
                          <w:jc w:val="center"/>
                          <w:rPr>
                            <w:rFonts w:ascii="Times New Roman" w:hAnsi="Times New Roman" w:cs="Times New Roman"/>
                            <w:b/>
                            <w:sz w:val="20"/>
                            <w:szCs w:val="20"/>
                          </w:rPr>
                        </w:pPr>
                        <w:r w:rsidRPr="000F5B0A">
                          <w:rPr>
                            <w:rFonts w:ascii="Times New Roman" w:hAnsi="Times New Roman" w:cs="Times New Roman"/>
                            <w:b/>
                            <w:sz w:val="20"/>
                            <w:szCs w:val="20"/>
                          </w:rPr>
                          <w:t>Rp</w:t>
                        </w:r>
                        <w:r w:rsidRPr="00793D6F">
                          <w:rPr>
                            <w:rFonts w:ascii="Times New Roman" w:hAnsi="Times New Roman" w:cs="Times New Roman"/>
                            <w:b/>
                            <w:sz w:val="20"/>
                            <w:szCs w:val="20"/>
                          </w:rPr>
                          <w:t>17</w:t>
                        </w:r>
                        <w:r>
                          <w:rPr>
                            <w:rFonts w:ascii="Times New Roman" w:hAnsi="Times New Roman" w:cs="Times New Roman"/>
                            <w:b/>
                            <w:sz w:val="20"/>
                            <w:szCs w:val="20"/>
                          </w:rPr>
                          <w:t>.</w:t>
                        </w:r>
                        <w:r w:rsidRPr="00793D6F">
                          <w:rPr>
                            <w:rFonts w:ascii="Times New Roman" w:hAnsi="Times New Roman" w:cs="Times New Roman"/>
                            <w:b/>
                            <w:sz w:val="20"/>
                            <w:szCs w:val="20"/>
                          </w:rPr>
                          <w:t>372</w:t>
                        </w:r>
                        <w:r>
                          <w:rPr>
                            <w:rFonts w:ascii="Times New Roman" w:hAnsi="Times New Roman" w:cs="Times New Roman"/>
                            <w:b/>
                            <w:sz w:val="20"/>
                            <w:szCs w:val="20"/>
                          </w:rPr>
                          <w:t>.</w:t>
                        </w:r>
                        <w:r w:rsidRPr="00793D6F">
                          <w:rPr>
                            <w:rFonts w:ascii="Times New Roman" w:hAnsi="Times New Roman" w:cs="Times New Roman"/>
                            <w:b/>
                            <w:sz w:val="20"/>
                            <w:szCs w:val="20"/>
                          </w:rPr>
                          <w:t>500</w:t>
                        </w:r>
                        <w:r w:rsidRPr="000F5B0A">
                          <w:rPr>
                            <w:rFonts w:ascii="Times New Roman" w:hAnsi="Times New Roman" w:cs="Times New Roman"/>
                            <w:b/>
                            <w:sz w:val="20"/>
                            <w:szCs w:val="20"/>
                          </w:rPr>
                          <w:t>,00</w:t>
                        </w:r>
                      </w:p>
                    </w:tc>
                    <w:tc>
                      <w:tcPr>
                        <w:tcW w:w="236" w:type="dxa"/>
                      </w:tcPr>
                      <w:p w:rsidR="00897F23" w:rsidRPr="000F5B0A" w:rsidRDefault="00897F23" w:rsidP="00473572">
                        <w:pPr>
                          <w:spacing w:after="0"/>
                          <w:jc w:val="center"/>
                          <w:rPr>
                            <w:rFonts w:ascii="Times New Roman" w:hAnsi="Times New Roman" w:cs="Times New Roman"/>
                            <w:b/>
                            <w:sz w:val="20"/>
                            <w:szCs w:val="20"/>
                          </w:rPr>
                        </w:pPr>
                      </w:p>
                    </w:tc>
                    <w:tc>
                      <w:tcPr>
                        <w:tcW w:w="1823" w:type="dxa"/>
                        <w:tcBorders>
                          <w:top w:val="single" w:sz="4" w:space="0" w:color="auto"/>
                        </w:tcBorders>
                      </w:tcPr>
                      <w:p w:rsidR="00897F23" w:rsidRPr="000F5B0A" w:rsidRDefault="00897F23" w:rsidP="00473572">
                        <w:pPr>
                          <w:spacing w:after="0"/>
                          <w:jc w:val="center"/>
                          <w:rPr>
                            <w:rFonts w:ascii="Times New Roman" w:hAnsi="Times New Roman" w:cs="Times New Roman"/>
                            <w:b/>
                            <w:sz w:val="20"/>
                            <w:szCs w:val="20"/>
                          </w:rPr>
                        </w:pPr>
                        <w:r w:rsidRPr="000F5B0A">
                          <w:rPr>
                            <w:rFonts w:ascii="Times New Roman" w:hAnsi="Times New Roman" w:cs="Times New Roman"/>
                            <w:b/>
                            <w:sz w:val="20"/>
                            <w:szCs w:val="20"/>
                          </w:rPr>
                          <w:t>Rp0,00</w:t>
                        </w:r>
                      </w:p>
                    </w:tc>
                  </w:tr>
                </w:tbl>
                <w:p w:rsidR="00897F23" w:rsidRPr="00F15011" w:rsidRDefault="00897F23" w:rsidP="002F23D0">
                  <w:pPr>
                    <w:contextualSpacing/>
                    <w:rPr>
                      <w:b/>
                      <w:color w:val="4F81BD" w:themeColor="accent1"/>
                    </w:rPr>
                  </w:pPr>
                </w:p>
              </w:txbxContent>
            </v:textbox>
            <w10:wrap type="tight"/>
          </v:rect>
        </w:pict>
      </w:r>
    </w:p>
    <w:p w:rsidR="002F23D0" w:rsidRPr="00025A86" w:rsidRDefault="002F23D0" w:rsidP="00025A86">
      <w:pPr>
        <w:pStyle w:val="ListParagraph"/>
        <w:numPr>
          <w:ilvl w:val="3"/>
          <w:numId w:val="17"/>
        </w:numPr>
        <w:spacing w:after="0" w:line="240" w:lineRule="auto"/>
        <w:ind w:right="4385"/>
        <w:rPr>
          <w:rFonts w:ascii="Times New Roman" w:hAnsi="Times New Roman" w:cs="Times New Roman"/>
          <w:b/>
        </w:rPr>
      </w:pPr>
      <w:r w:rsidRPr="00025A86">
        <w:rPr>
          <w:rFonts w:ascii="Times New Roman" w:hAnsi="Times New Roman" w:cs="Times New Roman"/>
          <w:b/>
        </w:rPr>
        <w:t>Kas Di Bendahara Penerimaan</w:t>
      </w:r>
    </w:p>
    <w:p w:rsidR="00DD0D7C" w:rsidRPr="00025A86" w:rsidRDefault="00DD0D7C" w:rsidP="00025A86">
      <w:pPr>
        <w:spacing w:after="0" w:line="280" w:lineRule="exact"/>
        <w:ind w:firstLine="709"/>
        <w:jc w:val="both"/>
        <w:rPr>
          <w:rFonts w:ascii="Times New Roman" w:hAnsi="Times New Roman" w:cs="Times New Roman"/>
          <w:lang w:val="en-GB"/>
        </w:rPr>
      </w:pPr>
    </w:p>
    <w:p w:rsidR="00793D6F" w:rsidRPr="00025A86" w:rsidRDefault="002F23D0" w:rsidP="00025A86">
      <w:pPr>
        <w:spacing w:after="0" w:line="280" w:lineRule="exact"/>
        <w:ind w:firstLine="709"/>
        <w:jc w:val="both"/>
        <w:rPr>
          <w:rFonts w:ascii="Times New Roman" w:hAnsi="Times New Roman" w:cs="Times New Roman"/>
        </w:rPr>
      </w:pPr>
      <w:r w:rsidRPr="00025A86">
        <w:rPr>
          <w:rFonts w:ascii="Times New Roman" w:hAnsi="Times New Roman" w:cs="Times New Roman"/>
        </w:rPr>
        <w:t xml:space="preserve">Saldo kas di bendahara penerimaan merupakan saldo kas yang masih berada dalam pengelolaan Bendahara Penerimaan di </w:t>
      </w:r>
      <w:r w:rsidR="003E5886" w:rsidRPr="00025A86">
        <w:rPr>
          <w:rFonts w:ascii="Times New Roman" w:hAnsi="Times New Roman" w:cs="Times New Roman"/>
        </w:rPr>
        <w:t>OPD/Satker</w:t>
      </w:r>
      <w:r w:rsidRPr="00025A86">
        <w:rPr>
          <w:rFonts w:ascii="Times New Roman" w:hAnsi="Times New Roman" w:cs="Times New Roman"/>
        </w:rPr>
        <w:t xml:space="preserve"> Pemerintah Kabupaten Serdang Bedagai dan belum disetorkan ke Rekening Kas Umum Daerah. </w:t>
      </w:r>
    </w:p>
    <w:p w:rsidR="002F23D0" w:rsidRPr="00025A86" w:rsidRDefault="002F23D0" w:rsidP="00025A86">
      <w:pPr>
        <w:spacing w:after="0" w:line="280" w:lineRule="exact"/>
        <w:ind w:firstLine="709"/>
        <w:jc w:val="both"/>
        <w:rPr>
          <w:rFonts w:ascii="Times New Roman" w:hAnsi="Times New Roman" w:cs="Times New Roman"/>
        </w:rPr>
      </w:pPr>
      <w:r w:rsidRPr="00025A86">
        <w:rPr>
          <w:rFonts w:ascii="Times New Roman" w:hAnsi="Times New Roman" w:cs="Times New Roman"/>
        </w:rPr>
        <w:t xml:space="preserve">Sampai dengan tanggal 31 Desember </w:t>
      </w:r>
      <w:r w:rsidR="00264C53" w:rsidRPr="00025A86">
        <w:rPr>
          <w:rFonts w:ascii="Times New Roman" w:hAnsi="Times New Roman" w:cs="Times New Roman"/>
        </w:rPr>
        <w:t>2018</w:t>
      </w:r>
      <w:r w:rsidR="003E2ADA">
        <w:rPr>
          <w:rFonts w:ascii="Times New Roman" w:hAnsi="Times New Roman" w:cs="Times New Roman"/>
        </w:rPr>
        <w:t xml:space="preserve"> </w:t>
      </w:r>
      <w:r w:rsidR="00793D6F" w:rsidRPr="00025A86">
        <w:rPr>
          <w:rFonts w:ascii="Times New Roman" w:hAnsi="Times New Roman" w:cs="Times New Roman"/>
        </w:rPr>
        <w:t xml:space="preserve">terdapat </w:t>
      </w:r>
      <w:r w:rsidRPr="00025A86">
        <w:rPr>
          <w:rFonts w:ascii="Times New Roman" w:hAnsi="Times New Roman" w:cs="Times New Roman"/>
        </w:rPr>
        <w:t xml:space="preserve">penerimaan </w:t>
      </w:r>
      <w:r w:rsidR="00793D6F" w:rsidRPr="00025A86">
        <w:rPr>
          <w:rFonts w:ascii="Times New Roman" w:hAnsi="Times New Roman" w:cs="Times New Roman"/>
        </w:rPr>
        <w:t xml:space="preserve">yang belum </w:t>
      </w:r>
      <w:r w:rsidRPr="00025A86">
        <w:rPr>
          <w:rFonts w:ascii="Times New Roman" w:hAnsi="Times New Roman" w:cs="Times New Roman"/>
        </w:rPr>
        <w:t>disetorkan ke Rekening Kas Umum Daerah</w:t>
      </w:r>
      <w:r w:rsidR="00793D6F" w:rsidRPr="00025A86">
        <w:rPr>
          <w:rFonts w:ascii="Times New Roman" w:hAnsi="Times New Roman" w:cs="Times New Roman"/>
        </w:rPr>
        <w:t xml:space="preserve"> sebesar Rp17.372.500,00 yang merupakan penerimaan retribusi jasa pelayanan kesehatan yaitu pada Dinas Kesehatan sebesar Rp16.317.500 dan pada </w:t>
      </w:r>
      <w:r w:rsidR="005512E1" w:rsidRPr="00025A86">
        <w:rPr>
          <w:rFonts w:ascii="Times New Roman" w:hAnsi="Times New Roman" w:cs="Times New Roman"/>
        </w:rPr>
        <w:t>RSU Sultan Sulaiman</w:t>
      </w:r>
      <w:r w:rsidR="00793D6F" w:rsidRPr="00025A86">
        <w:rPr>
          <w:rFonts w:ascii="Times New Roman" w:hAnsi="Times New Roman" w:cs="Times New Roman"/>
        </w:rPr>
        <w:t xml:space="preserve"> sebesar Rp1.055.000,00</w:t>
      </w:r>
      <w:r w:rsidRPr="00025A86">
        <w:rPr>
          <w:rFonts w:ascii="Times New Roman" w:hAnsi="Times New Roman" w:cs="Times New Roman"/>
        </w:rPr>
        <w:t>.</w:t>
      </w:r>
    </w:p>
    <w:p w:rsidR="002F23D0" w:rsidRPr="00025A86" w:rsidRDefault="002F23D0" w:rsidP="00025A86">
      <w:pPr>
        <w:spacing w:line="360" w:lineRule="auto"/>
        <w:ind w:left="900" w:right="3818" w:hanging="900"/>
        <w:rPr>
          <w:rFonts w:ascii="Times New Roman" w:hAnsi="Times New Roman" w:cs="Times New Roman"/>
          <w:b/>
        </w:rPr>
      </w:pPr>
    </w:p>
    <w:p w:rsidR="002F23D0" w:rsidRPr="00025A86" w:rsidRDefault="001673E8" w:rsidP="00025A86">
      <w:pPr>
        <w:pStyle w:val="ListParagraph"/>
        <w:numPr>
          <w:ilvl w:val="3"/>
          <w:numId w:val="17"/>
        </w:numPr>
        <w:spacing w:after="0" w:line="240" w:lineRule="auto"/>
        <w:ind w:right="4385"/>
        <w:rPr>
          <w:rFonts w:ascii="Times New Roman" w:hAnsi="Times New Roman" w:cs="Times New Roman"/>
          <w:b/>
        </w:rPr>
      </w:pPr>
      <w:r w:rsidRPr="001673E8">
        <w:rPr>
          <w:rFonts w:ascii="Times New Roman" w:hAnsi="Times New Roman" w:cs="Times New Roman"/>
          <w:noProof/>
          <w:lang w:val="en-GB" w:eastAsia="en-GB"/>
        </w:rPr>
        <w:pict>
          <v:rect id="Rectangle 83" o:spid="_x0000_s1029" style="position:absolute;left:0;text-align:left;margin-left:194.35pt;margin-top:.1pt;width:208.4pt;height:29.35pt;flip:x;z-index:252165120;visibility:visible;mso-wrap-distance-top:7.2pt;mso-wrap-distance-bottom:7.2p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" o:allowincell="f" filled="f" fillcolor="black [3213]" stroked="f" strokecolor="black [3213]" strokeweight="1.5pt">
            <v:textbox style="mso-next-textbox:#Rectangle 83" inset="0,0,0,0">
              <w:txbxContent>
                <w:tbl>
                  <w:tblPr>
                    <w:tblW w:w="3970" w:type="dxa"/>
                    <w:tblInd w:w="236" w:type="dxa"/>
                    <w:tblLayout w:type="fixed"/>
                    <w:tblLook w:val="04A0"/>
                  </w:tblPr>
                  <w:tblGrid>
                    <w:gridCol w:w="1844"/>
                    <w:gridCol w:w="236"/>
                    <w:gridCol w:w="1890"/>
                  </w:tblGrid>
                  <w:tr w:rsidR="00897F23" w:rsidRPr="005C1CD5" w:rsidTr="000F5B0A">
                    <w:trPr>
                      <w:trHeight w:val="298"/>
                    </w:trPr>
                    <w:tc>
                      <w:tcPr>
                        <w:tcW w:w="1844" w:type="dxa"/>
                        <w:tcBorders>
                          <w:bottom w:val="single" w:sz="4" w:space="0" w:color="auto"/>
                        </w:tcBorders>
                      </w:tcPr>
                      <w:p w:rsidR="00897F23" w:rsidRPr="000F5B0A" w:rsidRDefault="00897F23" w:rsidP="00473572">
                        <w:pPr>
                          <w:spacing w:after="0"/>
                          <w:jc w:val="center"/>
                          <w:rPr>
                            <w:rFonts w:ascii="Times New Roman" w:hAnsi="Times New Roman" w:cs="Times New Roman"/>
                            <w:b/>
                            <w:sz w:val="20"/>
                            <w:szCs w:val="20"/>
                          </w:rPr>
                        </w:pPr>
                        <w:r w:rsidRPr="000F5B0A">
                          <w:rPr>
                            <w:rFonts w:ascii="Times New Roman" w:hAnsi="Times New Roman" w:cs="Times New Roman"/>
                            <w:b/>
                            <w:sz w:val="20"/>
                            <w:szCs w:val="20"/>
                          </w:rPr>
                          <w:t xml:space="preserve">31 Desember </w:t>
                        </w:r>
                        <w:r>
                          <w:rPr>
                            <w:rFonts w:ascii="Times New Roman" w:hAnsi="Times New Roman" w:cs="Times New Roman"/>
                            <w:b/>
                            <w:sz w:val="20"/>
                            <w:szCs w:val="20"/>
                          </w:rPr>
                          <w:t>2018</w:t>
                        </w:r>
                      </w:p>
                    </w:tc>
                    <w:tc>
                      <w:tcPr>
                        <w:tcW w:w="236" w:type="dxa"/>
                      </w:tcPr>
                      <w:p w:rsidR="00897F23" w:rsidRPr="000F5B0A" w:rsidRDefault="00897F23" w:rsidP="00473572">
                        <w:pPr>
                          <w:spacing w:after="0"/>
                          <w:jc w:val="center"/>
                          <w:rPr>
                            <w:rFonts w:ascii="Times New Roman" w:hAnsi="Times New Roman" w:cs="Times New Roman"/>
                            <w:b/>
                            <w:sz w:val="20"/>
                            <w:szCs w:val="20"/>
                          </w:rPr>
                        </w:pPr>
                      </w:p>
                    </w:tc>
                    <w:tc>
                      <w:tcPr>
                        <w:tcW w:w="1890" w:type="dxa"/>
                        <w:tcBorders>
                          <w:bottom w:val="single" w:sz="4" w:space="0" w:color="auto"/>
                        </w:tcBorders>
                      </w:tcPr>
                      <w:p w:rsidR="00897F23" w:rsidRPr="000F5B0A" w:rsidRDefault="00897F23" w:rsidP="003F66AE">
                        <w:pPr>
                          <w:spacing w:after="0"/>
                          <w:jc w:val="center"/>
                          <w:rPr>
                            <w:rFonts w:ascii="Times New Roman" w:hAnsi="Times New Roman" w:cs="Times New Roman"/>
                            <w:b/>
                            <w:sz w:val="20"/>
                            <w:szCs w:val="20"/>
                          </w:rPr>
                        </w:pPr>
                        <w:r w:rsidRPr="000F5B0A">
                          <w:rPr>
                            <w:rFonts w:ascii="Times New Roman" w:hAnsi="Times New Roman" w:cs="Times New Roman"/>
                            <w:b/>
                            <w:sz w:val="20"/>
                            <w:szCs w:val="20"/>
                          </w:rPr>
                          <w:t xml:space="preserve">31 Desember </w:t>
                        </w:r>
                        <w:r>
                          <w:rPr>
                            <w:rFonts w:ascii="Times New Roman" w:hAnsi="Times New Roman" w:cs="Times New Roman"/>
                            <w:b/>
                            <w:sz w:val="20"/>
                            <w:szCs w:val="20"/>
                          </w:rPr>
                          <w:t>2017</w:t>
                        </w:r>
                      </w:p>
                    </w:tc>
                  </w:tr>
                  <w:tr w:rsidR="00897F23" w:rsidRPr="005C1CD5" w:rsidTr="000F5B0A">
                    <w:trPr>
                      <w:trHeight w:val="313"/>
                    </w:trPr>
                    <w:tc>
                      <w:tcPr>
                        <w:tcW w:w="1844" w:type="dxa"/>
                        <w:tcBorders>
                          <w:top w:val="single" w:sz="4" w:space="0" w:color="auto"/>
                        </w:tcBorders>
                      </w:tcPr>
                      <w:p w:rsidR="00897F23" w:rsidRPr="000F5B0A" w:rsidRDefault="00897F23" w:rsidP="008330EB">
                        <w:pPr>
                          <w:spacing w:after="0"/>
                          <w:jc w:val="center"/>
                          <w:rPr>
                            <w:rFonts w:ascii="Times New Roman" w:hAnsi="Times New Roman" w:cs="Times New Roman"/>
                            <w:b/>
                            <w:sz w:val="20"/>
                            <w:szCs w:val="20"/>
                          </w:rPr>
                        </w:pPr>
                        <w:r>
                          <w:rPr>
                            <w:rFonts w:ascii="Times New Roman" w:hAnsi="Times New Roman" w:cs="Times New Roman"/>
                            <w:b/>
                            <w:sz w:val="20"/>
                            <w:szCs w:val="20"/>
                          </w:rPr>
                          <w:t>Rp</w:t>
                        </w:r>
                        <w:r w:rsidRPr="000F5B0A">
                          <w:rPr>
                            <w:rFonts w:ascii="Times New Roman" w:hAnsi="Times New Roman" w:cs="Times New Roman"/>
                            <w:b/>
                            <w:sz w:val="20"/>
                            <w:szCs w:val="20"/>
                          </w:rPr>
                          <w:t xml:space="preserve">,00 </w:t>
                        </w:r>
                      </w:p>
                      <w:p w:rsidR="00897F23" w:rsidRPr="000F5B0A" w:rsidRDefault="00897F23" w:rsidP="008330EB">
                        <w:pPr>
                          <w:spacing w:after="0"/>
                          <w:jc w:val="center"/>
                          <w:rPr>
                            <w:rFonts w:ascii="Times New Roman" w:hAnsi="Times New Roman" w:cs="Times New Roman"/>
                            <w:b/>
                            <w:sz w:val="20"/>
                            <w:szCs w:val="20"/>
                          </w:rPr>
                        </w:pPr>
                      </w:p>
                    </w:tc>
                    <w:tc>
                      <w:tcPr>
                        <w:tcW w:w="236" w:type="dxa"/>
                      </w:tcPr>
                      <w:p w:rsidR="00897F23" w:rsidRPr="000F5B0A" w:rsidRDefault="00897F23" w:rsidP="00473572">
                        <w:pPr>
                          <w:spacing w:after="0"/>
                          <w:jc w:val="center"/>
                          <w:rPr>
                            <w:rFonts w:ascii="Times New Roman" w:hAnsi="Times New Roman" w:cs="Times New Roman"/>
                            <w:b/>
                            <w:sz w:val="20"/>
                            <w:szCs w:val="20"/>
                          </w:rPr>
                        </w:pPr>
                      </w:p>
                    </w:tc>
                    <w:tc>
                      <w:tcPr>
                        <w:tcW w:w="1890" w:type="dxa"/>
                        <w:tcBorders>
                          <w:top w:val="single" w:sz="4" w:space="0" w:color="auto"/>
                        </w:tcBorders>
                      </w:tcPr>
                      <w:p w:rsidR="00897F23" w:rsidRPr="000F5B0A" w:rsidRDefault="00897F23" w:rsidP="00473572">
                        <w:pPr>
                          <w:spacing w:after="0"/>
                          <w:jc w:val="center"/>
                          <w:rPr>
                            <w:rFonts w:ascii="Times New Roman" w:hAnsi="Times New Roman" w:cs="Times New Roman"/>
                            <w:b/>
                            <w:sz w:val="20"/>
                            <w:szCs w:val="20"/>
                          </w:rPr>
                        </w:pPr>
                        <w:r>
                          <w:rPr>
                            <w:rFonts w:ascii="Times New Roman" w:hAnsi="Times New Roman" w:cs="Times New Roman"/>
                            <w:b/>
                            <w:sz w:val="20"/>
                            <w:szCs w:val="20"/>
                          </w:rPr>
                          <w:t>Rp</w:t>
                        </w:r>
                        <w:r w:rsidRPr="000F5B0A">
                          <w:rPr>
                            <w:rFonts w:ascii="Times New Roman" w:hAnsi="Times New Roman" w:cs="Times New Roman"/>
                            <w:b/>
                            <w:sz w:val="20"/>
                            <w:szCs w:val="20"/>
                          </w:rPr>
                          <w:t>4.583.486,00</w:t>
                        </w:r>
                      </w:p>
                    </w:tc>
                  </w:tr>
                </w:tbl>
                <w:p w:rsidR="00897F23" w:rsidRPr="005C1CD5" w:rsidRDefault="00897F23" w:rsidP="002F23D0">
                  <w:pPr>
                    <w:contextualSpacing/>
                    <w:rPr>
                      <w:b/>
                    </w:rPr>
                  </w:pPr>
                </w:p>
              </w:txbxContent>
            </v:textbox>
          </v:rect>
        </w:pict>
      </w:r>
      <w:r w:rsidR="002F23D0" w:rsidRPr="00025A86">
        <w:rPr>
          <w:rFonts w:ascii="Times New Roman" w:hAnsi="Times New Roman" w:cs="Times New Roman"/>
          <w:b/>
        </w:rPr>
        <w:t>Kas Di Bendahara Pengeluaran</w:t>
      </w:r>
    </w:p>
    <w:p w:rsidR="002F23D0" w:rsidRPr="00025A86" w:rsidRDefault="002F23D0" w:rsidP="00025A86">
      <w:pPr>
        <w:spacing w:after="0" w:line="240" w:lineRule="auto"/>
        <w:ind w:firstLine="426"/>
        <w:jc w:val="both"/>
        <w:rPr>
          <w:rFonts w:ascii="Times New Roman" w:hAnsi="Times New Roman" w:cs="Times New Roman"/>
        </w:rPr>
      </w:pPr>
    </w:p>
    <w:p w:rsidR="002F23D0" w:rsidRPr="00025A86" w:rsidRDefault="002F23D0" w:rsidP="00025A86">
      <w:pPr>
        <w:spacing w:after="0" w:line="280" w:lineRule="exact"/>
        <w:ind w:firstLine="709"/>
        <w:jc w:val="both"/>
        <w:rPr>
          <w:rFonts w:ascii="Times New Roman" w:hAnsi="Times New Roman" w:cs="Times New Roman"/>
        </w:rPr>
      </w:pPr>
      <w:r w:rsidRPr="00025A86">
        <w:rPr>
          <w:rFonts w:ascii="Times New Roman" w:hAnsi="Times New Roman" w:cs="Times New Roman"/>
        </w:rPr>
        <w:t xml:space="preserve">Saldo kas di </w:t>
      </w:r>
      <w:r w:rsidR="00EE2BB8" w:rsidRPr="00025A86">
        <w:rPr>
          <w:rFonts w:ascii="Times New Roman" w:hAnsi="Times New Roman" w:cs="Times New Roman"/>
          <w:lang w:val="en-GB"/>
        </w:rPr>
        <w:t>b</w:t>
      </w:r>
      <w:r w:rsidRPr="00025A86">
        <w:rPr>
          <w:rFonts w:ascii="Times New Roman" w:hAnsi="Times New Roman" w:cs="Times New Roman"/>
        </w:rPr>
        <w:t xml:space="preserve">endahara </w:t>
      </w:r>
      <w:r w:rsidR="00EE2BB8" w:rsidRPr="00025A86">
        <w:rPr>
          <w:rFonts w:ascii="Times New Roman" w:hAnsi="Times New Roman" w:cs="Times New Roman"/>
          <w:lang w:val="en-GB"/>
        </w:rPr>
        <w:t>p</w:t>
      </w:r>
      <w:r w:rsidRPr="00025A86">
        <w:rPr>
          <w:rFonts w:ascii="Times New Roman" w:hAnsi="Times New Roman" w:cs="Times New Roman"/>
        </w:rPr>
        <w:t xml:space="preserve">engeluaran merupakan saldo kas pada tanggal </w:t>
      </w:r>
      <w:r w:rsidRPr="00025A86">
        <w:rPr>
          <w:rFonts w:ascii="Times New Roman" w:hAnsi="Times New Roman" w:cs="Times New Roman"/>
          <w:lang w:val="es-MX"/>
        </w:rPr>
        <w:t>3</w:t>
      </w:r>
      <w:r w:rsidRPr="00025A86">
        <w:rPr>
          <w:rFonts w:ascii="Times New Roman" w:hAnsi="Times New Roman" w:cs="Times New Roman"/>
        </w:rPr>
        <w:t xml:space="preserve">1 Desember </w:t>
      </w:r>
      <w:r w:rsidR="00264C53" w:rsidRPr="00025A86">
        <w:rPr>
          <w:rFonts w:ascii="Times New Roman" w:hAnsi="Times New Roman" w:cs="Times New Roman"/>
        </w:rPr>
        <w:t>2018</w:t>
      </w:r>
      <w:r w:rsidR="003E2ADA">
        <w:rPr>
          <w:rFonts w:ascii="Times New Roman" w:hAnsi="Times New Roman" w:cs="Times New Roman"/>
        </w:rPr>
        <w:t xml:space="preserve"> </w:t>
      </w:r>
      <w:r w:rsidRPr="00025A86">
        <w:rPr>
          <w:rFonts w:ascii="Times New Roman" w:hAnsi="Times New Roman" w:cs="Times New Roman"/>
        </w:rPr>
        <w:t xml:space="preserve">yang masih berada dalam pengelolaan </w:t>
      </w:r>
      <w:r w:rsidR="00EE2BB8" w:rsidRPr="00025A86">
        <w:rPr>
          <w:rFonts w:ascii="Times New Roman" w:hAnsi="Times New Roman" w:cs="Times New Roman"/>
          <w:lang w:val="en-GB"/>
        </w:rPr>
        <w:t>b</w:t>
      </w:r>
      <w:r w:rsidRPr="00025A86">
        <w:rPr>
          <w:rFonts w:ascii="Times New Roman" w:hAnsi="Times New Roman" w:cs="Times New Roman"/>
        </w:rPr>
        <w:t xml:space="preserve">endahara </w:t>
      </w:r>
      <w:r w:rsidR="00EE2BB8" w:rsidRPr="00025A86">
        <w:rPr>
          <w:rFonts w:ascii="Times New Roman" w:hAnsi="Times New Roman" w:cs="Times New Roman"/>
          <w:lang w:val="en-GB"/>
        </w:rPr>
        <w:t>p</w:t>
      </w:r>
      <w:r w:rsidRPr="00025A86">
        <w:rPr>
          <w:rFonts w:ascii="Times New Roman" w:hAnsi="Times New Roman" w:cs="Times New Roman"/>
        </w:rPr>
        <w:t xml:space="preserve">engeluaran di </w:t>
      </w:r>
      <w:r w:rsidR="003E5886" w:rsidRPr="00025A86">
        <w:rPr>
          <w:rFonts w:ascii="Times New Roman" w:hAnsi="Times New Roman" w:cs="Times New Roman"/>
        </w:rPr>
        <w:t>OPD/Satker</w:t>
      </w:r>
      <w:r w:rsidRPr="00025A86">
        <w:rPr>
          <w:rFonts w:ascii="Times New Roman" w:hAnsi="Times New Roman" w:cs="Times New Roman"/>
        </w:rPr>
        <w:t xml:space="preserve"> Pemerintah Kabupaten Serdang Bedagai dan belum disetorkan ke Rekening Kas Umum Daerah.</w:t>
      </w:r>
      <w:r w:rsidR="003E2ADA">
        <w:rPr>
          <w:rFonts w:ascii="Times New Roman" w:hAnsi="Times New Roman" w:cs="Times New Roman"/>
        </w:rPr>
        <w:t xml:space="preserve"> </w:t>
      </w:r>
      <w:r w:rsidRPr="00025A86">
        <w:rPr>
          <w:rFonts w:ascii="Times New Roman" w:hAnsi="Times New Roman" w:cs="Times New Roman"/>
        </w:rPr>
        <w:t xml:space="preserve">Pada tanggal 31 Desember </w:t>
      </w:r>
      <w:r w:rsidR="00264C53" w:rsidRPr="00025A86">
        <w:rPr>
          <w:rFonts w:ascii="Times New Roman" w:hAnsi="Times New Roman" w:cs="Times New Roman"/>
        </w:rPr>
        <w:t>2018</w:t>
      </w:r>
      <w:r w:rsidR="00FD4836" w:rsidRPr="00025A86">
        <w:rPr>
          <w:rFonts w:ascii="Times New Roman" w:hAnsi="Times New Roman" w:cs="Times New Roman"/>
        </w:rPr>
        <w:t xml:space="preserve"> tidak ada lagi kas </w:t>
      </w:r>
      <w:r w:rsidRPr="00025A86">
        <w:rPr>
          <w:rFonts w:ascii="Times New Roman" w:hAnsi="Times New Roman" w:cs="Times New Roman"/>
        </w:rPr>
        <w:t>dib</w:t>
      </w:r>
      <w:r w:rsidR="00D62C1B" w:rsidRPr="00025A86">
        <w:rPr>
          <w:rFonts w:ascii="Times New Roman" w:hAnsi="Times New Roman" w:cs="Times New Roman"/>
        </w:rPr>
        <w:t>endahara pengeluaran</w:t>
      </w:r>
      <w:r w:rsidR="00FD4836" w:rsidRPr="00025A86">
        <w:rPr>
          <w:rFonts w:ascii="Times New Roman" w:hAnsi="Times New Roman" w:cs="Times New Roman"/>
        </w:rPr>
        <w:t xml:space="preserve"> karena seluruh bendahara pengeluaran telah menyetorkan saldo kas uang persediaannya ke kas daerah.</w:t>
      </w:r>
    </w:p>
    <w:p w:rsidR="00271762" w:rsidRPr="00025A86" w:rsidRDefault="00271762" w:rsidP="00025A86">
      <w:pPr>
        <w:spacing w:after="0" w:line="280" w:lineRule="exact"/>
        <w:ind w:firstLine="709"/>
        <w:jc w:val="both"/>
        <w:rPr>
          <w:rFonts w:ascii="Times New Roman" w:hAnsi="Times New Roman" w:cs="Times New Roman"/>
        </w:rPr>
      </w:pPr>
    </w:p>
    <w:p w:rsidR="002F23D0" w:rsidRPr="00025A86" w:rsidRDefault="002F23D0" w:rsidP="00BD5C40">
      <w:pPr>
        <w:spacing w:after="0" w:line="240" w:lineRule="auto"/>
        <w:jc w:val="center"/>
        <w:rPr>
          <w:rFonts w:ascii="Arial" w:hAnsi="Arial" w:cs="Arial"/>
          <w:b/>
          <w:sz w:val="18"/>
          <w:szCs w:val="18"/>
          <w:lang w:val="en-ID"/>
        </w:rPr>
      </w:pPr>
      <w:r w:rsidRPr="00025A86">
        <w:rPr>
          <w:rFonts w:ascii="Arial" w:hAnsi="Arial" w:cs="Arial"/>
          <w:b/>
          <w:sz w:val="18"/>
          <w:szCs w:val="18"/>
          <w:lang w:val="sv-SE"/>
        </w:rPr>
        <w:t>Tabel 5.</w:t>
      </w:r>
      <w:r w:rsidR="006474BA" w:rsidRPr="00025A86">
        <w:rPr>
          <w:rFonts w:ascii="Arial" w:hAnsi="Arial" w:cs="Arial"/>
          <w:b/>
          <w:sz w:val="18"/>
          <w:szCs w:val="18"/>
          <w:lang w:val="en-ID"/>
        </w:rPr>
        <w:t>31</w:t>
      </w:r>
    </w:p>
    <w:p w:rsidR="002F23D0" w:rsidRPr="00025A86" w:rsidRDefault="002F23D0" w:rsidP="00BD5C40">
      <w:pPr>
        <w:spacing w:after="0" w:line="240" w:lineRule="auto"/>
        <w:jc w:val="center"/>
        <w:rPr>
          <w:rFonts w:ascii="Arial" w:hAnsi="Arial" w:cs="Arial"/>
          <w:b/>
          <w:sz w:val="18"/>
          <w:szCs w:val="18"/>
          <w:lang w:val="sv-SE"/>
        </w:rPr>
      </w:pPr>
      <w:r w:rsidRPr="00025A86">
        <w:rPr>
          <w:rFonts w:ascii="Arial" w:hAnsi="Arial" w:cs="Arial"/>
          <w:b/>
          <w:sz w:val="18"/>
          <w:szCs w:val="18"/>
          <w:lang w:val="sv-SE"/>
        </w:rPr>
        <w:t>Saldo Kas di Bendahara Pengeluaran</w:t>
      </w:r>
    </w:p>
    <w:p w:rsidR="002F23D0" w:rsidRPr="00025A86" w:rsidRDefault="002F23D0" w:rsidP="00BD5C40">
      <w:pPr>
        <w:spacing w:after="0" w:line="240" w:lineRule="auto"/>
        <w:ind w:left="851" w:right="425"/>
        <w:jc w:val="right"/>
        <w:rPr>
          <w:rFonts w:ascii="Arial" w:hAnsi="Arial" w:cs="Arial"/>
          <w:b/>
          <w:sz w:val="18"/>
          <w:szCs w:val="18"/>
          <w:lang w:val="sv-SE"/>
        </w:rPr>
      </w:pPr>
      <w:r w:rsidRPr="00025A86">
        <w:rPr>
          <w:rFonts w:ascii="Arial" w:hAnsi="Arial" w:cs="Arial"/>
          <w:b/>
          <w:sz w:val="18"/>
          <w:szCs w:val="18"/>
          <w:lang w:val="sv-SE"/>
        </w:rPr>
        <w:t>(dalam rupiah)</w:t>
      </w:r>
    </w:p>
    <w:tbl>
      <w:tblPr>
        <w:tblW w:w="7199" w:type="dxa"/>
        <w:jc w:val="center"/>
        <w:tblLook w:val="04A0"/>
      </w:tblPr>
      <w:tblGrid>
        <w:gridCol w:w="4403"/>
        <w:gridCol w:w="1467"/>
        <w:gridCol w:w="1329"/>
      </w:tblGrid>
      <w:tr w:rsidR="00930532" w:rsidRPr="00025A86" w:rsidTr="008E7804">
        <w:trPr>
          <w:trHeight w:val="300"/>
          <w:jc w:val="center"/>
        </w:trPr>
        <w:tc>
          <w:tcPr>
            <w:tcW w:w="44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0532" w:rsidRPr="00025A86" w:rsidRDefault="003E5886" w:rsidP="00025A86">
            <w:pPr>
              <w:spacing w:after="0" w:line="240" w:lineRule="auto"/>
              <w:jc w:val="center"/>
              <w:rPr>
                <w:rFonts w:ascii="Arial" w:eastAsia="Times New Roman" w:hAnsi="Arial" w:cs="Arial"/>
                <w:b/>
                <w:bCs/>
                <w:sz w:val="16"/>
                <w:szCs w:val="16"/>
              </w:rPr>
            </w:pPr>
            <w:r w:rsidRPr="00025A86">
              <w:rPr>
                <w:rFonts w:ascii="Arial" w:eastAsia="Times New Roman" w:hAnsi="Arial" w:cs="Arial"/>
                <w:b/>
                <w:bCs/>
                <w:sz w:val="16"/>
                <w:szCs w:val="16"/>
              </w:rPr>
              <w:t>OPD/Satker</w:t>
            </w:r>
          </w:p>
        </w:tc>
        <w:tc>
          <w:tcPr>
            <w:tcW w:w="1467" w:type="dxa"/>
            <w:tcBorders>
              <w:top w:val="single" w:sz="4" w:space="0" w:color="auto"/>
              <w:left w:val="nil"/>
              <w:bottom w:val="single" w:sz="4" w:space="0" w:color="auto"/>
              <w:right w:val="single" w:sz="4" w:space="0" w:color="auto"/>
            </w:tcBorders>
            <w:shd w:val="clear" w:color="auto" w:fill="auto"/>
            <w:noWrap/>
            <w:vAlign w:val="center"/>
            <w:hideMark/>
          </w:tcPr>
          <w:p w:rsidR="00930532" w:rsidRPr="00025A86" w:rsidRDefault="00930532" w:rsidP="00025A86">
            <w:pPr>
              <w:spacing w:after="0" w:line="240" w:lineRule="auto"/>
              <w:jc w:val="center"/>
              <w:rPr>
                <w:rFonts w:ascii="Arial" w:eastAsia="Times New Roman" w:hAnsi="Arial" w:cs="Arial"/>
                <w:b/>
                <w:bCs/>
                <w:sz w:val="16"/>
                <w:szCs w:val="16"/>
              </w:rPr>
            </w:pPr>
            <w:r w:rsidRPr="00025A86">
              <w:rPr>
                <w:rFonts w:ascii="Arial" w:eastAsia="Times New Roman" w:hAnsi="Arial" w:cs="Arial"/>
                <w:b/>
                <w:bCs/>
                <w:sz w:val="16"/>
                <w:szCs w:val="16"/>
              </w:rPr>
              <w:t xml:space="preserve">Tahun </w:t>
            </w:r>
            <w:r w:rsidR="00264C53" w:rsidRPr="00025A86">
              <w:rPr>
                <w:rFonts w:ascii="Arial" w:eastAsia="Times New Roman" w:hAnsi="Arial" w:cs="Arial"/>
                <w:b/>
                <w:bCs/>
                <w:sz w:val="16"/>
                <w:szCs w:val="16"/>
              </w:rPr>
              <w:t>2018</w:t>
            </w:r>
          </w:p>
        </w:tc>
        <w:tc>
          <w:tcPr>
            <w:tcW w:w="1329" w:type="dxa"/>
            <w:tcBorders>
              <w:top w:val="single" w:sz="4" w:space="0" w:color="auto"/>
              <w:left w:val="nil"/>
              <w:bottom w:val="single" w:sz="4" w:space="0" w:color="auto"/>
              <w:right w:val="single" w:sz="4" w:space="0" w:color="auto"/>
            </w:tcBorders>
            <w:shd w:val="clear" w:color="auto" w:fill="auto"/>
            <w:noWrap/>
            <w:vAlign w:val="center"/>
            <w:hideMark/>
          </w:tcPr>
          <w:p w:rsidR="00930532" w:rsidRPr="00025A86" w:rsidRDefault="00930532" w:rsidP="00025A86">
            <w:pPr>
              <w:spacing w:after="0" w:line="240" w:lineRule="auto"/>
              <w:jc w:val="center"/>
              <w:rPr>
                <w:rFonts w:ascii="Arial" w:eastAsia="Times New Roman" w:hAnsi="Arial" w:cs="Arial"/>
                <w:b/>
                <w:bCs/>
                <w:sz w:val="16"/>
                <w:szCs w:val="16"/>
              </w:rPr>
            </w:pPr>
            <w:r w:rsidRPr="00025A86">
              <w:rPr>
                <w:rFonts w:ascii="Arial" w:eastAsia="Times New Roman" w:hAnsi="Arial" w:cs="Arial"/>
                <w:b/>
                <w:bCs/>
                <w:sz w:val="16"/>
                <w:szCs w:val="16"/>
              </w:rPr>
              <w:t xml:space="preserve">Tahun </w:t>
            </w:r>
            <w:r w:rsidR="00264C53" w:rsidRPr="00025A86">
              <w:rPr>
                <w:rFonts w:ascii="Arial" w:eastAsia="Times New Roman" w:hAnsi="Arial" w:cs="Arial"/>
                <w:b/>
                <w:bCs/>
                <w:sz w:val="16"/>
                <w:szCs w:val="16"/>
              </w:rPr>
              <w:t>2017</w:t>
            </w:r>
          </w:p>
        </w:tc>
      </w:tr>
      <w:tr w:rsidR="00FD4836" w:rsidRPr="00025A86" w:rsidTr="008E7804">
        <w:trPr>
          <w:trHeight w:val="300"/>
          <w:jc w:val="center"/>
        </w:trPr>
        <w:tc>
          <w:tcPr>
            <w:tcW w:w="4403" w:type="dxa"/>
            <w:tcBorders>
              <w:top w:val="nil"/>
              <w:left w:val="single" w:sz="4" w:space="0" w:color="auto"/>
              <w:bottom w:val="single" w:sz="4" w:space="0" w:color="auto"/>
              <w:right w:val="single" w:sz="4" w:space="0" w:color="auto"/>
            </w:tcBorders>
            <w:shd w:val="clear" w:color="auto" w:fill="auto"/>
            <w:noWrap/>
            <w:vAlign w:val="center"/>
            <w:hideMark/>
          </w:tcPr>
          <w:p w:rsidR="00FD4836" w:rsidRPr="00025A86" w:rsidRDefault="00FD4836" w:rsidP="00025A86">
            <w:pPr>
              <w:spacing w:after="0" w:line="240" w:lineRule="auto"/>
              <w:rPr>
                <w:rFonts w:ascii="Arial" w:eastAsia="Times New Roman" w:hAnsi="Arial" w:cs="Arial"/>
                <w:sz w:val="16"/>
                <w:szCs w:val="16"/>
              </w:rPr>
            </w:pPr>
            <w:r w:rsidRPr="00025A86">
              <w:rPr>
                <w:rFonts w:ascii="Arial" w:eastAsia="Times New Roman" w:hAnsi="Arial" w:cs="Arial"/>
                <w:sz w:val="16"/>
                <w:szCs w:val="16"/>
              </w:rPr>
              <w:t>Dinas Bina Marga</w:t>
            </w:r>
          </w:p>
        </w:tc>
        <w:tc>
          <w:tcPr>
            <w:tcW w:w="1467" w:type="dxa"/>
            <w:tcBorders>
              <w:top w:val="nil"/>
              <w:left w:val="nil"/>
              <w:bottom w:val="single" w:sz="4" w:space="0" w:color="auto"/>
              <w:right w:val="single" w:sz="4" w:space="0" w:color="auto"/>
            </w:tcBorders>
            <w:shd w:val="clear" w:color="auto" w:fill="auto"/>
            <w:noWrap/>
            <w:vAlign w:val="bottom"/>
            <w:hideMark/>
          </w:tcPr>
          <w:p w:rsidR="00FD4836" w:rsidRPr="00025A86" w:rsidRDefault="00FD4836" w:rsidP="00025A86">
            <w:pPr>
              <w:spacing w:after="0" w:line="240" w:lineRule="auto"/>
              <w:jc w:val="right"/>
              <w:rPr>
                <w:rFonts w:ascii="Arial" w:eastAsia="Times New Roman" w:hAnsi="Arial" w:cs="Arial"/>
                <w:sz w:val="16"/>
                <w:szCs w:val="16"/>
              </w:rPr>
            </w:pPr>
            <w:r w:rsidRPr="00025A86">
              <w:rPr>
                <w:rFonts w:ascii="Arial" w:eastAsia="Times New Roman" w:hAnsi="Arial" w:cs="Arial"/>
                <w:sz w:val="16"/>
                <w:szCs w:val="16"/>
              </w:rPr>
              <w:t>0,00</w:t>
            </w:r>
          </w:p>
        </w:tc>
        <w:tc>
          <w:tcPr>
            <w:tcW w:w="1329" w:type="dxa"/>
            <w:tcBorders>
              <w:top w:val="nil"/>
              <w:left w:val="nil"/>
              <w:bottom w:val="single" w:sz="4" w:space="0" w:color="auto"/>
              <w:right w:val="single" w:sz="4" w:space="0" w:color="auto"/>
            </w:tcBorders>
            <w:shd w:val="clear" w:color="auto" w:fill="auto"/>
            <w:noWrap/>
            <w:vAlign w:val="bottom"/>
            <w:hideMark/>
          </w:tcPr>
          <w:p w:rsidR="00FD4836" w:rsidRPr="00025A86" w:rsidRDefault="00FD4836" w:rsidP="00025A86">
            <w:pPr>
              <w:spacing w:after="0" w:line="240" w:lineRule="auto"/>
              <w:jc w:val="right"/>
              <w:rPr>
                <w:rFonts w:ascii="Arial" w:eastAsia="Times New Roman" w:hAnsi="Arial" w:cs="Arial"/>
                <w:sz w:val="16"/>
                <w:szCs w:val="16"/>
              </w:rPr>
            </w:pPr>
            <w:r w:rsidRPr="00025A86">
              <w:rPr>
                <w:rFonts w:ascii="Arial" w:eastAsia="Times New Roman" w:hAnsi="Arial" w:cs="Arial"/>
                <w:sz w:val="16"/>
                <w:szCs w:val="16"/>
              </w:rPr>
              <w:t>0,00</w:t>
            </w:r>
          </w:p>
        </w:tc>
      </w:tr>
      <w:tr w:rsidR="00FD4836" w:rsidRPr="00025A86" w:rsidTr="008E7804">
        <w:trPr>
          <w:trHeight w:val="465"/>
          <w:jc w:val="center"/>
        </w:trPr>
        <w:tc>
          <w:tcPr>
            <w:tcW w:w="4403" w:type="dxa"/>
            <w:tcBorders>
              <w:top w:val="nil"/>
              <w:left w:val="single" w:sz="4" w:space="0" w:color="auto"/>
              <w:bottom w:val="single" w:sz="4" w:space="0" w:color="auto"/>
              <w:right w:val="single" w:sz="4" w:space="0" w:color="auto"/>
            </w:tcBorders>
            <w:shd w:val="clear" w:color="auto" w:fill="auto"/>
            <w:vAlign w:val="center"/>
            <w:hideMark/>
          </w:tcPr>
          <w:p w:rsidR="00FD4836" w:rsidRPr="00025A86" w:rsidRDefault="00FD4836" w:rsidP="00025A86">
            <w:pPr>
              <w:spacing w:after="0" w:line="240" w:lineRule="auto"/>
              <w:rPr>
                <w:rFonts w:ascii="Arial" w:eastAsia="Times New Roman" w:hAnsi="Arial" w:cs="Arial"/>
                <w:sz w:val="16"/>
                <w:szCs w:val="16"/>
              </w:rPr>
            </w:pPr>
            <w:r w:rsidRPr="00025A86">
              <w:rPr>
                <w:rFonts w:ascii="Arial" w:eastAsia="Times New Roman" w:hAnsi="Arial" w:cs="Arial"/>
                <w:sz w:val="16"/>
                <w:szCs w:val="16"/>
              </w:rPr>
              <w:t>Dinas Penanaman Modal dan Pelayanan Perizinan Terpadu Satu Pintu</w:t>
            </w:r>
          </w:p>
        </w:tc>
        <w:tc>
          <w:tcPr>
            <w:tcW w:w="1467" w:type="dxa"/>
            <w:tcBorders>
              <w:top w:val="nil"/>
              <w:left w:val="nil"/>
              <w:bottom w:val="single" w:sz="4" w:space="0" w:color="auto"/>
              <w:right w:val="single" w:sz="4" w:space="0" w:color="auto"/>
            </w:tcBorders>
            <w:shd w:val="clear" w:color="auto" w:fill="auto"/>
            <w:noWrap/>
            <w:vAlign w:val="bottom"/>
            <w:hideMark/>
          </w:tcPr>
          <w:p w:rsidR="00FD4836" w:rsidRPr="00025A86" w:rsidRDefault="00FD4836" w:rsidP="00025A86">
            <w:pPr>
              <w:spacing w:after="0" w:line="240" w:lineRule="auto"/>
              <w:jc w:val="right"/>
              <w:rPr>
                <w:rFonts w:ascii="Arial" w:eastAsia="Times New Roman" w:hAnsi="Arial" w:cs="Arial"/>
                <w:sz w:val="16"/>
                <w:szCs w:val="16"/>
              </w:rPr>
            </w:pPr>
            <w:r w:rsidRPr="00025A86">
              <w:rPr>
                <w:rFonts w:ascii="Arial" w:eastAsia="Times New Roman" w:hAnsi="Arial" w:cs="Arial"/>
                <w:sz w:val="16"/>
                <w:szCs w:val="16"/>
              </w:rPr>
              <w:t>0,00</w:t>
            </w:r>
          </w:p>
        </w:tc>
        <w:tc>
          <w:tcPr>
            <w:tcW w:w="1329" w:type="dxa"/>
            <w:tcBorders>
              <w:top w:val="nil"/>
              <w:left w:val="nil"/>
              <w:bottom w:val="single" w:sz="4" w:space="0" w:color="auto"/>
              <w:right w:val="single" w:sz="4" w:space="0" w:color="auto"/>
            </w:tcBorders>
            <w:shd w:val="clear" w:color="auto" w:fill="auto"/>
            <w:noWrap/>
            <w:vAlign w:val="bottom"/>
            <w:hideMark/>
          </w:tcPr>
          <w:p w:rsidR="00FD4836" w:rsidRPr="00025A86" w:rsidRDefault="00FD4836" w:rsidP="00025A86">
            <w:pPr>
              <w:spacing w:after="0" w:line="240" w:lineRule="auto"/>
              <w:jc w:val="right"/>
              <w:rPr>
                <w:rFonts w:ascii="Arial" w:eastAsia="Times New Roman" w:hAnsi="Arial" w:cs="Arial"/>
                <w:sz w:val="16"/>
                <w:szCs w:val="16"/>
              </w:rPr>
            </w:pPr>
            <w:r w:rsidRPr="00025A86">
              <w:rPr>
                <w:rFonts w:ascii="Arial" w:eastAsia="Times New Roman" w:hAnsi="Arial" w:cs="Arial"/>
                <w:sz w:val="16"/>
                <w:szCs w:val="16"/>
              </w:rPr>
              <w:t>4.583.486,00</w:t>
            </w:r>
          </w:p>
        </w:tc>
      </w:tr>
      <w:tr w:rsidR="00FD4836" w:rsidRPr="00025A86" w:rsidTr="008E7804">
        <w:trPr>
          <w:trHeight w:val="300"/>
          <w:jc w:val="center"/>
        </w:trPr>
        <w:tc>
          <w:tcPr>
            <w:tcW w:w="4403" w:type="dxa"/>
            <w:tcBorders>
              <w:top w:val="nil"/>
              <w:left w:val="single" w:sz="4" w:space="0" w:color="auto"/>
              <w:bottom w:val="single" w:sz="4" w:space="0" w:color="auto"/>
              <w:right w:val="single" w:sz="4" w:space="0" w:color="auto"/>
            </w:tcBorders>
            <w:shd w:val="clear" w:color="auto" w:fill="auto"/>
            <w:vAlign w:val="center"/>
            <w:hideMark/>
          </w:tcPr>
          <w:p w:rsidR="00FD4836" w:rsidRPr="00025A86" w:rsidRDefault="00FD4836" w:rsidP="00025A86">
            <w:pPr>
              <w:spacing w:after="0" w:line="240" w:lineRule="auto"/>
              <w:rPr>
                <w:rFonts w:ascii="Arial" w:eastAsia="Times New Roman" w:hAnsi="Arial" w:cs="Arial"/>
                <w:sz w:val="16"/>
                <w:szCs w:val="16"/>
              </w:rPr>
            </w:pPr>
            <w:r w:rsidRPr="00025A86">
              <w:rPr>
                <w:rFonts w:ascii="Arial" w:eastAsia="Times New Roman" w:hAnsi="Arial" w:cs="Arial"/>
                <w:sz w:val="16"/>
                <w:szCs w:val="16"/>
              </w:rPr>
              <w:t>Kepala Daerah dan Wakil Kepala Daerah</w:t>
            </w:r>
          </w:p>
        </w:tc>
        <w:tc>
          <w:tcPr>
            <w:tcW w:w="1467" w:type="dxa"/>
            <w:tcBorders>
              <w:top w:val="nil"/>
              <w:left w:val="nil"/>
              <w:bottom w:val="single" w:sz="4" w:space="0" w:color="auto"/>
              <w:right w:val="single" w:sz="4" w:space="0" w:color="auto"/>
            </w:tcBorders>
            <w:shd w:val="clear" w:color="auto" w:fill="auto"/>
            <w:noWrap/>
            <w:vAlign w:val="bottom"/>
            <w:hideMark/>
          </w:tcPr>
          <w:p w:rsidR="00FD4836" w:rsidRPr="00025A86" w:rsidRDefault="00FD4836" w:rsidP="00025A86">
            <w:pPr>
              <w:spacing w:after="0" w:line="240" w:lineRule="auto"/>
              <w:jc w:val="right"/>
              <w:rPr>
                <w:rFonts w:ascii="Arial" w:eastAsia="Times New Roman" w:hAnsi="Arial" w:cs="Arial"/>
                <w:sz w:val="16"/>
                <w:szCs w:val="16"/>
              </w:rPr>
            </w:pPr>
            <w:r w:rsidRPr="00025A86">
              <w:rPr>
                <w:rFonts w:ascii="Arial" w:eastAsia="Times New Roman" w:hAnsi="Arial" w:cs="Arial"/>
                <w:sz w:val="16"/>
                <w:szCs w:val="16"/>
              </w:rPr>
              <w:t>0,00</w:t>
            </w:r>
          </w:p>
        </w:tc>
        <w:tc>
          <w:tcPr>
            <w:tcW w:w="1329" w:type="dxa"/>
            <w:tcBorders>
              <w:top w:val="nil"/>
              <w:left w:val="nil"/>
              <w:bottom w:val="single" w:sz="4" w:space="0" w:color="auto"/>
              <w:right w:val="single" w:sz="4" w:space="0" w:color="auto"/>
            </w:tcBorders>
            <w:shd w:val="clear" w:color="auto" w:fill="auto"/>
            <w:noWrap/>
            <w:vAlign w:val="bottom"/>
            <w:hideMark/>
          </w:tcPr>
          <w:p w:rsidR="00FD4836" w:rsidRPr="00025A86" w:rsidRDefault="00FD4836" w:rsidP="00025A86">
            <w:pPr>
              <w:spacing w:after="0" w:line="240" w:lineRule="auto"/>
              <w:jc w:val="right"/>
              <w:rPr>
                <w:rFonts w:ascii="Arial" w:eastAsia="Times New Roman" w:hAnsi="Arial" w:cs="Arial"/>
                <w:sz w:val="16"/>
                <w:szCs w:val="16"/>
              </w:rPr>
            </w:pPr>
            <w:r w:rsidRPr="00025A86">
              <w:rPr>
                <w:rFonts w:ascii="Arial" w:eastAsia="Times New Roman" w:hAnsi="Arial" w:cs="Arial"/>
                <w:sz w:val="16"/>
                <w:szCs w:val="16"/>
              </w:rPr>
              <w:t>0,00</w:t>
            </w:r>
          </w:p>
        </w:tc>
      </w:tr>
      <w:tr w:rsidR="00930532" w:rsidRPr="00025A86" w:rsidTr="008E7804">
        <w:trPr>
          <w:trHeight w:val="300"/>
          <w:jc w:val="center"/>
        </w:trPr>
        <w:tc>
          <w:tcPr>
            <w:tcW w:w="4403" w:type="dxa"/>
            <w:tcBorders>
              <w:top w:val="nil"/>
              <w:left w:val="single" w:sz="4" w:space="0" w:color="auto"/>
              <w:bottom w:val="single" w:sz="4" w:space="0" w:color="auto"/>
              <w:right w:val="single" w:sz="4" w:space="0" w:color="auto"/>
            </w:tcBorders>
            <w:shd w:val="clear" w:color="auto" w:fill="auto"/>
            <w:noWrap/>
            <w:vAlign w:val="center"/>
            <w:hideMark/>
          </w:tcPr>
          <w:p w:rsidR="00930532" w:rsidRPr="00025A86" w:rsidRDefault="00B24399" w:rsidP="00025A86">
            <w:pPr>
              <w:spacing w:after="0" w:line="240" w:lineRule="auto"/>
              <w:jc w:val="center"/>
              <w:rPr>
                <w:rFonts w:ascii="Arial" w:eastAsia="Times New Roman" w:hAnsi="Arial" w:cs="Arial"/>
                <w:b/>
                <w:bCs/>
                <w:sz w:val="16"/>
                <w:szCs w:val="16"/>
              </w:rPr>
            </w:pPr>
            <w:r w:rsidRPr="00025A86">
              <w:rPr>
                <w:rFonts w:ascii="Arial" w:eastAsia="Times New Roman" w:hAnsi="Arial" w:cs="Arial"/>
                <w:b/>
                <w:bCs/>
                <w:sz w:val="16"/>
                <w:szCs w:val="16"/>
              </w:rPr>
              <w:t>Jumlah</w:t>
            </w:r>
          </w:p>
        </w:tc>
        <w:tc>
          <w:tcPr>
            <w:tcW w:w="1467" w:type="dxa"/>
            <w:tcBorders>
              <w:top w:val="nil"/>
              <w:left w:val="nil"/>
              <w:bottom w:val="single" w:sz="4" w:space="0" w:color="auto"/>
              <w:right w:val="single" w:sz="4" w:space="0" w:color="auto"/>
            </w:tcBorders>
            <w:shd w:val="clear" w:color="auto" w:fill="auto"/>
            <w:noWrap/>
            <w:vAlign w:val="bottom"/>
            <w:hideMark/>
          </w:tcPr>
          <w:p w:rsidR="00930532" w:rsidRPr="00025A86" w:rsidRDefault="00FD4836" w:rsidP="00025A86">
            <w:pPr>
              <w:spacing w:after="0" w:line="240" w:lineRule="auto"/>
              <w:jc w:val="right"/>
              <w:rPr>
                <w:rFonts w:ascii="Arial" w:eastAsia="Times New Roman" w:hAnsi="Arial" w:cs="Arial"/>
                <w:b/>
                <w:bCs/>
                <w:sz w:val="16"/>
                <w:szCs w:val="16"/>
              </w:rPr>
            </w:pPr>
            <w:r w:rsidRPr="00025A86">
              <w:rPr>
                <w:rFonts w:ascii="Arial" w:eastAsia="Times New Roman" w:hAnsi="Arial" w:cs="Arial"/>
                <w:b/>
                <w:bCs/>
                <w:sz w:val="16"/>
                <w:szCs w:val="16"/>
              </w:rPr>
              <w:t>0</w:t>
            </w:r>
            <w:r w:rsidR="00930532" w:rsidRPr="00025A86">
              <w:rPr>
                <w:rFonts w:ascii="Arial" w:eastAsia="Times New Roman" w:hAnsi="Arial" w:cs="Arial"/>
                <w:b/>
                <w:bCs/>
                <w:sz w:val="16"/>
                <w:szCs w:val="16"/>
              </w:rPr>
              <w:t>,00</w:t>
            </w:r>
          </w:p>
        </w:tc>
        <w:tc>
          <w:tcPr>
            <w:tcW w:w="1329" w:type="dxa"/>
            <w:tcBorders>
              <w:top w:val="nil"/>
              <w:left w:val="nil"/>
              <w:bottom w:val="single" w:sz="4" w:space="0" w:color="auto"/>
              <w:right w:val="single" w:sz="4" w:space="0" w:color="auto"/>
            </w:tcBorders>
            <w:shd w:val="clear" w:color="auto" w:fill="auto"/>
            <w:noWrap/>
            <w:vAlign w:val="bottom"/>
            <w:hideMark/>
          </w:tcPr>
          <w:p w:rsidR="00930532" w:rsidRPr="00025A86" w:rsidRDefault="00FD4836" w:rsidP="00025A86">
            <w:pPr>
              <w:spacing w:after="0" w:line="240" w:lineRule="auto"/>
              <w:jc w:val="right"/>
              <w:rPr>
                <w:rFonts w:ascii="Arial" w:eastAsia="Times New Roman" w:hAnsi="Arial" w:cs="Arial"/>
                <w:b/>
                <w:bCs/>
                <w:sz w:val="16"/>
                <w:szCs w:val="16"/>
              </w:rPr>
            </w:pPr>
            <w:r w:rsidRPr="00025A86">
              <w:rPr>
                <w:rFonts w:ascii="Arial" w:eastAsia="Times New Roman" w:hAnsi="Arial" w:cs="Arial"/>
                <w:b/>
                <w:bCs/>
                <w:sz w:val="16"/>
                <w:szCs w:val="16"/>
              </w:rPr>
              <w:t>4.583.486,00</w:t>
            </w:r>
          </w:p>
        </w:tc>
      </w:tr>
    </w:tbl>
    <w:p w:rsidR="008A2E6A" w:rsidRPr="00025A86" w:rsidRDefault="008A2E6A" w:rsidP="00025A86">
      <w:pPr>
        <w:spacing w:after="0"/>
        <w:ind w:firstLine="709"/>
        <w:jc w:val="both"/>
        <w:rPr>
          <w:rFonts w:ascii="Times New Roman" w:hAnsi="Times New Roman" w:cs="Times New Roman"/>
          <w:bCs/>
        </w:rPr>
      </w:pPr>
    </w:p>
    <w:p w:rsidR="008A2E6A" w:rsidRPr="00025A86" w:rsidRDefault="001673E8" w:rsidP="00025A86">
      <w:pPr>
        <w:spacing w:after="0"/>
        <w:ind w:firstLine="426"/>
        <w:jc w:val="both"/>
        <w:rPr>
          <w:rFonts w:ascii="Times New Roman" w:hAnsi="Times New Roman" w:cs="Times New Roman"/>
          <w:bCs/>
        </w:rPr>
      </w:pPr>
      <w:r w:rsidRPr="001673E8">
        <w:rPr>
          <w:rFonts w:ascii="Times New Roman" w:hAnsi="Times New Roman" w:cs="Times New Roman"/>
          <w:b/>
        </w:rPr>
        <w:pict>
          <v:rect id="_x0000_s1099" style="position:absolute;left:0;text-align:left;margin-left:192.8pt;margin-top:8.1pt;width:221.55pt;height:29.35pt;flip:x;z-index:252243968;visibility:visible;mso-wrap-distance-top:7.2pt;mso-wrap-distance-bottom:7.2p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" o:allowincell="f" filled="f" fillcolor="black [3213]" stroked="f" strokecolor="black [3213]" strokeweight="1.5pt">
            <v:textbox style="mso-next-textbox:#_x0000_s1099" inset="0,0,0,0">
              <w:txbxContent>
                <w:tbl>
                  <w:tblPr>
                    <w:tblW w:w="4396" w:type="dxa"/>
                    <w:tblInd w:w="107" w:type="dxa"/>
                    <w:tblLayout w:type="fixed"/>
                    <w:tblLook w:val="04A0"/>
                  </w:tblPr>
                  <w:tblGrid>
                    <w:gridCol w:w="2015"/>
                    <w:gridCol w:w="236"/>
                    <w:gridCol w:w="2145"/>
                  </w:tblGrid>
                  <w:tr w:rsidR="00897F23" w:rsidRPr="000F5B0A" w:rsidTr="00BF7A52">
                    <w:trPr>
                      <w:trHeight w:val="298"/>
                    </w:trPr>
                    <w:tc>
                      <w:tcPr>
                        <w:tcW w:w="2015" w:type="dxa"/>
                        <w:tcBorders>
                          <w:bottom w:val="single" w:sz="4" w:space="0" w:color="auto"/>
                        </w:tcBorders>
                      </w:tcPr>
                      <w:p w:rsidR="00897F23" w:rsidRPr="000F5B0A" w:rsidRDefault="00897F23" w:rsidP="00473572">
                        <w:pPr>
                          <w:spacing w:after="0"/>
                          <w:jc w:val="center"/>
                          <w:rPr>
                            <w:rFonts w:ascii="Times New Roman" w:hAnsi="Times New Roman" w:cs="Times New Roman"/>
                            <w:b/>
                            <w:sz w:val="20"/>
                            <w:szCs w:val="20"/>
                          </w:rPr>
                        </w:pPr>
                        <w:r w:rsidRPr="000F5B0A">
                          <w:rPr>
                            <w:rFonts w:ascii="Times New Roman" w:hAnsi="Times New Roman" w:cs="Times New Roman"/>
                            <w:b/>
                            <w:sz w:val="20"/>
                            <w:szCs w:val="20"/>
                          </w:rPr>
                          <w:t xml:space="preserve">31 Desember </w:t>
                        </w:r>
                        <w:r>
                          <w:rPr>
                            <w:rFonts w:ascii="Times New Roman" w:hAnsi="Times New Roman" w:cs="Times New Roman"/>
                            <w:b/>
                            <w:sz w:val="20"/>
                            <w:szCs w:val="20"/>
                          </w:rPr>
                          <w:t>2018</w:t>
                        </w:r>
                      </w:p>
                    </w:tc>
                    <w:tc>
                      <w:tcPr>
                        <w:tcW w:w="236" w:type="dxa"/>
                      </w:tcPr>
                      <w:p w:rsidR="00897F23" w:rsidRPr="000F5B0A" w:rsidRDefault="00897F23" w:rsidP="00473572">
                        <w:pPr>
                          <w:spacing w:after="0"/>
                          <w:jc w:val="center"/>
                          <w:rPr>
                            <w:rFonts w:ascii="Times New Roman" w:hAnsi="Times New Roman" w:cs="Times New Roman"/>
                            <w:b/>
                            <w:sz w:val="20"/>
                            <w:szCs w:val="20"/>
                          </w:rPr>
                        </w:pPr>
                      </w:p>
                    </w:tc>
                    <w:tc>
                      <w:tcPr>
                        <w:tcW w:w="2145" w:type="dxa"/>
                        <w:tcBorders>
                          <w:bottom w:val="single" w:sz="4" w:space="0" w:color="auto"/>
                        </w:tcBorders>
                      </w:tcPr>
                      <w:p w:rsidR="00897F23" w:rsidRPr="000F5B0A" w:rsidRDefault="00897F23" w:rsidP="00473572">
                        <w:pPr>
                          <w:spacing w:after="0"/>
                          <w:jc w:val="center"/>
                          <w:rPr>
                            <w:rFonts w:ascii="Times New Roman" w:hAnsi="Times New Roman" w:cs="Times New Roman"/>
                            <w:b/>
                            <w:sz w:val="20"/>
                            <w:szCs w:val="20"/>
                          </w:rPr>
                        </w:pPr>
                        <w:r w:rsidRPr="000F5B0A">
                          <w:rPr>
                            <w:rFonts w:ascii="Times New Roman" w:hAnsi="Times New Roman" w:cs="Times New Roman"/>
                            <w:b/>
                            <w:sz w:val="20"/>
                            <w:szCs w:val="20"/>
                          </w:rPr>
                          <w:t xml:space="preserve">31 Desember </w:t>
                        </w:r>
                        <w:r>
                          <w:rPr>
                            <w:rFonts w:ascii="Times New Roman" w:hAnsi="Times New Roman" w:cs="Times New Roman"/>
                            <w:b/>
                            <w:sz w:val="20"/>
                            <w:szCs w:val="20"/>
                          </w:rPr>
                          <w:t>2017</w:t>
                        </w:r>
                      </w:p>
                    </w:tc>
                  </w:tr>
                  <w:tr w:rsidR="00897F23" w:rsidRPr="000F5B0A" w:rsidTr="00BF7A52">
                    <w:trPr>
                      <w:trHeight w:val="313"/>
                    </w:trPr>
                    <w:tc>
                      <w:tcPr>
                        <w:tcW w:w="2015" w:type="dxa"/>
                        <w:tcBorders>
                          <w:top w:val="single" w:sz="4" w:space="0" w:color="auto"/>
                        </w:tcBorders>
                      </w:tcPr>
                      <w:p w:rsidR="00897F23" w:rsidRPr="000F5B0A" w:rsidRDefault="00897F23" w:rsidP="008A2E6A">
                        <w:pPr>
                          <w:spacing w:after="0"/>
                          <w:jc w:val="center"/>
                          <w:rPr>
                            <w:rFonts w:ascii="Times New Roman" w:hAnsi="Times New Roman" w:cs="Times New Roman"/>
                            <w:b/>
                            <w:sz w:val="20"/>
                            <w:szCs w:val="20"/>
                          </w:rPr>
                        </w:pPr>
                        <w:r w:rsidRPr="000F5B0A">
                          <w:rPr>
                            <w:rFonts w:ascii="Times New Roman" w:hAnsi="Times New Roman" w:cs="Times New Roman"/>
                            <w:b/>
                            <w:sz w:val="20"/>
                            <w:szCs w:val="20"/>
                          </w:rPr>
                          <w:t>Rp</w:t>
                        </w:r>
                        <w:r>
                          <w:rPr>
                            <w:rFonts w:ascii="Times New Roman" w:hAnsi="Times New Roman" w:cs="Times New Roman"/>
                            <w:b/>
                            <w:sz w:val="20"/>
                            <w:szCs w:val="20"/>
                          </w:rPr>
                          <w:t>892.754.481</w:t>
                        </w:r>
                        <w:r w:rsidRPr="000F5B0A">
                          <w:rPr>
                            <w:rFonts w:ascii="Times New Roman" w:hAnsi="Times New Roman" w:cs="Times New Roman"/>
                            <w:b/>
                            <w:sz w:val="20"/>
                            <w:szCs w:val="20"/>
                          </w:rPr>
                          <w:t>,00</w:t>
                        </w:r>
                      </w:p>
                    </w:tc>
                    <w:tc>
                      <w:tcPr>
                        <w:tcW w:w="236" w:type="dxa"/>
                      </w:tcPr>
                      <w:p w:rsidR="00897F23" w:rsidRPr="000F5B0A" w:rsidRDefault="00897F23" w:rsidP="00473572">
                        <w:pPr>
                          <w:spacing w:after="0"/>
                          <w:jc w:val="center"/>
                          <w:rPr>
                            <w:rFonts w:ascii="Times New Roman" w:hAnsi="Times New Roman" w:cs="Times New Roman"/>
                            <w:b/>
                            <w:sz w:val="20"/>
                            <w:szCs w:val="20"/>
                          </w:rPr>
                        </w:pPr>
                      </w:p>
                    </w:tc>
                    <w:tc>
                      <w:tcPr>
                        <w:tcW w:w="2145" w:type="dxa"/>
                        <w:tcBorders>
                          <w:top w:val="single" w:sz="4" w:space="0" w:color="auto"/>
                        </w:tcBorders>
                      </w:tcPr>
                      <w:p w:rsidR="00897F23" w:rsidRPr="000F5B0A" w:rsidRDefault="00897F23" w:rsidP="008A2E6A">
                        <w:pPr>
                          <w:spacing w:after="0"/>
                          <w:jc w:val="center"/>
                          <w:rPr>
                            <w:rFonts w:ascii="Times New Roman" w:hAnsi="Times New Roman" w:cs="Times New Roman"/>
                            <w:b/>
                            <w:sz w:val="20"/>
                            <w:szCs w:val="20"/>
                          </w:rPr>
                        </w:pPr>
                        <w:r w:rsidRPr="000F5B0A">
                          <w:rPr>
                            <w:rFonts w:ascii="Times New Roman" w:hAnsi="Times New Roman" w:cs="Times New Roman"/>
                            <w:b/>
                            <w:sz w:val="20"/>
                            <w:szCs w:val="20"/>
                          </w:rPr>
                          <w:t>Rp0,00</w:t>
                        </w:r>
                      </w:p>
                    </w:tc>
                  </w:tr>
                </w:tbl>
                <w:p w:rsidR="00897F23" w:rsidRPr="000F5B0A" w:rsidRDefault="00897F23" w:rsidP="008A2E6A">
                  <w:pPr>
                    <w:contextualSpacing/>
                    <w:rPr>
                      <w:b/>
                      <w:sz w:val="20"/>
                      <w:szCs w:val="20"/>
                    </w:rPr>
                  </w:pPr>
                </w:p>
              </w:txbxContent>
            </v:textbox>
          </v:rect>
        </w:pict>
      </w:r>
    </w:p>
    <w:p w:rsidR="008A2E6A" w:rsidRPr="00025A86" w:rsidRDefault="008A2E6A" w:rsidP="00025A86">
      <w:pPr>
        <w:pStyle w:val="ListParagraph"/>
        <w:numPr>
          <w:ilvl w:val="3"/>
          <w:numId w:val="17"/>
        </w:numPr>
        <w:spacing w:after="240" w:line="480" w:lineRule="auto"/>
        <w:ind w:right="4383"/>
        <w:rPr>
          <w:rFonts w:ascii="Times New Roman" w:hAnsi="Times New Roman" w:cs="Times New Roman"/>
          <w:b/>
        </w:rPr>
      </w:pPr>
      <w:r w:rsidRPr="00025A86">
        <w:rPr>
          <w:rFonts w:ascii="Times New Roman" w:hAnsi="Times New Roman" w:cs="Times New Roman"/>
          <w:b/>
        </w:rPr>
        <w:t>Kas di Bendahara BOS</w:t>
      </w:r>
      <w:r w:rsidRPr="00025A86">
        <w:rPr>
          <w:rFonts w:ascii="Times New Roman" w:hAnsi="Times New Roman" w:cs="Times New Roman"/>
          <w:b/>
        </w:rPr>
        <w:tab/>
      </w:r>
    </w:p>
    <w:p w:rsidR="008A2E6A" w:rsidRDefault="008A2E6A" w:rsidP="00025A86">
      <w:pPr>
        <w:spacing w:line="240" w:lineRule="auto"/>
        <w:ind w:firstLine="720"/>
        <w:jc w:val="both"/>
        <w:rPr>
          <w:rFonts w:ascii="Times New Roman" w:hAnsi="Times New Roman" w:cs="Times New Roman"/>
        </w:rPr>
      </w:pPr>
      <w:r w:rsidRPr="00025A86">
        <w:rPr>
          <w:rFonts w:ascii="Times New Roman" w:hAnsi="Times New Roman" w:cs="Times New Roman"/>
        </w:rPr>
        <w:t>Saldo Kas di Bendahara BOS sebesar Rp892.754.481,00 merupakan saldo kas di bendahara BOS pada Sekolah Dasar Negeri dan Sekolah Menengah Pertama Negeri yang tersebar di Kabupaten Serdang Bedagai.</w:t>
      </w:r>
    </w:p>
    <w:p w:rsidR="00BD5C40" w:rsidRPr="00EA5C2D" w:rsidRDefault="00BD5C40" w:rsidP="00BD5C40">
      <w:pPr>
        <w:spacing w:after="0" w:line="240" w:lineRule="auto"/>
        <w:jc w:val="center"/>
        <w:rPr>
          <w:rFonts w:ascii="Arial" w:hAnsi="Arial" w:cs="Arial"/>
          <w:b/>
          <w:sz w:val="18"/>
          <w:szCs w:val="18"/>
        </w:rPr>
      </w:pPr>
      <w:r w:rsidRPr="00025A86">
        <w:rPr>
          <w:rFonts w:ascii="Arial" w:hAnsi="Arial" w:cs="Arial"/>
          <w:b/>
          <w:sz w:val="18"/>
          <w:szCs w:val="18"/>
          <w:lang w:val="sv-SE"/>
        </w:rPr>
        <w:t>Tabel 5.</w:t>
      </w:r>
      <w:r w:rsidR="00EA5C2D">
        <w:rPr>
          <w:rFonts w:ascii="Arial" w:hAnsi="Arial" w:cs="Arial"/>
          <w:b/>
          <w:sz w:val="18"/>
          <w:szCs w:val="18"/>
          <w:lang w:val="en-ID"/>
        </w:rPr>
        <w:t>3</w:t>
      </w:r>
      <w:r w:rsidR="00EA5C2D">
        <w:rPr>
          <w:rFonts w:ascii="Arial" w:hAnsi="Arial" w:cs="Arial"/>
          <w:b/>
          <w:sz w:val="18"/>
          <w:szCs w:val="18"/>
        </w:rPr>
        <w:t>2</w:t>
      </w:r>
    </w:p>
    <w:p w:rsidR="00BD5C40" w:rsidRPr="00393858" w:rsidRDefault="00BD5C40" w:rsidP="00BD5C40">
      <w:pPr>
        <w:spacing w:after="0" w:line="240" w:lineRule="auto"/>
        <w:jc w:val="center"/>
        <w:rPr>
          <w:rFonts w:ascii="Arial" w:hAnsi="Arial" w:cs="Arial"/>
          <w:b/>
          <w:sz w:val="18"/>
          <w:szCs w:val="18"/>
        </w:rPr>
      </w:pPr>
      <w:r w:rsidRPr="00025A86">
        <w:rPr>
          <w:rFonts w:ascii="Arial" w:hAnsi="Arial" w:cs="Arial"/>
          <w:b/>
          <w:sz w:val="18"/>
          <w:szCs w:val="18"/>
          <w:lang w:val="sv-SE"/>
        </w:rPr>
        <w:t>Sa</w:t>
      </w:r>
      <w:r w:rsidR="00393858">
        <w:rPr>
          <w:rFonts w:ascii="Arial" w:hAnsi="Arial" w:cs="Arial"/>
          <w:b/>
          <w:sz w:val="18"/>
          <w:szCs w:val="18"/>
          <w:lang w:val="sv-SE"/>
        </w:rPr>
        <w:t xml:space="preserve">ldo Kas di Bendahara </w:t>
      </w:r>
      <w:r w:rsidR="00393858">
        <w:rPr>
          <w:rFonts w:ascii="Arial" w:hAnsi="Arial" w:cs="Arial"/>
          <w:b/>
          <w:sz w:val="18"/>
          <w:szCs w:val="18"/>
        </w:rPr>
        <w:t>BOS</w:t>
      </w:r>
    </w:p>
    <w:p w:rsidR="00BD5C40" w:rsidRPr="00BD5C40" w:rsidRDefault="00BD5C40" w:rsidP="00BC2ADF">
      <w:pPr>
        <w:spacing w:after="0" w:line="240" w:lineRule="auto"/>
        <w:ind w:left="851"/>
        <w:jc w:val="right"/>
        <w:rPr>
          <w:rFonts w:ascii="Arial" w:hAnsi="Arial" w:cs="Arial"/>
          <w:b/>
          <w:sz w:val="18"/>
          <w:szCs w:val="18"/>
        </w:rPr>
      </w:pPr>
      <w:r w:rsidRPr="00025A86">
        <w:rPr>
          <w:rFonts w:ascii="Arial" w:hAnsi="Arial" w:cs="Arial"/>
          <w:b/>
          <w:sz w:val="18"/>
          <w:szCs w:val="18"/>
          <w:lang w:val="sv-SE"/>
        </w:rPr>
        <w:t>(dalam rupiah)</w:t>
      </w:r>
    </w:p>
    <w:tbl>
      <w:tblPr>
        <w:tblW w:w="8296" w:type="dxa"/>
        <w:jc w:val="center"/>
        <w:tblLook w:val="04A0"/>
      </w:tblPr>
      <w:tblGrid>
        <w:gridCol w:w="580"/>
        <w:gridCol w:w="2300"/>
        <w:gridCol w:w="951"/>
        <w:gridCol w:w="1476"/>
        <w:gridCol w:w="1490"/>
        <w:gridCol w:w="1499"/>
      </w:tblGrid>
      <w:tr w:rsidR="00BC2ADF" w:rsidRPr="00BD5C40" w:rsidTr="00BC2ADF">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2ADF" w:rsidRPr="00BD5C40" w:rsidRDefault="00BC2ADF" w:rsidP="00BD5C40">
            <w:pPr>
              <w:spacing w:after="0" w:line="240" w:lineRule="auto"/>
              <w:rPr>
                <w:rFonts w:ascii="Arial" w:eastAsia="Times New Roman" w:hAnsi="Arial" w:cs="Arial"/>
                <w:b/>
                <w:bCs/>
                <w:color w:val="000000"/>
                <w:sz w:val="16"/>
                <w:szCs w:val="16"/>
              </w:rPr>
            </w:pPr>
            <w:r w:rsidRPr="00BD5C40">
              <w:rPr>
                <w:rFonts w:ascii="Arial" w:eastAsia="Times New Roman" w:hAnsi="Arial" w:cs="Arial"/>
                <w:b/>
                <w:bCs/>
                <w:color w:val="000000"/>
                <w:sz w:val="16"/>
                <w:szCs w:val="16"/>
              </w:rPr>
              <w:t xml:space="preserve">No. </w:t>
            </w:r>
          </w:p>
        </w:tc>
        <w:tc>
          <w:tcPr>
            <w:tcW w:w="2300" w:type="dxa"/>
            <w:tcBorders>
              <w:top w:val="single" w:sz="4" w:space="0" w:color="auto"/>
              <w:left w:val="nil"/>
              <w:bottom w:val="single" w:sz="4" w:space="0" w:color="auto"/>
              <w:right w:val="single" w:sz="4" w:space="0" w:color="auto"/>
            </w:tcBorders>
            <w:shd w:val="clear" w:color="auto" w:fill="auto"/>
            <w:noWrap/>
            <w:vAlign w:val="center"/>
            <w:hideMark/>
          </w:tcPr>
          <w:p w:rsidR="00BC2ADF" w:rsidRPr="00BD5C40" w:rsidRDefault="00BC2ADF" w:rsidP="00BD5C40">
            <w:pPr>
              <w:spacing w:after="0" w:line="240" w:lineRule="auto"/>
              <w:jc w:val="center"/>
              <w:rPr>
                <w:rFonts w:ascii="Arial" w:eastAsia="Times New Roman" w:hAnsi="Arial" w:cs="Arial"/>
                <w:b/>
                <w:bCs/>
                <w:color w:val="000000"/>
                <w:sz w:val="16"/>
                <w:szCs w:val="16"/>
              </w:rPr>
            </w:pPr>
            <w:r w:rsidRPr="00BD5C40">
              <w:rPr>
                <w:rFonts w:ascii="Arial" w:eastAsia="Times New Roman" w:hAnsi="Arial" w:cs="Arial"/>
                <w:b/>
                <w:bCs/>
                <w:color w:val="000000"/>
                <w:sz w:val="16"/>
                <w:szCs w:val="16"/>
              </w:rPr>
              <w:t xml:space="preserve"> Uraian </w:t>
            </w:r>
          </w:p>
        </w:tc>
        <w:tc>
          <w:tcPr>
            <w:tcW w:w="951" w:type="dxa"/>
            <w:tcBorders>
              <w:top w:val="single" w:sz="4" w:space="0" w:color="auto"/>
              <w:left w:val="nil"/>
              <w:bottom w:val="single" w:sz="4" w:space="0" w:color="auto"/>
              <w:right w:val="single" w:sz="4" w:space="0" w:color="auto"/>
            </w:tcBorders>
          </w:tcPr>
          <w:p w:rsidR="00BC2ADF" w:rsidRPr="00BC2ADF" w:rsidRDefault="00BC2ADF" w:rsidP="00BD5C40">
            <w:pPr>
              <w:spacing w:after="0" w:line="240" w:lineRule="auto"/>
              <w:jc w:val="center"/>
              <w:rPr>
                <w:rFonts w:ascii="Arial" w:eastAsia="Times New Roman" w:hAnsi="Arial" w:cs="Arial"/>
                <w:b/>
                <w:bCs/>
                <w:color w:val="000000"/>
                <w:sz w:val="16"/>
                <w:szCs w:val="16"/>
                <w:lang w:val="en-US"/>
              </w:rPr>
            </w:pPr>
            <w:r>
              <w:rPr>
                <w:rFonts w:ascii="Arial" w:eastAsia="Times New Roman" w:hAnsi="Arial" w:cs="Arial"/>
                <w:b/>
                <w:bCs/>
                <w:color w:val="000000"/>
                <w:sz w:val="16"/>
                <w:szCs w:val="16"/>
                <w:lang w:val="en-US"/>
              </w:rPr>
              <w:t>Jumlah Sekolah</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2ADF" w:rsidRPr="00BD5C40" w:rsidRDefault="00BC2ADF" w:rsidP="00BD5C40">
            <w:pPr>
              <w:spacing w:after="0" w:line="240" w:lineRule="auto"/>
              <w:jc w:val="center"/>
              <w:rPr>
                <w:rFonts w:ascii="Arial" w:eastAsia="Times New Roman" w:hAnsi="Arial" w:cs="Arial"/>
                <w:b/>
                <w:bCs/>
                <w:color w:val="000000"/>
                <w:sz w:val="16"/>
                <w:szCs w:val="16"/>
              </w:rPr>
            </w:pPr>
            <w:r w:rsidRPr="00BD5C40">
              <w:rPr>
                <w:rFonts w:ascii="Arial" w:eastAsia="Times New Roman" w:hAnsi="Arial" w:cs="Arial"/>
                <w:b/>
                <w:bCs/>
                <w:color w:val="000000"/>
                <w:sz w:val="16"/>
                <w:szCs w:val="16"/>
              </w:rPr>
              <w:t xml:space="preserve"> Kas di Bank  </w:t>
            </w:r>
          </w:p>
        </w:tc>
        <w:tc>
          <w:tcPr>
            <w:tcW w:w="1490" w:type="dxa"/>
            <w:tcBorders>
              <w:top w:val="single" w:sz="4" w:space="0" w:color="auto"/>
              <w:left w:val="nil"/>
              <w:bottom w:val="single" w:sz="4" w:space="0" w:color="auto"/>
              <w:right w:val="single" w:sz="4" w:space="0" w:color="auto"/>
            </w:tcBorders>
            <w:shd w:val="clear" w:color="auto" w:fill="auto"/>
            <w:vAlign w:val="center"/>
            <w:hideMark/>
          </w:tcPr>
          <w:p w:rsidR="00BC2ADF" w:rsidRPr="00BD5C40" w:rsidRDefault="00BC2ADF" w:rsidP="00BD5C40">
            <w:pPr>
              <w:spacing w:after="0" w:line="240" w:lineRule="auto"/>
              <w:jc w:val="center"/>
              <w:rPr>
                <w:rFonts w:ascii="Arial" w:eastAsia="Times New Roman" w:hAnsi="Arial" w:cs="Arial"/>
                <w:b/>
                <w:bCs/>
                <w:color w:val="000000"/>
                <w:sz w:val="16"/>
                <w:szCs w:val="16"/>
              </w:rPr>
            </w:pPr>
            <w:r w:rsidRPr="00BD5C40">
              <w:rPr>
                <w:rFonts w:ascii="Arial" w:eastAsia="Times New Roman" w:hAnsi="Arial" w:cs="Arial"/>
                <w:b/>
                <w:bCs/>
                <w:color w:val="000000"/>
                <w:sz w:val="16"/>
                <w:szCs w:val="16"/>
              </w:rPr>
              <w:t xml:space="preserve"> Kas Tunai </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rsidR="00BC2ADF" w:rsidRPr="00BD5C40" w:rsidRDefault="00BC2ADF" w:rsidP="00BD5C40">
            <w:pPr>
              <w:spacing w:after="0" w:line="240" w:lineRule="auto"/>
              <w:jc w:val="center"/>
              <w:rPr>
                <w:rFonts w:ascii="Arial" w:eastAsia="Times New Roman" w:hAnsi="Arial" w:cs="Arial"/>
                <w:b/>
                <w:bCs/>
                <w:color w:val="000000"/>
                <w:sz w:val="16"/>
                <w:szCs w:val="16"/>
              </w:rPr>
            </w:pPr>
            <w:r w:rsidRPr="00BD5C40">
              <w:rPr>
                <w:rFonts w:ascii="Arial" w:eastAsia="Times New Roman" w:hAnsi="Arial" w:cs="Arial"/>
                <w:b/>
                <w:bCs/>
                <w:color w:val="000000"/>
                <w:sz w:val="16"/>
                <w:szCs w:val="16"/>
              </w:rPr>
              <w:t xml:space="preserve"> Jumlah </w:t>
            </w:r>
          </w:p>
        </w:tc>
      </w:tr>
      <w:tr w:rsidR="00BC2ADF" w:rsidRPr="00BD5C40" w:rsidTr="00BC2ADF">
        <w:trPr>
          <w:trHeight w:val="227"/>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BC2ADF" w:rsidRPr="00BD5C40" w:rsidRDefault="00BC2ADF" w:rsidP="00BD5C40">
            <w:pPr>
              <w:spacing w:after="0" w:line="240" w:lineRule="auto"/>
              <w:jc w:val="center"/>
              <w:rPr>
                <w:rFonts w:ascii="Arial" w:eastAsia="Times New Roman" w:hAnsi="Arial" w:cs="Arial"/>
                <w:color w:val="000000"/>
                <w:sz w:val="16"/>
                <w:szCs w:val="16"/>
              </w:rPr>
            </w:pPr>
            <w:r w:rsidRPr="00BD5C40">
              <w:rPr>
                <w:rFonts w:ascii="Arial" w:eastAsia="Times New Roman" w:hAnsi="Arial" w:cs="Arial"/>
                <w:color w:val="000000"/>
                <w:sz w:val="16"/>
                <w:szCs w:val="16"/>
              </w:rPr>
              <w:t xml:space="preserve">1 </w:t>
            </w:r>
          </w:p>
        </w:tc>
        <w:tc>
          <w:tcPr>
            <w:tcW w:w="2300" w:type="dxa"/>
            <w:tcBorders>
              <w:top w:val="nil"/>
              <w:left w:val="nil"/>
              <w:bottom w:val="single" w:sz="4" w:space="0" w:color="auto"/>
              <w:right w:val="single" w:sz="4" w:space="0" w:color="auto"/>
            </w:tcBorders>
            <w:shd w:val="clear" w:color="auto" w:fill="auto"/>
            <w:noWrap/>
            <w:vAlign w:val="center"/>
            <w:hideMark/>
          </w:tcPr>
          <w:p w:rsidR="00BC2ADF" w:rsidRPr="00BD5C40" w:rsidRDefault="00BC2ADF" w:rsidP="00BD5C40">
            <w:pPr>
              <w:spacing w:after="0" w:line="240" w:lineRule="auto"/>
              <w:rPr>
                <w:rFonts w:ascii="Arial" w:eastAsia="Times New Roman" w:hAnsi="Arial" w:cs="Arial"/>
                <w:color w:val="000000"/>
                <w:sz w:val="16"/>
                <w:szCs w:val="16"/>
              </w:rPr>
            </w:pPr>
            <w:r w:rsidRPr="00BD5C40">
              <w:rPr>
                <w:rFonts w:ascii="Arial" w:eastAsia="Times New Roman" w:hAnsi="Arial" w:cs="Arial"/>
                <w:color w:val="000000"/>
                <w:sz w:val="16"/>
                <w:szCs w:val="16"/>
              </w:rPr>
              <w:t xml:space="preserve"> SD Negeri </w:t>
            </w:r>
          </w:p>
        </w:tc>
        <w:tc>
          <w:tcPr>
            <w:tcW w:w="951" w:type="dxa"/>
            <w:tcBorders>
              <w:top w:val="single" w:sz="4" w:space="0" w:color="auto"/>
              <w:left w:val="nil"/>
              <w:bottom w:val="single" w:sz="4" w:space="0" w:color="auto"/>
              <w:right w:val="single" w:sz="4" w:space="0" w:color="auto"/>
            </w:tcBorders>
            <w:vAlign w:val="center"/>
          </w:tcPr>
          <w:p w:rsidR="00BC2ADF" w:rsidRPr="00BC2ADF" w:rsidRDefault="00BC2ADF" w:rsidP="00BC2ADF">
            <w:pPr>
              <w:spacing w:after="0" w:line="240" w:lineRule="auto"/>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426</w:t>
            </w:r>
          </w:p>
        </w:tc>
        <w:tc>
          <w:tcPr>
            <w:tcW w:w="1476" w:type="dxa"/>
            <w:tcBorders>
              <w:top w:val="nil"/>
              <w:left w:val="single" w:sz="4" w:space="0" w:color="auto"/>
              <w:bottom w:val="single" w:sz="4" w:space="0" w:color="auto"/>
              <w:right w:val="single" w:sz="4" w:space="0" w:color="auto"/>
            </w:tcBorders>
            <w:shd w:val="clear" w:color="auto" w:fill="auto"/>
            <w:noWrap/>
            <w:vAlign w:val="center"/>
            <w:hideMark/>
          </w:tcPr>
          <w:p w:rsidR="00BC2ADF" w:rsidRPr="00BD5C40" w:rsidRDefault="00BC2ADF" w:rsidP="00BD5C40">
            <w:pPr>
              <w:spacing w:after="0" w:line="240" w:lineRule="auto"/>
              <w:jc w:val="right"/>
              <w:rPr>
                <w:rFonts w:ascii="Arial" w:eastAsia="Times New Roman" w:hAnsi="Arial" w:cs="Arial"/>
                <w:color w:val="000000"/>
                <w:sz w:val="16"/>
                <w:szCs w:val="16"/>
              </w:rPr>
            </w:pPr>
            <w:r w:rsidRPr="00BD5C40">
              <w:rPr>
                <w:rFonts w:ascii="Arial" w:eastAsia="Times New Roman" w:hAnsi="Arial" w:cs="Arial"/>
                <w:color w:val="000000"/>
                <w:sz w:val="16"/>
                <w:szCs w:val="16"/>
              </w:rPr>
              <w:t xml:space="preserve">   505.370.890</w:t>
            </w:r>
            <w:r>
              <w:rPr>
                <w:rFonts w:ascii="Arial" w:eastAsia="Times New Roman" w:hAnsi="Arial" w:cs="Arial"/>
                <w:color w:val="000000"/>
                <w:sz w:val="16"/>
                <w:szCs w:val="16"/>
              </w:rPr>
              <w:t>,00</w:t>
            </w:r>
          </w:p>
        </w:tc>
        <w:tc>
          <w:tcPr>
            <w:tcW w:w="1490" w:type="dxa"/>
            <w:tcBorders>
              <w:top w:val="nil"/>
              <w:left w:val="nil"/>
              <w:bottom w:val="single" w:sz="4" w:space="0" w:color="auto"/>
              <w:right w:val="single" w:sz="4" w:space="0" w:color="auto"/>
            </w:tcBorders>
            <w:shd w:val="clear" w:color="auto" w:fill="auto"/>
            <w:noWrap/>
            <w:vAlign w:val="center"/>
            <w:hideMark/>
          </w:tcPr>
          <w:p w:rsidR="00BC2ADF" w:rsidRPr="00BD5C40" w:rsidRDefault="00BC2ADF" w:rsidP="00BD5C40">
            <w:pPr>
              <w:spacing w:after="0" w:line="240" w:lineRule="auto"/>
              <w:jc w:val="right"/>
              <w:rPr>
                <w:rFonts w:ascii="Arial" w:eastAsia="Times New Roman" w:hAnsi="Arial" w:cs="Arial"/>
                <w:color w:val="000000"/>
                <w:sz w:val="16"/>
                <w:szCs w:val="16"/>
              </w:rPr>
            </w:pPr>
            <w:r w:rsidRPr="00BD5C40">
              <w:rPr>
                <w:rFonts w:ascii="Arial" w:eastAsia="Times New Roman" w:hAnsi="Arial" w:cs="Arial"/>
                <w:color w:val="000000"/>
                <w:sz w:val="16"/>
                <w:szCs w:val="16"/>
              </w:rPr>
              <w:t xml:space="preserve">   228.565.400</w:t>
            </w:r>
            <w:r>
              <w:rPr>
                <w:rFonts w:ascii="Arial" w:eastAsia="Times New Roman" w:hAnsi="Arial" w:cs="Arial"/>
                <w:color w:val="000000"/>
                <w:sz w:val="16"/>
                <w:szCs w:val="16"/>
              </w:rPr>
              <w:t>,00</w:t>
            </w:r>
          </w:p>
        </w:tc>
        <w:tc>
          <w:tcPr>
            <w:tcW w:w="1499" w:type="dxa"/>
            <w:tcBorders>
              <w:top w:val="nil"/>
              <w:left w:val="nil"/>
              <w:bottom w:val="single" w:sz="4" w:space="0" w:color="auto"/>
              <w:right w:val="single" w:sz="4" w:space="0" w:color="auto"/>
            </w:tcBorders>
            <w:shd w:val="clear" w:color="auto" w:fill="auto"/>
            <w:noWrap/>
            <w:vAlign w:val="center"/>
            <w:hideMark/>
          </w:tcPr>
          <w:p w:rsidR="00BC2ADF" w:rsidRPr="00BD5C40" w:rsidRDefault="00BC2ADF" w:rsidP="00BD5C40">
            <w:pPr>
              <w:spacing w:after="0" w:line="240" w:lineRule="auto"/>
              <w:jc w:val="right"/>
              <w:rPr>
                <w:rFonts w:ascii="Arial" w:eastAsia="Times New Roman" w:hAnsi="Arial" w:cs="Arial"/>
                <w:color w:val="000000"/>
                <w:sz w:val="16"/>
                <w:szCs w:val="16"/>
              </w:rPr>
            </w:pPr>
            <w:r w:rsidRPr="00BD5C40">
              <w:rPr>
                <w:rFonts w:ascii="Arial" w:eastAsia="Times New Roman" w:hAnsi="Arial" w:cs="Arial"/>
                <w:color w:val="000000"/>
                <w:sz w:val="16"/>
                <w:szCs w:val="16"/>
              </w:rPr>
              <w:t xml:space="preserve">   733.936.290</w:t>
            </w:r>
            <w:r>
              <w:rPr>
                <w:rFonts w:ascii="Arial" w:eastAsia="Times New Roman" w:hAnsi="Arial" w:cs="Arial"/>
                <w:color w:val="000000"/>
                <w:sz w:val="16"/>
                <w:szCs w:val="16"/>
              </w:rPr>
              <w:t>,00</w:t>
            </w:r>
          </w:p>
        </w:tc>
      </w:tr>
      <w:tr w:rsidR="00BC2ADF" w:rsidRPr="00BD5C40" w:rsidTr="00BC2ADF">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BC2ADF" w:rsidRPr="00BD5C40" w:rsidRDefault="00BC2ADF" w:rsidP="00BD5C40">
            <w:pPr>
              <w:spacing w:after="0" w:line="240" w:lineRule="auto"/>
              <w:jc w:val="center"/>
              <w:rPr>
                <w:rFonts w:ascii="Arial" w:eastAsia="Times New Roman" w:hAnsi="Arial" w:cs="Arial"/>
                <w:color w:val="000000"/>
                <w:sz w:val="16"/>
                <w:szCs w:val="16"/>
              </w:rPr>
            </w:pPr>
            <w:r w:rsidRPr="00BD5C40">
              <w:rPr>
                <w:rFonts w:ascii="Arial" w:eastAsia="Times New Roman" w:hAnsi="Arial" w:cs="Arial"/>
                <w:color w:val="000000"/>
                <w:sz w:val="16"/>
                <w:szCs w:val="16"/>
              </w:rPr>
              <w:t xml:space="preserve">2 </w:t>
            </w:r>
          </w:p>
        </w:tc>
        <w:tc>
          <w:tcPr>
            <w:tcW w:w="2300" w:type="dxa"/>
            <w:tcBorders>
              <w:top w:val="nil"/>
              <w:left w:val="nil"/>
              <w:bottom w:val="single" w:sz="4" w:space="0" w:color="auto"/>
              <w:right w:val="single" w:sz="4" w:space="0" w:color="auto"/>
            </w:tcBorders>
            <w:shd w:val="clear" w:color="auto" w:fill="auto"/>
            <w:noWrap/>
            <w:vAlign w:val="center"/>
            <w:hideMark/>
          </w:tcPr>
          <w:p w:rsidR="00BC2ADF" w:rsidRPr="00BD5C40" w:rsidRDefault="00BC2ADF" w:rsidP="00BD5C40">
            <w:pPr>
              <w:spacing w:after="0" w:line="240" w:lineRule="auto"/>
              <w:rPr>
                <w:rFonts w:ascii="Arial" w:eastAsia="Times New Roman" w:hAnsi="Arial" w:cs="Arial"/>
                <w:color w:val="000000"/>
                <w:sz w:val="16"/>
                <w:szCs w:val="16"/>
              </w:rPr>
            </w:pPr>
            <w:r w:rsidRPr="00BD5C40">
              <w:rPr>
                <w:rFonts w:ascii="Arial" w:eastAsia="Times New Roman" w:hAnsi="Arial" w:cs="Arial"/>
                <w:color w:val="000000"/>
                <w:sz w:val="16"/>
                <w:szCs w:val="16"/>
              </w:rPr>
              <w:t xml:space="preserve"> SMP Negeri </w:t>
            </w:r>
          </w:p>
        </w:tc>
        <w:tc>
          <w:tcPr>
            <w:tcW w:w="951" w:type="dxa"/>
            <w:tcBorders>
              <w:top w:val="single" w:sz="4" w:space="0" w:color="auto"/>
              <w:left w:val="nil"/>
              <w:bottom w:val="single" w:sz="4" w:space="0" w:color="auto"/>
              <w:right w:val="single" w:sz="4" w:space="0" w:color="auto"/>
            </w:tcBorders>
            <w:vAlign w:val="center"/>
          </w:tcPr>
          <w:p w:rsidR="00BC2ADF" w:rsidRPr="00BC2ADF" w:rsidRDefault="00BC2ADF" w:rsidP="00BC2ADF">
            <w:pPr>
              <w:spacing w:after="0" w:line="240" w:lineRule="auto"/>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39</w:t>
            </w:r>
          </w:p>
        </w:tc>
        <w:tc>
          <w:tcPr>
            <w:tcW w:w="1476" w:type="dxa"/>
            <w:tcBorders>
              <w:top w:val="nil"/>
              <w:left w:val="single" w:sz="4" w:space="0" w:color="auto"/>
              <w:bottom w:val="single" w:sz="4" w:space="0" w:color="auto"/>
              <w:right w:val="single" w:sz="4" w:space="0" w:color="auto"/>
            </w:tcBorders>
            <w:shd w:val="clear" w:color="auto" w:fill="auto"/>
            <w:noWrap/>
            <w:vAlign w:val="center"/>
            <w:hideMark/>
          </w:tcPr>
          <w:p w:rsidR="00BC2ADF" w:rsidRPr="00BD5C40" w:rsidRDefault="00BC2ADF" w:rsidP="00BD5C40">
            <w:pPr>
              <w:spacing w:after="0" w:line="240" w:lineRule="auto"/>
              <w:jc w:val="right"/>
              <w:rPr>
                <w:rFonts w:ascii="Arial" w:eastAsia="Times New Roman" w:hAnsi="Arial" w:cs="Arial"/>
                <w:color w:val="000000"/>
                <w:sz w:val="16"/>
                <w:szCs w:val="16"/>
              </w:rPr>
            </w:pPr>
            <w:r w:rsidRPr="00BD5C40">
              <w:rPr>
                <w:rFonts w:ascii="Arial" w:eastAsia="Times New Roman" w:hAnsi="Arial" w:cs="Arial"/>
                <w:color w:val="000000"/>
                <w:sz w:val="16"/>
                <w:szCs w:val="16"/>
              </w:rPr>
              <w:t xml:space="preserve">     74.777.667</w:t>
            </w:r>
            <w:r>
              <w:rPr>
                <w:rFonts w:ascii="Arial" w:eastAsia="Times New Roman" w:hAnsi="Arial" w:cs="Arial"/>
                <w:color w:val="000000"/>
                <w:sz w:val="16"/>
                <w:szCs w:val="16"/>
              </w:rPr>
              <w:t>,00</w:t>
            </w:r>
          </w:p>
        </w:tc>
        <w:tc>
          <w:tcPr>
            <w:tcW w:w="1490" w:type="dxa"/>
            <w:tcBorders>
              <w:top w:val="nil"/>
              <w:left w:val="nil"/>
              <w:bottom w:val="single" w:sz="4" w:space="0" w:color="auto"/>
              <w:right w:val="single" w:sz="4" w:space="0" w:color="auto"/>
            </w:tcBorders>
            <w:shd w:val="clear" w:color="auto" w:fill="auto"/>
            <w:noWrap/>
            <w:vAlign w:val="center"/>
            <w:hideMark/>
          </w:tcPr>
          <w:p w:rsidR="00BC2ADF" w:rsidRPr="00BD5C40" w:rsidRDefault="00BC2ADF" w:rsidP="00BD5C40">
            <w:pPr>
              <w:spacing w:after="0" w:line="240" w:lineRule="auto"/>
              <w:jc w:val="right"/>
              <w:rPr>
                <w:rFonts w:ascii="Arial" w:eastAsia="Times New Roman" w:hAnsi="Arial" w:cs="Arial"/>
                <w:color w:val="000000"/>
                <w:sz w:val="16"/>
                <w:szCs w:val="16"/>
              </w:rPr>
            </w:pPr>
            <w:r w:rsidRPr="00BD5C40">
              <w:rPr>
                <w:rFonts w:ascii="Arial" w:eastAsia="Times New Roman" w:hAnsi="Arial" w:cs="Arial"/>
                <w:color w:val="000000"/>
                <w:sz w:val="16"/>
                <w:szCs w:val="16"/>
              </w:rPr>
              <w:t xml:space="preserve">     84.040.524</w:t>
            </w:r>
            <w:r>
              <w:rPr>
                <w:rFonts w:ascii="Arial" w:eastAsia="Times New Roman" w:hAnsi="Arial" w:cs="Arial"/>
                <w:color w:val="000000"/>
                <w:sz w:val="16"/>
                <w:szCs w:val="16"/>
              </w:rPr>
              <w:t>,00</w:t>
            </w:r>
          </w:p>
        </w:tc>
        <w:tc>
          <w:tcPr>
            <w:tcW w:w="1499" w:type="dxa"/>
            <w:tcBorders>
              <w:top w:val="nil"/>
              <w:left w:val="nil"/>
              <w:bottom w:val="single" w:sz="4" w:space="0" w:color="auto"/>
              <w:right w:val="single" w:sz="4" w:space="0" w:color="auto"/>
            </w:tcBorders>
            <w:shd w:val="clear" w:color="auto" w:fill="auto"/>
            <w:noWrap/>
            <w:vAlign w:val="center"/>
            <w:hideMark/>
          </w:tcPr>
          <w:p w:rsidR="00BC2ADF" w:rsidRPr="00BD5C40" w:rsidRDefault="00BC2ADF" w:rsidP="00BD5C40">
            <w:pPr>
              <w:spacing w:after="0" w:line="240" w:lineRule="auto"/>
              <w:jc w:val="right"/>
              <w:rPr>
                <w:rFonts w:ascii="Arial" w:eastAsia="Times New Roman" w:hAnsi="Arial" w:cs="Arial"/>
                <w:color w:val="000000"/>
                <w:sz w:val="16"/>
                <w:szCs w:val="16"/>
              </w:rPr>
            </w:pPr>
            <w:r w:rsidRPr="00BD5C40">
              <w:rPr>
                <w:rFonts w:ascii="Arial" w:eastAsia="Times New Roman" w:hAnsi="Arial" w:cs="Arial"/>
                <w:color w:val="000000"/>
                <w:sz w:val="16"/>
                <w:szCs w:val="16"/>
              </w:rPr>
              <w:t xml:space="preserve">   158.818.191</w:t>
            </w:r>
            <w:r>
              <w:rPr>
                <w:rFonts w:ascii="Arial" w:eastAsia="Times New Roman" w:hAnsi="Arial" w:cs="Arial"/>
                <w:color w:val="000000"/>
                <w:sz w:val="16"/>
                <w:szCs w:val="16"/>
              </w:rPr>
              <w:t>,00</w:t>
            </w:r>
          </w:p>
        </w:tc>
      </w:tr>
      <w:tr w:rsidR="00BC2ADF" w:rsidRPr="00BD5C40" w:rsidTr="00BC2ADF">
        <w:trPr>
          <w:trHeight w:val="300"/>
          <w:jc w:val="center"/>
        </w:trPr>
        <w:tc>
          <w:tcPr>
            <w:tcW w:w="28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2ADF" w:rsidRPr="00BD5C40" w:rsidRDefault="00BC2ADF" w:rsidP="00BD5C40">
            <w:pPr>
              <w:spacing w:after="0" w:line="240" w:lineRule="auto"/>
              <w:jc w:val="center"/>
              <w:rPr>
                <w:rFonts w:ascii="Arial" w:eastAsia="Times New Roman" w:hAnsi="Arial" w:cs="Arial"/>
                <w:b/>
                <w:bCs/>
                <w:color w:val="000000"/>
                <w:sz w:val="16"/>
                <w:szCs w:val="16"/>
              </w:rPr>
            </w:pPr>
            <w:r w:rsidRPr="00BD5C40">
              <w:rPr>
                <w:rFonts w:ascii="Arial" w:eastAsia="Times New Roman" w:hAnsi="Arial" w:cs="Arial"/>
                <w:b/>
                <w:bCs/>
                <w:color w:val="000000"/>
                <w:sz w:val="16"/>
                <w:szCs w:val="16"/>
              </w:rPr>
              <w:t xml:space="preserve"> Jumlah  </w:t>
            </w:r>
          </w:p>
        </w:tc>
        <w:tc>
          <w:tcPr>
            <w:tcW w:w="951" w:type="dxa"/>
            <w:tcBorders>
              <w:top w:val="single" w:sz="4" w:space="0" w:color="auto"/>
              <w:left w:val="nil"/>
              <w:bottom w:val="single" w:sz="4" w:space="0" w:color="auto"/>
              <w:right w:val="single" w:sz="4" w:space="0" w:color="auto"/>
            </w:tcBorders>
            <w:vAlign w:val="center"/>
          </w:tcPr>
          <w:p w:rsidR="00BC2ADF" w:rsidRPr="00BC2ADF" w:rsidRDefault="00BC2ADF" w:rsidP="00BC2ADF">
            <w:pPr>
              <w:spacing w:after="0" w:line="240" w:lineRule="auto"/>
              <w:jc w:val="center"/>
              <w:rPr>
                <w:rFonts w:ascii="Arial" w:eastAsia="Times New Roman" w:hAnsi="Arial" w:cs="Arial"/>
                <w:b/>
                <w:bCs/>
                <w:color w:val="000000"/>
                <w:sz w:val="16"/>
                <w:szCs w:val="16"/>
                <w:lang w:val="en-US"/>
              </w:rPr>
            </w:pPr>
            <w:r>
              <w:rPr>
                <w:rFonts w:ascii="Arial" w:eastAsia="Times New Roman" w:hAnsi="Arial" w:cs="Arial"/>
                <w:b/>
                <w:bCs/>
                <w:color w:val="000000"/>
                <w:sz w:val="16"/>
                <w:szCs w:val="16"/>
                <w:lang w:val="en-US"/>
              </w:rPr>
              <w:t>465</w:t>
            </w:r>
          </w:p>
        </w:tc>
        <w:tc>
          <w:tcPr>
            <w:tcW w:w="1476" w:type="dxa"/>
            <w:tcBorders>
              <w:top w:val="nil"/>
              <w:left w:val="single" w:sz="4" w:space="0" w:color="auto"/>
              <w:bottom w:val="single" w:sz="4" w:space="0" w:color="auto"/>
              <w:right w:val="single" w:sz="4" w:space="0" w:color="auto"/>
            </w:tcBorders>
            <w:shd w:val="clear" w:color="auto" w:fill="auto"/>
            <w:noWrap/>
            <w:vAlign w:val="center"/>
            <w:hideMark/>
          </w:tcPr>
          <w:p w:rsidR="00BC2ADF" w:rsidRPr="00BD5C40" w:rsidRDefault="00BC2ADF" w:rsidP="00BD5C40">
            <w:pPr>
              <w:spacing w:after="0" w:line="240" w:lineRule="auto"/>
              <w:jc w:val="right"/>
              <w:rPr>
                <w:rFonts w:ascii="Arial" w:eastAsia="Times New Roman" w:hAnsi="Arial" w:cs="Arial"/>
                <w:b/>
                <w:bCs/>
                <w:color w:val="000000"/>
                <w:sz w:val="16"/>
                <w:szCs w:val="16"/>
              </w:rPr>
            </w:pPr>
            <w:r w:rsidRPr="00BD5C40">
              <w:rPr>
                <w:rFonts w:ascii="Arial" w:eastAsia="Times New Roman" w:hAnsi="Arial" w:cs="Arial"/>
                <w:b/>
                <w:bCs/>
                <w:color w:val="000000"/>
                <w:sz w:val="16"/>
                <w:szCs w:val="16"/>
              </w:rPr>
              <w:t xml:space="preserve">   580.148.557</w:t>
            </w:r>
            <w:r w:rsidRPr="00BD5C40">
              <w:rPr>
                <w:rFonts w:ascii="Arial" w:eastAsia="Times New Roman" w:hAnsi="Arial" w:cs="Arial"/>
                <w:b/>
                <w:color w:val="000000"/>
                <w:sz w:val="16"/>
                <w:szCs w:val="16"/>
              </w:rPr>
              <w:t>,00</w:t>
            </w:r>
          </w:p>
        </w:tc>
        <w:tc>
          <w:tcPr>
            <w:tcW w:w="1490" w:type="dxa"/>
            <w:tcBorders>
              <w:top w:val="nil"/>
              <w:left w:val="nil"/>
              <w:bottom w:val="single" w:sz="4" w:space="0" w:color="auto"/>
              <w:right w:val="single" w:sz="4" w:space="0" w:color="auto"/>
            </w:tcBorders>
            <w:shd w:val="clear" w:color="auto" w:fill="auto"/>
            <w:noWrap/>
            <w:vAlign w:val="center"/>
            <w:hideMark/>
          </w:tcPr>
          <w:p w:rsidR="00BC2ADF" w:rsidRPr="00BD5C40" w:rsidRDefault="00BC2ADF" w:rsidP="00BD5C40">
            <w:pPr>
              <w:spacing w:after="0" w:line="240" w:lineRule="auto"/>
              <w:jc w:val="right"/>
              <w:rPr>
                <w:rFonts w:ascii="Arial" w:eastAsia="Times New Roman" w:hAnsi="Arial" w:cs="Arial"/>
                <w:b/>
                <w:bCs/>
                <w:color w:val="000000"/>
                <w:sz w:val="16"/>
                <w:szCs w:val="16"/>
              </w:rPr>
            </w:pPr>
            <w:r w:rsidRPr="00BD5C40">
              <w:rPr>
                <w:rFonts w:ascii="Arial" w:eastAsia="Times New Roman" w:hAnsi="Arial" w:cs="Arial"/>
                <w:b/>
                <w:bCs/>
                <w:color w:val="000000"/>
                <w:sz w:val="16"/>
                <w:szCs w:val="16"/>
              </w:rPr>
              <w:t xml:space="preserve">   312.605.924</w:t>
            </w:r>
            <w:r w:rsidRPr="00BD5C40">
              <w:rPr>
                <w:rFonts w:ascii="Arial" w:eastAsia="Times New Roman" w:hAnsi="Arial" w:cs="Arial"/>
                <w:b/>
                <w:color w:val="000000"/>
                <w:sz w:val="16"/>
                <w:szCs w:val="16"/>
              </w:rPr>
              <w:t>,00</w:t>
            </w:r>
          </w:p>
        </w:tc>
        <w:tc>
          <w:tcPr>
            <w:tcW w:w="1499" w:type="dxa"/>
            <w:tcBorders>
              <w:top w:val="nil"/>
              <w:left w:val="nil"/>
              <w:bottom w:val="single" w:sz="4" w:space="0" w:color="auto"/>
              <w:right w:val="single" w:sz="4" w:space="0" w:color="auto"/>
            </w:tcBorders>
            <w:shd w:val="clear" w:color="auto" w:fill="auto"/>
            <w:noWrap/>
            <w:vAlign w:val="center"/>
            <w:hideMark/>
          </w:tcPr>
          <w:p w:rsidR="00BC2ADF" w:rsidRPr="00BD5C40" w:rsidRDefault="00BC2ADF" w:rsidP="00BD5C40">
            <w:pPr>
              <w:spacing w:after="0" w:line="240" w:lineRule="auto"/>
              <w:jc w:val="right"/>
              <w:rPr>
                <w:rFonts w:ascii="Arial" w:eastAsia="Times New Roman" w:hAnsi="Arial" w:cs="Arial"/>
                <w:b/>
                <w:bCs/>
                <w:color w:val="000000"/>
                <w:sz w:val="16"/>
                <w:szCs w:val="16"/>
              </w:rPr>
            </w:pPr>
            <w:r w:rsidRPr="00BD5C40">
              <w:rPr>
                <w:rFonts w:ascii="Arial" w:eastAsia="Times New Roman" w:hAnsi="Arial" w:cs="Arial"/>
                <w:b/>
                <w:bCs/>
                <w:color w:val="000000"/>
                <w:sz w:val="16"/>
                <w:szCs w:val="16"/>
              </w:rPr>
              <w:t xml:space="preserve">   892.754.481</w:t>
            </w:r>
            <w:r w:rsidRPr="00BD5C40">
              <w:rPr>
                <w:rFonts w:ascii="Arial" w:eastAsia="Times New Roman" w:hAnsi="Arial" w:cs="Arial"/>
                <w:b/>
                <w:color w:val="000000"/>
                <w:sz w:val="16"/>
                <w:szCs w:val="16"/>
              </w:rPr>
              <w:t>,00</w:t>
            </w:r>
          </w:p>
        </w:tc>
      </w:tr>
    </w:tbl>
    <w:p w:rsidR="00983436" w:rsidRPr="00983436" w:rsidRDefault="00983436" w:rsidP="00983436">
      <w:pPr>
        <w:pStyle w:val="ListParagraph"/>
        <w:spacing w:after="0" w:line="480" w:lineRule="auto"/>
        <w:ind w:right="4385"/>
        <w:rPr>
          <w:rFonts w:ascii="Times New Roman" w:hAnsi="Times New Roman" w:cs="Times New Roman"/>
          <w:b/>
        </w:rPr>
      </w:pPr>
    </w:p>
    <w:p w:rsidR="002F23D0" w:rsidRPr="00025A86" w:rsidRDefault="001673E8" w:rsidP="00025A86">
      <w:pPr>
        <w:pStyle w:val="ListParagraph"/>
        <w:numPr>
          <w:ilvl w:val="3"/>
          <w:numId w:val="17"/>
        </w:numPr>
        <w:spacing w:after="0" w:line="480" w:lineRule="auto"/>
        <w:ind w:right="4385"/>
        <w:rPr>
          <w:rFonts w:ascii="Times New Roman" w:hAnsi="Times New Roman" w:cs="Times New Roman"/>
          <w:b/>
        </w:rPr>
      </w:pPr>
      <w:r>
        <w:rPr>
          <w:rFonts w:ascii="Times New Roman" w:hAnsi="Times New Roman" w:cs="Times New Roman"/>
          <w:b/>
        </w:rPr>
        <w:pict>
          <v:rect id="Rectangle 87" o:spid="_x0000_s1030" style="position:absolute;left:0;text-align:left;margin-left:165.25pt;margin-top:.8pt;width:221.55pt;height:29.35pt;flip:x;z-index:252187648;visibility:visible;mso-wrap-distance-top:7.2pt;mso-wrap-distance-bottom:7.2p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" o:allowincell="f" filled="f" fillcolor="black [3213]" stroked="f" strokecolor="black [3213]" strokeweight="1.5pt">
            <v:textbox style="mso-next-textbox:#Rectangle 87" inset="0,0,0,0">
              <w:txbxContent>
                <w:tbl>
                  <w:tblPr>
                    <w:tblW w:w="4396" w:type="dxa"/>
                    <w:tblInd w:w="107" w:type="dxa"/>
                    <w:tblLayout w:type="fixed"/>
                    <w:tblLook w:val="04A0"/>
                  </w:tblPr>
                  <w:tblGrid>
                    <w:gridCol w:w="2015"/>
                    <w:gridCol w:w="236"/>
                    <w:gridCol w:w="2145"/>
                  </w:tblGrid>
                  <w:tr w:rsidR="00897F23" w:rsidRPr="000F5B0A" w:rsidTr="00BF7A52">
                    <w:trPr>
                      <w:trHeight w:val="298"/>
                    </w:trPr>
                    <w:tc>
                      <w:tcPr>
                        <w:tcW w:w="2015" w:type="dxa"/>
                        <w:tcBorders>
                          <w:bottom w:val="single" w:sz="4" w:space="0" w:color="auto"/>
                        </w:tcBorders>
                      </w:tcPr>
                      <w:p w:rsidR="00897F23" w:rsidRPr="000F5B0A" w:rsidRDefault="00897F23" w:rsidP="00473572">
                        <w:pPr>
                          <w:spacing w:after="0"/>
                          <w:jc w:val="center"/>
                          <w:rPr>
                            <w:rFonts w:ascii="Times New Roman" w:hAnsi="Times New Roman" w:cs="Times New Roman"/>
                            <w:b/>
                            <w:sz w:val="20"/>
                            <w:szCs w:val="20"/>
                          </w:rPr>
                        </w:pPr>
                        <w:r w:rsidRPr="000F5B0A">
                          <w:rPr>
                            <w:rFonts w:ascii="Times New Roman" w:hAnsi="Times New Roman" w:cs="Times New Roman"/>
                            <w:b/>
                            <w:sz w:val="20"/>
                            <w:szCs w:val="20"/>
                          </w:rPr>
                          <w:t xml:space="preserve">31 Desember </w:t>
                        </w:r>
                        <w:r>
                          <w:rPr>
                            <w:rFonts w:ascii="Times New Roman" w:hAnsi="Times New Roman" w:cs="Times New Roman"/>
                            <w:b/>
                            <w:sz w:val="20"/>
                            <w:szCs w:val="20"/>
                          </w:rPr>
                          <w:t>2018</w:t>
                        </w:r>
                      </w:p>
                    </w:tc>
                    <w:tc>
                      <w:tcPr>
                        <w:tcW w:w="236" w:type="dxa"/>
                      </w:tcPr>
                      <w:p w:rsidR="00897F23" w:rsidRPr="000F5B0A" w:rsidRDefault="00897F23" w:rsidP="00473572">
                        <w:pPr>
                          <w:spacing w:after="0"/>
                          <w:jc w:val="center"/>
                          <w:rPr>
                            <w:rFonts w:ascii="Times New Roman" w:hAnsi="Times New Roman" w:cs="Times New Roman"/>
                            <w:b/>
                            <w:sz w:val="20"/>
                            <w:szCs w:val="20"/>
                          </w:rPr>
                        </w:pPr>
                      </w:p>
                    </w:tc>
                    <w:tc>
                      <w:tcPr>
                        <w:tcW w:w="2145" w:type="dxa"/>
                        <w:tcBorders>
                          <w:bottom w:val="single" w:sz="4" w:space="0" w:color="auto"/>
                        </w:tcBorders>
                      </w:tcPr>
                      <w:p w:rsidR="00897F23" w:rsidRPr="000F5B0A" w:rsidRDefault="00897F23" w:rsidP="00473572">
                        <w:pPr>
                          <w:spacing w:after="0"/>
                          <w:jc w:val="center"/>
                          <w:rPr>
                            <w:rFonts w:ascii="Times New Roman" w:hAnsi="Times New Roman" w:cs="Times New Roman"/>
                            <w:b/>
                            <w:sz w:val="20"/>
                            <w:szCs w:val="20"/>
                          </w:rPr>
                        </w:pPr>
                        <w:r w:rsidRPr="000F5B0A">
                          <w:rPr>
                            <w:rFonts w:ascii="Times New Roman" w:hAnsi="Times New Roman" w:cs="Times New Roman"/>
                            <w:b/>
                            <w:sz w:val="20"/>
                            <w:szCs w:val="20"/>
                          </w:rPr>
                          <w:t xml:space="preserve">31 Desember </w:t>
                        </w:r>
                        <w:r>
                          <w:rPr>
                            <w:rFonts w:ascii="Times New Roman" w:hAnsi="Times New Roman" w:cs="Times New Roman"/>
                            <w:b/>
                            <w:sz w:val="20"/>
                            <w:szCs w:val="20"/>
                          </w:rPr>
                          <w:t>2017</w:t>
                        </w:r>
                      </w:p>
                    </w:tc>
                  </w:tr>
                  <w:tr w:rsidR="00897F23" w:rsidRPr="000F5B0A" w:rsidTr="00BF7A52">
                    <w:trPr>
                      <w:trHeight w:val="313"/>
                    </w:trPr>
                    <w:tc>
                      <w:tcPr>
                        <w:tcW w:w="2015" w:type="dxa"/>
                        <w:tcBorders>
                          <w:top w:val="single" w:sz="4" w:space="0" w:color="auto"/>
                        </w:tcBorders>
                      </w:tcPr>
                      <w:p w:rsidR="00897F23" w:rsidRPr="000F5B0A" w:rsidRDefault="00897F23" w:rsidP="0030641D">
                        <w:pPr>
                          <w:spacing w:after="0"/>
                          <w:jc w:val="center"/>
                          <w:rPr>
                            <w:rFonts w:ascii="Times New Roman" w:hAnsi="Times New Roman" w:cs="Times New Roman"/>
                            <w:b/>
                            <w:sz w:val="20"/>
                            <w:szCs w:val="20"/>
                          </w:rPr>
                        </w:pPr>
                        <w:r w:rsidRPr="000F5B0A">
                          <w:rPr>
                            <w:rFonts w:ascii="Times New Roman" w:hAnsi="Times New Roman" w:cs="Times New Roman"/>
                            <w:b/>
                            <w:sz w:val="20"/>
                            <w:szCs w:val="20"/>
                          </w:rPr>
                          <w:t>Rp0,00</w:t>
                        </w:r>
                      </w:p>
                    </w:tc>
                    <w:tc>
                      <w:tcPr>
                        <w:tcW w:w="236" w:type="dxa"/>
                      </w:tcPr>
                      <w:p w:rsidR="00897F23" w:rsidRPr="000F5B0A" w:rsidRDefault="00897F23" w:rsidP="00473572">
                        <w:pPr>
                          <w:spacing w:after="0"/>
                          <w:jc w:val="center"/>
                          <w:rPr>
                            <w:rFonts w:ascii="Times New Roman" w:hAnsi="Times New Roman" w:cs="Times New Roman"/>
                            <w:b/>
                            <w:sz w:val="20"/>
                            <w:szCs w:val="20"/>
                          </w:rPr>
                        </w:pPr>
                      </w:p>
                    </w:tc>
                    <w:tc>
                      <w:tcPr>
                        <w:tcW w:w="2145" w:type="dxa"/>
                        <w:tcBorders>
                          <w:top w:val="single" w:sz="4" w:space="0" w:color="auto"/>
                        </w:tcBorders>
                      </w:tcPr>
                      <w:p w:rsidR="00897F23" w:rsidRPr="000F5B0A" w:rsidRDefault="00897F23" w:rsidP="00BF7A52">
                        <w:pPr>
                          <w:spacing w:after="0"/>
                          <w:jc w:val="center"/>
                          <w:rPr>
                            <w:rFonts w:ascii="Times New Roman" w:hAnsi="Times New Roman" w:cs="Times New Roman"/>
                            <w:b/>
                            <w:sz w:val="20"/>
                            <w:szCs w:val="20"/>
                          </w:rPr>
                        </w:pPr>
                        <w:r w:rsidRPr="000F5B0A">
                          <w:rPr>
                            <w:rFonts w:ascii="Times New Roman" w:hAnsi="Times New Roman" w:cs="Times New Roman"/>
                            <w:b/>
                            <w:sz w:val="20"/>
                            <w:szCs w:val="20"/>
                          </w:rPr>
                          <w:t>Rp285.615.170,00</w:t>
                        </w:r>
                      </w:p>
                    </w:tc>
                  </w:tr>
                </w:tbl>
                <w:p w:rsidR="00897F23" w:rsidRPr="000F5B0A" w:rsidRDefault="00897F23" w:rsidP="002F23D0">
                  <w:pPr>
                    <w:contextualSpacing/>
                    <w:rPr>
                      <w:b/>
                      <w:sz w:val="20"/>
                      <w:szCs w:val="20"/>
                    </w:rPr>
                  </w:pPr>
                </w:p>
              </w:txbxContent>
            </v:textbox>
          </v:rect>
        </w:pict>
      </w:r>
      <w:r w:rsidR="002F23D0" w:rsidRPr="00025A86">
        <w:rPr>
          <w:rFonts w:ascii="Times New Roman" w:hAnsi="Times New Roman" w:cs="Times New Roman"/>
          <w:b/>
        </w:rPr>
        <w:t>Kas Lainnya</w:t>
      </w:r>
      <w:r w:rsidR="002F23D0" w:rsidRPr="00025A86">
        <w:rPr>
          <w:rFonts w:ascii="Times New Roman" w:hAnsi="Times New Roman" w:cs="Times New Roman"/>
          <w:b/>
        </w:rPr>
        <w:tab/>
      </w:r>
      <w:r w:rsidR="002F23D0" w:rsidRPr="00025A86">
        <w:rPr>
          <w:rFonts w:ascii="Times New Roman" w:hAnsi="Times New Roman" w:cs="Times New Roman"/>
          <w:b/>
        </w:rPr>
        <w:tab/>
      </w:r>
    </w:p>
    <w:p w:rsidR="002F23D0" w:rsidRPr="00025A86" w:rsidRDefault="002F23D0" w:rsidP="00025A86">
      <w:pPr>
        <w:spacing w:after="0" w:line="240" w:lineRule="auto"/>
        <w:ind w:firstLine="426"/>
        <w:jc w:val="both"/>
        <w:rPr>
          <w:rFonts w:ascii="Times New Roman" w:hAnsi="Times New Roman" w:cs="Times New Roman"/>
        </w:rPr>
      </w:pPr>
    </w:p>
    <w:p w:rsidR="00730215" w:rsidRPr="00025A86" w:rsidRDefault="00B50B1C" w:rsidP="009404EE">
      <w:pPr>
        <w:spacing w:after="120"/>
        <w:ind w:firstLine="720"/>
        <w:jc w:val="both"/>
        <w:rPr>
          <w:rFonts w:ascii="Times New Roman" w:hAnsi="Times New Roman" w:cs="Times New Roman"/>
        </w:rPr>
      </w:pPr>
      <w:r w:rsidRPr="00025A86">
        <w:rPr>
          <w:rFonts w:ascii="Times New Roman" w:hAnsi="Times New Roman" w:cs="Times New Roman"/>
        </w:rPr>
        <w:t xml:space="preserve">Pada </w:t>
      </w:r>
      <w:r w:rsidR="00BF7A52" w:rsidRPr="00025A86">
        <w:rPr>
          <w:rFonts w:ascii="Times New Roman" w:hAnsi="Times New Roman" w:cs="Times New Roman"/>
        </w:rPr>
        <w:t xml:space="preserve">tanggal 31 Desember </w:t>
      </w:r>
      <w:r w:rsidR="00264C53" w:rsidRPr="00025A86">
        <w:rPr>
          <w:rFonts w:ascii="Times New Roman" w:hAnsi="Times New Roman" w:cs="Times New Roman"/>
        </w:rPr>
        <w:t>201</w:t>
      </w:r>
      <w:r w:rsidR="00290DC0" w:rsidRPr="00025A86">
        <w:rPr>
          <w:rFonts w:ascii="Times New Roman" w:hAnsi="Times New Roman" w:cs="Times New Roman"/>
        </w:rPr>
        <w:t xml:space="preserve">8 tidak </w:t>
      </w:r>
      <w:r w:rsidR="002F23D0" w:rsidRPr="00025A86">
        <w:rPr>
          <w:rFonts w:ascii="Times New Roman" w:hAnsi="Times New Roman" w:cs="Times New Roman"/>
        </w:rPr>
        <w:t xml:space="preserve"> terdapat saldo kas lainnya</w:t>
      </w:r>
      <w:r w:rsidR="00290DC0" w:rsidRPr="00025A86">
        <w:rPr>
          <w:rFonts w:ascii="Times New Roman" w:hAnsi="Times New Roman" w:cs="Times New Roman"/>
        </w:rPr>
        <w:t>. Pada tahun 2017 terdapat saldo kas lainnya sebesar Rp285.615.170,00 yang merupakan saldo akhir dana</w:t>
      </w:r>
      <w:r w:rsidR="008A2E6A" w:rsidRPr="00025A86">
        <w:rPr>
          <w:rFonts w:ascii="Times New Roman" w:hAnsi="Times New Roman" w:cs="Times New Roman"/>
        </w:rPr>
        <w:t>BOS</w:t>
      </w:r>
      <w:r w:rsidR="00290DC0" w:rsidRPr="00025A86">
        <w:rPr>
          <w:rFonts w:ascii="Times New Roman" w:hAnsi="Times New Roman" w:cs="Times New Roman"/>
        </w:rPr>
        <w:t xml:space="preserve">. Pada tahun 2018 </w:t>
      </w:r>
      <w:r w:rsidR="001216B2" w:rsidRPr="00025A86">
        <w:rPr>
          <w:rFonts w:ascii="Times New Roman" w:hAnsi="Times New Roman" w:cs="Times New Roman"/>
          <w:lang w:val="en-US"/>
        </w:rPr>
        <w:t xml:space="preserve">pengelolaan dana BOS telah dilaksanakan melalui mekanisme APBD, sehingga </w:t>
      </w:r>
      <w:r w:rsidR="00290DC0" w:rsidRPr="00025A86">
        <w:rPr>
          <w:rFonts w:ascii="Times New Roman" w:hAnsi="Times New Roman" w:cs="Times New Roman"/>
        </w:rPr>
        <w:t>saldo kas lainnya tersebut direklasifikasikan ke dalam akun Kas di Bendahara BOS.</w:t>
      </w:r>
    </w:p>
    <w:tbl>
      <w:tblPr>
        <w:tblpPr w:leftFromText="180" w:rightFromText="180" w:vertAnchor="text" w:horzAnchor="margin" w:tblpXSpec="right" w:tblpY="322"/>
        <w:tblW w:w="4749" w:type="dxa"/>
        <w:tblLayout w:type="fixed"/>
        <w:tblLook w:val="04A0"/>
      </w:tblPr>
      <w:tblGrid>
        <w:gridCol w:w="2255"/>
        <w:gridCol w:w="303"/>
        <w:gridCol w:w="2191"/>
      </w:tblGrid>
      <w:tr w:rsidR="00B07EDC" w:rsidRPr="00025A86" w:rsidTr="00337912">
        <w:trPr>
          <w:trHeight w:val="298"/>
        </w:trPr>
        <w:tc>
          <w:tcPr>
            <w:tcW w:w="2255" w:type="dxa"/>
            <w:tcBorders>
              <w:bottom w:val="single" w:sz="4" w:space="0" w:color="auto"/>
            </w:tcBorders>
          </w:tcPr>
          <w:p w:rsidR="00B07EDC" w:rsidRPr="00025A86" w:rsidRDefault="00B07EDC" w:rsidP="00025A86">
            <w:pPr>
              <w:spacing w:after="0"/>
              <w:jc w:val="center"/>
              <w:rPr>
                <w:rFonts w:ascii="Times New Roman" w:hAnsi="Times New Roman" w:cs="Times New Roman"/>
                <w:b/>
                <w:sz w:val="20"/>
              </w:rPr>
            </w:pPr>
            <w:r w:rsidRPr="00025A86">
              <w:rPr>
                <w:rFonts w:ascii="Times New Roman" w:hAnsi="Times New Roman" w:cs="Times New Roman"/>
                <w:b/>
                <w:sz w:val="20"/>
              </w:rPr>
              <w:t xml:space="preserve">31 Desember </w:t>
            </w:r>
            <w:r w:rsidR="00264C53" w:rsidRPr="00025A86">
              <w:rPr>
                <w:rFonts w:ascii="Times New Roman" w:hAnsi="Times New Roman" w:cs="Times New Roman"/>
                <w:b/>
                <w:sz w:val="20"/>
              </w:rPr>
              <w:t>2018</w:t>
            </w:r>
          </w:p>
        </w:tc>
        <w:tc>
          <w:tcPr>
            <w:tcW w:w="303" w:type="dxa"/>
          </w:tcPr>
          <w:p w:rsidR="00B07EDC" w:rsidRPr="00025A86" w:rsidRDefault="00B07EDC" w:rsidP="00025A86">
            <w:pPr>
              <w:spacing w:after="0"/>
              <w:jc w:val="center"/>
              <w:rPr>
                <w:rFonts w:ascii="Times New Roman" w:hAnsi="Times New Roman" w:cs="Times New Roman"/>
                <w:b/>
                <w:sz w:val="20"/>
              </w:rPr>
            </w:pPr>
          </w:p>
        </w:tc>
        <w:tc>
          <w:tcPr>
            <w:tcW w:w="2191" w:type="dxa"/>
            <w:tcBorders>
              <w:bottom w:val="single" w:sz="4" w:space="0" w:color="auto"/>
            </w:tcBorders>
          </w:tcPr>
          <w:p w:rsidR="00B07EDC" w:rsidRPr="00025A86" w:rsidRDefault="00B07EDC" w:rsidP="00025A86">
            <w:pPr>
              <w:spacing w:after="0"/>
              <w:jc w:val="center"/>
              <w:rPr>
                <w:rFonts w:ascii="Times New Roman" w:hAnsi="Times New Roman" w:cs="Times New Roman"/>
                <w:b/>
                <w:sz w:val="20"/>
              </w:rPr>
            </w:pPr>
            <w:r w:rsidRPr="00025A86">
              <w:rPr>
                <w:rFonts w:ascii="Times New Roman" w:hAnsi="Times New Roman" w:cs="Times New Roman"/>
                <w:b/>
                <w:sz w:val="20"/>
              </w:rPr>
              <w:t xml:space="preserve">31 Desember </w:t>
            </w:r>
            <w:r w:rsidR="00264C53" w:rsidRPr="00025A86">
              <w:rPr>
                <w:rFonts w:ascii="Times New Roman" w:hAnsi="Times New Roman" w:cs="Times New Roman"/>
                <w:b/>
                <w:sz w:val="20"/>
              </w:rPr>
              <w:t>2017</w:t>
            </w:r>
          </w:p>
        </w:tc>
      </w:tr>
      <w:tr w:rsidR="00B07EDC" w:rsidRPr="00025A86" w:rsidTr="00337912">
        <w:trPr>
          <w:trHeight w:val="313"/>
        </w:trPr>
        <w:tc>
          <w:tcPr>
            <w:tcW w:w="2255" w:type="dxa"/>
            <w:tcBorders>
              <w:top w:val="single" w:sz="4" w:space="0" w:color="auto"/>
            </w:tcBorders>
          </w:tcPr>
          <w:p w:rsidR="00B07EDC" w:rsidRPr="00025A86" w:rsidRDefault="00B07EDC" w:rsidP="00025A86">
            <w:pPr>
              <w:spacing w:after="0"/>
              <w:jc w:val="center"/>
              <w:rPr>
                <w:rFonts w:ascii="Times New Roman" w:hAnsi="Times New Roman" w:cs="Times New Roman"/>
                <w:b/>
                <w:sz w:val="20"/>
              </w:rPr>
            </w:pPr>
            <w:r w:rsidRPr="00025A86">
              <w:rPr>
                <w:rFonts w:ascii="Times New Roman" w:hAnsi="Times New Roman" w:cs="Times New Roman"/>
                <w:b/>
                <w:sz w:val="20"/>
              </w:rPr>
              <w:t>Rp</w:t>
            </w:r>
            <w:r w:rsidR="000D3D2C" w:rsidRPr="00025A86">
              <w:rPr>
                <w:rFonts w:ascii="Times New Roman" w:hAnsi="Times New Roman" w:cs="Times New Roman"/>
                <w:b/>
                <w:sz w:val="20"/>
              </w:rPr>
              <w:t>91</w:t>
            </w:r>
            <w:r w:rsidR="000D3D2C" w:rsidRPr="00025A86">
              <w:rPr>
                <w:rFonts w:ascii="Times New Roman" w:hAnsi="Times New Roman" w:cs="Times New Roman"/>
                <w:b/>
                <w:sz w:val="20"/>
                <w:lang w:val="en-US"/>
              </w:rPr>
              <w:t>.</w:t>
            </w:r>
            <w:r w:rsidR="000D3D2C" w:rsidRPr="00025A86">
              <w:rPr>
                <w:rFonts w:ascii="Times New Roman" w:hAnsi="Times New Roman" w:cs="Times New Roman"/>
                <w:b/>
                <w:sz w:val="20"/>
              </w:rPr>
              <w:t>700</w:t>
            </w:r>
            <w:r w:rsidR="000D3D2C" w:rsidRPr="00025A86">
              <w:rPr>
                <w:rFonts w:ascii="Times New Roman" w:hAnsi="Times New Roman" w:cs="Times New Roman"/>
                <w:b/>
                <w:sz w:val="20"/>
                <w:lang w:val="en-US"/>
              </w:rPr>
              <w:t>.</w:t>
            </w:r>
            <w:r w:rsidR="000D3D2C" w:rsidRPr="00025A86">
              <w:rPr>
                <w:rFonts w:ascii="Times New Roman" w:hAnsi="Times New Roman" w:cs="Times New Roman"/>
                <w:b/>
                <w:sz w:val="20"/>
              </w:rPr>
              <w:t>811</w:t>
            </w:r>
            <w:r w:rsidR="000D3D2C" w:rsidRPr="00025A86">
              <w:rPr>
                <w:rFonts w:ascii="Times New Roman" w:hAnsi="Times New Roman" w:cs="Times New Roman"/>
                <w:b/>
                <w:sz w:val="20"/>
                <w:lang w:val="en-US"/>
              </w:rPr>
              <w:t>.</w:t>
            </w:r>
            <w:r w:rsidR="000D3D2C" w:rsidRPr="00025A86">
              <w:rPr>
                <w:rFonts w:ascii="Times New Roman" w:hAnsi="Times New Roman" w:cs="Times New Roman"/>
                <w:b/>
                <w:sz w:val="20"/>
              </w:rPr>
              <w:t>476,01</w:t>
            </w:r>
          </w:p>
        </w:tc>
        <w:tc>
          <w:tcPr>
            <w:tcW w:w="303" w:type="dxa"/>
          </w:tcPr>
          <w:p w:rsidR="00B07EDC" w:rsidRPr="00025A86" w:rsidRDefault="00B07EDC" w:rsidP="00025A86">
            <w:pPr>
              <w:spacing w:after="0"/>
              <w:jc w:val="center"/>
              <w:rPr>
                <w:rFonts w:ascii="Times New Roman" w:hAnsi="Times New Roman" w:cs="Times New Roman"/>
                <w:b/>
                <w:sz w:val="20"/>
              </w:rPr>
            </w:pPr>
          </w:p>
        </w:tc>
        <w:tc>
          <w:tcPr>
            <w:tcW w:w="2191" w:type="dxa"/>
            <w:tcBorders>
              <w:top w:val="single" w:sz="4" w:space="0" w:color="auto"/>
            </w:tcBorders>
          </w:tcPr>
          <w:p w:rsidR="00B07EDC" w:rsidRPr="00025A86" w:rsidRDefault="008E09A6" w:rsidP="00025A86">
            <w:pPr>
              <w:spacing w:after="0"/>
              <w:jc w:val="center"/>
              <w:rPr>
                <w:rFonts w:ascii="Times New Roman" w:hAnsi="Times New Roman" w:cs="Times New Roman"/>
                <w:b/>
                <w:sz w:val="20"/>
              </w:rPr>
            </w:pPr>
            <w:r w:rsidRPr="00025A86">
              <w:rPr>
                <w:rFonts w:ascii="Times New Roman" w:hAnsi="Times New Roman" w:cs="Times New Roman"/>
                <w:b/>
                <w:sz w:val="20"/>
              </w:rPr>
              <w:t>Rp44.262.252.654,01</w:t>
            </w:r>
          </w:p>
        </w:tc>
      </w:tr>
    </w:tbl>
    <w:p w:rsidR="002F23D0" w:rsidRPr="00025A86" w:rsidRDefault="002F23D0" w:rsidP="00025A86">
      <w:pPr>
        <w:pStyle w:val="ListParagraph"/>
        <w:spacing w:after="240" w:line="280" w:lineRule="exact"/>
        <w:ind w:left="3600"/>
        <w:contextualSpacing w:val="0"/>
        <w:rPr>
          <w:rFonts w:ascii="Times New Roman" w:hAnsi="Times New Roman" w:cs="Times New Roman"/>
        </w:rPr>
      </w:pPr>
    </w:p>
    <w:p w:rsidR="002F23D0" w:rsidRPr="00025A86" w:rsidRDefault="002F23D0" w:rsidP="00025A86">
      <w:pPr>
        <w:pStyle w:val="ListParagraph"/>
        <w:numPr>
          <w:ilvl w:val="3"/>
          <w:numId w:val="17"/>
        </w:numPr>
        <w:spacing w:after="0" w:line="240" w:lineRule="auto"/>
        <w:ind w:right="4385"/>
        <w:rPr>
          <w:rFonts w:ascii="Times New Roman" w:hAnsi="Times New Roman" w:cs="Times New Roman"/>
          <w:b/>
        </w:rPr>
      </w:pPr>
      <w:r w:rsidRPr="00025A86">
        <w:rPr>
          <w:rFonts w:ascii="Times New Roman" w:hAnsi="Times New Roman" w:cs="Times New Roman"/>
          <w:b/>
        </w:rPr>
        <w:t xml:space="preserve">Piutang Pendapatan                        </w:t>
      </w:r>
    </w:p>
    <w:p w:rsidR="00332AD5" w:rsidRPr="00025A86" w:rsidRDefault="00332AD5" w:rsidP="00025A86">
      <w:pPr>
        <w:spacing w:after="0"/>
        <w:ind w:firstLine="426"/>
        <w:jc w:val="both"/>
        <w:rPr>
          <w:rFonts w:ascii="Times New Roman" w:hAnsi="Times New Roman" w:cs="Times New Roman"/>
        </w:rPr>
      </w:pPr>
    </w:p>
    <w:p w:rsidR="00337912" w:rsidRPr="00025A86" w:rsidRDefault="002F23D0" w:rsidP="00025A86">
      <w:pPr>
        <w:spacing w:after="0" w:line="280" w:lineRule="exact"/>
        <w:ind w:firstLine="709"/>
        <w:jc w:val="both"/>
        <w:rPr>
          <w:rFonts w:ascii="Times New Roman" w:hAnsi="Times New Roman" w:cs="Times New Roman"/>
          <w:lang w:val="en-ID"/>
        </w:rPr>
      </w:pPr>
      <w:r w:rsidRPr="00025A86">
        <w:rPr>
          <w:rFonts w:ascii="Times New Roman" w:hAnsi="Times New Roman" w:cs="Times New Roman"/>
        </w:rPr>
        <w:t xml:space="preserve">Jumlah Piutang  </w:t>
      </w:r>
      <w:r w:rsidR="00F75CFD" w:rsidRPr="00025A86">
        <w:rPr>
          <w:rFonts w:ascii="Times New Roman" w:hAnsi="Times New Roman" w:cs="Times New Roman"/>
        </w:rPr>
        <w:t>p</w:t>
      </w:r>
      <w:r w:rsidRPr="00025A86">
        <w:rPr>
          <w:rFonts w:ascii="Times New Roman" w:hAnsi="Times New Roman" w:cs="Times New Roman"/>
        </w:rPr>
        <w:t>endapatan merupakan tunggakan pajak daerah  yang telah diterbitkan Surat Ketetapan Pajak Daerah (</w:t>
      </w:r>
      <w:r w:rsidR="008E7804" w:rsidRPr="00025A86">
        <w:rPr>
          <w:rFonts w:ascii="Times New Roman" w:hAnsi="Times New Roman" w:cs="Times New Roman"/>
        </w:rPr>
        <w:t>SKPD</w:t>
      </w:r>
      <w:r w:rsidR="001216B2" w:rsidRPr="00025A86">
        <w:rPr>
          <w:rFonts w:ascii="Times New Roman" w:hAnsi="Times New Roman" w:cs="Times New Roman"/>
          <w:lang w:val="en-US"/>
        </w:rPr>
        <w:t>)</w:t>
      </w:r>
      <w:r w:rsidR="00A913AC" w:rsidRPr="00025A86">
        <w:rPr>
          <w:rFonts w:ascii="Times New Roman" w:hAnsi="Times New Roman" w:cs="Times New Roman"/>
        </w:rPr>
        <w:t>, t</w:t>
      </w:r>
      <w:r w:rsidRPr="00025A86">
        <w:rPr>
          <w:rFonts w:ascii="Times New Roman" w:hAnsi="Times New Roman" w:cs="Times New Roman"/>
        </w:rPr>
        <w:t>unggakan retribusi daerah yang telah diterbitkan Surat Ketetapan Retribusi Daerah (SKRD)</w:t>
      </w:r>
      <w:r w:rsidR="00A913AC" w:rsidRPr="00025A86">
        <w:rPr>
          <w:rFonts w:ascii="Times New Roman" w:hAnsi="Times New Roman" w:cs="Times New Roman"/>
        </w:rPr>
        <w:t xml:space="preserve"> serta alokasi Bagi Hasil Pajak Provinsi yang</w:t>
      </w:r>
      <w:r w:rsidR="003A4004">
        <w:rPr>
          <w:rFonts w:ascii="Times New Roman" w:hAnsi="Times New Roman" w:cs="Times New Roman"/>
        </w:rPr>
        <w:t xml:space="preserve"> </w:t>
      </w:r>
      <w:r w:rsidRPr="00025A86">
        <w:rPr>
          <w:rFonts w:ascii="Times New Roman" w:hAnsi="Times New Roman" w:cs="Times New Roman"/>
        </w:rPr>
        <w:t xml:space="preserve">sampai dengan 31 Desember </w:t>
      </w:r>
      <w:r w:rsidR="00264C53" w:rsidRPr="00025A86">
        <w:rPr>
          <w:rFonts w:ascii="Times New Roman" w:hAnsi="Times New Roman" w:cs="Times New Roman"/>
        </w:rPr>
        <w:t>2018</w:t>
      </w:r>
      <w:r w:rsidRPr="00025A86">
        <w:rPr>
          <w:rFonts w:ascii="Times New Roman" w:hAnsi="Times New Roman" w:cs="Times New Roman"/>
        </w:rPr>
        <w:t xml:space="preserve"> belum diterima pembayarannya. </w:t>
      </w:r>
      <w:r w:rsidR="000D3D2C" w:rsidRPr="00025A86">
        <w:rPr>
          <w:rFonts w:ascii="Times New Roman" w:hAnsi="Times New Roman" w:cs="Times New Roman"/>
          <w:lang w:val="en-US"/>
        </w:rPr>
        <w:t xml:space="preserve">Saldo </w:t>
      </w:r>
      <w:r w:rsidR="000D3D2C" w:rsidRPr="00025A86">
        <w:rPr>
          <w:rFonts w:ascii="Times New Roman" w:hAnsi="Times New Roman" w:cs="Times New Roman"/>
        </w:rPr>
        <w:t>p</w:t>
      </w:r>
      <w:r w:rsidRPr="00025A86">
        <w:rPr>
          <w:rFonts w:ascii="Times New Roman" w:hAnsi="Times New Roman" w:cs="Times New Roman"/>
        </w:rPr>
        <w:t xml:space="preserve">iutang pendapatan Tahun </w:t>
      </w:r>
      <w:r w:rsidR="00264C53" w:rsidRPr="00025A86">
        <w:rPr>
          <w:rFonts w:ascii="Times New Roman" w:hAnsi="Times New Roman" w:cs="Times New Roman"/>
        </w:rPr>
        <w:t>2018</w:t>
      </w:r>
      <w:r w:rsidR="00932BB2">
        <w:rPr>
          <w:rFonts w:ascii="Times New Roman" w:hAnsi="Times New Roman" w:cs="Times New Roman"/>
        </w:rPr>
        <w:t xml:space="preserve"> </w:t>
      </w:r>
      <w:r w:rsidR="000D3D2C" w:rsidRPr="00025A86">
        <w:rPr>
          <w:rFonts w:ascii="Times New Roman" w:hAnsi="Times New Roman" w:cs="Times New Roman"/>
          <w:lang w:val="en-US"/>
        </w:rPr>
        <w:t>sebesar Rp</w:t>
      </w:r>
      <w:r w:rsidR="000D3D2C" w:rsidRPr="00025A86">
        <w:rPr>
          <w:rFonts w:ascii="Times New Roman" w:hAnsi="Times New Roman" w:cs="Times New Roman"/>
        </w:rPr>
        <w:t>Rp91</w:t>
      </w:r>
      <w:r w:rsidR="000D3D2C" w:rsidRPr="00025A86">
        <w:rPr>
          <w:rFonts w:ascii="Times New Roman" w:hAnsi="Times New Roman" w:cs="Times New Roman"/>
          <w:lang w:val="en-US"/>
        </w:rPr>
        <w:t>.</w:t>
      </w:r>
      <w:r w:rsidR="000D3D2C" w:rsidRPr="00025A86">
        <w:rPr>
          <w:rFonts w:ascii="Times New Roman" w:hAnsi="Times New Roman" w:cs="Times New Roman"/>
        </w:rPr>
        <w:t>700</w:t>
      </w:r>
      <w:r w:rsidR="000D3D2C" w:rsidRPr="00025A86">
        <w:rPr>
          <w:rFonts w:ascii="Times New Roman" w:hAnsi="Times New Roman" w:cs="Times New Roman"/>
          <w:lang w:val="en-US"/>
        </w:rPr>
        <w:t>.</w:t>
      </w:r>
      <w:r w:rsidR="000D3D2C" w:rsidRPr="00025A86">
        <w:rPr>
          <w:rFonts w:ascii="Times New Roman" w:hAnsi="Times New Roman" w:cs="Times New Roman"/>
        </w:rPr>
        <w:t>811</w:t>
      </w:r>
      <w:r w:rsidR="000D3D2C" w:rsidRPr="00025A86">
        <w:rPr>
          <w:rFonts w:ascii="Times New Roman" w:hAnsi="Times New Roman" w:cs="Times New Roman"/>
          <w:lang w:val="en-US"/>
        </w:rPr>
        <w:t>.</w:t>
      </w:r>
      <w:r w:rsidR="000D3D2C" w:rsidRPr="00025A86">
        <w:rPr>
          <w:rFonts w:ascii="Times New Roman" w:hAnsi="Times New Roman" w:cs="Times New Roman"/>
        </w:rPr>
        <w:t>476,01</w:t>
      </w:r>
      <w:r w:rsidR="003E2ADA">
        <w:rPr>
          <w:rFonts w:ascii="Times New Roman" w:hAnsi="Times New Roman" w:cs="Times New Roman"/>
        </w:rPr>
        <w:t xml:space="preserve"> </w:t>
      </w:r>
      <w:r w:rsidRPr="00025A86">
        <w:rPr>
          <w:rFonts w:ascii="Times New Roman" w:hAnsi="Times New Roman" w:cs="Times New Roman"/>
        </w:rPr>
        <w:t xml:space="preserve">mengalami </w:t>
      </w:r>
      <w:r w:rsidR="00A913AC" w:rsidRPr="00025A86">
        <w:rPr>
          <w:rFonts w:ascii="Times New Roman" w:hAnsi="Times New Roman" w:cs="Times New Roman"/>
        </w:rPr>
        <w:t>peningkatan</w:t>
      </w:r>
      <w:r w:rsidRPr="00025A86">
        <w:rPr>
          <w:rFonts w:ascii="Times New Roman" w:hAnsi="Times New Roman" w:cs="Times New Roman"/>
        </w:rPr>
        <w:t xml:space="preserve"> sebesar Rp</w:t>
      </w:r>
      <w:r w:rsidR="000D3D2C" w:rsidRPr="00025A86">
        <w:rPr>
          <w:rFonts w:ascii="Times New Roman" w:hAnsi="Times New Roman" w:cs="Times New Roman"/>
        </w:rPr>
        <w:t>47</w:t>
      </w:r>
      <w:r w:rsidR="000D3D2C" w:rsidRPr="00025A86">
        <w:rPr>
          <w:rFonts w:ascii="Times New Roman" w:hAnsi="Times New Roman" w:cs="Times New Roman"/>
          <w:lang w:val="en-US"/>
        </w:rPr>
        <w:t>.</w:t>
      </w:r>
      <w:r w:rsidR="000D3D2C" w:rsidRPr="00025A86">
        <w:rPr>
          <w:rFonts w:ascii="Times New Roman" w:hAnsi="Times New Roman" w:cs="Times New Roman"/>
        </w:rPr>
        <w:t>438</w:t>
      </w:r>
      <w:r w:rsidR="000D3D2C" w:rsidRPr="00025A86">
        <w:rPr>
          <w:rFonts w:ascii="Times New Roman" w:hAnsi="Times New Roman" w:cs="Times New Roman"/>
          <w:lang w:val="en-US"/>
        </w:rPr>
        <w:t>.</w:t>
      </w:r>
      <w:r w:rsidR="000D3D2C" w:rsidRPr="00025A86">
        <w:rPr>
          <w:rFonts w:ascii="Times New Roman" w:hAnsi="Times New Roman" w:cs="Times New Roman"/>
        </w:rPr>
        <w:t>558</w:t>
      </w:r>
      <w:r w:rsidR="000D3D2C" w:rsidRPr="00025A86">
        <w:rPr>
          <w:rFonts w:ascii="Times New Roman" w:hAnsi="Times New Roman" w:cs="Times New Roman"/>
          <w:lang w:val="en-US"/>
        </w:rPr>
        <w:t>.</w:t>
      </w:r>
      <w:r w:rsidR="000D3D2C" w:rsidRPr="00025A86">
        <w:rPr>
          <w:rFonts w:ascii="Times New Roman" w:hAnsi="Times New Roman" w:cs="Times New Roman"/>
        </w:rPr>
        <w:t>822</w:t>
      </w:r>
      <w:r w:rsidR="001F7947" w:rsidRPr="00025A86">
        <w:rPr>
          <w:rFonts w:ascii="Times New Roman" w:hAnsi="Times New Roman" w:cs="Times New Roman"/>
        </w:rPr>
        <w:t xml:space="preserve">,00 </w:t>
      </w:r>
      <w:r w:rsidR="000D3D2C" w:rsidRPr="00025A86">
        <w:rPr>
          <w:rFonts w:ascii="Times New Roman" w:hAnsi="Times New Roman" w:cs="Times New Roman"/>
          <w:lang w:val="en-US"/>
        </w:rPr>
        <w:t>atau 107,18%</w:t>
      </w:r>
      <w:r w:rsidR="003E2ADA">
        <w:rPr>
          <w:rFonts w:ascii="Times New Roman" w:hAnsi="Times New Roman" w:cs="Times New Roman"/>
        </w:rPr>
        <w:t xml:space="preserve"> </w:t>
      </w:r>
      <w:r w:rsidRPr="00025A86">
        <w:rPr>
          <w:rFonts w:ascii="Times New Roman" w:hAnsi="Times New Roman" w:cs="Times New Roman"/>
        </w:rPr>
        <w:t xml:space="preserve">dari </w:t>
      </w:r>
      <w:r w:rsidR="000D3D2C" w:rsidRPr="00025A86">
        <w:rPr>
          <w:rFonts w:ascii="Times New Roman" w:hAnsi="Times New Roman" w:cs="Times New Roman"/>
          <w:lang w:val="en-US"/>
        </w:rPr>
        <w:t xml:space="preserve">saldo </w:t>
      </w:r>
      <w:r w:rsidRPr="00025A86">
        <w:rPr>
          <w:rFonts w:ascii="Times New Roman" w:hAnsi="Times New Roman" w:cs="Times New Roman"/>
        </w:rPr>
        <w:t xml:space="preserve">Tahun </w:t>
      </w:r>
      <w:r w:rsidR="00264C53" w:rsidRPr="00025A86">
        <w:rPr>
          <w:rFonts w:ascii="Times New Roman" w:hAnsi="Times New Roman" w:cs="Times New Roman"/>
        </w:rPr>
        <w:t>2017</w:t>
      </w:r>
      <w:r w:rsidR="000D3D2C" w:rsidRPr="00025A86">
        <w:rPr>
          <w:rFonts w:ascii="Times New Roman" w:hAnsi="Times New Roman" w:cs="Times New Roman"/>
          <w:lang w:val="en-US"/>
        </w:rPr>
        <w:t xml:space="preserve"> sebesar Rp44.262.252.654,01</w:t>
      </w:r>
      <w:r w:rsidRPr="00025A86">
        <w:rPr>
          <w:rFonts w:ascii="Times New Roman" w:hAnsi="Times New Roman" w:cs="Times New Roman"/>
          <w:lang w:val="en-US"/>
        </w:rPr>
        <w:t>. Saldo</w:t>
      </w:r>
      <w:r w:rsidR="000D3D2C" w:rsidRPr="00025A86">
        <w:rPr>
          <w:rFonts w:ascii="Times New Roman" w:hAnsi="Times New Roman" w:cs="Times New Roman"/>
        </w:rPr>
        <w:t xml:space="preserve"> p</w:t>
      </w:r>
      <w:r w:rsidRPr="00025A86">
        <w:rPr>
          <w:rFonts w:ascii="Times New Roman" w:hAnsi="Times New Roman" w:cs="Times New Roman"/>
        </w:rPr>
        <w:t xml:space="preserve">iutang </w:t>
      </w:r>
      <w:r w:rsidR="000D3D2C" w:rsidRPr="00025A86">
        <w:rPr>
          <w:rFonts w:ascii="Times New Roman" w:hAnsi="Times New Roman" w:cs="Times New Roman"/>
          <w:lang w:val="en-US"/>
        </w:rPr>
        <w:t xml:space="preserve">pendapatan per </w:t>
      </w:r>
      <w:r w:rsidRPr="00025A86">
        <w:rPr>
          <w:rFonts w:ascii="Times New Roman" w:hAnsi="Times New Roman" w:cs="Times New Roman"/>
        </w:rPr>
        <w:t xml:space="preserve">31 Desember </w:t>
      </w:r>
      <w:r w:rsidR="00264C53" w:rsidRPr="00025A86">
        <w:rPr>
          <w:rFonts w:ascii="Times New Roman" w:hAnsi="Times New Roman" w:cs="Times New Roman"/>
        </w:rPr>
        <w:t>2018</w:t>
      </w:r>
      <w:r w:rsidR="00D20BFC" w:rsidRPr="00025A86">
        <w:rPr>
          <w:rFonts w:ascii="Times New Roman" w:hAnsi="Times New Roman" w:cs="Times New Roman"/>
        </w:rPr>
        <w:t xml:space="preserve"> sebesar </w:t>
      </w:r>
      <w:r w:rsidR="001F7947" w:rsidRPr="00025A86">
        <w:rPr>
          <w:rFonts w:ascii="Times New Roman" w:hAnsi="Times New Roman" w:cs="Times New Roman"/>
        </w:rPr>
        <w:t>Rp</w:t>
      </w:r>
      <w:r w:rsidR="000D3D2C" w:rsidRPr="00025A86">
        <w:rPr>
          <w:rFonts w:ascii="Times New Roman" w:hAnsi="Times New Roman" w:cs="Times New Roman"/>
        </w:rPr>
        <w:t>91</w:t>
      </w:r>
      <w:r w:rsidR="000D3D2C" w:rsidRPr="00025A86">
        <w:rPr>
          <w:rFonts w:ascii="Times New Roman" w:hAnsi="Times New Roman" w:cs="Times New Roman"/>
          <w:lang w:val="en-US"/>
        </w:rPr>
        <w:t>.</w:t>
      </w:r>
      <w:r w:rsidR="000D3D2C" w:rsidRPr="00025A86">
        <w:rPr>
          <w:rFonts w:ascii="Times New Roman" w:hAnsi="Times New Roman" w:cs="Times New Roman"/>
        </w:rPr>
        <w:t>700</w:t>
      </w:r>
      <w:r w:rsidR="000D3D2C" w:rsidRPr="00025A86">
        <w:rPr>
          <w:rFonts w:ascii="Times New Roman" w:hAnsi="Times New Roman" w:cs="Times New Roman"/>
          <w:lang w:val="en-US"/>
        </w:rPr>
        <w:t>.</w:t>
      </w:r>
      <w:r w:rsidR="000D3D2C" w:rsidRPr="00025A86">
        <w:rPr>
          <w:rFonts w:ascii="Times New Roman" w:hAnsi="Times New Roman" w:cs="Times New Roman"/>
        </w:rPr>
        <w:t>811</w:t>
      </w:r>
      <w:r w:rsidR="000D3D2C" w:rsidRPr="00025A86">
        <w:rPr>
          <w:rFonts w:ascii="Times New Roman" w:hAnsi="Times New Roman" w:cs="Times New Roman"/>
          <w:lang w:val="en-US"/>
        </w:rPr>
        <w:t>.</w:t>
      </w:r>
      <w:r w:rsidR="000D3D2C" w:rsidRPr="00025A86">
        <w:rPr>
          <w:rFonts w:ascii="Times New Roman" w:hAnsi="Times New Roman" w:cs="Times New Roman"/>
        </w:rPr>
        <w:t>476,01</w:t>
      </w:r>
      <w:r w:rsidR="003E2ADA">
        <w:rPr>
          <w:rFonts w:ascii="Times New Roman" w:hAnsi="Times New Roman" w:cs="Times New Roman"/>
        </w:rPr>
        <w:t xml:space="preserve"> </w:t>
      </w:r>
      <w:r w:rsidR="00A913AC" w:rsidRPr="00025A86">
        <w:rPr>
          <w:rFonts w:ascii="Times New Roman" w:hAnsi="Times New Roman" w:cs="Times New Roman"/>
        </w:rPr>
        <w:t>dengan rincian pada tabel berikut :</w:t>
      </w:r>
    </w:p>
    <w:p w:rsidR="001163A6" w:rsidRPr="00025A86" w:rsidRDefault="001163A6" w:rsidP="00025A86">
      <w:pPr>
        <w:spacing w:after="0" w:line="280" w:lineRule="exact"/>
        <w:ind w:firstLine="709"/>
        <w:jc w:val="both"/>
        <w:rPr>
          <w:rFonts w:ascii="Times New Roman" w:hAnsi="Times New Roman" w:cs="Times New Roman"/>
          <w:lang w:val="en-ID"/>
        </w:rPr>
      </w:pPr>
    </w:p>
    <w:p w:rsidR="002F23D0" w:rsidRPr="00EA5C2D" w:rsidRDefault="002F23D0" w:rsidP="00025A86">
      <w:pPr>
        <w:spacing w:after="0" w:line="280" w:lineRule="exact"/>
        <w:jc w:val="center"/>
        <w:rPr>
          <w:rFonts w:ascii="Arial" w:hAnsi="Arial" w:cs="Arial"/>
          <w:b/>
          <w:sz w:val="18"/>
          <w:szCs w:val="18"/>
        </w:rPr>
      </w:pPr>
      <w:r w:rsidRPr="00025A86">
        <w:rPr>
          <w:rFonts w:ascii="Arial" w:hAnsi="Arial" w:cs="Arial"/>
          <w:b/>
          <w:sz w:val="18"/>
          <w:szCs w:val="18"/>
          <w:lang w:val="sv-SE"/>
        </w:rPr>
        <w:t>Tabel 5.</w:t>
      </w:r>
      <w:r w:rsidR="00E174FF" w:rsidRPr="00025A86">
        <w:rPr>
          <w:rFonts w:ascii="Arial" w:hAnsi="Arial" w:cs="Arial"/>
          <w:b/>
          <w:sz w:val="18"/>
          <w:szCs w:val="18"/>
        </w:rPr>
        <w:t>3</w:t>
      </w:r>
      <w:r w:rsidR="00EA5C2D">
        <w:rPr>
          <w:rFonts w:ascii="Arial" w:hAnsi="Arial" w:cs="Arial"/>
          <w:b/>
          <w:sz w:val="18"/>
          <w:szCs w:val="18"/>
        </w:rPr>
        <w:t>3</w:t>
      </w:r>
    </w:p>
    <w:p w:rsidR="002F23D0" w:rsidRPr="00025A86" w:rsidRDefault="002F23D0" w:rsidP="00025A86">
      <w:pPr>
        <w:spacing w:after="0"/>
        <w:jc w:val="center"/>
        <w:rPr>
          <w:rFonts w:ascii="Arial" w:hAnsi="Arial" w:cs="Arial"/>
          <w:b/>
          <w:sz w:val="18"/>
          <w:szCs w:val="18"/>
          <w:lang w:val="en-GB"/>
        </w:rPr>
      </w:pPr>
      <w:r w:rsidRPr="00025A86">
        <w:rPr>
          <w:rFonts w:ascii="Arial" w:hAnsi="Arial" w:cs="Arial"/>
          <w:b/>
          <w:sz w:val="18"/>
          <w:szCs w:val="18"/>
        </w:rPr>
        <w:t xml:space="preserve">Piutang Pendapatan Tahun </w:t>
      </w:r>
      <w:r w:rsidR="00264C53" w:rsidRPr="00025A86">
        <w:rPr>
          <w:rFonts w:ascii="Arial" w:hAnsi="Arial" w:cs="Arial"/>
          <w:b/>
          <w:sz w:val="18"/>
          <w:szCs w:val="18"/>
        </w:rPr>
        <w:t>2018</w:t>
      </w:r>
    </w:p>
    <w:p w:rsidR="00F75CFD" w:rsidRPr="00025A86" w:rsidRDefault="00F75CFD" w:rsidP="00025A86">
      <w:pPr>
        <w:spacing w:after="60" w:line="240" w:lineRule="auto"/>
        <w:ind w:left="5761" w:right="142" w:firstLine="51"/>
        <w:jc w:val="right"/>
        <w:rPr>
          <w:rFonts w:ascii="Arial" w:hAnsi="Arial" w:cs="Arial"/>
          <w:b/>
          <w:sz w:val="18"/>
          <w:szCs w:val="18"/>
        </w:rPr>
      </w:pPr>
      <w:r w:rsidRPr="00025A86">
        <w:rPr>
          <w:rFonts w:ascii="Arial" w:hAnsi="Arial" w:cs="Arial"/>
          <w:b/>
          <w:sz w:val="18"/>
          <w:szCs w:val="18"/>
        </w:rPr>
        <w:t>(dalam rupiah)</w:t>
      </w:r>
    </w:p>
    <w:tbl>
      <w:tblPr>
        <w:tblW w:w="809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0"/>
        <w:gridCol w:w="2895"/>
        <w:gridCol w:w="1551"/>
        <w:gridCol w:w="1551"/>
        <w:gridCol w:w="1576"/>
      </w:tblGrid>
      <w:tr w:rsidR="001F7947" w:rsidRPr="00025A86" w:rsidTr="000D3D2C">
        <w:trPr>
          <w:trHeight w:val="465"/>
        </w:trPr>
        <w:tc>
          <w:tcPr>
            <w:tcW w:w="520" w:type="dxa"/>
            <w:shd w:val="clear" w:color="auto" w:fill="auto"/>
            <w:noWrap/>
            <w:vAlign w:val="center"/>
            <w:hideMark/>
          </w:tcPr>
          <w:p w:rsidR="001F7947" w:rsidRPr="00025A86" w:rsidRDefault="001F7947" w:rsidP="00025A86">
            <w:pPr>
              <w:spacing w:after="0" w:line="240" w:lineRule="auto"/>
              <w:jc w:val="center"/>
              <w:rPr>
                <w:rFonts w:ascii="Arial" w:eastAsia="Times New Roman" w:hAnsi="Arial" w:cs="Arial"/>
                <w:b/>
                <w:bCs/>
                <w:color w:val="000000"/>
                <w:sz w:val="16"/>
                <w:szCs w:val="16"/>
                <w:lang w:val="en-US"/>
              </w:rPr>
            </w:pPr>
            <w:r w:rsidRPr="00025A86">
              <w:rPr>
                <w:rFonts w:ascii="Arial" w:eastAsia="Times New Roman" w:hAnsi="Arial" w:cs="Arial"/>
                <w:b/>
                <w:bCs/>
                <w:color w:val="000000"/>
                <w:sz w:val="16"/>
                <w:szCs w:val="16"/>
              </w:rPr>
              <w:t>No</w:t>
            </w:r>
            <w:r w:rsidR="001216B2" w:rsidRPr="00025A86">
              <w:rPr>
                <w:rFonts w:ascii="Arial" w:eastAsia="Times New Roman" w:hAnsi="Arial" w:cs="Arial"/>
                <w:b/>
                <w:bCs/>
                <w:color w:val="000000"/>
                <w:sz w:val="16"/>
                <w:szCs w:val="16"/>
                <w:lang w:val="en-US"/>
              </w:rPr>
              <w:t>.</w:t>
            </w:r>
          </w:p>
        </w:tc>
        <w:tc>
          <w:tcPr>
            <w:tcW w:w="2895" w:type="dxa"/>
            <w:shd w:val="clear" w:color="auto" w:fill="auto"/>
            <w:vAlign w:val="center"/>
            <w:hideMark/>
          </w:tcPr>
          <w:p w:rsidR="001F7947" w:rsidRPr="00025A86" w:rsidRDefault="001F7947"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Rincian</w:t>
            </w:r>
          </w:p>
        </w:tc>
        <w:tc>
          <w:tcPr>
            <w:tcW w:w="1551" w:type="dxa"/>
            <w:shd w:val="clear" w:color="auto" w:fill="auto"/>
            <w:vAlign w:val="center"/>
            <w:hideMark/>
          </w:tcPr>
          <w:p w:rsidR="001F7947" w:rsidRPr="00025A86" w:rsidRDefault="001F7947"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2018</w:t>
            </w:r>
          </w:p>
        </w:tc>
        <w:tc>
          <w:tcPr>
            <w:tcW w:w="1551" w:type="dxa"/>
            <w:shd w:val="clear" w:color="auto" w:fill="auto"/>
            <w:noWrap/>
            <w:vAlign w:val="center"/>
            <w:hideMark/>
          </w:tcPr>
          <w:p w:rsidR="001F7947" w:rsidRPr="00025A86" w:rsidRDefault="001F7947"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2017</w:t>
            </w:r>
          </w:p>
        </w:tc>
        <w:tc>
          <w:tcPr>
            <w:tcW w:w="1576" w:type="dxa"/>
            <w:shd w:val="clear" w:color="auto" w:fill="auto"/>
            <w:vAlign w:val="center"/>
            <w:hideMark/>
          </w:tcPr>
          <w:p w:rsidR="001F7947" w:rsidRPr="00025A86" w:rsidRDefault="001F7947"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Bertambah/ (Berkurang)</w:t>
            </w:r>
          </w:p>
        </w:tc>
      </w:tr>
      <w:tr w:rsidR="001F7947" w:rsidRPr="00025A86" w:rsidTr="000D3D2C">
        <w:trPr>
          <w:trHeight w:val="300"/>
        </w:trPr>
        <w:tc>
          <w:tcPr>
            <w:tcW w:w="520" w:type="dxa"/>
            <w:shd w:val="clear" w:color="auto" w:fill="auto"/>
            <w:noWrap/>
            <w:vAlign w:val="bottom"/>
            <w:hideMark/>
          </w:tcPr>
          <w:p w:rsidR="001F7947" w:rsidRPr="00025A86" w:rsidRDefault="001F7947" w:rsidP="00025A86">
            <w:pPr>
              <w:spacing w:after="0" w:line="240" w:lineRule="auto"/>
              <w:jc w:val="center"/>
              <w:rPr>
                <w:rFonts w:ascii="Calibri" w:eastAsia="Times New Roman" w:hAnsi="Calibri" w:cs="Times New Roman"/>
                <w:color w:val="000000"/>
              </w:rPr>
            </w:pPr>
            <w:r w:rsidRPr="00025A86">
              <w:rPr>
                <w:rFonts w:ascii="Calibri" w:eastAsia="Times New Roman" w:hAnsi="Calibri" w:cs="Times New Roman"/>
                <w:color w:val="000000"/>
              </w:rPr>
              <w:t>1</w:t>
            </w:r>
          </w:p>
        </w:tc>
        <w:tc>
          <w:tcPr>
            <w:tcW w:w="2895" w:type="dxa"/>
            <w:shd w:val="clear" w:color="auto" w:fill="auto"/>
            <w:vAlign w:val="bottom"/>
            <w:hideMark/>
          </w:tcPr>
          <w:p w:rsidR="001F7947" w:rsidRPr="00025A86" w:rsidRDefault="001F7947"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Piutang Pajak Daerah</w:t>
            </w:r>
          </w:p>
        </w:tc>
        <w:tc>
          <w:tcPr>
            <w:tcW w:w="1551" w:type="dxa"/>
            <w:shd w:val="clear" w:color="auto" w:fill="auto"/>
            <w:vAlign w:val="bottom"/>
            <w:hideMark/>
          </w:tcPr>
          <w:p w:rsidR="001F7947" w:rsidRPr="00025A86" w:rsidRDefault="001F7947"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49.608.238.118,00 </w:t>
            </w:r>
          </w:p>
        </w:tc>
        <w:tc>
          <w:tcPr>
            <w:tcW w:w="1551" w:type="dxa"/>
            <w:shd w:val="clear" w:color="auto" w:fill="auto"/>
            <w:vAlign w:val="bottom"/>
            <w:hideMark/>
          </w:tcPr>
          <w:p w:rsidR="001F7947" w:rsidRPr="00025A86" w:rsidRDefault="001F7947"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40.925.784.434,00 </w:t>
            </w:r>
          </w:p>
        </w:tc>
        <w:tc>
          <w:tcPr>
            <w:tcW w:w="1576" w:type="dxa"/>
            <w:shd w:val="clear" w:color="auto" w:fill="auto"/>
            <w:vAlign w:val="bottom"/>
            <w:hideMark/>
          </w:tcPr>
          <w:p w:rsidR="001F7947" w:rsidRPr="00025A86" w:rsidRDefault="001F7947"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8.682.453.684,00 </w:t>
            </w:r>
          </w:p>
        </w:tc>
      </w:tr>
      <w:tr w:rsidR="001F7947" w:rsidRPr="00025A86" w:rsidTr="000D3D2C">
        <w:trPr>
          <w:trHeight w:val="300"/>
        </w:trPr>
        <w:tc>
          <w:tcPr>
            <w:tcW w:w="520" w:type="dxa"/>
            <w:shd w:val="clear" w:color="auto" w:fill="auto"/>
            <w:noWrap/>
            <w:vAlign w:val="bottom"/>
            <w:hideMark/>
          </w:tcPr>
          <w:p w:rsidR="001F7947" w:rsidRPr="00025A86" w:rsidRDefault="001F7947" w:rsidP="00025A86">
            <w:pPr>
              <w:spacing w:after="0" w:line="240" w:lineRule="auto"/>
              <w:jc w:val="center"/>
              <w:rPr>
                <w:rFonts w:ascii="Calibri" w:eastAsia="Times New Roman" w:hAnsi="Calibri" w:cs="Times New Roman"/>
                <w:color w:val="000000"/>
              </w:rPr>
            </w:pPr>
            <w:r w:rsidRPr="00025A86">
              <w:rPr>
                <w:rFonts w:ascii="Calibri" w:eastAsia="Times New Roman" w:hAnsi="Calibri" w:cs="Times New Roman"/>
                <w:color w:val="000000"/>
              </w:rPr>
              <w:t>2</w:t>
            </w:r>
          </w:p>
        </w:tc>
        <w:tc>
          <w:tcPr>
            <w:tcW w:w="2895" w:type="dxa"/>
            <w:shd w:val="clear" w:color="auto" w:fill="auto"/>
            <w:vAlign w:val="bottom"/>
            <w:hideMark/>
          </w:tcPr>
          <w:p w:rsidR="001F7947" w:rsidRPr="00025A86" w:rsidRDefault="001F7947"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Piutang Retribusi Daerah</w:t>
            </w:r>
          </w:p>
        </w:tc>
        <w:tc>
          <w:tcPr>
            <w:tcW w:w="1551" w:type="dxa"/>
            <w:shd w:val="clear" w:color="auto" w:fill="auto"/>
            <w:vAlign w:val="bottom"/>
            <w:hideMark/>
          </w:tcPr>
          <w:p w:rsidR="001F7947" w:rsidRPr="00025A86" w:rsidRDefault="000D3D2C"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6</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968</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824</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850</w:t>
            </w:r>
            <w:r w:rsidR="001F7947" w:rsidRPr="00025A86">
              <w:rPr>
                <w:rFonts w:ascii="Arial" w:eastAsia="Times New Roman" w:hAnsi="Arial" w:cs="Arial"/>
                <w:color w:val="000000"/>
                <w:sz w:val="16"/>
                <w:szCs w:val="16"/>
              </w:rPr>
              <w:t xml:space="preserve">,00 </w:t>
            </w:r>
          </w:p>
        </w:tc>
        <w:tc>
          <w:tcPr>
            <w:tcW w:w="1551" w:type="dxa"/>
            <w:shd w:val="clear" w:color="auto" w:fill="auto"/>
            <w:vAlign w:val="bottom"/>
            <w:hideMark/>
          </w:tcPr>
          <w:p w:rsidR="001F7947" w:rsidRPr="00025A86" w:rsidRDefault="001F7947"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3.160.933.257,00 </w:t>
            </w:r>
          </w:p>
        </w:tc>
        <w:tc>
          <w:tcPr>
            <w:tcW w:w="1576" w:type="dxa"/>
            <w:shd w:val="clear" w:color="auto" w:fill="auto"/>
            <w:vAlign w:val="bottom"/>
            <w:hideMark/>
          </w:tcPr>
          <w:p w:rsidR="001F7947" w:rsidRPr="00025A86" w:rsidRDefault="000D3D2C"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3</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807</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891</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593</w:t>
            </w:r>
            <w:r w:rsidR="001F7947" w:rsidRPr="00025A86">
              <w:rPr>
                <w:rFonts w:ascii="Arial" w:eastAsia="Times New Roman" w:hAnsi="Arial" w:cs="Arial"/>
                <w:color w:val="000000"/>
                <w:sz w:val="16"/>
                <w:szCs w:val="16"/>
              </w:rPr>
              <w:t xml:space="preserve">,00 </w:t>
            </w:r>
          </w:p>
        </w:tc>
      </w:tr>
      <w:tr w:rsidR="001F7947" w:rsidRPr="00025A86" w:rsidTr="000D3D2C">
        <w:trPr>
          <w:trHeight w:val="465"/>
        </w:trPr>
        <w:tc>
          <w:tcPr>
            <w:tcW w:w="520" w:type="dxa"/>
            <w:shd w:val="clear" w:color="auto" w:fill="auto"/>
            <w:noWrap/>
            <w:vAlign w:val="bottom"/>
            <w:hideMark/>
          </w:tcPr>
          <w:p w:rsidR="001F7947" w:rsidRPr="00025A86" w:rsidRDefault="001F7947" w:rsidP="00025A86">
            <w:pPr>
              <w:spacing w:after="0" w:line="240" w:lineRule="auto"/>
              <w:jc w:val="center"/>
              <w:rPr>
                <w:rFonts w:ascii="Calibri" w:eastAsia="Times New Roman" w:hAnsi="Calibri" w:cs="Times New Roman"/>
                <w:color w:val="000000"/>
              </w:rPr>
            </w:pPr>
            <w:r w:rsidRPr="00025A86">
              <w:rPr>
                <w:rFonts w:ascii="Calibri" w:eastAsia="Times New Roman" w:hAnsi="Calibri" w:cs="Times New Roman"/>
                <w:color w:val="000000"/>
              </w:rPr>
              <w:t>3</w:t>
            </w:r>
          </w:p>
        </w:tc>
        <w:tc>
          <w:tcPr>
            <w:tcW w:w="2895" w:type="dxa"/>
            <w:shd w:val="clear" w:color="auto" w:fill="auto"/>
            <w:vAlign w:val="bottom"/>
            <w:hideMark/>
          </w:tcPr>
          <w:p w:rsidR="001F7947" w:rsidRPr="00025A86" w:rsidRDefault="001F7947"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Piutang Dana Bagi Hasil dari Pemerintah Provinsi Sumatera Utara</w:t>
            </w:r>
          </w:p>
        </w:tc>
        <w:tc>
          <w:tcPr>
            <w:tcW w:w="1551" w:type="dxa"/>
            <w:shd w:val="clear" w:color="auto" w:fill="auto"/>
            <w:vAlign w:val="bottom"/>
            <w:hideMark/>
          </w:tcPr>
          <w:p w:rsidR="001F7947" w:rsidRPr="00025A86" w:rsidRDefault="001F7947"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35.123.748.508,01 </w:t>
            </w:r>
          </w:p>
        </w:tc>
        <w:tc>
          <w:tcPr>
            <w:tcW w:w="1551" w:type="dxa"/>
            <w:shd w:val="clear" w:color="auto" w:fill="auto"/>
            <w:vAlign w:val="bottom"/>
            <w:hideMark/>
          </w:tcPr>
          <w:p w:rsidR="001F7947" w:rsidRPr="00025A86" w:rsidRDefault="001F7947"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175.534.963,01 </w:t>
            </w:r>
          </w:p>
        </w:tc>
        <w:tc>
          <w:tcPr>
            <w:tcW w:w="1576" w:type="dxa"/>
            <w:shd w:val="clear" w:color="auto" w:fill="auto"/>
            <w:vAlign w:val="bottom"/>
            <w:hideMark/>
          </w:tcPr>
          <w:p w:rsidR="001F7947" w:rsidRPr="00025A86" w:rsidRDefault="001F7947"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34.948.213.545,00 </w:t>
            </w:r>
          </w:p>
        </w:tc>
      </w:tr>
      <w:tr w:rsidR="001216B2" w:rsidRPr="00025A86" w:rsidTr="000D3D2C">
        <w:trPr>
          <w:trHeight w:val="300"/>
        </w:trPr>
        <w:tc>
          <w:tcPr>
            <w:tcW w:w="3415" w:type="dxa"/>
            <w:gridSpan w:val="2"/>
            <w:shd w:val="clear" w:color="auto" w:fill="auto"/>
            <w:noWrap/>
            <w:vAlign w:val="bottom"/>
            <w:hideMark/>
          </w:tcPr>
          <w:p w:rsidR="001216B2" w:rsidRPr="00025A86" w:rsidRDefault="001216B2" w:rsidP="00025A86">
            <w:pPr>
              <w:spacing w:after="0" w:line="240" w:lineRule="auto"/>
              <w:jc w:val="center"/>
              <w:rPr>
                <w:rFonts w:ascii="Calibri" w:eastAsia="Times New Roman" w:hAnsi="Calibri" w:cs="Times New Roman"/>
                <w:color w:val="000000"/>
              </w:rPr>
            </w:pPr>
            <w:r w:rsidRPr="00025A86">
              <w:rPr>
                <w:rFonts w:ascii="Arial" w:eastAsia="Times New Roman" w:hAnsi="Arial" w:cs="Arial"/>
                <w:b/>
                <w:bCs/>
                <w:color w:val="000000"/>
                <w:sz w:val="16"/>
                <w:szCs w:val="16"/>
              </w:rPr>
              <w:t>Jumlah</w:t>
            </w:r>
          </w:p>
        </w:tc>
        <w:tc>
          <w:tcPr>
            <w:tcW w:w="1551" w:type="dxa"/>
            <w:shd w:val="clear" w:color="auto" w:fill="auto"/>
            <w:vAlign w:val="bottom"/>
            <w:hideMark/>
          </w:tcPr>
          <w:p w:rsidR="001216B2" w:rsidRPr="00025A86" w:rsidRDefault="000D3D2C" w:rsidP="00025A86">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91</w:t>
            </w:r>
            <w:r w:rsidRPr="00025A86">
              <w:rPr>
                <w:rFonts w:ascii="Arial" w:eastAsia="Times New Roman" w:hAnsi="Arial" w:cs="Arial"/>
                <w:b/>
                <w:bCs/>
                <w:color w:val="000000"/>
                <w:sz w:val="16"/>
                <w:szCs w:val="16"/>
                <w:lang w:val="en-US"/>
              </w:rPr>
              <w:t>.</w:t>
            </w:r>
            <w:r w:rsidRPr="00025A86">
              <w:rPr>
                <w:rFonts w:ascii="Arial" w:eastAsia="Times New Roman" w:hAnsi="Arial" w:cs="Arial"/>
                <w:b/>
                <w:bCs/>
                <w:color w:val="000000"/>
                <w:sz w:val="16"/>
                <w:szCs w:val="16"/>
              </w:rPr>
              <w:t>700</w:t>
            </w:r>
            <w:r w:rsidRPr="00025A86">
              <w:rPr>
                <w:rFonts w:ascii="Arial" w:eastAsia="Times New Roman" w:hAnsi="Arial" w:cs="Arial"/>
                <w:b/>
                <w:bCs/>
                <w:color w:val="000000"/>
                <w:sz w:val="16"/>
                <w:szCs w:val="16"/>
                <w:lang w:val="en-US"/>
              </w:rPr>
              <w:t>.</w:t>
            </w:r>
            <w:r w:rsidRPr="00025A86">
              <w:rPr>
                <w:rFonts w:ascii="Arial" w:eastAsia="Times New Roman" w:hAnsi="Arial" w:cs="Arial"/>
                <w:b/>
                <w:bCs/>
                <w:color w:val="000000"/>
                <w:sz w:val="16"/>
                <w:szCs w:val="16"/>
              </w:rPr>
              <w:t>811</w:t>
            </w:r>
            <w:r w:rsidRPr="00025A86">
              <w:rPr>
                <w:rFonts w:ascii="Arial" w:eastAsia="Times New Roman" w:hAnsi="Arial" w:cs="Arial"/>
                <w:b/>
                <w:bCs/>
                <w:color w:val="000000"/>
                <w:sz w:val="16"/>
                <w:szCs w:val="16"/>
                <w:lang w:val="en-US"/>
              </w:rPr>
              <w:t>.</w:t>
            </w:r>
            <w:r w:rsidRPr="00025A86">
              <w:rPr>
                <w:rFonts w:ascii="Arial" w:eastAsia="Times New Roman" w:hAnsi="Arial" w:cs="Arial"/>
                <w:b/>
                <w:bCs/>
                <w:color w:val="000000"/>
                <w:sz w:val="16"/>
                <w:szCs w:val="16"/>
              </w:rPr>
              <w:t>476,01</w:t>
            </w:r>
          </w:p>
        </w:tc>
        <w:tc>
          <w:tcPr>
            <w:tcW w:w="1551" w:type="dxa"/>
            <w:shd w:val="clear" w:color="auto" w:fill="auto"/>
            <w:vAlign w:val="bottom"/>
            <w:hideMark/>
          </w:tcPr>
          <w:p w:rsidR="001216B2" w:rsidRPr="00025A86" w:rsidRDefault="001216B2" w:rsidP="00025A86">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44.262.252.654,01 </w:t>
            </w:r>
          </w:p>
        </w:tc>
        <w:tc>
          <w:tcPr>
            <w:tcW w:w="1576" w:type="dxa"/>
            <w:shd w:val="clear" w:color="auto" w:fill="auto"/>
            <w:vAlign w:val="bottom"/>
            <w:hideMark/>
          </w:tcPr>
          <w:p w:rsidR="001216B2" w:rsidRPr="00025A86" w:rsidRDefault="000D3D2C" w:rsidP="00025A86">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47</w:t>
            </w:r>
            <w:r w:rsidRPr="00025A86">
              <w:rPr>
                <w:rFonts w:ascii="Arial" w:eastAsia="Times New Roman" w:hAnsi="Arial" w:cs="Arial"/>
                <w:b/>
                <w:bCs/>
                <w:color w:val="000000"/>
                <w:sz w:val="16"/>
                <w:szCs w:val="16"/>
                <w:lang w:val="en-US"/>
              </w:rPr>
              <w:t>.</w:t>
            </w:r>
            <w:r w:rsidRPr="00025A86">
              <w:rPr>
                <w:rFonts w:ascii="Arial" w:eastAsia="Times New Roman" w:hAnsi="Arial" w:cs="Arial"/>
                <w:b/>
                <w:bCs/>
                <w:color w:val="000000"/>
                <w:sz w:val="16"/>
                <w:szCs w:val="16"/>
              </w:rPr>
              <w:t>438</w:t>
            </w:r>
            <w:r w:rsidRPr="00025A86">
              <w:rPr>
                <w:rFonts w:ascii="Arial" w:eastAsia="Times New Roman" w:hAnsi="Arial" w:cs="Arial"/>
                <w:b/>
                <w:bCs/>
                <w:color w:val="000000"/>
                <w:sz w:val="16"/>
                <w:szCs w:val="16"/>
                <w:lang w:val="en-US"/>
              </w:rPr>
              <w:t>.</w:t>
            </w:r>
            <w:r w:rsidRPr="00025A86">
              <w:rPr>
                <w:rFonts w:ascii="Arial" w:eastAsia="Times New Roman" w:hAnsi="Arial" w:cs="Arial"/>
                <w:b/>
                <w:bCs/>
                <w:color w:val="000000"/>
                <w:sz w:val="16"/>
                <w:szCs w:val="16"/>
              </w:rPr>
              <w:t>558</w:t>
            </w:r>
            <w:r w:rsidRPr="00025A86">
              <w:rPr>
                <w:rFonts w:ascii="Arial" w:eastAsia="Times New Roman" w:hAnsi="Arial" w:cs="Arial"/>
                <w:b/>
                <w:bCs/>
                <w:color w:val="000000"/>
                <w:sz w:val="16"/>
                <w:szCs w:val="16"/>
                <w:lang w:val="en-US"/>
              </w:rPr>
              <w:t>.</w:t>
            </w:r>
            <w:r w:rsidRPr="00025A86">
              <w:rPr>
                <w:rFonts w:ascii="Arial" w:eastAsia="Times New Roman" w:hAnsi="Arial" w:cs="Arial"/>
                <w:b/>
                <w:bCs/>
                <w:color w:val="000000"/>
                <w:sz w:val="16"/>
                <w:szCs w:val="16"/>
              </w:rPr>
              <w:t>822</w:t>
            </w:r>
            <w:r w:rsidR="001216B2" w:rsidRPr="00025A86">
              <w:rPr>
                <w:rFonts w:ascii="Arial" w:eastAsia="Times New Roman" w:hAnsi="Arial" w:cs="Arial"/>
                <w:b/>
                <w:bCs/>
                <w:color w:val="000000"/>
                <w:sz w:val="16"/>
                <w:szCs w:val="16"/>
              </w:rPr>
              <w:t xml:space="preserve">,00 </w:t>
            </w:r>
          </w:p>
        </w:tc>
      </w:tr>
    </w:tbl>
    <w:p w:rsidR="008A2E6A" w:rsidRPr="00025A86" w:rsidRDefault="008A2E6A" w:rsidP="00025A86">
      <w:pPr>
        <w:spacing w:after="60" w:line="240" w:lineRule="auto"/>
        <w:ind w:right="283"/>
        <w:rPr>
          <w:rFonts w:ascii="Arial" w:hAnsi="Arial" w:cs="Arial"/>
          <w:b/>
          <w:sz w:val="18"/>
          <w:szCs w:val="18"/>
        </w:rPr>
      </w:pPr>
    </w:p>
    <w:p w:rsidR="00F625CE" w:rsidRPr="00025A86" w:rsidRDefault="00F625CE" w:rsidP="00025A86">
      <w:pPr>
        <w:spacing w:before="240"/>
        <w:jc w:val="both"/>
        <w:rPr>
          <w:rFonts w:ascii="Times New Roman" w:hAnsi="Times New Roman" w:cs="Times New Roman"/>
        </w:rPr>
      </w:pPr>
      <w:r w:rsidRPr="00025A86">
        <w:rPr>
          <w:rFonts w:ascii="Times New Roman" w:hAnsi="Times New Roman" w:cs="Times New Roman"/>
        </w:rPr>
        <w:t>Mutasi piutang pendapatan Tahun 2018</w:t>
      </w:r>
      <w:r w:rsidR="00932BB2">
        <w:rPr>
          <w:rFonts w:ascii="Times New Roman" w:hAnsi="Times New Roman" w:cs="Times New Roman"/>
        </w:rPr>
        <w:t xml:space="preserve"> </w:t>
      </w:r>
      <w:r w:rsidRPr="00025A86">
        <w:rPr>
          <w:rFonts w:ascii="Times New Roman" w:hAnsi="Times New Roman" w:cs="Times New Roman"/>
        </w:rPr>
        <w:t>pada Lampiran VI.</w:t>
      </w:r>
    </w:p>
    <w:p w:rsidR="00F625CE" w:rsidRPr="00025A86" w:rsidRDefault="00F625CE" w:rsidP="00025A86">
      <w:pPr>
        <w:spacing w:after="0" w:line="240" w:lineRule="auto"/>
        <w:jc w:val="both"/>
        <w:rPr>
          <w:rFonts w:ascii="Times New Roman" w:hAnsi="Times New Roman" w:cs="Times New Roman"/>
        </w:rPr>
      </w:pPr>
    </w:p>
    <w:p w:rsidR="00D76D4E" w:rsidRPr="00025A86" w:rsidRDefault="00D85218" w:rsidP="00025A86">
      <w:pPr>
        <w:spacing w:after="0" w:line="240" w:lineRule="auto"/>
        <w:jc w:val="both"/>
        <w:rPr>
          <w:rFonts w:ascii="Calibri" w:eastAsia="Times New Roman" w:hAnsi="Calibri" w:cs="Calibri"/>
          <w:color w:val="000000"/>
        </w:rPr>
      </w:pPr>
      <w:r w:rsidRPr="00025A86">
        <w:rPr>
          <w:rFonts w:ascii="Times New Roman" w:hAnsi="Times New Roman" w:cs="Times New Roman"/>
        </w:rPr>
        <w:t>Piutang Dana Bagi Hasil dari Pemerintah Prov</w:t>
      </w:r>
      <w:r w:rsidR="00AA4CEE" w:rsidRPr="00025A86">
        <w:rPr>
          <w:rFonts w:ascii="Times New Roman" w:hAnsi="Times New Roman" w:cs="Times New Roman"/>
        </w:rPr>
        <w:t xml:space="preserve">insi Sumatera Utara sebesar </w:t>
      </w:r>
      <w:r w:rsidR="00A913AC" w:rsidRPr="00025A86">
        <w:rPr>
          <w:rFonts w:ascii="Times New Roman" w:hAnsi="Times New Roman" w:cs="Times New Roman"/>
        </w:rPr>
        <w:t>Rp</w:t>
      </w:r>
      <w:r w:rsidR="000B32E0" w:rsidRPr="00025A86">
        <w:rPr>
          <w:rFonts w:ascii="Times New Roman" w:hAnsi="Times New Roman" w:cs="Times New Roman"/>
        </w:rPr>
        <w:t xml:space="preserve">35.123.748.508,01 </w:t>
      </w:r>
      <w:r w:rsidR="00A913AC" w:rsidRPr="00025A86">
        <w:rPr>
          <w:rFonts w:ascii="Times New Roman" w:hAnsi="Times New Roman" w:cs="Times New Roman"/>
        </w:rPr>
        <w:t>dengan rincian pada tabel  berikut :</w:t>
      </w:r>
    </w:p>
    <w:p w:rsidR="00D76D4E" w:rsidRPr="00025A86" w:rsidRDefault="00D76D4E" w:rsidP="00025A86">
      <w:pPr>
        <w:spacing w:after="0" w:line="240" w:lineRule="auto"/>
        <w:jc w:val="center"/>
        <w:rPr>
          <w:rFonts w:ascii="Arial" w:hAnsi="Arial" w:cs="Arial"/>
          <w:b/>
          <w:sz w:val="18"/>
          <w:szCs w:val="18"/>
        </w:rPr>
      </w:pPr>
    </w:p>
    <w:p w:rsidR="00983436" w:rsidRDefault="00983436" w:rsidP="00025A86">
      <w:pPr>
        <w:spacing w:after="0" w:line="240" w:lineRule="auto"/>
        <w:jc w:val="center"/>
        <w:rPr>
          <w:rFonts w:ascii="Arial" w:hAnsi="Arial" w:cs="Arial"/>
          <w:b/>
          <w:sz w:val="18"/>
          <w:szCs w:val="18"/>
          <w:lang w:val="sv-SE"/>
        </w:rPr>
      </w:pPr>
    </w:p>
    <w:p w:rsidR="00983436" w:rsidRDefault="00983436" w:rsidP="00025A86">
      <w:pPr>
        <w:spacing w:after="0" w:line="240" w:lineRule="auto"/>
        <w:jc w:val="center"/>
        <w:rPr>
          <w:rFonts w:ascii="Arial" w:hAnsi="Arial" w:cs="Arial"/>
          <w:b/>
          <w:sz w:val="18"/>
          <w:szCs w:val="18"/>
          <w:lang w:val="sv-SE"/>
        </w:rPr>
      </w:pPr>
    </w:p>
    <w:p w:rsidR="00983436" w:rsidRDefault="00983436" w:rsidP="00025A86">
      <w:pPr>
        <w:spacing w:after="0" w:line="240" w:lineRule="auto"/>
        <w:jc w:val="center"/>
        <w:rPr>
          <w:rFonts w:ascii="Arial" w:hAnsi="Arial" w:cs="Arial"/>
          <w:b/>
          <w:sz w:val="18"/>
          <w:szCs w:val="18"/>
          <w:lang w:val="sv-SE"/>
        </w:rPr>
      </w:pPr>
    </w:p>
    <w:p w:rsidR="00983436" w:rsidRDefault="00983436" w:rsidP="00025A86">
      <w:pPr>
        <w:spacing w:after="0" w:line="240" w:lineRule="auto"/>
        <w:jc w:val="center"/>
        <w:rPr>
          <w:rFonts w:ascii="Arial" w:hAnsi="Arial" w:cs="Arial"/>
          <w:b/>
          <w:sz w:val="18"/>
          <w:szCs w:val="18"/>
          <w:lang w:val="sv-SE"/>
        </w:rPr>
      </w:pPr>
    </w:p>
    <w:p w:rsidR="009404EE" w:rsidRDefault="009404EE" w:rsidP="00025A86">
      <w:pPr>
        <w:spacing w:after="0" w:line="240" w:lineRule="auto"/>
        <w:jc w:val="center"/>
        <w:rPr>
          <w:rFonts w:ascii="Arial" w:hAnsi="Arial" w:cs="Arial"/>
          <w:b/>
          <w:sz w:val="18"/>
          <w:szCs w:val="18"/>
          <w:lang w:val="sv-SE"/>
        </w:rPr>
      </w:pPr>
    </w:p>
    <w:p w:rsidR="009404EE" w:rsidRDefault="009404EE" w:rsidP="00025A86">
      <w:pPr>
        <w:spacing w:after="0" w:line="240" w:lineRule="auto"/>
        <w:jc w:val="center"/>
        <w:rPr>
          <w:rFonts w:ascii="Arial" w:hAnsi="Arial" w:cs="Arial"/>
          <w:b/>
          <w:sz w:val="18"/>
          <w:szCs w:val="18"/>
          <w:lang w:val="sv-SE"/>
        </w:rPr>
      </w:pPr>
    </w:p>
    <w:p w:rsidR="009404EE" w:rsidRDefault="009404EE" w:rsidP="00025A86">
      <w:pPr>
        <w:spacing w:after="0" w:line="240" w:lineRule="auto"/>
        <w:jc w:val="center"/>
        <w:rPr>
          <w:rFonts w:ascii="Arial" w:hAnsi="Arial" w:cs="Arial"/>
          <w:b/>
          <w:sz w:val="18"/>
          <w:szCs w:val="18"/>
          <w:lang w:val="sv-SE"/>
        </w:rPr>
      </w:pPr>
    </w:p>
    <w:p w:rsidR="009404EE" w:rsidRDefault="009404EE" w:rsidP="00025A86">
      <w:pPr>
        <w:spacing w:after="0" w:line="240" w:lineRule="auto"/>
        <w:jc w:val="center"/>
        <w:rPr>
          <w:rFonts w:ascii="Arial" w:hAnsi="Arial" w:cs="Arial"/>
          <w:b/>
          <w:sz w:val="18"/>
          <w:szCs w:val="18"/>
          <w:lang w:val="sv-SE"/>
        </w:rPr>
      </w:pPr>
    </w:p>
    <w:p w:rsidR="009404EE" w:rsidRDefault="009404EE" w:rsidP="00025A86">
      <w:pPr>
        <w:spacing w:after="0" w:line="240" w:lineRule="auto"/>
        <w:jc w:val="center"/>
        <w:rPr>
          <w:rFonts w:ascii="Arial" w:hAnsi="Arial" w:cs="Arial"/>
          <w:b/>
          <w:sz w:val="18"/>
          <w:szCs w:val="18"/>
          <w:lang w:val="sv-SE"/>
        </w:rPr>
      </w:pPr>
    </w:p>
    <w:p w:rsidR="009404EE" w:rsidRDefault="009404EE" w:rsidP="00025A86">
      <w:pPr>
        <w:spacing w:after="0" w:line="240" w:lineRule="auto"/>
        <w:jc w:val="center"/>
        <w:rPr>
          <w:rFonts w:ascii="Arial" w:hAnsi="Arial" w:cs="Arial"/>
          <w:b/>
          <w:sz w:val="18"/>
          <w:szCs w:val="18"/>
          <w:lang w:val="sv-SE"/>
        </w:rPr>
      </w:pPr>
    </w:p>
    <w:p w:rsidR="009404EE" w:rsidRDefault="009404EE" w:rsidP="00025A86">
      <w:pPr>
        <w:spacing w:after="0" w:line="240" w:lineRule="auto"/>
        <w:jc w:val="center"/>
        <w:rPr>
          <w:rFonts w:ascii="Arial" w:hAnsi="Arial" w:cs="Arial"/>
          <w:b/>
          <w:sz w:val="18"/>
          <w:szCs w:val="18"/>
          <w:lang w:val="sv-SE"/>
        </w:rPr>
      </w:pPr>
    </w:p>
    <w:p w:rsidR="004D649F" w:rsidRPr="00EA5C2D" w:rsidRDefault="004D649F" w:rsidP="00025A86">
      <w:pPr>
        <w:spacing w:after="0" w:line="240" w:lineRule="auto"/>
        <w:jc w:val="center"/>
        <w:rPr>
          <w:rFonts w:ascii="Arial" w:hAnsi="Arial" w:cs="Arial"/>
          <w:b/>
          <w:sz w:val="18"/>
          <w:szCs w:val="18"/>
        </w:rPr>
      </w:pPr>
      <w:r w:rsidRPr="00025A86">
        <w:rPr>
          <w:rFonts w:ascii="Arial" w:hAnsi="Arial" w:cs="Arial"/>
          <w:b/>
          <w:sz w:val="18"/>
          <w:szCs w:val="18"/>
          <w:lang w:val="sv-SE"/>
        </w:rPr>
        <w:lastRenderedPageBreak/>
        <w:t>Tabel 5.</w:t>
      </w:r>
      <w:r w:rsidRPr="00025A86">
        <w:rPr>
          <w:rFonts w:ascii="Arial" w:hAnsi="Arial" w:cs="Arial"/>
          <w:b/>
          <w:sz w:val="18"/>
          <w:szCs w:val="18"/>
          <w:lang w:val="en-GB"/>
        </w:rPr>
        <w:t>3</w:t>
      </w:r>
      <w:r w:rsidR="00EA5C2D">
        <w:rPr>
          <w:rFonts w:ascii="Arial" w:hAnsi="Arial" w:cs="Arial"/>
          <w:b/>
          <w:sz w:val="18"/>
          <w:szCs w:val="18"/>
        </w:rPr>
        <w:t>4</w:t>
      </w:r>
    </w:p>
    <w:p w:rsidR="004D649F" w:rsidRPr="00025A86" w:rsidRDefault="004D649F" w:rsidP="00025A86">
      <w:pPr>
        <w:spacing w:after="0" w:line="240" w:lineRule="auto"/>
        <w:jc w:val="center"/>
        <w:rPr>
          <w:rFonts w:ascii="Arial" w:hAnsi="Arial" w:cs="Arial"/>
          <w:b/>
          <w:sz w:val="18"/>
          <w:szCs w:val="18"/>
        </w:rPr>
      </w:pPr>
      <w:r w:rsidRPr="00025A86">
        <w:rPr>
          <w:rFonts w:ascii="Arial" w:hAnsi="Arial" w:cs="Arial"/>
          <w:b/>
          <w:sz w:val="18"/>
          <w:szCs w:val="18"/>
          <w:lang w:val="sv-SE"/>
        </w:rPr>
        <w:t xml:space="preserve">Daftar </w:t>
      </w:r>
      <w:r w:rsidRPr="00025A86">
        <w:rPr>
          <w:rFonts w:ascii="Arial" w:hAnsi="Arial" w:cs="Arial"/>
          <w:b/>
          <w:sz w:val="18"/>
          <w:szCs w:val="18"/>
        </w:rPr>
        <w:t xml:space="preserve">Mutasi </w:t>
      </w:r>
      <w:r w:rsidRPr="00025A86">
        <w:rPr>
          <w:rFonts w:ascii="Arial" w:hAnsi="Arial" w:cs="Arial"/>
          <w:b/>
          <w:sz w:val="18"/>
          <w:szCs w:val="18"/>
          <w:lang w:val="sv-SE"/>
        </w:rPr>
        <w:t>Piutang Dana Bagi Hasil dari Pemerintah Provinsi Sumatera Utara</w:t>
      </w:r>
    </w:p>
    <w:p w:rsidR="004D649F" w:rsidRPr="00025A86" w:rsidRDefault="004D649F" w:rsidP="00025A86">
      <w:pPr>
        <w:spacing w:after="0" w:line="240" w:lineRule="auto"/>
        <w:ind w:right="-142"/>
        <w:jc w:val="right"/>
        <w:rPr>
          <w:rFonts w:ascii="Arial" w:hAnsi="Arial" w:cs="Arial"/>
          <w:b/>
          <w:sz w:val="18"/>
          <w:szCs w:val="18"/>
        </w:rPr>
      </w:pPr>
      <w:r w:rsidRPr="00025A86">
        <w:rPr>
          <w:rFonts w:ascii="Arial" w:hAnsi="Arial" w:cs="Arial"/>
          <w:b/>
          <w:sz w:val="18"/>
          <w:szCs w:val="18"/>
        </w:rPr>
        <w:t>(dalam rupiah)</w:t>
      </w:r>
    </w:p>
    <w:tbl>
      <w:tblPr>
        <w:tblW w:w="9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0"/>
        <w:gridCol w:w="1020"/>
        <w:gridCol w:w="1106"/>
        <w:gridCol w:w="1329"/>
        <w:gridCol w:w="1329"/>
        <w:gridCol w:w="1329"/>
        <w:gridCol w:w="1729"/>
        <w:gridCol w:w="1329"/>
      </w:tblGrid>
      <w:tr w:rsidR="004F331D" w:rsidRPr="00025A86" w:rsidTr="009404EE">
        <w:trPr>
          <w:trHeight w:val="300"/>
          <w:tblHeader/>
          <w:jc w:val="center"/>
        </w:trPr>
        <w:tc>
          <w:tcPr>
            <w:tcW w:w="440" w:type="dxa"/>
            <w:vMerge w:val="restart"/>
            <w:shd w:val="clear" w:color="auto" w:fill="auto"/>
            <w:vAlign w:val="center"/>
            <w:hideMark/>
          </w:tcPr>
          <w:p w:rsidR="00F84D72" w:rsidRPr="00025A86" w:rsidRDefault="00F84D72"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No</w:t>
            </w:r>
          </w:p>
        </w:tc>
        <w:tc>
          <w:tcPr>
            <w:tcW w:w="1020" w:type="dxa"/>
            <w:vMerge w:val="restart"/>
            <w:shd w:val="clear" w:color="auto" w:fill="auto"/>
            <w:vAlign w:val="center"/>
            <w:hideMark/>
          </w:tcPr>
          <w:p w:rsidR="00F84D72" w:rsidRPr="00025A86" w:rsidRDefault="00F84D72"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Uraian</w:t>
            </w:r>
          </w:p>
        </w:tc>
        <w:tc>
          <w:tcPr>
            <w:tcW w:w="1106" w:type="dxa"/>
            <w:vMerge w:val="restart"/>
            <w:shd w:val="clear" w:color="auto" w:fill="auto"/>
            <w:vAlign w:val="center"/>
            <w:hideMark/>
          </w:tcPr>
          <w:p w:rsidR="00F84D72" w:rsidRPr="00025A86" w:rsidRDefault="004F331D"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Piutang </w:t>
            </w:r>
            <w:r w:rsidR="00F84D72" w:rsidRPr="00025A86">
              <w:rPr>
                <w:rFonts w:ascii="Arial" w:eastAsia="Times New Roman" w:hAnsi="Arial" w:cs="Arial"/>
                <w:b/>
                <w:bCs/>
                <w:color w:val="000000"/>
                <w:sz w:val="16"/>
                <w:szCs w:val="16"/>
              </w:rPr>
              <w:t xml:space="preserve"> Per 31 Desember 2017</w:t>
            </w:r>
          </w:p>
        </w:tc>
        <w:tc>
          <w:tcPr>
            <w:tcW w:w="1329" w:type="dxa"/>
            <w:vMerge w:val="restart"/>
            <w:shd w:val="clear" w:color="auto" w:fill="auto"/>
            <w:noWrap/>
            <w:vAlign w:val="center"/>
            <w:hideMark/>
          </w:tcPr>
          <w:p w:rsidR="00F84D72" w:rsidRPr="00025A86" w:rsidRDefault="00F84D72"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 Koreksi</w:t>
            </w:r>
          </w:p>
        </w:tc>
        <w:tc>
          <w:tcPr>
            <w:tcW w:w="1207" w:type="dxa"/>
            <w:vMerge w:val="restart"/>
            <w:shd w:val="clear" w:color="auto" w:fill="auto"/>
            <w:vAlign w:val="center"/>
            <w:hideMark/>
          </w:tcPr>
          <w:p w:rsidR="00F84D72" w:rsidRPr="00025A86" w:rsidRDefault="00F84D72"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Penetapan Alokasi TA 2018</w:t>
            </w:r>
          </w:p>
        </w:tc>
        <w:tc>
          <w:tcPr>
            <w:tcW w:w="1329" w:type="dxa"/>
            <w:vMerge w:val="restart"/>
            <w:shd w:val="clear" w:color="auto" w:fill="auto"/>
            <w:vAlign w:val="center"/>
            <w:hideMark/>
          </w:tcPr>
          <w:p w:rsidR="00F84D72" w:rsidRPr="00025A86" w:rsidRDefault="00F84D72"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Jumlah</w:t>
            </w:r>
          </w:p>
        </w:tc>
        <w:tc>
          <w:tcPr>
            <w:tcW w:w="1329" w:type="dxa"/>
            <w:vMerge w:val="restart"/>
            <w:shd w:val="clear" w:color="auto" w:fill="auto"/>
            <w:vAlign w:val="center"/>
            <w:hideMark/>
          </w:tcPr>
          <w:p w:rsidR="00F84D72" w:rsidRPr="00025A86" w:rsidRDefault="00F84D72" w:rsidP="00025A86">
            <w:pPr>
              <w:spacing w:after="0" w:line="240" w:lineRule="auto"/>
              <w:jc w:val="center"/>
              <w:rPr>
                <w:rFonts w:ascii="Arial" w:eastAsia="Times New Roman" w:hAnsi="Arial" w:cs="Arial"/>
                <w:b/>
                <w:bCs/>
                <w:color w:val="000000"/>
                <w:sz w:val="16"/>
                <w:szCs w:val="16"/>
                <w:lang w:val="en-US"/>
              </w:rPr>
            </w:pPr>
            <w:r w:rsidRPr="00025A86">
              <w:rPr>
                <w:rFonts w:ascii="Arial" w:eastAsia="Times New Roman" w:hAnsi="Arial" w:cs="Arial"/>
                <w:b/>
                <w:bCs/>
                <w:color w:val="000000"/>
                <w:sz w:val="16"/>
                <w:szCs w:val="16"/>
              </w:rPr>
              <w:t>Total Pembayaran</w:t>
            </w:r>
            <w:r w:rsidR="00561DCE" w:rsidRPr="00025A86">
              <w:rPr>
                <w:rFonts w:ascii="Arial" w:eastAsia="Times New Roman" w:hAnsi="Arial" w:cs="Arial"/>
                <w:b/>
                <w:bCs/>
                <w:color w:val="000000"/>
                <w:sz w:val="16"/>
                <w:szCs w:val="16"/>
                <w:lang w:val="en-US"/>
              </w:rPr>
              <w:t xml:space="preserve">Selama </w:t>
            </w:r>
            <w:r w:rsidR="000D3D2C" w:rsidRPr="00025A86">
              <w:rPr>
                <w:rFonts w:ascii="Arial" w:eastAsia="Times New Roman" w:hAnsi="Arial" w:cs="Arial"/>
                <w:b/>
                <w:bCs/>
                <w:color w:val="000000"/>
                <w:sz w:val="16"/>
                <w:szCs w:val="16"/>
                <w:lang w:val="en-US"/>
              </w:rPr>
              <w:t>TA 2018</w:t>
            </w:r>
          </w:p>
        </w:tc>
        <w:tc>
          <w:tcPr>
            <w:tcW w:w="1329" w:type="dxa"/>
            <w:vMerge w:val="restart"/>
            <w:shd w:val="clear" w:color="auto" w:fill="auto"/>
            <w:vAlign w:val="center"/>
            <w:hideMark/>
          </w:tcPr>
          <w:p w:rsidR="00F84D72" w:rsidRPr="00025A86" w:rsidRDefault="00F84D72"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Piutang per 31 Desember 2018</w:t>
            </w:r>
          </w:p>
        </w:tc>
      </w:tr>
      <w:tr w:rsidR="004F331D" w:rsidRPr="00025A86" w:rsidTr="009404EE">
        <w:trPr>
          <w:trHeight w:val="557"/>
          <w:tblHeader/>
          <w:jc w:val="center"/>
        </w:trPr>
        <w:tc>
          <w:tcPr>
            <w:tcW w:w="440" w:type="dxa"/>
            <w:vMerge/>
            <w:shd w:val="clear" w:color="auto" w:fill="auto"/>
            <w:vAlign w:val="center"/>
            <w:hideMark/>
          </w:tcPr>
          <w:p w:rsidR="00F84D72" w:rsidRPr="00025A86" w:rsidRDefault="00F84D72" w:rsidP="00025A86">
            <w:pPr>
              <w:spacing w:after="0" w:line="240" w:lineRule="auto"/>
              <w:rPr>
                <w:rFonts w:ascii="Arial" w:eastAsia="Times New Roman" w:hAnsi="Arial" w:cs="Arial"/>
                <w:b/>
                <w:bCs/>
                <w:color w:val="000000"/>
                <w:sz w:val="16"/>
                <w:szCs w:val="16"/>
              </w:rPr>
            </w:pPr>
          </w:p>
        </w:tc>
        <w:tc>
          <w:tcPr>
            <w:tcW w:w="1020" w:type="dxa"/>
            <w:vMerge/>
            <w:shd w:val="clear" w:color="auto" w:fill="auto"/>
            <w:vAlign w:val="center"/>
            <w:hideMark/>
          </w:tcPr>
          <w:p w:rsidR="00F84D72" w:rsidRPr="00025A86" w:rsidRDefault="00F84D72" w:rsidP="00025A86">
            <w:pPr>
              <w:spacing w:after="0" w:line="240" w:lineRule="auto"/>
              <w:rPr>
                <w:rFonts w:ascii="Arial" w:eastAsia="Times New Roman" w:hAnsi="Arial" w:cs="Arial"/>
                <w:b/>
                <w:bCs/>
                <w:color w:val="000000"/>
                <w:sz w:val="16"/>
                <w:szCs w:val="16"/>
              </w:rPr>
            </w:pPr>
          </w:p>
        </w:tc>
        <w:tc>
          <w:tcPr>
            <w:tcW w:w="1106" w:type="dxa"/>
            <w:vMerge/>
            <w:shd w:val="clear" w:color="auto" w:fill="auto"/>
            <w:vAlign w:val="center"/>
            <w:hideMark/>
          </w:tcPr>
          <w:p w:rsidR="00F84D72" w:rsidRPr="00025A86" w:rsidRDefault="00F84D72" w:rsidP="00025A86">
            <w:pPr>
              <w:spacing w:after="0" w:line="240" w:lineRule="auto"/>
              <w:rPr>
                <w:rFonts w:ascii="Arial" w:eastAsia="Times New Roman" w:hAnsi="Arial" w:cs="Arial"/>
                <w:b/>
                <w:bCs/>
                <w:color w:val="000000"/>
                <w:sz w:val="16"/>
                <w:szCs w:val="16"/>
              </w:rPr>
            </w:pPr>
          </w:p>
        </w:tc>
        <w:tc>
          <w:tcPr>
            <w:tcW w:w="1329" w:type="dxa"/>
            <w:vMerge/>
            <w:shd w:val="clear" w:color="auto" w:fill="auto"/>
            <w:vAlign w:val="center"/>
            <w:hideMark/>
          </w:tcPr>
          <w:p w:rsidR="00F84D72" w:rsidRPr="00025A86" w:rsidRDefault="00F84D72" w:rsidP="00025A86">
            <w:pPr>
              <w:spacing w:after="0" w:line="240" w:lineRule="auto"/>
              <w:rPr>
                <w:rFonts w:ascii="Arial" w:eastAsia="Times New Roman" w:hAnsi="Arial" w:cs="Arial"/>
                <w:b/>
                <w:bCs/>
                <w:color w:val="000000"/>
                <w:sz w:val="16"/>
                <w:szCs w:val="16"/>
              </w:rPr>
            </w:pPr>
          </w:p>
        </w:tc>
        <w:tc>
          <w:tcPr>
            <w:tcW w:w="1207" w:type="dxa"/>
            <w:vMerge/>
            <w:shd w:val="clear" w:color="auto" w:fill="auto"/>
            <w:vAlign w:val="center"/>
            <w:hideMark/>
          </w:tcPr>
          <w:p w:rsidR="00F84D72" w:rsidRPr="00025A86" w:rsidRDefault="00F84D72" w:rsidP="00025A86">
            <w:pPr>
              <w:spacing w:after="0" w:line="240" w:lineRule="auto"/>
              <w:rPr>
                <w:rFonts w:ascii="Arial" w:eastAsia="Times New Roman" w:hAnsi="Arial" w:cs="Arial"/>
                <w:b/>
                <w:bCs/>
                <w:color w:val="000000"/>
                <w:sz w:val="16"/>
                <w:szCs w:val="16"/>
              </w:rPr>
            </w:pPr>
          </w:p>
        </w:tc>
        <w:tc>
          <w:tcPr>
            <w:tcW w:w="1329" w:type="dxa"/>
            <w:vMerge/>
            <w:shd w:val="clear" w:color="auto" w:fill="auto"/>
            <w:vAlign w:val="center"/>
            <w:hideMark/>
          </w:tcPr>
          <w:p w:rsidR="00F84D72" w:rsidRPr="00025A86" w:rsidRDefault="00F84D72" w:rsidP="00025A86">
            <w:pPr>
              <w:spacing w:after="0" w:line="240" w:lineRule="auto"/>
              <w:rPr>
                <w:rFonts w:ascii="Arial" w:eastAsia="Times New Roman" w:hAnsi="Arial" w:cs="Arial"/>
                <w:b/>
                <w:bCs/>
                <w:color w:val="000000"/>
                <w:sz w:val="16"/>
                <w:szCs w:val="16"/>
              </w:rPr>
            </w:pPr>
          </w:p>
        </w:tc>
        <w:tc>
          <w:tcPr>
            <w:tcW w:w="1329" w:type="dxa"/>
            <w:vMerge/>
            <w:shd w:val="clear" w:color="auto" w:fill="auto"/>
            <w:vAlign w:val="center"/>
            <w:hideMark/>
          </w:tcPr>
          <w:p w:rsidR="00F84D72" w:rsidRPr="00025A86" w:rsidRDefault="00F84D72" w:rsidP="00025A86">
            <w:pPr>
              <w:spacing w:after="0" w:line="240" w:lineRule="auto"/>
              <w:rPr>
                <w:rFonts w:ascii="Arial" w:eastAsia="Times New Roman" w:hAnsi="Arial" w:cs="Arial"/>
                <w:b/>
                <w:bCs/>
                <w:color w:val="000000"/>
                <w:sz w:val="16"/>
                <w:szCs w:val="16"/>
              </w:rPr>
            </w:pPr>
          </w:p>
        </w:tc>
        <w:tc>
          <w:tcPr>
            <w:tcW w:w="1329" w:type="dxa"/>
            <w:vMerge/>
            <w:shd w:val="clear" w:color="auto" w:fill="auto"/>
            <w:vAlign w:val="center"/>
            <w:hideMark/>
          </w:tcPr>
          <w:p w:rsidR="00F84D72" w:rsidRPr="00025A86" w:rsidRDefault="00F84D72" w:rsidP="00025A86">
            <w:pPr>
              <w:spacing w:after="0" w:line="240" w:lineRule="auto"/>
              <w:rPr>
                <w:rFonts w:ascii="Arial" w:eastAsia="Times New Roman" w:hAnsi="Arial" w:cs="Arial"/>
                <w:b/>
                <w:bCs/>
                <w:color w:val="000000"/>
                <w:sz w:val="16"/>
                <w:szCs w:val="16"/>
              </w:rPr>
            </w:pPr>
          </w:p>
        </w:tc>
      </w:tr>
      <w:tr w:rsidR="004F331D" w:rsidRPr="00025A86" w:rsidTr="009404EE">
        <w:trPr>
          <w:trHeight w:val="300"/>
          <w:jc w:val="center"/>
        </w:trPr>
        <w:tc>
          <w:tcPr>
            <w:tcW w:w="440" w:type="dxa"/>
            <w:shd w:val="clear" w:color="auto" w:fill="auto"/>
            <w:noWrap/>
            <w:vAlign w:val="center"/>
            <w:hideMark/>
          </w:tcPr>
          <w:p w:rsidR="00F84D72" w:rsidRPr="00025A86" w:rsidRDefault="00F84D72"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1</w:t>
            </w:r>
          </w:p>
        </w:tc>
        <w:tc>
          <w:tcPr>
            <w:tcW w:w="1020" w:type="dxa"/>
            <w:shd w:val="clear" w:color="auto" w:fill="auto"/>
            <w:noWrap/>
            <w:vAlign w:val="center"/>
            <w:hideMark/>
          </w:tcPr>
          <w:p w:rsidR="00F84D72" w:rsidRPr="00025A86" w:rsidRDefault="00F84D72" w:rsidP="00025A86">
            <w:pPr>
              <w:spacing w:after="0" w:line="240" w:lineRule="auto"/>
              <w:jc w:val="both"/>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PKB </w:t>
            </w:r>
          </w:p>
        </w:tc>
        <w:tc>
          <w:tcPr>
            <w:tcW w:w="1106"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172.797.303 </w:t>
            </w:r>
          </w:p>
        </w:tc>
        <w:tc>
          <w:tcPr>
            <w:tcW w:w="1329"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8.657.742.499 </w:t>
            </w:r>
          </w:p>
        </w:tc>
        <w:tc>
          <w:tcPr>
            <w:tcW w:w="1207"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15.938.357.269 </w:t>
            </w:r>
          </w:p>
        </w:tc>
        <w:tc>
          <w:tcPr>
            <w:tcW w:w="1329"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24.768.897.071 </w:t>
            </w:r>
          </w:p>
        </w:tc>
        <w:tc>
          <w:tcPr>
            <w:tcW w:w="1329"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11.192.496.102 </w:t>
            </w:r>
          </w:p>
        </w:tc>
        <w:tc>
          <w:tcPr>
            <w:tcW w:w="1329"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13.576.400.969 </w:t>
            </w:r>
          </w:p>
        </w:tc>
      </w:tr>
      <w:tr w:rsidR="004F331D" w:rsidRPr="00025A86" w:rsidTr="009404EE">
        <w:trPr>
          <w:trHeight w:val="300"/>
          <w:jc w:val="center"/>
        </w:trPr>
        <w:tc>
          <w:tcPr>
            <w:tcW w:w="440" w:type="dxa"/>
            <w:shd w:val="clear" w:color="auto" w:fill="auto"/>
            <w:noWrap/>
            <w:vAlign w:val="center"/>
            <w:hideMark/>
          </w:tcPr>
          <w:p w:rsidR="00F84D72" w:rsidRPr="00025A86" w:rsidRDefault="00F84D72"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2</w:t>
            </w:r>
          </w:p>
        </w:tc>
        <w:tc>
          <w:tcPr>
            <w:tcW w:w="1020" w:type="dxa"/>
            <w:shd w:val="clear" w:color="auto" w:fill="auto"/>
            <w:noWrap/>
            <w:vAlign w:val="center"/>
            <w:hideMark/>
          </w:tcPr>
          <w:p w:rsidR="00F84D72" w:rsidRPr="00025A86" w:rsidRDefault="00F84D72" w:rsidP="00025A86">
            <w:pPr>
              <w:spacing w:after="0" w:line="240" w:lineRule="auto"/>
              <w:jc w:val="both"/>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BBN-KB </w:t>
            </w:r>
          </w:p>
        </w:tc>
        <w:tc>
          <w:tcPr>
            <w:tcW w:w="1106"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 </w:t>
            </w:r>
          </w:p>
        </w:tc>
        <w:tc>
          <w:tcPr>
            <w:tcW w:w="1329" w:type="dxa"/>
            <w:shd w:val="clear" w:color="auto" w:fill="auto"/>
            <w:noWrap/>
            <w:vAlign w:val="bottom"/>
            <w:hideMark/>
          </w:tcPr>
          <w:p w:rsidR="00F84D72" w:rsidRPr="00025A86" w:rsidRDefault="000D3D2C"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lang w:val="en-US"/>
              </w:rPr>
              <w:t>-</w:t>
            </w:r>
          </w:p>
        </w:tc>
        <w:tc>
          <w:tcPr>
            <w:tcW w:w="1207"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4.869.705.352 </w:t>
            </w:r>
          </w:p>
        </w:tc>
        <w:tc>
          <w:tcPr>
            <w:tcW w:w="1329" w:type="dxa"/>
            <w:shd w:val="clear" w:color="auto" w:fill="auto"/>
            <w:noWrap/>
            <w:vAlign w:val="bottom"/>
            <w:hideMark/>
          </w:tcPr>
          <w:p w:rsidR="00F84D72" w:rsidRPr="00025A86" w:rsidRDefault="00561DC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4.869.705.352</w:t>
            </w:r>
          </w:p>
        </w:tc>
        <w:tc>
          <w:tcPr>
            <w:tcW w:w="1329" w:type="dxa"/>
            <w:shd w:val="clear" w:color="auto" w:fill="auto"/>
            <w:noWrap/>
            <w:vAlign w:val="bottom"/>
            <w:hideMark/>
          </w:tcPr>
          <w:p w:rsidR="00F84D72" w:rsidRPr="00025A86" w:rsidRDefault="00561DC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696</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973</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180</w:t>
            </w:r>
          </w:p>
        </w:tc>
        <w:tc>
          <w:tcPr>
            <w:tcW w:w="1329"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4.172.732.172 </w:t>
            </w:r>
          </w:p>
        </w:tc>
      </w:tr>
      <w:tr w:rsidR="004F331D" w:rsidRPr="00025A86" w:rsidTr="009404EE">
        <w:trPr>
          <w:trHeight w:val="300"/>
          <w:jc w:val="center"/>
        </w:trPr>
        <w:tc>
          <w:tcPr>
            <w:tcW w:w="440" w:type="dxa"/>
            <w:shd w:val="clear" w:color="auto" w:fill="auto"/>
            <w:noWrap/>
            <w:vAlign w:val="center"/>
            <w:hideMark/>
          </w:tcPr>
          <w:p w:rsidR="00F84D72" w:rsidRPr="00025A86" w:rsidRDefault="00F84D72"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3</w:t>
            </w:r>
          </w:p>
        </w:tc>
        <w:tc>
          <w:tcPr>
            <w:tcW w:w="1020" w:type="dxa"/>
            <w:shd w:val="clear" w:color="auto" w:fill="auto"/>
            <w:noWrap/>
            <w:vAlign w:val="center"/>
            <w:hideMark/>
          </w:tcPr>
          <w:p w:rsidR="00F84D72" w:rsidRPr="00025A86" w:rsidRDefault="00F84D72" w:rsidP="00025A86">
            <w:pPr>
              <w:spacing w:after="0" w:line="240" w:lineRule="auto"/>
              <w:jc w:val="both"/>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PBB-KB </w:t>
            </w:r>
          </w:p>
        </w:tc>
        <w:tc>
          <w:tcPr>
            <w:tcW w:w="1106"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 </w:t>
            </w:r>
          </w:p>
        </w:tc>
        <w:tc>
          <w:tcPr>
            <w:tcW w:w="1329" w:type="dxa"/>
            <w:shd w:val="clear" w:color="auto" w:fill="auto"/>
            <w:noWrap/>
            <w:vAlign w:val="bottom"/>
            <w:hideMark/>
          </w:tcPr>
          <w:p w:rsidR="00F84D72" w:rsidRPr="00025A86" w:rsidRDefault="000D3D2C"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8</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425</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570</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139</w:t>
            </w:r>
          </w:p>
        </w:tc>
        <w:tc>
          <w:tcPr>
            <w:tcW w:w="1207"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19.576.598.749 </w:t>
            </w:r>
          </w:p>
        </w:tc>
        <w:tc>
          <w:tcPr>
            <w:tcW w:w="1329" w:type="dxa"/>
            <w:shd w:val="clear" w:color="auto" w:fill="auto"/>
            <w:noWrap/>
            <w:vAlign w:val="bottom"/>
            <w:hideMark/>
          </w:tcPr>
          <w:p w:rsidR="00F84D72" w:rsidRPr="00025A86" w:rsidRDefault="00561DC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28</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002</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168</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888</w:t>
            </w:r>
          </w:p>
        </w:tc>
        <w:tc>
          <w:tcPr>
            <w:tcW w:w="1329" w:type="dxa"/>
            <w:shd w:val="clear" w:color="auto" w:fill="auto"/>
            <w:noWrap/>
            <w:vAlign w:val="bottom"/>
            <w:hideMark/>
          </w:tcPr>
          <w:p w:rsidR="00F84D72" w:rsidRPr="00025A86" w:rsidRDefault="00561DC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11</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087</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009</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214</w:t>
            </w:r>
          </w:p>
        </w:tc>
        <w:tc>
          <w:tcPr>
            <w:tcW w:w="1329"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16.915.159.674 </w:t>
            </w:r>
          </w:p>
        </w:tc>
      </w:tr>
      <w:tr w:rsidR="004F331D" w:rsidRPr="00025A86" w:rsidTr="009404EE">
        <w:trPr>
          <w:trHeight w:val="300"/>
          <w:jc w:val="center"/>
        </w:trPr>
        <w:tc>
          <w:tcPr>
            <w:tcW w:w="440" w:type="dxa"/>
            <w:shd w:val="clear" w:color="auto" w:fill="auto"/>
            <w:noWrap/>
            <w:vAlign w:val="center"/>
            <w:hideMark/>
          </w:tcPr>
          <w:p w:rsidR="00F84D72" w:rsidRPr="00025A86" w:rsidRDefault="00F84D72"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4</w:t>
            </w:r>
          </w:p>
        </w:tc>
        <w:tc>
          <w:tcPr>
            <w:tcW w:w="1020" w:type="dxa"/>
            <w:shd w:val="clear" w:color="auto" w:fill="auto"/>
            <w:noWrap/>
            <w:vAlign w:val="center"/>
            <w:hideMark/>
          </w:tcPr>
          <w:p w:rsidR="00F84D72" w:rsidRPr="00025A86" w:rsidRDefault="00F84D72" w:rsidP="00025A86">
            <w:pPr>
              <w:spacing w:after="0" w:line="240" w:lineRule="auto"/>
              <w:jc w:val="both"/>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PAP </w:t>
            </w:r>
          </w:p>
        </w:tc>
        <w:tc>
          <w:tcPr>
            <w:tcW w:w="1106"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 </w:t>
            </w:r>
          </w:p>
        </w:tc>
        <w:tc>
          <w:tcPr>
            <w:tcW w:w="1329"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217.663.604 </w:t>
            </w:r>
          </w:p>
        </w:tc>
        <w:tc>
          <w:tcPr>
            <w:tcW w:w="1207"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302.520.799 </w:t>
            </w:r>
          </w:p>
        </w:tc>
        <w:tc>
          <w:tcPr>
            <w:tcW w:w="1329"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520.184.403 </w:t>
            </w:r>
          </w:p>
        </w:tc>
        <w:tc>
          <w:tcPr>
            <w:tcW w:w="1329"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60.728.709 </w:t>
            </w:r>
          </w:p>
        </w:tc>
        <w:tc>
          <w:tcPr>
            <w:tcW w:w="1329"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459.455.694 </w:t>
            </w:r>
          </w:p>
        </w:tc>
      </w:tr>
      <w:tr w:rsidR="004F331D" w:rsidRPr="00025A86" w:rsidTr="009404EE">
        <w:trPr>
          <w:trHeight w:val="300"/>
          <w:jc w:val="center"/>
        </w:trPr>
        <w:tc>
          <w:tcPr>
            <w:tcW w:w="440" w:type="dxa"/>
            <w:shd w:val="clear" w:color="auto" w:fill="auto"/>
            <w:noWrap/>
            <w:vAlign w:val="center"/>
            <w:hideMark/>
          </w:tcPr>
          <w:p w:rsidR="00F84D72" w:rsidRPr="00025A86" w:rsidRDefault="00F84D72"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5</w:t>
            </w:r>
          </w:p>
        </w:tc>
        <w:tc>
          <w:tcPr>
            <w:tcW w:w="1020" w:type="dxa"/>
            <w:shd w:val="clear" w:color="auto" w:fill="auto"/>
            <w:noWrap/>
            <w:vAlign w:val="center"/>
            <w:hideMark/>
          </w:tcPr>
          <w:p w:rsidR="00F84D72" w:rsidRPr="00025A86" w:rsidRDefault="00F84D72" w:rsidP="00025A86">
            <w:pPr>
              <w:spacing w:after="0" w:line="240" w:lineRule="auto"/>
              <w:jc w:val="both"/>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PKAA </w:t>
            </w:r>
          </w:p>
        </w:tc>
        <w:tc>
          <w:tcPr>
            <w:tcW w:w="1106"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205.000 </w:t>
            </w:r>
          </w:p>
        </w:tc>
        <w:tc>
          <w:tcPr>
            <w:tcW w:w="1329"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(205.000)</w:t>
            </w:r>
          </w:p>
        </w:tc>
        <w:tc>
          <w:tcPr>
            <w:tcW w:w="1207"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 </w:t>
            </w:r>
          </w:p>
        </w:tc>
        <w:tc>
          <w:tcPr>
            <w:tcW w:w="1329"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 </w:t>
            </w:r>
          </w:p>
        </w:tc>
        <w:tc>
          <w:tcPr>
            <w:tcW w:w="1329"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 </w:t>
            </w:r>
          </w:p>
        </w:tc>
        <w:tc>
          <w:tcPr>
            <w:tcW w:w="1329"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 </w:t>
            </w:r>
          </w:p>
        </w:tc>
      </w:tr>
      <w:tr w:rsidR="004F331D" w:rsidRPr="00025A86" w:rsidTr="009404EE">
        <w:trPr>
          <w:trHeight w:val="300"/>
          <w:jc w:val="center"/>
        </w:trPr>
        <w:tc>
          <w:tcPr>
            <w:tcW w:w="440" w:type="dxa"/>
            <w:shd w:val="clear" w:color="auto" w:fill="auto"/>
            <w:noWrap/>
            <w:vAlign w:val="center"/>
            <w:hideMark/>
          </w:tcPr>
          <w:p w:rsidR="00F84D72" w:rsidRPr="00025A86" w:rsidRDefault="00F84D72"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6</w:t>
            </w:r>
          </w:p>
        </w:tc>
        <w:tc>
          <w:tcPr>
            <w:tcW w:w="1020" w:type="dxa"/>
            <w:shd w:val="clear" w:color="auto" w:fill="auto"/>
            <w:noWrap/>
            <w:vAlign w:val="center"/>
            <w:hideMark/>
          </w:tcPr>
          <w:p w:rsidR="00F84D72" w:rsidRPr="00025A86" w:rsidRDefault="00F84D72" w:rsidP="00025A86">
            <w:pPr>
              <w:spacing w:after="0" w:line="240" w:lineRule="auto"/>
              <w:jc w:val="both"/>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BBN-KAA </w:t>
            </w:r>
          </w:p>
        </w:tc>
        <w:tc>
          <w:tcPr>
            <w:tcW w:w="1106"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6.000 </w:t>
            </w:r>
          </w:p>
        </w:tc>
        <w:tc>
          <w:tcPr>
            <w:tcW w:w="1329"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(6.000)</w:t>
            </w:r>
          </w:p>
        </w:tc>
        <w:tc>
          <w:tcPr>
            <w:tcW w:w="1207"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 </w:t>
            </w:r>
          </w:p>
        </w:tc>
        <w:tc>
          <w:tcPr>
            <w:tcW w:w="1329"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 </w:t>
            </w:r>
          </w:p>
        </w:tc>
        <w:tc>
          <w:tcPr>
            <w:tcW w:w="1329"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 </w:t>
            </w:r>
          </w:p>
        </w:tc>
        <w:tc>
          <w:tcPr>
            <w:tcW w:w="1329"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 </w:t>
            </w:r>
          </w:p>
        </w:tc>
      </w:tr>
      <w:tr w:rsidR="004F331D" w:rsidRPr="00025A86" w:rsidTr="009404EE">
        <w:trPr>
          <w:trHeight w:val="300"/>
          <w:jc w:val="center"/>
        </w:trPr>
        <w:tc>
          <w:tcPr>
            <w:tcW w:w="440" w:type="dxa"/>
            <w:shd w:val="clear" w:color="auto" w:fill="auto"/>
            <w:noWrap/>
            <w:vAlign w:val="center"/>
            <w:hideMark/>
          </w:tcPr>
          <w:p w:rsidR="00F84D72" w:rsidRPr="00025A86" w:rsidRDefault="00F84D72"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7</w:t>
            </w:r>
          </w:p>
        </w:tc>
        <w:tc>
          <w:tcPr>
            <w:tcW w:w="1020" w:type="dxa"/>
            <w:shd w:val="clear" w:color="auto" w:fill="auto"/>
            <w:noWrap/>
            <w:vAlign w:val="center"/>
            <w:hideMark/>
          </w:tcPr>
          <w:p w:rsidR="00F84D72" w:rsidRPr="00025A86" w:rsidRDefault="00F84D72" w:rsidP="00025A86">
            <w:pPr>
              <w:spacing w:after="0" w:line="240" w:lineRule="auto"/>
              <w:jc w:val="both"/>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Tera Ulang</w:t>
            </w:r>
          </w:p>
        </w:tc>
        <w:tc>
          <w:tcPr>
            <w:tcW w:w="1106"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1.510 </w:t>
            </w:r>
          </w:p>
        </w:tc>
        <w:tc>
          <w:tcPr>
            <w:tcW w:w="1329"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(1.510)</w:t>
            </w:r>
          </w:p>
        </w:tc>
        <w:tc>
          <w:tcPr>
            <w:tcW w:w="1207"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 </w:t>
            </w:r>
          </w:p>
        </w:tc>
        <w:tc>
          <w:tcPr>
            <w:tcW w:w="1329"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 </w:t>
            </w:r>
          </w:p>
        </w:tc>
        <w:tc>
          <w:tcPr>
            <w:tcW w:w="1329"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 </w:t>
            </w:r>
          </w:p>
        </w:tc>
        <w:tc>
          <w:tcPr>
            <w:tcW w:w="1329"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 </w:t>
            </w:r>
          </w:p>
        </w:tc>
      </w:tr>
      <w:tr w:rsidR="004F331D" w:rsidRPr="00025A86" w:rsidTr="009404EE">
        <w:trPr>
          <w:trHeight w:val="300"/>
          <w:jc w:val="center"/>
        </w:trPr>
        <w:tc>
          <w:tcPr>
            <w:tcW w:w="440" w:type="dxa"/>
            <w:shd w:val="clear" w:color="auto" w:fill="auto"/>
            <w:noWrap/>
            <w:vAlign w:val="center"/>
            <w:hideMark/>
          </w:tcPr>
          <w:p w:rsidR="00F84D72" w:rsidRPr="00025A86" w:rsidRDefault="00F84D72"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8</w:t>
            </w:r>
          </w:p>
        </w:tc>
        <w:tc>
          <w:tcPr>
            <w:tcW w:w="1020" w:type="dxa"/>
            <w:shd w:val="clear" w:color="auto" w:fill="auto"/>
            <w:noWrap/>
            <w:vAlign w:val="center"/>
            <w:hideMark/>
          </w:tcPr>
          <w:p w:rsidR="00F84D72" w:rsidRPr="00025A86" w:rsidRDefault="00F84D72" w:rsidP="00025A86">
            <w:pPr>
              <w:spacing w:after="0" w:line="240" w:lineRule="auto"/>
              <w:jc w:val="both"/>
              <w:rPr>
                <w:rFonts w:ascii="Arial" w:eastAsia="Times New Roman" w:hAnsi="Arial" w:cs="Arial"/>
                <w:color w:val="000000"/>
                <w:sz w:val="16"/>
                <w:szCs w:val="16"/>
              </w:rPr>
            </w:pPr>
            <w:r w:rsidRPr="00025A86">
              <w:rPr>
                <w:rFonts w:ascii="Arial" w:eastAsia="Times New Roman" w:hAnsi="Arial" w:cs="Arial"/>
                <w:color w:val="000000"/>
                <w:sz w:val="16"/>
                <w:szCs w:val="16"/>
              </w:rPr>
              <w:t>Pasar Grosir</w:t>
            </w:r>
          </w:p>
        </w:tc>
        <w:tc>
          <w:tcPr>
            <w:tcW w:w="1106"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2.525.150 </w:t>
            </w:r>
          </w:p>
        </w:tc>
        <w:tc>
          <w:tcPr>
            <w:tcW w:w="1329"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(2.525.150)</w:t>
            </w:r>
          </w:p>
        </w:tc>
        <w:tc>
          <w:tcPr>
            <w:tcW w:w="1207"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 </w:t>
            </w:r>
          </w:p>
        </w:tc>
        <w:tc>
          <w:tcPr>
            <w:tcW w:w="1329"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 </w:t>
            </w:r>
          </w:p>
        </w:tc>
        <w:tc>
          <w:tcPr>
            <w:tcW w:w="1329"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 </w:t>
            </w:r>
          </w:p>
        </w:tc>
        <w:tc>
          <w:tcPr>
            <w:tcW w:w="1329"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 </w:t>
            </w:r>
          </w:p>
        </w:tc>
      </w:tr>
      <w:tr w:rsidR="004F331D" w:rsidRPr="00025A86" w:rsidTr="009404EE">
        <w:trPr>
          <w:trHeight w:val="300"/>
          <w:jc w:val="center"/>
        </w:trPr>
        <w:tc>
          <w:tcPr>
            <w:tcW w:w="440" w:type="dxa"/>
            <w:shd w:val="clear" w:color="auto" w:fill="auto"/>
            <w:noWrap/>
            <w:vAlign w:val="center"/>
            <w:hideMark/>
          </w:tcPr>
          <w:p w:rsidR="00F84D72" w:rsidRPr="00025A86" w:rsidRDefault="00F84D72"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9</w:t>
            </w:r>
          </w:p>
        </w:tc>
        <w:tc>
          <w:tcPr>
            <w:tcW w:w="1020" w:type="dxa"/>
            <w:shd w:val="clear" w:color="auto" w:fill="auto"/>
            <w:noWrap/>
            <w:vAlign w:val="center"/>
            <w:hideMark/>
          </w:tcPr>
          <w:p w:rsidR="00F84D72" w:rsidRPr="00025A86" w:rsidRDefault="00F84D72" w:rsidP="00025A86">
            <w:pPr>
              <w:spacing w:after="0" w:line="240" w:lineRule="auto"/>
              <w:jc w:val="both"/>
              <w:rPr>
                <w:rFonts w:ascii="Arial" w:eastAsia="Times New Roman" w:hAnsi="Arial" w:cs="Arial"/>
                <w:color w:val="000000"/>
                <w:sz w:val="16"/>
                <w:szCs w:val="16"/>
              </w:rPr>
            </w:pPr>
            <w:r w:rsidRPr="00025A86">
              <w:rPr>
                <w:rFonts w:ascii="Arial" w:eastAsia="Times New Roman" w:hAnsi="Arial" w:cs="Arial"/>
                <w:color w:val="000000"/>
                <w:sz w:val="16"/>
                <w:szCs w:val="16"/>
              </w:rPr>
              <w:t>Pajak Rokok</w:t>
            </w:r>
          </w:p>
        </w:tc>
        <w:tc>
          <w:tcPr>
            <w:tcW w:w="1106"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 </w:t>
            </w:r>
          </w:p>
        </w:tc>
        <w:tc>
          <w:tcPr>
            <w:tcW w:w="1329"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4.011.808.168 </w:t>
            </w:r>
          </w:p>
        </w:tc>
        <w:tc>
          <w:tcPr>
            <w:tcW w:w="1207"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22.729.673.537 </w:t>
            </w:r>
          </w:p>
        </w:tc>
        <w:tc>
          <w:tcPr>
            <w:tcW w:w="1329"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26.741.481.705 </w:t>
            </w:r>
          </w:p>
        </w:tc>
        <w:tc>
          <w:tcPr>
            <w:tcW w:w="1329"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26.741.481.705 </w:t>
            </w:r>
          </w:p>
        </w:tc>
        <w:tc>
          <w:tcPr>
            <w:tcW w:w="1329"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 </w:t>
            </w:r>
          </w:p>
        </w:tc>
      </w:tr>
      <w:tr w:rsidR="004F331D" w:rsidRPr="00025A86" w:rsidTr="009404EE">
        <w:trPr>
          <w:trHeight w:val="300"/>
          <w:jc w:val="center"/>
        </w:trPr>
        <w:tc>
          <w:tcPr>
            <w:tcW w:w="1460" w:type="dxa"/>
            <w:gridSpan w:val="2"/>
            <w:shd w:val="clear" w:color="auto" w:fill="auto"/>
            <w:noWrap/>
            <w:vAlign w:val="center"/>
            <w:hideMark/>
          </w:tcPr>
          <w:p w:rsidR="00F84D72" w:rsidRPr="00025A86" w:rsidRDefault="00F84D72"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 Jumlah</w:t>
            </w:r>
          </w:p>
        </w:tc>
        <w:tc>
          <w:tcPr>
            <w:tcW w:w="1106"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      175.534.963 </w:t>
            </w:r>
          </w:p>
        </w:tc>
        <w:tc>
          <w:tcPr>
            <w:tcW w:w="1329"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       21.310.046.750 </w:t>
            </w:r>
          </w:p>
        </w:tc>
        <w:tc>
          <w:tcPr>
            <w:tcW w:w="1207"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       63.416.855.706 </w:t>
            </w:r>
          </w:p>
        </w:tc>
        <w:tc>
          <w:tcPr>
            <w:tcW w:w="1329"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        84.902.437.419 </w:t>
            </w:r>
          </w:p>
        </w:tc>
        <w:tc>
          <w:tcPr>
            <w:tcW w:w="1329"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       49.778.688.910 </w:t>
            </w:r>
          </w:p>
        </w:tc>
        <w:tc>
          <w:tcPr>
            <w:tcW w:w="1329" w:type="dxa"/>
            <w:shd w:val="clear" w:color="auto" w:fill="auto"/>
            <w:noWrap/>
            <w:vAlign w:val="bottom"/>
            <w:hideMark/>
          </w:tcPr>
          <w:p w:rsidR="00F84D72" w:rsidRPr="00025A86" w:rsidRDefault="00F84D72" w:rsidP="00025A86">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       35.123.748.509 </w:t>
            </w:r>
          </w:p>
        </w:tc>
      </w:tr>
    </w:tbl>
    <w:p w:rsidR="00F84D72" w:rsidRPr="00025A86" w:rsidRDefault="00F84D72" w:rsidP="00025A86">
      <w:pPr>
        <w:spacing w:after="0" w:line="240" w:lineRule="auto"/>
        <w:ind w:right="-142"/>
        <w:rPr>
          <w:rFonts w:ascii="Arial" w:hAnsi="Arial" w:cs="Arial"/>
          <w:b/>
          <w:sz w:val="18"/>
          <w:szCs w:val="18"/>
        </w:rPr>
      </w:pPr>
    </w:p>
    <w:p w:rsidR="00336047" w:rsidRPr="00025A86" w:rsidRDefault="00336047" w:rsidP="00025A86">
      <w:pPr>
        <w:spacing w:before="240"/>
        <w:jc w:val="both"/>
        <w:rPr>
          <w:rFonts w:ascii="Times New Roman" w:hAnsi="Times New Roman" w:cs="Times New Roman"/>
        </w:rPr>
      </w:pPr>
      <w:r w:rsidRPr="00025A86">
        <w:rPr>
          <w:rFonts w:ascii="Times New Roman" w:hAnsi="Times New Roman" w:cs="Times New Roman"/>
        </w:rPr>
        <w:t xml:space="preserve">Piutang Dana Bagi Hasil dari Pemerintah Provinsi Sumatera Utara sebesar Rp35.123.748.509,00 telah diterima pembayarannya </w:t>
      </w:r>
      <w:r w:rsidR="00F84D72" w:rsidRPr="00025A86">
        <w:rPr>
          <w:rFonts w:ascii="Times New Roman" w:hAnsi="Times New Roman" w:cs="Times New Roman"/>
        </w:rPr>
        <w:t xml:space="preserve">pada tahun 2019 </w:t>
      </w:r>
      <w:r w:rsidRPr="00025A86">
        <w:rPr>
          <w:rFonts w:ascii="Times New Roman" w:hAnsi="Times New Roman" w:cs="Times New Roman"/>
        </w:rPr>
        <w:t>dengan rincian sebagai berikut :</w:t>
      </w:r>
    </w:p>
    <w:p w:rsidR="00336047" w:rsidRPr="00EA5C2D" w:rsidRDefault="00336047" w:rsidP="00025A86">
      <w:pPr>
        <w:spacing w:after="0" w:line="240" w:lineRule="auto"/>
        <w:jc w:val="center"/>
        <w:rPr>
          <w:rFonts w:ascii="Arial" w:hAnsi="Arial" w:cs="Arial"/>
          <w:b/>
          <w:sz w:val="18"/>
          <w:szCs w:val="18"/>
        </w:rPr>
      </w:pPr>
      <w:r w:rsidRPr="00025A86">
        <w:rPr>
          <w:rFonts w:ascii="Arial" w:hAnsi="Arial" w:cs="Arial"/>
          <w:b/>
          <w:sz w:val="18"/>
          <w:szCs w:val="18"/>
          <w:lang w:val="sv-SE"/>
        </w:rPr>
        <w:t>Tabel 5.</w:t>
      </w:r>
      <w:r w:rsidRPr="00025A86">
        <w:rPr>
          <w:rFonts w:ascii="Arial" w:hAnsi="Arial" w:cs="Arial"/>
          <w:b/>
          <w:sz w:val="18"/>
          <w:szCs w:val="18"/>
          <w:lang w:val="en-GB"/>
        </w:rPr>
        <w:t>3</w:t>
      </w:r>
      <w:r w:rsidR="00EA5C2D">
        <w:rPr>
          <w:rFonts w:ascii="Arial" w:hAnsi="Arial" w:cs="Arial"/>
          <w:b/>
          <w:sz w:val="18"/>
          <w:szCs w:val="18"/>
        </w:rPr>
        <w:t>5</w:t>
      </w:r>
    </w:p>
    <w:p w:rsidR="00336047" w:rsidRPr="00025A86" w:rsidRDefault="00336047" w:rsidP="00025A86">
      <w:pPr>
        <w:spacing w:after="0" w:line="240" w:lineRule="auto"/>
        <w:jc w:val="center"/>
        <w:rPr>
          <w:rFonts w:ascii="Arial" w:hAnsi="Arial" w:cs="Arial"/>
          <w:b/>
          <w:sz w:val="18"/>
          <w:szCs w:val="18"/>
        </w:rPr>
      </w:pPr>
      <w:r w:rsidRPr="00025A86">
        <w:rPr>
          <w:rFonts w:ascii="Arial" w:hAnsi="Arial" w:cs="Arial"/>
          <w:b/>
          <w:sz w:val="18"/>
          <w:szCs w:val="18"/>
          <w:lang w:val="sv-SE"/>
        </w:rPr>
        <w:t xml:space="preserve">Daftar </w:t>
      </w:r>
      <w:r w:rsidRPr="00025A86">
        <w:rPr>
          <w:rFonts w:ascii="Arial" w:hAnsi="Arial" w:cs="Arial"/>
          <w:b/>
          <w:sz w:val="18"/>
          <w:szCs w:val="18"/>
        </w:rPr>
        <w:t xml:space="preserve">Mutasi </w:t>
      </w:r>
      <w:r w:rsidRPr="00025A86">
        <w:rPr>
          <w:rFonts w:ascii="Arial" w:hAnsi="Arial" w:cs="Arial"/>
          <w:b/>
          <w:sz w:val="18"/>
          <w:szCs w:val="18"/>
          <w:lang w:val="sv-SE"/>
        </w:rPr>
        <w:t>Piutang Dana Bagi Hasil dari Pemerintah Provinsi Sumatera Utara</w:t>
      </w:r>
    </w:p>
    <w:p w:rsidR="00336047" w:rsidRPr="00025A86" w:rsidRDefault="00336047" w:rsidP="00025A86">
      <w:pPr>
        <w:spacing w:after="0" w:line="240" w:lineRule="auto"/>
        <w:ind w:right="-142"/>
        <w:jc w:val="right"/>
        <w:rPr>
          <w:rFonts w:ascii="Arial" w:hAnsi="Arial" w:cs="Arial"/>
          <w:b/>
          <w:sz w:val="18"/>
          <w:szCs w:val="18"/>
        </w:rPr>
      </w:pPr>
      <w:r w:rsidRPr="00025A86">
        <w:rPr>
          <w:rFonts w:ascii="Arial" w:hAnsi="Arial" w:cs="Arial"/>
          <w:b/>
          <w:sz w:val="18"/>
          <w:szCs w:val="18"/>
        </w:rPr>
        <w:t>(dalam rupiah)</w:t>
      </w:r>
    </w:p>
    <w:tbl>
      <w:tblPr>
        <w:tblW w:w="8260" w:type="dxa"/>
        <w:tblInd w:w="96" w:type="dxa"/>
        <w:tblLook w:val="04A0"/>
      </w:tblPr>
      <w:tblGrid>
        <w:gridCol w:w="500"/>
        <w:gridCol w:w="2773"/>
        <w:gridCol w:w="709"/>
        <w:gridCol w:w="1017"/>
        <w:gridCol w:w="1551"/>
        <w:gridCol w:w="1710"/>
      </w:tblGrid>
      <w:tr w:rsidR="00336047" w:rsidRPr="00025A86" w:rsidTr="000B32E0">
        <w:trPr>
          <w:trHeight w:val="499"/>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NO</w:t>
            </w:r>
          </w:p>
        </w:tc>
        <w:tc>
          <w:tcPr>
            <w:tcW w:w="2773" w:type="dxa"/>
            <w:tcBorders>
              <w:top w:val="single" w:sz="4" w:space="0" w:color="auto"/>
              <w:left w:val="nil"/>
              <w:bottom w:val="single" w:sz="4" w:space="0" w:color="auto"/>
              <w:right w:val="single" w:sz="4" w:space="0" w:color="auto"/>
            </w:tcBorders>
            <w:shd w:val="clear" w:color="auto" w:fill="auto"/>
            <w:noWrap/>
            <w:vAlign w:val="center"/>
            <w:hideMark/>
          </w:tcPr>
          <w:p w:rsidR="00336047" w:rsidRPr="00025A86" w:rsidRDefault="004F331D"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Uraian</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N</w:t>
            </w:r>
            <w:r w:rsidR="004F331D" w:rsidRPr="00025A86">
              <w:rPr>
                <w:rFonts w:ascii="Arial" w:eastAsia="Times New Roman" w:hAnsi="Arial" w:cs="Arial"/>
                <w:b/>
                <w:bCs/>
                <w:color w:val="000000"/>
                <w:sz w:val="16"/>
                <w:szCs w:val="16"/>
              </w:rPr>
              <w:t>o</w:t>
            </w:r>
            <w:r w:rsidRPr="00025A86">
              <w:rPr>
                <w:rFonts w:ascii="Arial" w:eastAsia="Times New Roman" w:hAnsi="Arial" w:cs="Arial"/>
                <w:b/>
                <w:bCs/>
                <w:color w:val="000000"/>
                <w:sz w:val="16"/>
                <w:szCs w:val="16"/>
              </w:rPr>
              <w:t>. SP2D</w:t>
            </w:r>
          </w:p>
        </w:tc>
        <w:tc>
          <w:tcPr>
            <w:tcW w:w="1017" w:type="dxa"/>
            <w:tcBorders>
              <w:top w:val="single" w:sz="4" w:space="0" w:color="auto"/>
              <w:left w:val="nil"/>
              <w:bottom w:val="single" w:sz="4" w:space="0" w:color="auto"/>
              <w:right w:val="single" w:sz="4" w:space="0" w:color="auto"/>
            </w:tcBorders>
            <w:shd w:val="clear" w:color="auto" w:fill="auto"/>
            <w:noWrap/>
            <w:vAlign w:val="center"/>
            <w:hideMark/>
          </w:tcPr>
          <w:p w:rsidR="00336047" w:rsidRPr="00025A86" w:rsidRDefault="004F331D"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Tanggal</w:t>
            </w:r>
          </w:p>
        </w:tc>
        <w:tc>
          <w:tcPr>
            <w:tcW w:w="1551" w:type="dxa"/>
            <w:tcBorders>
              <w:top w:val="single" w:sz="4" w:space="0" w:color="auto"/>
              <w:left w:val="nil"/>
              <w:bottom w:val="single" w:sz="4" w:space="0" w:color="auto"/>
              <w:right w:val="single" w:sz="4" w:space="0" w:color="auto"/>
            </w:tcBorders>
            <w:shd w:val="clear" w:color="auto" w:fill="auto"/>
            <w:noWrap/>
            <w:vAlign w:val="center"/>
            <w:hideMark/>
          </w:tcPr>
          <w:p w:rsidR="00336047" w:rsidRPr="00025A86" w:rsidRDefault="004F331D"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Jumlah</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rsidR="00336047" w:rsidRPr="00025A86" w:rsidRDefault="004F331D"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Keterangan</w:t>
            </w:r>
          </w:p>
        </w:tc>
      </w:tr>
      <w:tr w:rsidR="00336047" w:rsidRPr="00025A86" w:rsidTr="000B32E0">
        <w:trPr>
          <w:trHeight w:val="39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w:t>
            </w:r>
          </w:p>
        </w:tc>
        <w:tc>
          <w:tcPr>
            <w:tcW w:w="2773"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Pajak Kendaraan Bermotor (PKB)</w:t>
            </w:r>
          </w:p>
        </w:tc>
        <w:tc>
          <w:tcPr>
            <w:tcW w:w="709"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70</w:t>
            </w:r>
          </w:p>
        </w:tc>
        <w:tc>
          <w:tcPr>
            <w:tcW w:w="1017"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23/01/2019</w:t>
            </w:r>
          </w:p>
        </w:tc>
        <w:tc>
          <w:tcPr>
            <w:tcW w:w="1551"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2.635.995.784,00 </w:t>
            </w:r>
          </w:p>
        </w:tc>
        <w:tc>
          <w:tcPr>
            <w:tcW w:w="1710"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Piutang Tahun 2017</w:t>
            </w:r>
          </w:p>
        </w:tc>
      </w:tr>
      <w:tr w:rsidR="00336047" w:rsidRPr="00025A86" w:rsidTr="000B32E0">
        <w:trPr>
          <w:trHeight w:val="273"/>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2</w:t>
            </w:r>
          </w:p>
        </w:tc>
        <w:tc>
          <w:tcPr>
            <w:tcW w:w="2773"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Bea Balik Nama Kendaraan Bermotor (BBN-KB)</w:t>
            </w:r>
          </w:p>
        </w:tc>
        <w:tc>
          <w:tcPr>
            <w:tcW w:w="709"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70</w:t>
            </w:r>
          </w:p>
        </w:tc>
        <w:tc>
          <w:tcPr>
            <w:tcW w:w="1017"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23/01/2019</w:t>
            </w:r>
          </w:p>
        </w:tc>
        <w:tc>
          <w:tcPr>
            <w:tcW w:w="1551"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3.007.938.224,00 </w:t>
            </w:r>
          </w:p>
        </w:tc>
        <w:tc>
          <w:tcPr>
            <w:tcW w:w="1710"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Piutang Tahun 2018</w:t>
            </w:r>
          </w:p>
        </w:tc>
      </w:tr>
      <w:tr w:rsidR="00336047" w:rsidRPr="00025A86" w:rsidTr="000B32E0">
        <w:trPr>
          <w:trHeight w:val="322"/>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3</w:t>
            </w:r>
          </w:p>
        </w:tc>
        <w:tc>
          <w:tcPr>
            <w:tcW w:w="2773"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Pajak Bahan Bakar Kendaraan Bermotor (PBB-KB)</w:t>
            </w:r>
          </w:p>
        </w:tc>
        <w:tc>
          <w:tcPr>
            <w:tcW w:w="709"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70</w:t>
            </w:r>
          </w:p>
        </w:tc>
        <w:tc>
          <w:tcPr>
            <w:tcW w:w="1017"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23/01/2019</w:t>
            </w:r>
          </w:p>
        </w:tc>
        <w:tc>
          <w:tcPr>
            <w:tcW w:w="1551"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8.693.763.766,00 </w:t>
            </w:r>
          </w:p>
        </w:tc>
        <w:tc>
          <w:tcPr>
            <w:tcW w:w="1710"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Piutang Tahun 2018</w:t>
            </w:r>
          </w:p>
        </w:tc>
      </w:tr>
      <w:tr w:rsidR="00336047" w:rsidRPr="00025A86" w:rsidTr="000B32E0">
        <w:trPr>
          <w:trHeight w:val="499"/>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4</w:t>
            </w:r>
          </w:p>
        </w:tc>
        <w:tc>
          <w:tcPr>
            <w:tcW w:w="2773"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Pajak Bahan Bakar Kendaraan Bermotor (PBB-KB)</w:t>
            </w:r>
          </w:p>
        </w:tc>
        <w:tc>
          <w:tcPr>
            <w:tcW w:w="709"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70</w:t>
            </w:r>
          </w:p>
        </w:tc>
        <w:tc>
          <w:tcPr>
            <w:tcW w:w="1017"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23/01/2019</w:t>
            </w:r>
          </w:p>
        </w:tc>
        <w:tc>
          <w:tcPr>
            <w:tcW w:w="1551"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3.174.789.271,00 </w:t>
            </w:r>
          </w:p>
        </w:tc>
        <w:tc>
          <w:tcPr>
            <w:tcW w:w="1710"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Piutang Tahun 2017</w:t>
            </w:r>
          </w:p>
        </w:tc>
      </w:tr>
      <w:tr w:rsidR="00336047" w:rsidRPr="00025A86" w:rsidTr="000B32E0">
        <w:trPr>
          <w:trHeight w:val="291"/>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5</w:t>
            </w:r>
          </w:p>
        </w:tc>
        <w:tc>
          <w:tcPr>
            <w:tcW w:w="2773"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Pajak Kendaraan Bermotor (PKB)</w:t>
            </w:r>
          </w:p>
        </w:tc>
        <w:tc>
          <w:tcPr>
            <w:tcW w:w="709"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169</w:t>
            </w:r>
          </w:p>
        </w:tc>
        <w:tc>
          <w:tcPr>
            <w:tcW w:w="1017"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08/02/2019</w:t>
            </w:r>
          </w:p>
        </w:tc>
        <w:tc>
          <w:tcPr>
            <w:tcW w:w="1551"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5.917.854.500,00 </w:t>
            </w:r>
          </w:p>
        </w:tc>
        <w:tc>
          <w:tcPr>
            <w:tcW w:w="1710"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Piutang Tahun 2018</w:t>
            </w:r>
          </w:p>
        </w:tc>
      </w:tr>
      <w:tr w:rsidR="00336047" w:rsidRPr="00025A86" w:rsidTr="000B32E0">
        <w:trPr>
          <w:trHeight w:val="268"/>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6</w:t>
            </w:r>
          </w:p>
        </w:tc>
        <w:tc>
          <w:tcPr>
            <w:tcW w:w="2773"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Pajak Air Permukaan (PAP)</w:t>
            </w:r>
          </w:p>
        </w:tc>
        <w:tc>
          <w:tcPr>
            <w:tcW w:w="709"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169</w:t>
            </w:r>
          </w:p>
        </w:tc>
        <w:tc>
          <w:tcPr>
            <w:tcW w:w="1017"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08/02/2019</w:t>
            </w:r>
          </w:p>
        </w:tc>
        <w:tc>
          <w:tcPr>
            <w:tcW w:w="1551"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138.583.416,00 </w:t>
            </w:r>
          </w:p>
        </w:tc>
        <w:tc>
          <w:tcPr>
            <w:tcW w:w="1710"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Piutang Tahun 2018</w:t>
            </w:r>
          </w:p>
        </w:tc>
      </w:tr>
      <w:tr w:rsidR="00336047" w:rsidRPr="00025A86" w:rsidTr="000B32E0">
        <w:trPr>
          <w:trHeight w:val="271"/>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7</w:t>
            </w:r>
          </w:p>
        </w:tc>
        <w:tc>
          <w:tcPr>
            <w:tcW w:w="2773"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Pajak Kendaraan Bermotor (PKB)</w:t>
            </w:r>
          </w:p>
        </w:tc>
        <w:tc>
          <w:tcPr>
            <w:tcW w:w="709"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232</w:t>
            </w:r>
          </w:p>
        </w:tc>
        <w:tc>
          <w:tcPr>
            <w:tcW w:w="1017"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21/02/2019</w:t>
            </w:r>
          </w:p>
        </w:tc>
        <w:tc>
          <w:tcPr>
            <w:tcW w:w="1551"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5.022.550.685,00 </w:t>
            </w:r>
          </w:p>
        </w:tc>
        <w:tc>
          <w:tcPr>
            <w:tcW w:w="1710"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Piutang Tahun 2018</w:t>
            </w:r>
          </w:p>
        </w:tc>
      </w:tr>
      <w:tr w:rsidR="00336047" w:rsidRPr="00025A86" w:rsidTr="000B32E0">
        <w:trPr>
          <w:trHeight w:val="418"/>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8</w:t>
            </w:r>
          </w:p>
        </w:tc>
        <w:tc>
          <w:tcPr>
            <w:tcW w:w="2773"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Bea Balik Nama Kendaraan Bermotor (BBNKB)</w:t>
            </w:r>
          </w:p>
        </w:tc>
        <w:tc>
          <w:tcPr>
            <w:tcW w:w="709"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232</w:t>
            </w:r>
          </w:p>
        </w:tc>
        <w:tc>
          <w:tcPr>
            <w:tcW w:w="1017"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21/02/2019</w:t>
            </w:r>
          </w:p>
        </w:tc>
        <w:tc>
          <w:tcPr>
            <w:tcW w:w="1551"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1.164.793.948,00 </w:t>
            </w:r>
          </w:p>
        </w:tc>
        <w:tc>
          <w:tcPr>
            <w:tcW w:w="1710"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Piutang Tahun 2018</w:t>
            </w:r>
          </w:p>
        </w:tc>
      </w:tr>
      <w:tr w:rsidR="00336047" w:rsidRPr="00025A86" w:rsidTr="000B32E0">
        <w:trPr>
          <w:trHeight w:val="499"/>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9</w:t>
            </w:r>
          </w:p>
        </w:tc>
        <w:tc>
          <w:tcPr>
            <w:tcW w:w="2773"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Pajak Bahan Bakar Kendaraan Bermotor (PBBKB)</w:t>
            </w:r>
          </w:p>
        </w:tc>
        <w:tc>
          <w:tcPr>
            <w:tcW w:w="709"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274</w:t>
            </w:r>
          </w:p>
        </w:tc>
        <w:tc>
          <w:tcPr>
            <w:tcW w:w="1017"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26/02/2019</w:t>
            </w:r>
          </w:p>
        </w:tc>
        <w:tc>
          <w:tcPr>
            <w:tcW w:w="1551"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5.046.606.637,00 </w:t>
            </w:r>
          </w:p>
        </w:tc>
        <w:tc>
          <w:tcPr>
            <w:tcW w:w="1710"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Piutang Tahun 2018</w:t>
            </w:r>
          </w:p>
        </w:tc>
      </w:tr>
      <w:tr w:rsidR="00336047" w:rsidRPr="00025A86" w:rsidTr="000B32E0">
        <w:trPr>
          <w:trHeight w:val="331"/>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10</w:t>
            </w:r>
          </w:p>
        </w:tc>
        <w:tc>
          <w:tcPr>
            <w:tcW w:w="2773"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Pajak Air Permukaan (PAP)</w:t>
            </w:r>
          </w:p>
        </w:tc>
        <w:tc>
          <w:tcPr>
            <w:tcW w:w="709"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274</w:t>
            </w:r>
          </w:p>
        </w:tc>
        <w:tc>
          <w:tcPr>
            <w:tcW w:w="1017"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26/02/2019</w:t>
            </w:r>
          </w:p>
        </w:tc>
        <w:tc>
          <w:tcPr>
            <w:tcW w:w="1551"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217.663.604,00 </w:t>
            </w:r>
          </w:p>
        </w:tc>
        <w:tc>
          <w:tcPr>
            <w:tcW w:w="1710"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Piutang Tahun 2014</w:t>
            </w:r>
          </w:p>
        </w:tc>
      </w:tr>
      <w:tr w:rsidR="00336047" w:rsidRPr="00025A86" w:rsidTr="000B32E0">
        <w:trPr>
          <w:trHeight w:val="26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11</w:t>
            </w:r>
          </w:p>
        </w:tc>
        <w:tc>
          <w:tcPr>
            <w:tcW w:w="2773"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Pajak Air Permukaan (PAP)</w:t>
            </w:r>
          </w:p>
        </w:tc>
        <w:tc>
          <w:tcPr>
            <w:tcW w:w="709"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274</w:t>
            </w:r>
          </w:p>
        </w:tc>
        <w:tc>
          <w:tcPr>
            <w:tcW w:w="1017"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26/02/2019</w:t>
            </w:r>
          </w:p>
        </w:tc>
        <w:tc>
          <w:tcPr>
            <w:tcW w:w="1551"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103.208.674,00 </w:t>
            </w:r>
          </w:p>
        </w:tc>
        <w:tc>
          <w:tcPr>
            <w:tcW w:w="1710"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Piutang Tahun 2018</w:t>
            </w:r>
          </w:p>
        </w:tc>
      </w:tr>
      <w:tr w:rsidR="00336047" w:rsidRPr="00025A86" w:rsidTr="000B32E0">
        <w:trPr>
          <w:trHeight w:val="283"/>
        </w:trPr>
        <w:tc>
          <w:tcPr>
            <w:tcW w:w="4999"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36047" w:rsidRPr="00025A86" w:rsidRDefault="004F331D"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Total</w:t>
            </w:r>
          </w:p>
        </w:tc>
        <w:tc>
          <w:tcPr>
            <w:tcW w:w="1551" w:type="dxa"/>
            <w:tcBorders>
              <w:top w:val="nil"/>
              <w:left w:val="nil"/>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35.123.748.509,00 </w:t>
            </w:r>
          </w:p>
        </w:tc>
        <w:tc>
          <w:tcPr>
            <w:tcW w:w="1710" w:type="dxa"/>
            <w:tcBorders>
              <w:top w:val="nil"/>
              <w:left w:val="single" w:sz="4" w:space="0" w:color="auto"/>
              <w:bottom w:val="single" w:sz="4" w:space="0" w:color="auto"/>
              <w:right w:val="single" w:sz="4" w:space="0" w:color="auto"/>
            </w:tcBorders>
            <w:shd w:val="clear" w:color="auto" w:fill="auto"/>
            <w:noWrap/>
            <w:vAlign w:val="center"/>
            <w:hideMark/>
          </w:tcPr>
          <w:p w:rsidR="00336047" w:rsidRPr="00025A86" w:rsidRDefault="00336047" w:rsidP="00025A86">
            <w:pPr>
              <w:spacing w:after="0" w:line="240" w:lineRule="auto"/>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w:t>
            </w:r>
          </w:p>
        </w:tc>
      </w:tr>
    </w:tbl>
    <w:p w:rsidR="00336047" w:rsidRDefault="00336047" w:rsidP="00025A86">
      <w:pPr>
        <w:spacing w:after="0" w:line="360" w:lineRule="auto"/>
        <w:ind w:left="851"/>
        <w:jc w:val="center"/>
        <w:rPr>
          <w:rFonts w:ascii="Arial" w:hAnsi="Arial" w:cs="Arial"/>
          <w:sz w:val="18"/>
          <w:szCs w:val="18"/>
          <w:lang w:val="en-ID"/>
        </w:rPr>
      </w:pPr>
    </w:p>
    <w:p w:rsidR="00983436" w:rsidRDefault="00983436" w:rsidP="00025A86">
      <w:pPr>
        <w:spacing w:after="0" w:line="360" w:lineRule="auto"/>
        <w:ind w:left="851"/>
        <w:jc w:val="center"/>
        <w:rPr>
          <w:rFonts w:ascii="Arial" w:hAnsi="Arial" w:cs="Arial"/>
          <w:sz w:val="18"/>
          <w:szCs w:val="18"/>
          <w:lang w:val="en-ID"/>
        </w:rPr>
      </w:pPr>
    </w:p>
    <w:p w:rsidR="00983436" w:rsidRDefault="00983436" w:rsidP="00025A86">
      <w:pPr>
        <w:spacing w:after="0" w:line="360" w:lineRule="auto"/>
        <w:ind w:left="851"/>
        <w:jc w:val="center"/>
        <w:rPr>
          <w:rFonts w:ascii="Arial" w:hAnsi="Arial" w:cs="Arial"/>
          <w:sz w:val="18"/>
          <w:szCs w:val="18"/>
          <w:lang w:val="en-ID"/>
        </w:rPr>
      </w:pPr>
    </w:p>
    <w:p w:rsidR="00983436" w:rsidRPr="00983436" w:rsidRDefault="00983436" w:rsidP="00025A86">
      <w:pPr>
        <w:spacing w:after="0" w:line="360" w:lineRule="auto"/>
        <w:ind w:left="851"/>
        <w:jc w:val="center"/>
        <w:rPr>
          <w:rFonts w:ascii="Arial" w:hAnsi="Arial" w:cs="Arial"/>
          <w:sz w:val="18"/>
          <w:szCs w:val="18"/>
          <w:lang w:val="en-ID"/>
        </w:rPr>
      </w:pPr>
    </w:p>
    <w:p w:rsidR="002F23D0" w:rsidRPr="00025A86" w:rsidRDefault="001673E8" w:rsidP="00025A86">
      <w:pPr>
        <w:spacing w:after="0" w:line="360" w:lineRule="auto"/>
        <w:ind w:left="851"/>
        <w:jc w:val="center"/>
        <w:rPr>
          <w:rFonts w:ascii="Arial" w:hAnsi="Arial" w:cs="Arial"/>
          <w:sz w:val="18"/>
          <w:szCs w:val="18"/>
          <w:lang w:val="sv-SE"/>
        </w:rPr>
      </w:pPr>
      <w:r w:rsidRPr="001673E8">
        <w:rPr>
          <w:rFonts w:ascii="Times New Roman" w:hAnsi="Times New Roman" w:cs="Times New Roman"/>
          <w:noProof/>
          <w:sz w:val="24"/>
          <w:szCs w:val="24"/>
          <w:lang w:val="en-GB" w:eastAsia="en-GB"/>
        </w:rPr>
        <w:lastRenderedPageBreak/>
        <w:pict>
          <v:rect id="Rectangle 81" o:spid="_x0000_s1032" style="position:absolute;left:0;text-align:left;margin-left:169.25pt;margin-top:8.4pt;width:224.8pt;height:29.85pt;flip:x;z-index:252167168;visibility:visible;mso-wrap-distance-top:7.2pt;mso-wrap-distance-bottom:7.2p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" o:allowincell="f" filled="f" fillcolor="black [3213]" stroked="f" strokecolor="black [3213]" strokeweight="1.5pt">
            <v:textbox style="mso-next-textbox:#Rectangle 81" inset="0,0,0,0">
              <w:txbxContent>
                <w:tbl>
                  <w:tblPr>
                    <w:tblW w:w="4749" w:type="dxa"/>
                    <w:jc w:val="center"/>
                    <w:tblLayout w:type="fixed"/>
                    <w:tblLook w:val="04A0"/>
                  </w:tblPr>
                  <w:tblGrid>
                    <w:gridCol w:w="2255"/>
                    <w:gridCol w:w="303"/>
                    <w:gridCol w:w="2191"/>
                  </w:tblGrid>
                  <w:tr w:rsidR="00897F23" w:rsidRPr="000F5B0A" w:rsidTr="00FB5D29">
                    <w:trPr>
                      <w:trHeight w:val="298"/>
                      <w:jc w:val="center"/>
                    </w:trPr>
                    <w:tc>
                      <w:tcPr>
                        <w:tcW w:w="2255" w:type="dxa"/>
                        <w:tcBorders>
                          <w:bottom w:val="single" w:sz="4" w:space="0" w:color="auto"/>
                        </w:tcBorders>
                      </w:tcPr>
                      <w:p w:rsidR="00897F23" w:rsidRPr="000F5B0A" w:rsidRDefault="00897F23" w:rsidP="00252ACD">
                        <w:pPr>
                          <w:spacing w:after="0"/>
                          <w:jc w:val="center"/>
                          <w:rPr>
                            <w:rFonts w:ascii="Times New Roman" w:hAnsi="Times New Roman" w:cs="Times New Roman"/>
                            <w:b/>
                            <w:sz w:val="20"/>
                            <w:szCs w:val="20"/>
                          </w:rPr>
                        </w:pPr>
                        <w:r w:rsidRPr="000F5B0A">
                          <w:rPr>
                            <w:rFonts w:ascii="Times New Roman" w:hAnsi="Times New Roman" w:cs="Times New Roman"/>
                            <w:b/>
                            <w:sz w:val="20"/>
                            <w:szCs w:val="20"/>
                          </w:rPr>
                          <w:t xml:space="preserve">31 Desember </w:t>
                        </w:r>
                        <w:r>
                          <w:rPr>
                            <w:rFonts w:ascii="Times New Roman" w:hAnsi="Times New Roman" w:cs="Times New Roman"/>
                            <w:b/>
                            <w:sz w:val="20"/>
                            <w:szCs w:val="20"/>
                          </w:rPr>
                          <w:t>2018</w:t>
                        </w:r>
                      </w:p>
                    </w:tc>
                    <w:tc>
                      <w:tcPr>
                        <w:tcW w:w="303" w:type="dxa"/>
                      </w:tcPr>
                      <w:p w:rsidR="00897F23" w:rsidRPr="000F5B0A" w:rsidRDefault="00897F23" w:rsidP="00252ACD">
                        <w:pPr>
                          <w:spacing w:after="0"/>
                          <w:jc w:val="center"/>
                          <w:rPr>
                            <w:rFonts w:ascii="Times New Roman" w:hAnsi="Times New Roman" w:cs="Times New Roman"/>
                            <w:b/>
                            <w:sz w:val="20"/>
                            <w:szCs w:val="20"/>
                          </w:rPr>
                        </w:pPr>
                      </w:p>
                    </w:tc>
                    <w:tc>
                      <w:tcPr>
                        <w:tcW w:w="2191" w:type="dxa"/>
                        <w:tcBorders>
                          <w:bottom w:val="single" w:sz="4" w:space="0" w:color="auto"/>
                        </w:tcBorders>
                      </w:tcPr>
                      <w:p w:rsidR="00897F23" w:rsidRPr="000F5B0A" w:rsidRDefault="00897F23" w:rsidP="00252ACD">
                        <w:pPr>
                          <w:spacing w:after="0"/>
                          <w:jc w:val="center"/>
                          <w:rPr>
                            <w:rFonts w:ascii="Times New Roman" w:hAnsi="Times New Roman" w:cs="Times New Roman"/>
                            <w:b/>
                            <w:sz w:val="20"/>
                            <w:szCs w:val="20"/>
                          </w:rPr>
                        </w:pPr>
                        <w:r w:rsidRPr="000F5B0A">
                          <w:rPr>
                            <w:rFonts w:ascii="Times New Roman" w:hAnsi="Times New Roman" w:cs="Times New Roman"/>
                            <w:b/>
                            <w:sz w:val="20"/>
                            <w:szCs w:val="20"/>
                          </w:rPr>
                          <w:t xml:space="preserve">31 Desember </w:t>
                        </w:r>
                        <w:r>
                          <w:rPr>
                            <w:rFonts w:ascii="Times New Roman" w:hAnsi="Times New Roman" w:cs="Times New Roman"/>
                            <w:b/>
                            <w:sz w:val="20"/>
                            <w:szCs w:val="20"/>
                          </w:rPr>
                          <w:t>2017</w:t>
                        </w:r>
                      </w:p>
                    </w:tc>
                  </w:tr>
                  <w:tr w:rsidR="00897F23" w:rsidRPr="000F5B0A" w:rsidTr="00FB5D29">
                    <w:trPr>
                      <w:trHeight w:val="313"/>
                      <w:jc w:val="center"/>
                    </w:trPr>
                    <w:tc>
                      <w:tcPr>
                        <w:tcW w:w="2255" w:type="dxa"/>
                        <w:tcBorders>
                          <w:top w:val="single" w:sz="4" w:space="0" w:color="auto"/>
                        </w:tcBorders>
                      </w:tcPr>
                      <w:p w:rsidR="00897F23" w:rsidRPr="000F5B0A" w:rsidRDefault="00897F23" w:rsidP="00A67AD9">
                        <w:pPr>
                          <w:spacing w:after="0"/>
                          <w:jc w:val="center"/>
                          <w:rPr>
                            <w:rFonts w:ascii="Times New Roman" w:hAnsi="Times New Roman" w:cs="Times New Roman"/>
                            <w:b/>
                            <w:sz w:val="20"/>
                            <w:szCs w:val="20"/>
                          </w:rPr>
                        </w:pPr>
                        <w:r>
                          <w:rPr>
                            <w:rFonts w:ascii="Times New Roman" w:hAnsi="Times New Roman" w:cs="Times New Roman"/>
                            <w:b/>
                            <w:sz w:val="20"/>
                            <w:szCs w:val="20"/>
                          </w:rPr>
                          <w:t>Rp</w:t>
                        </w:r>
                        <w:r w:rsidRPr="001A7772">
                          <w:rPr>
                            <w:rFonts w:ascii="Times New Roman" w:hAnsi="Times New Roman" w:cs="Times New Roman"/>
                            <w:b/>
                            <w:sz w:val="20"/>
                            <w:szCs w:val="20"/>
                          </w:rPr>
                          <w:t>2.7</w:t>
                        </w:r>
                        <w:r>
                          <w:rPr>
                            <w:rFonts w:ascii="Times New Roman" w:hAnsi="Times New Roman" w:cs="Times New Roman"/>
                            <w:b/>
                            <w:sz w:val="20"/>
                            <w:szCs w:val="20"/>
                          </w:rPr>
                          <w:t>39</w:t>
                        </w:r>
                        <w:r w:rsidRPr="001A7772">
                          <w:rPr>
                            <w:rFonts w:ascii="Times New Roman" w:hAnsi="Times New Roman" w:cs="Times New Roman"/>
                            <w:b/>
                            <w:sz w:val="20"/>
                            <w:szCs w:val="20"/>
                          </w:rPr>
                          <w:t>.136.000,00</w:t>
                        </w:r>
                      </w:p>
                    </w:tc>
                    <w:tc>
                      <w:tcPr>
                        <w:tcW w:w="303" w:type="dxa"/>
                      </w:tcPr>
                      <w:p w:rsidR="00897F23" w:rsidRPr="000F5B0A" w:rsidRDefault="00897F23" w:rsidP="00252ACD">
                        <w:pPr>
                          <w:spacing w:after="0"/>
                          <w:jc w:val="center"/>
                          <w:rPr>
                            <w:rFonts w:ascii="Times New Roman" w:hAnsi="Times New Roman" w:cs="Times New Roman"/>
                            <w:b/>
                            <w:sz w:val="20"/>
                            <w:szCs w:val="20"/>
                          </w:rPr>
                        </w:pPr>
                      </w:p>
                    </w:tc>
                    <w:tc>
                      <w:tcPr>
                        <w:tcW w:w="2191" w:type="dxa"/>
                        <w:tcBorders>
                          <w:top w:val="single" w:sz="4" w:space="0" w:color="auto"/>
                        </w:tcBorders>
                      </w:tcPr>
                      <w:p w:rsidR="00897F23" w:rsidRPr="000F5B0A" w:rsidRDefault="00897F23" w:rsidP="00252ACD">
                        <w:pPr>
                          <w:spacing w:after="0"/>
                          <w:jc w:val="center"/>
                          <w:rPr>
                            <w:rFonts w:ascii="Times New Roman" w:hAnsi="Times New Roman" w:cs="Times New Roman"/>
                            <w:b/>
                            <w:sz w:val="20"/>
                            <w:szCs w:val="20"/>
                          </w:rPr>
                        </w:pPr>
                        <w:r>
                          <w:rPr>
                            <w:rFonts w:ascii="Times New Roman" w:hAnsi="Times New Roman" w:cs="Times New Roman"/>
                            <w:b/>
                            <w:sz w:val="20"/>
                            <w:szCs w:val="20"/>
                          </w:rPr>
                          <w:t>Rp</w:t>
                        </w:r>
                        <w:r w:rsidRPr="001A7772">
                          <w:rPr>
                            <w:rFonts w:ascii="Times New Roman" w:hAnsi="Times New Roman" w:cs="Times New Roman"/>
                            <w:b/>
                            <w:sz w:val="20"/>
                            <w:szCs w:val="20"/>
                          </w:rPr>
                          <w:t>2.741.136.000,00</w:t>
                        </w:r>
                      </w:p>
                    </w:tc>
                  </w:tr>
                </w:tbl>
                <w:p w:rsidR="00897F23" w:rsidRPr="000F5B0A" w:rsidRDefault="00897F23" w:rsidP="002F23D0">
                  <w:pPr>
                    <w:contextualSpacing/>
                    <w:rPr>
                      <w:b/>
                      <w:color w:val="4F81BD" w:themeColor="accent1"/>
                      <w:sz w:val="20"/>
                      <w:szCs w:val="20"/>
                    </w:rPr>
                  </w:pPr>
                </w:p>
              </w:txbxContent>
            </v:textbox>
          </v:rect>
        </w:pict>
      </w:r>
    </w:p>
    <w:p w:rsidR="0060125C" w:rsidRPr="00025A86" w:rsidRDefault="002F23D0" w:rsidP="00025A86">
      <w:pPr>
        <w:pStyle w:val="ListParagraph"/>
        <w:numPr>
          <w:ilvl w:val="3"/>
          <w:numId w:val="17"/>
        </w:numPr>
        <w:spacing w:after="0" w:line="480" w:lineRule="auto"/>
        <w:ind w:right="4385"/>
        <w:rPr>
          <w:rFonts w:ascii="Times New Roman" w:hAnsi="Times New Roman" w:cs="Times New Roman"/>
          <w:b/>
        </w:rPr>
      </w:pPr>
      <w:r w:rsidRPr="00025A86">
        <w:rPr>
          <w:rFonts w:ascii="Times New Roman" w:hAnsi="Times New Roman" w:cs="Times New Roman"/>
          <w:b/>
        </w:rPr>
        <w:t>Piutang Lainnya</w:t>
      </w:r>
    </w:p>
    <w:p w:rsidR="00225E71" w:rsidRPr="00025A86" w:rsidRDefault="002F23D0" w:rsidP="00025A86">
      <w:pPr>
        <w:spacing w:before="240"/>
        <w:jc w:val="both"/>
        <w:rPr>
          <w:rFonts w:ascii="Times New Roman" w:hAnsi="Times New Roman" w:cs="Times New Roman"/>
        </w:rPr>
      </w:pPr>
      <w:r w:rsidRPr="00025A86">
        <w:rPr>
          <w:rFonts w:ascii="Times New Roman" w:hAnsi="Times New Roman" w:cs="Times New Roman"/>
        </w:rPr>
        <w:t xml:space="preserve">Piutang Lainnya </w:t>
      </w:r>
      <w:r w:rsidR="00B60FEA" w:rsidRPr="00025A86">
        <w:rPr>
          <w:rFonts w:ascii="Times New Roman" w:hAnsi="Times New Roman" w:cs="Times New Roman"/>
        </w:rPr>
        <w:t xml:space="preserve">sebesar </w:t>
      </w:r>
      <w:r w:rsidR="008E2630" w:rsidRPr="00025A86">
        <w:rPr>
          <w:rFonts w:ascii="Times New Roman" w:hAnsi="Times New Roman" w:cs="Times New Roman"/>
        </w:rPr>
        <w:t>Rp2.73</w:t>
      </w:r>
      <w:r w:rsidR="00A67AD9" w:rsidRPr="00025A86">
        <w:rPr>
          <w:rFonts w:ascii="Times New Roman" w:hAnsi="Times New Roman" w:cs="Times New Roman"/>
        </w:rPr>
        <w:t>9</w:t>
      </w:r>
      <w:r w:rsidR="008E2630" w:rsidRPr="00025A86">
        <w:rPr>
          <w:rFonts w:ascii="Times New Roman" w:hAnsi="Times New Roman" w:cs="Times New Roman"/>
        </w:rPr>
        <w:t>.136.000,00</w:t>
      </w:r>
      <w:r w:rsidR="003E2ADA">
        <w:rPr>
          <w:rFonts w:ascii="Times New Roman" w:hAnsi="Times New Roman" w:cs="Times New Roman"/>
        </w:rPr>
        <w:t xml:space="preserve"> </w:t>
      </w:r>
      <w:r w:rsidR="00225E71" w:rsidRPr="00025A86">
        <w:rPr>
          <w:rFonts w:ascii="Times New Roman" w:hAnsi="Times New Roman" w:cs="Times New Roman"/>
        </w:rPr>
        <w:t>merupakan Bagian lancar Tuntutan Ganti Kerugian Daerah Terhadap Pegawai Negeri Bukan Bendahara  yang terdiri dari :</w:t>
      </w:r>
    </w:p>
    <w:p w:rsidR="001A7772" w:rsidRPr="00025A86" w:rsidRDefault="002F23D0" w:rsidP="00025A86">
      <w:pPr>
        <w:pStyle w:val="ListParagraph"/>
        <w:numPr>
          <w:ilvl w:val="4"/>
          <w:numId w:val="49"/>
        </w:numPr>
        <w:tabs>
          <w:tab w:val="clear" w:pos="4680"/>
          <w:tab w:val="num" w:pos="426"/>
        </w:tabs>
        <w:spacing w:before="120"/>
        <w:ind w:left="426"/>
        <w:jc w:val="both"/>
        <w:rPr>
          <w:rFonts w:ascii="Tahoma" w:eastAsia="Times New Roman" w:hAnsi="Tahoma" w:cs="Tahoma"/>
          <w:color w:val="000000"/>
          <w:sz w:val="16"/>
          <w:szCs w:val="16"/>
        </w:rPr>
      </w:pPr>
      <w:r w:rsidRPr="00025A86">
        <w:rPr>
          <w:rFonts w:ascii="Times New Roman" w:hAnsi="Times New Roman" w:cs="Times New Roman"/>
        </w:rPr>
        <w:t xml:space="preserve">Tuntutan Ganti Rugi </w:t>
      </w:r>
      <w:r w:rsidR="00D440D2" w:rsidRPr="00025A86">
        <w:rPr>
          <w:rFonts w:ascii="Times New Roman" w:hAnsi="Times New Roman" w:cs="Times New Roman"/>
        </w:rPr>
        <w:t>terhadap A</w:t>
      </w:r>
      <w:r w:rsidR="0060125C" w:rsidRPr="00025A86">
        <w:rPr>
          <w:rFonts w:ascii="Times New Roman" w:hAnsi="Times New Roman" w:cs="Times New Roman"/>
        </w:rPr>
        <w:t>nggota DPRD masa bakti 2004 s.d</w:t>
      </w:r>
      <w:r w:rsidR="00B86CAD" w:rsidRPr="00025A86">
        <w:rPr>
          <w:rFonts w:ascii="Times New Roman" w:hAnsi="Times New Roman" w:cs="Times New Roman"/>
        </w:rPr>
        <w:t>.</w:t>
      </w:r>
      <w:r w:rsidR="0060125C" w:rsidRPr="00025A86">
        <w:rPr>
          <w:rFonts w:ascii="Times New Roman" w:hAnsi="Times New Roman" w:cs="Times New Roman"/>
        </w:rPr>
        <w:t xml:space="preserve"> 2009 atas tagihan pengembalian </w:t>
      </w:r>
      <w:r w:rsidRPr="00025A86">
        <w:rPr>
          <w:rFonts w:ascii="Times New Roman" w:hAnsi="Times New Roman" w:cs="Times New Roman"/>
        </w:rPr>
        <w:t>Bantuan Operasional sebesar Rp</w:t>
      </w:r>
      <w:r w:rsidR="00E852D8" w:rsidRPr="00025A86">
        <w:rPr>
          <w:rFonts w:ascii="Times New Roman" w:hAnsi="Times New Roman" w:cs="Times New Roman"/>
        </w:rPr>
        <w:t>236.436.000,00</w:t>
      </w:r>
      <w:r w:rsidR="001A7772" w:rsidRPr="00025A86">
        <w:rPr>
          <w:rFonts w:ascii="Times New Roman" w:hAnsi="Times New Roman" w:cs="Times New Roman"/>
        </w:rPr>
        <w:t>;</w:t>
      </w:r>
    </w:p>
    <w:p w:rsidR="00A42BB6" w:rsidRPr="00025A86" w:rsidRDefault="001A7772" w:rsidP="00025A86">
      <w:pPr>
        <w:pStyle w:val="ListParagraph"/>
        <w:numPr>
          <w:ilvl w:val="4"/>
          <w:numId w:val="49"/>
        </w:numPr>
        <w:tabs>
          <w:tab w:val="clear" w:pos="4680"/>
          <w:tab w:val="num" w:pos="426"/>
        </w:tabs>
        <w:ind w:left="426"/>
        <w:jc w:val="both"/>
        <w:rPr>
          <w:rFonts w:ascii="Tahoma" w:eastAsia="Times New Roman" w:hAnsi="Tahoma" w:cs="Tahoma"/>
          <w:color w:val="000000"/>
          <w:sz w:val="16"/>
          <w:szCs w:val="16"/>
        </w:rPr>
      </w:pPr>
      <w:r w:rsidRPr="00025A86">
        <w:rPr>
          <w:rFonts w:ascii="Times New Roman" w:hAnsi="Times New Roman" w:cs="Times New Roman"/>
        </w:rPr>
        <w:t>Tuntutan Ganti Rugi terhad</w:t>
      </w:r>
      <w:r w:rsidR="00D440D2" w:rsidRPr="00025A86">
        <w:rPr>
          <w:rFonts w:ascii="Times New Roman" w:hAnsi="Times New Roman" w:cs="Times New Roman"/>
        </w:rPr>
        <w:t>ap A</w:t>
      </w:r>
      <w:r w:rsidRPr="00025A86">
        <w:rPr>
          <w:rFonts w:ascii="Times New Roman" w:hAnsi="Times New Roman" w:cs="Times New Roman"/>
        </w:rPr>
        <w:t>nggota DPRD masa bakti 2004 s.d</w:t>
      </w:r>
      <w:r w:rsidR="00D440D2" w:rsidRPr="00025A86">
        <w:rPr>
          <w:rFonts w:ascii="Times New Roman" w:hAnsi="Times New Roman" w:cs="Times New Roman"/>
        </w:rPr>
        <w:t>.</w:t>
      </w:r>
      <w:r w:rsidRPr="00025A86">
        <w:rPr>
          <w:rFonts w:ascii="Times New Roman" w:hAnsi="Times New Roman" w:cs="Times New Roman"/>
        </w:rPr>
        <w:t xml:space="preserve"> 2009 atas </w:t>
      </w:r>
      <w:r w:rsidR="002F23D0" w:rsidRPr="00025A86">
        <w:rPr>
          <w:rFonts w:ascii="Times New Roman" w:hAnsi="Times New Roman" w:cs="Times New Roman"/>
        </w:rPr>
        <w:t>Tunjangan Komunikasi Intensif sebesar Rp</w:t>
      </w:r>
      <w:r w:rsidR="00E852D8" w:rsidRPr="00025A86">
        <w:rPr>
          <w:rFonts w:ascii="Times New Roman" w:hAnsi="Times New Roman" w:cs="Times New Roman"/>
        </w:rPr>
        <w:t>2.50</w:t>
      </w:r>
      <w:r w:rsidR="00A67AD9" w:rsidRPr="00025A86">
        <w:rPr>
          <w:rFonts w:ascii="Times New Roman" w:hAnsi="Times New Roman" w:cs="Times New Roman"/>
        </w:rPr>
        <w:t>2</w:t>
      </w:r>
      <w:r w:rsidR="00E852D8" w:rsidRPr="00025A86">
        <w:rPr>
          <w:rFonts w:ascii="Times New Roman" w:hAnsi="Times New Roman" w:cs="Times New Roman"/>
        </w:rPr>
        <w:t>.700.000,00</w:t>
      </w:r>
      <w:r w:rsidR="00A42BB6" w:rsidRPr="00025A86">
        <w:rPr>
          <w:rFonts w:ascii="Times New Roman" w:hAnsi="Times New Roman" w:cs="Times New Roman"/>
        </w:rPr>
        <w:t>.</w:t>
      </w:r>
    </w:p>
    <w:p w:rsidR="00F60CC4" w:rsidRPr="00025A86" w:rsidRDefault="002F23D0" w:rsidP="00025A86">
      <w:pPr>
        <w:ind w:firstLine="709"/>
        <w:jc w:val="both"/>
        <w:rPr>
          <w:rFonts w:ascii="Calibri" w:eastAsia="Times New Roman" w:hAnsi="Calibri" w:cs="Times New Roman"/>
        </w:rPr>
      </w:pPr>
      <w:r w:rsidRPr="00025A86">
        <w:rPr>
          <w:rFonts w:ascii="Times New Roman" w:hAnsi="Times New Roman" w:cs="Times New Roman"/>
        </w:rPr>
        <w:t xml:space="preserve">Tagihan pengembalian atas pembayaran rapel </w:t>
      </w:r>
      <w:r w:rsidR="00FF7358" w:rsidRPr="00025A86">
        <w:rPr>
          <w:rFonts w:ascii="Times New Roman" w:hAnsi="Times New Roman" w:cs="Times New Roman"/>
        </w:rPr>
        <w:t>B</w:t>
      </w:r>
      <w:r w:rsidRPr="00025A86">
        <w:rPr>
          <w:rFonts w:ascii="Times New Roman" w:hAnsi="Times New Roman" w:cs="Times New Roman"/>
        </w:rPr>
        <w:t xml:space="preserve">antuan </w:t>
      </w:r>
      <w:r w:rsidR="00FF7358" w:rsidRPr="00025A86">
        <w:rPr>
          <w:rFonts w:ascii="Times New Roman" w:hAnsi="Times New Roman" w:cs="Times New Roman"/>
        </w:rPr>
        <w:t>O</w:t>
      </w:r>
      <w:r w:rsidRPr="00025A86">
        <w:rPr>
          <w:rFonts w:ascii="Times New Roman" w:hAnsi="Times New Roman" w:cs="Times New Roman"/>
        </w:rPr>
        <w:t xml:space="preserve">perasional dan Tunjangan Komunikasi Intensif (TKI) para Anggora DPRD untuk Tahun 2006 telah dibayarkan </w:t>
      </w:r>
      <w:r w:rsidR="00F60CC4" w:rsidRPr="00025A86">
        <w:rPr>
          <w:rFonts w:ascii="Times New Roman" w:hAnsi="Times New Roman" w:cs="Times New Roman"/>
        </w:rPr>
        <w:t xml:space="preserve">sejak </w:t>
      </w:r>
      <w:r w:rsidRPr="00025A86">
        <w:rPr>
          <w:rFonts w:ascii="Times New Roman" w:hAnsi="Times New Roman" w:cs="Times New Roman"/>
        </w:rPr>
        <w:t xml:space="preserve">bulan Desember 2006. </w:t>
      </w:r>
      <w:r w:rsidR="00F60CC4" w:rsidRPr="00025A86">
        <w:rPr>
          <w:rFonts w:ascii="Times New Roman" w:hAnsi="Times New Roman" w:cs="Times New Roman"/>
        </w:rPr>
        <w:t xml:space="preserve">Pada tahun  </w:t>
      </w:r>
      <w:r w:rsidR="00264C53" w:rsidRPr="00025A86">
        <w:rPr>
          <w:rFonts w:ascii="Times New Roman" w:hAnsi="Times New Roman" w:cs="Times New Roman"/>
        </w:rPr>
        <w:t>2018</w:t>
      </w:r>
      <w:r w:rsidR="00F60CC4" w:rsidRPr="00025A86">
        <w:rPr>
          <w:rFonts w:ascii="Times New Roman" w:hAnsi="Times New Roman" w:cs="Times New Roman"/>
        </w:rPr>
        <w:t xml:space="preserve"> diperoleh penerimaan atas piutang terse</w:t>
      </w:r>
      <w:r w:rsidR="007E3F54" w:rsidRPr="00025A86">
        <w:rPr>
          <w:rFonts w:ascii="Times New Roman" w:hAnsi="Times New Roman" w:cs="Times New Roman"/>
        </w:rPr>
        <w:t xml:space="preserve">but yaitu untuk </w:t>
      </w:r>
      <w:r w:rsidR="00F60CC4" w:rsidRPr="00025A86">
        <w:rPr>
          <w:rFonts w:ascii="Times New Roman" w:hAnsi="Times New Roman" w:cs="Times New Roman"/>
        </w:rPr>
        <w:t>Tunjangan Komunikasi Intensif sebesar Rp</w:t>
      </w:r>
      <w:r w:rsidR="00A67AD9" w:rsidRPr="00025A86">
        <w:rPr>
          <w:rFonts w:ascii="Times New Roman" w:hAnsi="Times New Roman" w:cs="Times New Roman"/>
        </w:rPr>
        <w:t>2.000.000</w:t>
      </w:r>
      <w:r w:rsidR="00F60CC4" w:rsidRPr="00025A86">
        <w:rPr>
          <w:rFonts w:ascii="Times New Roman" w:hAnsi="Times New Roman" w:cs="Times New Roman"/>
        </w:rPr>
        <w:t xml:space="preserve">,00. </w:t>
      </w:r>
    </w:p>
    <w:p w:rsidR="0060125C" w:rsidRPr="00025A86" w:rsidRDefault="002F23D0" w:rsidP="00025A86">
      <w:pPr>
        <w:spacing w:before="120" w:after="120" w:line="280" w:lineRule="exact"/>
        <w:ind w:firstLine="709"/>
        <w:jc w:val="both"/>
        <w:rPr>
          <w:rFonts w:ascii="Times New Roman" w:hAnsi="Times New Roman" w:cs="Times New Roman"/>
          <w:sz w:val="24"/>
          <w:szCs w:val="24"/>
        </w:rPr>
      </w:pPr>
      <w:r w:rsidRPr="00025A86">
        <w:rPr>
          <w:rFonts w:ascii="Times New Roman" w:hAnsi="Times New Roman" w:cs="Times New Roman"/>
        </w:rPr>
        <w:t xml:space="preserve">Berdasarkan Peraturan Pemerintah Nomor 37 Tahun 2006 tentang Perubahan Kedua atas Peraturan Pemerintah Nomor 24 Tahun 2004 tentang Kedudukan Protokoler dan Keuangan Pimpinan dan Anggota DPRD dan Pasal 14 Peraturan Menteri Dalam Negeri Nomor 21 Tahun 2007 tentang Pengelompokan Kemampuan Keuangan Daerah, Penganggaran, dan Pertanggungjawaban Penggunaan Belanja Penunjang Operasional Pimpinan DPRD serta tata cara Pengembalian Tunjangan Komunikasi intensif dan dana operasional, dinyatakan bahwa Pimpinan dan Anggota DPRD yang telah menerima TKI dan Pimpinan DPRD yang telah menerima Dana Operasional sebagaimana dimaksud dalam Peraturan Pemerintah Nomor 37 Tahun 2006 dan belum mengembalikan seluruhnya, harus menyetorkan kembali ke Kas Umum Daerah melalui Sekretaris DPRD paling lambat 1 </w:t>
      </w:r>
      <w:r w:rsidR="001163A6" w:rsidRPr="00025A86">
        <w:rPr>
          <w:rFonts w:ascii="Times New Roman" w:hAnsi="Times New Roman" w:cs="Times New Roman"/>
          <w:lang w:val="en-ID"/>
        </w:rPr>
        <w:t xml:space="preserve">(satu) </w:t>
      </w:r>
      <w:r w:rsidRPr="00025A86">
        <w:rPr>
          <w:rFonts w:ascii="Times New Roman" w:hAnsi="Times New Roman" w:cs="Times New Roman"/>
        </w:rPr>
        <w:t>bulan sebelum berakhirnya masa bakti sebagai Anggota DPRD periode 2004 sampai 2009.</w:t>
      </w:r>
      <w:r w:rsidR="004E523D" w:rsidRPr="00025A86">
        <w:rPr>
          <w:rFonts w:ascii="Times New Roman" w:hAnsi="Times New Roman" w:cs="Times New Roman"/>
        </w:rPr>
        <w:t xml:space="preserve"> R</w:t>
      </w:r>
      <w:r w:rsidR="00CA410D" w:rsidRPr="00025A86">
        <w:rPr>
          <w:rFonts w:ascii="Times New Roman" w:hAnsi="Times New Roman" w:cs="Times New Roman"/>
        </w:rPr>
        <w:t xml:space="preserve">incian </w:t>
      </w:r>
      <w:r w:rsidR="004E523D" w:rsidRPr="00025A86">
        <w:rPr>
          <w:rFonts w:ascii="Times New Roman" w:hAnsi="Times New Roman" w:cs="Times New Roman"/>
          <w:noProof/>
        </w:rPr>
        <w:t>Daftar Pengembalian Tunjangan Komunikasi Insentif (TKI) Anggota DPRD dan Belanja Penunjang Operasional (BPO) Pimpinan DPRD</w:t>
      </w:r>
      <w:r w:rsidR="003E2ADA">
        <w:rPr>
          <w:rFonts w:ascii="Times New Roman" w:hAnsi="Times New Roman" w:cs="Times New Roman"/>
          <w:noProof/>
        </w:rPr>
        <w:t xml:space="preserve"> </w:t>
      </w:r>
      <w:r w:rsidR="00CA410D" w:rsidRPr="00025A86">
        <w:rPr>
          <w:rFonts w:ascii="Times New Roman" w:hAnsi="Times New Roman" w:cs="Times New Roman"/>
        </w:rPr>
        <w:t>pada Lampiran VII.</w:t>
      </w:r>
    </w:p>
    <w:tbl>
      <w:tblPr>
        <w:tblpPr w:leftFromText="180" w:rightFromText="180" w:vertAnchor="text" w:horzAnchor="margin" w:tblpXSpec="right" w:tblpY="193"/>
        <w:tblW w:w="4749" w:type="dxa"/>
        <w:tblLayout w:type="fixed"/>
        <w:tblLook w:val="04A0"/>
      </w:tblPr>
      <w:tblGrid>
        <w:gridCol w:w="2255"/>
        <w:gridCol w:w="303"/>
        <w:gridCol w:w="2191"/>
      </w:tblGrid>
      <w:tr w:rsidR="000F5B0A" w:rsidRPr="00025A86" w:rsidTr="00983436">
        <w:trPr>
          <w:trHeight w:val="298"/>
        </w:trPr>
        <w:tc>
          <w:tcPr>
            <w:tcW w:w="2255" w:type="dxa"/>
            <w:tcBorders>
              <w:bottom w:val="single" w:sz="4" w:space="0" w:color="auto"/>
            </w:tcBorders>
          </w:tcPr>
          <w:p w:rsidR="000F5B0A" w:rsidRPr="00025A86" w:rsidRDefault="000F5B0A" w:rsidP="00983436">
            <w:pPr>
              <w:spacing w:after="0"/>
              <w:jc w:val="center"/>
              <w:rPr>
                <w:rFonts w:ascii="Times New Roman" w:hAnsi="Times New Roman" w:cs="Times New Roman"/>
                <w:b/>
                <w:sz w:val="20"/>
                <w:szCs w:val="20"/>
              </w:rPr>
            </w:pPr>
            <w:r w:rsidRPr="00025A86">
              <w:rPr>
                <w:rFonts w:ascii="Times New Roman" w:hAnsi="Times New Roman" w:cs="Times New Roman"/>
                <w:b/>
                <w:sz w:val="20"/>
                <w:szCs w:val="20"/>
              </w:rPr>
              <w:t xml:space="preserve">31 Desember </w:t>
            </w:r>
            <w:r w:rsidR="00264C53" w:rsidRPr="00025A86">
              <w:rPr>
                <w:rFonts w:ascii="Times New Roman" w:hAnsi="Times New Roman" w:cs="Times New Roman"/>
                <w:b/>
                <w:sz w:val="20"/>
                <w:szCs w:val="20"/>
              </w:rPr>
              <w:t>2018</w:t>
            </w:r>
          </w:p>
        </w:tc>
        <w:tc>
          <w:tcPr>
            <w:tcW w:w="303" w:type="dxa"/>
          </w:tcPr>
          <w:p w:rsidR="000F5B0A" w:rsidRPr="00025A86" w:rsidRDefault="000F5B0A" w:rsidP="00983436">
            <w:pPr>
              <w:spacing w:after="0"/>
              <w:jc w:val="center"/>
              <w:rPr>
                <w:rFonts w:ascii="Times New Roman" w:hAnsi="Times New Roman" w:cs="Times New Roman"/>
                <w:b/>
                <w:sz w:val="20"/>
                <w:szCs w:val="20"/>
              </w:rPr>
            </w:pPr>
          </w:p>
        </w:tc>
        <w:tc>
          <w:tcPr>
            <w:tcW w:w="2191" w:type="dxa"/>
            <w:tcBorders>
              <w:bottom w:val="single" w:sz="4" w:space="0" w:color="auto"/>
            </w:tcBorders>
          </w:tcPr>
          <w:p w:rsidR="000F5B0A" w:rsidRPr="00025A86" w:rsidRDefault="000F5B0A" w:rsidP="00983436">
            <w:pPr>
              <w:spacing w:after="0"/>
              <w:jc w:val="center"/>
              <w:rPr>
                <w:rFonts w:ascii="Times New Roman" w:hAnsi="Times New Roman" w:cs="Times New Roman"/>
                <w:b/>
                <w:sz w:val="20"/>
                <w:szCs w:val="20"/>
              </w:rPr>
            </w:pPr>
            <w:r w:rsidRPr="00025A86">
              <w:rPr>
                <w:rFonts w:ascii="Times New Roman" w:hAnsi="Times New Roman" w:cs="Times New Roman"/>
                <w:b/>
                <w:sz w:val="20"/>
                <w:szCs w:val="20"/>
              </w:rPr>
              <w:t xml:space="preserve">31 Desember </w:t>
            </w:r>
            <w:r w:rsidR="00264C53" w:rsidRPr="00025A86">
              <w:rPr>
                <w:rFonts w:ascii="Times New Roman" w:hAnsi="Times New Roman" w:cs="Times New Roman"/>
                <w:b/>
                <w:sz w:val="20"/>
                <w:szCs w:val="20"/>
              </w:rPr>
              <w:t>2017</w:t>
            </w:r>
          </w:p>
        </w:tc>
      </w:tr>
      <w:tr w:rsidR="000F5B0A" w:rsidRPr="00025A86" w:rsidTr="00983436">
        <w:trPr>
          <w:trHeight w:val="313"/>
        </w:trPr>
        <w:tc>
          <w:tcPr>
            <w:tcW w:w="2255" w:type="dxa"/>
            <w:tcBorders>
              <w:top w:val="single" w:sz="4" w:space="0" w:color="auto"/>
            </w:tcBorders>
          </w:tcPr>
          <w:p w:rsidR="000F5B0A" w:rsidRPr="00025A86" w:rsidRDefault="00FD51E1" w:rsidP="00983436">
            <w:pPr>
              <w:spacing w:after="0"/>
              <w:jc w:val="center"/>
              <w:rPr>
                <w:rFonts w:ascii="Times New Roman" w:hAnsi="Times New Roman" w:cs="Times New Roman"/>
                <w:b/>
                <w:sz w:val="20"/>
                <w:szCs w:val="20"/>
              </w:rPr>
            </w:pPr>
            <w:r w:rsidRPr="00025A86">
              <w:rPr>
                <w:rFonts w:ascii="Times New Roman" w:hAnsi="Times New Roman" w:cs="Times New Roman"/>
                <w:b/>
                <w:sz w:val="20"/>
                <w:szCs w:val="20"/>
              </w:rPr>
              <w:t>Rp</w:t>
            </w:r>
            <w:r w:rsidR="0072606A" w:rsidRPr="00025A86">
              <w:rPr>
                <w:rFonts w:ascii="Times New Roman" w:hAnsi="Times New Roman" w:cs="Times New Roman"/>
                <w:b/>
                <w:sz w:val="20"/>
                <w:szCs w:val="20"/>
              </w:rPr>
              <w:t>26</w:t>
            </w:r>
            <w:r w:rsidR="0072606A" w:rsidRPr="00025A86">
              <w:rPr>
                <w:rFonts w:ascii="Times New Roman" w:hAnsi="Times New Roman" w:cs="Times New Roman"/>
                <w:b/>
                <w:sz w:val="20"/>
                <w:szCs w:val="20"/>
                <w:lang w:val="en-US"/>
              </w:rPr>
              <w:t>.</w:t>
            </w:r>
            <w:r w:rsidR="0072606A" w:rsidRPr="00025A86">
              <w:rPr>
                <w:rFonts w:ascii="Times New Roman" w:hAnsi="Times New Roman" w:cs="Times New Roman"/>
                <w:b/>
                <w:sz w:val="20"/>
                <w:szCs w:val="20"/>
              </w:rPr>
              <w:t>847</w:t>
            </w:r>
            <w:r w:rsidR="0072606A" w:rsidRPr="00025A86">
              <w:rPr>
                <w:rFonts w:ascii="Times New Roman" w:hAnsi="Times New Roman" w:cs="Times New Roman"/>
                <w:b/>
                <w:sz w:val="20"/>
                <w:szCs w:val="20"/>
                <w:lang w:val="en-US"/>
              </w:rPr>
              <w:t>.</w:t>
            </w:r>
            <w:r w:rsidR="0072606A" w:rsidRPr="00025A86">
              <w:rPr>
                <w:rFonts w:ascii="Times New Roman" w:hAnsi="Times New Roman" w:cs="Times New Roman"/>
                <w:b/>
                <w:sz w:val="20"/>
                <w:szCs w:val="20"/>
              </w:rPr>
              <w:t>456</w:t>
            </w:r>
            <w:r w:rsidR="0072606A" w:rsidRPr="00025A86">
              <w:rPr>
                <w:rFonts w:ascii="Times New Roman" w:hAnsi="Times New Roman" w:cs="Times New Roman"/>
                <w:b/>
                <w:sz w:val="20"/>
                <w:szCs w:val="20"/>
                <w:lang w:val="en-US"/>
              </w:rPr>
              <w:t>.</w:t>
            </w:r>
            <w:r w:rsidR="0072606A" w:rsidRPr="00025A86">
              <w:rPr>
                <w:rFonts w:ascii="Times New Roman" w:hAnsi="Times New Roman" w:cs="Times New Roman"/>
                <w:b/>
                <w:sz w:val="20"/>
                <w:szCs w:val="20"/>
              </w:rPr>
              <w:t>678,84</w:t>
            </w:r>
          </w:p>
        </w:tc>
        <w:tc>
          <w:tcPr>
            <w:tcW w:w="303" w:type="dxa"/>
          </w:tcPr>
          <w:p w:rsidR="000F5B0A" w:rsidRPr="00025A86" w:rsidRDefault="000F5B0A" w:rsidP="00983436">
            <w:pPr>
              <w:spacing w:after="0"/>
              <w:jc w:val="center"/>
              <w:rPr>
                <w:rFonts w:ascii="Times New Roman" w:hAnsi="Times New Roman" w:cs="Times New Roman"/>
                <w:b/>
                <w:sz w:val="20"/>
                <w:szCs w:val="20"/>
              </w:rPr>
            </w:pPr>
          </w:p>
        </w:tc>
        <w:tc>
          <w:tcPr>
            <w:tcW w:w="2191" w:type="dxa"/>
            <w:tcBorders>
              <w:top w:val="single" w:sz="4" w:space="0" w:color="auto"/>
            </w:tcBorders>
          </w:tcPr>
          <w:p w:rsidR="000F5B0A" w:rsidRPr="00025A86" w:rsidRDefault="001C0F88" w:rsidP="00983436">
            <w:pPr>
              <w:spacing w:after="0"/>
              <w:jc w:val="center"/>
              <w:rPr>
                <w:rFonts w:ascii="Times New Roman" w:hAnsi="Times New Roman" w:cs="Times New Roman"/>
                <w:b/>
                <w:sz w:val="20"/>
                <w:szCs w:val="20"/>
              </w:rPr>
            </w:pPr>
            <w:r w:rsidRPr="00025A86">
              <w:rPr>
                <w:rFonts w:ascii="Times New Roman" w:hAnsi="Times New Roman" w:cs="Times New Roman"/>
                <w:b/>
                <w:sz w:val="20"/>
                <w:szCs w:val="20"/>
              </w:rPr>
              <w:t>Rp21.492.570.392,53</w:t>
            </w:r>
          </w:p>
        </w:tc>
      </w:tr>
    </w:tbl>
    <w:p w:rsidR="00984060" w:rsidRPr="00025A86" w:rsidRDefault="00984060" w:rsidP="00025A86">
      <w:pPr>
        <w:spacing w:before="240" w:after="120" w:line="280" w:lineRule="exact"/>
        <w:contextualSpacing/>
        <w:jc w:val="both"/>
        <w:rPr>
          <w:rFonts w:ascii="Times New Roman" w:hAnsi="Times New Roman" w:cs="Times New Roman"/>
          <w:sz w:val="24"/>
          <w:szCs w:val="24"/>
        </w:rPr>
      </w:pPr>
    </w:p>
    <w:p w:rsidR="002F23D0" w:rsidRPr="00025A86" w:rsidRDefault="002F23D0" w:rsidP="00025A86">
      <w:pPr>
        <w:pStyle w:val="ListParagraph"/>
        <w:numPr>
          <w:ilvl w:val="3"/>
          <w:numId w:val="17"/>
        </w:numPr>
        <w:spacing w:after="0" w:line="240" w:lineRule="auto"/>
        <w:ind w:right="4385"/>
        <w:rPr>
          <w:rFonts w:ascii="Times New Roman" w:hAnsi="Times New Roman" w:cs="Times New Roman"/>
          <w:b/>
        </w:rPr>
      </w:pPr>
      <w:r w:rsidRPr="00025A86">
        <w:rPr>
          <w:rFonts w:ascii="Times New Roman" w:hAnsi="Times New Roman" w:cs="Times New Roman"/>
          <w:b/>
        </w:rPr>
        <w:t>Penyisihan Piutang</w:t>
      </w:r>
      <w:r w:rsidRPr="00025A86">
        <w:rPr>
          <w:rFonts w:ascii="Times New Roman" w:hAnsi="Times New Roman" w:cs="Times New Roman"/>
          <w:b/>
        </w:rPr>
        <w:tab/>
      </w:r>
      <w:r w:rsidRPr="00025A86">
        <w:rPr>
          <w:rFonts w:ascii="Times New Roman" w:hAnsi="Times New Roman" w:cs="Times New Roman"/>
          <w:b/>
          <w:lang w:val="it-IT"/>
        </w:rPr>
        <w:tab/>
      </w:r>
    </w:p>
    <w:p w:rsidR="002F23D0" w:rsidRPr="00025A86" w:rsidRDefault="002F23D0" w:rsidP="00025A86">
      <w:pPr>
        <w:spacing w:before="60" w:after="60" w:line="280" w:lineRule="exact"/>
        <w:ind w:firstLine="709"/>
        <w:jc w:val="both"/>
        <w:rPr>
          <w:rFonts w:ascii="Times New Roman" w:hAnsi="Times New Roman" w:cs="Times New Roman"/>
        </w:rPr>
      </w:pPr>
      <w:r w:rsidRPr="00025A86">
        <w:rPr>
          <w:rFonts w:ascii="Times New Roman" w:hAnsi="Times New Roman" w:cs="Times New Roman"/>
          <w:lang w:val="fr-FR"/>
        </w:rPr>
        <w:t xml:space="preserve">Penyisihan Piutang Tahun </w:t>
      </w:r>
      <w:r w:rsidR="00264C53" w:rsidRPr="00025A86">
        <w:rPr>
          <w:rFonts w:ascii="Times New Roman" w:hAnsi="Times New Roman" w:cs="Times New Roman"/>
          <w:lang w:val="fr-FR"/>
        </w:rPr>
        <w:t>2018</w:t>
      </w:r>
      <w:r w:rsidRPr="00025A86">
        <w:rPr>
          <w:rFonts w:ascii="Times New Roman" w:hAnsi="Times New Roman" w:cs="Times New Roman"/>
          <w:lang w:val="fr-FR"/>
        </w:rPr>
        <w:t xml:space="preserve"> sebesar </w:t>
      </w:r>
      <w:r w:rsidR="0060767E" w:rsidRPr="00025A86">
        <w:rPr>
          <w:rFonts w:ascii="Times New Roman" w:hAnsi="Times New Roman" w:cs="Times New Roman"/>
          <w:lang w:val="fr-FR"/>
        </w:rPr>
        <w:t>Rp</w:t>
      </w:r>
      <w:r w:rsidR="00D10E13" w:rsidRPr="00025A86">
        <w:rPr>
          <w:rFonts w:ascii="Times New Roman" w:hAnsi="Times New Roman" w:cs="Times New Roman"/>
          <w:lang w:val="fr-FR"/>
        </w:rPr>
        <w:t>26.847.456.678,84</w:t>
      </w:r>
      <w:r w:rsidR="003E2ADA">
        <w:rPr>
          <w:rFonts w:ascii="Times New Roman" w:hAnsi="Times New Roman" w:cs="Times New Roman"/>
        </w:rPr>
        <w:t xml:space="preserve"> </w:t>
      </w:r>
      <w:r w:rsidRPr="00025A86">
        <w:rPr>
          <w:rFonts w:ascii="Times New Roman" w:hAnsi="Times New Roman" w:cs="Times New Roman"/>
          <w:lang w:val="fr-FR"/>
        </w:rPr>
        <w:t xml:space="preserve">terdiri dari: </w:t>
      </w:r>
    </w:p>
    <w:p w:rsidR="00D10E13" w:rsidRPr="00025A86" w:rsidRDefault="00654A9A" w:rsidP="00025A86">
      <w:pPr>
        <w:pStyle w:val="ListParagraph"/>
        <w:numPr>
          <w:ilvl w:val="0"/>
          <w:numId w:val="18"/>
        </w:numPr>
        <w:spacing w:before="60" w:after="60" w:line="280" w:lineRule="exact"/>
        <w:ind w:left="426"/>
        <w:contextualSpacing w:val="0"/>
        <w:jc w:val="both"/>
        <w:rPr>
          <w:rFonts w:ascii="Times New Roman" w:hAnsi="Times New Roman" w:cs="Times New Roman"/>
          <w:lang w:val="fr-FR"/>
        </w:rPr>
      </w:pPr>
      <w:r w:rsidRPr="00025A86">
        <w:rPr>
          <w:rFonts w:ascii="Times New Roman" w:hAnsi="Times New Roman" w:cs="Times New Roman"/>
          <w:lang w:val="fr-FR"/>
        </w:rPr>
        <w:t>P</w:t>
      </w:r>
      <w:r w:rsidR="002F23D0" w:rsidRPr="00025A86">
        <w:rPr>
          <w:rFonts w:ascii="Times New Roman" w:hAnsi="Times New Roman" w:cs="Times New Roman"/>
          <w:lang w:val="fr-FR"/>
        </w:rPr>
        <w:t xml:space="preserve">enyisihan </w:t>
      </w:r>
      <w:r w:rsidR="003E2ADA">
        <w:rPr>
          <w:rFonts w:ascii="Times New Roman" w:hAnsi="Times New Roman" w:cs="Times New Roman"/>
        </w:rPr>
        <w:t>P</w:t>
      </w:r>
      <w:r w:rsidR="002F23D0" w:rsidRPr="00025A86">
        <w:rPr>
          <w:rFonts w:ascii="Times New Roman" w:hAnsi="Times New Roman" w:cs="Times New Roman"/>
          <w:lang w:val="fr-FR"/>
        </w:rPr>
        <w:t xml:space="preserve">iutang </w:t>
      </w:r>
      <w:r w:rsidR="003E2ADA">
        <w:rPr>
          <w:rFonts w:ascii="Times New Roman" w:hAnsi="Times New Roman" w:cs="Times New Roman"/>
        </w:rPr>
        <w:t>P</w:t>
      </w:r>
      <w:r w:rsidR="002F23D0" w:rsidRPr="00025A86">
        <w:rPr>
          <w:rFonts w:ascii="Times New Roman" w:hAnsi="Times New Roman" w:cs="Times New Roman"/>
          <w:lang w:val="fr-FR"/>
        </w:rPr>
        <w:t xml:space="preserve">ajak </w:t>
      </w:r>
      <w:r w:rsidR="003E2ADA">
        <w:rPr>
          <w:rFonts w:ascii="Times New Roman" w:hAnsi="Times New Roman" w:cs="Times New Roman"/>
        </w:rPr>
        <w:t>D</w:t>
      </w:r>
      <w:r w:rsidR="002F23D0" w:rsidRPr="00025A86">
        <w:rPr>
          <w:rFonts w:ascii="Times New Roman" w:hAnsi="Times New Roman" w:cs="Times New Roman"/>
          <w:lang w:val="fr-FR"/>
        </w:rPr>
        <w:t>aerah sebesar Rp</w:t>
      </w:r>
      <w:r w:rsidR="00D10E13" w:rsidRPr="00025A86">
        <w:rPr>
          <w:rFonts w:ascii="Times New Roman" w:hAnsi="Times New Roman" w:cs="Times New Roman"/>
          <w:lang w:val="fr-FR"/>
        </w:rPr>
        <w:t>26.776.701.498,34</w:t>
      </w:r>
      <w:r w:rsidR="00B24340" w:rsidRPr="00025A86">
        <w:rPr>
          <w:rFonts w:ascii="Times New Roman" w:hAnsi="Times New Roman" w:cs="Times New Roman"/>
        </w:rPr>
        <w:t>.</w:t>
      </w:r>
    </w:p>
    <w:p w:rsidR="00FD51E1" w:rsidRPr="00EA5C2D" w:rsidRDefault="001C0F88" w:rsidP="00025A86">
      <w:pPr>
        <w:pStyle w:val="ListParagraph"/>
        <w:numPr>
          <w:ilvl w:val="0"/>
          <w:numId w:val="18"/>
        </w:numPr>
        <w:spacing w:before="60" w:after="60" w:line="280" w:lineRule="exact"/>
        <w:ind w:left="426"/>
        <w:contextualSpacing w:val="0"/>
        <w:jc w:val="both"/>
        <w:rPr>
          <w:rFonts w:ascii="Times New Roman" w:hAnsi="Times New Roman" w:cs="Times New Roman"/>
          <w:lang w:val="fr-FR"/>
        </w:rPr>
      </w:pPr>
      <w:r w:rsidRPr="00EA5C2D">
        <w:rPr>
          <w:rFonts w:ascii="Times New Roman" w:hAnsi="Times New Roman" w:cs="Times New Roman"/>
        </w:rPr>
        <w:t>Penyisihan Piutang</w:t>
      </w:r>
      <w:r w:rsidR="00FD51E1" w:rsidRPr="00EA5C2D">
        <w:rPr>
          <w:rFonts w:ascii="Times New Roman" w:hAnsi="Times New Roman" w:cs="Times New Roman"/>
        </w:rPr>
        <w:t xml:space="preserve"> Retribusi </w:t>
      </w:r>
      <w:r w:rsidR="003E2ADA">
        <w:rPr>
          <w:rFonts w:ascii="Times New Roman" w:hAnsi="Times New Roman" w:cs="Times New Roman"/>
        </w:rPr>
        <w:t xml:space="preserve">Daerah </w:t>
      </w:r>
      <w:r w:rsidRPr="00EA5C2D">
        <w:rPr>
          <w:rFonts w:ascii="Times New Roman" w:hAnsi="Times New Roman" w:cs="Times New Roman"/>
        </w:rPr>
        <w:t>sebesar Rp</w:t>
      </w:r>
      <w:r w:rsidR="00D10E13" w:rsidRPr="00EA5C2D">
        <w:rPr>
          <w:rFonts w:ascii="Times New Roman" w:hAnsi="Times New Roman" w:cs="Times New Roman"/>
        </w:rPr>
        <w:t>70</w:t>
      </w:r>
      <w:r w:rsidR="00D10E13" w:rsidRPr="00EA5C2D">
        <w:rPr>
          <w:rFonts w:ascii="Times New Roman" w:hAnsi="Times New Roman" w:cs="Times New Roman"/>
          <w:lang w:val="en-US"/>
        </w:rPr>
        <w:t>.</w:t>
      </w:r>
      <w:r w:rsidR="00D10E13" w:rsidRPr="00EA5C2D">
        <w:rPr>
          <w:rFonts w:ascii="Times New Roman" w:hAnsi="Times New Roman" w:cs="Times New Roman"/>
        </w:rPr>
        <w:t>755</w:t>
      </w:r>
      <w:r w:rsidR="00D10E13" w:rsidRPr="00EA5C2D">
        <w:rPr>
          <w:rFonts w:ascii="Times New Roman" w:hAnsi="Times New Roman" w:cs="Times New Roman"/>
          <w:lang w:val="en-US"/>
        </w:rPr>
        <w:t>.</w:t>
      </w:r>
      <w:r w:rsidR="00D10E13" w:rsidRPr="00EA5C2D">
        <w:rPr>
          <w:rFonts w:ascii="Times New Roman" w:hAnsi="Times New Roman" w:cs="Times New Roman"/>
        </w:rPr>
        <w:t>180,5</w:t>
      </w:r>
      <w:r w:rsidR="00B24340" w:rsidRPr="00EA5C2D">
        <w:rPr>
          <w:rFonts w:ascii="Times New Roman" w:hAnsi="Times New Roman" w:cs="Times New Roman"/>
        </w:rPr>
        <w:t>0.</w:t>
      </w:r>
    </w:p>
    <w:p w:rsidR="002F23D0" w:rsidRPr="00025A86" w:rsidRDefault="002F23D0" w:rsidP="00025A86">
      <w:pPr>
        <w:spacing w:before="120" w:after="120" w:line="280" w:lineRule="exact"/>
        <w:ind w:firstLine="709"/>
        <w:jc w:val="both"/>
        <w:rPr>
          <w:rFonts w:ascii="Times New Roman" w:hAnsi="Times New Roman" w:cs="Times New Roman"/>
          <w:lang w:val="fr-FR"/>
        </w:rPr>
      </w:pPr>
      <w:r w:rsidRPr="00025A86">
        <w:rPr>
          <w:rFonts w:ascii="Times New Roman" w:hAnsi="Times New Roman" w:cs="Times New Roman"/>
          <w:lang w:val="en-SG"/>
        </w:rPr>
        <w:t xml:space="preserve">Penyisihan </w:t>
      </w:r>
      <w:r w:rsidR="00654A9A" w:rsidRPr="00025A86">
        <w:rPr>
          <w:rFonts w:ascii="Times New Roman" w:hAnsi="Times New Roman" w:cs="Times New Roman"/>
          <w:lang w:val="en-SG"/>
        </w:rPr>
        <w:t>p</w:t>
      </w:r>
      <w:r w:rsidRPr="00025A86">
        <w:rPr>
          <w:rFonts w:ascii="Times New Roman" w:hAnsi="Times New Roman" w:cs="Times New Roman"/>
          <w:lang w:val="en-SG"/>
        </w:rPr>
        <w:t xml:space="preserve">iutang dilakukan pada akhir periode sesuai dengan kualitas masing-masing piutang. </w:t>
      </w:r>
      <w:r w:rsidRPr="00025A86">
        <w:rPr>
          <w:rFonts w:ascii="Times New Roman" w:hAnsi="Times New Roman" w:cs="Times New Roman"/>
          <w:lang w:val="fr-FR"/>
        </w:rPr>
        <w:t>Rincian</w:t>
      </w:r>
      <w:r w:rsidR="00654A9A" w:rsidRPr="00025A86">
        <w:rPr>
          <w:rFonts w:ascii="Times New Roman" w:hAnsi="Times New Roman" w:cs="Times New Roman"/>
          <w:lang w:val="fr-FR"/>
        </w:rPr>
        <w:t xml:space="preserve"> penyisihan piutang </w:t>
      </w:r>
      <w:r w:rsidRPr="00025A86">
        <w:rPr>
          <w:rFonts w:ascii="Times New Roman" w:hAnsi="Times New Roman" w:cs="Times New Roman"/>
          <w:lang w:val="fr-FR"/>
        </w:rPr>
        <w:t xml:space="preserve"> adalah </w:t>
      </w:r>
      <w:r w:rsidR="005F7F59" w:rsidRPr="00025A86">
        <w:rPr>
          <w:rFonts w:ascii="Times New Roman" w:hAnsi="Times New Roman" w:cs="Times New Roman"/>
          <w:lang w:val="fr-FR"/>
        </w:rPr>
        <w:t>sebagai berikut :</w:t>
      </w:r>
    </w:p>
    <w:p w:rsidR="00FD51E1" w:rsidRPr="00025A86" w:rsidRDefault="002F23D0" w:rsidP="00025A86">
      <w:pPr>
        <w:pStyle w:val="ListParagraph"/>
        <w:numPr>
          <w:ilvl w:val="0"/>
          <w:numId w:val="19"/>
        </w:numPr>
        <w:tabs>
          <w:tab w:val="left" w:pos="3686"/>
        </w:tabs>
        <w:spacing w:before="60" w:after="60" w:line="280" w:lineRule="exact"/>
        <w:ind w:left="426"/>
        <w:contextualSpacing w:val="0"/>
        <w:rPr>
          <w:rFonts w:ascii="Times New Roman" w:hAnsi="Times New Roman" w:cs="Times New Roman"/>
          <w:lang w:val="fr-FR"/>
        </w:rPr>
      </w:pPr>
      <w:r w:rsidRPr="00025A86">
        <w:rPr>
          <w:rFonts w:ascii="Times New Roman" w:hAnsi="Times New Roman" w:cs="Times New Roman"/>
          <w:lang w:val="fr-FR"/>
        </w:rPr>
        <w:t>Kualitas Piutang Lancar</w:t>
      </w:r>
      <w:r w:rsidRPr="00025A86">
        <w:rPr>
          <w:rFonts w:ascii="Times New Roman" w:hAnsi="Times New Roman" w:cs="Times New Roman"/>
          <w:lang w:val="fr-FR"/>
        </w:rPr>
        <w:tab/>
        <w:t>Rp</w:t>
      </w:r>
      <w:r w:rsidR="00D10E13" w:rsidRPr="00025A86">
        <w:rPr>
          <w:rFonts w:ascii="Times New Roman" w:hAnsi="Times New Roman" w:cs="Times New Roman"/>
        </w:rPr>
        <w:t>77</w:t>
      </w:r>
      <w:r w:rsidR="00D10E13" w:rsidRPr="00025A86">
        <w:rPr>
          <w:rFonts w:ascii="Times New Roman" w:hAnsi="Times New Roman" w:cs="Times New Roman"/>
          <w:lang w:val="en-US"/>
        </w:rPr>
        <w:t>.</w:t>
      </w:r>
      <w:r w:rsidR="00D10E13" w:rsidRPr="00025A86">
        <w:rPr>
          <w:rFonts w:ascii="Times New Roman" w:hAnsi="Times New Roman" w:cs="Times New Roman"/>
        </w:rPr>
        <w:t>682</w:t>
      </w:r>
      <w:r w:rsidR="00D10E13" w:rsidRPr="00025A86">
        <w:rPr>
          <w:rFonts w:ascii="Times New Roman" w:hAnsi="Times New Roman" w:cs="Times New Roman"/>
          <w:lang w:val="en-US"/>
        </w:rPr>
        <w:t>.</w:t>
      </w:r>
      <w:r w:rsidR="00D10E13" w:rsidRPr="00025A86">
        <w:rPr>
          <w:rFonts w:ascii="Times New Roman" w:hAnsi="Times New Roman" w:cs="Times New Roman"/>
        </w:rPr>
        <w:t>221,44</w:t>
      </w:r>
      <w:r w:rsidR="004B15AD" w:rsidRPr="00025A86">
        <w:rPr>
          <w:rFonts w:ascii="Times New Roman" w:hAnsi="Times New Roman" w:cs="Times New Roman"/>
        </w:rPr>
        <w:t>.</w:t>
      </w:r>
    </w:p>
    <w:p w:rsidR="00FD51E1" w:rsidRPr="00025A86" w:rsidRDefault="002F23D0" w:rsidP="00025A86">
      <w:pPr>
        <w:pStyle w:val="ListParagraph"/>
        <w:numPr>
          <w:ilvl w:val="0"/>
          <w:numId w:val="19"/>
        </w:numPr>
        <w:tabs>
          <w:tab w:val="left" w:pos="3686"/>
        </w:tabs>
        <w:spacing w:before="60" w:after="60" w:line="280" w:lineRule="exact"/>
        <w:ind w:left="425" w:hanging="357"/>
        <w:contextualSpacing w:val="0"/>
        <w:rPr>
          <w:rFonts w:ascii="Times New Roman" w:hAnsi="Times New Roman" w:cs="Times New Roman"/>
          <w:lang w:val="fr-FR"/>
        </w:rPr>
      </w:pPr>
      <w:r w:rsidRPr="00025A86">
        <w:rPr>
          <w:rFonts w:ascii="Times New Roman" w:hAnsi="Times New Roman" w:cs="Times New Roman"/>
          <w:lang w:val="fr-FR"/>
        </w:rPr>
        <w:t>Kualitas Piutang Kurang Lancar</w:t>
      </w:r>
      <w:r w:rsidRPr="00025A86">
        <w:rPr>
          <w:rFonts w:ascii="Times New Roman" w:hAnsi="Times New Roman" w:cs="Times New Roman"/>
          <w:lang w:val="fr-FR"/>
        </w:rPr>
        <w:tab/>
        <w:t>Rp</w:t>
      </w:r>
      <w:r w:rsidR="0060767E" w:rsidRPr="00025A86">
        <w:rPr>
          <w:rFonts w:ascii="Times New Roman" w:hAnsi="Times New Roman" w:cs="Times New Roman"/>
        </w:rPr>
        <w:t>965.777.266,90</w:t>
      </w:r>
      <w:r w:rsidR="004B15AD" w:rsidRPr="00025A86">
        <w:rPr>
          <w:rFonts w:ascii="Times New Roman" w:hAnsi="Times New Roman" w:cs="Times New Roman"/>
        </w:rPr>
        <w:t>.</w:t>
      </w:r>
    </w:p>
    <w:p w:rsidR="00FD51E1" w:rsidRPr="00025A86" w:rsidRDefault="002F23D0" w:rsidP="00025A86">
      <w:pPr>
        <w:pStyle w:val="ListParagraph"/>
        <w:numPr>
          <w:ilvl w:val="0"/>
          <w:numId w:val="19"/>
        </w:numPr>
        <w:tabs>
          <w:tab w:val="left" w:pos="3686"/>
        </w:tabs>
        <w:spacing w:before="60" w:after="60" w:line="280" w:lineRule="exact"/>
        <w:ind w:left="425" w:hanging="357"/>
        <w:contextualSpacing w:val="0"/>
        <w:rPr>
          <w:rFonts w:ascii="Times New Roman" w:hAnsi="Times New Roman" w:cs="Times New Roman"/>
          <w:lang w:val="fr-FR"/>
        </w:rPr>
      </w:pPr>
      <w:r w:rsidRPr="00025A86">
        <w:rPr>
          <w:rFonts w:ascii="Times New Roman" w:hAnsi="Times New Roman" w:cs="Times New Roman"/>
          <w:lang w:val="fr-FR"/>
        </w:rPr>
        <w:t xml:space="preserve">Kualitas Diragukan </w:t>
      </w:r>
      <w:r w:rsidRPr="00025A86">
        <w:rPr>
          <w:rFonts w:ascii="Times New Roman" w:hAnsi="Times New Roman" w:cs="Times New Roman"/>
          <w:lang w:val="fr-FR"/>
        </w:rPr>
        <w:tab/>
        <w:t>Rp</w:t>
      </w:r>
      <w:r w:rsidR="004B15AD" w:rsidRPr="00025A86">
        <w:rPr>
          <w:rFonts w:ascii="Times New Roman" w:hAnsi="Times New Roman" w:cs="Times New Roman"/>
        </w:rPr>
        <w:t>5.</w:t>
      </w:r>
      <w:r w:rsidR="0060767E" w:rsidRPr="00025A86">
        <w:rPr>
          <w:rFonts w:ascii="Times New Roman" w:hAnsi="Times New Roman" w:cs="Times New Roman"/>
        </w:rPr>
        <w:t>578.848.820</w:t>
      </w:r>
      <w:r w:rsidR="004B15AD" w:rsidRPr="00025A86">
        <w:rPr>
          <w:rFonts w:ascii="Times New Roman" w:hAnsi="Times New Roman" w:cs="Times New Roman"/>
        </w:rPr>
        <w:t>,50.</w:t>
      </w:r>
    </w:p>
    <w:p w:rsidR="002F23D0" w:rsidRPr="00025A86" w:rsidRDefault="002F23D0" w:rsidP="00025A86">
      <w:pPr>
        <w:pStyle w:val="ListParagraph"/>
        <w:numPr>
          <w:ilvl w:val="0"/>
          <w:numId w:val="19"/>
        </w:numPr>
        <w:tabs>
          <w:tab w:val="left" w:pos="3686"/>
        </w:tabs>
        <w:spacing w:before="60" w:after="60" w:line="280" w:lineRule="exact"/>
        <w:ind w:left="425" w:hanging="357"/>
        <w:contextualSpacing w:val="0"/>
        <w:rPr>
          <w:rFonts w:ascii="Times New Roman" w:hAnsi="Times New Roman" w:cs="Times New Roman"/>
          <w:lang w:val="fr-FR"/>
        </w:rPr>
      </w:pPr>
      <w:r w:rsidRPr="00025A86">
        <w:rPr>
          <w:rFonts w:ascii="Times New Roman" w:hAnsi="Times New Roman" w:cs="Times New Roman"/>
          <w:lang w:val="fr-FR"/>
        </w:rPr>
        <w:t>Kualitas Macet</w:t>
      </w:r>
      <w:r w:rsidRPr="00025A86">
        <w:rPr>
          <w:rFonts w:ascii="Times New Roman" w:hAnsi="Times New Roman" w:cs="Times New Roman"/>
          <w:lang w:val="fr-FR"/>
        </w:rPr>
        <w:tab/>
        <w:t>Rp</w:t>
      </w:r>
      <w:r w:rsidR="0060767E" w:rsidRPr="00025A86">
        <w:rPr>
          <w:rFonts w:ascii="Times New Roman" w:hAnsi="Times New Roman" w:cs="Times New Roman"/>
          <w:lang w:val="fr-FR"/>
        </w:rPr>
        <w:t>2</w:t>
      </w:r>
      <w:r w:rsidR="0060767E" w:rsidRPr="00025A86">
        <w:rPr>
          <w:rFonts w:ascii="Times New Roman" w:hAnsi="Times New Roman" w:cs="Times New Roman"/>
        </w:rPr>
        <w:t>0.225.148.370</w:t>
      </w:r>
      <w:r w:rsidR="00F157CF" w:rsidRPr="00025A86">
        <w:rPr>
          <w:rFonts w:ascii="Times New Roman" w:hAnsi="Times New Roman" w:cs="Times New Roman"/>
        </w:rPr>
        <w:t>,00</w:t>
      </w:r>
      <w:r w:rsidR="004B15AD" w:rsidRPr="00025A86">
        <w:rPr>
          <w:rFonts w:ascii="Times New Roman" w:hAnsi="Times New Roman" w:cs="Times New Roman"/>
        </w:rPr>
        <w:t>.</w:t>
      </w:r>
    </w:p>
    <w:p w:rsidR="001C13DF" w:rsidRPr="00025A86" w:rsidRDefault="004E523D" w:rsidP="00025A86">
      <w:pPr>
        <w:spacing w:before="120" w:after="120" w:line="280" w:lineRule="exact"/>
        <w:ind w:firstLine="709"/>
        <w:jc w:val="both"/>
        <w:rPr>
          <w:rFonts w:ascii="Times New Roman" w:hAnsi="Times New Roman" w:cs="Times New Roman"/>
        </w:rPr>
      </w:pPr>
      <w:r w:rsidRPr="00025A86">
        <w:rPr>
          <w:rFonts w:ascii="Times New Roman" w:hAnsi="Times New Roman" w:cs="Times New Roman"/>
        </w:rPr>
        <w:t xml:space="preserve">Rekapitulasi Penyisihan Piutang  dapat dilihat pada </w:t>
      </w:r>
      <w:r w:rsidR="000E4AFD" w:rsidRPr="00025A86">
        <w:rPr>
          <w:rFonts w:ascii="Times New Roman" w:hAnsi="Times New Roman" w:cs="Times New Roman"/>
        </w:rPr>
        <w:t xml:space="preserve">Lampiran </w:t>
      </w:r>
      <w:r w:rsidR="00A426D9" w:rsidRPr="00025A86">
        <w:rPr>
          <w:rFonts w:ascii="Times New Roman" w:hAnsi="Times New Roman" w:cs="Times New Roman"/>
        </w:rPr>
        <w:t>VIII</w:t>
      </w:r>
      <w:r w:rsidR="000E4AFD" w:rsidRPr="00025A86">
        <w:rPr>
          <w:rFonts w:ascii="Times New Roman" w:hAnsi="Times New Roman" w:cs="Times New Roman"/>
        </w:rPr>
        <w:t>.</w:t>
      </w:r>
    </w:p>
    <w:p w:rsidR="00271762" w:rsidRDefault="00271762" w:rsidP="00025A86">
      <w:pPr>
        <w:spacing w:before="120" w:after="120" w:line="280" w:lineRule="exact"/>
        <w:ind w:firstLine="709"/>
        <w:jc w:val="both"/>
        <w:rPr>
          <w:rFonts w:ascii="Times New Roman" w:hAnsi="Times New Roman" w:cs="Times New Roman"/>
          <w:lang w:val="en-ID"/>
        </w:rPr>
      </w:pPr>
    </w:p>
    <w:p w:rsidR="00983436" w:rsidRPr="00983436" w:rsidRDefault="00983436" w:rsidP="00025A86">
      <w:pPr>
        <w:spacing w:before="120" w:after="120" w:line="280" w:lineRule="exact"/>
        <w:ind w:firstLine="709"/>
        <w:jc w:val="both"/>
        <w:rPr>
          <w:rFonts w:ascii="Times New Roman" w:hAnsi="Times New Roman" w:cs="Times New Roman"/>
          <w:lang w:val="en-ID"/>
        </w:rPr>
      </w:pPr>
    </w:p>
    <w:tbl>
      <w:tblPr>
        <w:tblpPr w:leftFromText="180" w:rightFromText="180" w:vertAnchor="text" w:horzAnchor="margin" w:tblpXSpec="right" w:tblpY="44"/>
        <w:tblW w:w="4508" w:type="dxa"/>
        <w:tblLayout w:type="fixed"/>
        <w:tblLook w:val="04A0"/>
      </w:tblPr>
      <w:tblGrid>
        <w:gridCol w:w="2140"/>
        <w:gridCol w:w="288"/>
        <w:gridCol w:w="2080"/>
      </w:tblGrid>
      <w:tr w:rsidR="004B5B77" w:rsidRPr="00025A86" w:rsidTr="004B5B77">
        <w:trPr>
          <w:trHeight w:val="311"/>
        </w:trPr>
        <w:tc>
          <w:tcPr>
            <w:tcW w:w="2140" w:type="dxa"/>
            <w:tcBorders>
              <w:bottom w:val="single" w:sz="4" w:space="0" w:color="auto"/>
            </w:tcBorders>
          </w:tcPr>
          <w:p w:rsidR="004B5B77" w:rsidRPr="00025A86" w:rsidRDefault="004B5B77" w:rsidP="00025A86">
            <w:pPr>
              <w:spacing w:after="0"/>
              <w:jc w:val="center"/>
              <w:rPr>
                <w:rFonts w:ascii="Times New Roman" w:hAnsi="Times New Roman" w:cs="Times New Roman"/>
                <w:b/>
                <w:sz w:val="20"/>
                <w:szCs w:val="20"/>
              </w:rPr>
            </w:pPr>
            <w:r w:rsidRPr="00025A86">
              <w:rPr>
                <w:rFonts w:ascii="Times New Roman" w:hAnsi="Times New Roman" w:cs="Times New Roman"/>
                <w:b/>
                <w:sz w:val="20"/>
                <w:szCs w:val="20"/>
              </w:rPr>
              <w:t xml:space="preserve">31 Desember </w:t>
            </w:r>
            <w:r w:rsidR="00264C53" w:rsidRPr="00025A86">
              <w:rPr>
                <w:rFonts w:ascii="Times New Roman" w:hAnsi="Times New Roman" w:cs="Times New Roman"/>
                <w:b/>
                <w:sz w:val="20"/>
                <w:szCs w:val="20"/>
              </w:rPr>
              <w:t>2018</w:t>
            </w:r>
          </w:p>
        </w:tc>
        <w:tc>
          <w:tcPr>
            <w:tcW w:w="288" w:type="dxa"/>
          </w:tcPr>
          <w:p w:rsidR="004B5B77" w:rsidRPr="00025A86" w:rsidRDefault="004B5B77" w:rsidP="00025A86">
            <w:pPr>
              <w:spacing w:after="0"/>
              <w:jc w:val="center"/>
              <w:rPr>
                <w:rFonts w:ascii="Times New Roman" w:hAnsi="Times New Roman" w:cs="Times New Roman"/>
                <w:b/>
                <w:sz w:val="20"/>
                <w:szCs w:val="20"/>
              </w:rPr>
            </w:pPr>
          </w:p>
        </w:tc>
        <w:tc>
          <w:tcPr>
            <w:tcW w:w="2080" w:type="dxa"/>
            <w:tcBorders>
              <w:bottom w:val="single" w:sz="4" w:space="0" w:color="auto"/>
            </w:tcBorders>
          </w:tcPr>
          <w:p w:rsidR="004B5B77" w:rsidRPr="00025A86" w:rsidRDefault="004B5B77" w:rsidP="00025A86">
            <w:pPr>
              <w:spacing w:after="0" w:line="240" w:lineRule="auto"/>
              <w:jc w:val="center"/>
              <w:rPr>
                <w:rFonts w:ascii="Times New Roman" w:hAnsi="Times New Roman" w:cs="Times New Roman"/>
                <w:b/>
                <w:sz w:val="20"/>
                <w:szCs w:val="20"/>
              </w:rPr>
            </w:pPr>
            <w:r w:rsidRPr="00025A86">
              <w:rPr>
                <w:rFonts w:ascii="Times New Roman" w:hAnsi="Times New Roman" w:cs="Times New Roman"/>
                <w:b/>
                <w:sz w:val="20"/>
                <w:szCs w:val="20"/>
              </w:rPr>
              <w:t xml:space="preserve">31 Desember </w:t>
            </w:r>
            <w:r w:rsidR="00264C53" w:rsidRPr="00025A86">
              <w:rPr>
                <w:rFonts w:ascii="Times New Roman" w:hAnsi="Times New Roman" w:cs="Times New Roman"/>
                <w:b/>
                <w:sz w:val="20"/>
                <w:szCs w:val="20"/>
              </w:rPr>
              <w:t>2017</w:t>
            </w:r>
          </w:p>
        </w:tc>
      </w:tr>
      <w:tr w:rsidR="004B5B77" w:rsidRPr="00025A86" w:rsidTr="004B5B77">
        <w:trPr>
          <w:trHeight w:val="327"/>
        </w:trPr>
        <w:tc>
          <w:tcPr>
            <w:tcW w:w="2140" w:type="dxa"/>
            <w:tcBorders>
              <w:top w:val="single" w:sz="4" w:space="0" w:color="auto"/>
            </w:tcBorders>
          </w:tcPr>
          <w:p w:rsidR="004B5B77" w:rsidRPr="00025A86" w:rsidRDefault="004B5B77" w:rsidP="00025A86">
            <w:pPr>
              <w:spacing w:after="0"/>
              <w:jc w:val="center"/>
              <w:rPr>
                <w:rFonts w:ascii="Times New Roman" w:hAnsi="Times New Roman" w:cs="Times New Roman"/>
                <w:b/>
                <w:sz w:val="20"/>
                <w:szCs w:val="20"/>
              </w:rPr>
            </w:pPr>
            <w:r w:rsidRPr="00025A86">
              <w:rPr>
                <w:rFonts w:ascii="Times New Roman" w:hAnsi="Times New Roman" w:cs="Times New Roman"/>
                <w:b/>
                <w:sz w:val="20"/>
                <w:szCs w:val="20"/>
              </w:rPr>
              <w:t>Rp</w:t>
            </w:r>
            <w:r w:rsidR="00C95CB5" w:rsidRPr="00025A86">
              <w:rPr>
                <w:rFonts w:ascii="Times New Roman" w:hAnsi="Times New Roman" w:cs="Times New Roman"/>
                <w:b/>
                <w:sz w:val="20"/>
                <w:szCs w:val="20"/>
              </w:rPr>
              <w:t>779.671.543,63</w:t>
            </w:r>
          </w:p>
        </w:tc>
        <w:tc>
          <w:tcPr>
            <w:tcW w:w="288" w:type="dxa"/>
          </w:tcPr>
          <w:p w:rsidR="004B5B77" w:rsidRPr="00025A86" w:rsidRDefault="004B5B77" w:rsidP="00025A86">
            <w:pPr>
              <w:spacing w:after="0"/>
              <w:jc w:val="center"/>
              <w:rPr>
                <w:rFonts w:ascii="Times New Roman" w:hAnsi="Times New Roman" w:cs="Times New Roman"/>
                <w:b/>
                <w:sz w:val="20"/>
                <w:szCs w:val="20"/>
              </w:rPr>
            </w:pPr>
          </w:p>
        </w:tc>
        <w:tc>
          <w:tcPr>
            <w:tcW w:w="2080" w:type="dxa"/>
            <w:tcBorders>
              <w:top w:val="single" w:sz="4" w:space="0" w:color="auto"/>
            </w:tcBorders>
          </w:tcPr>
          <w:p w:rsidR="004B5B77" w:rsidRPr="00025A86" w:rsidRDefault="00C46B1C" w:rsidP="00025A86">
            <w:pPr>
              <w:spacing w:after="0"/>
              <w:jc w:val="center"/>
              <w:rPr>
                <w:rFonts w:ascii="Times New Roman" w:hAnsi="Times New Roman" w:cs="Times New Roman"/>
                <w:b/>
                <w:sz w:val="20"/>
                <w:szCs w:val="20"/>
              </w:rPr>
            </w:pPr>
            <w:r w:rsidRPr="00025A86">
              <w:rPr>
                <w:rFonts w:ascii="Times New Roman" w:hAnsi="Times New Roman" w:cs="Times New Roman"/>
                <w:b/>
                <w:sz w:val="20"/>
                <w:szCs w:val="20"/>
              </w:rPr>
              <w:t>Rp471.787.942,08</w:t>
            </w:r>
          </w:p>
        </w:tc>
      </w:tr>
    </w:tbl>
    <w:p w:rsidR="004B5B77" w:rsidRPr="00025A86" w:rsidRDefault="004B5B77" w:rsidP="00025A86">
      <w:pPr>
        <w:spacing w:after="0"/>
        <w:ind w:firstLine="426"/>
        <w:jc w:val="both"/>
        <w:rPr>
          <w:rFonts w:ascii="Times New Roman" w:hAnsi="Times New Roman" w:cs="Times New Roman"/>
        </w:rPr>
      </w:pPr>
    </w:p>
    <w:p w:rsidR="00365472" w:rsidRPr="00025A86" w:rsidRDefault="002F23D0" w:rsidP="00025A86">
      <w:pPr>
        <w:pStyle w:val="ListParagraph"/>
        <w:numPr>
          <w:ilvl w:val="3"/>
          <w:numId w:val="17"/>
        </w:numPr>
        <w:spacing w:after="0" w:line="480" w:lineRule="auto"/>
        <w:ind w:right="4385"/>
        <w:rPr>
          <w:rFonts w:ascii="Times New Roman" w:hAnsi="Times New Roman" w:cs="Times New Roman"/>
          <w:b/>
        </w:rPr>
      </w:pPr>
      <w:r w:rsidRPr="00025A86">
        <w:rPr>
          <w:rFonts w:ascii="Times New Roman" w:hAnsi="Times New Roman" w:cs="Times New Roman"/>
          <w:b/>
        </w:rPr>
        <w:t>Beban Dibayar Dimuka</w:t>
      </w:r>
    </w:p>
    <w:p w:rsidR="002F23D0" w:rsidRPr="00025A86" w:rsidRDefault="004B5B77" w:rsidP="00025A86">
      <w:pPr>
        <w:spacing w:before="120" w:after="120" w:line="280" w:lineRule="exact"/>
        <w:ind w:firstLine="709"/>
        <w:jc w:val="both"/>
        <w:rPr>
          <w:rFonts w:ascii="Times New Roman" w:hAnsi="Times New Roman" w:cs="Times New Roman"/>
        </w:rPr>
      </w:pPr>
      <w:r w:rsidRPr="00025A86">
        <w:rPr>
          <w:rFonts w:ascii="Times New Roman" w:hAnsi="Times New Roman" w:cs="Times New Roman"/>
          <w:lang w:val="it-IT"/>
        </w:rPr>
        <w:t>Beban dibayar dimuka Tahun</w:t>
      </w:r>
      <w:r w:rsidR="003B546F">
        <w:rPr>
          <w:rFonts w:ascii="Times New Roman" w:hAnsi="Times New Roman" w:cs="Times New Roman"/>
        </w:rPr>
        <w:t xml:space="preserve"> </w:t>
      </w:r>
      <w:r w:rsidR="00264C53" w:rsidRPr="00025A86">
        <w:rPr>
          <w:rFonts w:ascii="Times New Roman" w:hAnsi="Times New Roman" w:cs="Times New Roman"/>
          <w:lang w:val="it-IT"/>
        </w:rPr>
        <w:t>2018</w:t>
      </w:r>
      <w:r w:rsidR="002F23D0" w:rsidRPr="00025A86">
        <w:rPr>
          <w:rFonts w:ascii="Times New Roman" w:hAnsi="Times New Roman" w:cs="Times New Roman"/>
          <w:lang w:val="it-IT"/>
        </w:rPr>
        <w:t xml:space="preserve"> sebesar </w:t>
      </w:r>
      <w:r w:rsidR="00C95CB5" w:rsidRPr="00025A86">
        <w:rPr>
          <w:rFonts w:ascii="Times New Roman" w:hAnsi="Times New Roman" w:cs="Times New Roman"/>
          <w:lang w:val="it-IT"/>
        </w:rPr>
        <w:t>Rp779.671.543,63</w:t>
      </w:r>
      <w:r w:rsidR="002F23D0" w:rsidRPr="00025A86">
        <w:rPr>
          <w:rFonts w:ascii="Times New Roman" w:hAnsi="Times New Roman" w:cs="Times New Roman"/>
          <w:lang w:val="it-IT"/>
        </w:rPr>
        <w:t xml:space="preserve">. Beban ini timbul karena pembayaran sewa gedung kantor dan pembayaran premi asuransi kendaraan milik daerah yang masanya melebihi </w:t>
      </w:r>
      <w:r w:rsidR="002F23D0" w:rsidRPr="00025A86">
        <w:rPr>
          <w:rFonts w:ascii="Times New Roman" w:hAnsi="Times New Roman" w:cs="Times New Roman"/>
        </w:rPr>
        <w:t>t</w:t>
      </w:r>
      <w:r w:rsidR="002F23D0" w:rsidRPr="00025A86">
        <w:rPr>
          <w:rFonts w:ascii="Times New Roman" w:hAnsi="Times New Roman" w:cs="Times New Roman"/>
          <w:lang w:val="it-IT"/>
        </w:rPr>
        <w:t xml:space="preserve">ahun akuntansi, sehingga adanya hak yang sudah dibayar tetapi belum habis masa penggunaannya ketika tahun akuntansi berakhir. </w:t>
      </w:r>
    </w:p>
    <w:p w:rsidR="004D649F" w:rsidRPr="00025A86" w:rsidRDefault="002F23D0" w:rsidP="00025A86">
      <w:pPr>
        <w:spacing w:before="120" w:after="120" w:line="280" w:lineRule="exact"/>
        <w:ind w:firstLine="709"/>
        <w:jc w:val="both"/>
        <w:rPr>
          <w:rFonts w:ascii="Times New Roman" w:hAnsi="Times New Roman" w:cs="Times New Roman"/>
        </w:rPr>
      </w:pPr>
      <w:r w:rsidRPr="00025A86">
        <w:rPr>
          <w:rFonts w:ascii="Times New Roman" w:hAnsi="Times New Roman" w:cs="Times New Roman"/>
          <w:lang w:val="it-IT"/>
        </w:rPr>
        <w:t>Adapun rincian beban diba</w:t>
      </w:r>
      <w:r w:rsidRPr="00025A86">
        <w:rPr>
          <w:rFonts w:ascii="Times New Roman" w:hAnsi="Times New Roman" w:cs="Times New Roman"/>
        </w:rPr>
        <w:t>y</w:t>
      </w:r>
      <w:r w:rsidRPr="00025A86">
        <w:rPr>
          <w:rFonts w:ascii="Times New Roman" w:hAnsi="Times New Roman" w:cs="Times New Roman"/>
          <w:lang w:val="it-IT"/>
        </w:rPr>
        <w:t xml:space="preserve">ar dimuka untuk masing-masing </w:t>
      </w:r>
      <w:r w:rsidR="003E5886" w:rsidRPr="00025A86">
        <w:rPr>
          <w:rFonts w:ascii="Times New Roman" w:hAnsi="Times New Roman" w:cs="Times New Roman"/>
          <w:lang w:val="it-IT"/>
        </w:rPr>
        <w:t>OPD/Satker</w:t>
      </w:r>
      <w:r w:rsidRPr="00025A86">
        <w:rPr>
          <w:rFonts w:ascii="Times New Roman" w:hAnsi="Times New Roman" w:cs="Times New Roman"/>
          <w:lang w:val="it-IT"/>
        </w:rPr>
        <w:t xml:space="preserve"> adalah </w:t>
      </w:r>
      <w:r w:rsidR="005F7F59" w:rsidRPr="00025A86">
        <w:rPr>
          <w:rFonts w:ascii="Times New Roman" w:hAnsi="Times New Roman" w:cs="Times New Roman"/>
          <w:lang w:val="it-IT"/>
        </w:rPr>
        <w:t>sebagai berikut :</w:t>
      </w:r>
    </w:p>
    <w:p w:rsidR="00E36C98" w:rsidRPr="00EA5C2D" w:rsidRDefault="00E36C98" w:rsidP="00025A86">
      <w:pPr>
        <w:spacing w:after="0" w:line="240" w:lineRule="auto"/>
        <w:jc w:val="center"/>
        <w:rPr>
          <w:rFonts w:ascii="Arial" w:hAnsi="Arial" w:cs="Arial"/>
          <w:b/>
          <w:sz w:val="18"/>
          <w:szCs w:val="18"/>
        </w:rPr>
      </w:pPr>
      <w:r w:rsidRPr="00025A86">
        <w:rPr>
          <w:rFonts w:ascii="Arial" w:hAnsi="Arial" w:cs="Arial"/>
          <w:b/>
          <w:sz w:val="18"/>
          <w:szCs w:val="18"/>
          <w:lang w:val="sv-SE"/>
        </w:rPr>
        <w:t>Tabel 5.</w:t>
      </w:r>
      <w:r w:rsidR="00DD4B8B" w:rsidRPr="00025A86">
        <w:rPr>
          <w:rFonts w:ascii="Arial" w:hAnsi="Arial" w:cs="Arial"/>
          <w:b/>
          <w:sz w:val="18"/>
          <w:szCs w:val="18"/>
          <w:lang w:val="en-GB"/>
        </w:rPr>
        <w:t>3</w:t>
      </w:r>
      <w:r w:rsidR="00EA5C2D">
        <w:rPr>
          <w:rFonts w:ascii="Arial" w:hAnsi="Arial" w:cs="Arial"/>
          <w:b/>
          <w:sz w:val="18"/>
          <w:szCs w:val="18"/>
        </w:rPr>
        <w:t>6</w:t>
      </w:r>
    </w:p>
    <w:p w:rsidR="00E36C98" w:rsidRPr="00025A86" w:rsidRDefault="00751BC3" w:rsidP="00025A86">
      <w:pPr>
        <w:spacing w:after="0" w:line="240" w:lineRule="auto"/>
        <w:jc w:val="center"/>
        <w:rPr>
          <w:rFonts w:ascii="Arial" w:hAnsi="Arial" w:cs="Arial"/>
          <w:b/>
          <w:sz w:val="18"/>
          <w:szCs w:val="18"/>
          <w:lang w:val="sv-SE"/>
        </w:rPr>
      </w:pPr>
      <w:r w:rsidRPr="00025A86">
        <w:rPr>
          <w:rFonts w:ascii="Arial" w:hAnsi="Arial" w:cs="Arial"/>
          <w:b/>
          <w:sz w:val="18"/>
          <w:szCs w:val="18"/>
          <w:lang w:val="sv-SE"/>
        </w:rPr>
        <w:t>Beban Dibayar Dimuka per</w:t>
      </w:r>
      <w:r w:rsidRPr="00025A86">
        <w:rPr>
          <w:rFonts w:ascii="Arial" w:hAnsi="Arial" w:cs="Arial"/>
          <w:b/>
          <w:sz w:val="18"/>
          <w:szCs w:val="18"/>
        </w:rPr>
        <w:t>-</w:t>
      </w:r>
      <w:r w:rsidR="003E5886" w:rsidRPr="00025A86">
        <w:rPr>
          <w:rFonts w:ascii="Arial" w:hAnsi="Arial" w:cs="Arial"/>
          <w:b/>
          <w:sz w:val="18"/>
          <w:szCs w:val="18"/>
          <w:lang w:val="sv-SE"/>
        </w:rPr>
        <w:t>OPD/Satker</w:t>
      </w:r>
    </w:p>
    <w:p w:rsidR="00E36C98" w:rsidRPr="00025A86" w:rsidRDefault="00E36C98" w:rsidP="00025A86">
      <w:pPr>
        <w:spacing w:after="0" w:line="240" w:lineRule="auto"/>
        <w:ind w:left="5761" w:firstLine="720"/>
        <w:jc w:val="center"/>
        <w:rPr>
          <w:rFonts w:ascii="Arial" w:hAnsi="Arial" w:cs="Arial"/>
          <w:b/>
          <w:sz w:val="18"/>
          <w:szCs w:val="18"/>
        </w:rPr>
      </w:pPr>
      <w:r w:rsidRPr="00025A86">
        <w:rPr>
          <w:rFonts w:ascii="Arial" w:hAnsi="Arial" w:cs="Arial"/>
          <w:b/>
          <w:sz w:val="18"/>
          <w:szCs w:val="18"/>
          <w:lang w:val="sv-SE"/>
        </w:rPr>
        <w:t>(dalam rupiah)</w:t>
      </w:r>
    </w:p>
    <w:tbl>
      <w:tblPr>
        <w:tblW w:w="8038" w:type="dxa"/>
        <w:tblInd w:w="95" w:type="dxa"/>
        <w:tblLook w:val="04A0"/>
      </w:tblPr>
      <w:tblGrid>
        <w:gridCol w:w="456"/>
        <w:gridCol w:w="4802"/>
        <w:gridCol w:w="1420"/>
        <w:gridCol w:w="1360"/>
      </w:tblGrid>
      <w:tr w:rsidR="00334B2E" w:rsidRPr="00025A86" w:rsidTr="00337912">
        <w:trPr>
          <w:trHeight w:val="300"/>
          <w:tblHeader/>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4B2E" w:rsidRPr="00025A86" w:rsidRDefault="00334B2E"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NO</w:t>
            </w:r>
          </w:p>
        </w:tc>
        <w:tc>
          <w:tcPr>
            <w:tcW w:w="4802" w:type="dxa"/>
            <w:tcBorders>
              <w:top w:val="single" w:sz="4" w:space="0" w:color="auto"/>
              <w:left w:val="nil"/>
              <w:bottom w:val="single" w:sz="4" w:space="0" w:color="auto"/>
              <w:right w:val="single" w:sz="4" w:space="0" w:color="auto"/>
            </w:tcBorders>
            <w:shd w:val="clear" w:color="auto" w:fill="auto"/>
            <w:noWrap/>
            <w:vAlign w:val="center"/>
            <w:hideMark/>
          </w:tcPr>
          <w:p w:rsidR="00334B2E" w:rsidRPr="00025A86" w:rsidRDefault="003E5886"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OPD/Satker</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334B2E" w:rsidRPr="00025A86" w:rsidRDefault="00334B2E"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Tahun 2018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334B2E" w:rsidRPr="00025A86" w:rsidRDefault="00334B2E"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Tahun 2017</w:t>
            </w:r>
          </w:p>
        </w:tc>
      </w:tr>
      <w:tr w:rsidR="00334B2E" w:rsidRPr="00025A86" w:rsidTr="001163A6">
        <w:trPr>
          <w:trHeight w:val="254"/>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34B2E" w:rsidRPr="00025A86" w:rsidRDefault="00334B2E"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1</w:t>
            </w:r>
          </w:p>
        </w:tc>
        <w:tc>
          <w:tcPr>
            <w:tcW w:w="4802" w:type="dxa"/>
            <w:tcBorders>
              <w:top w:val="nil"/>
              <w:left w:val="nil"/>
              <w:bottom w:val="single" w:sz="4" w:space="0" w:color="auto"/>
              <w:right w:val="single" w:sz="4" w:space="0" w:color="auto"/>
            </w:tcBorders>
            <w:shd w:val="clear" w:color="auto" w:fill="auto"/>
            <w:noWrap/>
            <w:hideMark/>
          </w:tcPr>
          <w:p w:rsidR="00334B2E" w:rsidRPr="00025A86" w:rsidRDefault="00334B2E" w:rsidP="00025A86">
            <w:pPr>
              <w:spacing w:after="0" w:line="240" w:lineRule="auto"/>
              <w:rPr>
                <w:rFonts w:ascii="Tahoma" w:eastAsia="Times New Roman" w:hAnsi="Tahoma" w:cs="Tahoma"/>
                <w:color w:val="000000"/>
                <w:sz w:val="16"/>
                <w:szCs w:val="16"/>
              </w:rPr>
            </w:pPr>
            <w:r w:rsidRPr="00025A86">
              <w:rPr>
                <w:rFonts w:ascii="Tahoma" w:eastAsia="Times New Roman" w:hAnsi="Tahoma" w:cs="Tahoma"/>
                <w:color w:val="000000"/>
                <w:sz w:val="16"/>
                <w:szCs w:val="16"/>
              </w:rPr>
              <w:t>Dinas Kesehatan</w:t>
            </w:r>
          </w:p>
        </w:tc>
        <w:tc>
          <w:tcPr>
            <w:tcW w:w="1420" w:type="dxa"/>
            <w:tcBorders>
              <w:top w:val="nil"/>
              <w:left w:val="nil"/>
              <w:bottom w:val="single" w:sz="4" w:space="0" w:color="auto"/>
              <w:right w:val="single" w:sz="4" w:space="0" w:color="auto"/>
            </w:tcBorders>
            <w:shd w:val="clear" w:color="auto" w:fill="auto"/>
            <w:vAlign w:val="bottom"/>
            <w:hideMark/>
          </w:tcPr>
          <w:p w:rsidR="00334B2E" w:rsidRPr="00025A86" w:rsidRDefault="00334B2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25</w:t>
            </w:r>
            <w:r w:rsidR="00C95CB5" w:rsidRPr="00025A86">
              <w:rPr>
                <w:rFonts w:ascii="Arial" w:eastAsia="Times New Roman" w:hAnsi="Arial" w:cs="Arial"/>
                <w:color w:val="000000"/>
                <w:sz w:val="16"/>
                <w:szCs w:val="16"/>
              </w:rPr>
              <w:t>.</w:t>
            </w:r>
            <w:r w:rsidRPr="00025A86">
              <w:rPr>
                <w:rFonts w:ascii="Arial" w:eastAsia="Times New Roman" w:hAnsi="Arial" w:cs="Arial"/>
                <w:color w:val="000000"/>
                <w:sz w:val="16"/>
                <w:szCs w:val="16"/>
              </w:rPr>
              <w:t>459</w:t>
            </w:r>
            <w:r w:rsidR="00C95CB5" w:rsidRPr="00025A86">
              <w:rPr>
                <w:rFonts w:ascii="Arial" w:eastAsia="Times New Roman" w:hAnsi="Arial" w:cs="Arial"/>
                <w:color w:val="000000"/>
                <w:sz w:val="16"/>
                <w:szCs w:val="16"/>
              </w:rPr>
              <w:t>.</w:t>
            </w:r>
            <w:r w:rsidRPr="00025A86">
              <w:rPr>
                <w:rFonts w:ascii="Arial" w:eastAsia="Times New Roman" w:hAnsi="Arial" w:cs="Arial"/>
                <w:color w:val="000000"/>
                <w:sz w:val="16"/>
                <w:szCs w:val="16"/>
              </w:rPr>
              <w:t>500</w:t>
            </w:r>
            <w:r w:rsidR="00C95CB5" w:rsidRPr="00025A86">
              <w:rPr>
                <w:rFonts w:ascii="Arial" w:eastAsia="Times New Roman" w:hAnsi="Arial" w:cs="Arial"/>
                <w:color w:val="000000"/>
                <w:sz w:val="16"/>
                <w:szCs w:val="16"/>
              </w:rPr>
              <w:t>,00</w:t>
            </w:r>
          </w:p>
        </w:tc>
        <w:tc>
          <w:tcPr>
            <w:tcW w:w="1360" w:type="dxa"/>
            <w:tcBorders>
              <w:top w:val="nil"/>
              <w:left w:val="nil"/>
              <w:bottom w:val="single" w:sz="4" w:space="0" w:color="auto"/>
              <w:right w:val="single" w:sz="4" w:space="0" w:color="auto"/>
            </w:tcBorders>
            <w:shd w:val="clear" w:color="auto" w:fill="auto"/>
            <w:vAlign w:val="bottom"/>
            <w:hideMark/>
          </w:tcPr>
          <w:p w:rsidR="00334B2E" w:rsidRPr="00025A86" w:rsidRDefault="00204B7C"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0,00</w:t>
            </w:r>
            <w:r w:rsidR="00334B2E" w:rsidRPr="00025A86">
              <w:rPr>
                <w:rFonts w:ascii="Arial" w:eastAsia="Times New Roman" w:hAnsi="Arial" w:cs="Arial"/>
                <w:color w:val="000000"/>
                <w:sz w:val="16"/>
                <w:szCs w:val="16"/>
              </w:rPr>
              <w:t> </w:t>
            </w:r>
          </w:p>
        </w:tc>
      </w:tr>
      <w:tr w:rsidR="00334B2E" w:rsidRPr="00025A86" w:rsidTr="00204B7C">
        <w:trPr>
          <w:trHeight w:val="300"/>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34B2E" w:rsidRPr="00025A86" w:rsidRDefault="00334B2E"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2</w:t>
            </w:r>
          </w:p>
        </w:tc>
        <w:tc>
          <w:tcPr>
            <w:tcW w:w="4802" w:type="dxa"/>
            <w:tcBorders>
              <w:top w:val="nil"/>
              <w:left w:val="nil"/>
              <w:bottom w:val="single" w:sz="4" w:space="0" w:color="auto"/>
              <w:right w:val="single" w:sz="4" w:space="0" w:color="auto"/>
            </w:tcBorders>
            <w:shd w:val="clear" w:color="auto" w:fill="auto"/>
            <w:vAlign w:val="center"/>
            <w:hideMark/>
          </w:tcPr>
          <w:p w:rsidR="00334B2E" w:rsidRPr="00025A86" w:rsidRDefault="00334B2E" w:rsidP="00025A86">
            <w:pPr>
              <w:spacing w:after="0" w:line="240" w:lineRule="auto"/>
              <w:rPr>
                <w:rFonts w:ascii="Tahoma" w:eastAsia="Times New Roman" w:hAnsi="Tahoma" w:cs="Tahoma"/>
                <w:color w:val="000000"/>
                <w:sz w:val="16"/>
                <w:szCs w:val="16"/>
              </w:rPr>
            </w:pPr>
            <w:r w:rsidRPr="00025A86">
              <w:rPr>
                <w:rFonts w:ascii="Tahoma" w:eastAsia="Times New Roman" w:hAnsi="Tahoma" w:cs="Tahoma"/>
                <w:color w:val="000000"/>
                <w:sz w:val="16"/>
                <w:szCs w:val="16"/>
              </w:rPr>
              <w:t>Dinas Pekerjaan Umum dan Penataan Ruang</w:t>
            </w:r>
          </w:p>
        </w:tc>
        <w:tc>
          <w:tcPr>
            <w:tcW w:w="1420" w:type="dxa"/>
            <w:tcBorders>
              <w:top w:val="nil"/>
              <w:left w:val="nil"/>
              <w:bottom w:val="single" w:sz="4" w:space="0" w:color="auto"/>
              <w:right w:val="single" w:sz="4" w:space="0" w:color="auto"/>
            </w:tcBorders>
            <w:shd w:val="clear" w:color="auto" w:fill="auto"/>
            <w:noWrap/>
            <w:vAlign w:val="bottom"/>
            <w:hideMark/>
          </w:tcPr>
          <w:p w:rsidR="00334B2E" w:rsidRPr="00025A86" w:rsidRDefault="00334B2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133.261.981,33 </w:t>
            </w:r>
          </w:p>
        </w:tc>
        <w:tc>
          <w:tcPr>
            <w:tcW w:w="1360" w:type="dxa"/>
            <w:tcBorders>
              <w:top w:val="nil"/>
              <w:left w:val="nil"/>
              <w:bottom w:val="single" w:sz="4" w:space="0" w:color="auto"/>
              <w:right w:val="single" w:sz="4" w:space="0" w:color="auto"/>
            </w:tcBorders>
            <w:shd w:val="clear" w:color="auto" w:fill="auto"/>
            <w:noWrap/>
            <w:vAlign w:val="bottom"/>
            <w:hideMark/>
          </w:tcPr>
          <w:p w:rsidR="00334B2E" w:rsidRPr="00025A86" w:rsidRDefault="00334B2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129.553.941,75 </w:t>
            </w:r>
          </w:p>
        </w:tc>
      </w:tr>
      <w:tr w:rsidR="00334B2E" w:rsidRPr="00025A86" w:rsidTr="00204B7C">
        <w:trPr>
          <w:trHeight w:val="300"/>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34B2E" w:rsidRPr="00025A86" w:rsidRDefault="00334B2E"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3</w:t>
            </w:r>
          </w:p>
        </w:tc>
        <w:tc>
          <w:tcPr>
            <w:tcW w:w="4802" w:type="dxa"/>
            <w:tcBorders>
              <w:top w:val="nil"/>
              <w:left w:val="nil"/>
              <w:bottom w:val="single" w:sz="4" w:space="0" w:color="auto"/>
              <w:right w:val="single" w:sz="4" w:space="0" w:color="auto"/>
            </w:tcBorders>
            <w:shd w:val="clear" w:color="auto" w:fill="auto"/>
            <w:vAlign w:val="center"/>
            <w:hideMark/>
          </w:tcPr>
          <w:p w:rsidR="00334B2E" w:rsidRPr="00025A86" w:rsidRDefault="00334B2E"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Badan Perencanaan Pembangunan Daerah</w:t>
            </w:r>
          </w:p>
        </w:tc>
        <w:tc>
          <w:tcPr>
            <w:tcW w:w="1420" w:type="dxa"/>
            <w:tcBorders>
              <w:top w:val="nil"/>
              <w:left w:val="nil"/>
              <w:bottom w:val="single" w:sz="4" w:space="0" w:color="auto"/>
              <w:right w:val="single" w:sz="4" w:space="0" w:color="auto"/>
            </w:tcBorders>
            <w:shd w:val="clear" w:color="auto" w:fill="auto"/>
            <w:noWrap/>
            <w:vAlign w:val="bottom"/>
            <w:hideMark/>
          </w:tcPr>
          <w:p w:rsidR="00334B2E" w:rsidRPr="00025A86" w:rsidRDefault="00334B2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9.971.725,00 </w:t>
            </w:r>
          </w:p>
        </w:tc>
        <w:tc>
          <w:tcPr>
            <w:tcW w:w="1360" w:type="dxa"/>
            <w:tcBorders>
              <w:top w:val="nil"/>
              <w:left w:val="nil"/>
              <w:bottom w:val="single" w:sz="4" w:space="0" w:color="auto"/>
              <w:right w:val="single" w:sz="4" w:space="0" w:color="auto"/>
            </w:tcBorders>
            <w:shd w:val="clear" w:color="auto" w:fill="auto"/>
            <w:noWrap/>
            <w:vAlign w:val="bottom"/>
            <w:hideMark/>
          </w:tcPr>
          <w:p w:rsidR="00334B2E" w:rsidRPr="00025A86" w:rsidRDefault="00334B2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10.010.891,66 </w:t>
            </w:r>
          </w:p>
        </w:tc>
      </w:tr>
      <w:tr w:rsidR="00334B2E" w:rsidRPr="00025A86" w:rsidTr="001163A6">
        <w:trPr>
          <w:trHeight w:val="224"/>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34B2E" w:rsidRPr="00025A86" w:rsidRDefault="00334B2E"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4</w:t>
            </w:r>
          </w:p>
        </w:tc>
        <w:tc>
          <w:tcPr>
            <w:tcW w:w="4802" w:type="dxa"/>
            <w:tcBorders>
              <w:top w:val="nil"/>
              <w:left w:val="nil"/>
              <w:bottom w:val="single" w:sz="4" w:space="0" w:color="auto"/>
              <w:right w:val="single" w:sz="4" w:space="0" w:color="auto"/>
            </w:tcBorders>
            <w:shd w:val="clear" w:color="auto" w:fill="auto"/>
            <w:vAlign w:val="center"/>
            <w:hideMark/>
          </w:tcPr>
          <w:p w:rsidR="00334B2E" w:rsidRPr="00025A86" w:rsidRDefault="00334B2E" w:rsidP="00025A86">
            <w:pPr>
              <w:spacing w:after="0" w:line="240" w:lineRule="auto"/>
              <w:rPr>
                <w:rFonts w:ascii="Tahoma" w:eastAsia="Times New Roman" w:hAnsi="Tahoma" w:cs="Tahoma"/>
                <w:color w:val="000000"/>
                <w:sz w:val="16"/>
                <w:szCs w:val="16"/>
              </w:rPr>
            </w:pPr>
            <w:r w:rsidRPr="00025A86">
              <w:rPr>
                <w:rFonts w:ascii="Tahoma" w:eastAsia="Times New Roman" w:hAnsi="Tahoma" w:cs="Tahoma"/>
                <w:color w:val="000000"/>
                <w:sz w:val="16"/>
                <w:szCs w:val="16"/>
              </w:rPr>
              <w:t>Dinas Perhubungan</w:t>
            </w:r>
          </w:p>
        </w:tc>
        <w:tc>
          <w:tcPr>
            <w:tcW w:w="1420" w:type="dxa"/>
            <w:tcBorders>
              <w:top w:val="nil"/>
              <w:left w:val="nil"/>
              <w:bottom w:val="single" w:sz="4" w:space="0" w:color="auto"/>
              <w:right w:val="single" w:sz="4" w:space="0" w:color="auto"/>
            </w:tcBorders>
            <w:shd w:val="clear" w:color="auto" w:fill="auto"/>
            <w:noWrap/>
            <w:vAlign w:val="bottom"/>
            <w:hideMark/>
          </w:tcPr>
          <w:p w:rsidR="00334B2E" w:rsidRPr="00025A86" w:rsidRDefault="00334B2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1.067.625,00 </w:t>
            </w:r>
          </w:p>
        </w:tc>
        <w:tc>
          <w:tcPr>
            <w:tcW w:w="1360" w:type="dxa"/>
            <w:tcBorders>
              <w:top w:val="nil"/>
              <w:left w:val="nil"/>
              <w:bottom w:val="single" w:sz="4" w:space="0" w:color="auto"/>
              <w:right w:val="single" w:sz="4" w:space="0" w:color="auto"/>
            </w:tcBorders>
            <w:shd w:val="clear" w:color="auto" w:fill="auto"/>
            <w:noWrap/>
            <w:vAlign w:val="bottom"/>
            <w:hideMark/>
          </w:tcPr>
          <w:p w:rsidR="00334B2E" w:rsidRPr="00025A86" w:rsidRDefault="00334B2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6.360.500,00 </w:t>
            </w:r>
          </w:p>
        </w:tc>
      </w:tr>
      <w:tr w:rsidR="00334B2E" w:rsidRPr="00025A86" w:rsidTr="00204B7C">
        <w:trPr>
          <w:trHeight w:val="420"/>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34B2E" w:rsidRPr="00025A86" w:rsidRDefault="00334B2E"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5</w:t>
            </w:r>
          </w:p>
        </w:tc>
        <w:tc>
          <w:tcPr>
            <w:tcW w:w="4802" w:type="dxa"/>
            <w:tcBorders>
              <w:top w:val="nil"/>
              <w:left w:val="nil"/>
              <w:bottom w:val="single" w:sz="4" w:space="0" w:color="auto"/>
              <w:right w:val="single" w:sz="4" w:space="0" w:color="auto"/>
            </w:tcBorders>
            <w:shd w:val="clear" w:color="auto" w:fill="auto"/>
            <w:vAlign w:val="center"/>
            <w:hideMark/>
          </w:tcPr>
          <w:p w:rsidR="00334B2E" w:rsidRPr="00025A86" w:rsidRDefault="00334B2E" w:rsidP="00025A86">
            <w:pPr>
              <w:spacing w:after="0" w:line="240" w:lineRule="auto"/>
              <w:rPr>
                <w:rFonts w:ascii="Tahoma" w:eastAsia="Times New Roman" w:hAnsi="Tahoma" w:cs="Tahoma"/>
                <w:color w:val="000000"/>
                <w:sz w:val="16"/>
                <w:szCs w:val="16"/>
              </w:rPr>
            </w:pPr>
            <w:r w:rsidRPr="00025A86">
              <w:rPr>
                <w:rFonts w:ascii="Tahoma" w:eastAsia="Times New Roman" w:hAnsi="Tahoma" w:cs="Tahoma"/>
                <w:color w:val="000000"/>
                <w:sz w:val="16"/>
                <w:szCs w:val="16"/>
              </w:rPr>
              <w:t>Dinas Pengendalian Penduduk, Keluarga Berencana, Pemberdayaan Perempuan dan Perlindungan Anak</w:t>
            </w:r>
          </w:p>
        </w:tc>
        <w:tc>
          <w:tcPr>
            <w:tcW w:w="1420" w:type="dxa"/>
            <w:tcBorders>
              <w:top w:val="nil"/>
              <w:left w:val="nil"/>
              <w:bottom w:val="single" w:sz="4" w:space="0" w:color="auto"/>
              <w:right w:val="single" w:sz="4" w:space="0" w:color="auto"/>
            </w:tcBorders>
            <w:shd w:val="clear" w:color="auto" w:fill="auto"/>
            <w:noWrap/>
            <w:vAlign w:val="bottom"/>
            <w:hideMark/>
          </w:tcPr>
          <w:p w:rsidR="00334B2E" w:rsidRPr="00025A86" w:rsidRDefault="00334B2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1360" w:type="dxa"/>
            <w:tcBorders>
              <w:top w:val="nil"/>
              <w:left w:val="nil"/>
              <w:bottom w:val="single" w:sz="4" w:space="0" w:color="auto"/>
              <w:right w:val="single" w:sz="4" w:space="0" w:color="auto"/>
            </w:tcBorders>
            <w:shd w:val="clear" w:color="auto" w:fill="auto"/>
            <w:noWrap/>
            <w:vAlign w:val="bottom"/>
            <w:hideMark/>
          </w:tcPr>
          <w:p w:rsidR="00334B2E" w:rsidRPr="00025A86" w:rsidRDefault="00334B2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927.880,00 </w:t>
            </w:r>
          </w:p>
        </w:tc>
      </w:tr>
      <w:tr w:rsidR="00334B2E" w:rsidRPr="00025A86" w:rsidTr="00204B7C">
        <w:trPr>
          <w:trHeight w:val="300"/>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34B2E" w:rsidRPr="00025A86" w:rsidRDefault="00334B2E"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6</w:t>
            </w:r>
          </w:p>
        </w:tc>
        <w:tc>
          <w:tcPr>
            <w:tcW w:w="4802" w:type="dxa"/>
            <w:tcBorders>
              <w:top w:val="nil"/>
              <w:left w:val="nil"/>
              <w:bottom w:val="single" w:sz="4" w:space="0" w:color="auto"/>
              <w:right w:val="single" w:sz="4" w:space="0" w:color="auto"/>
            </w:tcBorders>
            <w:shd w:val="clear" w:color="auto" w:fill="auto"/>
            <w:vAlign w:val="center"/>
            <w:hideMark/>
          </w:tcPr>
          <w:p w:rsidR="00334B2E" w:rsidRPr="00025A86" w:rsidRDefault="00334B2E" w:rsidP="00025A86">
            <w:pPr>
              <w:spacing w:after="0" w:line="240" w:lineRule="auto"/>
              <w:rPr>
                <w:rFonts w:ascii="Tahoma" w:eastAsia="Times New Roman" w:hAnsi="Tahoma" w:cs="Tahoma"/>
                <w:color w:val="000000"/>
                <w:sz w:val="16"/>
                <w:szCs w:val="16"/>
              </w:rPr>
            </w:pPr>
            <w:r w:rsidRPr="00025A86">
              <w:rPr>
                <w:rFonts w:ascii="Tahoma" w:eastAsia="Times New Roman" w:hAnsi="Tahoma" w:cs="Tahoma"/>
                <w:color w:val="000000"/>
                <w:sz w:val="16"/>
                <w:szCs w:val="16"/>
              </w:rPr>
              <w:t>Dinas Sosial</w:t>
            </w:r>
          </w:p>
        </w:tc>
        <w:tc>
          <w:tcPr>
            <w:tcW w:w="1420" w:type="dxa"/>
            <w:tcBorders>
              <w:top w:val="nil"/>
              <w:left w:val="nil"/>
              <w:bottom w:val="single" w:sz="4" w:space="0" w:color="auto"/>
              <w:right w:val="single" w:sz="4" w:space="0" w:color="auto"/>
            </w:tcBorders>
            <w:shd w:val="clear" w:color="auto" w:fill="auto"/>
            <w:noWrap/>
            <w:vAlign w:val="bottom"/>
            <w:hideMark/>
          </w:tcPr>
          <w:p w:rsidR="00334B2E" w:rsidRPr="00025A86" w:rsidRDefault="00334B2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1360" w:type="dxa"/>
            <w:tcBorders>
              <w:top w:val="nil"/>
              <w:left w:val="nil"/>
              <w:bottom w:val="single" w:sz="4" w:space="0" w:color="auto"/>
              <w:right w:val="single" w:sz="4" w:space="0" w:color="auto"/>
            </w:tcBorders>
            <w:shd w:val="clear" w:color="auto" w:fill="auto"/>
            <w:noWrap/>
            <w:vAlign w:val="bottom"/>
            <w:hideMark/>
          </w:tcPr>
          <w:p w:rsidR="00334B2E" w:rsidRPr="00025A86" w:rsidRDefault="00334B2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3.810.616,67 </w:t>
            </w:r>
          </w:p>
        </w:tc>
      </w:tr>
      <w:tr w:rsidR="00334B2E" w:rsidRPr="00025A86" w:rsidTr="00204B7C">
        <w:trPr>
          <w:trHeight w:val="300"/>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34B2E" w:rsidRPr="00025A86" w:rsidRDefault="00334B2E"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7</w:t>
            </w:r>
          </w:p>
        </w:tc>
        <w:tc>
          <w:tcPr>
            <w:tcW w:w="4802" w:type="dxa"/>
            <w:tcBorders>
              <w:top w:val="nil"/>
              <w:left w:val="nil"/>
              <w:bottom w:val="single" w:sz="4" w:space="0" w:color="auto"/>
              <w:right w:val="single" w:sz="4" w:space="0" w:color="auto"/>
            </w:tcBorders>
            <w:shd w:val="clear" w:color="auto" w:fill="auto"/>
            <w:vAlign w:val="center"/>
            <w:hideMark/>
          </w:tcPr>
          <w:p w:rsidR="00334B2E" w:rsidRPr="00025A86" w:rsidRDefault="00334B2E" w:rsidP="00025A86">
            <w:pPr>
              <w:spacing w:after="0" w:line="240" w:lineRule="auto"/>
              <w:rPr>
                <w:rFonts w:ascii="Tahoma" w:eastAsia="Times New Roman" w:hAnsi="Tahoma" w:cs="Tahoma"/>
                <w:color w:val="000000"/>
                <w:sz w:val="16"/>
                <w:szCs w:val="16"/>
              </w:rPr>
            </w:pPr>
            <w:r w:rsidRPr="00025A86">
              <w:rPr>
                <w:rFonts w:ascii="Tahoma" w:eastAsia="Times New Roman" w:hAnsi="Tahoma" w:cs="Tahoma"/>
                <w:color w:val="000000"/>
                <w:sz w:val="16"/>
                <w:szCs w:val="16"/>
              </w:rPr>
              <w:t>Dinas Ketenagakerjaan, Koperasi dan Usaha Mikro</w:t>
            </w:r>
          </w:p>
        </w:tc>
        <w:tc>
          <w:tcPr>
            <w:tcW w:w="1420" w:type="dxa"/>
            <w:tcBorders>
              <w:top w:val="nil"/>
              <w:left w:val="nil"/>
              <w:bottom w:val="single" w:sz="4" w:space="0" w:color="auto"/>
              <w:right w:val="single" w:sz="4" w:space="0" w:color="auto"/>
            </w:tcBorders>
            <w:shd w:val="clear" w:color="auto" w:fill="auto"/>
            <w:noWrap/>
            <w:vAlign w:val="bottom"/>
            <w:hideMark/>
          </w:tcPr>
          <w:p w:rsidR="00334B2E" w:rsidRPr="00025A86" w:rsidRDefault="00334B2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10.845.871,00 </w:t>
            </w:r>
          </w:p>
        </w:tc>
        <w:tc>
          <w:tcPr>
            <w:tcW w:w="1360" w:type="dxa"/>
            <w:tcBorders>
              <w:top w:val="nil"/>
              <w:left w:val="nil"/>
              <w:bottom w:val="single" w:sz="4" w:space="0" w:color="auto"/>
              <w:right w:val="single" w:sz="4" w:space="0" w:color="auto"/>
            </w:tcBorders>
            <w:shd w:val="clear" w:color="auto" w:fill="auto"/>
            <w:noWrap/>
            <w:vAlign w:val="bottom"/>
            <w:hideMark/>
          </w:tcPr>
          <w:p w:rsidR="00334B2E" w:rsidRPr="00025A86" w:rsidRDefault="00334B2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14.191.678,33 </w:t>
            </w:r>
          </w:p>
        </w:tc>
      </w:tr>
      <w:tr w:rsidR="00334B2E" w:rsidRPr="00025A86" w:rsidTr="00204B7C">
        <w:trPr>
          <w:trHeight w:val="300"/>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34B2E" w:rsidRPr="00025A86" w:rsidRDefault="00334B2E"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8</w:t>
            </w:r>
          </w:p>
        </w:tc>
        <w:tc>
          <w:tcPr>
            <w:tcW w:w="4802" w:type="dxa"/>
            <w:tcBorders>
              <w:top w:val="nil"/>
              <w:left w:val="nil"/>
              <w:bottom w:val="single" w:sz="4" w:space="0" w:color="auto"/>
              <w:right w:val="single" w:sz="4" w:space="0" w:color="auto"/>
            </w:tcBorders>
            <w:shd w:val="clear" w:color="auto" w:fill="auto"/>
            <w:noWrap/>
            <w:hideMark/>
          </w:tcPr>
          <w:p w:rsidR="00334B2E" w:rsidRPr="00025A86" w:rsidRDefault="00334B2E" w:rsidP="00025A86">
            <w:pPr>
              <w:spacing w:after="0" w:line="240" w:lineRule="auto"/>
              <w:rPr>
                <w:rFonts w:ascii="Tahoma" w:eastAsia="Times New Roman" w:hAnsi="Tahoma" w:cs="Tahoma"/>
                <w:color w:val="000000"/>
                <w:sz w:val="16"/>
                <w:szCs w:val="16"/>
              </w:rPr>
            </w:pPr>
            <w:r w:rsidRPr="00025A86">
              <w:rPr>
                <w:rFonts w:ascii="Tahoma" w:eastAsia="Times New Roman" w:hAnsi="Tahoma" w:cs="Tahoma"/>
                <w:color w:val="000000"/>
                <w:sz w:val="16"/>
                <w:szCs w:val="16"/>
              </w:rPr>
              <w:t>Sekretariat Daerah</w:t>
            </w:r>
          </w:p>
        </w:tc>
        <w:tc>
          <w:tcPr>
            <w:tcW w:w="1420" w:type="dxa"/>
            <w:tcBorders>
              <w:top w:val="nil"/>
              <w:left w:val="nil"/>
              <w:bottom w:val="single" w:sz="4" w:space="0" w:color="auto"/>
              <w:right w:val="single" w:sz="4" w:space="0" w:color="auto"/>
            </w:tcBorders>
            <w:shd w:val="clear" w:color="auto" w:fill="auto"/>
            <w:noWrap/>
            <w:vAlign w:val="bottom"/>
            <w:hideMark/>
          </w:tcPr>
          <w:p w:rsidR="00334B2E" w:rsidRPr="00025A86" w:rsidRDefault="00334B2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320.678.533,30 </w:t>
            </w:r>
          </w:p>
        </w:tc>
        <w:tc>
          <w:tcPr>
            <w:tcW w:w="1360" w:type="dxa"/>
            <w:tcBorders>
              <w:top w:val="nil"/>
              <w:left w:val="nil"/>
              <w:bottom w:val="single" w:sz="4" w:space="0" w:color="auto"/>
              <w:right w:val="single" w:sz="4" w:space="0" w:color="auto"/>
            </w:tcBorders>
            <w:shd w:val="clear" w:color="auto" w:fill="auto"/>
            <w:noWrap/>
            <w:vAlign w:val="bottom"/>
            <w:hideMark/>
          </w:tcPr>
          <w:p w:rsidR="00334B2E" w:rsidRPr="00025A86" w:rsidRDefault="00334B2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285.520.735,33 </w:t>
            </w:r>
          </w:p>
        </w:tc>
      </w:tr>
      <w:tr w:rsidR="00334B2E" w:rsidRPr="00025A86" w:rsidTr="00204B7C">
        <w:trPr>
          <w:trHeight w:val="300"/>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34B2E" w:rsidRPr="00025A86" w:rsidRDefault="00334B2E"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9</w:t>
            </w:r>
          </w:p>
        </w:tc>
        <w:tc>
          <w:tcPr>
            <w:tcW w:w="4802" w:type="dxa"/>
            <w:tcBorders>
              <w:top w:val="nil"/>
              <w:left w:val="nil"/>
              <w:bottom w:val="single" w:sz="4" w:space="0" w:color="auto"/>
              <w:right w:val="single" w:sz="4" w:space="0" w:color="auto"/>
            </w:tcBorders>
            <w:shd w:val="clear" w:color="auto" w:fill="auto"/>
            <w:noWrap/>
            <w:hideMark/>
          </w:tcPr>
          <w:p w:rsidR="00334B2E" w:rsidRPr="00025A86" w:rsidRDefault="00334B2E" w:rsidP="00025A86">
            <w:pPr>
              <w:spacing w:after="0" w:line="240" w:lineRule="auto"/>
              <w:rPr>
                <w:rFonts w:ascii="Tahoma" w:eastAsia="Times New Roman" w:hAnsi="Tahoma" w:cs="Tahoma"/>
                <w:color w:val="000000"/>
                <w:sz w:val="16"/>
                <w:szCs w:val="16"/>
              </w:rPr>
            </w:pPr>
            <w:r w:rsidRPr="00025A86">
              <w:rPr>
                <w:rFonts w:ascii="Tahoma" w:eastAsia="Times New Roman" w:hAnsi="Tahoma" w:cs="Tahoma"/>
                <w:color w:val="000000"/>
                <w:sz w:val="16"/>
                <w:szCs w:val="16"/>
              </w:rPr>
              <w:t>Sekretariat DPRD</w:t>
            </w:r>
          </w:p>
        </w:tc>
        <w:tc>
          <w:tcPr>
            <w:tcW w:w="1420" w:type="dxa"/>
            <w:tcBorders>
              <w:top w:val="nil"/>
              <w:left w:val="nil"/>
              <w:bottom w:val="single" w:sz="4" w:space="0" w:color="auto"/>
              <w:right w:val="single" w:sz="4" w:space="0" w:color="auto"/>
            </w:tcBorders>
            <w:shd w:val="clear" w:color="auto" w:fill="auto"/>
            <w:noWrap/>
            <w:vAlign w:val="bottom"/>
            <w:hideMark/>
          </w:tcPr>
          <w:p w:rsidR="00334B2E" w:rsidRPr="00025A86" w:rsidRDefault="00334B2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4.894.566,67 </w:t>
            </w:r>
          </w:p>
        </w:tc>
        <w:tc>
          <w:tcPr>
            <w:tcW w:w="1360" w:type="dxa"/>
            <w:tcBorders>
              <w:top w:val="nil"/>
              <w:left w:val="nil"/>
              <w:bottom w:val="single" w:sz="4" w:space="0" w:color="auto"/>
              <w:right w:val="single" w:sz="4" w:space="0" w:color="auto"/>
            </w:tcBorders>
            <w:shd w:val="clear" w:color="auto" w:fill="auto"/>
            <w:noWrap/>
            <w:vAlign w:val="bottom"/>
            <w:hideMark/>
          </w:tcPr>
          <w:p w:rsidR="00334B2E" w:rsidRPr="00025A86" w:rsidRDefault="00334B2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r>
      <w:tr w:rsidR="00334B2E" w:rsidRPr="00025A86" w:rsidTr="00204B7C">
        <w:trPr>
          <w:trHeight w:val="300"/>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34B2E" w:rsidRPr="00025A86" w:rsidRDefault="00334B2E"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10</w:t>
            </w:r>
          </w:p>
        </w:tc>
        <w:tc>
          <w:tcPr>
            <w:tcW w:w="4802" w:type="dxa"/>
            <w:tcBorders>
              <w:top w:val="nil"/>
              <w:left w:val="nil"/>
              <w:bottom w:val="single" w:sz="4" w:space="0" w:color="auto"/>
              <w:right w:val="single" w:sz="4" w:space="0" w:color="auto"/>
            </w:tcBorders>
            <w:shd w:val="clear" w:color="auto" w:fill="auto"/>
            <w:vAlign w:val="center"/>
            <w:hideMark/>
          </w:tcPr>
          <w:p w:rsidR="00334B2E" w:rsidRPr="00025A86" w:rsidRDefault="00334B2E" w:rsidP="00025A86">
            <w:pPr>
              <w:spacing w:after="0" w:line="240" w:lineRule="auto"/>
              <w:rPr>
                <w:rFonts w:ascii="Tahoma" w:eastAsia="Times New Roman" w:hAnsi="Tahoma" w:cs="Tahoma"/>
                <w:color w:val="000000"/>
                <w:sz w:val="16"/>
                <w:szCs w:val="16"/>
              </w:rPr>
            </w:pPr>
            <w:r w:rsidRPr="00025A86">
              <w:rPr>
                <w:rFonts w:ascii="Tahoma" w:eastAsia="Times New Roman" w:hAnsi="Tahoma" w:cs="Tahoma"/>
                <w:color w:val="000000"/>
                <w:sz w:val="16"/>
                <w:szCs w:val="16"/>
              </w:rPr>
              <w:t>Badan Pengelola Keuangan dan Aset</w:t>
            </w:r>
          </w:p>
        </w:tc>
        <w:tc>
          <w:tcPr>
            <w:tcW w:w="1420" w:type="dxa"/>
            <w:tcBorders>
              <w:top w:val="nil"/>
              <w:left w:val="nil"/>
              <w:bottom w:val="single" w:sz="4" w:space="0" w:color="auto"/>
              <w:right w:val="single" w:sz="4" w:space="0" w:color="auto"/>
            </w:tcBorders>
            <w:shd w:val="clear" w:color="auto" w:fill="auto"/>
            <w:noWrap/>
            <w:vAlign w:val="bottom"/>
            <w:hideMark/>
          </w:tcPr>
          <w:p w:rsidR="00334B2E" w:rsidRPr="00025A86" w:rsidRDefault="00334B2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5.462.208,00 </w:t>
            </w:r>
          </w:p>
        </w:tc>
        <w:tc>
          <w:tcPr>
            <w:tcW w:w="1360" w:type="dxa"/>
            <w:tcBorders>
              <w:top w:val="nil"/>
              <w:left w:val="nil"/>
              <w:bottom w:val="single" w:sz="4" w:space="0" w:color="auto"/>
              <w:right w:val="single" w:sz="4" w:space="0" w:color="auto"/>
            </w:tcBorders>
            <w:shd w:val="clear" w:color="auto" w:fill="auto"/>
            <w:noWrap/>
            <w:vAlign w:val="bottom"/>
            <w:hideMark/>
          </w:tcPr>
          <w:p w:rsidR="00334B2E" w:rsidRPr="00025A86" w:rsidRDefault="00334B2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762.750,00 </w:t>
            </w:r>
          </w:p>
        </w:tc>
      </w:tr>
      <w:tr w:rsidR="00334B2E" w:rsidRPr="00025A86" w:rsidTr="00204B7C">
        <w:trPr>
          <w:trHeight w:val="300"/>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34B2E" w:rsidRPr="00025A86" w:rsidRDefault="00334B2E"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11</w:t>
            </w:r>
          </w:p>
        </w:tc>
        <w:tc>
          <w:tcPr>
            <w:tcW w:w="4802" w:type="dxa"/>
            <w:tcBorders>
              <w:top w:val="nil"/>
              <w:left w:val="nil"/>
              <w:bottom w:val="single" w:sz="4" w:space="0" w:color="auto"/>
              <w:right w:val="single" w:sz="4" w:space="0" w:color="auto"/>
            </w:tcBorders>
            <w:shd w:val="clear" w:color="auto" w:fill="auto"/>
            <w:vAlign w:val="center"/>
            <w:hideMark/>
          </w:tcPr>
          <w:p w:rsidR="00334B2E" w:rsidRPr="00025A86" w:rsidRDefault="00334B2E" w:rsidP="00025A86">
            <w:pPr>
              <w:spacing w:after="0" w:line="240" w:lineRule="auto"/>
              <w:rPr>
                <w:rFonts w:ascii="Tahoma" w:eastAsia="Times New Roman" w:hAnsi="Tahoma" w:cs="Tahoma"/>
                <w:color w:val="000000"/>
                <w:sz w:val="16"/>
                <w:szCs w:val="16"/>
              </w:rPr>
            </w:pPr>
            <w:r w:rsidRPr="00025A86">
              <w:rPr>
                <w:rFonts w:ascii="Tahoma" w:eastAsia="Times New Roman" w:hAnsi="Tahoma" w:cs="Tahoma"/>
                <w:color w:val="000000"/>
                <w:sz w:val="16"/>
                <w:szCs w:val="16"/>
              </w:rPr>
              <w:t>Inspektorat</w:t>
            </w:r>
          </w:p>
        </w:tc>
        <w:tc>
          <w:tcPr>
            <w:tcW w:w="1420" w:type="dxa"/>
            <w:tcBorders>
              <w:top w:val="nil"/>
              <w:left w:val="nil"/>
              <w:bottom w:val="single" w:sz="4" w:space="0" w:color="auto"/>
              <w:right w:val="single" w:sz="4" w:space="0" w:color="auto"/>
            </w:tcBorders>
            <w:shd w:val="clear" w:color="auto" w:fill="auto"/>
            <w:noWrap/>
            <w:vAlign w:val="bottom"/>
            <w:hideMark/>
          </w:tcPr>
          <w:p w:rsidR="00334B2E" w:rsidRPr="00025A86" w:rsidRDefault="00334B2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2.891.500,00 </w:t>
            </w:r>
          </w:p>
        </w:tc>
        <w:tc>
          <w:tcPr>
            <w:tcW w:w="1360" w:type="dxa"/>
            <w:tcBorders>
              <w:top w:val="nil"/>
              <w:left w:val="nil"/>
              <w:bottom w:val="single" w:sz="4" w:space="0" w:color="auto"/>
              <w:right w:val="single" w:sz="4" w:space="0" w:color="auto"/>
            </w:tcBorders>
            <w:shd w:val="clear" w:color="auto" w:fill="auto"/>
            <w:noWrap/>
            <w:vAlign w:val="bottom"/>
            <w:hideMark/>
          </w:tcPr>
          <w:p w:rsidR="00334B2E" w:rsidRPr="00025A86" w:rsidRDefault="00334B2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2.779.360,00 </w:t>
            </w:r>
          </w:p>
        </w:tc>
      </w:tr>
      <w:tr w:rsidR="00334B2E" w:rsidRPr="00025A86" w:rsidTr="00204B7C">
        <w:trPr>
          <w:trHeight w:val="300"/>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34B2E" w:rsidRPr="00025A86" w:rsidRDefault="00334B2E"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12</w:t>
            </w:r>
          </w:p>
        </w:tc>
        <w:tc>
          <w:tcPr>
            <w:tcW w:w="4802" w:type="dxa"/>
            <w:tcBorders>
              <w:top w:val="nil"/>
              <w:left w:val="nil"/>
              <w:bottom w:val="single" w:sz="4" w:space="0" w:color="auto"/>
              <w:right w:val="single" w:sz="4" w:space="0" w:color="auto"/>
            </w:tcBorders>
            <w:shd w:val="clear" w:color="auto" w:fill="auto"/>
            <w:vAlign w:val="center"/>
            <w:hideMark/>
          </w:tcPr>
          <w:p w:rsidR="00334B2E" w:rsidRPr="00025A86" w:rsidRDefault="00334B2E"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Badan Kepegawaian Daerah</w:t>
            </w:r>
          </w:p>
        </w:tc>
        <w:tc>
          <w:tcPr>
            <w:tcW w:w="1420" w:type="dxa"/>
            <w:tcBorders>
              <w:top w:val="nil"/>
              <w:left w:val="nil"/>
              <w:bottom w:val="single" w:sz="4" w:space="0" w:color="auto"/>
              <w:right w:val="single" w:sz="4" w:space="0" w:color="auto"/>
            </w:tcBorders>
            <w:shd w:val="clear" w:color="auto" w:fill="auto"/>
            <w:noWrap/>
            <w:vAlign w:val="bottom"/>
            <w:hideMark/>
          </w:tcPr>
          <w:p w:rsidR="00334B2E" w:rsidRPr="00025A86" w:rsidRDefault="00334B2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3.872.366,66 </w:t>
            </w:r>
          </w:p>
        </w:tc>
        <w:tc>
          <w:tcPr>
            <w:tcW w:w="1360" w:type="dxa"/>
            <w:tcBorders>
              <w:top w:val="nil"/>
              <w:left w:val="nil"/>
              <w:bottom w:val="single" w:sz="4" w:space="0" w:color="auto"/>
              <w:right w:val="single" w:sz="4" w:space="0" w:color="auto"/>
            </w:tcBorders>
            <w:shd w:val="clear" w:color="auto" w:fill="auto"/>
            <w:noWrap/>
            <w:vAlign w:val="bottom"/>
            <w:hideMark/>
          </w:tcPr>
          <w:p w:rsidR="00334B2E" w:rsidRPr="00025A86" w:rsidRDefault="00334B2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1.003.562,50 </w:t>
            </w:r>
          </w:p>
        </w:tc>
      </w:tr>
      <w:tr w:rsidR="00334B2E" w:rsidRPr="00025A86" w:rsidTr="00204B7C">
        <w:trPr>
          <w:trHeight w:val="300"/>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34B2E" w:rsidRPr="00025A86" w:rsidRDefault="00334B2E"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13</w:t>
            </w:r>
          </w:p>
        </w:tc>
        <w:tc>
          <w:tcPr>
            <w:tcW w:w="4802" w:type="dxa"/>
            <w:tcBorders>
              <w:top w:val="nil"/>
              <w:left w:val="nil"/>
              <w:bottom w:val="single" w:sz="4" w:space="0" w:color="auto"/>
              <w:right w:val="single" w:sz="4" w:space="0" w:color="auto"/>
            </w:tcBorders>
            <w:shd w:val="clear" w:color="auto" w:fill="auto"/>
            <w:vAlign w:val="center"/>
            <w:hideMark/>
          </w:tcPr>
          <w:p w:rsidR="00334B2E" w:rsidRPr="00025A86" w:rsidRDefault="00334B2E" w:rsidP="00025A86">
            <w:pPr>
              <w:spacing w:after="0" w:line="240" w:lineRule="auto"/>
              <w:rPr>
                <w:rFonts w:ascii="Tahoma" w:eastAsia="Times New Roman" w:hAnsi="Tahoma" w:cs="Tahoma"/>
                <w:color w:val="000000"/>
                <w:sz w:val="16"/>
                <w:szCs w:val="16"/>
              </w:rPr>
            </w:pPr>
            <w:r w:rsidRPr="00025A86">
              <w:rPr>
                <w:rFonts w:ascii="Tahoma" w:eastAsia="Times New Roman" w:hAnsi="Tahoma" w:cs="Tahoma"/>
                <w:color w:val="000000"/>
                <w:sz w:val="16"/>
                <w:szCs w:val="16"/>
              </w:rPr>
              <w:t>Badan Pendapatan Daerah</w:t>
            </w:r>
          </w:p>
        </w:tc>
        <w:tc>
          <w:tcPr>
            <w:tcW w:w="1420" w:type="dxa"/>
            <w:tcBorders>
              <w:top w:val="nil"/>
              <w:left w:val="nil"/>
              <w:bottom w:val="single" w:sz="4" w:space="0" w:color="auto"/>
              <w:right w:val="single" w:sz="4" w:space="0" w:color="auto"/>
            </w:tcBorders>
            <w:shd w:val="clear" w:color="auto" w:fill="auto"/>
            <w:noWrap/>
            <w:vAlign w:val="bottom"/>
            <w:hideMark/>
          </w:tcPr>
          <w:p w:rsidR="00334B2E" w:rsidRPr="00025A86" w:rsidRDefault="00334B2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4.666.666,67 </w:t>
            </w:r>
          </w:p>
        </w:tc>
        <w:tc>
          <w:tcPr>
            <w:tcW w:w="1360" w:type="dxa"/>
            <w:tcBorders>
              <w:top w:val="nil"/>
              <w:left w:val="nil"/>
              <w:bottom w:val="single" w:sz="4" w:space="0" w:color="auto"/>
              <w:right w:val="single" w:sz="4" w:space="0" w:color="auto"/>
            </w:tcBorders>
            <w:shd w:val="clear" w:color="auto" w:fill="auto"/>
            <w:noWrap/>
            <w:vAlign w:val="bottom"/>
            <w:hideMark/>
          </w:tcPr>
          <w:p w:rsidR="00334B2E" w:rsidRPr="00025A86" w:rsidRDefault="00334B2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10.666.666,67 </w:t>
            </w:r>
          </w:p>
        </w:tc>
      </w:tr>
      <w:tr w:rsidR="00334B2E" w:rsidRPr="00025A86" w:rsidTr="00204B7C">
        <w:trPr>
          <w:trHeight w:val="300"/>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34B2E" w:rsidRPr="00025A86" w:rsidRDefault="00334B2E"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14</w:t>
            </w:r>
          </w:p>
        </w:tc>
        <w:tc>
          <w:tcPr>
            <w:tcW w:w="4802" w:type="dxa"/>
            <w:tcBorders>
              <w:top w:val="nil"/>
              <w:left w:val="nil"/>
              <w:bottom w:val="single" w:sz="4" w:space="0" w:color="auto"/>
              <w:right w:val="single" w:sz="4" w:space="0" w:color="auto"/>
            </w:tcBorders>
            <w:shd w:val="clear" w:color="auto" w:fill="auto"/>
            <w:vAlign w:val="center"/>
            <w:hideMark/>
          </w:tcPr>
          <w:p w:rsidR="00334B2E" w:rsidRPr="00025A86" w:rsidRDefault="00334B2E" w:rsidP="00025A86">
            <w:pPr>
              <w:spacing w:after="0" w:line="240" w:lineRule="auto"/>
              <w:rPr>
                <w:rFonts w:ascii="Tahoma" w:eastAsia="Times New Roman" w:hAnsi="Tahoma" w:cs="Tahoma"/>
                <w:color w:val="000000"/>
                <w:sz w:val="16"/>
                <w:szCs w:val="16"/>
              </w:rPr>
            </w:pPr>
            <w:r w:rsidRPr="00025A86">
              <w:rPr>
                <w:rFonts w:ascii="Tahoma" w:eastAsia="Times New Roman" w:hAnsi="Tahoma" w:cs="Tahoma"/>
                <w:color w:val="000000"/>
                <w:sz w:val="16"/>
                <w:szCs w:val="16"/>
              </w:rPr>
              <w:t>Dinas Ketahanan Pangan</w:t>
            </w:r>
          </w:p>
        </w:tc>
        <w:tc>
          <w:tcPr>
            <w:tcW w:w="1420" w:type="dxa"/>
            <w:tcBorders>
              <w:top w:val="nil"/>
              <w:left w:val="nil"/>
              <w:bottom w:val="single" w:sz="4" w:space="0" w:color="auto"/>
              <w:right w:val="single" w:sz="4" w:space="0" w:color="auto"/>
            </w:tcBorders>
            <w:shd w:val="clear" w:color="auto" w:fill="auto"/>
            <w:noWrap/>
            <w:vAlign w:val="bottom"/>
            <w:hideMark/>
          </w:tcPr>
          <w:p w:rsidR="00334B2E" w:rsidRPr="00025A86" w:rsidRDefault="00334B2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1.875.000,00 </w:t>
            </w:r>
          </w:p>
        </w:tc>
        <w:tc>
          <w:tcPr>
            <w:tcW w:w="1360" w:type="dxa"/>
            <w:tcBorders>
              <w:top w:val="nil"/>
              <w:left w:val="nil"/>
              <w:bottom w:val="single" w:sz="4" w:space="0" w:color="auto"/>
              <w:right w:val="single" w:sz="4" w:space="0" w:color="auto"/>
            </w:tcBorders>
            <w:shd w:val="clear" w:color="auto" w:fill="auto"/>
            <w:noWrap/>
            <w:vAlign w:val="bottom"/>
            <w:hideMark/>
          </w:tcPr>
          <w:p w:rsidR="00334B2E" w:rsidRPr="00025A86" w:rsidRDefault="00334B2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1.170.500,00 </w:t>
            </w:r>
          </w:p>
        </w:tc>
      </w:tr>
      <w:tr w:rsidR="00334B2E" w:rsidRPr="00025A86" w:rsidTr="00204B7C">
        <w:trPr>
          <w:trHeight w:val="300"/>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34B2E" w:rsidRPr="00025A86" w:rsidRDefault="00334B2E"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15</w:t>
            </w:r>
          </w:p>
        </w:tc>
        <w:tc>
          <w:tcPr>
            <w:tcW w:w="4802" w:type="dxa"/>
            <w:tcBorders>
              <w:top w:val="nil"/>
              <w:left w:val="nil"/>
              <w:bottom w:val="single" w:sz="4" w:space="0" w:color="auto"/>
              <w:right w:val="single" w:sz="4" w:space="0" w:color="auto"/>
            </w:tcBorders>
            <w:shd w:val="clear" w:color="auto" w:fill="auto"/>
            <w:vAlign w:val="center"/>
            <w:hideMark/>
          </w:tcPr>
          <w:p w:rsidR="00334B2E" w:rsidRPr="00025A86" w:rsidRDefault="00334B2E" w:rsidP="00025A86">
            <w:pPr>
              <w:spacing w:after="0" w:line="240" w:lineRule="auto"/>
              <w:rPr>
                <w:rFonts w:ascii="Tahoma" w:eastAsia="Times New Roman" w:hAnsi="Tahoma" w:cs="Tahoma"/>
                <w:color w:val="000000"/>
                <w:sz w:val="16"/>
                <w:szCs w:val="16"/>
              </w:rPr>
            </w:pPr>
            <w:r w:rsidRPr="00025A86">
              <w:rPr>
                <w:rFonts w:ascii="Tahoma" w:eastAsia="Times New Roman" w:hAnsi="Tahoma" w:cs="Tahoma"/>
                <w:color w:val="000000"/>
                <w:sz w:val="16"/>
                <w:szCs w:val="16"/>
              </w:rPr>
              <w:t>Dinas Pertanian</w:t>
            </w:r>
          </w:p>
        </w:tc>
        <w:tc>
          <w:tcPr>
            <w:tcW w:w="1420" w:type="dxa"/>
            <w:tcBorders>
              <w:top w:val="nil"/>
              <w:left w:val="nil"/>
              <w:bottom w:val="single" w:sz="4" w:space="0" w:color="auto"/>
              <w:right w:val="single" w:sz="4" w:space="0" w:color="auto"/>
            </w:tcBorders>
            <w:shd w:val="clear" w:color="auto" w:fill="auto"/>
            <w:noWrap/>
            <w:vAlign w:val="bottom"/>
            <w:hideMark/>
          </w:tcPr>
          <w:p w:rsidR="00334B2E" w:rsidRPr="00025A86" w:rsidRDefault="00334B2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c>
          <w:tcPr>
            <w:tcW w:w="1360" w:type="dxa"/>
            <w:tcBorders>
              <w:top w:val="nil"/>
              <w:left w:val="nil"/>
              <w:bottom w:val="single" w:sz="4" w:space="0" w:color="auto"/>
              <w:right w:val="single" w:sz="4" w:space="0" w:color="auto"/>
            </w:tcBorders>
            <w:shd w:val="clear" w:color="auto" w:fill="auto"/>
            <w:noWrap/>
            <w:vAlign w:val="bottom"/>
            <w:hideMark/>
          </w:tcPr>
          <w:p w:rsidR="00334B2E" w:rsidRPr="00025A86" w:rsidRDefault="00334B2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500.000,00 </w:t>
            </w:r>
          </w:p>
        </w:tc>
      </w:tr>
      <w:tr w:rsidR="00334B2E" w:rsidRPr="00025A86" w:rsidTr="00204B7C">
        <w:trPr>
          <w:trHeight w:val="300"/>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34B2E" w:rsidRPr="00025A86" w:rsidRDefault="00334B2E"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16</w:t>
            </w:r>
          </w:p>
        </w:tc>
        <w:tc>
          <w:tcPr>
            <w:tcW w:w="4802" w:type="dxa"/>
            <w:tcBorders>
              <w:top w:val="nil"/>
              <w:left w:val="nil"/>
              <w:bottom w:val="single" w:sz="4" w:space="0" w:color="auto"/>
              <w:right w:val="single" w:sz="4" w:space="0" w:color="auto"/>
            </w:tcBorders>
            <w:shd w:val="clear" w:color="auto" w:fill="auto"/>
            <w:noWrap/>
            <w:hideMark/>
          </w:tcPr>
          <w:p w:rsidR="00334B2E" w:rsidRPr="00025A86" w:rsidRDefault="00334B2E" w:rsidP="00025A86">
            <w:pPr>
              <w:spacing w:after="0" w:line="240" w:lineRule="auto"/>
              <w:rPr>
                <w:rFonts w:ascii="Tahoma" w:eastAsia="Times New Roman" w:hAnsi="Tahoma" w:cs="Tahoma"/>
                <w:color w:val="000000"/>
                <w:sz w:val="16"/>
                <w:szCs w:val="16"/>
              </w:rPr>
            </w:pPr>
            <w:r w:rsidRPr="00025A86">
              <w:rPr>
                <w:rFonts w:ascii="Tahoma" w:eastAsia="Times New Roman" w:hAnsi="Tahoma" w:cs="Tahoma"/>
                <w:color w:val="000000"/>
                <w:sz w:val="16"/>
                <w:szCs w:val="16"/>
              </w:rPr>
              <w:t>Dinas Komunikasi dan Informatika</w:t>
            </w:r>
          </w:p>
        </w:tc>
        <w:tc>
          <w:tcPr>
            <w:tcW w:w="1420" w:type="dxa"/>
            <w:tcBorders>
              <w:top w:val="nil"/>
              <w:left w:val="nil"/>
              <w:bottom w:val="single" w:sz="4" w:space="0" w:color="auto"/>
              <w:right w:val="single" w:sz="4" w:space="0" w:color="auto"/>
            </w:tcBorders>
            <w:shd w:val="clear" w:color="auto" w:fill="auto"/>
            <w:noWrap/>
            <w:vAlign w:val="bottom"/>
            <w:hideMark/>
          </w:tcPr>
          <w:p w:rsidR="00334B2E" w:rsidRPr="00025A86" w:rsidRDefault="00334B2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250.000.000,00 </w:t>
            </w:r>
          </w:p>
        </w:tc>
        <w:tc>
          <w:tcPr>
            <w:tcW w:w="1360" w:type="dxa"/>
            <w:tcBorders>
              <w:top w:val="nil"/>
              <w:left w:val="nil"/>
              <w:bottom w:val="single" w:sz="4" w:space="0" w:color="auto"/>
              <w:right w:val="single" w:sz="4" w:space="0" w:color="auto"/>
            </w:tcBorders>
            <w:shd w:val="clear" w:color="auto" w:fill="auto"/>
            <w:noWrap/>
            <w:vAlign w:val="bottom"/>
            <w:hideMark/>
          </w:tcPr>
          <w:p w:rsidR="00334B2E" w:rsidRPr="00025A86" w:rsidRDefault="00334B2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0,00 </w:t>
            </w:r>
          </w:p>
        </w:tc>
      </w:tr>
      <w:tr w:rsidR="00334B2E" w:rsidRPr="00025A86" w:rsidTr="00204B7C">
        <w:trPr>
          <w:trHeight w:val="300"/>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34B2E" w:rsidRPr="00025A86" w:rsidRDefault="00334B2E"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17</w:t>
            </w:r>
          </w:p>
        </w:tc>
        <w:tc>
          <w:tcPr>
            <w:tcW w:w="4802" w:type="dxa"/>
            <w:tcBorders>
              <w:top w:val="nil"/>
              <w:left w:val="nil"/>
              <w:bottom w:val="single" w:sz="4" w:space="0" w:color="auto"/>
              <w:right w:val="single" w:sz="4" w:space="0" w:color="auto"/>
            </w:tcBorders>
            <w:shd w:val="clear" w:color="auto" w:fill="auto"/>
            <w:vAlign w:val="center"/>
            <w:hideMark/>
          </w:tcPr>
          <w:p w:rsidR="00334B2E" w:rsidRPr="00025A86" w:rsidRDefault="00334B2E" w:rsidP="00025A86">
            <w:pPr>
              <w:spacing w:after="0" w:line="240" w:lineRule="auto"/>
              <w:rPr>
                <w:rFonts w:ascii="Tahoma" w:eastAsia="Times New Roman" w:hAnsi="Tahoma" w:cs="Tahoma"/>
                <w:color w:val="000000"/>
                <w:sz w:val="16"/>
                <w:szCs w:val="16"/>
              </w:rPr>
            </w:pPr>
            <w:r w:rsidRPr="00025A86">
              <w:rPr>
                <w:rFonts w:ascii="Tahoma" w:eastAsia="Times New Roman" w:hAnsi="Tahoma" w:cs="Tahoma"/>
                <w:color w:val="000000"/>
                <w:sz w:val="16"/>
                <w:szCs w:val="16"/>
              </w:rPr>
              <w:t>Dinas Kelautan dan Perikanan</w:t>
            </w:r>
          </w:p>
        </w:tc>
        <w:tc>
          <w:tcPr>
            <w:tcW w:w="1420" w:type="dxa"/>
            <w:tcBorders>
              <w:top w:val="nil"/>
              <w:left w:val="nil"/>
              <w:bottom w:val="single" w:sz="4" w:space="0" w:color="auto"/>
              <w:right w:val="single" w:sz="4" w:space="0" w:color="auto"/>
            </w:tcBorders>
            <w:shd w:val="clear" w:color="auto" w:fill="auto"/>
            <w:noWrap/>
            <w:vAlign w:val="bottom"/>
            <w:hideMark/>
          </w:tcPr>
          <w:p w:rsidR="00334B2E" w:rsidRPr="00025A86" w:rsidRDefault="00334B2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2.500.000,00 </w:t>
            </w:r>
          </w:p>
        </w:tc>
        <w:tc>
          <w:tcPr>
            <w:tcW w:w="1360" w:type="dxa"/>
            <w:tcBorders>
              <w:top w:val="nil"/>
              <w:left w:val="nil"/>
              <w:bottom w:val="single" w:sz="4" w:space="0" w:color="auto"/>
              <w:right w:val="single" w:sz="4" w:space="0" w:color="auto"/>
            </w:tcBorders>
            <w:shd w:val="clear" w:color="auto" w:fill="auto"/>
            <w:noWrap/>
            <w:vAlign w:val="bottom"/>
            <w:hideMark/>
          </w:tcPr>
          <w:p w:rsidR="00334B2E" w:rsidRPr="00025A86" w:rsidRDefault="00334B2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2.304.859,17 </w:t>
            </w:r>
          </w:p>
        </w:tc>
      </w:tr>
      <w:tr w:rsidR="00334B2E" w:rsidRPr="00025A86" w:rsidTr="00204B7C">
        <w:trPr>
          <w:trHeight w:val="300"/>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334B2E" w:rsidRPr="00025A86" w:rsidRDefault="00334B2E"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18</w:t>
            </w:r>
          </w:p>
        </w:tc>
        <w:tc>
          <w:tcPr>
            <w:tcW w:w="4802" w:type="dxa"/>
            <w:tcBorders>
              <w:top w:val="nil"/>
              <w:left w:val="nil"/>
              <w:bottom w:val="single" w:sz="4" w:space="0" w:color="auto"/>
              <w:right w:val="single" w:sz="4" w:space="0" w:color="auto"/>
            </w:tcBorders>
            <w:shd w:val="clear" w:color="auto" w:fill="auto"/>
            <w:vAlign w:val="center"/>
            <w:hideMark/>
          </w:tcPr>
          <w:p w:rsidR="00334B2E" w:rsidRPr="00025A86" w:rsidRDefault="00334B2E" w:rsidP="00025A86">
            <w:pPr>
              <w:spacing w:after="0" w:line="240" w:lineRule="auto"/>
              <w:rPr>
                <w:rFonts w:ascii="Tahoma" w:eastAsia="Times New Roman" w:hAnsi="Tahoma" w:cs="Tahoma"/>
                <w:color w:val="000000"/>
                <w:sz w:val="16"/>
                <w:szCs w:val="16"/>
              </w:rPr>
            </w:pPr>
            <w:r w:rsidRPr="00025A86">
              <w:rPr>
                <w:rFonts w:ascii="Tahoma" w:eastAsia="Times New Roman" w:hAnsi="Tahoma" w:cs="Tahoma"/>
                <w:color w:val="000000"/>
                <w:sz w:val="16"/>
                <w:szCs w:val="16"/>
              </w:rPr>
              <w:t>Dinas Perindustrian dan Perdagangan</w:t>
            </w:r>
          </w:p>
        </w:tc>
        <w:tc>
          <w:tcPr>
            <w:tcW w:w="1420" w:type="dxa"/>
            <w:tcBorders>
              <w:top w:val="nil"/>
              <w:left w:val="nil"/>
              <w:bottom w:val="single" w:sz="4" w:space="0" w:color="auto"/>
              <w:right w:val="single" w:sz="4" w:space="0" w:color="auto"/>
            </w:tcBorders>
            <w:shd w:val="clear" w:color="auto" w:fill="auto"/>
            <w:noWrap/>
            <w:vAlign w:val="bottom"/>
            <w:hideMark/>
          </w:tcPr>
          <w:p w:rsidR="00334B2E" w:rsidRPr="00025A86" w:rsidRDefault="00334B2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2.224.000,00 </w:t>
            </w:r>
          </w:p>
        </w:tc>
        <w:tc>
          <w:tcPr>
            <w:tcW w:w="1360" w:type="dxa"/>
            <w:tcBorders>
              <w:top w:val="nil"/>
              <w:left w:val="nil"/>
              <w:bottom w:val="single" w:sz="4" w:space="0" w:color="auto"/>
              <w:right w:val="single" w:sz="4" w:space="0" w:color="auto"/>
            </w:tcBorders>
            <w:shd w:val="clear" w:color="auto" w:fill="auto"/>
            <w:noWrap/>
            <w:vAlign w:val="bottom"/>
            <w:hideMark/>
          </w:tcPr>
          <w:p w:rsidR="00334B2E" w:rsidRPr="00025A86" w:rsidRDefault="00334B2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2.224.000,00 </w:t>
            </w:r>
          </w:p>
        </w:tc>
      </w:tr>
      <w:tr w:rsidR="00334B2E" w:rsidRPr="00025A86" w:rsidTr="00204B7C">
        <w:trPr>
          <w:trHeight w:val="300"/>
        </w:trPr>
        <w:tc>
          <w:tcPr>
            <w:tcW w:w="52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4B2E" w:rsidRPr="00025A86" w:rsidRDefault="00334B2E"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JUMLAH</w:t>
            </w:r>
          </w:p>
        </w:tc>
        <w:tc>
          <w:tcPr>
            <w:tcW w:w="1420" w:type="dxa"/>
            <w:tcBorders>
              <w:top w:val="nil"/>
              <w:left w:val="nil"/>
              <w:bottom w:val="single" w:sz="4" w:space="0" w:color="auto"/>
              <w:right w:val="single" w:sz="4" w:space="0" w:color="auto"/>
            </w:tcBorders>
            <w:shd w:val="clear" w:color="auto" w:fill="auto"/>
            <w:noWrap/>
            <w:vAlign w:val="bottom"/>
            <w:hideMark/>
          </w:tcPr>
          <w:p w:rsidR="00334B2E" w:rsidRPr="00025A86" w:rsidRDefault="00334B2E" w:rsidP="00025A86">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779.671.543,63 </w:t>
            </w:r>
          </w:p>
        </w:tc>
        <w:tc>
          <w:tcPr>
            <w:tcW w:w="1360" w:type="dxa"/>
            <w:tcBorders>
              <w:top w:val="nil"/>
              <w:left w:val="nil"/>
              <w:bottom w:val="single" w:sz="4" w:space="0" w:color="auto"/>
              <w:right w:val="single" w:sz="4" w:space="0" w:color="auto"/>
            </w:tcBorders>
            <w:shd w:val="clear" w:color="auto" w:fill="auto"/>
            <w:noWrap/>
            <w:vAlign w:val="bottom"/>
            <w:hideMark/>
          </w:tcPr>
          <w:p w:rsidR="00334B2E" w:rsidRPr="00025A86" w:rsidRDefault="00334B2E" w:rsidP="00025A86">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471.787.942,08 </w:t>
            </w:r>
          </w:p>
        </w:tc>
      </w:tr>
    </w:tbl>
    <w:p w:rsidR="00334B2E" w:rsidRPr="00025A86" w:rsidRDefault="00334B2E" w:rsidP="00025A86">
      <w:pPr>
        <w:spacing w:after="0" w:line="240" w:lineRule="auto"/>
        <w:ind w:left="5761" w:firstLine="720"/>
        <w:jc w:val="center"/>
        <w:rPr>
          <w:rFonts w:ascii="Arial" w:hAnsi="Arial" w:cs="Arial"/>
          <w:b/>
          <w:sz w:val="18"/>
          <w:szCs w:val="18"/>
        </w:rPr>
      </w:pPr>
    </w:p>
    <w:p w:rsidR="00334B2E" w:rsidRPr="00025A86" w:rsidRDefault="00334B2E" w:rsidP="00025A86">
      <w:pPr>
        <w:spacing w:after="0" w:line="240" w:lineRule="auto"/>
        <w:ind w:left="5761" w:firstLine="720"/>
        <w:jc w:val="center"/>
        <w:rPr>
          <w:rFonts w:ascii="Arial" w:hAnsi="Arial" w:cs="Arial"/>
          <w:b/>
          <w:sz w:val="18"/>
          <w:szCs w:val="18"/>
        </w:rPr>
      </w:pPr>
    </w:p>
    <w:p w:rsidR="00184443" w:rsidRPr="00025A86" w:rsidRDefault="001673E8" w:rsidP="00025A86">
      <w:pPr>
        <w:spacing w:after="0"/>
        <w:ind w:firstLine="426"/>
        <w:jc w:val="both"/>
        <w:rPr>
          <w:rFonts w:ascii="Times New Roman" w:hAnsi="Times New Roman" w:cs="Times New Roman"/>
        </w:rPr>
      </w:pPr>
      <w:r w:rsidRPr="001673E8">
        <w:rPr>
          <w:rFonts w:ascii="Times New Roman" w:hAnsi="Times New Roman" w:cs="Times New Roman"/>
          <w:noProof/>
          <w:szCs w:val="24"/>
          <w:lang w:val="en-GB" w:eastAsia="en-GB"/>
        </w:rPr>
        <w:pict>
          <v:rect id="Rectangle 79" o:spid="_x0000_s1033" style="position:absolute;left:0;text-align:left;margin-left:158.8pt;margin-top:5.7pt;width:240.75pt;height:31.35pt;flip:x;z-index:-251148288;visibility:visible;mso-wrap-distance-top:7.2pt;mso-wrap-distance-bottom:7.2pt;mso-width-relative:margin;v-text-anchor:middl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" o:allowincell="f" filled="f" fillcolor="black [3213]" stroked="f" strokecolor="black [3213]" strokeweight="1.5pt">
            <v:textbox style="mso-next-textbox:#Rectangle 79" inset="0,0,0,0">
              <w:txbxContent>
                <w:tbl>
                  <w:tblPr>
                    <w:tblW w:w="4749" w:type="dxa"/>
                    <w:jc w:val="center"/>
                    <w:tblLayout w:type="fixed"/>
                    <w:tblLook w:val="04A0"/>
                  </w:tblPr>
                  <w:tblGrid>
                    <w:gridCol w:w="2255"/>
                    <w:gridCol w:w="303"/>
                    <w:gridCol w:w="2191"/>
                  </w:tblGrid>
                  <w:tr w:rsidR="00897F23" w:rsidRPr="000F5B0A" w:rsidTr="00FB5D29">
                    <w:trPr>
                      <w:trHeight w:val="298"/>
                      <w:jc w:val="center"/>
                    </w:trPr>
                    <w:tc>
                      <w:tcPr>
                        <w:tcW w:w="2255" w:type="dxa"/>
                        <w:tcBorders>
                          <w:bottom w:val="single" w:sz="4" w:space="0" w:color="auto"/>
                        </w:tcBorders>
                      </w:tcPr>
                      <w:p w:rsidR="00897F23" w:rsidRPr="000F5B0A" w:rsidRDefault="00897F23" w:rsidP="00252ACD">
                        <w:pPr>
                          <w:spacing w:after="0"/>
                          <w:jc w:val="center"/>
                          <w:rPr>
                            <w:rFonts w:ascii="Times New Roman" w:hAnsi="Times New Roman" w:cs="Times New Roman"/>
                            <w:b/>
                            <w:sz w:val="20"/>
                            <w:szCs w:val="20"/>
                          </w:rPr>
                        </w:pPr>
                        <w:r w:rsidRPr="000F5B0A">
                          <w:rPr>
                            <w:rFonts w:ascii="Times New Roman" w:hAnsi="Times New Roman" w:cs="Times New Roman"/>
                            <w:b/>
                            <w:sz w:val="20"/>
                            <w:szCs w:val="20"/>
                          </w:rPr>
                          <w:t xml:space="preserve">31 Desember </w:t>
                        </w:r>
                        <w:r>
                          <w:rPr>
                            <w:rFonts w:ascii="Times New Roman" w:hAnsi="Times New Roman" w:cs="Times New Roman"/>
                            <w:b/>
                            <w:sz w:val="20"/>
                            <w:szCs w:val="20"/>
                          </w:rPr>
                          <w:t>2018</w:t>
                        </w:r>
                      </w:p>
                    </w:tc>
                    <w:tc>
                      <w:tcPr>
                        <w:tcW w:w="303" w:type="dxa"/>
                      </w:tcPr>
                      <w:p w:rsidR="00897F23" w:rsidRPr="000F5B0A" w:rsidRDefault="00897F23" w:rsidP="00252ACD">
                        <w:pPr>
                          <w:spacing w:after="0"/>
                          <w:jc w:val="center"/>
                          <w:rPr>
                            <w:rFonts w:ascii="Times New Roman" w:hAnsi="Times New Roman" w:cs="Times New Roman"/>
                            <w:b/>
                            <w:sz w:val="20"/>
                            <w:szCs w:val="20"/>
                          </w:rPr>
                        </w:pPr>
                      </w:p>
                    </w:tc>
                    <w:tc>
                      <w:tcPr>
                        <w:tcW w:w="2191" w:type="dxa"/>
                        <w:tcBorders>
                          <w:bottom w:val="single" w:sz="4" w:space="0" w:color="auto"/>
                        </w:tcBorders>
                      </w:tcPr>
                      <w:p w:rsidR="00897F23" w:rsidRPr="000F5B0A" w:rsidRDefault="00897F23" w:rsidP="00252ACD">
                        <w:pPr>
                          <w:spacing w:after="0"/>
                          <w:jc w:val="center"/>
                          <w:rPr>
                            <w:rFonts w:ascii="Times New Roman" w:hAnsi="Times New Roman" w:cs="Times New Roman"/>
                            <w:b/>
                            <w:sz w:val="20"/>
                            <w:szCs w:val="20"/>
                          </w:rPr>
                        </w:pPr>
                        <w:r w:rsidRPr="000F5B0A">
                          <w:rPr>
                            <w:rFonts w:ascii="Times New Roman" w:hAnsi="Times New Roman" w:cs="Times New Roman"/>
                            <w:b/>
                            <w:sz w:val="20"/>
                            <w:szCs w:val="20"/>
                          </w:rPr>
                          <w:t xml:space="preserve">31 Desember </w:t>
                        </w:r>
                        <w:r>
                          <w:rPr>
                            <w:rFonts w:ascii="Times New Roman" w:hAnsi="Times New Roman" w:cs="Times New Roman"/>
                            <w:b/>
                            <w:sz w:val="20"/>
                            <w:szCs w:val="20"/>
                          </w:rPr>
                          <w:t>2017</w:t>
                        </w:r>
                      </w:p>
                    </w:tc>
                  </w:tr>
                  <w:tr w:rsidR="00897F23" w:rsidRPr="000F5B0A" w:rsidTr="00FB5D29">
                    <w:trPr>
                      <w:trHeight w:val="313"/>
                      <w:jc w:val="center"/>
                    </w:trPr>
                    <w:tc>
                      <w:tcPr>
                        <w:tcW w:w="2255" w:type="dxa"/>
                        <w:tcBorders>
                          <w:top w:val="single" w:sz="4" w:space="0" w:color="auto"/>
                        </w:tcBorders>
                      </w:tcPr>
                      <w:p w:rsidR="00897F23" w:rsidRPr="00F2382E" w:rsidRDefault="00897F23" w:rsidP="00F2382E">
                        <w:pPr>
                          <w:jc w:val="center"/>
                          <w:rPr>
                            <w:rFonts w:ascii="Times New Roman" w:hAnsi="Times New Roman" w:cs="Times New Roman"/>
                            <w:b/>
                            <w:sz w:val="20"/>
                            <w:szCs w:val="20"/>
                          </w:rPr>
                        </w:pPr>
                        <w:r w:rsidRPr="00F2382E">
                          <w:rPr>
                            <w:rFonts w:ascii="Times New Roman" w:hAnsi="Times New Roman" w:cs="Times New Roman"/>
                            <w:b/>
                            <w:sz w:val="20"/>
                            <w:szCs w:val="20"/>
                          </w:rPr>
                          <w:t>Rp</w:t>
                        </w:r>
                        <w:r>
                          <w:rPr>
                            <w:rFonts w:ascii="Times New Roman" w:hAnsi="Times New Roman" w:cs="Times New Roman"/>
                            <w:b/>
                            <w:sz w:val="20"/>
                            <w:szCs w:val="20"/>
                          </w:rPr>
                          <w:t>14.057.477.787,00</w:t>
                        </w:r>
                      </w:p>
                      <w:p w:rsidR="00897F23" w:rsidRPr="000F5B0A" w:rsidRDefault="00897F23" w:rsidP="00E90242">
                        <w:pPr>
                          <w:spacing w:after="0"/>
                          <w:jc w:val="center"/>
                          <w:rPr>
                            <w:rFonts w:ascii="Times New Roman" w:hAnsi="Times New Roman" w:cs="Times New Roman"/>
                            <w:b/>
                            <w:sz w:val="20"/>
                            <w:szCs w:val="20"/>
                          </w:rPr>
                        </w:pPr>
                      </w:p>
                    </w:tc>
                    <w:tc>
                      <w:tcPr>
                        <w:tcW w:w="303" w:type="dxa"/>
                      </w:tcPr>
                      <w:p w:rsidR="00897F23" w:rsidRPr="000F5B0A" w:rsidRDefault="00897F23" w:rsidP="00252ACD">
                        <w:pPr>
                          <w:spacing w:after="0"/>
                          <w:jc w:val="center"/>
                          <w:rPr>
                            <w:rFonts w:ascii="Times New Roman" w:hAnsi="Times New Roman" w:cs="Times New Roman"/>
                            <w:b/>
                            <w:sz w:val="20"/>
                            <w:szCs w:val="20"/>
                          </w:rPr>
                        </w:pPr>
                      </w:p>
                    </w:tc>
                    <w:tc>
                      <w:tcPr>
                        <w:tcW w:w="2191" w:type="dxa"/>
                        <w:tcBorders>
                          <w:top w:val="single" w:sz="4" w:space="0" w:color="auto"/>
                        </w:tcBorders>
                      </w:tcPr>
                      <w:p w:rsidR="00897F23" w:rsidRPr="00F2382E" w:rsidRDefault="00897F23" w:rsidP="00AB6C14">
                        <w:pPr>
                          <w:jc w:val="center"/>
                          <w:rPr>
                            <w:rFonts w:ascii="Times New Roman" w:hAnsi="Times New Roman" w:cs="Times New Roman"/>
                            <w:b/>
                            <w:sz w:val="20"/>
                            <w:szCs w:val="20"/>
                          </w:rPr>
                        </w:pPr>
                        <w:r w:rsidRPr="00F2382E">
                          <w:rPr>
                            <w:rFonts w:ascii="Times New Roman" w:hAnsi="Times New Roman" w:cs="Times New Roman"/>
                            <w:b/>
                            <w:sz w:val="20"/>
                            <w:szCs w:val="20"/>
                          </w:rPr>
                          <w:t>Rp9.367.528.122,00</w:t>
                        </w:r>
                      </w:p>
                      <w:p w:rsidR="00897F23" w:rsidRPr="000F5B0A" w:rsidRDefault="00897F23" w:rsidP="00E90242">
                        <w:pPr>
                          <w:spacing w:after="0"/>
                          <w:jc w:val="center"/>
                          <w:rPr>
                            <w:rFonts w:ascii="Times New Roman" w:hAnsi="Times New Roman" w:cs="Times New Roman"/>
                            <w:b/>
                            <w:sz w:val="20"/>
                            <w:szCs w:val="20"/>
                          </w:rPr>
                        </w:pPr>
                      </w:p>
                    </w:tc>
                  </w:tr>
                </w:tbl>
                <w:p w:rsidR="00897F23" w:rsidRPr="000F5B0A" w:rsidRDefault="00897F23" w:rsidP="002F23D0">
                  <w:pPr>
                    <w:contextualSpacing/>
                    <w:rPr>
                      <w:b/>
                      <w:color w:val="4F81BD" w:themeColor="accent1"/>
                      <w:sz w:val="20"/>
                      <w:szCs w:val="20"/>
                    </w:rPr>
                  </w:pPr>
                </w:p>
              </w:txbxContent>
            </v:textbox>
            <w10:wrap type="tight"/>
          </v:rect>
        </w:pict>
      </w:r>
    </w:p>
    <w:p w:rsidR="00761370" w:rsidRPr="00025A86" w:rsidRDefault="002F23D0" w:rsidP="00025A86">
      <w:pPr>
        <w:pStyle w:val="ListParagraph"/>
        <w:numPr>
          <w:ilvl w:val="3"/>
          <w:numId w:val="17"/>
        </w:numPr>
        <w:spacing w:after="0" w:line="480" w:lineRule="auto"/>
        <w:ind w:right="4385"/>
        <w:rPr>
          <w:rFonts w:ascii="Times New Roman" w:hAnsi="Times New Roman" w:cs="Times New Roman"/>
          <w:b/>
        </w:rPr>
      </w:pPr>
      <w:r w:rsidRPr="00025A86">
        <w:rPr>
          <w:rFonts w:ascii="Times New Roman" w:hAnsi="Times New Roman" w:cs="Times New Roman"/>
          <w:b/>
        </w:rPr>
        <w:t xml:space="preserve">Persediaan  </w:t>
      </w:r>
      <w:r w:rsidRPr="00025A86">
        <w:rPr>
          <w:rFonts w:ascii="Times New Roman" w:hAnsi="Times New Roman" w:cs="Times New Roman"/>
          <w:b/>
        </w:rPr>
        <w:tab/>
      </w:r>
    </w:p>
    <w:p w:rsidR="00AB6C14" w:rsidRPr="00025A86" w:rsidRDefault="002F23D0" w:rsidP="00025A86">
      <w:pPr>
        <w:ind w:firstLine="720"/>
        <w:jc w:val="both"/>
        <w:rPr>
          <w:rFonts w:ascii="Times New Roman" w:hAnsi="Times New Roman" w:cs="Times New Roman"/>
        </w:rPr>
      </w:pPr>
      <w:r w:rsidRPr="00025A86">
        <w:rPr>
          <w:rFonts w:ascii="Times New Roman" w:hAnsi="Times New Roman" w:cs="Times New Roman"/>
        </w:rPr>
        <w:t xml:space="preserve">Persediaan  </w:t>
      </w:r>
      <w:r w:rsidR="00477124" w:rsidRPr="00025A86">
        <w:rPr>
          <w:rFonts w:ascii="Times New Roman" w:hAnsi="Times New Roman" w:cs="Times New Roman"/>
        </w:rPr>
        <w:t>merupakan barang habis pakai yang diperoleh dengan maksud untuk mendukung kegiatan operasional Pemerintah Kabupaten Serdang Bedagai dan barang-barang yang dimaksudkan untuk diserahkan dalam rangka pelayanan masyarakat. Untuk memperbaiki kualitas manajemen persediaan pada akhir tahun, dibentuk tim yang bertugas untuk melakukan pemeriksaan fisik (</w:t>
      </w:r>
      <w:r w:rsidR="00477124" w:rsidRPr="00025A86">
        <w:rPr>
          <w:rFonts w:ascii="Times New Roman" w:hAnsi="Times New Roman" w:cs="Times New Roman"/>
          <w:i/>
        </w:rPr>
        <w:t>stock opname</w:t>
      </w:r>
      <w:r w:rsidR="00477124" w:rsidRPr="00025A86">
        <w:rPr>
          <w:rFonts w:ascii="Times New Roman" w:hAnsi="Times New Roman" w:cs="Times New Roman"/>
        </w:rPr>
        <w:t xml:space="preserve">) persediaan di seluruh </w:t>
      </w:r>
      <w:r w:rsidR="003E5886" w:rsidRPr="00025A86">
        <w:rPr>
          <w:rFonts w:ascii="Times New Roman" w:hAnsi="Times New Roman" w:cs="Times New Roman"/>
        </w:rPr>
        <w:t>OPD/Satker</w:t>
      </w:r>
      <w:r w:rsidR="00477124" w:rsidRPr="00025A86">
        <w:rPr>
          <w:rFonts w:ascii="Times New Roman" w:hAnsi="Times New Roman" w:cs="Times New Roman"/>
        </w:rPr>
        <w:t xml:space="preserve"> sesuai pengelompokan pada Pernyataan Standar Akuntansi Pemerintahan (PSAP) </w:t>
      </w:r>
      <w:r w:rsidR="003E2ADA">
        <w:rPr>
          <w:rFonts w:ascii="Times New Roman" w:hAnsi="Times New Roman" w:cs="Times New Roman"/>
        </w:rPr>
        <w:t xml:space="preserve">      </w:t>
      </w:r>
      <w:r w:rsidR="00477124" w:rsidRPr="00025A86">
        <w:rPr>
          <w:rFonts w:ascii="Times New Roman" w:hAnsi="Times New Roman" w:cs="Times New Roman"/>
        </w:rPr>
        <w:t>Nomor 05.</w:t>
      </w:r>
    </w:p>
    <w:p w:rsidR="001163A6" w:rsidRPr="00025A86" w:rsidRDefault="00477124" w:rsidP="00025A86">
      <w:pPr>
        <w:jc w:val="both"/>
        <w:rPr>
          <w:rFonts w:ascii="Times New Roman" w:hAnsi="Times New Roman" w:cs="Times New Roman"/>
          <w:lang w:val="en-ID"/>
        </w:rPr>
      </w:pPr>
      <w:r w:rsidRPr="00025A86">
        <w:rPr>
          <w:rFonts w:ascii="Times New Roman" w:hAnsi="Times New Roman" w:cs="Times New Roman"/>
        </w:rPr>
        <w:lastRenderedPageBreak/>
        <w:t xml:space="preserve">Saldo persediaan </w:t>
      </w:r>
      <w:r w:rsidR="002F23D0" w:rsidRPr="00025A86">
        <w:rPr>
          <w:rFonts w:ascii="Times New Roman" w:hAnsi="Times New Roman" w:cs="Times New Roman"/>
        </w:rPr>
        <w:t xml:space="preserve">per 31 Desember </w:t>
      </w:r>
      <w:r w:rsidR="00264C53" w:rsidRPr="00025A86">
        <w:rPr>
          <w:rFonts w:ascii="Times New Roman" w:hAnsi="Times New Roman" w:cs="Times New Roman"/>
        </w:rPr>
        <w:t>2018</w:t>
      </w:r>
      <w:r w:rsidR="002F23D0" w:rsidRPr="00025A86">
        <w:rPr>
          <w:rFonts w:ascii="Times New Roman" w:hAnsi="Times New Roman" w:cs="Times New Roman"/>
        </w:rPr>
        <w:t xml:space="preserve"> sebesar </w:t>
      </w:r>
      <w:r w:rsidR="00760EF6" w:rsidRPr="00025A86">
        <w:rPr>
          <w:rFonts w:ascii="Times New Roman" w:hAnsi="Times New Roman" w:cs="Times New Roman"/>
        </w:rPr>
        <w:t xml:space="preserve">Rp14.057.477.787,00 </w:t>
      </w:r>
      <w:r w:rsidR="00B350E8" w:rsidRPr="00025A86">
        <w:rPr>
          <w:rFonts w:ascii="Times New Roman" w:hAnsi="Times New Roman" w:cs="Times New Roman"/>
        </w:rPr>
        <w:t>lebih besar Rp</w:t>
      </w:r>
      <w:r w:rsidR="00760EF6" w:rsidRPr="00025A86">
        <w:rPr>
          <w:rFonts w:ascii="Times New Roman" w:hAnsi="Times New Roman" w:cs="Times New Roman"/>
        </w:rPr>
        <w:t>4.689.949.665</w:t>
      </w:r>
      <w:r w:rsidR="0037575E" w:rsidRPr="00025A86">
        <w:rPr>
          <w:rFonts w:ascii="Times New Roman" w:hAnsi="Times New Roman" w:cs="Times New Roman"/>
        </w:rPr>
        <w:t xml:space="preserve">,00 </w:t>
      </w:r>
      <w:r w:rsidR="00761370" w:rsidRPr="00025A86">
        <w:rPr>
          <w:rFonts w:ascii="Times New Roman" w:hAnsi="Times New Roman" w:cs="Times New Roman"/>
        </w:rPr>
        <w:t>dibandingkan</w:t>
      </w:r>
      <w:r w:rsidR="00B350E8" w:rsidRPr="00025A86">
        <w:rPr>
          <w:rFonts w:ascii="Times New Roman" w:hAnsi="Times New Roman" w:cs="Times New Roman"/>
        </w:rPr>
        <w:t xml:space="preserve"> saldo persediaan per 31 Desember </w:t>
      </w:r>
      <w:r w:rsidR="00264C53" w:rsidRPr="00025A86">
        <w:rPr>
          <w:rFonts w:ascii="Times New Roman" w:hAnsi="Times New Roman" w:cs="Times New Roman"/>
        </w:rPr>
        <w:t>2017</w:t>
      </w:r>
      <w:r w:rsidR="003E2ADA">
        <w:rPr>
          <w:rFonts w:ascii="Times New Roman" w:hAnsi="Times New Roman" w:cs="Times New Roman"/>
        </w:rPr>
        <w:t xml:space="preserve"> </w:t>
      </w:r>
      <w:r w:rsidR="00761370" w:rsidRPr="00025A86">
        <w:rPr>
          <w:rFonts w:ascii="Times New Roman" w:hAnsi="Times New Roman" w:cs="Times New Roman"/>
        </w:rPr>
        <w:t>sebesa</w:t>
      </w:r>
      <w:r w:rsidR="00760EF6" w:rsidRPr="00025A86">
        <w:rPr>
          <w:rFonts w:ascii="Times New Roman" w:hAnsi="Times New Roman" w:cs="Times New Roman"/>
        </w:rPr>
        <w:t>r Rp9.367.528.122,00</w:t>
      </w:r>
      <w:r w:rsidR="00147838" w:rsidRPr="00025A86">
        <w:rPr>
          <w:rFonts w:ascii="Times New Roman" w:hAnsi="Times New Roman" w:cs="Times New Roman"/>
        </w:rPr>
        <w:t>.</w:t>
      </w:r>
    </w:p>
    <w:p w:rsidR="00271762" w:rsidRPr="00025A86" w:rsidRDefault="00B350E8" w:rsidP="00025A86">
      <w:pPr>
        <w:jc w:val="both"/>
        <w:rPr>
          <w:rFonts w:ascii="Times New Roman" w:hAnsi="Times New Roman" w:cs="Times New Roman"/>
        </w:rPr>
      </w:pPr>
      <w:r w:rsidRPr="00025A86">
        <w:rPr>
          <w:rFonts w:ascii="Times New Roman" w:hAnsi="Times New Roman" w:cs="Times New Roman"/>
        </w:rPr>
        <w:t xml:space="preserve">Adapun rincian persediaan tahun </w:t>
      </w:r>
      <w:r w:rsidR="00264C53" w:rsidRPr="00025A86">
        <w:rPr>
          <w:rFonts w:ascii="Times New Roman" w:hAnsi="Times New Roman" w:cs="Times New Roman"/>
        </w:rPr>
        <w:t>2018</w:t>
      </w:r>
      <w:r w:rsidRPr="00025A86">
        <w:rPr>
          <w:rFonts w:ascii="Times New Roman" w:hAnsi="Times New Roman" w:cs="Times New Roman"/>
        </w:rPr>
        <w:t xml:space="preserve"> dan </w:t>
      </w:r>
      <w:r w:rsidR="00264C53" w:rsidRPr="00025A86">
        <w:rPr>
          <w:rFonts w:ascii="Times New Roman" w:hAnsi="Times New Roman" w:cs="Times New Roman"/>
        </w:rPr>
        <w:t>2017</w:t>
      </w:r>
      <w:r w:rsidR="003E2ADA">
        <w:rPr>
          <w:rFonts w:ascii="Times New Roman" w:hAnsi="Times New Roman" w:cs="Times New Roman"/>
        </w:rPr>
        <w:t xml:space="preserve"> </w:t>
      </w:r>
      <w:r w:rsidR="002F23D0" w:rsidRPr="00025A86">
        <w:rPr>
          <w:rFonts w:ascii="Times New Roman" w:hAnsi="Times New Roman" w:cs="Times New Roman"/>
        </w:rPr>
        <w:t>sesuai pengelompokan pada Pernyataan Standar Akuntansi Pemerintahan (PSAP) N</w:t>
      </w:r>
      <w:r w:rsidRPr="00025A86">
        <w:rPr>
          <w:rFonts w:ascii="Times New Roman" w:hAnsi="Times New Roman" w:cs="Times New Roman"/>
        </w:rPr>
        <w:t>omor</w:t>
      </w:r>
      <w:r w:rsidRPr="00025A86">
        <w:rPr>
          <w:rFonts w:ascii="Times New Roman" w:hAnsi="Times New Roman" w:cs="Times New Roman"/>
          <w:lang w:val="es-MX"/>
        </w:rPr>
        <w:t xml:space="preserve"> 05 </w:t>
      </w:r>
      <w:r w:rsidR="00477124" w:rsidRPr="00025A86">
        <w:rPr>
          <w:rFonts w:ascii="Times New Roman" w:hAnsi="Times New Roman" w:cs="Times New Roman"/>
        </w:rPr>
        <w:t xml:space="preserve">dapat dirinci </w:t>
      </w:r>
      <w:r w:rsidR="005F7F59" w:rsidRPr="00025A86">
        <w:rPr>
          <w:rFonts w:ascii="Times New Roman" w:hAnsi="Times New Roman" w:cs="Times New Roman"/>
          <w:lang w:val="es-MX"/>
        </w:rPr>
        <w:t>sebagai berikut :</w:t>
      </w:r>
    </w:p>
    <w:p w:rsidR="002F23D0" w:rsidRPr="00EA5C2D" w:rsidRDefault="002F23D0" w:rsidP="00025A86">
      <w:pPr>
        <w:spacing w:after="0" w:line="240" w:lineRule="auto"/>
        <w:ind w:firstLine="720"/>
        <w:jc w:val="center"/>
        <w:rPr>
          <w:rFonts w:ascii="Arial" w:hAnsi="Arial" w:cs="Arial"/>
          <w:b/>
          <w:sz w:val="18"/>
          <w:szCs w:val="18"/>
        </w:rPr>
      </w:pPr>
      <w:r w:rsidRPr="00025A86">
        <w:rPr>
          <w:rFonts w:ascii="Arial" w:hAnsi="Arial" w:cs="Arial"/>
          <w:b/>
          <w:sz w:val="18"/>
          <w:szCs w:val="18"/>
          <w:lang w:val="sv-SE"/>
        </w:rPr>
        <w:t>Tabel 5.</w:t>
      </w:r>
      <w:r w:rsidR="00DD4B8B" w:rsidRPr="00025A86">
        <w:rPr>
          <w:rFonts w:ascii="Arial" w:hAnsi="Arial" w:cs="Arial"/>
          <w:b/>
          <w:sz w:val="18"/>
          <w:szCs w:val="18"/>
          <w:lang w:val="en-GB"/>
        </w:rPr>
        <w:t>3</w:t>
      </w:r>
      <w:r w:rsidR="00EA5C2D">
        <w:rPr>
          <w:rFonts w:ascii="Arial" w:hAnsi="Arial" w:cs="Arial"/>
          <w:b/>
          <w:sz w:val="18"/>
          <w:szCs w:val="18"/>
        </w:rPr>
        <w:t>7</w:t>
      </w:r>
    </w:p>
    <w:p w:rsidR="002F23D0" w:rsidRPr="00025A86" w:rsidRDefault="002F23D0" w:rsidP="00025A86">
      <w:pPr>
        <w:spacing w:after="0" w:line="240" w:lineRule="auto"/>
        <w:ind w:left="851"/>
        <w:jc w:val="center"/>
        <w:rPr>
          <w:rFonts w:ascii="Arial" w:hAnsi="Arial" w:cs="Arial"/>
          <w:b/>
          <w:sz w:val="18"/>
          <w:szCs w:val="18"/>
        </w:rPr>
      </w:pPr>
      <w:r w:rsidRPr="00025A86">
        <w:rPr>
          <w:rFonts w:ascii="Arial" w:hAnsi="Arial" w:cs="Arial"/>
          <w:b/>
          <w:sz w:val="18"/>
          <w:szCs w:val="18"/>
          <w:lang w:val="sv-SE"/>
        </w:rPr>
        <w:t>Daftar Persediaan</w:t>
      </w:r>
      <w:r w:rsidRPr="00025A86">
        <w:rPr>
          <w:rFonts w:ascii="Arial" w:hAnsi="Arial" w:cs="Arial"/>
          <w:b/>
          <w:sz w:val="18"/>
          <w:szCs w:val="18"/>
        </w:rPr>
        <w:t xml:space="preserve"> Tahun </w:t>
      </w:r>
      <w:r w:rsidR="00264C53" w:rsidRPr="00025A86">
        <w:rPr>
          <w:rFonts w:ascii="Arial" w:hAnsi="Arial" w:cs="Arial"/>
          <w:b/>
          <w:sz w:val="18"/>
          <w:szCs w:val="18"/>
        </w:rPr>
        <w:t>2018</w:t>
      </w:r>
      <w:r w:rsidR="00006B54" w:rsidRPr="00025A86">
        <w:rPr>
          <w:rFonts w:ascii="Arial" w:hAnsi="Arial" w:cs="Arial"/>
          <w:b/>
          <w:sz w:val="18"/>
          <w:szCs w:val="18"/>
        </w:rPr>
        <w:t xml:space="preserve"> dan Tahun </w:t>
      </w:r>
      <w:r w:rsidR="00204B7C" w:rsidRPr="00025A86">
        <w:rPr>
          <w:rFonts w:ascii="Arial" w:hAnsi="Arial" w:cs="Arial"/>
          <w:b/>
          <w:sz w:val="18"/>
          <w:szCs w:val="18"/>
        </w:rPr>
        <w:t>2017</w:t>
      </w:r>
    </w:p>
    <w:p w:rsidR="00BD7C5C" w:rsidRPr="00025A86" w:rsidRDefault="002F23D0" w:rsidP="00025A86">
      <w:pPr>
        <w:spacing w:after="0" w:line="240" w:lineRule="auto"/>
        <w:ind w:left="6611"/>
        <w:jc w:val="center"/>
        <w:rPr>
          <w:rFonts w:ascii="Arial" w:hAnsi="Arial" w:cs="Arial"/>
          <w:b/>
          <w:sz w:val="18"/>
          <w:szCs w:val="18"/>
        </w:rPr>
      </w:pPr>
      <w:r w:rsidRPr="00025A86">
        <w:rPr>
          <w:rFonts w:ascii="Arial" w:hAnsi="Arial" w:cs="Arial"/>
          <w:b/>
          <w:sz w:val="18"/>
          <w:szCs w:val="18"/>
          <w:lang w:val="en-ID"/>
        </w:rPr>
        <w:t>(dalam rupiah)</w:t>
      </w:r>
    </w:p>
    <w:tbl>
      <w:tblPr>
        <w:tblW w:w="7951" w:type="dxa"/>
        <w:tblInd w:w="95" w:type="dxa"/>
        <w:tblLook w:val="04A0"/>
      </w:tblPr>
      <w:tblGrid>
        <w:gridCol w:w="430"/>
        <w:gridCol w:w="3127"/>
        <w:gridCol w:w="1559"/>
        <w:gridCol w:w="1500"/>
        <w:gridCol w:w="1462"/>
      </w:tblGrid>
      <w:tr w:rsidR="00760EF6" w:rsidRPr="00025A86" w:rsidTr="00337912">
        <w:trPr>
          <w:trHeight w:val="450"/>
          <w:tblHeader/>
        </w:trPr>
        <w:tc>
          <w:tcPr>
            <w:tcW w:w="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0EF6" w:rsidRPr="00025A86" w:rsidRDefault="00760EF6"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No</w:t>
            </w:r>
          </w:p>
        </w:tc>
        <w:tc>
          <w:tcPr>
            <w:tcW w:w="3127" w:type="dxa"/>
            <w:tcBorders>
              <w:top w:val="single" w:sz="4" w:space="0" w:color="auto"/>
              <w:left w:val="nil"/>
              <w:bottom w:val="single" w:sz="4" w:space="0" w:color="auto"/>
              <w:right w:val="single" w:sz="4" w:space="0" w:color="auto"/>
            </w:tcBorders>
            <w:shd w:val="clear" w:color="auto" w:fill="auto"/>
            <w:noWrap/>
            <w:vAlign w:val="center"/>
            <w:hideMark/>
          </w:tcPr>
          <w:p w:rsidR="00760EF6" w:rsidRPr="00025A86" w:rsidRDefault="00760EF6"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Uraian</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760EF6" w:rsidRPr="00025A86" w:rsidRDefault="00760EF6"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Tahun 2018</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760EF6" w:rsidRPr="00025A86" w:rsidRDefault="00760EF6"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Tahun 2017</w:t>
            </w:r>
          </w:p>
        </w:tc>
        <w:tc>
          <w:tcPr>
            <w:tcW w:w="1335" w:type="dxa"/>
            <w:tcBorders>
              <w:top w:val="single" w:sz="4" w:space="0" w:color="auto"/>
              <w:left w:val="nil"/>
              <w:bottom w:val="single" w:sz="4" w:space="0" w:color="auto"/>
              <w:right w:val="single" w:sz="4" w:space="0" w:color="auto"/>
            </w:tcBorders>
            <w:shd w:val="clear" w:color="auto" w:fill="auto"/>
            <w:vAlign w:val="center"/>
            <w:hideMark/>
          </w:tcPr>
          <w:p w:rsidR="00760EF6" w:rsidRPr="00025A86" w:rsidRDefault="00760EF6"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Bertambah/ Berkurang</w:t>
            </w:r>
          </w:p>
        </w:tc>
      </w:tr>
      <w:tr w:rsidR="00760EF6" w:rsidRPr="00025A86" w:rsidTr="00760EF6">
        <w:trPr>
          <w:trHeight w:val="300"/>
        </w:trPr>
        <w:tc>
          <w:tcPr>
            <w:tcW w:w="430" w:type="dxa"/>
            <w:tcBorders>
              <w:top w:val="nil"/>
              <w:left w:val="single" w:sz="4" w:space="0" w:color="auto"/>
              <w:bottom w:val="single" w:sz="4" w:space="0" w:color="auto"/>
              <w:right w:val="single" w:sz="4" w:space="0" w:color="auto"/>
            </w:tcBorders>
            <w:shd w:val="clear" w:color="auto" w:fill="auto"/>
            <w:noWrap/>
            <w:hideMark/>
          </w:tcPr>
          <w:p w:rsidR="00760EF6" w:rsidRPr="00025A86" w:rsidRDefault="00760EF6"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1</w:t>
            </w:r>
          </w:p>
        </w:tc>
        <w:tc>
          <w:tcPr>
            <w:tcW w:w="3127" w:type="dxa"/>
            <w:tcBorders>
              <w:top w:val="nil"/>
              <w:left w:val="nil"/>
              <w:bottom w:val="single" w:sz="4" w:space="0" w:color="auto"/>
              <w:right w:val="single" w:sz="4" w:space="0" w:color="auto"/>
            </w:tcBorders>
            <w:shd w:val="clear" w:color="auto" w:fill="auto"/>
            <w:noWrap/>
            <w:hideMark/>
          </w:tcPr>
          <w:p w:rsidR="00760EF6" w:rsidRPr="00025A86" w:rsidRDefault="00760EF6" w:rsidP="00983436">
            <w:pPr>
              <w:spacing w:after="12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Persediaan Alat Tulis Kantor</w:t>
            </w:r>
          </w:p>
        </w:tc>
        <w:tc>
          <w:tcPr>
            <w:tcW w:w="1559" w:type="dxa"/>
            <w:tcBorders>
              <w:top w:val="nil"/>
              <w:left w:val="nil"/>
              <w:bottom w:val="single" w:sz="4" w:space="0" w:color="auto"/>
              <w:right w:val="single" w:sz="4" w:space="0" w:color="auto"/>
            </w:tcBorders>
            <w:shd w:val="clear" w:color="auto" w:fill="auto"/>
            <w:noWrap/>
            <w:vAlign w:val="bottom"/>
            <w:hideMark/>
          </w:tcPr>
          <w:p w:rsidR="00760EF6" w:rsidRPr="00025A86" w:rsidRDefault="00760EF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284.056.765,00 </w:t>
            </w:r>
          </w:p>
        </w:tc>
        <w:tc>
          <w:tcPr>
            <w:tcW w:w="1500" w:type="dxa"/>
            <w:tcBorders>
              <w:top w:val="nil"/>
              <w:left w:val="nil"/>
              <w:bottom w:val="single" w:sz="4" w:space="0" w:color="auto"/>
              <w:right w:val="single" w:sz="4" w:space="0" w:color="auto"/>
            </w:tcBorders>
            <w:shd w:val="clear" w:color="auto" w:fill="auto"/>
            <w:noWrap/>
            <w:vAlign w:val="bottom"/>
            <w:hideMark/>
          </w:tcPr>
          <w:p w:rsidR="00760EF6" w:rsidRPr="00025A86" w:rsidRDefault="00760EF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314.444.703,00 </w:t>
            </w:r>
          </w:p>
        </w:tc>
        <w:tc>
          <w:tcPr>
            <w:tcW w:w="1335" w:type="dxa"/>
            <w:tcBorders>
              <w:top w:val="nil"/>
              <w:left w:val="nil"/>
              <w:bottom w:val="single" w:sz="4" w:space="0" w:color="auto"/>
              <w:right w:val="single" w:sz="4" w:space="0" w:color="auto"/>
            </w:tcBorders>
            <w:shd w:val="clear" w:color="auto" w:fill="auto"/>
            <w:noWrap/>
            <w:vAlign w:val="bottom"/>
            <w:hideMark/>
          </w:tcPr>
          <w:p w:rsidR="00760EF6" w:rsidRPr="00025A86" w:rsidRDefault="00760EF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(30.387.938,00)</w:t>
            </w:r>
          </w:p>
        </w:tc>
      </w:tr>
      <w:tr w:rsidR="00760EF6" w:rsidRPr="00025A86" w:rsidTr="00760EF6">
        <w:trPr>
          <w:trHeight w:val="300"/>
        </w:trPr>
        <w:tc>
          <w:tcPr>
            <w:tcW w:w="430" w:type="dxa"/>
            <w:tcBorders>
              <w:top w:val="nil"/>
              <w:left w:val="single" w:sz="4" w:space="0" w:color="auto"/>
              <w:bottom w:val="single" w:sz="4" w:space="0" w:color="auto"/>
              <w:right w:val="single" w:sz="4" w:space="0" w:color="auto"/>
            </w:tcBorders>
            <w:shd w:val="clear" w:color="auto" w:fill="auto"/>
            <w:noWrap/>
            <w:hideMark/>
          </w:tcPr>
          <w:p w:rsidR="00760EF6" w:rsidRPr="00025A86" w:rsidRDefault="00760EF6"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2</w:t>
            </w:r>
          </w:p>
        </w:tc>
        <w:tc>
          <w:tcPr>
            <w:tcW w:w="3127" w:type="dxa"/>
            <w:tcBorders>
              <w:top w:val="nil"/>
              <w:left w:val="nil"/>
              <w:bottom w:val="single" w:sz="4" w:space="0" w:color="auto"/>
              <w:right w:val="single" w:sz="4" w:space="0" w:color="auto"/>
            </w:tcBorders>
            <w:shd w:val="clear" w:color="auto" w:fill="auto"/>
            <w:noWrap/>
            <w:hideMark/>
          </w:tcPr>
          <w:p w:rsidR="00760EF6" w:rsidRPr="00025A86" w:rsidRDefault="00760EF6" w:rsidP="00983436">
            <w:pPr>
              <w:spacing w:after="12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Persediaan Alat Listrik dan elektronik (lampu pijar, battery kering)</w:t>
            </w:r>
          </w:p>
        </w:tc>
        <w:tc>
          <w:tcPr>
            <w:tcW w:w="1559" w:type="dxa"/>
            <w:tcBorders>
              <w:top w:val="nil"/>
              <w:left w:val="nil"/>
              <w:bottom w:val="single" w:sz="4" w:space="0" w:color="auto"/>
              <w:right w:val="single" w:sz="4" w:space="0" w:color="auto"/>
            </w:tcBorders>
            <w:shd w:val="clear" w:color="auto" w:fill="auto"/>
            <w:noWrap/>
            <w:vAlign w:val="bottom"/>
            <w:hideMark/>
          </w:tcPr>
          <w:p w:rsidR="00760EF6" w:rsidRPr="00025A86" w:rsidRDefault="00760EF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101.870.488,00 </w:t>
            </w:r>
          </w:p>
        </w:tc>
        <w:tc>
          <w:tcPr>
            <w:tcW w:w="1500" w:type="dxa"/>
            <w:tcBorders>
              <w:top w:val="nil"/>
              <w:left w:val="nil"/>
              <w:bottom w:val="single" w:sz="4" w:space="0" w:color="auto"/>
              <w:right w:val="single" w:sz="4" w:space="0" w:color="auto"/>
            </w:tcBorders>
            <w:shd w:val="clear" w:color="auto" w:fill="auto"/>
            <w:noWrap/>
            <w:vAlign w:val="bottom"/>
            <w:hideMark/>
          </w:tcPr>
          <w:p w:rsidR="00760EF6" w:rsidRPr="00025A86" w:rsidRDefault="00760EF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183.936.346,00 </w:t>
            </w:r>
          </w:p>
        </w:tc>
        <w:tc>
          <w:tcPr>
            <w:tcW w:w="1335" w:type="dxa"/>
            <w:tcBorders>
              <w:top w:val="nil"/>
              <w:left w:val="nil"/>
              <w:bottom w:val="single" w:sz="4" w:space="0" w:color="auto"/>
              <w:right w:val="single" w:sz="4" w:space="0" w:color="auto"/>
            </w:tcBorders>
            <w:shd w:val="clear" w:color="auto" w:fill="auto"/>
            <w:noWrap/>
            <w:vAlign w:val="bottom"/>
            <w:hideMark/>
          </w:tcPr>
          <w:p w:rsidR="00760EF6" w:rsidRPr="00025A86" w:rsidRDefault="00760EF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(82.065.858,00)</w:t>
            </w:r>
          </w:p>
        </w:tc>
      </w:tr>
      <w:tr w:rsidR="00760EF6" w:rsidRPr="00025A86" w:rsidTr="00760EF6">
        <w:trPr>
          <w:trHeight w:val="300"/>
        </w:trPr>
        <w:tc>
          <w:tcPr>
            <w:tcW w:w="430" w:type="dxa"/>
            <w:tcBorders>
              <w:top w:val="nil"/>
              <w:left w:val="single" w:sz="4" w:space="0" w:color="auto"/>
              <w:bottom w:val="single" w:sz="4" w:space="0" w:color="auto"/>
              <w:right w:val="single" w:sz="4" w:space="0" w:color="auto"/>
            </w:tcBorders>
            <w:shd w:val="clear" w:color="auto" w:fill="auto"/>
            <w:noWrap/>
            <w:hideMark/>
          </w:tcPr>
          <w:p w:rsidR="00760EF6" w:rsidRPr="00025A86" w:rsidRDefault="00760EF6"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3</w:t>
            </w:r>
          </w:p>
        </w:tc>
        <w:tc>
          <w:tcPr>
            <w:tcW w:w="3127" w:type="dxa"/>
            <w:tcBorders>
              <w:top w:val="nil"/>
              <w:left w:val="nil"/>
              <w:bottom w:val="single" w:sz="4" w:space="0" w:color="auto"/>
              <w:right w:val="single" w:sz="4" w:space="0" w:color="auto"/>
            </w:tcBorders>
            <w:shd w:val="clear" w:color="auto" w:fill="auto"/>
            <w:noWrap/>
            <w:hideMark/>
          </w:tcPr>
          <w:p w:rsidR="00760EF6" w:rsidRPr="00025A86" w:rsidRDefault="00760EF6" w:rsidP="00983436">
            <w:pPr>
              <w:spacing w:after="12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Persediaan Peralatan kebersihan dan bahan pembersih</w:t>
            </w:r>
          </w:p>
        </w:tc>
        <w:tc>
          <w:tcPr>
            <w:tcW w:w="1559" w:type="dxa"/>
            <w:tcBorders>
              <w:top w:val="nil"/>
              <w:left w:val="nil"/>
              <w:bottom w:val="single" w:sz="4" w:space="0" w:color="auto"/>
              <w:right w:val="single" w:sz="4" w:space="0" w:color="auto"/>
            </w:tcBorders>
            <w:shd w:val="clear" w:color="auto" w:fill="auto"/>
            <w:noWrap/>
            <w:vAlign w:val="bottom"/>
            <w:hideMark/>
          </w:tcPr>
          <w:p w:rsidR="00760EF6" w:rsidRPr="00025A86" w:rsidRDefault="00760EF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32.243.876,00 </w:t>
            </w:r>
          </w:p>
        </w:tc>
        <w:tc>
          <w:tcPr>
            <w:tcW w:w="1500" w:type="dxa"/>
            <w:tcBorders>
              <w:top w:val="nil"/>
              <w:left w:val="nil"/>
              <w:bottom w:val="single" w:sz="4" w:space="0" w:color="auto"/>
              <w:right w:val="single" w:sz="4" w:space="0" w:color="auto"/>
            </w:tcBorders>
            <w:shd w:val="clear" w:color="auto" w:fill="auto"/>
            <w:noWrap/>
            <w:vAlign w:val="bottom"/>
            <w:hideMark/>
          </w:tcPr>
          <w:p w:rsidR="00760EF6" w:rsidRPr="00025A86" w:rsidRDefault="00760EF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49.282.649,00 </w:t>
            </w:r>
          </w:p>
        </w:tc>
        <w:tc>
          <w:tcPr>
            <w:tcW w:w="1335" w:type="dxa"/>
            <w:tcBorders>
              <w:top w:val="nil"/>
              <w:left w:val="nil"/>
              <w:bottom w:val="single" w:sz="4" w:space="0" w:color="auto"/>
              <w:right w:val="single" w:sz="4" w:space="0" w:color="auto"/>
            </w:tcBorders>
            <w:shd w:val="clear" w:color="auto" w:fill="auto"/>
            <w:noWrap/>
            <w:vAlign w:val="bottom"/>
            <w:hideMark/>
          </w:tcPr>
          <w:p w:rsidR="00760EF6" w:rsidRPr="00025A86" w:rsidRDefault="00760EF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(17.038.773,00)</w:t>
            </w:r>
          </w:p>
        </w:tc>
      </w:tr>
      <w:tr w:rsidR="00760EF6" w:rsidRPr="00025A86" w:rsidTr="00760EF6">
        <w:trPr>
          <w:trHeight w:val="300"/>
        </w:trPr>
        <w:tc>
          <w:tcPr>
            <w:tcW w:w="430" w:type="dxa"/>
            <w:tcBorders>
              <w:top w:val="nil"/>
              <w:left w:val="single" w:sz="4" w:space="0" w:color="auto"/>
              <w:bottom w:val="single" w:sz="4" w:space="0" w:color="auto"/>
              <w:right w:val="single" w:sz="4" w:space="0" w:color="auto"/>
            </w:tcBorders>
            <w:shd w:val="clear" w:color="auto" w:fill="auto"/>
            <w:noWrap/>
            <w:hideMark/>
          </w:tcPr>
          <w:p w:rsidR="00760EF6" w:rsidRPr="00025A86" w:rsidRDefault="00760EF6"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4</w:t>
            </w:r>
          </w:p>
        </w:tc>
        <w:tc>
          <w:tcPr>
            <w:tcW w:w="3127" w:type="dxa"/>
            <w:tcBorders>
              <w:top w:val="nil"/>
              <w:left w:val="nil"/>
              <w:bottom w:val="single" w:sz="4" w:space="0" w:color="auto"/>
              <w:right w:val="single" w:sz="4" w:space="0" w:color="auto"/>
            </w:tcBorders>
            <w:shd w:val="clear" w:color="auto" w:fill="auto"/>
            <w:noWrap/>
            <w:hideMark/>
          </w:tcPr>
          <w:p w:rsidR="00760EF6" w:rsidRPr="00025A86" w:rsidRDefault="00760EF6" w:rsidP="00983436">
            <w:pPr>
              <w:spacing w:after="12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Persediaan Cetakan</w:t>
            </w:r>
          </w:p>
        </w:tc>
        <w:tc>
          <w:tcPr>
            <w:tcW w:w="1559" w:type="dxa"/>
            <w:tcBorders>
              <w:top w:val="nil"/>
              <w:left w:val="nil"/>
              <w:bottom w:val="single" w:sz="4" w:space="0" w:color="auto"/>
              <w:right w:val="single" w:sz="4" w:space="0" w:color="auto"/>
            </w:tcBorders>
            <w:shd w:val="clear" w:color="auto" w:fill="auto"/>
            <w:noWrap/>
            <w:vAlign w:val="bottom"/>
            <w:hideMark/>
          </w:tcPr>
          <w:p w:rsidR="00760EF6" w:rsidRPr="00025A86" w:rsidRDefault="00760EF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647.183.252,00 </w:t>
            </w:r>
          </w:p>
        </w:tc>
        <w:tc>
          <w:tcPr>
            <w:tcW w:w="1500" w:type="dxa"/>
            <w:tcBorders>
              <w:top w:val="nil"/>
              <w:left w:val="nil"/>
              <w:bottom w:val="single" w:sz="4" w:space="0" w:color="auto"/>
              <w:right w:val="single" w:sz="4" w:space="0" w:color="auto"/>
            </w:tcBorders>
            <w:shd w:val="clear" w:color="auto" w:fill="auto"/>
            <w:noWrap/>
            <w:vAlign w:val="bottom"/>
            <w:hideMark/>
          </w:tcPr>
          <w:p w:rsidR="00760EF6" w:rsidRPr="00025A86" w:rsidRDefault="00760EF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697.623.594,00 </w:t>
            </w:r>
          </w:p>
        </w:tc>
        <w:tc>
          <w:tcPr>
            <w:tcW w:w="1335" w:type="dxa"/>
            <w:tcBorders>
              <w:top w:val="nil"/>
              <w:left w:val="nil"/>
              <w:bottom w:val="single" w:sz="4" w:space="0" w:color="auto"/>
              <w:right w:val="single" w:sz="4" w:space="0" w:color="auto"/>
            </w:tcBorders>
            <w:shd w:val="clear" w:color="auto" w:fill="auto"/>
            <w:noWrap/>
            <w:vAlign w:val="bottom"/>
            <w:hideMark/>
          </w:tcPr>
          <w:p w:rsidR="00760EF6" w:rsidRPr="00025A86" w:rsidRDefault="00760EF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(50.440.342,00)</w:t>
            </w:r>
          </w:p>
        </w:tc>
      </w:tr>
      <w:tr w:rsidR="00760EF6" w:rsidRPr="00025A86" w:rsidTr="00760EF6">
        <w:trPr>
          <w:trHeight w:val="300"/>
        </w:trPr>
        <w:tc>
          <w:tcPr>
            <w:tcW w:w="430" w:type="dxa"/>
            <w:tcBorders>
              <w:top w:val="nil"/>
              <w:left w:val="single" w:sz="4" w:space="0" w:color="auto"/>
              <w:bottom w:val="single" w:sz="4" w:space="0" w:color="auto"/>
              <w:right w:val="single" w:sz="4" w:space="0" w:color="auto"/>
            </w:tcBorders>
            <w:shd w:val="clear" w:color="auto" w:fill="auto"/>
            <w:noWrap/>
            <w:hideMark/>
          </w:tcPr>
          <w:p w:rsidR="00760EF6" w:rsidRPr="00025A86" w:rsidRDefault="00760EF6"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5</w:t>
            </w:r>
          </w:p>
        </w:tc>
        <w:tc>
          <w:tcPr>
            <w:tcW w:w="3127" w:type="dxa"/>
            <w:tcBorders>
              <w:top w:val="nil"/>
              <w:left w:val="nil"/>
              <w:bottom w:val="single" w:sz="4" w:space="0" w:color="auto"/>
              <w:right w:val="single" w:sz="4" w:space="0" w:color="auto"/>
            </w:tcBorders>
            <w:shd w:val="clear" w:color="auto" w:fill="auto"/>
            <w:noWrap/>
            <w:hideMark/>
          </w:tcPr>
          <w:p w:rsidR="00760EF6" w:rsidRPr="00025A86" w:rsidRDefault="00760EF6" w:rsidP="00983436">
            <w:pPr>
              <w:spacing w:after="12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Persediaan Bahan baku bangunan</w:t>
            </w:r>
          </w:p>
        </w:tc>
        <w:tc>
          <w:tcPr>
            <w:tcW w:w="1559" w:type="dxa"/>
            <w:tcBorders>
              <w:top w:val="nil"/>
              <w:left w:val="nil"/>
              <w:bottom w:val="single" w:sz="4" w:space="0" w:color="auto"/>
              <w:right w:val="single" w:sz="4" w:space="0" w:color="auto"/>
            </w:tcBorders>
            <w:shd w:val="clear" w:color="auto" w:fill="auto"/>
            <w:noWrap/>
            <w:vAlign w:val="bottom"/>
            <w:hideMark/>
          </w:tcPr>
          <w:p w:rsidR="00760EF6" w:rsidRPr="00025A86" w:rsidRDefault="00760EF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w:t>
            </w:r>
          </w:p>
        </w:tc>
        <w:tc>
          <w:tcPr>
            <w:tcW w:w="1500" w:type="dxa"/>
            <w:tcBorders>
              <w:top w:val="nil"/>
              <w:left w:val="nil"/>
              <w:bottom w:val="single" w:sz="4" w:space="0" w:color="auto"/>
              <w:right w:val="single" w:sz="4" w:space="0" w:color="auto"/>
            </w:tcBorders>
            <w:shd w:val="clear" w:color="auto" w:fill="auto"/>
            <w:noWrap/>
            <w:vAlign w:val="bottom"/>
            <w:hideMark/>
          </w:tcPr>
          <w:p w:rsidR="00760EF6" w:rsidRPr="00025A86" w:rsidRDefault="00760EF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w:t>
            </w:r>
          </w:p>
        </w:tc>
        <w:tc>
          <w:tcPr>
            <w:tcW w:w="1335" w:type="dxa"/>
            <w:tcBorders>
              <w:top w:val="nil"/>
              <w:left w:val="nil"/>
              <w:bottom w:val="single" w:sz="4" w:space="0" w:color="auto"/>
              <w:right w:val="single" w:sz="4" w:space="0" w:color="auto"/>
            </w:tcBorders>
            <w:shd w:val="clear" w:color="auto" w:fill="auto"/>
            <w:noWrap/>
            <w:vAlign w:val="bottom"/>
            <w:hideMark/>
          </w:tcPr>
          <w:p w:rsidR="00760EF6" w:rsidRPr="00025A86" w:rsidRDefault="00760EF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w:t>
            </w:r>
          </w:p>
        </w:tc>
      </w:tr>
      <w:tr w:rsidR="00760EF6" w:rsidRPr="00025A86" w:rsidTr="00760EF6">
        <w:trPr>
          <w:trHeight w:val="300"/>
        </w:trPr>
        <w:tc>
          <w:tcPr>
            <w:tcW w:w="430" w:type="dxa"/>
            <w:tcBorders>
              <w:top w:val="nil"/>
              <w:left w:val="single" w:sz="4" w:space="0" w:color="auto"/>
              <w:bottom w:val="single" w:sz="4" w:space="0" w:color="auto"/>
              <w:right w:val="single" w:sz="4" w:space="0" w:color="auto"/>
            </w:tcBorders>
            <w:shd w:val="clear" w:color="auto" w:fill="auto"/>
            <w:noWrap/>
            <w:hideMark/>
          </w:tcPr>
          <w:p w:rsidR="00760EF6" w:rsidRPr="00025A86" w:rsidRDefault="00760EF6"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6</w:t>
            </w:r>
          </w:p>
        </w:tc>
        <w:tc>
          <w:tcPr>
            <w:tcW w:w="3127" w:type="dxa"/>
            <w:tcBorders>
              <w:top w:val="nil"/>
              <w:left w:val="nil"/>
              <w:bottom w:val="single" w:sz="4" w:space="0" w:color="auto"/>
              <w:right w:val="single" w:sz="4" w:space="0" w:color="auto"/>
            </w:tcBorders>
            <w:shd w:val="clear" w:color="auto" w:fill="auto"/>
            <w:noWrap/>
            <w:hideMark/>
          </w:tcPr>
          <w:p w:rsidR="00760EF6" w:rsidRPr="00025A86" w:rsidRDefault="00760EF6" w:rsidP="00983436">
            <w:pPr>
              <w:spacing w:after="12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Persediaan Bahan/bibit tanaman</w:t>
            </w:r>
          </w:p>
        </w:tc>
        <w:tc>
          <w:tcPr>
            <w:tcW w:w="1559" w:type="dxa"/>
            <w:tcBorders>
              <w:top w:val="nil"/>
              <w:left w:val="nil"/>
              <w:bottom w:val="single" w:sz="4" w:space="0" w:color="auto"/>
              <w:right w:val="single" w:sz="4" w:space="0" w:color="auto"/>
            </w:tcBorders>
            <w:shd w:val="clear" w:color="auto" w:fill="auto"/>
            <w:noWrap/>
            <w:vAlign w:val="bottom"/>
            <w:hideMark/>
          </w:tcPr>
          <w:p w:rsidR="00760EF6" w:rsidRPr="00025A86" w:rsidRDefault="00760EF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w:t>
            </w:r>
          </w:p>
        </w:tc>
        <w:tc>
          <w:tcPr>
            <w:tcW w:w="1500" w:type="dxa"/>
            <w:tcBorders>
              <w:top w:val="nil"/>
              <w:left w:val="nil"/>
              <w:bottom w:val="single" w:sz="4" w:space="0" w:color="auto"/>
              <w:right w:val="single" w:sz="4" w:space="0" w:color="auto"/>
            </w:tcBorders>
            <w:shd w:val="clear" w:color="auto" w:fill="auto"/>
            <w:noWrap/>
            <w:vAlign w:val="bottom"/>
            <w:hideMark/>
          </w:tcPr>
          <w:p w:rsidR="00760EF6" w:rsidRPr="00025A86" w:rsidRDefault="00760EF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w:t>
            </w:r>
          </w:p>
        </w:tc>
        <w:tc>
          <w:tcPr>
            <w:tcW w:w="1335" w:type="dxa"/>
            <w:tcBorders>
              <w:top w:val="nil"/>
              <w:left w:val="nil"/>
              <w:bottom w:val="single" w:sz="4" w:space="0" w:color="auto"/>
              <w:right w:val="single" w:sz="4" w:space="0" w:color="auto"/>
            </w:tcBorders>
            <w:shd w:val="clear" w:color="auto" w:fill="auto"/>
            <w:noWrap/>
            <w:vAlign w:val="bottom"/>
            <w:hideMark/>
          </w:tcPr>
          <w:p w:rsidR="00760EF6" w:rsidRPr="00025A86" w:rsidRDefault="00760EF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w:t>
            </w:r>
          </w:p>
        </w:tc>
      </w:tr>
      <w:tr w:rsidR="00760EF6" w:rsidRPr="00025A86" w:rsidTr="00760EF6">
        <w:trPr>
          <w:trHeight w:val="300"/>
        </w:trPr>
        <w:tc>
          <w:tcPr>
            <w:tcW w:w="430" w:type="dxa"/>
            <w:tcBorders>
              <w:top w:val="nil"/>
              <w:left w:val="single" w:sz="4" w:space="0" w:color="auto"/>
              <w:bottom w:val="single" w:sz="4" w:space="0" w:color="auto"/>
              <w:right w:val="single" w:sz="4" w:space="0" w:color="auto"/>
            </w:tcBorders>
            <w:shd w:val="clear" w:color="auto" w:fill="auto"/>
            <w:noWrap/>
            <w:hideMark/>
          </w:tcPr>
          <w:p w:rsidR="00760EF6" w:rsidRPr="00025A86" w:rsidRDefault="00760EF6"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7</w:t>
            </w:r>
          </w:p>
        </w:tc>
        <w:tc>
          <w:tcPr>
            <w:tcW w:w="3127" w:type="dxa"/>
            <w:tcBorders>
              <w:top w:val="nil"/>
              <w:left w:val="nil"/>
              <w:bottom w:val="single" w:sz="4" w:space="0" w:color="auto"/>
              <w:right w:val="single" w:sz="4" w:space="0" w:color="auto"/>
            </w:tcBorders>
            <w:shd w:val="clear" w:color="auto" w:fill="auto"/>
            <w:noWrap/>
            <w:hideMark/>
          </w:tcPr>
          <w:p w:rsidR="00760EF6" w:rsidRPr="00025A86" w:rsidRDefault="00760EF6" w:rsidP="00983436">
            <w:pPr>
              <w:spacing w:after="12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Persediaan Bahan obat-obatan</w:t>
            </w:r>
          </w:p>
        </w:tc>
        <w:tc>
          <w:tcPr>
            <w:tcW w:w="1559" w:type="dxa"/>
            <w:tcBorders>
              <w:top w:val="nil"/>
              <w:left w:val="nil"/>
              <w:bottom w:val="nil"/>
              <w:right w:val="nil"/>
            </w:tcBorders>
            <w:shd w:val="clear" w:color="auto" w:fill="auto"/>
            <w:noWrap/>
            <w:hideMark/>
          </w:tcPr>
          <w:p w:rsidR="00760EF6" w:rsidRPr="00025A86" w:rsidRDefault="00760EF6" w:rsidP="00025A86">
            <w:pPr>
              <w:spacing w:after="0" w:line="240" w:lineRule="auto"/>
              <w:jc w:val="right"/>
              <w:rPr>
                <w:rFonts w:ascii="Tahoma" w:eastAsia="Times New Roman" w:hAnsi="Tahoma" w:cs="Tahoma"/>
                <w:color w:val="000000"/>
                <w:sz w:val="16"/>
                <w:szCs w:val="16"/>
              </w:rPr>
            </w:pPr>
            <w:r w:rsidRPr="00025A86">
              <w:rPr>
                <w:rFonts w:ascii="Tahoma" w:eastAsia="Times New Roman" w:hAnsi="Tahoma" w:cs="Tahoma"/>
                <w:color w:val="000000"/>
                <w:sz w:val="16"/>
                <w:szCs w:val="16"/>
              </w:rPr>
              <w:t xml:space="preserve">10.624.163.852,00 </w:t>
            </w:r>
          </w:p>
        </w:tc>
        <w:tc>
          <w:tcPr>
            <w:tcW w:w="1500" w:type="dxa"/>
            <w:tcBorders>
              <w:top w:val="nil"/>
              <w:left w:val="single" w:sz="4" w:space="0" w:color="auto"/>
              <w:bottom w:val="single" w:sz="4" w:space="0" w:color="auto"/>
              <w:right w:val="single" w:sz="4" w:space="0" w:color="auto"/>
            </w:tcBorders>
            <w:shd w:val="clear" w:color="auto" w:fill="auto"/>
            <w:noWrap/>
            <w:vAlign w:val="bottom"/>
            <w:hideMark/>
          </w:tcPr>
          <w:p w:rsidR="00760EF6" w:rsidRPr="00025A86" w:rsidRDefault="00760EF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5.676.409.283,00 </w:t>
            </w:r>
          </w:p>
        </w:tc>
        <w:tc>
          <w:tcPr>
            <w:tcW w:w="1335" w:type="dxa"/>
            <w:tcBorders>
              <w:top w:val="nil"/>
              <w:left w:val="nil"/>
              <w:bottom w:val="single" w:sz="4" w:space="0" w:color="auto"/>
              <w:right w:val="single" w:sz="4" w:space="0" w:color="auto"/>
            </w:tcBorders>
            <w:shd w:val="clear" w:color="auto" w:fill="auto"/>
            <w:noWrap/>
            <w:vAlign w:val="bottom"/>
            <w:hideMark/>
          </w:tcPr>
          <w:p w:rsidR="00760EF6" w:rsidRPr="00025A86" w:rsidRDefault="00760EF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4.947.754.569,00 </w:t>
            </w:r>
          </w:p>
        </w:tc>
      </w:tr>
      <w:tr w:rsidR="00760EF6" w:rsidRPr="00025A86" w:rsidTr="00760EF6">
        <w:trPr>
          <w:trHeight w:val="300"/>
        </w:trPr>
        <w:tc>
          <w:tcPr>
            <w:tcW w:w="430" w:type="dxa"/>
            <w:tcBorders>
              <w:top w:val="nil"/>
              <w:left w:val="single" w:sz="4" w:space="0" w:color="auto"/>
              <w:bottom w:val="single" w:sz="4" w:space="0" w:color="auto"/>
              <w:right w:val="single" w:sz="4" w:space="0" w:color="auto"/>
            </w:tcBorders>
            <w:shd w:val="clear" w:color="auto" w:fill="auto"/>
            <w:noWrap/>
            <w:hideMark/>
          </w:tcPr>
          <w:p w:rsidR="00760EF6" w:rsidRPr="00025A86" w:rsidRDefault="00760EF6"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8</w:t>
            </w:r>
          </w:p>
        </w:tc>
        <w:tc>
          <w:tcPr>
            <w:tcW w:w="3127" w:type="dxa"/>
            <w:tcBorders>
              <w:top w:val="nil"/>
              <w:left w:val="nil"/>
              <w:bottom w:val="single" w:sz="4" w:space="0" w:color="auto"/>
              <w:right w:val="single" w:sz="4" w:space="0" w:color="auto"/>
            </w:tcBorders>
            <w:shd w:val="clear" w:color="auto" w:fill="auto"/>
            <w:noWrap/>
            <w:hideMark/>
          </w:tcPr>
          <w:p w:rsidR="00760EF6" w:rsidRPr="00025A86" w:rsidRDefault="00760EF6" w:rsidP="00983436">
            <w:pPr>
              <w:spacing w:after="12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Persediaan Bahan kimia</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760EF6" w:rsidRPr="00025A86" w:rsidRDefault="00760EF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509.534.367,00 </w:t>
            </w:r>
          </w:p>
        </w:tc>
        <w:tc>
          <w:tcPr>
            <w:tcW w:w="1500" w:type="dxa"/>
            <w:tcBorders>
              <w:top w:val="nil"/>
              <w:left w:val="nil"/>
              <w:bottom w:val="single" w:sz="4" w:space="0" w:color="auto"/>
              <w:right w:val="single" w:sz="4" w:space="0" w:color="auto"/>
            </w:tcBorders>
            <w:shd w:val="clear" w:color="auto" w:fill="auto"/>
            <w:noWrap/>
            <w:vAlign w:val="bottom"/>
            <w:hideMark/>
          </w:tcPr>
          <w:p w:rsidR="00760EF6" w:rsidRPr="00025A86" w:rsidRDefault="00760EF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605.942.912,00 </w:t>
            </w:r>
          </w:p>
        </w:tc>
        <w:tc>
          <w:tcPr>
            <w:tcW w:w="1335" w:type="dxa"/>
            <w:tcBorders>
              <w:top w:val="nil"/>
              <w:left w:val="nil"/>
              <w:bottom w:val="single" w:sz="4" w:space="0" w:color="auto"/>
              <w:right w:val="single" w:sz="4" w:space="0" w:color="auto"/>
            </w:tcBorders>
            <w:shd w:val="clear" w:color="auto" w:fill="auto"/>
            <w:noWrap/>
            <w:vAlign w:val="bottom"/>
            <w:hideMark/>
          </w:tcPr>
          <w:p w:rsidR="00760EF6" w:rsidRPr="00025A86" w:rsidRDefault="00760EF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(96.408.545,00)</w:t>
            </w:r>
          </w:p>
        </w:tc>
      </w:tr>
      <w:tr w:rsidR="00760EF6" w:rsidRPr="00025A86" w:rsidTr="00760EF6">
        <w:trPr>
          <w:trHeight w:val="300"/>
        </w:trPr>
        <w:tc>
          <w:tcPr>
            <w:tcW w:w="430" w:type="dxa"/>
            <w:tcBorders>
              <w:top w:val="nil"/>
              <w:left w:val="single" w:sz="4" w:space="0" w:color="auto"/>
              <w:bottom w:val="single" w:sz="4" w:space="0" w:color="auto"/>
              <w:right w:val="single" w:sz="4" w:space="0" w:color="auto"/>
            </w:tcBorders>
            <w:shd w:val="clear" w:color="auto" w:fill="auto"/>
            <w:noWrap/>
            <w:hideMark/>
          </w:tcPr>
          <w:p w:rsidR="00760EF6" w:rsidRPr="00025A86" w:rsidRDefault="00760EF6"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9</w:t>
            </w:r>
          </w:p>
        </w:tc>
        <w:tc>
          <w:tcPr>
            <w:tcW w:w="3127" w:type="dxa"/>
            <w:tcBorders>
              <w:top w:val="nil"/>
              <w:left w:val="nil"/>
              <w:bottom w:val="single" w:sz="4" w:space="0" w:color="auto"/>
              <w:right w:val="single" w:sz="4" w:space="0" w:color="auto"/>
            </w:tcBorders>
            <w:shd w:val="clear" w:color="auto" w:fill="auto"/>
            <w:noWrap/>
            <w:hideMark/>
          </w:tcPr>
          <w:p w:rsidR="00760EF6" w:rsidRPr="00025A86" w:rsidRDefault="00760EF6" w:rsidP="00983436">
            <w:pPr>
              <w:spacing w:after="12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Persediaan Bahan Makanan Pokok</w:t>
            </w:r>
          </w:p>
        </w:tc>
        <w:tc>
          <w:tcPr>
            <w:tcW w:w="1559" w:type="dxa"/>
            <w:tcBorders>
              <w:top w:val="nil"/>
              <w:left w:val="nil"/>
              <w:bottom w:val="nil"/>
              <w:right w:val="nil"/>
            </w:tcBorders>
            <w:shd w:val="clear" w:color="auto" w:fill="auto"/>
            <w:noWrap/>
            <w:hideMark/>
          </w:tcPr>
          <w:p w:rsidR="00760EF6" w:rsidRPr="00025A86" w:rsidRDefault="00760EF6" w:rsidP="00025A86">
            <w:pPr>
              <w:spacing w:after="0" w:line="240" w:lineRule="auto"/>
              <w:jc w:val="right"/>
              <w:rPr>
                <w:rFonts w:ascii="Tahoma" w:eastAsia="Times New Roman" w:hAnsi="Tahoma" w:cs="Tahoma"/>
                <w:color w:val="000000"/>
                <w:sz w:val="16"/>
                <w:szCs w:val="16"/>
              </w:rPr>
            </w:pPr>
            <w:r w:rsidRPr="00025A86">
              <w:rPr>
                <w:rFonts w:ascii="Tahoma" w:eastAsia="Times New Roman" w:hAnsi="Tahoma" w:cs="Tahoma"/>
                <w:color w:val="000000"/>
                <w:sz w:val="16"/>
                <w:szCs w:val="16"/>
              </w:rPr>
              <w:t xml:space="preserve">614.958.072,00 </w:t>
            </w:r>
          </w:p>
        </w:tc>
        <w:tc>
          <w:tcPr>
            <w:tcW w:w="1500" w:type="dxa"/>
            <w:tcBorders>
              <w:top w:val="nil"/>
              <w:left w:val="single" w:sz="4" w:space="0" w:color="auto"/>
              <w:bottom w:val="single" w:sz="4" w:space="0" w:color="auto"/>
              <w:right w:val="single" w:sz="4" w:space="0" w:color="auto"/>
            </w:tcBorders>
            <w:shd w:val="clear" w:color="auto" w:fill="auto"/>
            <w:noWrap/>
            <w:vAlign w:val="bottom"/>
            <w:hideMark/>
          </w:tcPr>
          <w:p w:rsidR="00760EF6" w:rsidRPr="00025A86" w:rsidRDefault="00760EF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614.958.072,00 </w:t>
            </w:r>
          </w:p>
        </w:tc>
        <w:tc>
          <w:tcPr>
            <w:tcW w:w="1335" w:type="dxa"/>
            <w:tcBorders>
              <w:top w:val="nil"/>
              <w:left w:val="nil"/>
              <w:bottom w:val="single" w:sz="4" w:space="0" w:color="auto"/>
              <w:right w:val="single" w:sz="4" w:space="0" w:color="auto"/>
            </w:tcBorders>
            <w:shd w:val="clear" w:color="auto" w:fill="auto"/>
            <w:noWrap/>
            <w:vAlign w:val="bottom"/>
            <w:hideMark/>
          </w:tcPr>
          <w:p w:rsidR="00760EF6" w:rsidRPr="00025A86" w:rsidRDefault="00760EF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w:t>
            </w:r>
          </w:p>
        </w:tc>
      </w:tr>
      <w:tr w:rsidR="00760EF6" w:rsidRPr="00025A86" w:rsidTr="00760EF6">
        <w:trPr>
          <w:trHeight w:val="300"/>
        </w:trPr>
        <w:tc>
          <w:tcPr>
            <w:tcW w:w="430" w:type="dxa"/>
            <w:tcBorders>
              <w:top w:val="nil"/>
              <w:left w:val="single" w:sz="4" w:space="0" w:color="auto"/>
              <w:bottom w:val="single" w:sz="4" w:space="0" w:color="auto"/>
              <w:right w:val="single" w:sz="4" w:space="0" w:color="auto"/>
            </w:tcBorders>
            <w:shd w:val="clear" w:color="auto" w:fill="auto"/>
            <w:noWrap/>
            <w:hideMark/>
          </w:tcPr>
          <w:p w:rsidR="00760EF6" w:rsidRPr="00025A86" w:rsidRDefault="00760EF6"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10</w:t>
            </w:r>
          </w:p>
        </w:tc>
        <w:tc>
          <w:tcPr>
            <w:tcW w:w="3127" w:type="dxa"/>
            <w:tcBorders>
              <w:top w:val="nil"/>
              <w:left w:val="nil"/>
              <w:bottom w:val="single" w:sz="4" w:space="0" w:color="auto"/>
              <w:right w:val="single" w:sz="4" w:space="0" w:color="auto"/>
            </w:tcBorders>
            <w:shd w:val="clear" w:color="auto" w:fill="auto"/>
            <w:noWrap/>
            <w:hideMark/>
          </w:tcPr>
          <w:p w:rsidR="00760EF6" w:rsidRPr="00025A86" w:rsidRDefault="00760EF6" w:rsidP="00983436">
            <w:pPr>
              <w:spacing w:after="12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Persediaan Suku Cadang Sarana Mobilitas</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760EF6" w:rsidRPr="00025A86" w:rsidRDefault="00760EF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113.627.500,00 </w:t>
            </w:r>
          </w:p>
        </w:tc>
        <w:tc>
          <w:tcPr>
            <w:tcW w:w="1500" w:type="dxa"/>
            <w:tcBorders>
              <w:top w:val="nil"/>
              <w:left w:val="nil"/>
              <w:bottom w:val="single" w:sz="4" w:space="0" w:color="auto"/>
              <w:right w:val="single" w:sz="4" w:space="0" w:color="auto"/>
            </w:tcBorders>
            <w:shd w:val="clear" w:color="auto" w:fill="auto"/>
            <w:noWrap/>
            <w:vAlign w:val="bottom"/>
            <w:hideMark/>
          </w:tcPr>
          <w:p w:rsidR="00760EF6" w:rsidRPr="00025A86" w:rsidRDefault="00760EF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89.642.185,00 </w:t>
            </w:r>
          </w:p>
        </w:tc>
        <w:tc>
          <w:tcPr>
            <w:tcW w:w="1335" w:type="dxa"/>
            <w:tcBorders>
              <w:top w:val="nil"/>
              <w:left w:val="nil"/>
              <w:bottom w:val="single" w:sz="4" w:space="0" w:color="auto"/>
              <w:right w:val="single" w:sz="4" w:space="0" w:color="auto"/>
            </w:tcBorders>
            <w:shd w:val="clear" w:color="auto" w:fill="auto"/>
            <w:noWrap/>
            <w:vAlign w:val="bottom"/>
            <w:hideMark/>
          </w:tcPr>
          <w:p w:rsidR="00760EF6" w:rsidRPr="00025A86" w:rsidRDefault="00760EF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23.985.315,00 </w:t>
            </w:r>
          </w:p>
        </w:tc>
      </w:tr>
      <w:tr w:rsidR="00760EF6" w:rsidRPr="00025A86" w:rsidTr="00760EF6">
        <w:trPr>
          <w:trHeight w:val="300"/>
        </w:trPr>
        <w:tc>
          <w:tcPr>
            <w:tcW w:w="430" w:type="dxa"/>
            <w:tcBorders>
              <w:top w:val="nil"/>
              <w:left w:val="single" w:sz="4" w:space="0" w:color="auto"/>
              <w:bottom w:val="single" w:sz="4" w:space="0" w:color="auto"/>
              <w:right w:val="single" w:sz="4" w:space="0" w:color="auto"/>
            </w:tcBorders>
            <w:shd w:val="clear" w:color="auto" w:fill="auto"/>
            <w:noWrap/>
            <w:hideMark/>
          </w:tcPr>
          <w:p w:rsidR="00760EF6" w:rsidRPr="00025A86" w:rsidRDefault="00760EF6"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11</w:t>
            </w:r>
          </w:p>
        </w:tc>
        <w:tc>
          <w:tcPr>
            <w:tcW w:w="3127" w:type="dxa"/>
            <w:tcBorders>
              <w:top w:val="nil"/>
              <w:left w:val="nil"/>
              <w:bottom w:val="single" w:sz="4" w:space="0" w:color="auto"/>
              <w:right w:val="single" w:sz="4" w:space="0" w:color="auto"/>
            </w:tcBorders>
            <w:shd w:val="clear" w:color="auto" w:fill="auto"/>
            <w:noWrap/>
            <w:hideMark/>
          </w:tcPr>
          <w:p w:rsidR="00760EF6" w:rsidRPr="00025A86" w:rsidRDefault="00760EF6" w:rsidP="00983436">
            <w:pPr>
              <w:spacing w:after="12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Persediaan Bahan Bakar Minyak/Gas</w:t>
            </w:r>
          </w:p>
        </w:tc>
        <w:tc>
          <w:tcPr>
            <w:tcW w:w="1559" w:type="dxa"/>
            <w:tcBorders>
              <w:top w:val="nil"/>
              <w:left w:val="nil"/>
              <w:bottom w:val="single" w:sz="4" w:space="0" w:color="auto"/>
              <w:right w:val="single" w:sz="4" w:space="0" w:color="auto"/>
            </w:tcBorders>
            <w:shd w:val="clear" w:color="auto" w:fill="auto"/>
            <w:noWrap/>
            <w:vAlign w:val="bottom"/>
            <w:hideMark/>
          </w:tcPr>
          <w:p w:rsidR="00760EF6" w:rsidRPr="00025A86" w:rsidRDefault="00760EF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w:t>
            </w:r>
          </w:p>
        </w:tc>
        <w:tc>
          <w:tcPr>
            <w:tcW w:w="1500" w:type="dxa"/>
            <w:tcBorders>
              <w:top w:val="nil"/>
              <w:left w:val="nil"/>
              <w:bottom w:val="single" w:sz="4" w:space="0" w:color="auto"/>
              <w:right w:val="single" w:sz="4" w:space="0" w:color="auto"/>
            </w:tcBorders>
            <w:shd w:val="clear" w:color="auto" w:fill="auto"/>
            <w:noWrap/>
            <w:vAlign w:val="bottom"/>
            <w:hideMark/>
          </w:tcPr>
          <w:p w:rsidR="00760EF6" w:rsidRPr="00025A86" w:rsidRDefault="00760EF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w:t>
            </w:r>
          </w:p>
        </w:tc>
        <w:tc>
          <w:tcPr>
            <w:tcW w:w="1335" w:type="dxa"/>
            <w:tcBorders>
              <w:top w:val="nil"/>
              <w:left w:val="nil"/>
              <w:bottom w:val="single" w:sz="4" w:space="0" w:color="auto"/>
              <w:right w:val="single" w:sz="4" w:space="0" w:color="auto"/>
            </w:tcBorders>
            <w:shd w:val="clear" w:color="auto" w:fill="auto"/>
            <w:noWrap/>
            <w:vAlign w:val="bottom"/>
            <w:hideMark/>
          </w:tcPr>
          <w:p w:rsidR="00760EF6" w:rsidRPr="00025A86" w:rsidRDefault="00760EF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w:t>
            </w:r>
          </w:p>
        </w:tc>
      </w:tr>
      <w:tr w:rsidR="00760EF6" w:rsidRPr="00025A86" w:rsidTr="00760EF6">
        <w:trPr>
          <w:trHeight w:val="300"/>
        </w:trPr>
        <w:tc>
          <w:tcPr>
            <w:tcW w:w="430" w:type="dxa"/>
            <w:tcBorders>
              <w:top w:val="nil"/>
              <w:left w:val="single" w:sz="4" w:space="0" w:color="auto"/>
              <w:bottom w:val="single" w:sz="4" w:space="0" w:color="auto"/>
              <w:right w:val="single" w:sz="4" w:space="0" w:color="auto"/>
            </w:tcBorders>
            <w:shd w:val="clear" w:color="auto" w:fill="auto"/>
            <w:noWrap/>
            <w:hideMark/>
          </w:tcPr>
          <w:p w:rsidR="00760EF6" w:rsidRPr="00025A86" w:rsidRDefault="00760EF6"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12</w:t>
            </w:r>
          </w:p>
        </w:tc>
        <w:tc>
          <w:tcPr>
            <w:tcW w:w="3127" w:type="dxa"/>
            <w:tcBorders>
              <w:top w:val="nil"/>
              <w:left w:val="nil"/>
              <w:bottom w:val="single" w:sz="4" w:space="0" w:color="auto"/>
              <w:right w:val="single" w:sz="4" w:space="0" w:color="auto"/>
            </w:tcBorders>
            <w:shd w:val="clear" w:color="auto" w:fill="auto"/>
            <w:noWrap/>
            <w:hideMark/>
          </w:tcPr>
          <w:p w:rsidR="00760EF6" w:rsidRPr="00025A86" w:rsidRDefault="00760EF6" w:rsidP="00983436">
            <w:pPr>
              <w:spacing w:after="12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Persediaan Bahan Material</w:t>
            </w:r>
          </w:p>
        </w:tc>
        <w:tc>
          <w:tcPr>
            <w:tcW w:w="1559" w:type="dxa"/>
            <w:tcBorders>
              <w:top w:val="nil"/>
              <w:left w:val="nil"/>
              <w:bottom w:val="single" w:sz="4" w:space="0" w:color="auto"/>
              <w:right w:val="single" w:sz="4" w:space="0" w:color="auto"/>
            </w:tcBorders>
            <w:shd w:val="clear" w:color="auto" w:fill="auto"/>
            <w:noWrap/>
            <w:vAlign w:val="bottom"/>
            <w:hideMark/>
          </w:tcPr>
          <w:p w:rsidR="00760EF6" w:rsidRPr="00025A86" w:rsidRDefault="00760EF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238.735.288,00 </w:t>
            </w:r>
          </w:p>
        </w:tc>
        <w:tc>
          <w:tcPr>
            <w:tcW w:w="1500" w:type="dxa"/>
            <w:tcBorders>
              <w:top w:val="nil"/>
              <w:left w:val="nil"/>
              <w:bottom w:val="single" w:sz="4" w:space="0" w:color="auto"/>
              <w:right w:val="single" w:sz="4" w:space="0" w:color="auto"/>
            </w:tcBorders>
            <w:shd w:val="clear" w:color="auto" w:fill="auto"/>
            <w:noWrap/>
            <w:vAlign w:val="bottom"/>
            <w:hideMark/>
          </w:tcPr>
          <w:p w:rsidR="00760EF6" w:rsidRPr="00025A86" w:rsidRDefault="00760EF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161.122.050,00 </w:t>
            </w:r>
          </w:p>
        </w:tc>
        <w:tc>
          <w:tcPr>
            <w:tcW w:w="1335" w:type="dxa"/>
            <w:tcBorders>
              <w:top w:val="nil"/>
              <w:left w:val="nil"/>
              <w:bottom w:val="single" w:sz="4" w:space="0" w:color="auto"/>
              <w:right w:val="single" w:sz="4" w:space="0" w:color="auto"/>
            </w:tcBorders>
            <w:shd w:val="clear" w:color="auto" w:fill="auto"/>
            <w:noWrap/>
            <w:vAlign w:val="bottom"/>
            <w:hideMark/>
          </w:tcPr>
          <w:p w:rsidR="00760EF6" w:rsidRPr="00025A86" w:rsidRDefault="00760EF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77.613.238,00 </w:t>
            </w:r>
          </w:p>
        </w:tc>
      </w:tr>
      <w:tr w:rsidR="00760EF6" w:rsidRPr="00025A86" w:rsidTr="00760EF6">
        <w:trPr>
          <w:trHeight w:val="300"/>
        </w:trPr>
        <w:tc>
          <w:tcPr>
            <w:tcW w:w="430" w:type="dxa"/>
            <w:tcBorders>
              <w:top w:val="nil"/>
              <w:left w:val="single" w:sz="4" w:space="0" w:color="auto"/>
              <w:bottom w:val="single" w:sz="4" w:space="0" w:color="auto"/>
              <w:right w:val="single" w:sz="4" w:space="0" w:color="auto"/>
            </w:tcBorders>
            <w:shd w:val="clear" w:color="auto" w:fill="auto"/>
            <w:noWrap/>
            <w:hideMark/>
          </w:tcPr>
          <w:p w:rsidR="00760EF6" w:rsidRPr="00025A86" w:rsidRDefault="00760EF6"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13</w:t>
            </w:r>
          </w:p>
        </w:tc>
        <w:tc>
          <w:tcPr>
            <w:tcW w:w="3127" w:type="dxa"/>
            <w:tcBorders>
              <w:top w:val="nil"/>
              <w:left w:val="nil"/>
              <w:bottom w:val="single" w:sz="4" w:space="0" w:color="auto"/>
              <w:right w:val="single" w:sz="4" w:space="0" w:color="auto"/>
            </w:tcBorders>
            <w:shd w:val="clear" w:color="auto" w:fill="auto"/>
            <w:noWrap/>
            <w:hideMark/>
          </w:tcPr>
          <w:p w:rsidR="00760EF6" w:rsidRPr="00025A86" w:rsidRDefault="00760EF6" w:rsidP="00983436">
            <w:pPr>
              <w:spacing w:after="12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Persediaan Bahan Produk</w:t>
            </w:r>
          </w:p>
        </w:tc>
        <w:tc>
          <w:tcPr>
            <w:tcW w:w="1559" w:type="dxa"/>
            <w:tcBorders>
              <w:top w:val="nil"/>
              <w:left w:val="nil"/>
              <w:bottom w:val="single" w:sz="4" w:space="0" w:color="auto"/>
              <w:right w:val="single" w:sz="4" w:space="0" w:color="auto"/>
            </w:tcBorders>
            <w:shd w:val="clear" w:color="auto" w:fill="auto"/>
            <w:noWrap/>
            <w:vAlign w:val="bottom"/>
            <w:hideMark/>
          </w:tcPr>
          <w:p w:rsidR="00760EF6" w:rsidRPr="00025A86" w:rsidRDefault="00760EF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54.102.871,00 </w:t>
            </w:r>
          </w:p>
        </w:tc>
        <w:tc>
          <w:tcPr>
            <w:tcW w:w="1500" w:type="dxa"/>
            <w:tcBorders>
              <w:top w:val="nil"/>
              <w:left w:val="nil"/>
              <w:bottom w:val="single" w:sz="4" w:space="0" w:color="auto"/>
              <w:right w:val="single" w:sz="4" w:space="0" w:color="auto"/>
            </w:tcBorders>
            <w:shd w:val="clear" w:color="auto" w:fill="auto"/>
            <w:noWrap/>
            <w:vAlign w:val="bottom"/>
            <w:hideMark/>
          </w:tcPr>
          <w:p w:rsidR="00760EF6" w:rsidRPr="00025A86" w:rsidRDefault="00760EF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139.768.960,00 </w:t>
            </w:r>
          </w:p>
        </w:tc>
        <w:tc>
          <w:tcPr>
            <w:tcW w:w="1335" w:type="dxa"/>
            <w:tcBorders>
              <w:top w:val="nil"/>
              <w:left w:val="nil"/>
              <w:bottom w:val="single" w:sz="4" w:space="0" w:color="auto"/>
              <w:right w:val="single" w:sz="4" w:space="0" w:color="auto"/>
            </w:tcBorders>
            <w:shd w:val="clear" w:color="auto" w:fill="auto"/>
            <w:noWrap/>
            <w:vAlign w:val="bottom"/>
            <w:hideMark/>
          </w:tcPr>
          <w:p w:rsidR="00760EF6" w:rsidRPr="00025A86" w:rsidRDefault="00760EF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(85.666.089,00)</w:t>
            </w:r>
          </w:p>
        </w:tc>
      </w:tr>
      <w:tr w:rsidR="00760EF6" w:rsidRPr="00025A86" w:rsidTr="00760EF6">
        <w:trPr>
          <w:trHeight w:val="300"/>
        </w:trPr>
        <w:tc>
          <w:tcPr>
            <w:tcW w:w="430" w:type="dxa"/>
            <w:tcBorders>
              <w:top w:val="nil"/>
              <w:left w:val="single" w:sz="4" w:space="0" w:color="auto"/>
              <w:bottom w:val="single" w:sz="4" w:space="0" w:color="auto"/>
              <w:right w:val="single" w:sz="4" w:space="0" w:color="auto"/>
            </w:tcBorders>
            <w:shd w:val="clear" w:color="auto" w:fill="auto"/>
            <w:noWrap/>
            <w:hideMark/>
          </w:tcPr>
          <w:p w:rsidR="00760EF6" w:rsidRPr="00025A86" w:rsidRDefault="00760EF6"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14</w:t>
            </w:r>
          </w:p>
        </w:tc>
        <w:tc>
          <w:tcPr>
            <w:tcW w:w="3127" w:type="dxa"/>
            <w:tcBorders>
              <w:top w:val="nil"/>
              <w:left w:val="nil"/>
              <w:bottom w:val="single" w:sz="4" w:space="0" w:color="auto"/>
              <w:right w:val="single" w:sz="4" w:space="0" w:color="auto"/>
            </w:tcBorders>
            <w:shd w:val="clear" w:color="auto" w:fill="auto"/>
            <w:noWrap/>
            <w:hideMark/>
          </w:tcPr>
          <w:p w:rsidR="00760EF6" w:rsidRPr="00025A86" w:rsidRDefault="00760EF6" w:rsidP="00983436">
            <w:pPr>
              <w:spacing w:after="12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Persediaan Obat-Obatan</w:t>
            </w:r>
          </w:p>
        </w:tc>
        <w:tc>
          <w:tcPr>
            <w:tcW w:w="1559" w:type="dxa"/>
            <w:tcBorders>
              <w:top w:val="nil"/>
              <w:left w:val="nil"/>
              <w:bottom w:val="single" w:sz="4" w:space="0" w:color="auto"/>
              <w:right w:val="single" w:sz="4" w:space="0" w:color="auto"/>
            </w:tcBorders>
            <w:shd w:val="clear" w:color="auto" w:fill="auto"/>
            <w:noWrap/>
            <w:vAlign w:val="bottom"/>
            <w:hideMark/>
          </w:tcPr>
          <w:p w:rsidR="00760EF6" w:rsidRPr="00025A86" w:rsidRDefault="00760EF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w:t>
            </w:r>
          </w:p>
        </w:tc>
        <w:tc>
          <w:tcPr>
            <w:tcW w:w="1500" w:type="dxa"/>
            <w:tcBorders>
              <w:top w:val="nil"/>
              <w:left w:val="nil"/>
              <w:bottom w:val="single" w:sz="4" w:space="0" w:color="auto"/>
              <w:right w:val="single" w:sz="4" w:space="0" w:color="auto"/>
            </w:tcBorders>
            <w:shd w:val="clear" w:color="auto" w:fill="auto"/>
            <w:noWrap/>
            <w:vAlign w:val="bottom"/>
            <w:hideMark/>
          </w:tcPr>
          <w:p w:rsidR="00760EF6" w:rsidRPr="00025A86" w:rsidRDefault="00760EF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101.700.134,00 </w:t>
            </w:r>
          </w:p>
        </w:tc>
        <w:tc>
          <w:tcPr>
            <w:tcW w:w="1335" w:type="dxa"/>
            <w:tcBorders>
              <w:top w:val="nil"/>
              <w:left w:val="nil"/>
              <w:bottom w:val="single" w:sz="4" w:space="0" w:color="auto"/>
              <w:right w:val="single" w:sz="4" w:space="0" w:color="auto"/>
            </w:tcBorders>
            <w:shd w:val="clear" w:color="auto" w:fill="auto"/>
            <w:noWrap/>
            <w:vAlign w:val="bottom"/>
            <w:hideMark/>
          </w:tcPr>
          <w:p w:rsidR="00760EF6" w:rsidRPr="00025A86" w:rsidRDefault="00760EF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(101.700.134,00)</w:t>
            </w:r>
          </w:p>
        </w:tc>
      </w:tr>
      <w:tr w:rsidR="00760EF6" w:rsidRPr="00025A86" w:rsidTr="00760EF6">
        <w:trPr>
          <w:trHeight w:val="300"/>
        </w:trPr>
        <w:tc>
          <w:tcPr>
            <w:tcW w:w="430" w:type="dxa"/>
            <w:tcBorders>
              <w:top w:val="nil"/>
              <w:left w:val="single" w:sz="4" w:space="0" w:color="auto"/>
              <w:bottom w:val="single" w:sz="4" w:space="0" w:color="auto"/>
              <w:right w:val="single" w:sz="4" w:space="0" w:color="auto"/>
            </w:tcBorders>
            <w:shd w:val="clear" w:color="auto" w:fill="auto"/>
            <w:noWrap/>
            <w:hideMark/>
          </w:tcPr>
          <w:p w:rsidR="00760EF6" w:rsidRPr="00025A86" w:rsidRDefault="00760EF6"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15</w:t>
            </w:r>
          </w:p>
        </w:tc>
        <w:tc>
          <w:tcPr>
            <w:tcW w:w="3127" w:type="dxa"/>
            <w:tcBorders>
              <w:top w:val="nil"/>
              <w:left w:val="nil"/>
              <w:bottom w:val="single" w:sz="4" w:space="0" w:color="auto"/>
              <w:right w:val="single" w:sz="4" w:space="0" w:color="auto"/>
            </w:tcBorders>
            <w:shd w:val="clear" w:color="auto" w:fill="auto"/>
            <w:noWrap/>
            <w:hideMark/>
          </w:tcPr>
          <w:p w:rsidR="00760EF6" w:rsidRPr="00025A86" w:rsidRDefault="00760EF6" w:rsidP="00983436">
            <w:pPr>
              <w:spacing w:after="12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Persediaan Alat Kesehatan</w:t>
            </w:r>
          </w:p>
        </w:tc>
        <w:tc>
          <w:tcPr>
            <w:tcW w:w="1559" w:type="dxa"/>
            <w:tcBorders>
              <w:top w:val="nil"/>
              <w:left w:val="nil"/>
              <w:bottom w:val="single" w:sz="4" w:space="0" w:color="auto"/>
              <w:right w:val="single" w:sz="4" w:space="0" w:color="auto"/>
            </w:tcBorders>
            <w:shd w:val="clear" w:color="auto" w:fill="auto"/>
            <w:noWrap/>
            <w:vAlign w:val="bottom"/>
            <w:hideMark/>
          </w:tcPr>
          <w:p w:rsidR="00760EF6" w:rsidRPr="00025A86" w:rsidRDefault="00760EF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837.001.456,00 </w:t>
            </w:r>
          </w:p>
        </w:tc>
        <w:tc>
          <w:tcPr>
            <w:tcW w:w="1500" w:type="dxa"/>
            <w:tcBorders>
              <w:top w:val="nil"/>
              <w:left w:val="nil"/>
              <w:bottom w:val="single" w:sz="4" w:space="0" w:color="auto"/>
              <w:right w:val="single" w:sz="4" w:space="0" w:color="auto"/>
            </w:tcBorders>
            <w:shd w:val="clear" w:color="auto" w:fill="auto"/>
            <w:noWrap/>
            <w:vAlign w:val="bottom"/>
            <w:hideMark/>
          </w:tcPr>
          <w:p w:rsidR="00760EF6" w:rsidRPr="00025A86" w:rsidRDefault="00760EF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732.697.234,00 </w:t>
            </w:r>
          </w:p>
        </w:tc>
        <w:tc>
          <w:tcPr>
            <w:tcW w:w="1335" w:type="dxa"/>
            <w:tcBorders>
              <w:top w:val="nil"/>
              <w:left w:val="nil"/>
              <w:bottom w:val="single" w:sz="4" w:space="0" w:color="auto"/>
              <w:right w:val="single" w:sz="4" w:space="0" w:color="auto"/>
            </w:tcBorders>
            <w:shd w:val="clear" w:color="auto" w:fill="auto"/>
            <w:noWrap/>
            <w:vAlign w:val="bottom"/>
            <w:hideMark/>
          </w:tcPr>
          <w:p w:rsidR="00760EF6" w:rsidRPr="00025A86" w:rsidRDefault="00760EF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104.304.222,00 </w:t>
            </w:r>
          </w:p>
        </w:tc>
      </w:tr>
      <w:tr w:rsidR="00760EF6" w:rsidRPr="00025A86" w:rsidTr="00760EF6">
        <w:trPr>
          <w:trHeight w:val="300"/>
        </w:trPr>
        <w:tc>
          <w:tcPr>
            <w:tcW w:w="355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60EF6" w:rsidRPr="00025A86" w:rsidRDefault="00760EF6"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Jumlah</w:t>
            </w:r>
          </w:p>
        </w:tc>
        <w:tc>
          <w:tcPr>
            <w:tcW w:w="1559" w:type="dxa"/>
            <w:tcBorders>
              <w:top w:val="nil"/>
              <w:left w:val="nil"/>
              <w:bottom w:val="single" w:sz="4" w:space="0" w:color="auto"/>
              <w:right w:val="single" w:sz="4" w:space="0" w:color="auto"/>
            </w:tcBorders>
            <w:shd w:val="clear" w:color="auto" w:fill="auto"/>
            <w:noWrap/>
            <w:vAlign w:val="bottom"/>
            <w:hideMark/>
          </w:tcPr>
          <w:p w:rsidR="00760EF6" w:rsidRPr="00025A86" w:rsidRDefault="00760EF6" w:rsidP="00025A86">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14.057.477.787,00 </w:t>
            </w:r>
          </w:p>
        </w:tc>
        <w:tc>
          <w:tcPr>
            <w:tcW w:w="1500" w:type="dxa"/>
            <w:tcBorders>
              <w:top w:val="nil"/>
              <w:left w:val="nil"/>
              <w:bottom w:val="single" w:sz="4" w:space="0" w:color="auto"/>
              <w:right w:val="single" w:sz="4" w:space="0" w:color="auto"/>
            </w:tcBorders>
            <w:shd w:val="clear" w:color="auto" w:fill="auto"/>
            <w:noWrap/>
            <w:vAlign w:val="bottom"/>
            <w:hideMark/>
          </w:tcPr>
          <w:p w:rsidR="00760EF6" w:rsidRPr="00025A86" w:rsidRDefault="00760EF6" w:rsidP="00025A86">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9.367.528.122,00 </w:t>
            </w:r>
          </w:p>
        </w:tc>
        <w:tc>
          <w:tcPr>
            <w:tcW w:w="1335" w:type="dxa"/>
            <w:tcBorders>
              <w:top w:val="nil"/>
              <w:left w:val="nil"/>
              <w:bottom w:val="single" w:sz="4" w:space="0" w:color="auto"/>
              <w:right w:val="single" w:sz="4" w:space="0" w:color="auto"/>
            </w:tcBorders>
            <w:shd w:val="clear" w:color="auto" w:fill="auto"/>
            <w:noWrap/>
            <w:vAlign w:val="bottom"/>
            <w:hideMark/>
          </w:tcPr>
          <w:p w:rsidR="00760EF6" w:rsidRPr="00025A86" w:rsidRDefault="00760EF6" w:rsidP="00025A86">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4.689.949.665,00 </w:t>
            </w:r>
          </w:p>
        </w:tc>
      </w:tr>
    </w:tbl>
    <w:p w:rsidR="00760EF6" w:rsidRPr="00025A86" w:rsidRDefault="00760EF6" w:rsidP="00025A86">
      <w:pPr>
        <w:spacing w:after="0" w:line="240" w:lineRule="auto"/>
        <w:ind w:left="6611"/>
        <w:jc w:val="center"/>
        <w:rPr>
          <w:rFonts w:ascii="Arial" w:hAnsi="Arial" w:cs="Arial"/>
          <w:b/>
          <w:sz w:val="18"/>
          <w:szCs w:val="18"/>
        </w:rPr>
      </w:pPr>
    </w:p>
    <w:p w:rsidR="005A742C" w:rsidRPr="00025A86" w:rsidRDefault="005A742C" w:rsidP="00025A86">
      <w:pPr>
        <w:spacing w:before="120" w:after="0"/>
        <w:ind w:firstLine="425"/>
        <w:jc w:val="both"/>
        <w:rPr>
          <w:rFonts w:ascii="Times New Roman" w:hAnsi="Times New Roman" w:cs="Times New Roman"/>
        </w:rPr>
      </w:pPr>
      <w:r w:rsidRPr="00025A86">
        <w:rPr>
          <w:rFonts w:ascii="Times New Roman" w:hAnsi="Times New Roman" w:cs="Times New Roman"/>
        </w:rPr>
        <w:t xml:space="preserve">Persediaan </w:t>
      </w:r>
      <w:r w:rsidR="00A62900" w:rsidRPr="00025A86">
        <w:rPr>
          <w:rFonts w:ascii="Times New Roman" w:hAnsi="Times New Roman" w:cs="Times New Roman"/>
          <w:lang w:val="en-GB"/>
        </w:rPr>
        <w:t>p</w:t>
      </w:r>
      <w:r w:rsidRPr="00025A86">
        <w:rPr>
          <w:rFonts w:ascii="Times New Roman" w:hAnsi="Times New Roman" w:cs="Times New Roman"/>
        </w:rPr>
        <w:t xml:space="preserve">er 31 Desember </w:t>
      </w:r>
      <w:r w:rsidR="00264C53" w:rsidRPr="00025A86">
        <w:rPr>
          <w:rFonts w:ascii="Times New Roman" w:hAnsi="Times New Roman" w:cs="Times New Roman"/>
        </w:rPr>
        <w:t>2018</w:t>
      </w:r>
      <w:r w:rsidR="003E2ADA">
        <w:rPr>
          <w:rFonts w:ascii="Times New Roman" w:hAnsi="Times New Roman" w:cs="Times New Roman"/>
        </w:rPr>
        <w:t xml:space="preserve"> </w:t>
      </w:r>
      <w:r w:rsidR="00A62900" w:rsidRPr="00025A86">
        <w:rPr>
          <w:rFonts w:ascii="Times New Roman" w:hAnsi="Times New Roman" w:cs="Times New Roman"/>
          <w:lang w:val="en-GB"/>
        </w:rPr>
        <w:t xml:space="preserve">untuk setiap </w:t>
      </w:r>
      <w:r w:rsidR="003E5886" w:rsidRPr="00025A86">
        <w:rPr>
          <w:rFonts w:ascii="Times New Roman" w:hAnsi="Times New Roman" w:cs="Times New Roman"/>
          <w:lang w:val="en-GB"/>
        </w:rPr>
        <w:t>OPD/Satker</w:t>
      </w:r>
      <w:r w:rsidR="003E2ADA">
        <w:rPr>
          <w:rFonts w:ascii="Times New Roman" w:hAnsi="Times New Roman" w:cs="Times New Roman"/>
        </w:rPr>
        <w:t xml:space="preserve"> </w:t>
      </w:r>
      <w:r w:rsidRPr="00025A86">
        <w:rPr>
          <w:rFonts w:ascii="Times New Roman" w:hAnsi="Times New Roman" w:cs="Times New Roman"/>
        </w:rPr>
        <w:t xml:space="preserve">pada Lampiran </w:t>
      </w:r>
      <w:r w:rsidR="00A426D9" w:rsidRPr="00025A86">
        <w:rPr>
          <w:rFonts w:ascii="Times New Roman" w:hAnsi="Times New Roman" w:cs="Times New Roman"/>
        </w:rPr>
        <w:t>I</w:t>
      </w:r>
      <w:r w:rsidRPr="00025A86">
        <w:rPr>
          <w:rFonts w:ascii="Times New Roman" w:hAnsi="Times New Roman" w:cs="Times New Roman"/>
        </w:rPr>
        <w:t>X.</w:t>
      </w:r>
    </w:p>
    <w:p w:rsidR="00147838" w:rsidRPr="00025A86" w:rsidRDefault="00147838" w:rsidP="00025A86">
      <w:pPr>
        <w:spacing w:before="120" w:after="0"/>
        <w:ind w:firstLine="425"/>
        <w:jc w:val="both"/>
        <w:rPr>
          <w:rFonts w:ascii="Times New Roman" w:hAnsi="Times New Roman" w:cs="Times New Roman"/>
        </w:rPr>
      </w:pPr>
      <w:r w:rsidRPr="00025A86">
        <w:rPr>
          <w:rFonts w:ascii="Times New Roman" w:hAnsi="Times New Roman" w:cs="Times New Roman"/>
        </w:rPr>
        <w:t>Dari data persediaan tersebut  ada beberapa catatan yang yang perlu dijelaskan dalam laporan ini, yaitu :</w:t>
      </w:r>
    </w:p>
    <w:p w:rsidR="00147838" w:rsidRPr="00025A86" w:rsidRDefault="00147838" w:rsidP="00025A86">
      <w:pPr>
        <w:pStyle w:val="ListParagraph"/>
        <w:numPr>
          <w:ilvl w:val="2"/>
          <w:numId w:val="77"/>
        </w:numPr>
        <w:spacing w:before="120" w:after="0"/>
        <w:ind w:left="426"/>
        <w:jc w:val="both"/>
        <w:rPr>
          <w:rFonts w:ascii="Times New Roman" w:hAnsi="Times New Roman" w:cs="Times New Roman"/>
        </w:rPr>
      </w:pPr>
      <w:r w:rsidRPr="00025A86">
        <w:rPr>
          <w:rFonts w:ascii="Times New Roman" w:hAnsi="Times New Roman" w:cs="Times New Roman"/>
        </w:rPr>
        <w:t>Nilai Persediaan Bahan Obat-Obatan pada Dinas Kesehatan  lebih sebesar Rp385.437.677,00  dari nilai persediaan dalam Lampiran Berita Acara Pemeriksaan Pemeriksaan akhir tahun 2018. Nilai tersebut merupakan nilai persediaan yang  dinyatakan hilang akibat penciurian dan masalah tersebut sudah ditangani oleh pihak kepolisian.</w:t>
      </w:r>
    </w:p>
    <w:p w:rsidR="00147838" w:rsidRPr="00025A86" w:rsidRDefault="0057640E" w:rsidP="00025A86">
      <w:pPr>
        <w:pStyle w:val="ListParagraph"/>
        <w:numPr>
          <w:ilvl w:val="2"/>
          <w:numId w:val="77"/>
        </w:numPr>
        <w:spacing w:before="120" w:after="0"/>
        <w:ind w:left="426"/>
        <w:jc w:val="both"/>
        <w:rPr>
          <w:rFonts w:ascii="Times New Roman" w:hAnsi="Times New Roman" w:cs="Times New Roman"/>
        </w:rPr>
      </w:pPr>
      <w:r w:rsidRPr="00025A86">
        <w:rPr>
          <w:rFonts w:ascii="Times New Roman" w:hAnsi="Times New Roman" w:cs="Times New Roman"/>
        </w:rPr>
        <w:t>Saldo Awal Persediaan Bahan Obat-Obatan pada RSU Sultan Sulaiman dikoreksi karena dicatat terlalu besar dalam laporan keuangan akhir tahun anggaran 2017 sebesar Rp35.227.253,00.</w:t>
      </w:r>
    </w:p>
    <w:p w:rsidR="004A5CAB" w:rsidRDefault="004A5CAB" w:rsidP="00025A86">
      <w:pPr>
        <w:spacing w:after="0"/>
        <w:ind w:firstLine="426"/>
        <w:jc w:val="both"/>
        <w:rPr>
          <w:rFonts w:ascii="Times New Roman" w:hAnsi="Times New Roman" w:cs="Times New Roman"/>
          <w:b/>
          <w:lang w:val="en-ID"/>
        </w:rPr>
      </w:pPr>
    </w:p>
    <w:p w:rsidR="00983436" w:rsidRDefault="00983436" w:rsidP="00025A86">
      <w:pPr>
        <w:spacing w:after="0"/>
        <w:ind w:firstLine="426"/>
        <w:jc w:val="both"/>
        <w:rPr>
          <w:rFonts w:ascii="Times New Roman" w:hAnsi="Times New Roman" w:cs="Times New Roman"/>
          <w:b/>
          <w:lang w:val="en-ID"/>
        </w:rPr>
      </w:pPr>
    </w:p>
    <w:p w:rsidR="00983436" w:rsidRDefault="00983436" w:rsidP="00025A86">
      <w:pPr>
        <w:spacing w:after="0"/>
        <w:ind w:firstLine="426"/>
        <w:jc w:val="both"/>
        <w:rPr>
          <w:rFonts w:ascii="Times New Roman" w:hAnsi="Times New Roman" w:cs="Times New Roman"/>
          <w:b/>
          <w:lang w:val="en-ID"/>
        </w:rPr>
      </w:pPr>
    </w:p>
    <w:p w:rsidR="00983436" w:rsidRDefault="00983436" w:rsidP="00025A86">
      <w:pPr>
        <w:spacing w:after="0"/>
        <w:ind w:firstLine="426"/>
        <w:jc w:val="both"/>
        <w:rPr>
          <w:rFonts w:ascii="Times New Roman" w:hAnsi="Times New Roman" w:cs="Times New Roman"/>
          <w:b/>
          <w:lang w:val="en-ID"/>
        </w:rPr>
      </w:pPr>
    </w:p>
    <w:p w:rsidR="000F5B0A" w:rsidRPr="00025A86" w:rsidRDefault="000F5B0A" w:rsidP="00025A86">
      <w:pPr>
        <w:spacing w:after="0"/>
        <w:ind w:firstLine="426"/>
        <w:jc w:val="both"/>
        <w:rPr>
          <w:rFonts w:ascii="Times New Roman" w:hAnsi="Times New Roman" w:cs="Times New Roman"/>
          <w:b/>
        </w:rPr>
      </w:pPr>
    </w:p>
    <w:tbl>
      <w:tblPr>
        <w:tblpPr w:leftFromText="180" w:rightFromText="180" w:vertAnchor="text" w:horzAnchor="page" w:tblpX="5966" w:tblpY="357"/>
        <w:tblW w:w="4361" w:type="dxa"/>
        <w:tblLayout w:type="fixed"/>
        <w:tblLook w:val="04A0"/>
      </w:tblPr>
      <w:tblGrid>
        <w:gridCol w:w="2093"/>
        <w:gridCol w:w="303"/>
        <w:gridCol w:w="1965"/>
      </w:tblGrid>
      <w:tr w:rsidR="000F5B0A" w:rsidRPr="00025A86" w:rsidTr="00983436">
        <w:trPr>
          <w:trHeight w:val="298"/>
        </w:trPr>
        <w:tc>
          <w:tcPr>
            <w:tcW w:w="2093" w:type="dxa"/>
            <w:tcBorders>
              <w:bottom w:val="single" w:sz="4" w:space="0" w:color="auto"/>
            </w:tcBorders>
            <w:vAlign w:val="bottom"/>
          </w:tcPr>
          <w:p w:rsidR="000F5B0A" w:rsidRPr="00025A86" w:rsidRDefault="000F5B0A" w:rsidP="00983436">
            <w:pPr>
              <w:spacing w:after="0" w:line="240" w:lineRule="auto"/>
              <w:jc w:val="center"/>
              <w:rPr>
                <w:rFonts w:ascii="Times New Roman" w:hAnsi="Times New Roman" w:cs="Times New Roman"/>
                <w:b/>
                <w:sz w:val="20"/>
                <w:szCs w:val="20"/>
              </w:rPr>
            </w:pPr>
            <w:r w:rsidRPr="00025A86">
              <w:rPr>
                <w:rFonts w:ascii="Times New Roman" w:hAnsi="Times New Roman" w:cs="Times New Roman"/>
                <w:b/>
                <w:sz w:val="20"/>
                <w:szCs w:val="20"/>
              </w:rPr>
              <w:t xml:space="preserve">31 Desember </w:t>
            </w:r>
            <w:r w:rsidR="00264C53" w:rsidRPr="00025A86">
              <w:rPr>
                <w:rFonts w:ascii="Times New Roman" w:hAnsi="Times New Roman" w:cs="Times New Roman"/>
                <w:b/>
                <w:sz w:val="20"/>
                <w:szCs w:val="20"/>
              </w:rPr>
              <w:t>2018</w:t>
            </w:r>
          </w:p>
        </w:tc>
        <w:tc>
          <w:tcPr>
            <w:tcW w:w="303" w:type="dxa"/>
          </w:tcPr>
          <w:p w:rsidR="000F5B0A" w:rsidRPr="00025A86" w:rsidRDefault="000F5B0A" w:rsidP="00983436">
            <w:pPr>
              <w:spacing w:after="0" w:line="240" w:lineRule="auto"/>
              <w:jc w:val="center"/>
              <w:rPr>
                <w:rFonts w:ascii="Times New Roman" w:hAnsi="Times New Roman" w:cs="Times New Roman"/>
                <w:b/>
                <w:sz w:val="20"/>
                <w:szCs w:val="20"/>
              </w:rPr>
            </w:pPr>
          </w:p>
        </w:tc>
        <w:tc>
          <w:tcPr>
            <w:tcW w:w="1965" w:type="dxa"/>
            <w:tcBorders>
              <w:bottom w:val="single" w:sz="4" w:space="0" w:color="auto"/>
            </w:tcBorders>
            <w:vAlign w:val="bottom"/>
          </w:tcPr>
          <w:p w:rsidR="000F5B0A" w:rsidRPr="00025A86" w:rsidRDefault="008625FF" w:rsidP="00983436">
            <w:pPr>
              <w:spacing w:after="0" w:line="240" w:lineRule="auto"/>
              <w:jc w:val="center"/>
              <w:rPr>
                <w:rFonts w:ascii="Times New Roman" w:hAnsi="Times New Roman" w:cs="Times New Roman"/>
                <w:b/>
                <w:sz w:val="20"/>
                <w:szCs w:val="20"/>
              </w:rPr>
            </w:pPr>
            <w:r w:rsidRPr="00025A86">
              <w:rPr>
                <w:rFonts w:ascii="Times New Roman" w:hAnsi="Times New Roman" w:cs="Times New Roman"/>
                <w:b/>
                <w:sz w:val="20"/>
                <w:szCs w:val="20"/>
              </w:rPr>
              <w:t xml:space="preserve">31 Desember </w:t>
            </w:r>
            <w:r w:rsidR="00264C53" w:rsidRPr="00025A86">
              <w:rPr>
                <w:rFonts w:ascii="Times New Roman" w:hAnsi="Times New Roman" w:cs="Times New Roman"/>
                <w:b/>
                <w:sz w:val="20"/>
                <w:szCs w:val="20"/>
              </w:rPr>
              <w:t>2017</w:t>
            </w:r>
          </w:p>
        </w:tc>
      </w:tr>
      <w:tr w:rsidR="000F5B0A" w:rsidRPr="00025A86" w:rsidTr="00983436">
        <w:trPr>
          <w:trHeight w:val="313"/>
        </w:trPr>
        <w:tc>
          <w:tcPr>
            <w:tcW w:w="2093" w:type="dxa"/>
            <w:tcBorders>
              <w:top w:val="single" w:sz="4" w:space="0" w:color="auto"/>
            </w:tcBorders>
          </w:tcPr>
          <w:p w:rsidR="000F5B0A" w:rsidRPr="00025A86" w:rsidRDefault="000F5B0A" w:rsidP="00983436">
            <w:pPr>
              <w:spacing w:after="0" w:line="240" w:lineRule="auto"/>
              <w:jc w:val="center"/>
              <w:rPr>
                <w:rFonts w:ascii="Times New Roman" w:hAnsi="Times New Roman" w:cs="Times New Roman"/>
                <w:b/>
                <w:sz w:val="20"/>
                <w:szCs w:val="20"/>
              </w:rPr>
            </w:pPr>
            <w:r w:rsidRPr="00025A86">
              <w:rPr>
                <w:rFonts w:ascii="Times New Roman" w:hAnsi="Times New Roman" w:cs="Times New Roman"/>
                <w:b/>
                <w:sz w:val="20"/>
                <w:szCs w:val="20"/>
              </w:rPr>
              <w:t>Rp</w:t>
            </w:r>
            <w:r w:rsidR="001F0E89" w:rsidRPr="00025A86">
              <w:rPr>
                <w:rFonts w:ascii="Times New Roman" w:hAnsi="Times New Roman" w:cs="Times New Roman"/>
                <w:b/>
                <w:sz w:val="20"/>
                <w:szCs w:val="20"/>
              </w:rPr>
              <w:t>24.</w:t>
            </w:r>
            <w:r w:rsidR="00B823DA" w:rsidRPr="00025A86">
              <w:rPr>
                <w:rFonts w:ascii="Times New Roman" w:hAnsi="Times New Roman" w:cs="Times New Roman"/>
                <w:b/>
                <w:sz w:val="20"/>
                <w:szCs w:val="20"/>
              </w:rPr>
              <w:t>63</w:t>
            </w:r>
            <w:r w:rsidR="001F0E89" w:rsidRPr="00025A86">
              <w:rPr>
                <w:rFonts w:ascii="Times New Roman" w:hAnsi="Times New Roman" w:cs="Times New Roman"/>
                <w:b/>
                <w:sz w:val="20"/>
                <w:szCs w:val="20"/>
              </w:rPr>
              <w:t>5</w:t>
            </w:r>
            <w:r w:rsidRPr="00025A86">
              <w:rPr>
                <w:rFonts w:ascii="Times New Roman" w:hAnsi="Times New Roman" w:cs="Times New Roman"/>
                <w:b/>
                <w:sz w:val="20"/>
                <w:szCs w:val="20"/>
              </w:rPr>
              <w:t>.</w:t>
            </w:r>
            <w:r w:rsidR="001F0E89" w:rsidRPr="00025A86">
              <w:rPr>
                <w:rFonts w:ascii="Times New Roman" w:hAnsi="Times New Roman" w:cs="Times New Roman"/>
                <w:b/>
                <w:sz w:val="20"/>
                <w:szCs w:val="20"/>
              </w:rPr>
              <w:t>350.304</w:t>
            </w:r>
            <w:r w:rsidRPr="00025A86">
              <w:rPr>
                <w:rFonts w:ascii="Times New Roman" w:hAnsi="Times New Roman" w:cs="Times New Roman"/>
                <w:b/>
                <w:sz w:val="20"/>
                <w:szCs w:val="20"/>
              </w:rPr>
              <w:t xml:space="preserve">,00 </w:t>
            </w:r>
          </w:p>
        </w:tc>
        <w:tc>
          <w:tcPr>
            <w:tcW w:w="303" w:type="dxa"/>
          </w:tcPr>
          <w:p w:rsidR="000F5B0A" w:rsidRPr="00025A86" w:rsidRDefault="000F5B0A" w:rsidP="00983436">
            <w:pPr>
              <w:spacing w:after="0" w:line="240" w:lineRule="auto"/>
              <w:jc w:val="center"/>
              <w:rPr>
                <w:rFonts w:ascii="Times New Roman" w:hAnsi="Times New Roman" w:cs="Times New Roman"/>
                <w:b/>
                <w:sz w:val="20"/>
                <w:szCs w:val="20"/>
              </w:rPr>
            </w:pPr>
          </w:p>
        </w:tc>
        <w:tc>
          <w:tcPr>
            <w:tcW w:w="1965" w:type="dxa"/>
            <w:tcBorders>
              <w:top w:val="single" w:sz="4" w:space="0" w:color="auto"/>
            </w:tcBorders>
          </w:tcPr>
          <w:p w:rsidR="000F5B0A" w:rsidRPr="00025A86" w:rsidRDefault="001F0E89" w:rsidP="00983436">
            <w:pPr>
              <w:spacing w:after="0" w:line="240" w:lineRule="auto"/>
              <w:ind w:right="-108"/>
              <w:jc w:val="center"/>
              <w:rPr>
                <w:rFonts w:ascii="Times New Roman" w:hAnsi="Times New Roman" w:cs="Times New Roman"/>
                <w:b/>
                <w:sz w:val="20"/>
                <w:szCs w:val="20"/>
              </w:rPr>
            </w:pPr>
            <w:r w:rsidRPr="00025A86">
              <w:rPr>
                <w:rFonts w:ascii="Times New Roman" w:hAnsi="Times New Roman" w:cs="Times New Roman"/>
                <w:b/>
                <w:sz w:val="20"/>
                <w:szCs w:val="20"/>
              </w:rPr>
              <w:t>Rp12.920.591.164,00</w:t>
            </w:r>
          </w:p>
        </w:tc>
      </w:tr>
    </w:tbl>
    <w:p w:rsidR="002F23D0" w:rsidRPr="00983436" w:rsidRDefault="002F23D0" w:rsidP="00983436">
      <w:pPr>
        <w:pStyle w:val="ListParagraph"/>
        <w:numPr>
          <w:ilvl w:val="2"/>
          <w:numId w:val="17"/>
        </w:numPr>
        <w:spacing w:after="0" w:line="240" w:lineRule="auto"/>
        <w:jc w:val="both"/>
        <w:rPr>
          <w:rFonts w:ascii="Times New Roman" w:hAnsi="Times New Roman" w:cs="Times New Roman"/>
          <w:b/>
        </w:rPr>
      </w:pPr>
      <w:r w:rsidRPr="00025A86">
        <w:rPr>
          <w:rFonts w:ascii="Times New Roman" w:hAnsi="Times New Roman" w:cs="Times New Roman"/>
          <w:b/>
        </w:rPr>
        <w:t>Investasi Jangka Panjang</w:t>
      </w:r>
    </w:p>
    <w:p w:rsidR="00983436" w:rsidRPr="00025A86" w:rsidRDefault="00983436" w:rsidP="00983436">
      <w:pPr>
        <w:pStyle w:val="ListParagraph"/>
        <w:spacing w:after="0" w:line="240" w:lineRule="auto"/>
        <w:jc w:val="both"/>
        <w:rPr>
          <w:rFonts w:ascii="Times New Roman" w:hAnsi="Times New Roman" w:cs="Times New Roman"/>
          <w:b/>
        </w:rPr>
      </w:pPr>
    </w:p>
    <w:p w:rsidR="002F23D0" w:rsidRPr="00025A86" w:rsidRDefault="002F23D0" w:rsidP="00025A86">
      <w:pPr>
        <w:pStyle w:val="ListParagraph"/>
        <w:numPr>
          <w:ilvl w:val="3"/>
          <w:numId w:val="67"/>
        </w:numPr>
        <w:spacing w:after="120" w:line="480" w:lineRule="auto"/>
        <w:ind w:left="709"/>
        <w:jc w:val="both"/>
        <w:rPr>
          <w:rFonts w:ascii="Times New Roman" w:hAnsi="Times New Roman" w:cs="Times New Roman"/>
          <w:b/>
          <w:bCs/>
          <w:lang w:val="fi-FI"/>
        </w:rPr>
      </w:pPr>
      <w:r w:rsidRPr="00025A86">
        <w:rPr>
          <w:rFonts w:ascii="Times New Roman" w:hAnsi="Times New Roman" w:cs="Times New Roman"/>
          <w:b/>
        </w:rPr>
        <w:t>Investasi Permanen</w:t>
      </w:r>
    </w:p>
    <w:p w:rsidR="002F23D0" w:rsidRPr="00025A86" w:rsidRDefault="002F23D0" w:rsidP="00025A86">
      <w:pPr>
        <w:spacing w:after="0" w:line="280" w:lineRule="exact"/>
        <w:ind w:firstLine="709"/>
        <w:jc w:val="both"/>
        <w:rPr>
          <w:rFonts w:ascii="Times New Roman" w:hAnsi="Times New Roman" w:cs="Times New Roman"/>
        </w:rPr>
      </w:pPr>
      <w:r w:rsidRPr="00025A86">
        <w:rPr>
          <w:rFonts w:ascii="Times New Roman" w:hAnsi="Times New Roman" w:cs="Times New Roman"/>
        </w:rPr>
        <w:t xml:space="preserve">Investasi Permanen merupakan perkiraan Penyertaan Modal Pemerintah Kabupaten Serdang </w:t>
      </w:r>
      <w:r w:rsidR="00B823DA" w:rsidRPr="00025A86">
        <w:rPr>
          <w:rFonts w:ascii="Times New Roman" w:hAnsi="Times New Roman" w:cs="Times New Roman"/>
        </w:rPr>
        <w:t xml:space="preserve">Bedagai pada </w:t>
      </w:r>
      <w:r w:rsidRPr="00025A86">
        <w:rPr>
          <w:rFonts w:ascii="Times New Roman" w:hAnsi="Times New Roman" w:cs="Times New Roman"/>
        </w:rPr>
        <w:t>PT</w:t>
      </w:r>
      <w:r w:rsidR="001F0E89" w:rsidRPr="00025A86">
        <w:rPr>
          <w:rFonts w:ascii="Times New Roman" w:hAnsi="Times New Roman" w:cs="Times New Roman"/>
        </w:rPr>
        <w:t xml:space="preserve">. </w:t>
      </w:r>
      <w:r w:rsidRPr="00025A86">
        <w:rPr>
          <w:rFonts w:ascii="Times New Roman" w:hAnsi="Times New Roman" w:cs="Times New Roman"/>
        </w:rPr>
        <w:t xml:space="preserve">Bank Sumut sebesar </w:t>
      </w:r>
      <w:r w:rsidR="001F0E89" w:rsidRPr="00025A86">
        <w:rPr>
          <w:rFonts w:ascii="Times New Roman" w:hAnsi="Times New Roman" w:cs="Times New Roman"/>
        </w:rPr>
        <w:t>Rp</w:t>
      </w:r>
      <w:r w:rsidR="001F0E89" w:rsidRPr="00025A86">
        <w:rPr>
          <w:rFonts w:ascii="Times New Roman" w:hAnsi="Times New Roman" w:cs="Times New Roman"/>
          <w:bCs/>
          <w:lang w:val="fi-FI"/>
        </w:rPr>
        <w:t>24</w:t>
      </w:r>
      <w:r w:rsidR="001F0E89" w:rsidRPr="00025A86">
        <w:rPr>
          <w:rFonts w:ascii="Times New Roman" w:hAnsi="Times New Roman" w:cs="Times New Roman"/>
          <w:bCs/>
        </w:rPr>
        <w:t>.</w:t>
      </w:r>
      <w:r w:rsidR="001F0E89" w:rsidRPr="00025A86">
        <w:rPr>
          <w:rFonts w:ascii="Times New Roman" w:hAnsi="Times New Roman" w:cs="Times New Roman"/>
          <w:bCs/>
          <w:lang w:val="fi-FI"/>
        </w:rPr>
        <w:t>635</w:t>
      </w:r>
      <w:r w:rsidR="001F0E89" w:rsidRPr="00025A86">
        <w:rPr>
          <w:rFonts w:ascii="Times New Roman" w:hAnsi="Times New Roman" w:cs="Times New Roman"/>
          <w:bCs/>
        </w:rPr>
        <w:t>.</w:t>
      </w:r>
      <w:r w:rsidR="001F0E89" w:rsidRPr="00025A86">
        <w:rPr>
          <w:rFonts w:ascii="Times New Roman" w:hAnsi="Times New Roman" w:cs="Times New Roman"/>
          <w:bCs/>
          <w:lang w:val="fi-FI"/>
        </w:rPr>
        <w:t>350</w:t>
      </w:r>
      <w:r w:rsidR="001F0E89" w:rsidRPr="00025A86">
        <w:rPr>
          <w:rFonts w:ascii="Times New Roman" w:hAnsi="Times New Roman" w:cs="Times New Roman"/>
          <w:bCs/>
        </w:rPr>
        <w:t>.</w:t>
      </w:r>
      <w:r w:rsidR="001F0E89" w:rsidRPr="00025A86">
        <w:rPr>
          <w:rFonts w:ascii="Times New Roman" w:hAnsi="Times New Roman" w:cs="Times New Roman"/>
          <w:bCs/>
          <w:lang w:val="fi-FI"/>
        </w:rPr>
        <w:t>304</w:t>
      </w:r>
      <w:r w:rsidR="001F0E89" w:rsidRPr="00025A86">
        <w:rPr>
          <w:rFonts w:ascii="Times New Roman" w:hAnsi="Times New Roman" w:cs="Times New Roman"/>
          <w:bCs/>
        </w:rPr>
        <w:t xml:space="preserve">,00 </w:t>
      </w:r>
      <w:r w:rsidRPr="00025A86">
        <w:rPr>
          <w:rFonts w:ascii="Times New Roman" w:hAnsi="Times New Roman" w:cs="Times New Roman"/>
        </w:rPr>
        <w:t xml:space="preserve">dengan rincian sebagai </w:t>
      </w:r>
      <w:r w:rsidR="00B50F76" w:rsidRPr="00025A86">
        <w:rPr>
          <w:rFonts w:ascii="Times New Roman" w:hAnsi="Times New Roman" w:cs="Times New Roman"/>
        </w:rPr>
        <w:t>berikut :</w:t>
      </w:r>
    </w:p>
    <w:p w:rsidR="001F0E89" w:rsidRPr="00025A86" w:rsidRDefault="001F0E89" w:rsidP="00983436">
      <w:pPr>
        <w:pStyle w:val="ListParagraph"/>
        <w:numPr>
          <w:ilvl w:val="3"/>
          <w:numId w:val="11"/>
        </w:numPr>
        <w:tabs>
          <w:tab w:val="clear" w:pos="2880"/>
          <w:tab w:val="left" w:pos="426"/>
        </w:tabs>
        <w:spacing w:after="0" w:line="280" w:lineRule="exact"/>
        <w:ind w:left="425" w:hanging="357"/>
        <w:contextualSpacing w:val="0"/>
        <w:jc w:val="both"/>
        <w:rPr>
          <w:rFonts w:ascii="Times New Roman" w:hAnsi="Times New Roman" w:cs="Times New Roman"/>
        </w:rPr>
      </w:pPr>
      <w:r w:rsidRPr="00025A86">
        <w:rPr>
          <w:rFonts w:ascii="Times New Roman" w:hAnsi="Times New Roman" w:cs="Times New Roman"/>
        </w:rPr>
        <w:t>Surat Sertifikat Kolektif Saham sesuai dengan RUPS Tahun 2008, dengan saham seri A dari Nomor 48.627.922 s/d Nomor 48.677.921, dikeluarkan pada tanggal 30 Desember 2008 sebanyak 50.000 lembar saham dengan nilai nominal sebesar Rp10.000,00 atau seluruhnya sebesar  Rp500.000.000,00;</w:t>
      </w:r>
    </w:p>
    <w:p w:rsidR="001F0E89" w:rsidRPr="00025A86" w:rsidRDefault="001F0E89" w:rsidP="00983436">
      <w:pPr>
        <w:pStyle w:val="ListParagraph"/>
        <w:numPr>
          <w:ilvl w:val="3"/>
          <w:numId w:val="11"/>
        </w:numPr>
        <w:tabs>
          <w:tab w:val="clear" w:pos="2880"/>
          <w:tab w:val="left" w:pos="426"/>
        </w:tabs>
        <w:spacing w:after="0" w:line="280" w:lineRule="exact"/>
        <w:ind w:left="425" w:hanging="357"/>
        <w:contextualSpacing w:val="0"/>
        <w:jc w:val="both"/>
        <w:rPr>
          <w:rFonts w:ascii="Times New Roman" w:hAnsi="Times New Roman" w:cs="Times New Roman"/>
        </w:rPr>
      </w:pPr>
      <w:r w:rsidRPr="00025A86">
        <w:rPr>
          <w:rFonts w:ascii="Times New Roman" w:hAnsi="Times New Roman" w:cs="Times New Roman"/>
        </w:rPr>
        <w:t>Surat Sertifikat Kolektif Saham sesuai dengan RUPS Tahun 2009, dengan saham seri A dari Nomor 51.146.281 s/d Nomor 51.196.280, dikeluarkan pada  tanggal 23 Oktober 2009 sebanyak 50.000 lembar saham dengan nilai nominal sebesar Rp10.000,00 atau seluruhnya sebesar Rp500.000.000,00;</w:t>
      </w:r>
    </w:p>
    <w:p w:rsidR="001F0E89" w:rsidRPr="00025A86" w:rsidRDefault="001F0E89" w:rsidP="00983436">
      <w:pPr>
        <w:pStyle w:val="ListParagraph"/>
        <w:numPr>
          <w:ilvl w:val="3"/>
          <w:numId w:val="11"/>
        </w:numPr>
        <w:tabs>
          <w:tab w:val="clear" w:pos="2880"/>
          <w:tab w:val="left" w:pos="426"/>
        </w:tabs>
        <w:spacing w:after="0" w:line="280" w:lineRule="exact"/>
        <w:ind w:left="425" w:hanging="357"/>
        <w:contextualSpacing w:val="0"/>
        <w:jc w:val="both"/>
        <w:rPr>
          <w:rFonts w:ascii="Times New Roman" w:hAnsi="Times New Roman" w:cs="Times New Roman"/>
        </w:rPr>
      </w:pPr>
      <w:r w:rsidRPr="00025A86">
        <w:rPr>
          <w:rFonts w:ascii="Times New Roman" w:hAnsi="Times New Roman" w:cs="Times New Roman"/>
        </w:rPr>
        <w:t>Surat Sertifikat Kolektif Saham sesuai dengan RUPS Tahun 2010,  dengan saham seri A dari Nomor 52.917.341 s/d Nomor 53.017.340, dikeluarkan pada tanggal 11 Juni 2010 sebanyak 100.000 lembar saham dengan nilai nominal sebesar Rp10.000,00 atau seluruhnya sebesar Rp1.000.000.000,00;</w:t>
      </w:r>
    </w:p>
    <w:p w:rsidR="001F0E89" w:rsidRPr="00025A86" w:rsidRDefault="001F0E89" w:rsidP="00983436">
      <w:pPr>
        <w:pStyle w:val="ListParagraph"/>
        <w:numPr>
          <w:ilvl w:val="3"/>
          <w:numId w:val="11"/>
        </w:numPr>
        <w:tabs>
          <w:tab w:val="clear" w:pos="2880"/>
          <w:tab w:val="left" w:pos="426"/>
        </w:tabs>
        <w:spacing w:after="0" w:line="280" w:lineRule="exact"/>
        <w:ind w:left="425" w:hanging="357"/>
        <w:contextualSpacing w:val="0"/>
        <w:jc w:val="both"/>
        <w:rPr>
          <w:rFonts w:ascii="Times New Roman" w:hAnsi="Times New Roman" w:cs="Times New Roman"/>
        </w:rPr>
      </w:pPr>
      <w:r w:rsidRPr="00025A86">
        <w:rPr>
          <w:rFonts w:ascii="Times New Roman" w:hAnsi="Times New Roman" w:cs="Times New Roman"/>
        </w:rPr>
        <w:t>Penyertaan Modal sesuai SP2D Nomor 3278/LS/PER/XII/2010 tanggal 23 Desember 2010 sebesar  Rp996.314.005,00;</w:t>
      </w:r>
    </w:p>
    <w:p w:rsidR="001F0E89" w:rsidRPr="00025A86" w:rsidRDefault="001F0E89" w:rsidP="00983436">
      <w:pPr>
        <w:pStyle w:val="ListParagraph"/>
        <w:numPr>
          <w:ilvl w:val="3"/>
          <w:numId w:val="11"/>
        </w:numPr>
        <w:tabs>
          <w:tab w:val="clear" w:pos="2880"/>
          <w:tab w:val="left" w:pos="426"/>
        </w:tabs>
        <w:spacing w:after="0" w:line="280" w:lineRule="exact"/>
        <w:ind w:left="425" w:hanging="357"/>
        <w:contextualSpacing w:val="0"/>
        <w:jc w:val="both"/>
        <w:rPr>
          <w:rFonts w:ascii="Times New Roman" w:hAnsi="Times New Roman" w:cs="Times New Roman"/>
        </w:rPr>
      </w:pPr>
      <w:r w:rsidRPr="00025A86">
        <w:rPr>
          <w:rFonts w:ascii="Times New Roman" w:hAnsi="Times New Roman" w:cs="Times New Roman"/>
        </w:rPr>
        <w:t>Penyertaan Modal sesuai SP2D Nomor 1205/LS/PER/VI/2011 tanggal 22 Juni 2011 sebesar  Rp1.000.000.000,00;</w:t>
      </w:r>
    </w:p>
    <w:p w:rsidR="001F0E89" w:rsidRPr="00025A86" w:rsidRDefault="001F0E89" w:rsidP="00983436">
      <w:pPr>
        <w:pStyle w:val="ListParagraph"/>
        <w:numPr>
          <w:ilvl w:val="3"/>
          <w:numId w:val="11"/>
        </w:numPr>
        <w:tabs>
          <w:tab w:val="clear" w:pos="2880"/>
          <w:tab w:val="left" w:pos="426"/>
        </w:tabs>
        <w:spacing w:after="0" w:line="280" w:lineRule="exact"/>
        <w:ind w:left="425" w:hanging="357"/>
        <w:contextualSpacing w:val="0"/>
        <w:jc w:val="both"/>
        <w:rPr>
          <w:rFonts w:ascii="Times New Roman" w:hAnsi="Times New Roman" w:cs="Times New Roman"/>
        </w:rPr>
      </w:pPr>
      <w:r w:rsidRPr="00025A86">
        <w:rPr>
          <w:rFonts w:ascii="Times New Roman" w:hAnsi="Times New Roman" w:cs="Times New Roman"/>
        </w:rPr>
        <w:t>Penyertaan Modal sesuai SP2D Nomor 3740 Tahun 2011 tanggal 29 Desember 2011 sebesar  Rp28.416.640,00;</w:t>
      </w:r>
    </w:p>
    <w:p w:rsidR="001F0E89" w:rsidRPr="00025A86" w:rsidRDefault="001F0E89" w:rsidP="00983436">
      <w:pPr>
        <w:pStyle w:val="ListParagraph"/>
        <w:numPr>
          <w:ilvl w:val="3"/>
          <w:numId w:val="11"/>
        </w:numPr>
        <w:tabs>
          <w:tab w:val="clear" w:pos="2880"/>
          <w:tab w:val="left" w:pos="426"/>
        </w:tabs>
        <w:spacing w:after="0" w:line="280" w:lineRule="exact"/>
        <w:ind w:left="425" w:hanging="357"/>
        <w:contextualSpacing w:val="0"/>
        <w:jc w:val="both"/>
        <w:rPr>
          <w:rFonts w:ascii="Times New Roman" w:hAnsi="Times New Roman" w:cs="Times New Roman"/>
        </w:rPr>
      </w:pPr>
      <w:r w:rsidRPr="00025A86">
        <w:rPr>
          <w:rFonts w:ascii="Times New Roman" w:hAnsi="Times New Roman" w:cs="Times New Roman"/>
        </w:rPr>
        <w:t>Penyertaan Modal sesuai SP2D Nomor 3149 Tahun 2012 tanggal 15 Agustus 2012 sebesar  Rp1.000.000.000,00;</w:t>
      </w:r>
    </w:p>
    <w:p w:rsidR="001F0E89" w:rsidRPr="00025A86" w:rsidRDefault="001F0E89" w:rsidP="00983436">
      <w:pPr>
        <w:pStyle w:val="ListParagraph"/>
        <w:numPr>
          <w:ilvl w:val="3"/>
          <w:numId w:val="11"/>
        </w:numPr>
        <w:tabs>
          <w:tab w:val="clear" w:pos="2880"/>
          <w:tab w:val="left" w:pos="426"/>
        </w:tabs>
        <w:spacing w:after="0" w:line="280" w:lineRule="exact"/>
        <w:ind w:left="425" w:hanging="357"/>
        <w:contextualSpacing w:val="0"/>
        <w:jc w:val="both"/>
        <w:rPr>
          <w:rFonts w:ascii="Times New Roman" w:hAnsi="Times New Roman" w:cs="Times New Roman"/>
        </w:rPr>
      </w:pPr>
      <w:r w:rsidRPr="00025A86">
        <w:rPr>
          <w:rFonts w:ascii="Times New Roman" w:hAnsi="Times New Roman" w:cs="Times New Roman"/>
        </w:rPr>
        <w:t>Penyertaan Modal sesuai SP2D Nomor 2776 Tahun 2013 tanggal 18 Juli 2013 sebesar  Rp1.000.000.000,00;</w:t>
      </w:r>
    </w:p>
    <w:p w:rsidR="001F0E89" w:rsidRPr="00025A86" w:rsidRDefault="001F0E89" w:rsidP="00983436">
      <w:pPr>
        <w:pStyle w:val="ListParagraph"/>
        <w:numPr>
          <w:ilvl w:val="3"/>
          <w:numId w:val="11"/>
        </w:numPr>
        <w:tabs>
          <w:tab w:val="clear" w:pos="2880"/>
          <w:tab w:val="left" w:pos="426"/>
        </w:tabs>
        <w:spacing w:after="0" w:line="280" w:lineRule="exact"/>
        <w:ind w:left="425" w:hanging="357"/>
        <w:contextualSpacing w:val="0"/>
        <w:jc w:val="both"/>
        <w:rPr>
          <w:rFonts w:ascii="Times New Roman" w:hAnsi="Times New Roman" w:cs="Times New Roman"/>
        </w:rPr>
      </w:pPr>
      <w:r w:rsidRPr="00025A86">
        <w:rPr>
          <w:rFonts w:ascii="Times New Roman" w:hAnsi="Times New Roman" w:cs="Times New Roman"/>
        </w:rPr>
        <w:t>Penyertaan Modal sesuai SP2D Nomor  4392 Tahun 2014 tanggal 27 November 2014 sebesar  Rp1.000.000.000,00;</w:t>
      </w:r>
    </w:p>
    <w:p w:rsidR="001F0E89" w:rsidRPr="00025A86" w:rsidRDefault="001F0E89" w:rsidP="00983436">
      <w:pPr>
        <w:pStyle w:val="ListParagraph"/>
        <w:numPr>
          <w:ilvl w:val="3"/>
          <w:numId w:val="11"/>
        </w:numPr>
        <w:tabs>
          <w:tab w:val="clear" w:pos="2880"/>
          <w:tab w:val="left" w:pos="426"/>
        </w:tabs>
        <w:spacing w:after="0" w:line="280" w:lineRule="exact"/>
        <w:ind w:left="425" w:hanging="357"/>
        <w:contextualSpacing w:val="0"/>
        <w:jc w:val="both"/>
        <w:rPr>
          <w:rFonts w:ascii="Times New Roman" w:hAnsi="Times New Roman" w:cs="Times New Roman"/>
        </w:rPr>
      </w:pPr>
      <w:r w:rsidRPr="00025A86">
        <w:rPr>
          <w:rFonts w:ascii="Times New Roman" w:hAnsi="Times New Roman" w:cs="Times New Roman"/>
        </w:rPr>
        <w:t>Penyertaan Modal sesuai SP2D Nomor 3280 Tahun 2015 tanggal 26 Agustus 2015 sebesar  Rp1.000.000.000,00;</w:t>
      </w:r>
    </w:p>
    <w:p w:rsidR="001F0E89" w:rsidRPr="00025A86" w:rsidRDefault="001F0E89" w:rsidP="00983436">
      <w:pPr>
        <w:pStyle w:val="ListParagraph"/>
        <w:numPr>
          <w:ilvl w:val="3"/>
          <w:numId w:val="11"/>
        </w:numPr>
        <w:tabs>
          <w:tab w:val="clear" w:pos="2880"/>
          <w:tab w:val="left" w:pos="426"/>
        </w:tabs>
        <w:spacing w:after="0" w:line="280" w:lineRule="exact"/>
        <w:ind w:left="425" w:hanging="357"/>
        <w:contextualSpacing w:val="0"/>
        <w:jc w:val="both"/>
        <w:rPr>
          <w:rFonts w:ascii="Times New Roman" w:hAnsi="Times New Roman" w:cs="Times New Roman"/>
        </w:rPr>
      </w:pPr>
      <w:r w:rsidRPr="00025A86">
        <w:rPr>
          <w:rFonts w:ascii="Times New Roman" w:hAnsi="Times New Roman" w:cs="Times New Roman"/>
        </w:rPr>
        <w:t>Penyertaan Modal sesuai SP2D Nomor199/2016 Tahun 2016 tanggal23 Februari 2016sebesar  Rp1.000.000.000,00;</w:t>
      </w:r>
    </w:p>
    <w:p w:rsidR="001F0E89" w:rsidRPr="00025A86" w:rsidRDefault="001F0E89" w:rsidP="00983436">
      <w:pPr>
        <w:pStyle w:val="ListParagraph"/>
        <w:numPr>
          <w:ilvl w:val="3"/>
          <w:numId w:val="11"/>
        </w:numPr>
        <w:tabs>
          <w:tab w:val="clear" w:pos="2880"/>
          <w:tab w:val="left" w:pos="426"/>
        </w:tabs>
        <w:spacing w:after="0" w:line="280" w:lineRule="exact"/>
        <w:ind w:left="425" w:hanging="357"/>
        <w:contextualSpacing w:val="0"/>
        <w:jc w:val="both"/>
        <w:rPr>
          <w:rFonts w:ascii="Times New Roman" w:hAnsi="Times New Roman" w:cs="Times New Roman"/>
        </w:rPr>
      </w:pPr>
      <w:r w:rsidRPr="00025A86">
        <w:rPr>
          <w:rFonts w:ascii="Times New Roman" w:hAnsi="Times New Roman" w:cs="Times New Roman"/>
        </w:rPr>
        <w:t>Penyertaan Modal sesuai SP2D Nomor7776/2016 Tahun 2016 tanggal23 Desember 2016 sebesar Rp968.750.940,00.</w:t>
      </w:r>
    </w:p>
    <w:p w:rsidR="001F0E89" w:rsidRPr="00025A86" w:rsidRDefault="001F0E89" w:rsidP="00983436">
      <w:pPr>
        <w:pStyle w:val="ListParagraph"/>
        <w:numPr>
          <w:ilvl w:val="3"/>
          <w:numId w:val="11"/>
        </w:numPr>
        <w:tabs>
          <w:tab w:val="clear" w:pos="2880"/>
          <w:tab w:val="left" w:pos="426"/>
        </w:tabs>
        <w:spacing w:after="0" w:line="280" w:lineRule="exact"/>
        <w:ind w:left="425" w:hanging="357"/>
        <w:contextualSpacing w:val="0"/>
        <w:jc w:val="both"/>
        <w:rPr>
          <w:rFonts w:ascii="Times New Roman" w:hAnsi="Times New Roman" w:cs="Times New Roman"/>
        </w:rPr>
      </w:pPr>
      <w:r w:rsidRPr="00025A86">
        <w:rPr>
          <w:rFonts w:ascii="Times New Roman" w:hAnsi="Times New Roman" w:cs="Times New Roman"/>
        </w:rPr>
        <w:t>Penyertaan Modal sesuai SP2D Nomor 1827/2017 Tahun 2017 tanggal 16 Juni 2017  sebesar Rp1.000.000.000,00.</w:t>
      </w:r>
    </w:p>
    <w:p w:rsidR="001F0E89" w:rsidRPr="00025A86" w:rsidRDefault="001F0E89" w:rsidP="00983436">
      <w:pPr>
        <w:pStyle w:val="ListParagraph"/>
        <w:numPr>
          <w:ilvl w:val="3"/>
          <w:numId w:val="11"/>
        </w:numPr>
        <w:tabs>
          <w:tab w:val="clear" w:pos="2880"/>
          <w:tab w:val="left" w:pos="426"/>
        </w:tabs>
        <w:spacing w:after="0" w:line="280" w:lineRule="exact"/>
        <w:ind w:left="425" w:hanging="357"/>
        <w:contextualSpacing w:val="0"/>
        <w:jc w:val="both"/>
        <w:rPr>
          <w:rFonts w:ascii="Times New Roman" w:hAnsi="Times New Roman" w:cs="Times New Roman"/>
        </w:rPr>
      </w:pPr>
      <w:r w:rsidRPr="00025A86">
        <w:rPr>
          <w:rFonts w:ascii="Times New Roman" w:hAnsi="Times New Roman" w:cs="Times New Roman"/>
          <w:lang w:val="es-MX"/>
        </w:rPr>
        <w:t>Penyertaan Modal sesuai SP2D Nomor</w:t>
      </w:r>
      <w:r w:rsidRPr="00025A86">
        <w:rPr>
          <w:rFonts w:ascii="Times New Roman" w:hAnsi="Times New Roman" w:cs="Times New Roman"/>
        </w:rPr>
        <w:t xml:space="preserve"> 6872/2017 </w:t>
      </w:r>
      <w:r w:rsidRPr="00025A86">
        <w:rPr>
          <w:rFonts w:ascii="Times New Roman" w:hAnsi="Times New Roman" w:cs="Times New Roman"/>
          <w:lang w:val="es-MX"/>
        </w:rPr>
        <w:t>Tahun 201</w:t>
      </w:r>
      <w:r w:rsidRPr="00025A86">
        <w:rPr>
          <w:rFonts w:ascii="Times New Roman" w:hAnsi="Times New Roman" w:cs="Times New Roman"/>
        </w:rPr>
        <w:t>7</w:t>
      </w:r>
      <w:r w:rsidRPr="00025A86">
        <w:rPr>
          <w:rFonts w:ascii="Times New Roman" w:hAnsi="Times New Roman" w:cs="Times New Roman"/>
          <w:lang w:val="es-MX"/>
        </w:rPr>
        <w:t xml:space="preserve"> tangga</w:t>
      </w:r>
      <w:r w:rsidRPr="00025A86">
        <w:rPr>
          <w:rFonts w:ascii="Times New Roman" w:hAnsi="Times New Roman" w:cs="Times New Roman"/>
        </w:rPr>
        <w:t xml:space="preserve">l 27 Desember 2017  sebesar </w:t>
      </w:r>
      <w:r w:rsidRPr="00025A86">
        <w:rPr>
          <w:rFonts w:ascii="Times New Roman" w:hAnsi="Times New Roman" w:cs="Times New Roman"/>
          <w:lang w:val="es-MX"/>
        </w:rPr>
        <w:t>Rp</w:t>
      </w:r>
      <w:r w:rsidRPr="00025A86">
        <w:rPr>
          <w:rFonts w:ascii="Times New Roman" w:hAnsi="Times New Roman" w:cs="Times New Roman"/>
        </w:rPr>
        <w:t>1.677.109.579</w:t>
      </w:r>
      <w:r w:rsidRPr="00025A86">
        <w:rPr>
          <w:rFonts w:ascii="Times New Roman" w:hAnsi="Times New Roman" w:cs="Times New Roman"/>
          <w:lang w:val="es-MX"/>
        </w:rPr>
        <w:t>,00</w:t>
      </w:r>
      <w:r w:rsidRPr="00025A86">
        <w:rPr>
          <w:rFonts w:ascii="Times New Roman" w:hAnsi="Times New Roman" w:cs="Times New Roman"/>
        </w:rPr>
        <w:t>.</w:t>
      </w:r>
    </w:p>
    <w:p w:rsidR="001F0E89" w:rsidRPr="00025A86" w:rsidRDefault="001F0E89" w:rsidP="00983436">
      <w:pPr>
        <w:pStyle w:val="ListParagraph"/>
        <w:numPr>
          <w:ilvl w:val="3"/>
          <w:numId w:val="11"/>
        </w:numPr>
        <w:tabs>
          <w:tab w:val="clear" w:pos="2880"/>
          <w:tab w:val="left" w:pos="426"/>
        </w:tabs>
        <w:spacing w:after="0" w:line="280" w:lineRule="exact"/>
        <w:ind w:left="425" w:hanging="357"/>
        <w:contextualSpacing w:val="0"/>
        <w:jc w:val="both"/>
        <w:rPr>
          <w:rFonts w:ascii="Times New Roman" w:hAnsi="Times New Roman" w:cs="Times New Roman"/>
        </w:rPr>
      </w:pPr>
      <w:r w:rsidRPr="00025A86">
        <w:rPr>
          <w:rFonts w:ascii="Times New Roman" w:hAnsi="Times New Roman" w:cs="Times New Roman"/>
          <w:lang w:val="es-MX"/>
        </w:rPr>
        <w:t>Penyertaan Modal sesuai SP2D Nomor</w:t>
      </w:r>
      <w:r w:rsidRPr="00025A86">
        <w:rPr>
          <w:rFonts w:ascii="Times New Roman" w:hAnsi="Times New Roman" w:cs="Times New Roman"/>
        </w:rPr>
        <w:t>139/2018</w:t>
      </w:r>
      <w:r w:rsidRPr="00025A86">
        <w:rPr>
          <w:rFonts w:ascii="Times New Roman" w:hAnsi="Times New Roman" w:cs="Times New Roman"/>
          <w:lang w:val="es-MX"/>
        </w:rPr>
        <w:t>Tahun 201</w:t>
      </w:r>
      <w:r w:rsidRPr="00025A86">
        <w:rPr>
          <w:rFonts w:ascii="Times New Roman" w:hAnsi="Times New Roman" w:cs="Times New Roman"/>
        </w:rPr>
        <w:t>8</w:t>
      </w:r>
      <w:r w:rsidRPr="00025A86">
        <w:rPr>
          <w:rFonts w:ascii="Times New Roman" w:hAnsi="Times New Roman" w:cs="Times New Roman"/>
          <w:lang w:val="es-MX"/>
        </w:rPr>
        <w:t xml:space="preserve"> tangga</w:t>
      </w:r>
      <w:r w:rsidRPr="00025A86">
        <w:rPr>
          <w:rFonts w:ascii="Times New Roman" w:hAnsi="Times New Roman" w:cs="Times New Roman"/>
        </w:rPr>
        <w:t xml:space="preserve">l 07 Februari 2018 sebesar </w:t>
      </w:r>
      <w:r w:rsidRPr="00025A86">
        <w:rPr>
          <w:rFonts w:ascii="Times New Roman" w:hAnsi="Times New Roman" w:cs="Times New Roman"/>
          <w:lang w:val="es-MX"/>
        </w:rPr>
        <w:t>Rp</w:t>
      </w:r>
      <w:r w:rsidRPr="00025A86">
        <w:rPr>
          <w:rFonts w:ascii="Times New Roman" w:hAnsi="Times New Roman" w:cs="Times New Roman"/>
        </w:rPr>
        <w:t>10.000.000.000</w:t>
      </w:r>
      <w:r w:rsidRPr="00025A86">
        <w:rPr>
          <w:rFonts w:ascii="Times New Roman" w:hAnsi="Times New Roman" w:cs="Times New Roman"/>
          <w:lang w:val="es-MX"/>
        </w:rPr>
        <w:t>,00</w:t>
      </w:r>
      <w:r w:rsidRPr="00025A86">
        <w:rPr>
          <w:rFonts w:ascii="Times New Roman" w:hAnsi="Times New Roman" w:cs="Times New Roman"/>
        </w:rPr>
        <w:t>.</w:t>
      </w:r>
    </w:p>
    <w:p w:rsidR="001F0E89" w:rsidRPr="00025A86" w:rsidRDefault="001F0E89" w:rsidP="00983436">
      <w:pPr>
        <w:pStyle w:val="ListParagraph"/>
        <w:numPr>
          <w:ilvl w:val="3"/>
          <w:numId w:val="11"/>
        </w:numPr>
        <w:tabs>
          <w:tab w:val="clear" w:pos="2880"/>
          <w:tab w:val="left" w:pos="426"/>
        </w:tabs>
        <w:spacing w:after="0" w:line="280" w:lineRule="exact"/>
        <w:ind w:left="425" w:hanging="357"/>
        <w:contextualSpacing w:val="0"/>
        <w:jc w:val="both"/>
        <w:rPr>
          <w:rFonts w:ascii="Times New Roman" w:hAnsi="Times New Roman" w:cs="Times New Roman"/>
        </w:rPr>
      </w:pPr>
      <w:r w:rsidRPr="00025A86">
        <w:rPr>
          <w:rFonts w:ascii="Times New Roman" w:hAnsi="Times New Roman" w:cs="Times New Roman"/>
          <w:lang w:val="es-MX"/>
        </w:rPr>
        <w:t>Penyertaan Modal sesuai SP2D Nomor</w:t>
      </w:r>
      <w:r w:rsidRPr="00025A86">
        <w:rPr>
          <w:rFonts w:ascii="Times New Roman" w:hAnsi="Times New Roman" w:cs="Times New Roman"/>
        </w:rPr>
        <w:t>5648/2018</w:t>
      </w:r>
      <w:r w:rsidRPr="00025A86">
        <w:rPr>
          <w:rFonts w:ascii="Times New Roman" w:hAnsi="Times New Roman" w:cs="Times New Roman"/>
          <w:lang w:val="es-MX"/>
        </w:rPr>
        <w:t>Tahun 201</w:t>
      </w:r>
      <w:r w:rsidRPr="00025A86">
        <w:rPr>
          <w:rFonts w:ascii="Times New Roman" w:hAnsi="Times New Roman" w:cs="Times New Roman"/>
        </w:rPr>
        <w:t>8</w:t>
      </w:r>
      <w:r w:rsidRPr="00025A86">
        <w:rPr>
          <w:rFonts w:ascii="Times New Roman" w:hAnsi="Times New Roman" w:cs="Times New Roman"/>
          <w:lang w:val="es-MX"/>
        </w:rPr>
        <w:t xml:space="preserve"> tangga</w:t>
      </w:r>
      <w:r w:rsidRPr="00025A86">
        <w:rPr>
          <w:rFonts w:ascii="Times New Roman" w:hAnsi="Times New Roman" w:cs="Times New Roman"/>
        </w:rPr>
        <w:t>l 19 Nopember 2018 sebesar Rp1.964.759.140,00.</w:t>
      </w:r>
    </w:p>
    <w:p w:rsidR="00B823DA" w:rsidRPr="00025A86" w:rsidRDefault="00B823DA" w:rsidP="00025A86">
      <w:pPr>
        <w:spacing w:after="0" w:line="280" w:lineRule="exact"/>
        <w:ind w:left="66"/>
        <w:jc w:val="both"/>
        <w:rPr>
          <w:rFonts w:ascii="Times New Roman" w:hAnsi="Times New Roman" w:cs="Times New Roman"/>
        </w:rPr>
      </w:pPr>
    </w:p>
    <w:p w:rsidR="00B823DA" w:rsidRPr="00025A86" w:rsidRDefault="00B823DA" w:rsidP="00025A86">
      <w:pPr>
        <w:spacing w:after="0" w:line="280" w:lineRule="exact"/>
        <w:jc w:val="both"/>
        <w:rPr>
          <w:rFonts w:ascii="Times New Roman" w:hAnsi="Times New Roman" w:cs="Times New Roman"/>
        </w:rPr>
      </w:pPr>
      <w:r w:rsidRPr="00025A86">
        <w:rPr>
          <w:rFonts w:ascii="Times New Roman" w:hAnsi="Times New Roman" w:cs="Times New Roman"/>
        </w:rPr>
        <w:lastRenderedPageBreak/>
        <w:t xml:space="preserve">Pada tahun 2018 terjadi </w:t>
      </w:r>
      <w:r w:rsidR="00BB25F7" w:rsidRPr="00025A86">
        <w:rPr>
          <w:rFonts w:ascii="Times New Roman" w:hAnsi="Times New Roman" w:cs="Times New Roman"/>
        </w:rPr>
        <w:t xml:space="preserve">peningkatan </w:t>
      </w:r>
      <w:r w:rsidRPr="00025A86">
        <w:rPr>
          <w:rFonts w:ascii="Times New Roman" w:hAnsi="Times New Roman" w:cs="Times New Roman"/>
        </w:rPr>
        <w:t xml:space="preserve"> nilai </w:t>
      </w:r>
      <w:r w:rsidR="00BB25F7" w:rsidRPr="00025A86">
        <w:rPr>
          <w:rFonts w:ascii="Times New Roman" w:hAnsi="Times New Roman" w:cs="Times New Roman"/>
        </w:rPr>
        <w:t>i</w:t>
      </w:r>
      <w:r w:rsidRPr="00025A86">
        <w:rPr>
          <w:rFonts w:ascii="Times New Roman" w:hAnsi="Times New Roman" w:cs="Times New Roman"/>
        </w:rPr>
        <w:t>nvestasi permanen Pemerintah Kabupaten Serdang Bedagai sebesar Rp</w:t>
      </w:r>
      <w:r w:rsidR="00BB25F7" w:rsidRPr="00025A86">
        <w:rPr>
          <w:rFonts w:ascii="Times New Roman" w:hAnsi="Times New Roman" w:cs="Times New Roman"/>
        </w:rPr>
        <w:t>11.714.759.140,00 yang terdiri dari penambahan penyertaan modal pada PT. Bank Sumut sebesar Rp.</w:t>
      </w:r>
      <w:r w:rsidR="00482068" w:rsidRPr="00025A86">
        <w:rPr>
          <w:rFonts w:ascii="Times New Roman" w:hAnsi="Times New Roman" w:cs="Times New Roman"/>
        </w:rPr>
        <w:t>1</w:t>
      </w:r>
      <w:r w:rsidR="00BB25F7" w:rsidRPr="00025A86">
        <w:rPr>
          <w:rFonts w:ascii="Times New Roman" w:hAnsi="Times New Roman" w:cs="Times New Roman"/>
        </w:rPr>
        <w:t xml:space="preserve">1.964.759.140,00 dan </w:t>
      </w:r>
      <w:r w:rsidR="002F3A72" w:rsidRPr="00025A86">
        <w:rPr>
          <w:rFonts w:ascii="Times New Roman" w:hAnsi="Times New Roman" w:cs="Times New Roman"/>
        </w:rPr>
        <w:t xml:space="preserve">koreksi saldo awal  </w:t>
      </w:r>
      <w:r w:rsidR="00E1446A" w:rsidRPr="00025A86">
        <w:rPr>
          <w:rFonts w:ascii="Times New Roman" w:hAnsi="Times New Roman" w:cs="Times New Roman"/>
        </w:rPr>
        <w:t>penyertaan modal pada PT</w:t>
      </w:r>
      <w:r w:rsidR="001163A6" w:rsidRPr="00025A86">
        <w:rPr>
          <w:rFonts w:ascii="Times New Roman" w:hAnsi="Times New Roman" w:cs="Times New Roman"/>
          <w:lang w:val="en-ID"/>
        </w:rPr>
        <w:t>.</w:t>
      </w:r>
      <w:r w:rsidR="00BB25F7" w:rsidRPr="00025A86">
        <w:rPr>
          <w:rFonts w:ascii="Times New Roman" w:hAnsi="Times New Roman" w:cs="Times New Roman"/>
        </w:rPr>
        <w:t xml:space="preserve"> Sergai Global Mandiri sebesar Rp250.000.000,00.</w:t>
      </w:r>
    </w:p>
    <w:p w:rsidR="00BB25F7" w:rsidRPr="00983436" w:rsidRDefault="00BB25F7" w:rsidP="00983436">
      <w:pPr>
        <w:spacing w:after="0" w:line="280" w:lineRule="exact"/>
        <w:ind w:firstLine="720"/>
        <w:jc w:val="both"/>
        <w:rPr>
          <w:rFonts w:ascii="Times New Roman" w:hAnsi="Times New Roman" w:cs="Times New Roman"/>
          <w:lang w:val="en-ID"/>
        </w:rPr>
      </w:pPr>
      <w:r w:rsidRPr="00025A86">
        <w:rPr>
          <w:rFonts w:ascii="Times New Roman" w:hAnsi="Times New Roman" w:cs="Times New Roman"/>
        </w:rPr>
        <w:t xml:space="preserve">Sampai dengan akhir tahun anggaran 2017 tercatat penyertaan modal pemerintah Kabupaten Serdang Bedagai pada  </w:t>
      </w:r>
      <w:r w:rsidR="002F23D0" w:rsidRPr="00025A86">
        <w:rPr>
          <w:rFonts w:ascii="Times New Roman" w:hAnsi="Times New Roman" w:cs="Times New Roman"/>
        </w:rPr>
        <w:t>PT</w:t>
      </w:r>
      <w:r w:rsidR="001163A6" w:rsidRPr="00025A86">
        <w:rPr>
          <w:rFonts w:ascii="Times New Roman" w:hAnsi="Times New Roman" w:cs="Times New Roman"/>
          <w:lang w:val="en-ID"/>
        </w:rPr>
        <w:t>.</w:t>
      </w:r>
      <w:r w:rsidR="002F23D0" w:rsidRPr="00025A86">
        <w:rPr>
          <w:rFonts w:ascii="Times New Roman" w:hAnsi="Times New Roman" w:cs="Times New Roman"/>
        </w:rPr>
        <w:t xml:space="preserve"> Sergai Global Mandiri, yang dibayarkan pada tanggal 12 Oktober 2005 sesuai Surat Perintah Membayar (SPM) Nomor 52/BS/KEUDA/2005 sebesar Rp250.000.000,00. Investasi Permanen tersebut merupakan kepemilikan tunggal (100%), sehingga pencatatan yang dilakukan berdasarkan metode ekuitas (sesuai PSAP Nomor 06).</w:t>
      </w:r>
      <w:r w:rsidRPr="00025A86">
        <w:rPr>
          <w:rFonts w:ascii="Times New Roman" w:hAnsi="Times New Roman" w:cs="Times New Roman"/>
        </w:rPr>
        <w:t xml:space="preserve"> Pada Tahun 2018 dilakukan koreksi Saldo Awal Penyertaan Modal pada</w:t>
      </w:r>
      <w:r w:rsidR="003E2ADA">
        <w:rPr>
          <w:rFonts w:ascii="Times New Roman" w:hAnsi="Times New Roman" w:cs="Times New Roman"/>
        </w:rPr>
        <w:t xml:space="preserve"> </w:t>
      </w:r>
      <w:r w:rsidRPr="00025A86">
        <w:rPr>
          <w:rFonts w:ascii="Times New Roman" w:hAnsi="Times New Roman" w:cs="Times New Roman"/>
        </w:rPr>
        <w:t>PT</w:t>
      </w:r>
      <w:r w:rsidR="00136811" w:rsidRPr="00025A86">
        <w:rPr>
          <w:rFonts w:ascii="Times New Roman" w:hAnsi="Times New Roman" w:cs="Times New Roman"/>
        </w:rPr>
        <w:t>.</w:t>
      </w:r>
      <w:r w:rsidRPr="00025A86">
        <w:rPr>
          <w:rFonts w:ascii="Times New Roman" w:hAnsi="Times New Roman" w:cs="Times New Roman"/>
        </w:rPr>
        <w:t xml:space="preserve"> Sergai Global Mandiri menjadi nihil (Rp0,00). </w:t>
      </w:r>
      <w:r w:rsidR="000309B6" w:rsidRPr="00025A86">
        <w:rPr>
          <w:rFonts w:ascii="Times New Roman" w:hAnsi="Times New Roman" w:cs="Times New Roman"/>
        </w:rPr>
        <w:t xml:space="preserve">Koreksi ini dilakukan </w:t>
      </w:r>
      <w:r w:rsidR="00136811" w:rsidRPr="00025A86">
        <w:rPr>
          <w:rFonts w:ascii="Times New Roman" w:hAnsi="Times New Roman" w:cs="Times New Roman"/>
        </w:rPr>
        <w:t xml:space="preserve">karena </w:t>
      </w:r>
      <w:r w:rsidRPr="00025A86">
        <w:rPr>
          <w:rFonts w:ascii="Times New Roman" w:hAnsi="Times New Roman" w:cs="Times New Roman"/>
        </w:rPr>
        <w:t xml:space="preserve">sampai dengan Tahun 2006 </w:t>
      </w:r>
      <w:r w:rsidR="00293831" w:rsidRPr="00025A86">
        <w:rPr>
          <w:rFonts w:ascii="Times New Roman" w:hAnsi="Times New Roman" w:cs="Times New Roman"/>
        </w:rPr>
        <w:t>PT. Sergai Global Mandiri telah mengalami kerugian</w:t>
      </w:r>
      <w:r w:rsidRPr="00025A86">
        <w:rPr>
          <w:rFonts w:ascii="Times New Roman" w:hAnsi="Times New Roman" w:cs="Times New Roman"/>
        </w:rPr>
        <w:t xml:space="preserve"> sebesar Rp380.026.800,00</w:t>
      </w:r>
      <w:r w:rsidR="00293831" w:rsidRPr="00025A86">
        <w:rPr>
          <w:rFonts w:ascii="Times New Roman" w:hAnsi="Times New Roman" w:cs="Times New Roman"/>
        </w:rPr>
        <w:t xml:space="preserve"> (telah melebihi nilai penyertaan modal yang dilakukan)</w:t>
      </w:r>
      <w:r w:rsidR="00E1446A" w:rsidRPr="00025A86">
        <w:rPr>
          <w:rFonts w:ascii="Times New Roman" w:hAnsi="Times New Roman" w:cs="Times New Roman"/>
          <w:lang w:val="en-US"/>
        </w:rPr>
        <w:t>. Selain itu,</w:t>
      </w:r>
      <w:r w:rsidR="003E2ADA">
        <w:rPr>
          <w:rFonts w:ascii="Times New Roman" w:hAnsi="Times New Roman" w:cs="Times New Roman"/>
        </w:rPr>
        <w:t xml:space="preserve"> </w:t>
      </w:r>
      <w:r w:rsidRPr="00025A86">
        <w:rPr>
          <w:rFonts w:ascii="Times New Roman" w:hAnsi="Times New Roman" w:cs="Times New Roman"/>
        </w:rPr>
        <w:t xml:space="preserve">sejak tahun 2006 </w:t>
      </w:r>
      <w:r w:rsidR="00E1446A" w:rsidRPr="00025A86">
        <w:rPr>
          <w:rFonts w:ascii="Times New Roman" w:hAnsi="Times New Roman" w:cs="Times New Roman"/>
        </w:rPr>
        <w:t>PT</w:t>
      </w:r>
      <w:r w:rsidR="003B546F">
        <w:rPr>
          <w:rFonts w:ascii="Times New Roman" w:hAnsi="Times New Roman" w:cs="Times New Roman"/>
        </w:rPr>
        <w:t>.</w:t>
      </w:r>
      <w:r w:rsidR="00E1446A" w:rsidRPr="00025A86">
        <w:rPr>
          <w:rFonts w:ascii="Times New Roman" w:hAnsi="Times New Roman" w:cs="Times New Roman"/>
        </w:rPr>
        <w:t xml:space="preserve"> Sergai Global Mandiri</w:t>
      </w:r>
      <w:r w:rsidR="003E2ADA">
        <w:rPr>
          <w:rFonts w:ascii="Times New Roman" w:hAnsi="Times New Roman" w:cs="Times New Roman"/>
        </w:rPr>
        <w:t xml:space="preserve"> </w:t>
      </w:r>
      <w:r w:rsidRPr="00025A86">
        <w:rPr>
          <w:rFonts w:ascii="Times New Roman" w:hAnsi="Times New Roman" w:cs="Times New Roman"/>
        </w:rPr>
        <w:t xml:space="preserve">secara </w:t>
      </w:r>
      <w:r w:rsidRPr="00025A86">
        <w:rPr>
          <w:rFonts w:ascii="Times New Roman" w:hAnsi="Times New Roman" w:cs="Times New Roman"/>
          <w:i/>
        </w:rPr>
        <w:t>de facto</w:t>
      </w:r>
      <w:r w:rsidRPr="00025A86">
        <w:rPr>
          <w:rFonts w:ascii="Times New Roman" w:hAnsi="Times New Roman" w:cs="Times New Roman"/>
        </w:rPr>
        <w:t xml:space="preserve"> sudah tidak beroperasi lagi dan direncanakan untuk dibubarkan.</w:t>
      </w:r>
    </w:p>
    <w:tbl>
      <w:tblPr>
        <w:tblpPr w:leftFromText="180" w:rightFromText="180" w:vertAnchor="text" w:horzAnchor="margin" w:tblpXSpec="right" w:tblpY="349"/>
        <w:tblW w:w="5186" w:type="dxa"/>
        <w:tblLayout w:type="fixed"/>
        <w:tblLook w:val="04A0"/>
      </w:tblPr>
      <w:tblGrid>
        <w:gridCol w:w="2360"/>
        <w:gridCol w:w="303"/>
        <w:gridCol w:w="2523"/>
      </w:tblGrid>
      <w:tr w:rsidR="000D764B" w:rsidRPr="00025A86" w:rsidTr="000D764B">
        <w:trPr>
          <w:trHeight w:val="298"/>
        </w:trPr>
        <w:tc>
          <w:tcPr>
            <w:tcW w:w="2360" w:type="dxa"/>
            <w:tcBorders>
              <w:bottom w:val="single" w:sz="4" w:space="0" w:color="auto"/>
            </w:tcBorders>
          </w:tcPr>
          <w:p w:rsidR="000D764B" w:rsidRPr="00025A86" w:rsidRDefault="000D764B" w:rsidP="00025A86">
            <w:pPr>
              <w:contextualSpacing/>
              <w:jc w:val="center"/>
              <w:rPr>
                <w:rFonts w:ascii="Times New Roman" w:hAnsi="Times New Roman" w:cs="Times New Roman"/>
                <w:b/>
                <w:sz w:val="20"/>
                <w:szCs w:val="20"/>
              </w:rPr>
            </w:pPr>
            <w:r w:rsidRPr="00025A86">
              <w:rPr>
                <w:rFonts w:ascii="Times New Roman" w:hAnsi="Times New Roman" w:cs="Times New Roman"/>
                <w:b/>
                <w:sz w:val="20"/>
                <w:szCs w:val="20"/>
              </w:rPr>
              <w:t xml:space="preserve">31 Desember </w:t>
            </w:r>
            <w:r w:rsidR="00264C53" w:rsidRPr="00025A86">
              <w:rPr>
                <w:rFonts w:ascii="Times New Roman" w:hAnsi="Times New Roman" w:cs="Times New Roman"/>
                <w:b/>
                <w:sz w:val="20"/>
                <w:szCs w:val="20"/>
              </w:rPr>
              <w:t>2018</w:t>
            </w:r>
          </w:p>
        </w:tc>
        <w:tc>
          <w:tcPr>
            <w:tcW w:w="303" w:type="dxa"/>
          </w:tcPr>
          <w:p w:rsidR="000D764B" w:rsidRPr="00025A86" w:rsidRDefault="000D764B" w:rsidP="00025A86">
            <w:pPr>
              <w:contextualSpacing/>
              <w:jc w:val="center"/>
              <w:rPr>
                <w:rFonts w:ascii="Times New Roman" w:hAnsi="Times New Roman" w:cs="Times New Roman"/>
                <w:b/>
                <w:sz w:val="20"/>
                <w:szCs w:val="20"/>
              </w:rPr>
            </w:pPr>
          </w:p>
        </w:tc>
        <w:tc>
          <w:tcPr>
            <w:tcW w:w="2523" w:type="dxa"/>
            <w:tcBorders>
              <w:bottom w:val="single" w:sz="4" w:space="0" w:color="auto"/>
            </w:tcBorders>
          </w:tcPr>
          <w:p w:rsidR="000D764B" w:rsidRPr="00025A86" w:rsidRDefault="000D764B" w:rsidP="00025A86">
            <w:pPr>
              <w:contextualSpacing/>
              <w:jc w:val="center"/>
              <w:rPr>
                <w:rFonts w:ascii="Times New Roman" w:hAnsi="Times New Roman" w:cs="Times New Roman"/>
                <w:b/>
                <w:sz w:val="20"/>
                <w:szCs w:val="20"/>
              </w:rPr>
            </w:pPr>
            <w:r w:rsidRPr="00025A86">
              <w:rPr>
                <w:rFonts w:ascii="Times New Roman" w:hAnsi="Times New Roman" w:cs="Times New Roman"/>
                <w:b/>
                <w:sz w:val="20"/>
                <w:szCs w:val="20"/>
              </w:rPr>
              <w:t xml:space="preserve">31 Desember </w:t>
            </w:r>
            <w:r w:rsidR="00264C53" w:rsidRPr="00025A86">
              <w:rPr>
                <w:rFonts w:ascii="Times New Roman" w:hAnsi="Times New Roman" w:cs="Times New Roman"/>
                <w:b/>
                <w:sz w:val="20"/>
                <w:szCs w:val="20"/>
              </w:rPr>
              <w:t>2017</w:t>
            </w:r>
          </w:p>
        </w:tc>
      </w:tr>
      <w:tr w:rsidR="00215CF8" w:rsidRPr="00025A86" w:rsidTr="000D764B">
        <w:trPr>
          <w:trHeight w:val="313"/>
        </w:trPr>
        <w:tc>
          <w:tcPr>
            <w:tcW w:w="2360" w:type="dxa"/>
            <w:tcBorders>
              <w:top w:val="single" w:sz="4" w:space="0" w:color="auto"/>
            </w:tcBorders>
          </w:tcPr>
          <w:p w:rsidR="00215CF8" w:rsidRPr="00025A86" w:rsidRDefault="008D1E85" w:rsidP="00025A86">
            <w:pPr>
              <w:ind w:left="-131" w:right="-100"/>
              <w:contextualSpacing/>
              <w:jc w:val="center"/>
              <w:rPr>
                <w:rFonts w:ascii="Times New Roman" w:hAnsi="Times New Roman" w:cs="Times New Roman"/>
                <w:b/>
                <w:sz w:val="20"/>
                <w:szCs w:val="20"/>
              </w:rPr>
            </w:pPr>
            <w:r w:rsidRPr="00025A86">
              <w:rPr>
                <w:rFonts w:ascii="Times New Roman" w:eastAsia="Times New Roman" w:hAnsi="Times New Roman" w:cs="Times New Roman"/>
                <w:b/>
                <w:bCs/>
                <w:sz w:val="20"/>
                <w:szCs w:val="20"/>
              </w:rPr>
              <w:t>Rp</w:t>
            </w:r>
            <w:r w:rsidR="004235FA" w:rsidRPr="00025A86">
              <w:rPr>
                <w:rFonts w:ascii="Times New Roman" w:eastAsia="Times New Roman" w:hAnsi="Times New Roman" w:cs="Times New Roman"/>
                <w:b/>
                <w:bCs/>
                <w:sz w:val="20"/>
                <w:szCs w:val="20"/>
              </w:rPr>
              <w:t>1</w:t>
            </w:r>
            <w:r w:rsidR="004235FA" w:rsidRPr="00025A86">
              <w:rPr>
                <w:rFonts w:ascii="Times New Roman" w:eastAsia="Times New Roman" w:hAnsi="Times New Roman" w:cs="Times New Roman"/>
                <w:b/>
                <w:bCs/>
                <w:sz w:val="20"/>
                <w:szCs w:val="20"/>
                <w:lang w:val="en-US"/>
              </w:rPr>
              <w:t>.</w:t>
            </w:r>
            <w:r w:rsidR="004235FA" w:rsidRPr="00025A86">
              <w:rPr>
                <w:rFonts w:ascii="Times New Roman" w:eastAsia="Times New Roman" w:hAnsi="Times New Roman" w:cs="Times New Roman"/>
                <w:b/>
                <w:bCs/>
                <w:sz w:val="20"/>
                <w:szCs w:val="20"/>
              </w:rPr>
              <w:t>871</w:t>
            </w:r>
            <w:r w:rsidR="004235FA" w:rsidRPr="00025A86">
              <w:rPr>
                <w:rFonts w:ascii="Times New Roman" w:eastAsia="Times New Roman" w:hAnsi="Times New Roman" w:cs="Times New Roman"/>
                <w:b/>
                <w:bCs/>
                <w:sz w:val="20"/>
                <w:szCs w:val="20"/>
                <w:lang w:val="en-US"/>
              </w:rPr>
              <w:t>.</w:t>
            </w:r>
            <w:r w:rsidR="004235FA" w:rsidRPr="00025A86">
              <w:rPr>
                <w:rFonts w:ascii="Times New Roman" w:eastAsia="Times New Roman" w:hAnsi="Times New Roman" w:cs="Times New Roman"/>
                <w:b/>
                <w:bCs/>
                <w:sz w:val="20"/>
                <w:szCs w:val="20"/>
              </w:rPr>
              <w:t>485</w:t>
            </w:r>
            <w:r w:rsidR="004235FA" w:rsidRPr="00025A86">
              <w:rPr>
                <w:rFonts w:ascii="Times New Roman" w:eastAsia="Times New Roman" w:hAnsi="Times New Roman" w:cs="Times New Roman"/>
                <w:b/>
                <w:bCs/>
                <w:sz w:val="20"/>
                <w:szCs w:val="20"/>
                <w:lang w:val="en-US"/>
              </w:rPr>
              <w:t>.</w:t>
            </w:r>
            <w:r w:rsidR="004235FA" w:rsidRPr="00025A86">
              <w:rPr>
                <w:rFonts w:ascii="Times New Roman" w:eastAsia="Times New Roman" w:hAnsi="Times New Roman" w:cs="Times New Roman"/>
                <w:b/>
                <w:bCs/>
                <w:sz w:val="20"/>
                <w:szCs w:val="20"/>
              </w:rPr>
              <w:t>927</w:t>
            </w:r>
            <w:r w:rsidR="004235FA" w:rsidRPr="00025A86">
              <w:rPr>
                <w:rFonts w:ascii="Times New Roman" w:eastAsia="Times New Roman" w:hAnsi="Times New Roman" w:cs="Times New Roman"/>
                <w:b/>
                <w:bCs/>
                <w:sz w:val="20"/>
                <w:szCs w:val="20"/>
                <w:lang w:val="en-US"/>
              </w:rPr>
              <w:t>.</w:t>
            </w:r>
            <w:r w:rsidR="004235FA" w:rsidRPr="00025A86">
              <w:rPr>
                <w:rFonts w:ascii="Times New Roman" w:eastAsia="Times New Roman" w:hAnsi="Times New Roman" w:cs="Times New Roman"/>
                <w:b/>
                <w:bCs/>
                <w:sz w:val="20"/>
                <w:szCs w:val="20"/>
              </w:rPr>
              <w:t>894,15</w:t>
            </w:r>
          </w:p>
        </w:tc>
        <w:tc>
          <w:tcPr>
            <w:tcW w:w="303" w:type="dxa"/>
          </w:tcPr>
          <w:p w:rsidR="00215CF8" w:rsidRPr="00025A86" w:rsidRDefault="00215CF8" w:rsidP="00025A86">
            <w:pPr>
              <w:contextualSpacing/>
              <w:jc w:val="center"/>
              <w:rPr>
                <w:rFonts w:ascii="Times New Roman" w:hAnsi="Times New Roman" w:cs="Times New Roman"/>
                <w:b/>
                <w:sz w:val="20"/>
                <w:szCs w:val="20"/>
              </w:rPr>
            </w:pPr>
          </w:p>
        </w:tc>
        <w:tc>
          <w:tcPr>
            <w:tcW w:w="2523" w:type="dxa"/>
            <w:tcBorders>
              <w:top w:val="single" w:sz="4" w:space="0" w:color="auto"/>
            </w:tcBorders>
          </w:tcPr>
          <w:p w:rsidR="00215CF8" w:rsidRPr="00025A86" w:rsidRDefault="00215CF8" w:rsidP="00025A86">
            <w:pPr>
              <w:ind w:left="-131" w:right="-100"/>
              <w:contextualSpacing/>
              <w:jc w:val="center"/>
              <w:rPr>
                <w:rFonts w:ascii="Times New Roman" w:hAnsi="Times New Roman" w:cs="Times New Roman"/>
                <w:b/>
                <w:sz w:val="20"/>
                <w:szCs w:val="20"/>
              </w:rPr>
            </w:pPr>
            <w:r w:rsidRPr="00025A86">
              <w:rPr>
                <w:rFonts w:ascii="Times New Roman" w:hAnsi="Times New Roman" w:cs="Times New Roman"/>
                <w:b/>
                <w:sz w:val="20"/>
                <w:szCs w:val="20"/>
              </w:rPr>
              <w:t>Rp</w:t>
            </w:r>
            <w:r w:rsidRPr="00025A86">
              <w:rPr>
                <w:rFonts w:ascii="Times New Roman" w:eastAsia="Times New Roman" w:hAnsi="Times New Roman" w:cs="Times New Roman"/>
                <w:b/>
                <w:bCs/>
                <w:sz w:val="20"/>
                <w:szCs w:val="20"/>
              </w:rPr>
              <w:t>1.598.007.352.973,70</w:t>
            </w:r>
          </w:p>
        </w:tc>
      </w:tr>
    </w:tbl>
    <w:p w:rsidR="0098004A" w:rsidRPr="00025A86" w:rsidRDefault="0098004A" w:rsidP="00025A86">
      <w:pPr>
        <w:pStyle w:val="ListParagraph"/>
        <w:spacing w:before="240" w:line="280" w:lineRule="exact"/>
        <w:ind w:left="2694" w:firstLine="708"/>
        <w:jc w:val="both"/>
        <w:rPr>
          <w:rFonts w:ascii="Times New Roman" w:hAnsi="Times New Roman" w:cs="Times New Roman"/>
        </w:rPr>
      </w:pPr>
    </w:p>
    <w:p w:rsidR="002F23D0" w:rsidRPr="00025A86" w:rsidRDefault="002F23D0" w:rsidP="00025A86">
      <w:pPr>
        <w:pStyle w:val="ListParagraph"/>
        <w:numPr>
          <w:ilvl w:val="2"/>
          <w:numId w:val="17"/>
        </w:numPr>
        <w:spacing w:after="0" w:line="360" w:lineRule="auto"/>
        <w:jc w:val="both"/>
        <w:rPr>
          <w:rFonts w:ascii="Times New Roman" w:hAnsi="Times New Roman" w:cs="Times New Roman"/>
          <w:b/>
        </w:rPr>
      </w:pPr>
      <w:r w:rsidRPr="00025A86">
        <w:rPr>
          <w:rFonts w:ascii="Times New Roman" w:hAnsi="Times New Roman" w:cs="Times New Roman"/>
          <w:b/>
        </w:rPr>
        <w:t>Aset Tetap</w:t>
      </w:r>
    </w:p>
    <w:p w:rsidR="009C1901" w:rsidRPr="00025A86" w:rsidRDefault="009C1901" w:rsidP="00025A86">
      <w:pPr>
        <w:spacing w:after="0" w:line="280" w:lineRule="exact"/>
        <w:ind w:firstLine="720"/>
        <w:jc w:val="both"/>
        <w:rPr>
          <w:rFonts w:ascii="Times New Roman" w:hAnsi="Times New Roman" w:cs="Times New Roman"/>
          <w:lang w:val="en-GB"/>
        </w:rPr>
      </w:pPr>
    </w:p>
    <w:p w:rsidR="00B639E0" w:rsidRPr="00025A86" w:rsidRDefault="002F23D0" w:rsidP="00025A86">
      <w:pPr>
        <w:spacing w:before="120" w:after="120" w:line="280" w:lineRule="exact"/>
        <w:ind w:firstLine="720"/>
        <w:jc w:val="both"/>
        <w:rPr>
          <w:rFonts w:ascii="Arial" w:hAnsi="Arial" w:cs="Arial"/>
          <w:b/>
          <w:sz w:val="18"/>
          <w:szCs w:val="18"/>
          <w:lang w:val="en-ID"/>
        </w:rPr>
      </w:pPr>
      <w:r w:rsidRPr="00025A86">
        <w:rPr>
          <w:rFonts w:ascii="Times New Roman" w:hAnsi="Times New Roman" w:cs="Times New Roman"/>
        </w:rPr>
        <w:t xml:space="preserve">Saldo awal Aset Tetap sebesar </w:t>
      </w:r>
      <w:r w:rsidR="008D1E85" w:rsidRPr="00025A86">
        <w:rPr>
          <w:rFonts w:ascii="Times New Roman" w:hAnsi="Times New Roman" w:cs="Times New Roman"/>
        </w:rPr>
        <w:t xml:space="preserve">Rp1.598.007.352.973,70 </w:t>
      </w:r>
      <w:r w:rsidRPr="00025A86">
        <w:rPr>
          <w:rFonts w:ascii="Times New Roman" w:hAnsi="Times New Roman" w:cs="Times New Roman"/>
        </w:rPr>
        <w:t xml:space="preserve">merupakan saldo aset tetap Pemerintah Kabupaten Serdang Bedagai per 31 Desember </w:t>
      </w:r>
      <w:r w:rsidR="00264C53" w:rsidRPr="00025A86">
        <w:rPr>
          <w:rFonts w:ascii="Times New Roman" w:hAnsi="Times New Roman" w:cs="Times New Roman"/>
        </w:rPr>
        <w:t>2017</w:t>
      </w:r>
      <w:r w:rsidRPr="00025A86">
        <w:rPr>
          <w:rFonts w:ascii="Times New Roman" w:hAnsi="Times New Roman" w:cs="Times New Roman"/>
        </w:rPr>
        <w:t xml:space="preserve">. </w:t>
      </w:r>
      <w:r w:rsidR="004235FA" w:rsidRPr="00025A86">
        <w:rPr>
          <w:rFonts w:ascii="Times New Roman" w:hAnsi="Times New Roman" w:cs="Times New Roman"/>
          <w:lang w:val="en-US"/>
        </w:rPr>
        <w:t xml:space="preserve">Saldo tersebut mengalami </w:t>
      </w:r>
      <w:r w:rsidR="004235FA" w:rsidRPr="00025A86">
        <w:rPr>
          <w:rFonts w:ascii="Times New Roman" w:hAnsi="Times New Roman" w:cs="Times New Roman"/>
        </w:rPr>
        <w:t>p</w:t>
      </w:r>
      <w:r w:rsidRPr="00025A86">
        <w:rPr>
          <w:rFonts w:ascii="Times New Roman" w:hAnsi="Times New Roman" w:cs="Times New Roman"/>
        </w:rPr>
        <w:t>e</w:t>
      </w:r>
      <w:r w:rsidR="004235FA" w:rsidRPr="00025A86">
        <w:rPr>
          <w:rFonts w:ascii="Times New Roman" w:hAnsi="Times New Roman" w:cs="Times New Roman"/>
          <w:lang w:val="en-US"/>
        </w:rPr>
        <w:t>nambahan</w:t>
      </w:r>
      <w:r w:rsidRPr="00025A86">
        <w:rPr>
          <w:rFonts w:ascii="Times New Roman" w:hAnsi="Times New Roman" w:cs="Times New Roman"/>
        </w:rPr>
        <w:t xml:space="preserve"> selama Tahun </w:t>
      </w:r>
      <w:r w:rsidR="00264C53" w:rsidRPr="00025A86">
        <w:rPr>
          <w:rFonts w:ascii="Times New Roman" w:hAnsi="Times New Roman" w:cs="Times New Roman"/>
        </w:rPr>
        <w:t>2018</w:t>
      </w:r>
      <w:r w:rsidRPr="00025A86">
        <w:rPr>
          <w:rFonts w:ascii="Times New Roman" w:hAnsi="Times New Roman" w:cs="Times New Roman"/>
        </w:rPr>
        <w:t xml:space="preserve"> sebesar </w:t>
      </w:r>
      <w:r w:rsidR="00F14F8B" w:rsidRPr="00025A86">
        <w:rPr>
          <w:rFonts w:ascii="Times New Roman" w:hAnsi="Times New Roman" w:cs="Times New Roman"/>
        </w:rPr>
        <w:t>Rp</w:t>
      </w:r>
      <w:r w:rsidR="004235FA" w:rsidRPr="00025A86">
        <w:rPr>
          <w:rFonts w:ascii="Times New Roman" w:hAnsi="Times New Roman" w:cs="Times New Roman"/>
        </w:rPr>
        <w:t>273</w:t>
      </w:r>
      <w:r w:rsidR="004235FA" w:rsidRPr="00025A86">
        <w:rPr>
          <w:rFonts w:ascii="Times New Roman" w:hAnsi="Times New Roman" w:cs="Times New Roman"/>
          <w:lang w:val="en-US"/>
        </w:rPr>
        <w:t>.</w:t>
      </w:r>
      <w:r w:rsidR="004235FA" w:rsidRPr="00025A86">
        <w:rPr>
          <w:rFonts w:ascii="Times New Roman" w:hAnsi="Times New Roman" w:cs="Times New Roman"/>
        </w:rPr>
        <w:t>478</w:t>
      </w:r>
      <w:r w:rsidR="004235FA" w:rsidRPr="00025A86">
        <w:rPr>
          <w:rFonts w:ascii="Times New Roman" w:hAnsi="Times New Roman" w:cs="Times New Roman"/>
          <w:lang w:val="en-US"/>
        </w:rPr>
        <w:t>.</w:t>
      </w:r>
      <w:r w:rsidR="004235FA" w:rsidRPr="00025A86">
        <w:rPr>
          <w:rFonts w:ascii="Times New Roman" w:hAnsi="Times New Roman" w:cs="Times New Roman"/>
        </w:rPr>
        <w:t>574</w:t>
      </w:r>
      <w:r w:rsidR="004235FA" w:rsidRPr="00025A86">
        <w:rPr>
          <w:rFonts w:ascii="Times New Roman" w:hAnsi="Times New Roman" w:cs="Times New Roman"/>
          <w:lang w:val="en-US"/>
        </w:rPr>
        <w:t>.</w:t>
      </w:r>
      <w:r w:rsidR="004235FA" w:rsidRPr="00025A86">
        <w:rPr>
          <w:rFonts w:ascii="Times New Roman" w:hAnsi="Times New Roman" w:cs="Times New Roman"/>
        </w:rPr>
        <w:t>920,45</w:t>
      </w:r>
      <w:r w:rsidR="00AF66A5">
        <w:rPr>
          <w:rFonts w:ascii="Times New Roman" w:hAnsi="Times New Roman" w:cs="Times New Roman"/>
        </w:rPr>
        <w:t xml:space="preserve"> </w:t>
      </w:r>
      <w:r w:rsidR="004235FA" w:rsidRPr="00025A86">
        <w:rPr>
          <w:rFonts w:ascii="Times New Roman" w:hAnsi="Times New Roman" w:cs="Times New Roman"/>
          <w:lang w:val="en-US"/>
        </w:rPr>
        <w:t xml:space="preserve">menjadi </w:t>
      </w:r>
      <w:r w:rsidR="004235FA" w:rsidRPr="00025A86">
        <w:rPr>
          <w:rFonts w:ascii="Times New Roman" w:hAnsi="Times New Roman" w:cs="Times New Roman"/>
        </w:rPr>
        <w:t xml:space="preserve">Rp1.871.485.927.894,15. </w:t>
      </w:r>
      <w:r w:rsidR="004235FA" w:rsidRPr="00025A86">
        <w:rPr>
          <w:rFonts w:ascii="Times New Roman" w:hAnsi="Times New Roman" w:cs="Times New Roman"/>
          <w:lang w:val="en-US"/>
        </w:rPr>
        <w:t>Mutasi aset tetap selama tahun 2018</w:t>
      </w:r>
      <w:r w:rsidR="003E2ADA">
        <w:rPr>
          <w:rFonts w:ascii="Times New Roman" w:hAnsi="Times New Roman" w:cs="Times New Roman"/>
        </w:rPr>
        <w:t xml:space="preserve"> </w:t>
      </w:r>
      <w:r w:rsidR="004235FA" w:rsidRPr="00025A86">
        <w:rPr>
          <w:rFonts w:ascii="Times New Roman" w:hAnsi="Times New Roman" w:cs="Times New Roman"/>
          <w:lang w:val="en-US"/>
        </w:rPr>
        <w:t xml:space="preserve">antara lain </w:t>
      </w:r>
      <w:r w:rsidRPr="00025A86">
        <w:rPr>
          <w:rFonts w:ascii="Times New Roman" w:hAnsi="Times New Roman" w:cs="Times New Roman"/>
        </w:rPr>
        <w:t xml:space="preserve">berasal dari belanja modal Tahun </w:t>
      </w:r>
      <w:r w:rsidR="00264C53" w:rsidRPr="00025A86">
        <w:rPr>
          <w:rFonts w:ascii="Times New Roman" w:hAnsi="Times New Roman" w:cs="Times New Roman"/>
        </w:rPr>
        <w:t>2018</w:t>
      </w:r>
      <w:r w:rsidRPr="00025A86">
        <w:rPr>
          <w:rFonts w:ascii="Times New Roman" w:hAnsi="Times New Roman" w:cs="Times New Roman"/>
        </w:rPr>
        <w:t xml:space="preserve">, penyesuaian aset tetap dari utang, </w:t>
      </w:r>
      <w:r w:rsidR="008D1E85" w:rsidRPr="00025A86">
        <w:rPr>
          <w:rFonts w:ascii="Times New Roman" w:hAnsi="Times New Roman" w:cs="Times New Roman"/>
        </w:rPr>
        <w:t>e</w:t>
      </w:r>
      <w:r w:rsidRPr="00025A86">
        <w:rPr>
          <w:rFonts w:ascii="Times New Roman" w:hAnsi="Times New Roman" w:cs="Times New Roman"/>
        </w:rPr>
        <w:t>kstrakomptabel, belan</w:t>
      </w:r>
      <w:r w:rsidR="004235FA" w:rsidRPr="00025A86">
        <w:rPr>
          <w:rFonts w:ascii="Times New Roman" w:hAnsi="Times New Roman" w:cs="Times New Roman"/>
        </w:rPr>
        <w:t>ja modal yang tidak memenuhi as</w:t>
      </w:r>
      <w:r w:rsidRPr="00025A86">
        <w:rPr>
          <w:rFonts w:ascii="Times New Roman" w:hAnsi="Times New Roman" w:cs="Times New Roman"/>
        </w:rPr>
        <w:t xml:space="preserve">et tetap dan utang tahun sebelumnya yang dianggarkan sebagai belanja modal </w:t>
      </w:r>
      <w:r w:rsidR="008D1E85" w:rsidRPr="00025A86">
        <w:rPr>
          <w:rFonts w:ascii="Times New Roman" w:hAnsi="Times New Roman" w:cs="Times New Roman"/>
        </w:rPr>
        <w:t xml:space="preserve">dan </w:t>
      </w:r>
      <w:r w:rsidRPr="00025A86">
        <w:rPr>
          <w:rFonts w:ascii="Times New Roman" w:hAnsi="Times New Roman" w:cs="Times New Roman"/>
        </w:rPr>
        <w:t>pencatatan aset tetap berupa hibah dari</w:t>
      </w:r>
      <w:r w:rsidR="008D1E85" w:rsidRPr="00025A86">
        <w:rPr>
          <w:rFonts w:ascii="Times New Roman" w:hAnsi="Times New Roman" w:cs="Times New Roman"/>
        </w:rPr>
        <w:t xml:space="preserve"> Pemerintah Pusat</w:t>
      </w:r>
      <w:r w:rsidR="00576F3D" w:rsidRPr="00025A86">
        <w:rPr>
          <w:rFonts w:ascii="Times New Roman" w:hAnsi="Times New Roman" w:cs="Times New Roman"/>
        </w:rPr>
        <w:t xml:space="preserve">. </w:t>
      </w:r>
      <w:r w:rsidRPr="00025A86">
        <w:rPr>
          <w:rFonts w:ascii="Times New Roman" w:hAnsi="Times New Roman" w:cs="Times New Roman"/>
        </w:rPr>
        <w:t>Perubahan tersebut dijelaskan pada penjelasan masing-masing jenis aset.</w:t>
      </w:r>
    </w:p>
    <w:p w:rsidR="002F23D0" w:rsidRPr="00EA5C2D" w:rsidRDefault="002F23D0" w:rsidP="00025A86">
      <w:pPr>
        <w:spacing w:before="120" w:after="0" w:line="240" w:lineRule="auto"/>
        <w:jc w:val="center"/>
        <w:rPr>
          <w:rFonts w:ascii="Arial" w:hAnsi="Arial" w:cs="Arial"/>
          <w:b/>
          <w:sz w:val="18"/>
          <w:szCs w:val="18"/>
        </w:rPr>
      </w:pPr>
      <w:r w:rsidRPr="00025A86">
        <w:rPr>
          <w:rFonts w:ascii="Arial" w:hAnsi="Arial" w:cs="Arial"/>
          <w:b/>
          <w:sz w:val="18"/>
          <w:szCs w:val="18"/>
          <w:lang w:val="sv-SE"/>
        </w:rPr>
        <w:t>Tabel 5.</w:t>
      </w:r>
      <w:r w:rsidR="00DD4B8B" w:rsidRPr="00025A86">
        <w:rPr>
          <w:rFonts w:ascii="Arial" w:hAnsi="Arial" w:cs="Arial"/>
          <w:b/>
          <w:sz w:val="18"/>
          <w:szCs w:val="18"/>
          <w:lang w:val="en-GB"/>
        </w:rPr>
        <w:t>3</w:t>
      </w:r>
      <w:r w:rsidR="00EA5C2D">
        <w:rPr>
          <w:rFonts w:ascii="Arial" w:hAnsi="Arial" w:cs="Arial"/>
          <w:b/>
          <w:sz w:val="18"/>
          <w:szCs w:val="18"/>
        </w:rPr>
        <w:t>8</w:t>
      </w:r>
    </w:p>
    <w:p w:rsidR="002F23D0" w:rsidRPr="00025A86" w:rsidRDefault="002F23D0" w:rsidP="00025A86">
      <w:pPr>
        <w:spacing w:after="0" w:line="240" w:lineRule="auto"/>
        <w:jc w:val="center"/>
        <w:rPr>
          <w:rFonts w:ascii="Arial" w:eastAsia="Times New Roman" w:hAnsi="Arial" w:cs="Arial"/>
          <w:b/>
          <w:bCs/>
          <w:sz w:val="18"/>
          <w:szCs w:val="18"/>
          <w:lang w:val="en-ID"/>
        </w:rPr>
      </w:pPr>
      <w:r w:rsidRPr="00025A86">
        <w:rPr>
          <w:rFonts w:ascii="Arial" w:eastAsia="Times New Roman" w:hAnsi="Arial" w:cs="Arial"/>
          <w:b/>
          <w:bCs/>
          <w:sz w:val="18"/>
          <w:szCs w:val="18"/>
        </w:rPr>
        <w:t>Rekapitulasi Aset Tetap</w:t>
      </w:r>
    </w:p>
    <w:p w:rsidR="002F23D0" w:rsidRPr="00025A86" w:rsidRDefault="002F23D0" w:rsidP="00025A86">
      <w:pPr>
        <w:spacing w:after="0" w:line="360" w:lineRule="auto"/>
        <w:ind w:left="5760" w:firstLine="720"/>
        <w:jc w:val="center"/>
        <w:rPr>
          <w:rFonts w:ascii="Arial" w:hAnsi="Arial" w:cs="Arial"/>
          <w:b/>
          <w:sz w:val="18"/>
          <w:szCs w:val="18"/>
        </w:rPr>
      </w:pPr>
      <w:r w:rsidRPr="00025A86">
        <w:rPr>
          <w:rFonts w:ascii="Arial" w:hAnsi="Arial" w:cs="Arial"/>
          <w:b/>
          <w:sz w:val="18"/>
          <w:szCs w:val="18"/>
          <w:lang w:val="sv-SE"/>
        </w:rPr>
        <w:t>(dalam rupiah)</w:t>
      </w:r>
    </w:p>
    <w:tbl>
      <w:tblPr>
        <w:tblW w:w="8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65"/>
        <w:gridCol w:w="1972"/>
        <w:gridCol w:w="1930"/>
        <w:gridCol w:w="1747"/>
      </w:tblGrid>
      <w:tr w:rsidR="008D1E85" w:rsidRPr="00025A86" w:rsidTr="000A366B">
        <w:trPr>
          <w:trHeight w:val="300"/>
          <w:jc w:val="center"/>
        </w:trPr>
        <w:tc>
          <w:tcPr>
            <w:tcW w:w="2565" w:type="dxa"/>
            <w:shd w:val="clear" w:color="auto" w:fill="auto"/>
            <w:vAlign w:val="center"/>
            <w:hideMark/>
          </w:tcPr>
          <w:p w:rsidR="008D1E85" w:rsidRPr="00025A86" w:rsidRDefault="008D1E85"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Jenis Aset Tetap </w:t>
            </w:r>
          </w:p>
        </w:tc>
        <w:tc>
          <w:tcPr>
            <w:tcW w:w="1972" w:type="dxa"/>
            <w:shd w:val="clear" w:color="auto" w:fill="auto"/>
            <w:noWrap/>
            <w:vAlign w:val="center"/>
            <w:hideMark/>
          </w:tcPr>
          <w:p w:rsidR="008D1E85" w:rsidRPr="00025A86" w:rsidRDefault="008D1E85"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Saldo Per 31 Des 2018</w:t>
            </w:r>
          </w:p>
        </w:tc>
        <w:tc>
          <w:tcPr>
            <w:tcW w:w="1930" w:type="dxa"/>
            <w:shd w:val="clear" w:color="auto" w:fill="auto"/>
            <w:noWrap/>
            <w:vAlign w:val="center"/>
            <w:hideMark/>
          </w:tcPr>
          <w:p w:rsidR="008D1E85" w:rsidRPr="00025A86" w:rsidRDefault="008D1E85"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Saldo Per 31 Des 2017</w:t>
            </w:r>
          </w:p>
        </w:tc>
        <w:tc>
          <w:tcPr>
            <w:tcW w:w="1747" w:type="dxa"/>
            <w:shd w:val="clear" w:color="auto" w:fill="auto"/>
            <w:noWrap/>
            <w:vAlign w:val="center"/>
            <w:hideMark/>
          </w:tcPr>
          <w:p w:rsidR="008D1E85" w:rsidRPr="00025A86" w:rsidRDefault="008D1E85"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Kenaikan / Penurunan</w:t>
            </w:r>
          </w:p>
        </w:tc>
      </w:tr>
      <w:tr w:rsidR="003C005C" w:rsidRPr="00025A86" w:rsidTr="000A366B">
        <w:trPr>
          <w:trHeight w:val="300"/>
          <w:jc w:val="center"/>
        </w:trPr>
        <w:tc>
          <w:tcPr>
            <w:tcW w:w="2565" w:type="dxa"/>
            <w:shd w:val="clear" w:color="auto" w:fill="auto"/>
            <w:vAlign w:val="center"/>
            <w:hideMark/>
          </w:tcPr>
          <w:p w:rsidR="003C005C" w:rsidRPr="00025A86" w:rsidRDefault="003C005C"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Tanah</w:t>
            </w:r>
          </w:p>
        </w:tc>
        <w:tc>
          <w:tcPr>
            <w:tcW w:w="1972" w:type="dxa"/>
            <w:shd w:val="clear" w:color="auto" w:fill="auto"/>
            <w:noWrap/>
            <w:vAlign w:val="bottom"/>
            <w:hideMark/>
          </w:tcPr>
          <w:p w:rsidR="003C005C" w:rsidRPr="00025A86" w:rsidRDefault="004235FA" w:rsidP="00025A86">
            <w:pPr>
              <w:spacing w:after="0"/>
              <w:jc w:val="right"/>
              <w:rPr>
                <w:rFonts w:ascii="Arial" w:hAnsi="Arial" w:cs="Arial"/>
                <w:color w:val="000000"/>
                <w:sz w:val="16"/>
                <w:szCs w:val="16"/>
              </w:rPr>
            </w:pPr>
            <w:r w:rsidRPr="00025A86">
              <w:rPr>
                <w:rFonts w:ascii="Arial" w:hAnsi="Arial" w:cs="Arial"/>
                <w:color w:val="000000"/>
                <w:sz w:val="16"/>
                <w:szCs w:val="16"/>
              </w:rPr>
              <w:t>411</w:t>
            </w:r>
            <w:r w:rsidRPr="00025A86">
              <w:rPr>
                <w:rFonts w:ascii="Arial" w:hAnsi="Arial" w:cs="Arial"/>
                <w:color w:val="000000"/>
                <w:sz w:val="16"/>
                <w:szCs w:val="16"/>
                <w:lang w:val="en-US"/>
              </w:rPr>
              <w:t>.</w:t>
            </w:r>
            <w:r w:rsidRPr="00025A86">
              <w:rPr>
                <w:rFonts w:ascii="Arial" w:hAnsi="Arial" w:cs="Arial"/>
                <w:color w:val="000000"/>
                <w:sz w:val="16"/>
                <w:szCs w:val="16"/>
              </w:rPr>
              <w:t>776</w:t>
            </w:r>
            <w:r w:rsidRPr="00025A86">
              <w:rPr>
                <w:rFonts w:ascii="Arial" w:hAnsi="Arial" w:cs="Arial"/>
                <w:color w:val="000000"/>
                <w:sz w:val="16"/>
                <w:szCs w:val="16"/>
                <w:lang w:val="en-US"/>
              </w:rPr>
              <w:t>.</w:t>
            </w:r>
            <w:r w:rsidRPr="00025A86">
              <w:rPr>
                <w:rFonts w:ascii="Arial" w:hAnsi="Arial" w:cs="Arial"/>
                <w:color w:val="000000"/>
                <w:sz w:val="16"/>
                <w:szCs w:val="16"/>
              </w:rPr>
              <w:t>804</w:t>
            </w:r>
            <w:r w:rsidRPr="00025A86">
              <w:rPr>
                <w:rFonts w:ascii="Arial" w:hAnsi="Arial" w:cs="Arial"/>
                <w:color w:val="000000"/>
                <w:sz w:val="16"/>
                <w:szCs w:val="16"/>
                <w:lang w:val="en-US"/>
              </w:rPr>
              <w:t>.</w:t>
            </w:r>
            <w:r w:rsidRPr="00025A86">
              <w:rPr>
                <w:rFonts w:ascii="Arial" w:hAnsi="Arial" w:cs="Arial"/>
                <w:color w:val="000000"/>
                <w:sz w:val="16"/>
                <w:szCs w:val="16"/>
              </w:rPr>
              <w:t>719</w:t>
            </w:r>
            <w:r w:rsidR="003C005C" w:rsidRPr="00025A86">
              <w:rPr>
                <w:rFonts w:ascii="Arial" w:hAnsi="Arial" w:cs="Arial"/>
                <w:color w:val="000000"/>
                <w:sz w:val="16"/>
                <w:szCs w:val="16"/>
              </w:rPr>
              <w:t xml:space="preserve">,00 </w:t>
            </w:r>
          </w:p>
        </w:tc>
        <w:tc>
          <w:tcPr>
            <w:tcW w:w="1930" w:type="dxa"/>
            <w:shd w:val="clear" w:color="auto" w:fill="auto"/>
            <w:noWrap/>
            <w:vAlign w:val="bottom"/>
            <w:hideMark/>
          </w:tcPr>
          <w:p w:rsidR="003C005C" w:rsidRPr="00025A86" w:rsidRDefault="003C005C" w:rsidP="00025A86">
            <w:pPr>
              <w:spacing w:after="0"/>
              <w:jc w:val="right"/>
              <w:rPr>
                <w:rFonts w:ascii="Arial" w:hAnsi="Arial" w:cs="Arial"/>
                <w:color w:val="000000"/>
                <w:sz w:val="16"/>
                <w:szCs w:val="16"/>
              </w:rPr>
            </w:pPr>
            <w:r w:rsidRPr="00025A86">
              <w:rPr>
                <w:rFonts w:ascii="Arial" w:hAnsi="Arial" w:cs="Arial"/>
                <w:color w:val="000000"/>
                <w:sz w:val="16"/>
                <w:szCs w:val="16"/>
              </w:rPr>
              <w:t xml:space="preserve">      367.588.753.821,00 </w:t>
            </w:r>
          </w:p>
        </w:tc>
        <w:tc>
          <w:tcPr>
            <w:tcW w:w="1747" w:type="dxa"/>
            <w:shd w:val="clear" w:color="auto" w:fill="auto"/>
            <w:noWrap/>
            <w:vAlign w:val="bottom"/>
            <w:hideMark/>
          </w:tcPr>
          <w:p w:rsidR="003C005C" w:rsidRPr="00025A86" w:rsidRDefault="004235FA" w:rsidP="00025A86">
            <w:pPr>
              <w:spacing w:after="0"/>
              <w:jc w:val="right"/>
              <w:rPr>
                <w:rFonts w:ascii="Arial" w:hAnsi="Arial" w:cs="Arial"/>
                <w:color w:val="000000"/>
                <w:sz w:val="16"/>
                <w:szCs w:val="16"/>
              </w:rPr>
            </w:pPr>
            <w:r w:rsidRPr="00025A86">
              <w:rPr>
                <w:rFonts w:ascii="Arial" w:hAnsi="Arial" w:cs="Arial"/>
                <w:color w:val="000000"/>
                <w:sz w:val="16"/>
                <w:szCs w:val="16"/>
              </w:rPr>
              <w:t>44</w:t>
            </w:r>
            <w:r w:rsidRPr="00025A86">
              <w:rPr>
                <w:rFonts w:ascii="Arial" w:hAnsi="Arial" w:cs="Arial"/>
                <w:color w:val="000000"/>
                <w:sz w:val="16"/>
                <w:szCs w:val="16"/>
                <w:lang w:val="en-US"/>
              </w:rPr>
              <w:t>.</w:t>
            </w:r>
            <w:r w:rsidRPr="00025A86">
              <w:rPr>
                <w:rFonts w:ascii="Arial" w:hAnsi="Arial" w:cs="Arial"/>
                <w:color w:val="000000"/>
                <w:sz w:val="16"/>
                <w:szCs w:val="16"/>
              </w:rPr>
              <w:t>188</w:t>
            </w:r>
            <w:r w:rsidRPr="00025A86">
              <w:rPr>
                <w:rFonts w:ascii="Arial" w:hAnsi="Arial" w:cs="Arial"/>
                <w:color w:val="000000"/>
                <w:sz w:val="16"/>
                <w:szCs w:val="16"/>
                <w:lang w:val="en-US"/>
              </w:rPr>
              <w:t>.</w:t>
            </w:r>
            <w:r w:rsidRPr="00025A86">
              <w:rPr>
                <w:rFonts w:ascii="Arial" w:hAnsi="Arial" w:cs="Arial"/>
                <w:color w:val="000000"/>
                <w:sz w:val="16"/>
                <w:szCs w:val="16"/>
              </w:rPr>
              <w:t>050</w:t>
            </w:r>
            <w:r w:rsidRPr="00025A86">
              <w:rPr>
                <w:rFonts w:ascii="Arial" w:hAnsi="Arial" w:cs="Arial"/>
                <w:color w:val="000000"/>
                <w:sz w:val="16"/>
                <w:szCs w:val="16"/>
                <w:lang w:val="en-US"/>
              </w:rPr>
              <w:t>.</w:t>
            </w:r>
            <w:r w:rsidRPr="00025A86">
              <w:rPr>
                <w:rFonts w:ascii="Arial" w:hAnsi="Arial" w:cs="Arial"/>
                <w:color w:val="000000"/>
                <w:sz w:val="16"/>
                <w:szCs w:val="16"/>
              </w:rPr>
              <w:t>898</w:t>
            </w:r>
            <w:r w:rsidR="003C005C" w:rsidRPr="00025A86">
              <w:rPr>
                <w:rFonts w:ascii="Arial" w:hAnsi="Arial" w:cs="Arial"/>
                <w:color w:val="000000"/>
                <w:sz w:val="16"/>
                <w:szCs w:val="16"/>
              </w:rPr>
              <w:t xml:space="preserve">,00 </w:t>
            </w:r>
          </w:p>
        </w:tc>
      </w:tr>
      <w:tr w:rsidR="003C005C" w:rsidRPr="00025A86" w:rsidTr="000A366B">
        <w:trPr>
          <w:trHeight w:val="300"/>
          <w:jc w:val="center"/>
        </w:trPr>
        <w:tc>
          <w:tcPr>
            <w:tcW w:w="2565" w:type="dxa"/>
            <w:shd w:val="clear" w:color="auto" w:fill="auto"/>
            <w:vAlign w:val="center"/>
            <w:hideMark/>
          </w:tcPr>
          <w:p w:rsidR="003C005C" w:rsidRPr="00025A86" w:rsidRDefault="003C005C"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Peralatan dan Mesin</w:t>
            </w:r>
          </w:p>
        </w:tc>
        <w:tc>
          <w:tcPr>
            <w:tcW w:w="1972" w:type="dxa"/>
            <w:shd w:val="clear" w:color="auto" w:fill="auto"/>
            <w:noWrap/>
            <w:vAlign w:val="bottom"/>
            <w:hideMark/>
          </w:tcPr>
          <w:p w:rsidR="003C005C" w:rsidRPr="00025A86" w:rsidRDefault="004235FA" w:rsidP="00025A86">
            <w:pPr>
              <w:spacing w:after="0"/>
              <w:jc w:val="right"/>
              <w:rPr>
                <w:rFonts w:ascii="Arial" w:hAnsi="Arial" w:cs="Arial"/>
                <w:color w:val="000000"/>
                <w:sz w:val="16"/>
                <w:szCs w:val="16"/>
              </w:rPr>
            </w:pPr>
            <w:r w:rsidRPr="00025A86">
              <w:rPr>
                <w:rFonts w:ascii="Arial" w:hAnsi="Arial" w:cs="Arial"/>
                <w:color w:val="000000"/>
                <w:sz w:val="16"/>
                <w:szCs w:val="16"/>
              </w:rPr>
              <w:t>301</w:t>
            </w:r>
            <w:r w:rsidRPr="00025A86">
              <w:rPr>
                <w:rFonts w:ascii="Arial" w:hAnsi="Arial" w:cs="Arial"/>
                <w:color w:val="000000"/>
                <w:sz w:val="16"/>
                <w:szCs w:val="16"/>
                <w:lang w:val="en-US"/>
              </w:rPr>
              <w:t>.</w:t>
            </w:r>
            <w:r w:rsidRPr="00025A86">
              <w:rPr>
                <w:rFonts w:ascii="Arial" w:hAnsi="Arial" w:cs="Arial"/>
                <w:color w:val="000000"/>
                <w:sz w:val="16"/>
                <w:szCs w:val="16"/>
              </w:rPr>
              <w:t>936</w:t>
            </w:r>
            <w:r w:rsidRPr="00025A86">
              <w:rPr>
                <w:rFonts w:ascii="Arial" w:hAnsi="Arial" w:cs="Arial"/>
                <w:color w:val="000000"/>
                <w:sz w:val="16"/>
                <w:szCs w:val="16"/>
                <w:lang w:val="en-US"/>
              </w:rPr>
              <w:t>.</w:t>
            </w:r>
            <w:r w:rsidRPr="00025A86">
              <w:rPr>
                <w:rFonts w:ascii="Arial" w:hAnsi="Arial" w:cs="Arial"/>
                <w:color w:val="000000"/>
                <w:sz w:val="16"/>
                <w:szCs w:val="16"/>
              </w:rPr>
              <w:t>071</w:t>
            </w:r>
            <w:r w:rsidRPr="00025A86">
              <w:rPr>
                <w:rFonts w:ascii="Arial" w:hAnsi="Arial" w:cs="Arial"/>
                <w:color w:val="000000"/>
                <w:sz w:val="16"/>
                <w:szCs w:val="16"/>
                <w:lang w:val="en-US"/>
              </w:rPr>
              <w:t>.</w:t>
            </w:r>
            <w:r w:rsidRPr="00025A86">
              <w:rPr>
                <w:rFonts w:ascii="Arial" w:hAnsi="Arial" w:cs="Arial"/>
                <w:color w:val="000000"/>
                <w:sz w:val="16"/>
                <w:szCs w:val="16"/>
              </w:rPr>
              <w:t>634,95</w:t>
            </w:r>
          </w:p>
        </w:tc>
        <w:tc>
          <w:tcPr>
            <w:tcW w:w="1930" w:type="dxa"/>
            <w:shd w:val="clear" w:color="auto" w:fill="auto"/>
            <w:noWrap/>
            <w:vAlign w:val="bottom"/>
            <w:hideMark/>
          </w:tcPr>
          <w:p w:rsidR="003C005C" w:rsidRPr="00025A86" w:rsidRDefault="003C005C" w:rsidP="00025A86">
            <w:pPr>
              <w:spacing w:after="0"/>
              <w:jc w:val="right"/>
              <w:rPr>
                <w:rFonts w:ascii="Arial" w:hAnsi="Arial" w:cs="Arial"/>
                <w:color w:val="000000"/>
                <w:sz w:val="16"/>
                <w:szCs w:val="16"/>
              </w:rPr>
            </w:pPr>
            <w:r w:rsidRPr="00025A86">
              <w:rPr>
                <w:rFonts w:ascii="Arial" w:hAnsi="Arial" w:cs="Arial"/>
                <w:color w:val="000000"/>
                <w:sz w:val="16"/>
                <w:szCs w:val="16"/>
              </w:rPr>
              <w:t xml:space="preserve">      294.768.139.676,95 </w:t>
            </w:r>
          </w:p>
        </w:tc>
        <w:tc>
          <w:tcPr>
            <w:tcW w:w="1747" w:type="dxa"/>
            <w:shd w:val="clear" w:color="auto" w:fill="auto"/>
            <w:noWrap/>
            <w:vAlign w:val="bottom"/>
            <w:hideMark/>
          </w:tcPr>
          <w:p w:rsidR="003C005C" w:rsidRPr="00025A86" w:rsidRDefault="004235FA" w:rsidP="00025A86">
            <w:pPr>
              <w:spacing w:after="0"/>
              <w:jc w:val="right"/>
              <w:rPr>
                <w:rFonts w:ascii="Arial" w:hAnsi="Arial" w:cs="Arial"/>
                <w:color w:val="000000"/>
                <w:sz w:val="16"/>
                <w:szCs w:val="16"/>
              </w:rPr>
            </w:pPr>
            <w:r w:rsidRPr="00025A86">
              <w:rPr>
                <w:rFonts w:ascii="Arial" w:hAnsi="Arial" w:cs="Arial"/>
                <w:color w:val="000000"/>
                <w:sz w:val="16"/>
                <w:szCs w:val="16"/>
              </w:rPr>
              <w:t>7</w:t>
            </w:r>
            <w:r w:rsidRPr="00025A86">
              <w:rPr>
                <w:rFonts w:ascii="Arial" w:hAnsi="Arial" w:cs="Arial"/>
                <w:color w:val="000000"/>
                <w:sz w:val="16"/>
                <w:szCs w:val="16"/>
                <w:lang w:val="en-US"/>
              </w:rPr>
              <w:t>.</w:t>
            </w:r>
            <w:r w:rsidRPr="00025A86">
              <w:rPr>
                <w:rFonts w:ascii="Arial" w:hAnsi="Arial" w:cs="Arial"/>
                <w:color w:val="000000"/>
                <w:sz w:val="16"/>
                <w:szCs w:val="16"/>
              </w:rPr>
              <w:t>167</w:t>
            </w:r>
            <w:r w:rsidRPr="00025A86">
              <w:rPr>
                <w:rFonts w:ascii="Arial" w:hAnsi="Arial" w:cs="Arial"/>
                <w:color w:val="000000"/>
                <w:sz w:val="16"/>
                <w:szCs w:val="16"/>
                <w:lang w:val="en-US"/>
              </w:rPr>
              <w:t>.</w:t>
            </w:r>
            <w:r w:rsidRPr="00025A86">
              <w:rPr>
                <w:rFonts w:ascii="Arial" w:hAnsi="Arial" w:cs="Arial"/>
                <w:color w:val="000000"/>
                <w:sz w:val="16"/>
                <w:szCs w:val="16"/>
              </w:rPr>
              <w:t>931</w:t>
            </w:r>
            <w:r w:rsidRPr="00025A86">
              <w:rPr>
                <w:rFonts w:ascii="Arial" w:hAnsi="Arial" w:cs="Arial"/>
                <w:color w:val="000000"/>
                <w:sz w:val="16"/>
                <w:szCs w:val="16"/>
                <w:lang w:val="en-US"/>
              </w:rPr>
              <w:t>.</w:t>
            </w:r>
            <w:r w:rsidRPr="00025A86">
              <w:rPr>
                <w:rFonts w:ascii="Arial" w:hAnsi="Arial" w:cs="Arial"/>
                <w:color w:val="000000"/>
                <w:sz w:val="16"/>
                <w:szCs w:val="16"/>
              </w:rPr>
              <w:t>958</w:t>
            </w:r>
            <w:r w:rsidR="003C005C" w:rsidRPr="00025A86">
              <w:rPr>
                <w:rFonts w:ascii="Arial" w:hAnsi="Arial" w:cs="Arial"/>
                <w:color w:val="000000"/>
                <w:sz w:val="16"/>
                <w:szCs w:val="16"/>
              </w:rPr>
              <w:t xml:space="preserve">,00 </w:t>
            </w:r>
          </w:p>
        </w:tc>
      </w:tr>
      <w:tr w:rsidR="003C005C" w:rsidRPr="00025A86" w:rsidTr="000A366B">
        <w:trPr>
          <w:trHeight w:val="300"/>
          <w:jc w:val="center"/>
        </w:trPr>
        <w:tc>
          <w:tcPr>
            <w:tcW w:w="2565" w:type="dxa"/>
            <w:shd w:val="clear" w:color="auto" w:fill="auto"/>
            <w:vAlign w:val="center"/>
            <w:hideMark/>
          </w:tcPr>
          <w:p w:rsidR="003C005C" w:rsidRPr="00025A86" w:rsidRDefault="003C005C"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Gedung dan Bangunan</w:t>
            </w:r>
          </w:p>
        </w:tc>
        <w:tc>
          <w:tcPr>
            <w:tcW w:w="1972" w:type="dxa"/>
            <w:shd w:val="clear" w:color="auto" w:fill="auto"/>
            <w:noWrap/>
            <w:vAlign w:val="bottom"/>
            <w:hideMark/>
          </w:tcPr>
          <w:p w:rsidR="003C005C" w:rsidRPr="00025A86" w:rsidRDefault="004235FA" w:rsidP="00025A86">
            <w:pPr>
              <w:spacing w:after="0"/>
              <w:jc w:val="right"/>
              <w:rPr>
                <w:rFonts w:ascii="Arial" w:hAnsi="Arial" w:cs="Arial"/>
                <w:color w:val="000000"/>
                <w:sz w:val="16"/>
                <w:szCs w:val="16"/>
              </w:rPr>
            </w:pPr>
            <w:r w:rsidRPr="00025A86">
              <w:rPr>
                <w:rFonts w:ascii="Arial" w:hAnsi="Arial" w:cs="Arial"/>
                <w:color w:val="000000"/>
                <w:sz w:val="16"/>
                <w:szCs w:val="16"/>
              </w:rPr>
              <w:t>464</w:t>
            </w:r>
            <w:r w:rsidRPr="00025A86">
              <w:rPr>
                <w:rFonts w:ascii="Arial" w:hAnsi="Arial" w:cs="Arial"/>
                <w:color w:val="000000"/>
                <w:sz w:val="16"/>
                <w:szCs w:val="16"/>
                <w:lang w:val="en-US"/>
              </w:rPr>
              <w:t>.</w:t>
            </w:r>
            <w:r w:rsidRPr="00025A86">
              <w:rPr>
                <w:rFonts w:ascii="Arial" w:hAnsi="Arial" w:cs="Arial"/>
                <w:color w:val="000000"/>
                <w:sz w:val="16"/>
                <w:szCs w:val="16"/>
              </w:rPr>
              <w:t>694</w:t>
            </w:r>
            <w:r w:rsidRPr="00025A86">
              <w:rPr>
                <w:rFonts w:ascii="Arial" w:hAnsi="Arial" w:cs="Arial"/>
                <w:color w:val="000000"/>
                <w:sz w:val="16"/>
                <w:szCs w:val="16"/>
                <w:lang w:val="en-US"/>
              </w:rPr>
              <w:t>.</w:t>
            </w:r>
            <w:r w:rsidRPr="00025A86">
              <w:rPr>
                <w:rFonts w:ascii="Arial" w:hAnsi="Arial" w:cs="Arial"/>
                <w:color w:val="000000"/>
                <w:sz w:val="16"/>
                <w:szCs w:val="16"/>
              </w:rPr>
              <w:t>998</w:t>
            </w:r>
            <w:r w:rsidRPr="00025A86">
              <w:rPr>
                <w:rFonts w:ascii="Arial" w:hAnsi="Arial" w:cs="Arial"/>
                <w:color w:val="000000"/>
                <w:sz w:val="16"/>
                <w:szCs w:val="16"/>
                <w:lang w:val="en-US"/>
              </w:rPr>
              <w:t>.</w:t>
            </w:r>
            <w:r w:rsidRPr="00025A86">
              <w:rPr>
                <w:rFonts w:ascii="Arial" w:hAnsi="Arial" w:cs="Arial"/>
                <w:color w:val="000000"/>
                <w:sz w:val="16"/>
                <w:szCs w:val="16"/>
              </w:rPr>
              <w:t>999,55</w:t>
            </w:r>
          </w:p>
        </w:tc>
        <w:tc>
          <w:tcPr>
            <w:tcW w:w="1930" w:type="dxa"/>
            <w:shd w:val="clear" w:color="auto" w:fill="auto"/>
            <w:noWrap/>
            <w:vAlign w:val="bottom"/>
            <w:hideMark/>
          </w:tcPr>
          <w:p w:rsidR="003C005C" w:rsidRPr="00025A86" w:rsidRDefault="003C005C" w:rsidP="00025A86">
            <w:pPr>
              <w:spacing w:after="0"/>
              <w:jc w:val="right"/>
              <w:rPr>
                <w:rFonts w:ascii="Arial" w:hAnsi="Arial" w:cs="Arial"/>
                <w:color w:val="000000"/>
                <w:sz w:val="16"/>
                <w:szCs w:val="16"/>
              </w:rPr>
            </w:pPr>
            <w:r w:rsidRPr="00025A86">
              <w:rPr>
                <w:rFonts w:ascii="Arial" w:hAnsi="Arial" w:cs="Arial"/>
                <w:color w:val="000000"/>
                <w:sz w:val="16"/>
                <w:szCs w:val="16"/>
              </w:rPr>
              <w:t xml:space="preserve">      355.484.180.890,55 </w:t>
            </w:r>
          </w:p>
        </w:tc>
        <w:tc>
          <w:tcPr>
            <w:tcW w:w="1747" w:type="dxa"/>
            <w:shd w:val="clear" w:color="auto" w:fill="auto"/>
            <w:noWrap/>
            <w:vAlign w:val="bottom"/>
            <w:hideMark/>
          </w:tcPr>
          <w:p w:rsidR="003C005C" w:rsidRPr="00025A86" w:rsidRDefault="004235FA" w:rsidP="00025A86">
            <w:pPr>
              <w:spacing w:after="0"/>
              <w:jc w:val="right"/>
              <w:rPr>
                <w:rFonts w:ascii="Arial" w:hAnsi="Arial" w:cs="Arial"/>
                <w:color w:val="000000"/>
                <w:sz w:val="16"/>
                <w:szCs w:val="16"/>
              </w:rPr>
            </w:pPr>
            <w:r w:rsidRPr="00025A86">
              <w:rPr>
                <w:rFonts w:ascii="Arial" w:hAnsi="Arial" w:cs="Arial"/>
                <w:color w:val="000000"/>
                <w:sz w:val="16"/>
                <w:szCs w:val="16"/>
              </w:rPr>
              <w:t>109</w:t>
            </w:r>
            <w:r w:rsidRPr="00025A86">
              <w:rPr>
                <w:rFonts w:ascii="Arial" w:hAnsi="Arial" w:cs="Arial"/>
                <w:color w:val="000000"/>
                <w:sz w:val="16"/>
                <w:szCs w:val="16"/>
                <w:lang w:val="en-US"/>
              </w:rPr>
              <w:t>.</w:t>
            </w:r>
            <w:r w:rsidRPr="00025A86">
              <w:rPr>
                <w:rFonts w:ascii="Arial" w:hAnsi="Arial" w:cs="Arial"/>
                <w:color w:val="000000"/>
                <w:sz w:val="16"/>
                <w:szCs w:val="16"/>
              </w:rPr>
              <w:t>210</w:t>
            </w:r>
            <w:r w:rsidRPr="00025A86">
              <w:rPr>
                <w:rFonts w:ascii="Arial" w:hAnsi="Arial" w:cs="Arial"/>
                <w:color w:val="000000"/>
                <w:sz w:val="16"/>
                <w:szCs w:val="16"/>
                <w:lang w:val="en-US"/>
              </w:rPr>
              <w:t>.</w:t>
            </w:r>
            <w:r w:rsidRPr="00025A86">
              <w:rPr>
                <w:rFonts w:ascii="Arial" w:hAnsi="Arial" w:cs="Arial"/>
                <w:color w:val="000000"/>
                <w:sz w:val="16"/>
                <w:szCs w:val="16"/>
              </w:rPr>
              <w:t>818</w:t>
            </w:r>
            <w:r w:rsidRPr="00025A86">
              <w:rPr>
                <w:rFonts w:ascii="Arial" w:hAnsi="Arial" w:cs="Arial"/>
                <w:color w:val="000000"/>
                <w:sz w:val="16"/>
                <w:szCs w:val="16"/>
                <w:lang w:val="en-US"/>
              </w:rPr>
              <w:t>.</w:t>
            </w:r>
            <w:r w:rsidRPr="00025A86">
              <w:rPr>
                <w:rFonts w:ascii="Arial" w:hAnsi="Arial" w:cs="Arial"/>
                <w:color w:val="000000"/>
                <w:sz w:val="16"/>
                <w:szCs w:val="16"/>
              </w:rPr>
              <w:t>109</w:t>
            </w:r>
            <w:r w:rsidR="003C005C" w:rsidRPr="00025A86">
              <w:rPr>
                <w:rFonts w:ascii="Arial" w:hAnsi="Arial" w:cs="Arial"/>
                <w:color w:val="000000"/>
                <w:sz w:val="16"/>
                <w:szCs w:val="16"/>
              </w:rPr>
              <w:t xml:space="preserve">,00 </w:t>
            </w:r>
          </w:p>
        </w:tc>
      </w:tr>
      <w:tr w:rsidR="003C005C" w:rsidRPr="00025A86" w:rsidTr="000A366B">
        <w:trPr>
          <w:trHeight w:val="300"/>
          <w:jc w:val="center"/>
        </w:trPr>
        <w:tc>
          <w:tcPr>
            <w:tcW w:w="2565" w:type="dxa"/>
            <w:shd w:val="clear" w:color="auto" w:fill="auto"/>
            <w:vAlign w:val="center"/>
            <w:hideMark/>
          </w:tcPr>
          <w:p w:rsidR="003C005C" w:rsidRPr="00025A86" w:rsidRDefault="003C005C"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Jalan, Irigasi, dan Jaringan</w:t>
            </w:r>
          </w:p>
        </w:tc>
        <w:tc>
          <w:tcPr>
            <w:tcW w:w="1972" w:type="dxa"/>
            <w:shd w:val="clear" w:color="auto" w:fill="auto"/>
            <w:noWrap/>
            <w:vAlign w:val="bottom"/>
            <w:hideMark/>
          </w:tcPr>
          <w:p w:rsidR="003C005C" w:rsidRPr="00025A86" w:rsidRDefault="004235FA" w:rsidP="00025A86">
            <w:pPr>
              <w:spacing w:after="0"/>
              <w:jc w:val="right"/>
              <w:rPr>
                <w:rFonts w:ascii="Arial" w:hAnsi="Arial" w:cs="Arial"/>
                <w:color w:val="000000"/>
                <w:sz w:val="16"/>
                <w:szCs w:val="16"/>
              </w:rPr>
            </w:pPr>
            <w:r w:rsidRPr="00025A86">
              <w:rPr>
                <w:rFonts w:ascii="Arial" w:hAnsi="Arial" w:cs="Arial"/>
                <w:color w:val="000000"/>
                <w:sz w:val="16"/>
                <w:szCs w:val="16"/>
              </w:rPr>
              <w:t>1</w:t>
            </w:r>
            <w:r w:rsidRPr="00025A86">
              <w:rPr>
                <w:rFonts w:ascii="Arial" w:hAnsi="Arial" w:cs="Arial"/>
                <w:color w:val="000000"/>
                <w:sz w:val="16"/>
                <w:szCs w:val="16"/>
                <w:lang w:val="en-US"/>
              </w:rPr>
              <w:t>.</w:t>
            </w:r>
            <w:r w:rsidRPr="00025A86">
              <w:rPr>
                <w:rFonts w:ascii="Arial" w:hAnsi="Arial" w:cs="Arial"/>
                <w:color w:val="000000"/>
                <w:sz w:val="16"/>
                <w:szCs w:val="16"/>
              </w:rPr>
              <w:t>472</w:t>
            </w:r>
            <w:r w:rsidRPr="00025A86">
              <w:rPr>
                <w:rFonts w:ascii="Arial" w:hAnsi="Arial" w:cs="Arial"/>
                <w:color w:val="000000"/>
                <w:sz w:val="16"/>
                <w:szCs w:val="16"/>
                <w:lang w:val="en-US"/>
              </w:rPr>
              <w:t>.</w:t>
            </w:r>
            <w:r w:rsidRPr="00025A86">
              <w:rPr>
                <w:rFonts w:ascii="Arial" w:hAnsi="Arial" w:cs="Arial"/>
                <w:color w:val="000000"/>
                <w:sz w:val="16"/>
                <w:szCs w:val="16"/>
              </w:rPr>
              <w:t>464</w:t>
            </w:r>
            <w:r w:rsidRPr="00025A86">
              <w:rPr>
                <w:rFonts w:ascii="Arial" w:hAnsi="Arial" w:cs="Arial"/>
                <w:color w:val="000000"/>
                <w:sz w:val="16"/>
                <w:szCs w:val="16"/>
                <w:lang w:val="en-US"/>
              </w:rPr>
              <w:t>.</w:t>
            </w:r>
            <w:r w:rsidRPr="00025A86">
              <w:rPr>
                <w:rFonts w:ascii="Arial" w:hAnsi="Arial" w:cs="Arial"/>
                <w:color w:val="000000"/>
                <w:sz w:val="16"/>
                <w:szCs w:val="16"/>
              </w:rPr>
              <w:t>277</w:t>
            </w:r>
            <w:r w:rsidRPr="00025A86">
              <w:rPr>
                <w:rFonts w:ascii="Arial" w:hAnsi="Arial" w:cs="Arial"/>
                <w:color w:val="000000"/>
                <w:sz w:val="16"/>
                <w:szCs w:val="16"/>
                <w:lang w:val="en-US"/>
              </w:rPr>
              <w:t>.</w:t>
            </w:r>
            <w:r w:rsidRPr="00025A86">
              <w:rPr>
                <w:rFonts w:ascii="Arial" w:hAnsi="Arial" w:cs="Arial"/>
                <w:color w:val="000000"/>
                <w:sz w:val="16"/>
                <w:szCs w:val="16"/>
              </w:rPr>
              <w:t>262,72</w:t>
            </w:r>
          </w:p>
        </w:tc>
        <w:tc>
          <w:tcPr>
            <w:tcW w:w="1930" w:type="dxa"/>
            <w:shd w:val="clear" w:color="auto" w:fill="auto"/>
            <w:noWrap/>
            <w:vAlign w:val="bottom"/>
            <w:hideMark/>
          </w:tcPr>
          <w:p w:rsidR="003C005C" w:rsidRPr="00025A86" w:rsidRDefault="003C005C" w:rsidP="00025A86">
            <w:pPr>
              <w:spacing w:after="0"/>
              <w:jc w:val="right"/>
              <w:rPr>
                <w:rFonts w:ascii="Arial" w:hAnsi="Arial" w:cs="Arial"/>
                <w:color w:val="000000"/>
                <w:sz w:val="16"/>
                <w:szCs w:val="16"/>
              </w:rPr>
            </w:pPr>
            <w:r w:rsidRPr="00025A86">
              <w:rPr>
                <w:rFonts w:ascii="Arial" w:hAnsi="Arial" w:cs="Arial"/>
                <w:color w:val="000000"/>
                <w:sz w:val="16"/>
                <w:szCs w:val="16"/>
              </w:rPr>
              <w:t xml:space="preserve">   1.223.602.808.183,72 </w:t>
            </w:r>
          </w:p>
        </w:tc>
        <w:tc>
          <w:tcPr>
            <w:tcW w:w="1747" w:type="dxa"/>
            <w:shd w:val="clear" w:color="auto" w:fill="auto"/>
            <w:noWrap/>
            <w:vAlign w:val="bottom"/>
            <w:hideMark/>
          </w:tcPr>
          <w:p w:rsidR="003C005C" w:rsidRPr="00025A86" w:rsidRDefault="004235FA" w:rsidP="00025A86">
            <w:pPr>
              <w:spacing w:after="0"/>
              <w:jc w:val="right"/>
              <w:rPr>
                <w:rFonts w:ascii="Arial" w:hAnsi="Arial" w:cs="Arial"/>
                <w:color w:val="000000"/>
                <w:sz w:val="16"/>
                <w:szCs w:val="16"/>
              </w:rPr>
            </w:pPr>
            <w:r w:rsidRPr="00025A86">
              <w:rPr>
                <w:rFonts w:ascii="Arial" w:hAnsi="Arial" w:cs="Arial"/>
                <w:color w:val="000000"/>
                <w:sz w:val="16"/>
                <w:szCs w:val="16"/>
              </w:rPr>
              <w:t>248</w:t>
            </w:r>
            <w:r w:rsidRPr="00025A86">
              <w:rPr>
                <w:rFonts w:ascii="Arial" w:hAnsi="Arial" w:cs="Arial"/>
                <w:color w:val="000000"/>
                <w:sz w:val="16"/>
                <w:szCs w:val="16"/>
                <w:lang w:val="en-US"/>
              </w:rPr>
              <w:t>.</w:t>
            </w:r>
            <w:r w:rsidRPr="00025A86">
              <w:rPr>
                <w:rFonts w:ascii="Arial" w:hAnsi="Arial" w:cs="Arial"/>
                <w:color w:val="000000"/>
                <w:sz w:val="16"/>
                <w:szCs w:val="16"/>
              </w:rPr>
              <w:t>861</w:t>
            </w:r>
            <w:r w:rsidRPr="00025A86">
              <w:rPr>
                <w:rFonts w:ascii="Arial" w:hAnsi="Arial" w:cs="Arial"/>
                <w:color w:val="000000"/>
                <w:sz w:val="16"/>
                <w:szCs w:val="16"/>
                <w:lang w:val="en-US"/>
              </w:rPr>
              <w:t>.</w:t>
            </w:r>
            <w:r w:rsidRPr="00025A86">
              <w:rPr>
                <w:rFonts w:ascii="Arial" w:hAnsi="Arial" w:cs="Arial"/>
                <w:color w:val="000000"/>
                <w:sz w:val="16"/>
                <w:szCs w:val="16"/>
              </w:rPr>
              <w:t>469</w:t>
            </w:r>
            <w:r w:rsidRPr="00025A86">
              <w:rPr>
                <w:rFonts w:ascii="Arial" w:hAnsi="Arial" w:cs="Arial"/>
                <w:color w:val="000000"/>
                <w:sz w:val="16"/>
                <w:szCs w:val="16"/>
                <w:lang w:val="en-US"/>
              </w:rPr>
              <w:t>.</w:t>
            </w:r>
            <w:r w:rsidRPr="00025A86">
              <w:rPr>
                <w:rFonts w:ascii="Arial" w:hAnsi="Arial" w:cs="Arial"/>
                <w:color w:val="000000"/>
                <w:sz w:val="16"/>
                <w:szCs w:val="16"/>
              </w:rPr>
              <w:t>079</w:t>
            </w:r>
            <w:r w:rsidR="003C005C" w:rsidRPr="00025A86">
              <w:rPr>
                <w:rFonts w:ascii="Arial" w:hAnsi="Arial" w:cs="Arial"/>
                <w:color w:val="000000"/>
                <w:sz w:val="16"/>
                <w:szCs w:val="16"/>
              </w:rPr>
              <w:t xml:space="preserve">,00 </w:t>
            </w:r>
          </w:p>
        </w:tc>
      </w:tr>
      <w:tr w:rsidR="003C005C" w:rsidRPr="00025A86" w:rsidTr="000A366B">
        <w:trPr>
          <w:trHeight w:val="300"/>
          <w:jc w:val="center"/>
        </w:trPr>
        <w:tc>
          <w:tcPr>
            <w:tcW w:w="2565" w:type="dxa"/>
            <w:shd w:val="clear" w:color="auto" w:fill="auto"/>
            <w:vAlign w:val="center"/>
            <w:hideMark/>
          </w:tcPr>
          <w:p w:rsidR="003C005C" w:rsidRPr="00025A86" w:rsidRDefault="003C005C"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Aset Tetap Lainnya</w:t>
            </w:r>
          </w:p>
        </w:tc>
        <w:tc>
          <w:tcPr>
            <w:tcW w:w="1972" w:type="dxa"/>
            <w:shd w:val="clear" w:color="auto" w:fill="auto"/>
            <w:noWrap/>
            <w:vAlign w:val="bottom"/>
            <w:hideMark/>
          </w:tcPr>
          <w:p w:rsidR="003C005C" w:rsidRPr="00025A86" w:rsidRDefault="004235FA" w:rsidP="00025A86">
            <w:pPr>
              <w:spacing w:after="0"/>
              <w:jc w:val="right"/>
              <w:rPr>
                <w:rFonts w:ascii="Arial" w:hAnsi="Arial" w:cs="Arial"/>
                <w:color w:val="000000"/>
                <w:sz w:val="16"/>
                <w:szCs w:val="16"/>
              </w:rPr>
            </w:pPr>
            <w:r w:rsidRPr="00025A86">
              <w:rPr>
                <w:rFonts w:ascii="Arial" w:hAnsi="Arial" w:cs="Arial"/>
                <w:color w:val="000000"/>
                <w:sz w:val="16"/>
                <w:szCs w:val="16"/>
              </w:rPr>
              <w:t>159</w:t>
            </w:r>
            <w:r w:rsidRPr="00025A86">
              <w:rPr>
                <w:rFonts w:ascii="Arial" w:hAnsi="Arial" w:cs="Arial"/>
                <w:color w:val="000000"/>
                <w:sz w:val="16"/>
                <w:szCs w:val="16"/>
                <w:lang w:val="en-US"/>
              </w:rPr>
              <w:t>.</w:t>
            </w:r>
            <w:r w:rsidRPr="00025A86">
              <w:rPr>
                <w:rFonts w:ascii="Arial" w:hAnsi="Arial" w:cs="Arial"/>
                <w:color w:val="000000"/>
                <w:sz w:val="16"/>
                <w:szCs w:val="16"/>
              </w:rPr>
              <w:t>947</w:t>
            </w:r>
            <w:r w:rsidRPr="00025A86">
              <w:rPr>
                <w:rFonts w:ascii="Arial" w:hAnsi="Arial" w:cs="Arial"/>
                <w:color w:val="000000"/>
                <w:sz w:val="16"/>
                <w:szCs w:val="16"/>
                <w:lang w:val="en-US"/>
              </w:rPr>
              <w:t>.</w:t>
            </w:r>
            <w:r w:rsidRPr="00025A86">
              <w:rPr>
                <w:rFonts w:ascii="Arial" w:hAnsi="Arial" w:cs="Arial"/>
                <w:color w:val="000000"/>
                <w:sz w:val="16"/>
                <w:szCs w:val="16"/>
              </w:rPr>
              <w:t>783</w:t>
            </w:r>
            <w:r w:rsidRPr="00025A86">
              <w:rPr>
                <w:rFonts w:ascii="Arial" w:hAnsi="Arial" w:cs="Arial"/>
                <w:color w:val="000000"/>
                <w:sz w:val="16"/>
                <w:szCs w:val="16"/>
                <w:lang w:val="en-US"/>
              </w:rPr>
              <w:t>.</w:t>
            </w:r>
            <w:r w:rsidRPr="00025A86">
              <w:rPr>
                <w:rFonts w:ascii="Arial" w:hAnsi="Arial" w:cs="Arial"/>
                <w:color w:val="000000"/>
                <w:sz w:val="16"/>
                <w:szCs w:val="16"/>
              </w:rPr>
              <w:t>388</w:t>
            </w:r>
            <w:r w:rsidR="003C005C" w:rsidRPr="00025A86">
              <w:rPr>
                <w:rFonts w:ascii="Arial" w:hAnsi="Arial" w:cs="Arial"/>
                <w:color w:val="000000"/>
                <w:sz w:val="16"/>
                <w:szCs w:val="16"/>
              </w:rPr>
              <w:t xml:space="preserve">,00 </w:t>
            </w:r>
          </w:p>
        </w:tc>
        <w:tc>
          <w:tcPr>
            <w:tcW w:w="1930" w:type="dxa"/>
            <w:shd w:val="clear" w:color="auto" w:fill="auto"/>
            <w:noWrap/>
            <w:vAlign w:val="bottom"/>
            <w:hideMark/>
          </w:tcPr>
          <w:p w:rsidR="003C005C" w:rsidRPr="00025A86" w:rsidRDefault="003C005C" w:rsidP="00025A86">
            <w:pPr>
              <w:spacing w:after="0"/>
              <w:jc w:val="right"/>
              <w:rPr>
                <w:rFonts w:ascii="Arial" w:hAnsi="Arial" w:cs="Arial"/>
                <w:color w:val="000000"/>
                <w:sz w:val="16"/>
                <w:szCs w:val="16"/>
              </w:rPr>
            </w:pPr>
            <w:r w:rsidRPr="00025A86">
              <w:rPr>
                <w:rFonts w:ascii="Arial" w:hAnsi="Arial" w:cs="Arial"/>
                <w:color w:val="000000"/>
                <w:sz w:val="16"/>
                <w:szCs w:val="16"/>
              </w:rPr>
              <w:t xml:space="preserve">      151.683.269.057,00 </w:t>
            </w:r>
          </w:p>
        </w:tc>
        <w:tc>
          <w:tcPr>
            <w:tcW w:w="1747" w:type="dxa"/>
            <w:shd w:val="clear" w:color="auto" w:fill="auto"/>
            <w:noWrap/>
            <w:vAlign w:val="bottom"/>
            <w:hideMark/>
          </w:tcPr>
          <w:p w:rsidR="003C005C" w:rsidRPr="00025A86" w:rsidRDefault="004235FA" w:rsidP="00025A86">
            <w:pPr>
              <w:spacing w:after="0"/>
              <w:jc w:val="right"/>
              <w:rPr>
                <w:rFonts w:ascii="Arial" w:hAnsi="Arial" w:cs="Arial"/>
                <w:color w:val="000000"/>
                <w:sz w:val="16"/>
                <w:szCs w:val="16"/>
              </w:rPr>
            </w:pPr>
            <w:r w:rsidRPr="00025A86">
              <w:rPr>
                <w:rFonts w:ascii="Arial" w:hAnsi="Arial" w:cs="Arial"/>
                <w:color w:val="000000"/>
                <w:sz w:val="16"/>
                <w:szCs w:val="16"/>
              </w:rPr>
              <w:t>8</w:t>
            </w:r>
            <w:r w:rsidRPr="00025A86">
              <w:rPr>
                <w:rFonts w:ascii="Arial" w:hAnsi="Arial" w:cs="Arial"/>
                <w:color w:val="000000"/>
                <w:sz w:val="16"/>
                <w:szCs w:val="16"/>
                <w:lang w:val="en-US"/>
              </w:rPr>
              <w:t>.</w:t>
            </w:r>
            <w:r w:rsidRPr="00025A86">
              <w:rPr>
                <w:rFonts w:ascii="Arial" w:hAnsi="Arial" w:cs="Arial"/>
                <w:color w:val="000000"/>
                <w:sz w:val="16"/>
                <w:szCs w:val="16"/>
              </w:rPr>
              <w:t>264</w:t>
            </w:r>
            <w:r w:rsidRPr="00025A86">
              <w:rPr>
                <w:rFonts w:ascii="Arial" w:hAnsi="Arial" w:cs="Arial"/>
                <w:color w:val="000000"/>
                <w:sz w:val="16"/>
                <w:szCs w:val="16"/>
                <w:lang w:val="en-US"/>
              </w:rPr>
              <w:t>.</w:t>
            </w:r>
            <w:r w:rsidRPr="00025A86">
              <w:rPr>
                <w:rFonts w:ascii="Arial" w:hAnsi="Arial" w:cs="Arial"/>
                <w:color w:val="000000"/>
                <w:sz w:val="16"/>
                <w:szCs w:val="16"/>
              </w:rPr>
              <w:t>514</w:t>
            </w:r>
            <w:r w:rsidRPr="00025A86">
              <w:rPr>
                <w:rFonts w:ascii="Arial" w:hAnsi="Arial" w:cs="Arial"/>
                <w:color w:val="000000"/>
                <w:sz w:val="16"/>
                <w:szCs w:val="16"/>
                <w:lang w:val="en-US"/>
              </w:rPr>
              <w:t>.</w:t>
            </w:r>
            <w:r w:rsidRPr="00025A86">
              <w:rPr>
                <w:rFonts w:ascii="Arial" w:hAnsi="Arial" w:cs="Arial"/>
                <w:color w:val="000000"/>
                <w:sz w:val="16"/>
                <w:szCs w:val="16"/>
              </w:rPr>
              <w:t>331</w:t>
            </w:r>
            <w:r w:rsidR="003C005C" w:rsidRPr="00025A86">
              <w:rPr>
                <w:rFonts w:ascii="Arial" w:hAnsi="Arial" w:cs="Arial"/>
                <w:color w:val="000000"/>
                <w:sz w:val="16"/>
                <w:szCs w:val="16"/>
              </w:rPr>
              <w:t xml:space="preserve">,00 </w:t>
            </w:r>
          </w:p>
        </w:tc>
      </w:tr>
      <w:tr w:rsidR="003C005C" w:rsidRPr="00025A86" w:rsidTr="000A366B">
        <w:trPr>
          <w:trHeight w:val="240"/>
          <w:jc w:val="center"/>
        </w:trPr>
        <w:tc>
          <w:tcPr>
            <w:tcW w:w="2565" w:type="dxa"/>
            <w:shd w:val="clear" w:color="auto" w:fill="auto"/>
            <w:vAlign w:val="center"/>
            <w:hideMark/>
          </w:tcPr>
          <w:p w:rsidR="003C005C" w:rsidRPr="00025A86" w:rsidRDefault="003C005C"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Konstruksi Dalam Pengerjaan</w:t>
            </w:r>
          </w:p>
        </w:tc>
        <w:tc>
          <w:tcPr>
            <w:tcW w:w="1972" w:type="dxa"/>
            <w:shd w:val="clear" w:color="auto" w:fill="auto"/>
            <w:noWrap/>
            <w:vAlign w:val="bottom"/>
            <w:hideMark/>
          </w:tcPr>
          <w:p w:rsidR="003C005C" w:rsidRPr="00025A86" w:rsidRDefault="003C005C" w:rsidP="00025A86">
            <w:pPr>
              <w:spacing w:after="0"/>
              <w:jc w:val="right"/>
              <w:rPr>
                <w:rFonts w:ascii="Arial" w:hAnsi="Arial" w:cs="Arial"/>
                <w:color w:val="000000"/>
                <w:sz w:val="16"/>
                <w:szCs w:val="16"/>
              </w:rPr>
            </w:pPr>
            <w:r w:rsidRPr="00025A86">
              <w:rPr>
                <w:rFonts w:ascii="Arial" w:hAnsi="Arial" w:cs="Arial"/>
                <w:color w:val="000000"/>
                <w:sz w:val="16"/>
                <w:szCs w:val="16"/>
              </w:rPr>
              <w:t xml:space="preserve">        16.926.941.896,70 </w:t>
            </w:r>
          </w:p>
        </w:tc>
        <w:tc>
          <w:tcPr>
            <w:tcW w:w="1930" w:type="dxa"/>
            <w:shd w:val="clear" w:color="auto" w:fill="auto"/>
            <w:noWrap/>
            <w:vAlign w:val="bottom"/>
            <w:hideMark/>
          </w:tcPr>
          <w:p w:rsidR="003C005C" w:rsidRPr="00025A86" w:rsidRDefault="003C005C" w:rsidP="00025A86">
            <w:pPr>
              <w:spacing w:after="0"/>
              <w:jc w:val="right"/>
              <w:rPr>
                <w:rFonts w:ascii="Arial" w:hAnsi="Arial" w:cs="Arial"/>
                <w:color w:val="000000"/>
                <w:sz w:val="16"/>
                <w:szCs w:val="16"/>
              </w:rPr>
            </w:pPr>
            <w:r w:rsidRPr="00025A86">
              <w:rPr>
                <w:rFonts w:ascii="Arial" w:hAnsi="Arial" w:cs="Arial"/>
                <w:color w:val="000000"/>
                <w:sz w:val="16"/>
                <w:szCs w:val="16"/>
              </w:rPr>
              <w:t xml:space="preserve">                                    - </w:t>
            </w:r>
          </w:p>
        </w:tc>
        <w:tc>
          <w:tcPr>
            <w:tcW w:w="1747" w:type="dxa"/>
            <w:shd w:val="clear" w:color="auto" w:fill="auto"/>
            <w:noWrap/>
            <w:vAlign w:val="bottom"/>
            <w:hideMark/>
          </w:tcPr>
          <w:p w:rsidR="003C005C" w:rsidRPr="00025A86" w:rsidRDefault="003C005C" w:rsidP="00025A86">
            <w:pPr>
              <w:spacing w:after="0"/>
              <w:jc w:val="right"/>
              <w:rPr>
                <w:rFonts w:ascii="Arial" w:hAnsi="Arial" w:cs="Arial"/>
                <w:color w:val="000000"/>
                <w:sz w:val="16"/>
                <w:szCs w:val="16"/>
              </w:rPr>
            </w:pPr>
            <w:r w:rsidRPr="00025A86">
              <w:rPr>
                <w:rFonts w:ascii="Arial" w:hAnsi="Arial" w:cs="Arial"/>
                <w:color w:val="000000"/>
                <w:sz w:val="16"/>
                <w:szCs w:val="16"/>
              </w:rPr>
              <w:t xml:space="preserve">16.926.941.896,70 </w:t>
            </w:r>
          </w:p>
        </w:tc>
      </w:tr>
      <w:tr w:rsidR="003728B3" w:rsidRPr="00025A86" w:rsidTr="000A366B">
        <w:trPr>
          <w:trHeight w:val="300"/>
          <w:jc w:val="center"/>
        </w:trPr>
        <w:tc>
          <w:tcPr>
            <w:tcW w:w="2565" w:type="dxa"/>
            <w:shd w:val="clear" w:color="auto" w:fill="auto"/>
            <w:vAlign w:val="center"/>
            <w:hideMark/>
          </w:tcPr>
          <w:p w:rsidR="003728B3" w:rsidRPr="00025A86" w:rsidRDefault="003728B3"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Akumulasi Penyusutan</w:t>
            </w:r>
          </w:p>
        </w:tc>
        <w:tc>
          <w:tcPr>
            <w:tcW w:w="1972" w:type="dxa"/>
            <w:shd w:val="clear" w:color="auto" w:fill="auto"/>
            <w:noWrap/>
            <w:vAlign w:val="bottom"/>
            <w:hideMark/>
          </w:tcPr>
          <w:p w:rsidR="003728B3" w:rsidRPr="00025A86" w:rsidRDefault="003728B3" w:rsidP="00025A86">
            <w:pPr>
              <w:spacing w:after="0"/>
              <w:jc w:val="right"/>
              <w:rPr>
                <w:rFonts w:ascii="Arial" w:hAnsi="Arial" w:cs="Arial"/>
                <w:color w:val="000000"/>
                <w:sz w:val="16"/>
                <w:szCs w:val="16"/>
              </w:rPr>
            </w:pPr>
            <w:r w:rsidRPr="00025A86">
              <w:rPr>
                <w:rFonts w:ascii="Arial" w:hAnsi="Arial" w:cs="Arial"/>
                <w:color w:val="000000"/>
                <w:sz w:val="16"/>
                <w:szCs w:val="16"/>
              </w:rPr>
              <w:t xml:space="preserve">    (</w:t>
            </w:r>
            <w:r w:rsidR="000A366B" w:rsidRPr="00025A86">
              <w:rPr>
                <w:rFonts w:ascii="Arial" w:hAnsi="Arial" w:cs="Arial"/>
                <w:color w:val="000000"/>
                <w:sz w:val="16"/>
                <w:szCs w:val="16"/>
              </w:rPr>
              <w:t>956</w:t>
            </w:r>
            <w:r w:rsidR="000A366B" w:rsidRPr="00025A86">
              <w:rPr>
                <w:rFonts w:ascii="Arial" w:hAnsi="Arial" w:cs="Arial"/>
                <w:color w:val="000000"/>
                <w:sz w:val="16"/>
                <w:szCs w:val="16"/>
                <w:lang w:val="en-US"/>
              </w:rPr>
              <w:t>.</w:t>
            </w:r>
            <w:r w:rsidR="000A366B" w:rsidRPr="00025A86">
              <w:rPr>
                <w:rFonts w:ascii="Arial" w:hAnsi="Arial" w:cs="Arial"/>
                <w:color w:val="000000"/>
                <w:sz w:val="16"/>
                <w:szCs w:val="16"/>
              </w:rPr>
              <w:t>260</w:t>
            </w:r>
            <w:r w:rsidR="000A366B" w:rsidRPr="00025A86">
              <w:rPr>
                <w:rFonts w:ascii="Arial" w:hAnsi="Arial" w:cs="Arial"/>
                <w:color w:val="000000"/>
                <w:sz w:val="16"/>
                <w:szCs w:val="16"/>
                <w:lang w:val="en-US"/>
              </w:rPr>
              <w:t>.</w:t>
            </w:r>
            <w:r w:rsidR="000A366B" w:rsidRPr="00025A86">
              <w:rPr>
                <w:rFonts w:ascii="Arial" w:hAnsi="Arial" w:cs="Arial"/>
                <w:color w:val="000000"/>
                <w:sz w:val="16"/>
                <w:szCs w:val="16"/>
              </w:rPr>
              <w:t>950</w:t>
            </w:r>
            <w:r w:rsidR="000A366B" w:rsidRPr="00025A86">
              <w:rPr>
                <w:rFonts w:ascii="Arial" w:hAnsi="Arial" w:cs="Arial"/>
                <w:color w:val="000000"/>
                <w:sz w:val="16"/>
                <w:szCs w:val="16"/>
                <w:lang w:val="en-US"/>
              </w:rPr>
              <w:t>.</w:t>
            </w:r>
            <w:r w:rsidR="000A366B" w:rsidRPr="00025A86">
              <w:rPr>
                <w:rFonts w:ascii="Arial" w:hAnsi="Arial" w:cs="Arial"/>
                <w:color w:val="000000"/>
                <w:sz w:val="16"/>
                <w:szCs w:val="16"/>
              </w:rPr>
              <w:t>006,77</w:t>
            </w:r>
            <w:r w:rsidRPr="00025A86">
              <w:rPr>
                <w:rFonts w:ascii="Arial" w:hAnsi="Arial" w:cs="Arial"/>
                <w:color w:val="000000"/>
                <w:sz w:val="16"/>
                <w:szCs w:val="16"/>
              </w:rPr>
              <w:t>)</w:t>
            </w:r>
          </w:p>
        </w:tc>
        <w:tc>
          <w:tcPr>
            <w:tcW w:w="1930" w:type="dxa"/>
            <w:shd w:val="clear" w:color="auto" w:fill="auto"/>
            <w:noWrap/>
            <w:vAlign w:val="bottom"/>
            <w:hideMark/>
          </w:tcPr>
          <w:p w:rsidR="003728B3" w:rsidRPr="00025A86" w:rsidRDefault="003728B3" w:rsidP="00025A86">
            <w:pPr>
              <w:spacing w:after="0"/>
              <w:jc w:val="right"/>
              <w:rPr>
                <w:rFonts w:ascii="Arial" w:hAnsi="Arial" w:cs="Arial"/>
                <w:color w:val="000000"/>
                <w:sz w:val="16"/>
                <w:szCs w:val="16"/>
              </w:rPr>
            </w:pPr>
            <w:r w:rsidRPr="00025A86">
              <w:rPr>
                <w:rFonts w:ascii="Arial" w:hAnsi="Arial" w:cs="Arial"/>
                <w:color w:val="000000"/>
                <w:sz w:val="16"/>
                <w:szCs w:val="16"/>
              </w:rPr>
              <w:t xml:space="preserve">    (795.119.798.655,52)</w:t>
            </w:r>
          </w:p>
        </w:tc>
        <w:tc>
          <w:tcPr>
            <w:tcW w:w="1747" w:type="dxa"/>
            <w:shd w:val="clear" w:color="auto" w:fill="auto"/>
            <w:noWrap/>
            <w:vAlign w:val="bottom"/>
            <w:hideMark/>
          </w:tcPr>
          <w:p w:rsidR="003728B3" w:rsidRPr="00025A86" w:rsidRDefault="003728B3" w:rsidP="00025A86">
            <w:pPr>
              <w:spacing w:after="0"/>
              <w:jc w:val="right"/>
              <w:rPr>
                <w:rFonts w:ascii="Arial" w:hAnsi="Arial" w:cs="Arial"/>
                <w:color w:val="000000"/>
                <w:sz w:val="16"/>
                <w:szCs w:val="16"/>
              </w:rPr>
            </w:pPr>
            <w:r w:rsidRPr="00025A86">
              <w:rPr>
                <w:rFonts w:ascii="Arial" w:hAnsi="Arial" w:cs="Arial"/>
                <w:color w:val="000000"/>
                <w:sz w:val="16"/>
                <w:szCs w:val="16"/>
              </w:rPr>
              <w:t>(</w:t>
            </w:r>
            <w:r w:rsidR="000A366B" w:rsidRPr="00025A86">
              <w:rPr>
                <w:rFonts w:ascii="Arial" w:hAnsi="Arial" w:cs="Arial"/>
                <w:color w:val="000000"/>
                <w:sz w:val="16"/>
                <w:szCs w:val="16"/>
              </w:rPr>
              <w:t>161</w:t>
            </w:r>
            <w:r w:rsidR="000A366B" w:rsidRPr="00025A86">
              <w:rPr>
                <w:rFonts w:ascii="Arial" w:hAnsi="Arial" w:cs="Arial"/>
                <w:color w:val="000000"/>
                <w:sz w:val="16"/>
                <w:szCs w:val="16"/>
                <w:lang w:val="en-US"/>
              </w:rPr>
              <w:t>.</w:t>
            </w:r>
            <w:r w:rsidR="000A366B" w:rsidRPr="00025A86">
              <w:rPr>
                <w:rFonts w:ascii="Arial" w:hAnsi="Arial" w:cs="Arial"/>
                <w:color w:val="000000"/>
                <w:sz w:val="16"/>
                <w:szCs w:val="16"/>
              </w:rPr>
              <w:t>141</w:t>
            </w:r>
            <w:r w:rsidR="000A366B" w:rsidRPr="00025A86">
              <w:rPr>
                <w:rFonts w:ascii="Arial" w:hAnsi="Arial" w:cs="Arial"/>
                <w:color w:val="000000"/>
                <w:sz w:val="16"/>
                <w:szCs w:val="16"/>
                <w:lang w:val="en-US"/>
              </w:rPr>
              <w:t>.</w:t>
            </w:r>
            <w:r w:rsidR="000A366B" w:rsidRPr="00025A86">
              <w:rPr>
                <w:rFonts w:ascii="Arial" w:hAnsi="Arial" w:cs="Arial"/>
                <w:color w:val="000000"/>
                <w:sz w:val="16"/>
                <w:szCs w:val="16"/>
              </w:rPr>
              <w:t>151</w:t>
            </w:r>
            <w:r w:rsidR="000A366B" w:rsidRPr="00025A86">
              <w:rPr>
                <w:rFonts w:ascii="Arial" w:hAnsi="Arial" w:cs="Arial"/>
                <w:color w:val="000000"/>
                <w:sz w:val="16"/>
                <w:szCs w:val="16"/>
                <w:lang w:val="en-US"/>
              </w:rPr>
              <w:t>.</w:t>
            </w:r>
            <w:r w:rsidR="000A366B" w:rsidRPr="00025A86">
              <w:rPr>
                <w:rFonts w:ascii="Arial" w:hAnsi="Arial" w:cs="Arial"/>
                <w:color w:val="000000"/>
                <w:sz w:val="16"/>
                <w:szCs w:val="16"/>
              </w:rPr>
              <w:t>351,25</w:t>
            </w:r>
            <w:r w:rsidRPr="00025A86">
              <w:rPr>
                <w:rFonts w:ascii="Arial" w:hAnsi="Arial" w:cs="Arial"/>
                <w:color w:val="000000"/>
                <w:sz w:val="16"/>
                <w:szCs w:val="16"/>
              </w:rPr>
              <w:t>)</w:t>
            </w:r>
          </w:p>
        </w:tc>
      </w:tr>
      <w:tr w:rsidR="003728B3" w:rsidRPr="00025A86" w:rsidTr="000A366B">
        <w:trPr>
          <w:trHeight w:val="300"/>
          <w:jc w:val="center"/>
        </w:trPr>
        <w:tc>
          <w:tcPr>
            <w:tcW w:w="2565" w:type="dxa"/>
            <w:shd w:val="clear" w:color="auto" w:fill="auto"/>
            <w:vAlign w:val="center"/>
            <w:hideMark/>
          </w:tcPr>
          <w:p w:rsidR="003728B3" w:rsidRPr="00025A86" w:rsidRDefault="003728B3"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sz w:val="16"/>
                <w:szCs w:val="16"/>
              </w:rPr>
              <w:t>Jumlah</w:t>
            </w:r>
          </w:p>
        </w:tc>
        <w:tc>
          <w:tcPr>
            <w:tcW w:w="1972" w:type="dxa"/>
            <w:shd w:val="clear" w:color="auto" w:fill="auto"/>
            <w:noWrap/>
            <w:vAlign w:val="bottom"/>
            <w:hideMark/>
          </w:tcPr>
          <w:p w:rsidR="003728B3" w:rsidRPr="00025A86" w:rsidRDefault="000A366B" w:rsidP="00025A86">
            <w:pPr>
              <w:spacing w:after="0"/>
              <w:jc w:val="right"/>
              <w:rPr>
                <w:rFonts w:ascii="Arial" w:hAnsi="Arial" w:cs="Arial"/>
                <w:b/>
                <w:color w:val="000000"/>
                <w:sz w:val="16"/>
                <w:szCs w:val="16"/>
              </w:rPr>
            </w:pPr>
            <w:r w:rsidRPr="00025A86">
              <w:rPr>
                <w:rFonts w:ascii="Arial" w:hAnsi="Arial" w:cs="Arial"/>
                <w:b/>
                <w:color w:val="000000"/>
                <w:sz w:val="16"/>
                <w:szCs w:val="16"/>
              </w:rPr>
              <w:t>1</w:t>
            </w:r>
            <w:r w:rsidRPr="00025A86">
              <w:rPr>
                <w:rFonts w:ascii="Arial" w:hAnsi="Arial" w:cs="Arial"/>
                <w:b/>
                <w:color w:val="000000"/>
                <w:sz w:val="16"/>
                <w:szCs w:val="16"/>
                <w:lang w:val="en-US"/>
              </w:rPr>
              <w:t>.</w:t>
            </w:r>
            <w:r w:rsidRPr="00025A86">
              <w:rPr>
                <w:rFonts w:ascii="Arial" w:hAnsi="Arial" w:cs="Arial"/>
                <w:b/>
                <w:color w:val="000000"/>
                <w:sz w:val="16"/>
                <w:szCs w:val="16"/>
              </w:rPr>
              <w:t>871</w:t>
            </w:r>
            <w:r w:rsidRPr="00025A86">
              <w:rPr>
                <w:rFonts w:ascii="Arial" w:hAnsi="Arial" w:cs="Arial"/>
                <w:b/>
                <w:color w:val="000000"/>
                <w:sz w:val="16"/>
                <w:szCs w:val="16"/>
                <w:lang w:val="en-US"/>
              </w:rPr>
              <w:t>.</w:t>
            </w:r>
            <w:r w:rsidRPr="00025A86">
              <w:rPr>
                <w:rFonts w:ascii="Arial" w:hAnsi="Arial" w:cs="Arial"/>
                <w:b/>
                <w:color w:val="000000"/>
                <w:sz w:val="16"/>
                <w:szCs w:val="16"/>
              </w:rPr>
              <w:t>485</w:t>
            </w:r>
            <w:r w:rsidRPr="00025A86">
              <w:rPr>
                <w:rFonts w:ascii="Arial" w:hAnsi="Arial" w:cs="Arial"/>
                <w:b/>
                <w:color w:val="000000"/>
                <w:sz w:val="16"/>
                <w:szCs w:val="16"/>
                <w:lang w:val="en-US"/>
              </w:rPr>
              <w:t>.</w:t>
            </w:r>
            <w:r w:rsidRPr="00025A86">
              <w:rPr>
                <w:rFonts w:ascii="Arial" w:hAnsi="Arial" w:cs="Arial"/>
                <w:b/>
                <w:color w:val="000000"/>
                <w:sz w:val="16"/>
                <w:szCs w:val="16"/>
              </w:rPr>
              <w:t>927</w:t>
            </w:r>
            <w:r w:rsidRPr="00025A86">
              <w:rPr>
                <w:rFonts w:ascii="Arial" w:hAnsi="Arial" w:cs="Arial"/>
                <w:b/>
                <w:color w:val="000000"/>
                <w:sz w:val="16"/>
                <w:szCs w:val="16"/>
                <w:lang w:val="en-US"/>
              </w:rPr>
              <w:t>.</w:t>
            </w:r>
            <w:r w:rsidRPr="00025A86">
              <w:rPr>
                <w:rFonts w:ascii="Arial" w:hAnsi="Arial" w:cs="Arial"/>
                <w:b/>
                <w:color w:val="000000"/>
                <w:sz w:val="16"/>
                <w:szCs w:val="16"/>
              </w:rPr>
              <w:t>894,15</w:t>
            </w:r>
          </w:p>
        </w:tc>
        <w:tc>
          <w:tcPr>
            <w:tcW w:w="1930" w:type="dxa"/>
            <w:shd w:val="clear" w:color="auto" w:fill="auto"/>
            <w:noWrap/>
            <w:vAlign w:val="bottom"/>
            <w:hideMark/>
          </w:tcPr>
          <w:p w:rsidR="003728B3" w:rsidRPr="00025A86" w:rsidRDefault="000A366B" w:rsidP="00025A86">
            <w:pPr>
              <w:spacing w:after="0"/>
              <w:jc w:val="right"/>
              <w:rPr>
                <w:rFonts w:ascii="Arial" w:hAnsi="Arial" w:cs="Arial"/>
                <w:b/>
                <w:color w:val="000000"/>
                <w:sz w:val="16"/>
                <w:szCs w:val="16"/>
                <w:lang w:val="en-US"/>
              </w:rPr>
            </w:pPr>
            <w:r w:rsidRPr="00025A86">
              <w:rPr>
                <w:rFonts w:ascii="Arial" w:hAnsi="Arial" w:cs="Arial"/>
                <w:b/>
                <w:color w:val="000000"/>
                <w:sz w:val="16"/>
                <w:szCs w:val="16"/>
              </w:rPr>
              <w:t>1</w:t>
            </w:r>
            <w:r w:rsidRPr="00025A86">
              <w:rPr>
                <w:rFonts w:ascii="Arial" w:hAnsi="Arial" w:cs="Arial"/>
                <w:b/>
                <w:color w:val="000000"/>
                <w:sz w:val="16"/>
                <w:szCs w:val="16"/>
                <w:lang w:val="en-US"/>
              </w:rPr>
              <w:t>.</w:t>
            </w:r>
            <w:r w:rsidRPr="00025A86">
              <w:rPr>
                <w:rFonts w:ascii="Arial" w:hAnsi="Arial" w:cs="Arial"/>
                <w:b/>
                <w:color w:val="000000"/>
                <w:sz w:val="16"/>
                <w:szCs w:val="16"/>
              </w:rPr>
              <w:t>598</w:t>
            </w:r>
            <w:r w:rsidRPr="00025A86">
              <w:rPr>
                <w:rFonts w:ascii="Arial" w:hAnsi="Arial" w:cs="Arial"/>
                <w:b/>
                <w:color w:val="000000"/>
                <w:sz w:val="16"/>
                <w:szCs w:val="16"/>
                <w:lang w:val="en-US"/>
              </w:rPr>
              <w:t>.</w:t>
            </w:r>
            <w:r w:rsidRPr="00025A86">
              <w:rPr>
                <w:rFonts w:ascii="Arial" w:hAnsi="Arial" w:cs="Arial"/>
                <w:b/>
                <w:color w:val="000000"/>
                <w:sz w:val="16"/>
                <w:szCs w:val="16"/>
              </w:rPr>
              <w:t>007</w:t>
            </w:r>
            <w:r w:rsidRPr="00025A86">
              <w:rPr>
                <w:rFonts w:ascii="Arial" w:hAnsi="Arial" w:cs="Arial"/>
                <w:b/>
                <w:color w:val="000000"/>
                <w:sz w:val="16"/>
                <w:szCs w:val="16"/>
                <w:lang w:val="en-US"/>
              </w:rPr>
              <w:t>.</w:t>
            </w:r>
            <w:r w:rsidRPr="00025A86">
              <w:rPr>
                <w:rFonts w:ascii="Arial" w:hAnsi="Arial" w:cs="Arial"/>
                <w:b/>
                <w:color w:val="000000"/>
                <w:sz w:val="16"/>
                <w:szCs w:val="16"/>
              </w:rPr>
              <w:t>352</w:t>
            </w:r>
            <w:r w:rsidRPr="00025A86">
              <w:rPr>
                <w:rFonts w:ascii="Arial" w:hAnsi="Arial" w:cs="Arial"/>
                <w:b/>
                <w:color w:val="000000"/>
                <w:sz w:val="16"/>
                <w:szCs w:val="16"/>
                <w:lang w:val="en-US"/>
              </w:rPr>
              <w:t>.</w:t>
            </w:r>
            <w:r w:rsidRPr="00025A86">
              <w:rPr>
                <w:rFonts w:ascii="Arial" w:hAnsi="Arial" w:cs="Arial"/>
                <w:b/>
                <w:color w:val="000000"/>
                <w:sz w:val="16"/>
                <w:szCs w:val="16"/>
              </w:rPr>
              <w:t>973,7</w:t>
            </w:r>
            <w:r w:rsidRPr="00025A86">
              <w:rPr>
                <w:rFonts w:ascii="Arial" w:hAnsi="Arial" w:cs="Arial"/>
                <w:b/>
                <w:color w:val="000000"/>
                <w:sz w:val="16"/>
                <w:szCs w:val="16"/>
                <w:lang w:val="en-US"/>
              </w:rPr>
              <w:t>0</w:t>
            </w:r>
          </w:p>
        </w:tc>
        <w:tc>
          <w:tcPr>
            <w:tcW w:w="1747" w:type="dxa"/>
            <w:shd w:val="clear" w:color="auto" w:fill="auto"/>
            <w:noWrap/>
            <w:vAlign w:val="bottom"/>
            <w:hideMark/>
          </w:tcPr>
          <w:p w:rsidR="003728B3" w:rsidRPr="00025A86" w:rsidRDefault="000A366B" w:rsidP="00025A86">
            <w:pPr>
              <w:spacing w:after="0"/>
              <w:jc w:val="right"/>
              <w:rPr>
                <w:rFonts w:ascii="Arial" w:hAnsi="Arial" w:cs="Arial"/>
                <w:b/>
                <w:color w:val="000000"/>
                <w:sz w:val="16"/>
                <w:szCs w:val="16"/>
              </w:rPr>
            </w:pPr>
            <w:r w:rsidRPr="00025A86">
              <w:rPr>
                <w:rFonts w:ascii="Arial" w:hAnsi="Arial" w:cs="Arial"/>
                <w:b/>
                <w:color w:val="000000"/>
                <w:sz w:val="16"/>
                <w:szCs w:val="16"/>
              </w:rPr>
              <w:t>273</w:t>
            </w:r>
            <w:r w:rsidRPr="00025A86">
              <w:rPr>
                <w:rFonts w:ascii="Arial" w:hAnsi="Arial" w:cs="Arial"/>
                <w:b/>
                <w:color w:val="000000"/>
                <w:sz w:val="16"/>
                <w:szCs w:val="16"/>
                <w:lang w:val="en-US"/>
              </w:rPr>
              <w:t>.</w:t>
            </w:r>
            <w:r w:rsidRPr="00025A86">
              <w:rPr>
                <w:rFonts w:ascii="Arial" w:hAnsi="Arial" w:cs="Arial"/>
                <w:b/>
                <w:color w:val="000000"/>
                <w:sz w:val="16"/>
                <w:szCs w:val="16"/>
              </w:rPr>
              <w:t>478</w:t>
            </w:r>
            <w:r w:rsidRPr="00025A86">
              <w:rPr>
                <w:rFonts w:ascii="Arial" w:hAnsi="Arial" w:cs="Arial"/>
                <w:b/>
                <w:color w:val="000000"/>
                <w:sz w:val="16"/>
                <w:szCs w:val="16"/>
                <w:lang w:val="en-US"/>
              </w:rPr>
              <w:t>.</w:t>
            </w:r>
            <w:r w:rsidRPr="00025A86">
              <w:rPr>
                <w:rFonts w:ascii="Arial" w:hAnsi="Arial" w:cs="Arial"/>
                <w:b/>
                <w:color w:val="000000"/>
                <w:sz w:val="16"/>
                <w:szCs w:val="16"/>
              </w:rPr>
              <w:t>574</w:t>
            </w:r>
            <w:r w:rsidRPr="00025A86">
              <w:rPr>
                <w:rFonts w:ascii="Arial" w:hAnsi="Arial" w:cs="Arial"/>
                <w:b/>
                <w:color w:val="000000"/>
                <w:sz w:val="16"/>
                <w:szCs w:val="16"/>
                <w:lang w:val="en-US"/>
              </w:rPr>
              <w:t>.</w:t>
            </w:r>
            <w:r w:rsidRPr="00025A86">
              <w:rPr>
                <w:rFonts w:ascii="Arial" w:hAnsi="Arial" w:cs="Arial"/>
                <w:b/>
                <w:color w:val="000000"/>
                <w:sz w:val="16"/>
                <w:szCs w:val="16"/>
              </w:rPr>
              <w:t>920,45</w:t>
            </w:r>
          </w:p>
        </w:tc>
      </w:tr>
    </w:tbl>
    <w:p w:rsidR="002B0BA1" w:rsidRPr="00025A86" w:rsidRDefault="002B0BA1" w:rsidP="00025A86">
      <w:pPr>
        <w:spacing w:after="0" w:line="240" w:lineRule="auto"/>
        <w:rPr>
          <w:rFonts w:ascii="Arial" w:hAnsi="Arial" w:cs="Arial"/>
          <w:b/>
          <w:sz w:val="18"/>
          <w:szCs w:val="18"/>
        </w:rPr>
      </w:pPr>
    </w:p>
    <w:tbl>
      <w:tblPr>
        <w:tblpPr w:leftFromText="180" w:rightFromText="180" w:vertAnchor="text" w:horzAnchor="page" w:tblpX="4826" w:tblpY="169"/>
        <w:tblW w:w="4783" w:type="dxa"/>
        <w:tblLayout w:type="fixed"/>
        <w:tblLook w:val="04A0"/>
      </w:tblPr>
      <w:tblGrid>
        <w:gridCol w:w="2366"/>
        <w:gridCol w:w="303"/>
        <w:gridCol w:w="2114"/>
      </w:tblGrid>
      <w:tr w:rsidR="008A69C5" w:rsidRPr="00025A86" w:rsidTr="008A69C5">
        <w:trPr>
          <w:trHeight w:val="298"/>
        </w:trPr>
        <w:tc>
          <w:tcPr>
            <w:tcW w:w="2366" w:type="dxa"/>
            <w:tcBorders>
              <w:bottom w:val="single" w:sz="4" w:space="0" w:color="auto"/>
            </w:tcBorders>
          </w:tcPr>
          <w:p w:rsidR="008A69C5" w:rsidRPr="00025A86" w:rsidRDefault="008A69C5" w:rsidP="00025A86">
            <w:pPr>
              <w:spacing w:after="0"/>
              <w:contextualSpacing/>
              <w:jc w:val="center"/>
              <w:rPr>
                <w:rFonts w:ascii="Times New Roman" w:hAnsi="Times New Roman" w:cs="Times New Roman"/>
                <w:b/>
                <w:sz w:val="20"/>
                <w:szCs w:val="20"/>
              </w:rPr>
            </w:pPr>
            <w:r w:rsidRPr="00025A86">
              <w:rPr>
                <w:rFonts w:ascii="Times New Roman" w:hAnsi="Times New Roman" w:cs="Times New Roman"/>
                <w:b/>
                <w:sz w:val="20"/>
                <w:szCs w:val="20"/>
              </w:rPr>
              <w:t xml:space="preserve">31 Desember </w:t>
            </w:r>
            <w:r w:rsidR="00264C53" w:rsidRPr="00025A86">
              <w:rPr>
                <w:rFonts w:ascii="Times New Roman" w:hAnsi="Times New Roman" w:cs="Times New Roman"/>
                <w:b/>
                <w:sz w:val="20"/>
                <w:szCs w:val="20"/>
              </w:rPr>
              <w:t>2018</w:t>
            </w:r>
          </w:p>
        </w:tc>
        <w:tc>
          <w:tcPr>
            <w:tcW w:w="303" w:type="dxa"/>
          </w:tcPr>
          <w:p w:rsidR="008A69C5" w:rsidRPr="00025A86" w:rsidRDefault="008A69C5" w:rsidP="00025A86">
            <w:pPr>
              <w:spacing w:after="0"/>
              <w:contextualSpacing/>
              <w:jc w:val="center"/>
              <w:rPr>
                <w:rFonts w:ascii="Times New Roman" w:hAnsi="Times New Roman" w:cs="Times New Roman"/>
                <w:b/>
                <w:sz w:val="20"/>
                <w:szCs w:val="20"/>
              </w:rPr>
            </w:pPr>
          </w:p>
        </w:tc>
        <w:tc>
          <w:tcPr>
            <w:tcW w:w="2114" w:type="dxa"/>
            <w:tcBorders>
              <w:bottom w:val="single" w:sz="4" w:space="0" w:color="auto"/>
            </w:tcBorders>
          </w:tcPr>
          <w:p w:rsidR="008A69C5" w:rsidRPr="00025A86" w:rsidRDefault="008A69C5" w:rsidP="00025A86">
            <w:pPr>
              <w:spacing w:after="0"/>
              <w:contextualSpacing/>
              <w:jc w:val="center"/>
              <w:rPr>
                <w:rFonts w:ascii="Times New Roman" w:hAnsi="Times New Roman" w:cs="Times New Roman"/>
                <w:b/>
                <w:sz w:val="20"/>
                <w:szCs w:val="20"/>
              </w:rPr>
            </w:pPr>
            <w:r w:rsidRPr="00025A86">
              <w:rPr>
                <w:rFonts w:ascii="Times New Roman" w:hAnsi="Times New Roman" w:cs="Times New Roman"/>
                <w:b/>
                <w:sz w:val="20"/>
                <w:szCs w:val="20"/>
              </w:rPr>
              <w:t xml:space="preserve">31 Desember </w:t>
            </w:r>
            <w:r w:rsidR="00264C53" w:rsidRPr="00025A86">
              <w:rPr>
                <w:rFonts w:ascii="Times New Roman" w:hAnsi="Times New Roman" w:cs="Times New Roman"/>
                <w:b/>
                <w:sz w:val="20"/>
                <w:szCs w:val="20"/>
              </w:rPr>
              <w:t>2017</w:t>
            </w:r>
          </w:p>
        </w:tc>
      </w:tr>
      <w:tr w:rsidR="008A69C5" w:rsidRPr="00025A86" w:rsidTr="008A69C5">
        <w:trPr>
          <w:trHeight w:val="313"/>
        </w:trPr>
        <w:tc>
          <w:tcPr>
            <w:tcW w:w="2366" w:type="dxa"/>
            <w:tcBorders>
              <w:top w:val="single" w:sz="4" w:space="0" w:color="auto"/>
            </w:tcBorders>
          </w:tcPr>
          <w:p w:rsidR="008A69C5" w:rsidRPr="00025A86" w:rsidRDefault="008A69C5" w:rsidP="00025A86">
            <w:pPr>
              <w:spacing w:after="0"/>
              <w:ind w:left="-136" w:right="-171"/>
              <w:contextualSpacing/>
              <w:jc w:val="center"/>
              <w:rPr>
                <w:rFonts w:ascii="Times New Roman" w:hAnsi="Times New Roman" w:cs="Times New Roman"/>
                <w:b/>
                <w:bCs/>
                <w:sz w:val="20"/>
                <w:szCs w:val="20"/>
                <w:lang w:val="fi-FI"/>
              </w:rPr>
            </w:pPr>
            <w:r w:rsidRPr="00025A86">
              <w:rPr>
                <w:rFonts w:ascii="Times New Roman" w:hAnsi="Times New Roman" w:cs="Times New Roman"/>
                <w:b/>
                <w:bCs/>
                <w:sz w:val="20"/>
                <w:szCs w:val="20"/>
                <w:lang w:val="fi-FI"/>
              </w:rPr>
              <w:t>Rp</w:t>
            </w:r>
            <w:r w:rsidR="003565B4" w:rsidRPr="00025A86">
              <w:rPr>
                <w:rFonts w:ascii="Times New Roman" w:hAnsi="Times New Roman" w:cs="Times New Roman"/>
                <w:b/>
                <w:bCs/>
                <w:sz w:val="20"/>
                <w:szCs w:val="20"/>
                <w:lang w:val="fi-FI"/>
              </w:rPr>
              <w:t>411.776.804.719</w:t>
            </w:r>
            <w:r w:rsidR="00181668" w:rsidRPr="00025A86">
              <w:rPr>
                <w:rFonts w:ascii="Times New Roman" w:hAnsi="Times New Roman" w:cs="Times New Roman"/>
                <w:b/>
                <w:bCs/>
                <w:sz w:val="20"/>
                <w:szCs w:val="20"/>
                <w:lang w:val="fi-FI"/>
              </w:rPr>
              <w:t>,00</w:t>
            </w:r>
          </w:p>
        </w:tc>
        <w:tc>
          <w:tcPr>
            <w:tcW w:w="303" w:type="dxa"/>
          </w:tcPr>
          <w:p w:rsidR="008A69C5" w:rsidRPr="00025A86" w:rsidRDefault="008A69C5" w:rsidP="00025A86">
            <w:pPr>
              <w:spacing w:after="0"/>
              <w:contextualSpacing/>
              <w:jc w:val="center"/>
              <w:rPr>
                <w:rFonts w:ascii="Times New Roman" w:hAnsi="Times New Roman" w:cs="Times New Roman"/>
                <w:b/>
                <w:sz w:val="20"/>
                <w:szCs w:val="20"/>
              </w:rPr>
            </w:pPr>
          </w:p>
        </w:tc>
        <w:tc>
          <w:tcPr>
            <w:tcW w:w="2114" w:type="dxa"/>
            <w:tcBorders>
              <w:top w:val="single" w:sz="4" w:space="0" w:color="auto"/>
            </w:tcBorders>
          </w:tcPr>
          <w:p w:rsidR="008A69C5" w:rsidRPr="00025A86" w:rsidRDefault="00181668" w:rsidP="00025A86">
            <w:pPr>
              <w:spacing w:after="0"/>
              <w:ind w:left="-136" w:right="-171"/>
              <w:contextualSpacing/>
              <w:jc w:val="center"/>
              <w:rPr>
                <w:rFonts w:ascii="Times New Roman" w:hAnsi="Times New Roman" w:cs="Times New Roman"/>
                <w:b/>
                <w:bCs/>
                <w:sz w:val="20"/>
                <w:szCs w:val="20"/>
                <w:lang w:val="fi-FI"/>
              </w:rPr>
            </w:pPr>
            <w:r w:rsidRPr="00025A86">
              <w:rPr>
                <w:rFonts w:ascii="Times New Roman" w:hAnsi="Times New Roman" w:cs="Times New Roman"/>
                <w:b/>
                <w:bCs/>
                <w:sz w:val="20"/>
                <w:szCs w:val="20"/>
                <w:lang w:val="fi-FI"/>
              </w:rPr>
              <w:t>Rp</w:t>
            </w:r>
            <w:r w:rsidRPr="00025A86">
              <w:rPr>
                <w:rFonts w:ascii="Times New Roman" w:eastAsia="Times New Roman" w:hAnsi="Times New Roman" w:cs="Times New Roman"/>
                <w:b/>
                <w:bCs/>
                <w:sz w:val="20"/>
                <w:szCs w:val="20"/>
              </w:rPr>
              <w:t>367.588.753.821,00</w:t>
            </w:r>
          </w:p>
        </w:tc>
      </w:tr>
    </w:tbl>
    <w:p w:rsidR="004D3A34" w:rsidRPr="00025A86" w:rsidRDefault="004D3A34" w:rsidP="00025A86">
      <w:pPr>
        <w:spacing w:after="0" w:line="360" w:lineRule="auto"/>
        <w:rPr>
          <w:rFonts w:ascii="Arial" w:hAnsi="Arial" w:cs="Arial"/>
          <w:b/>
          <w:sz w:val="18"/>
          <w:szCs w:val="18"/>
          <w:lang w:val="sv-SE"/>
        </w:rPr>
      </w:pPr>
    </w:p>
    <w:p w:rsidR="002F23D0" w:rsidRPr="00025A86" w:rsidRDefault="002F23D0" w:rsidP="00025A86">
      <w:pPr>
        <w:pStyle w:val="ListParagraph"/>
        <w:numPr>
          <w:ilvl w:val="3"/>
          <w:numId w:val="68"/>
        </w:numPr>
        <w:tabs>
          <w:tab w:val="left" w:pos="5760"/>
        </w:tabs>
        <w:spacing w:after="120" w:line="360" w:lineRule="auto"/>
        <w:ind w:left="709"/>
        <w:rPr>
          <w:rFonts w:ascii="Times New Roman" w:hAnsi="Times New Roman" w:cs="Times New Roman"/>
          <w:b/>
          <w:bCs/>
          <w:lang w:val="fi-FI"/>
        </w:rPr>
      </w:pPr>
      <w:r w:rsidRPr="00025A86">
        <w:rPr>
          <w:rFonts w:ascii="Times New Roman" w:hAnsi="Times New Roman" w:cs="Times New Roman"/>
          <w:b/>
          <w:lang w:val="es-MX"/>
        </w:rPr>
        <w:t>Tanah</w:t>
      </w:r>
    </w:p>
    <w:p w:rsidR="002F23D0" w:rsidRPr="00025A86" w:rsidRDefault="00B82A6B" w:rsidP="00025A86">
      <w:pPr>
        <w:spacing w:after="0" w:line="280" w:lineRule="exact"/>
        <w:ind w:firstLine="709"/>
        <w:jc w:val="both"/>
        <w:rPr>
          <w:rFonts w:ascii="Times New Roman" w:hAnsi="Times New Roman" w:cs="Times New Roman"/>
          <w:lang w:val="en-GB"/>
        </w:rPr>
      </w:pPr>
      <w:r w:rsidRPr="00025A86">
        <w:rPr>
          <w:rFonts w:ascii="Times New Roman" w:hAnsi="Times New Roman" w:cs="Times New Roman"/>
        </w:rPr>
        <w:t>S</w:t>
      </w:r>
      <w:r w:rsidR="002F23D0" w:rsidRPr="00025A86">
        <w:rPr>
          <w:rFonts w:ascii="Times New Roman" w:hAnsi="Times New Roman" w:cs="Times New Roman"/>
          <w:lang w:val="es-MX"/>
        </w:rPr>
        <w:t xml:space="preserve">aldo </w:t>
      </w:r>
      <w:r w:rsidR="009B1028" w:rsidRPr="00025A86">
        <w:rPr>
          <w:rFonts w:ascii="Times New Roman" w:hAnsi="Times New Roman" w:cs="Times New Roman"/>
          <w:lang w:val="es-MX"/>
        </w:rPr>
        <w:t>a</w:t>
      </w:r>
      <w:r w:rsidR="002F23D0" w:rsidRPr="00025A86">
        <w:rPr>
          <w:rFonts w:ascii="Times New Roman" w:hAnsi="Times New Roman" w:cs="Times New Roman"/>
          <w:lang w:val="es-MX"/>
        </w:rPr>
        <w:t xml:space="preserve">set </w:t>
      </w:r>
      <w:r w:rsidR="009B1028" w:rsidRPr="00025A86">
        <w:rPr>
          <w:rFonts w:ascii="Times New Roman" w:hAnsi="Times New Roman" w:cs="Times New Roman"/>
          <w:lang w:val="es-MX"/>
        </w:rPr>
        <w:t>t</w:t>
      </w:r>
      <w:r w:rsidR="002F23D0" w:rsidRPr="00025A86">
        <w:rPr>
          <w:rFonts w:ascii="Times New Roman" w:hAnsi="Times New Roman" w:cs="Times New Roman"/>
          <w:lang w:val="es-MX"/>
        </w:rPr>
        <w:t xml:space="preserve">etap </w:t>
      </w:r>
      <w:r w:rsidR="009B1028" w:rsidRPr="00025A86">
        <w:rPr>
          <w:rFonts w:ascii="Times New Roman" w:hAnsi="Times New Roman" w:cs="Times New Roman"/>
          <w:lang w:val="es-MX"/>
        </w:rPr>
        <w:t>t</w:t>
      </w:r>
      <w:r w:rsidR="002F23D0" w:rsidRPr="00025A86">
        <w:rPr>
          <w:rFonts w:ascii="Times New Roman" w:hAnsi="Times New Roman" w:cs="Times New Roman"/>
          <w:lang w:val="es-MX"/>
        </w:rPr>
        <w:t xml:space="preserve">anah per 31 Desember </w:t>
      </w:r>
      <w:r w:rsidR="00264C53" w:rsidRPr="00025A86">
        <w:rPr>
          <w:rFonts w:ascii="Times New Roman" w:hAnsi="Times New Roman" w:cs="Times New Roman"/>
          <w:lang w:val="es-MX"/>
        </w:rPr>
        <w:t>2018</w:t>
      </w:r>
      <w:r w:rsidR="00AF66A5">
        <w:rPr>
          <w:rFonts w:ascii="Times New Roman" w:hAnsi="Times New Roman" w:cs="Times New Roman"/>
        </w:rPr>
        <w:t xml:space="preserve"> </w:t>
      </w:r>
      <w:r w:rsidRPr="00025A86">
        <w:rPr>
          <w:rFonts w:ascii="Times New Roman" w:hAnsi="Times New Roman" w:cs="Times New Roman"/>
        </w:rPr>
        <w:t xml:space="preserve">merupakan akumulasi dari </w:t>
      </w:r>
      <w:r w:rsidR="002F23D0" w:rsidRPr="00025A86">
        <w:rPr>
          <w:rFonts w:ascii="Times New Roman" w:hAnsi="Times New Roman" w:cs="Times New Roman"/>
          <w:lang w:val="es-MX"/>
        </w:rPr>
        <w:t xml:space="preserve">seluruh biaya yang dikeluarkan untuk memperoleh tanah sampai dengan tanah tersebut siap dipakai, meliputi antara lain harga pembelian dan biaya untuk memperoleh hak, biaya yang </w:t>
      </w:r>
      <w:r w:rsidR="002F23D0" w:rsidRPr="00025A86">
        <w:rPr>
          <w:rFonts w:ascii="Times New Roman" w:hAnsi="Times New Roman" w:cs="Times New Roman"/>
          <w:lang w:val="es-MX"/>
        </w:rPr>
        <w:lastRenderedPageBreak/>
        <w:t>berhubungan dengan pengukuran dan penimbunan, serta biaya pembelian yang berkaitan dengan pemilikan tanah tersebut.</w:t>
      </w:r>
      <w:r w:rsidR="003E2ADA">
        <w:rPr>
          <w:rFonts w:ascii="Times New Roman" w:hAnsi="Times New Roman" w:cs="Times New Roman"/>
        </w:rPr>
        <w:t xml:space="preserve"> </w:t>
      </w:r>
      <w:r w:rsidR="002F23D0" w:rsidRPr="00025A86">
        <w:rPr>
          <w:rFonts w:ascii="Times New Roman" w:hAnsi="Times New Roman" w:cs="Times New Roman"/>
        </w:rPr>
        <w:t xml:space="preserve">Perubahan </w:t>
      </w:r>
      <w:r w:rsidR="00E57640" w:rsidRPr="00025A86">
        <w:rPr>
          <w:rFonts w:ascii="Times New Roman" w:hAnsi="Times New Roman" w:cs="Times New Roman"/>
          <w:lang w:val="en-GB"/>
        </w:rPr>
        <w:t>m</w:t>
      </w:r>
      <w:r w:rsidR="005C1F93" w:rsidRPr="00025A86">
        <w:rPr>
          <w:rFonts w:ascii="Times New Roman" w:hAnsi="Times New Roman" w:cs="Times New Roman"/>
        </w:rPr>
        <w:t>u</w:t>
      </w:r>
      <w:r w:rsidR="002F23D0" w:rsidRPr="00025A86">
        <w:rPr>
          <w:rFonts w:ascii="Times New Roman" w:hAnsi="Times New Roman" w:cs="Times New Roman"/>
        </w:rPr>
        <w:t xml:space="preserve">lai </w:t>
      </w:r>
      <w:r w:rsidR="009B1028" w:rsidRPr="00025A86">
        <w:rPr>
          <w:rFonts w:ascii="Times New Roman" w:hAnsi="Times New Roman" w:cs="Times New Roman"/>
          <w:lang w:val="en-GB"/>
        </w:rPr>
        <w:t>a</w:t>
      </w:r>
      <w:r w:rsidR="002F23D0" w:rsidRPr="00025A86">
        <w:rPr>
          <w:rFonts w:ascii="Times New Roman" w:hAnsi="Times New Roman" w:cs="Times New Roman"/>
        </w:rPr>
        <w:t xml:space="preserve">set </w:t>
      </w:r>
      <w:r w:rsidR="009B1028" w:rsidRPr="00025A86">
        <w:rPr>
          <w:rFonts w:ascii="Times New Roman" w:hAnsi="Times New Roman" w:cs="Times New Roman"/>
          <w:lang w:val="en-GB"/>
        </w:rPr>
        <w:t>t</w:t>
      </w:r>
      <w:r w:rsidR="002F23D0" w:rsidRPr="00025A86">
        <w:rPr>
          <w:rFonts w:ascii="Times New Roman" w:hAnsi="Times New Roman" w:cs="Times New Roman"/>
        </w:rPr>
        <w:t xml:space="preserve">anah  pada Tahun </w:t>
      </w:r>
      <w:r w:rsidR="00264C53" w:rsidRPr="00025A86">
        <w:rPr>
          <w:rFonts w:ascii="Times New Roman" w:hAnsi="Times New Roman" w:cs="Times New Roman"/>
        </w:rPr>
        <w:t>2018</w:t>
      </w:r>
      <w:r w:rsidR="002F23D0" w:rsidRPr="00025A86">
        <w:rPr>
          <w:rFonts w:ascii="Times New Roman" w:hAnsi="Times New Roman" w:cs="Times New Roman"/>
        </w:rPr>
        <w:t xml:space="preserve"> dapat</w:t>
      </w:r>
      <w:r w:rsidR="008F5E0C" w:rsidRPr="00025A86">
        <w:rPr>
          <w:rFonts w:ascii="Times New Roman" w:hAnsi="Times New Roman" w:cs="Times New Roman"/>
        </w:rPr>
        <w:t xml:space="preserve"> dijelaska</w:t>
      </w:r>
      <w:r w:rsidR="00255B3B" w:rsidRPr="00025A86">
        <w:rPr>
          <w:rFonts w:ascii="Times New Roman" w:hAnsi="Times New Roman" w:cs="Times New Roman"/>
        </w:rPr>
        <w:t>n pada tabel berikut.</w:t>
      </w:r>
    </w:p>
    <w:p w:rsidR="007458DC" w:rsidRPr="00025A86" w:rsidRDefault="007458DC" w:rsidP="00025A86">
      <w:pPr>
        <w:spacing w:after="0" w:line="240" w:lineRule="auto"/>
        <w:jc w:val="center"/>
        <w:rPr>
          <w:rFonts w:ascii="Arial" w:hAnsi="Arial" w:cs="Arial"/>
          <w:b/>
          <w:sz w:val="18"/>
          <w:szCs w:val="18"/>
          <w:lang w:val="en-ID"/>
        </w:rPr>
      </w:pPr>
    </w:p>
    <w:p w:rsidR="0069080E" w:rsidRPr="00025A86" w:rsidRDefault="0069080E" w:rsidP="00025A86">
      <w:pPr>
        <w:spacing w:after="0" w:line="240" w:lineRule="auto"/>
        <w:jc w:val="center"/>
        <w:rPr>
          <w:rFonts w:ascii="Arial" w:hAnsi="Arial" w:cs="Arial"/>
          <w:b/>
          <w:sz w:val="18"/>
          <w:szCs w:val="18"/>
          <w:lang w:val="sv-SE"/>
        </w:rPr>
      </w:pPr>
    </w:p>
    <w:p w:rsidR="0069080E" w:rsidRPr="00025A86" w:rsidRDefault="0069080E" w:rsidP="00025A86">
      <w:pPr>
        <w:spacing w:after="0" w:line="240" w:lineRule="auto"/>
        <w:jc w:val="center"/>
        <w:rPr>
          <w:rFonts w:ascii="Arial" w:hAnsi="Arial" w:cs="Arial"/>
          <w:b/>
          <w:sz w:val="18"/>
          <w:szCs w:val="18"/>
          <w:lang w:val="sv-SE"/>
        </w:rPr>
      </w:pPr>
    </w:p>
    <w:p w:rsidR="002F23D0" w:rsidRPr="00EA5C2D" w:rsidRDefault="002F23D0" w:rsidP="00025A86">
      <w:pPr>
        <w:spacing w:after="0" w:line="240" w:lineRule="auto"/>
        <w:jc w:val="center"/>
        <w:rPr>
          <w:rFonts w:ascii="Arial" w:hAnsi="Arial" w:cs="Arial"/>
          <w:b/>
          <w:sz w:val="18"/>
          <w:szCs w:val="18"/>
        </w:rPr>
      </w:pPr>
      <w:r w:rsidRPr="00025A86">
        <w:rPr>
          <w:rFonts w:ascii="Arial" w:hAnsi="Arial" w:cs="Arial"/>
          <w:b/>
          <w:sz w:val="18"/>
          <w:szCs w:val="18"/>
          <w:lang w:val="sv-SE"/>
        </w:rPr>
        <w:t>Tabel</w:t>
      </w:r>
      <w:r w:rsidR="00255B3B" w:rsidRPr="00025A86">
        <w:rPr>
          <w:rFonts w:ascii="Arial" w:hAnsi="Arial" w:cs="Arial"/>
          <w:b/>
          <w:sz w:val="18"/>
          <w:szCs w:val="18"/>
        </w:rPr>
        <w:t xml:space="preserve"> 5.</w:t>
      </w:r>
      <w:r w:rsidR="00DD4B8B" w:rsidRPr="00025A86">
        <w:rPr>
          <w:rFonts w:ascii="Arial" w:hAnsi="Arial" w:cs="Arial"/>
          <w:b/>
          <w:sz w:val="18"/>
          <w:szCs w:val="18"/>
          <w:lang w:val="en-GB"/>
        </w:rPr>
        <w:t>3</w:t>
      </w:r>
      <w:r w:rsidR="00EA5C2D">
        <w:rPr>
          <w:rFonts w:ascii="Arial" w:hAnsi="Arial" w:cs="Arial"/>
          <w:b/>
          <w:sz w:val="18"/>
          <w:szCs w:val="18"/>
        </w:rPr>
        <w:t>9</w:t>
      </w:r>
    </w:p>
    <w:p w:rsidR="002F23D0" w:rsidRPr="00025A86" w:rsidRDefault="002F23D0" w:rsidP="00025A86">
      <w:pPr>
        <w:spacing w:after="0" w:line="240" w:lineRule="auto"/>
        <w:jc w:val="center"/>
        <w:rPr>
          <w:rFonts w:ascii="Arial" w:hAnsi="Arial" w:cs="Arial"/>
          <w:b/>
          <w:sz w:val="18"/>
          <w:szCs w:val="18"/>
        </w:rPr>
      </w:pPr>
      <w:r w:rsidRPr="00025A86">
        <w:rPr>
          <w:rFonts w:ascii="Arial" w:hAnsi="Arial" w:cs="Arial"/>
          <w:b/>
          <w:sz w:val="18"/>
          <w:szCs w:val="18"/>
          <w:lang w:val="sv-SE"/>
        </w:rPr>
        <w:t xml:space="preserve">Mutasi Tanah Tahun </w:t>
      </w:r>
      <w:r w:rsidR="00264C53" w:rsidRPr="00025A86">
        <w:rPr>
          <w:rFonts w:ascii="Arial" w:hAnsi="Arial" w:cs="Arial"/>
          <w:b/>
          <w:sz w:val="18"/>
          <w:szCs w:val="18"/>
          <w:lang w:val="sv-SE"/>
        </w:rPr>
        <w:t>2018</w:t>
      </w:r>
    </w:p>
    <w:p w:rsidR="002F23D0" w:rsidRPr="00025A86" w:rsidRDefault="002F23D0" w:rsidP="00025A86">
      <w:pPr>
        <w:spacing w:after="0" w:line="240" w:lineRule="auto"/>
        <w:ind w:left="5041" w:right="283" w:firstLine="720"/>
        <w:jc w:val="right"/>
        <w:rPr>
          <w:rFonts w:ascii="Arial" w:hAnsi="Arial" w:cs="Arial"/>
          <w:b/>
          <w:sz w:val="18"/>
          <w:szCs w:val="18"/>
        </w:rPr>
      </w:pPr>
      <w:r w:rsidRPr="00025A86">
        <w:rPr>
          <w:rFonts w:ascii="Arial" w:hAnsi="Arial" w:cs="Arial"/>
          <w:b/>
          <w:sz w:val="18"/>
          <w:szCs w:val="18"/>
          <w:lang w:val="sv-SE"/>
        </w:rPr>
        <w:t>(dalam rupiah)</w:t>
      </w:r>
    </w:p>
    <w:tbl>
      <w:tblPr>
        <w:tblW w:w="82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0"/>
        <w:gridCol w:w="3900"/>
        <w:gridCol w:w="1660"/>
        <w:gridCol w:w="1880"/>
      </w:tblGrid>
      <w:tr w:rsidR="005D0A3E" w:rsidRPr="00025A86" w:rsidTr="00265D1F">
        <w:trPr>
          <w:trHeight w:val="300"/>
          <w:tblHeader/>
        </w:trPr>
        <w:tc>
          <w:tcPr>
            <w:tcW w:w="840" w:type="dxa"/>
            <w:shd w:val="clear" w:color="auto" w:fill="auto"/>
            <w:noWrap/>
            <w:vAlign w:val="center"/>
            <w:hideMark/>
          </w:tcPr>
          <w:p w:rsidR="005D0A3E" w:rsidRPr="00025A86" w:rsidRDefault="005D0A3E"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No</w:t>
            </w:r>
          </w:p>
        </w:tc>
        <w:tc>
          <w:tcPr>
            <w:tcW w:w="3900" w:type="dxa"/>
            <w:shd w:val="clear" w:color="auto" w:fill="auto"/>
            <w:noWrap/>
            <w:vAlign w:val="center"/>
            <w:hideMark/>
          </w:tcPr>
          <w:p w:rsidR="005D0A3E" w:rsidRPr="00025A86" w:rsidRDefault="005D0A3E"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Rincian</w:t>
            </w:r>
          </w:p>
        </w:tc>
        <w:tc>
          <w:tcPr>
            <w:tcW w:w="1660" w:type="dxa"/>
            <w:shd w:val="clear" w:color="auto" w:fill="auto"/>
            <w:vAlign w:val="center"/>
            <w:hideMark/>
          </w:tcPr>
          <w:p w:rsidR="005D0A3E" w:rsidRPr="00025A86" w:rsidRDefault="005D0A3E"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Jumlah (Rp)</w:t>
            </w:r>
          </w:p>
        </w:tc>
        <w:tc>
          <w:tcPr>
            <w:tcW w:w="1880" w:type="dxa"/>
            <w:shd w:val="clear" w:color="auto" w:fill="auto"/>
            <w:vAlign w:val="center"/>
            <w:hideMark/>
          </w:tcPr>
          <w:p w:rsidR="005D0A3E" w:rsidRPr="00025A86" w:rsidRDefault="005D0A3E"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Jumlah (Rp)</w:t>
            </w:r>
          </w:p>
        </w:tc>
      </w:tr>
      <w:tr w:rsidR="005D0A3E" w:rsidRPr="00025A86" w:rsidTr="00E476AD">
        <w:trPr>
          <w:trHeight w:val="300"/>
        </w:trPr>
        <w:tc>
          <w:tcPr>
            <w:tcW w:w="840" w:type="dxa"/>
            <w:shd w:val="clear" w:color="auto" w:fill="auto"/>
            <w:noWrap/>
            <w:vAlign w:val="bottom"/>
            <w:hideMark/>
          </w:tcPr>
          <w:p w:rsidR="005D0A3E" w:rsidRPr="00025A86" w:rsidRDefault="005D0A3E"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1</w:t>
            </w:r>
          </w:p>
        </w:tc>
        <w:tc>
          <w:tcPr>
            <w:tcW w:w="3900" w:type="dxa"/>
            <w:shd w:val="clear" w:color="auto" w:fill="auto"/>
            <w:noWrap/>
            <w:vAlign w:val="bottom"/>
            <w:hideMark/>
          </w:tcPr>
          <w:p w:rsidR="005D0A3E" w:rsidRPr="00025A86" w:rsidRDefault="005D0A3E"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Saldo Awal </w:t>
            </w:r>
          </w:p>
        </w:tc>
        <w:tc>
          <w:tcPr>
            <w:tcW w:w="1660" w:type="dxa"/>
            <w:shd w:val="clear" w:color="auto" w:fill="auto"/>
            <w:vAlign w:val="bottom"/>
            <w:hideMark/>
          </w:tcPr>
          <w:p w:rsidR="005D0A3E" w:rsidRPr="00025A86" w:rsidRDefault="005D0A3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c>
          <w:tcPr>
            <w:tcW w:w="1880" w:type="dxa"/>
            <w:shd w:val="clear" w:color="auto" w:fill="auto"/>
            <w:vAlign w:val="bottom"/>
            <w:hideMark/>
          </w:tcPr>
          <w:p w:rsidR="005D0A3E" w:rsidRPr="00025A86" w:rsidRDefault="005D0A3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367.588.753.821,00 </w:t>
            </w:r>
          </w:p>
        </w:tc>
      </w:tr>
      <w:tr w:rsidR="005D0A3E" w:rsidRPr="00025A86" w:rsidTr="00E476AD">
        <w:trPr>
          <w:trHeight w:val="300"/>
        </w:trPr>
        <w:tc>
          <w:tcPr>
            <w:tcW w:w="840" w:type="dxa"/>
            <w:shd w:val="clear" w:color="auto" w:fill="auto"/>
            <w:noWrap/>
            <w:vAlign w:val="bottom"/>
            <w:hideMark/>
          </w:tcPr>
          <w:p w:rsidR="005D0A3E" w:rsidRPr="00025A86" w:rsidRDefault="005D0A3E"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2</w:t>
            </w:r>
          </w:p>
        </w:tc>
        <w:tc>
          <w:tcPr>
            <w:tcW w:w="3900" w:type="dxa"/>
            <w:shd w:val="clear" w:color="auto" w:fill="auto"/>
            <w:noWrap/>
            <w:vAlign w:val="bottom"/>
            <w:hideMark/>
          </w:tcPr>
          <w:p w:rsidR="005D0A3E" w:rsidRPr="00025A86" w:rsidRDefault="005D0A3E"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Mutasi Aset Tahun 2018</w:t>
            </w:r>
          </w:p>
        </w:tc>
        <w:tc>
          <w:tcPr>
            <w:tcW w:w="1660" w:type="dxa"/>
            <w:shd w:val="clear" w:color="auto" w:fill="auto"/>
            <w:vAlign w:val="bottom"/>
            <w:hideMark/>
          </w:tcPr>
          <w:p w:rsidR="005D0A3E" w:rsidRPr="00025A86" w:rsidRDefault="005D0A3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c>
          <w:tcPr>
            <w:tcW w:w="1880" w:type="dxa"/>
            <w:shd w:val="clear" w:color="auto" w:fill="auto"/>
            <w:vAlign w:val="bottom"/>
            <w:hideMark/>
          </w:tcPr>
          <w:p w:rsidR="005D0A3E" w:rsidRPr="00025A86" w:rsidRDefault="005D0A3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5D0A3E" w:rsidRPr="00025A86" w:rsidTr="00E476AD">
        <w:trPr>
          <w:trHeight w:val="300"/>
        </w:trPr>
        <w:tc>
          <w:tcPr>
            <w:tcW w:w="840" w:type="dxa"/>
            <w:shd w:val="clear" w:color="auto" w:fill="auto"/>
            <w:noWrap/>
            <w:vAlign w:val="bottom"/>
            <w:hideMark/>
          </w:tcPr>
          <w:p w:rsidR="005D0A3E" w:rsidRPr="00025A86" w:rsidRDefault="005D0A3E" w:rsidP="00025A86">
            <w:pPr>
              <w:spacing w:after="0" w:line="240" w:lineRule="auto"/>
              <w:rPr>
                <w:rFonts w:ascii="Calibri" w:eastAsia="Times New Roman" w:hAnsi="Calibri" w:cs="Times New Roman"/>
                <w:color w:val="000000"/>
                <w:sz w:val="16"/>
                <w:szCs w:val="16"/>
              </w:rPr>
            </w:pPr>
            <w:r w:rsidRPr="00025A86">
              <w:rPr>
                <w:rFonts w:ascii="Calibri" w:eastAsia="Times New Roman" w:hAnsi="Calibri" w:cs="Times New Roman"/>
                <w:color w:val="000000"/>
                <w:sz w:val="16"/>
                <w:szCs w:val="16"/>
              </w:rPr>
              <w:t> </w:t>
            </w:r>
          </w:p>
        </w:tc>
        <w:tc>
          <w:tcPr>
            <w:tcW w:w="3900" w:type="dxa"/>
            <w:shd w:val="clear" w:color="auto" w:fill="auto"/>
            <w:noWrap/>
            <w:vAlign w:val="bottom"/>
            <w:hideMark/>
          </w:tcPr>
          <w:p w:rsidR="005D0A3E" w:rsidRPr="00025A86" w:rsidRDefault="005D0A3E" w:rsidP="00025A86">
            <w:pPr>
              <w:spacing w:after="0" w:line="240" w:lineRule="auto"/>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Mutasi Tambah</w:t>
            </w:r>
          </w:p>
        </w:tc>
        <w:tc>
          <w:tcPr>
            <w:tcW w:w="1660" w:type="dxa"/>
            <w:shd w:val="clear" w:color="auto" w:fill="auto"/>
            <w:vAlign w:val="bottom"/>
            <w:hideMark/>
          </w:tcPr>
          <w:p w:rsidR="005D0A3E" w:rsidRPr="00025A86" w:rsidRDefault="005D0A3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c>
          <w:tcPr>
            <w:tcW w:w="1880" w:type="dxa"/>
            <w:shd w:val="clear" w:color="auto" w:fill="auto"/>
            <w:vAlign w:val="bottom"/>
            <w:hideMark/>
          </w:tcPr>
          <w:p w:rsidR="005D0A3E" w:rsidRPr="00025A86" w:rsidRDefault="005D0A3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5D0A3E" w:rsidRPr="00025A86" w:rsidTr="00E476AD">
        <w:trPr>
          <w:trHeight w:val="300"/>
        </w:trPr>
        <w:tc>
          <w:tcPr>
            <w:tcW w:w="840" w:type="dxa"/>
            <w:shd w:val="clear" w:color="auto" w:fill="auto"/>
            <w:noWrap/>
            <w:vAlign w:val="bottom"/>
            <w:hideMark/>
          </w:tcPr>
          <w:p w:rsidR="005D0A3E" w:rsidRPr="00025A86" w:rsidRDefault="005D0A3E" w:rsidP="00025A86">
            <w:pPr>
              <w:spacing w:after="0" w:line="240" w:lineRule="auto"/>
              <w:rPr>
                <w:rFonts w:ascii="Calibri" w:eastAsia="Times New Roman" w:hAnsi="Calibri" w:cs="Times New Roman"/>
                <w:color w:val="000000"/>
                <w:sz w:val="16"/>
                <w:szCs w:val="16"/>
              </w:rPr>
            </w:pPr>
            <w:r w:rsidRPr="00025A86">
              <w:rPr>
                <w:rFonts w:ascii="Calibri" w:eastAsia="Times New Roman" w:hAnsi="Calibri" w:cs="Times New Roman"/>
                <w:color w:val="000000"/>
                <w:sz w:val="16"/>
                <w:szCs w:val="16"/>
              </w:rPr>
              <w:t> </w:t>
            </w:r>
          </w:p>
        </w:tc>
        <w:tc>
          <w:tcPr>
            <w:tcW w:w="3900" w:type="dxa"/>
            <w:shd w:val="clear" w:color="auto" w:fill="auto"/>
            <w:vAlign w:val="bottom"/>
            <w:hideMark/>
          </w:tcPr>
          <w:p w:rsidR="005D0A3E" w:rsidRPr="00025A86" w:rsidRDefault="005D0A3E"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Inventarisasi tanah dibawah jalan</w:t>
            </w:r>
          </w:p>
        </w:tc>
        <w:tc>
          <w:tcPr>
            <w:tcW w:w="1660" w:type="dxa"/>
            <w:shd w:val="clear" w:color="auto" w:fill="auto"/>
            <w:vAlign w:val="bottom"/>
            <w:hideMark/>
          </w:tcPr>
          <w:p w:rsidR="005D0A3E" w:rsidRPr="00025A86" w:rsidRDefault="005D0A3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31.674.144.838,00 </w:t>
            </w:r>
          </w:p>
        </w:tc>
        <w:tc>
          <w:tcPr>
            <w:tcW w:w="1880" w:type="dxa"/>
            <w:shd w:val="clear" w:color="auto" w:fill="auto"/>
            <w:vAlign w:val="bottom"/>
            <w:hideMark/>
          </w:tcPr>
          <w:p w:rsidR="005D0A3E" w:rsidRPr="00025A86" w:rsidRDefault="005D0A3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5D0A3E" w:rsidRPr="00025A86" w:rsidTr="00E476AD">
        <w:trPr>
          <w:trHeight w:val="300"/>
        </w:trPr>
        <w:tc>
          <w:tcPr>
            <w:tcW w:w="840" w:type="dxa"/>
            <w:shd w:val="clear" w:color="auto" w:fill="auto"/>
            <w:noWrap/>
            <w:vAlign w:val="bottom"/>
            <w:hideMark/>
          </w:tcPr>
          <w:p w:rsidR="005D0A3E" w:rsidRPr="00025A86" w:rsidRDefault="005D0A3E" w:rsidP="00025A86">
            <w:pPr>
              <w:spacing w:after="0" w:line="240" w:lineRule="auto"/>
              <w:rPr>
                <w:rFonts w:ascii="Calibri" w:eastAsia="Times New Roman" w:hAnsi="Calibri" w:cs="Times New Roman"/>
                <w:color w:val="000000"/>
                <w:sz w:val="16"/>
                <w:szCs w:val="16"/>
              </w:rPr>
            </w:pPr>
            <w:r w:rsidRPr="00025A86">
              <w:rPr>
                <w:rFonts w:ascii="Calibri" w:eastAsia="Times New Roman" w:hAnsi="Calibri" w:cs="Times New Roman"/>
                <w:color w:val="000000"/>
                <w:sz w:val="16"/>
                <w:szCs w:val="16"/>
              </w:rPr>
              <w:t> </w:t>
            </w:r>
          </w:p>
        </w:tc>
        <w:tc>
          <w:tcPr>
            <w:tcW w:w="3900" w:type="dxa"/>
            <w:shd w:val="clear" w:color="auto" w:fill="auto"/>
            <w:vAlign w:val="bottom"/>
            <w:hideMark/>
          </w:tcPr>
          <w:p w:rsidR="005D0A3E" w:rsidRPr="00025A86" w:rsidRDefault="005D0A3E"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Inventarisasi tanah di bawah jalan lingkungan</w:t>
            </w:r>
          </w:p>
        </w:tc>
        <w:tc>
          <w:tcPr>
            <w:tcW w:w="1660" w:type="dxa"/>
            <w:shd w:val="clear" w:color="auto" w:fill="auto"/>
            <w:vAlign w:val="bottom"/>
            <w:hideMark/>
          </w:tcPr>
          <w:p w:rsidR="005D0A3E" w:rsidRPr="00025A86" w:rsidRDefault="005D0A3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7.679.905.770,00 </w:t>
            </w:r>
          </w:p>
        </w:tc>
        <w:tc>
          <w:tcPr>
            <w:tcW w:w="1880" w:type="dxa"/>
            <w:shd w:val="clear" w:color="auto" w:fill="auto"/>
            <w:vAlign w:val="bottom"/>
            <w:hideMark/>
          </w:tcPr>
          <w:p w:rsidR="005D0A3E" w:rsidRPr="00025A86" w:rsidRDefault="005D0A3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5D0A3E" w:rsidRPr="00025A86" w:rsidTr="00E476AD">
        <w:trPr>
          <w:trHeight w:val="690"/>
        </w:trPr>
        <w:tc>
          <w:tcPr>
            <w:tcW w:w="840" w:type="dxa"/>
            <w:shd w:val="clear" w:color="auto" w:fill="auto"/>
            <w:noWrap/>
            <w:vAlign w:val="bottom"/>
            <w:hideMark/>
          </w:tcPr>
          <w:p w:rsidR="005D0A3E" w:rsidRPr="00025A86" w:rsidRDefault="005D0A3E" w:rsidP="00025A86">
            <w:pPr>
              <w:spacing w:after="0" w:line="240" w:lineRule="auto"/>
              <w:rPr>
                <w:rFonts w:ascii="Calibri" w:eastAsia="Times New Roman" w:hAnsi="Calibri" w:cs="Times New Roman"/>
                <w:color w:val="000000"/>
                <w:sz w:val="16"/>
                <w:szCs w:val="16"/>
              </w:rPr>
            </w:pPr>
            <w:r w:rsidRPr="00025A86">
              <w:rPr>
                <w:rFonts w:ascii="Calibri" w:eastAsia="Times New Roman" w:hAnsi="Calibri" w:cs="Times New Roman"/>
                <w:color w:val="000000"/>
                <w:sz w:val="16"/>
                <w:szCs w:val="16"/>
              </w:rPr>
              <w:t> </w:t>
            </w:r>
          </w:p>
        </w:tc>
        <w:tc>
          <w:tcPr>
            <w:tcW w:w="3900" w:type="dxa"/>
            <w:shd w:val="clear" w:color="auto" w:fill="auto"/>
            <w:vAlign w:val="bottom"/>
            <w:hideMark/>
          </w:tcPr>
          <w:p w:rsidR="005D0A3E" w:rsidRPr="00025A86" w:rsidRDefault="005D0A3E"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Koreksi atas kelebihan catat nilai aset tanah (SMA/SMK) yang diserahkan kepada Pemprovsu pada tahun 2017</w:t>
            </w:r>
          </w:p>
        </w:tc>
        <w:tc>
          <w:tcPr>
            <w:tcW w:w="1660" w:type="dxa"/>
            <w:shd w:val="clear" w:color="auto" w:fill="auto"/>
            <w:vAlign w:val="bottom"/>
            <w:hideMark/>
          </w:tcPr>
          <w:p w:rsidR="005D0A3E" w:rsidRPr="00025A86" w:rsidRDefault="005D0A3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4.094.513.300,00 </w:t>
            </w:r>
          </w:p>
        </w:tc>
        <w:tc>
          <w:tcPr>
            <w:tcW w:w="1880" w:type="dxa"/>
            <w:shd w:val="clear" w:color="auto" w:fill="auto"/>
            <w:vAlign w:val="bottom"/>
            <w:hideMark/>
          </w:tcPr>
          <w:p w:rsidR="005D0A3E" w:rsidRPr="00025A86" w:rsidRDefault="005D0A3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5D0A3E" w:rsidRPr="00025A86" w:rsidTr="00E476AD">
        <w:trPr>
          <w:trHeight w:val="465"/>
        </w:trPr>
        <w:tc>
          <w:tcPr>
            <w:tcW w:w="840" w:type="dxa"/>
            <w:shd w:val="clear" w:color="auto" w:fill="auto"/>
            <w:noWrap/>
            <w:vAlign w:val="bottom"/>
            <w:hideMark/>
          </w:tcPr>
          <w:p w:rsidR="005D0A3E" w:rsidRPr="00025A86" w:rsidRDefault="005D0A3E" w:rsidP="00025A86">
            <w:pPr>
              <w:spacing w:after="0" w:line="240" w:lineRule="auto"/>
              <w:rPr>
                <w:rFonts w:ascii="Calibri" w:eastAsia="Times New Roman" w:hAnsi="Calibri" w:cs="Times New Roman"/>
                <w:color w:val="000000"/>
                <w:sz w:val="16"/>
                <w:szCs w:val="16"/>
              </w:rPr>
            </w:pPr>
            <w:r w:rsidRPr="00025A86">
              <w:rPr>
                <w:rFonts w:ascii="Calibri" w:eastAsia="Times New Roman" w:hAnsi="Calibri" w:cs="Times New Roman"/>
                <w:color w:val="000000"/>
                <w:sz w:val="16"/>
                <w:szCs w:val="16"/>
              </w:rPr>
              <w:t> </w:t>
            </w:r>
          </w:p>
        </w:tc>
        <w:tc>
          <w:tcPr>
            <w:tcW w:w="3900" w:type="dxa"/>
            <w:shd w:val="clear" w:color="auto" w:fill="auto"/>
            <w:vAlign w:val="bottom"/>
            <w:hideMark/>
          </w:tcPr>
          <w:p w:rsidR="005D0A3E" w:rsidRPr="00025A86" w:rsidRDefault="005D0A3E"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Penilaian aset tanah yang bernilai Rp0,00 berdasarkan NJOP</w:t>
            </w:r>
          </w:p>
        </w:tc>
        <w:tc>
          <w:tcPr>
            <w:tcW w:w="1660" w:type="dxa"/>
            <w:shd w:val="clear" w:color="auto" w:fill="auto"/>
            <w:vAlign w:val="bottom"/>
            <w:hideMark/>
          </w:tcPr>
          <w:p w:rsidR="005D0A3E" w:rsidRPr="00025A86" w:rsidRDefault="005D0A3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1.302.208.000,00 </w:t>
            </w:r>
          </w:p>
        </w:tc>
        <w:tc>
          <w:tcPr>
            <w:tcW w:w="1880" w:type="dxa"/>
            <w:shd w:val="clear" w:color="auto" w:fill="auto"/>
            <w:vAlign w:val="bottom"/>
            <w:hideMark/>
          </w:tcPr>
          <w:p w:rsidR="005D0A3E" w:rsidRPr="00025A86" w:rsidRDefault="005D0A3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BC5D7C" w:rsidRPr="00025A86" w:rsidTr="00E476AD">
        <w:trPr>
          <w:trHeight w:val="465"/>
        </w:trPr>
        <w:tc>
          <w:tcPr>
            <w:tcW w:w="840" w:type="dxa"/>
            <w:shd w:val="clear" w:color="auto" w:fill="auto"/>
            <w:noWrap/>
            <w:vAlign w:val="bottom"/>
          </w:tcPr>
          <w:p w:rsidR="00BC5D7C" w:rsidRPr="00025A86" w:rsidRDefault="00BC5D7C" w:rsidP="00025A86">
            <w:pPr>
              <w:spacing w:after="0" w:line="240" w:lineRule="auto"/>
              <w:rPr>
                <w:rFonts w:ascii="Calibri" w:eastAsia="Times New Roman" w:hAnsi="Calibri" w:cs="Times New Roman"/>
                <w:color w:val="000000"/>
                <w:sz w:val="16"/>
                <w:szCs w:val="16"/>
              </w:rPr>
            </w:pPr>
          </w:p>
        </w:tc>
        <w:tc>
          <w:tcPr>
            <w:tcW w:w="3900" w:type="dxa"/>
            <w:shd w:val="clear" w:color="auto" w:fill="auto"/>
            <w:vAlign w:val="bottom"/>
          </w:tcPr>
          <w:p w:rsidR="00BC5D7C" w:rsidRPr="00025A86" w:rsidRDefault="00BC5D7C" w:rsidP="00025A86">
            <w:pPr>
              <w:spacing w:after="0" w:line="240" w:lineRule="auto"/>
              <w:rPr>
                <w:rFonts w:ascii="Arial" w:eastAsia="Times New Roman" w:hAnsi="Arial" w:cs="Arial"/>
                <w:color w:val="000000"/>
                <w:sz w:val="16"/>
                <w:szCs w:val="16"/>
                <w:lang w:val="en-US"/>
              </w:rPr>
            </w:pPr>
            <w:r w:rsidRPr="00025A86">
              <w:rPr>
                <w:rFonts w:ascii="Arial" w:eastAsia="Times New Roman" w:hAnsi="Arial" w:cs="Arial"/>
                <w:color w:val="000000"/>
                <w:sz w:val="16"/>
                <w:szCs w:val="16"/>
                <w:lang w:val="en-US"/>
              </w:rPr>
              <w:t xml:space="preserve">Koreksi pencatatan aset tanah yang dilimpahkan dari PPKD kepada 3 OPD/Satker </w:t>
            </w:r>
            <w:r w:rsidRPr="00025A86">
              <w:rPr>
                <w:rFonts w:ascii="Arial" w:eastAsia="Times New Roman" w:hAnsi="Arial" w:cs="Arial"/>
                <w:bCs/>
                <w:color w:val="000000"/>
                <w:sz w:val="16"/>
                <w:szCs w:val="16"/>
                <w:lang w:val="en-US"/>
              </w:rPr>
              <w:t>(aset pengalihan dari Pemkab Deli Serdang) yang telah dirinci dan dinilai sesuai dengan harga wajar</w:t>
            </w:r>
          </w:p>
        </w:tc>
        <w:tc>
          <w:tcPr>
            <w:tcW w:w="1660" w:type="dxa"/>
            <w:shd w:val="clear" w:color="auto" w:fill="auto"/>
            <w:vAlign w:val="bottom"/>
          </w:tcPr>
          <w:p w:rsidR="00BC5D7C" w:rsidRPr="00025A86" w:rsidRDefault="00BC5D7C" w:rsidP="00025A86">
            <w:pPr>
              <w:spacing w:after="0" w:line="240" w:lineRule="auto"/>
              <w:jc w:val="right"/>
              <w:rPr>
                <w:rFonts w:ascii="Arial" w:eastAsia="Times New Roman" w:hAnsi="Arial" w:cs="Arial"/>
                <w:color w:val="000000"/>
                <w:sz w:val="16"/>
                <w:szCs w:val="16"/>
                <w:lang w:val="en-US"/>
              </w:rPr>
            </w:pPr>
            <w:r w:rsidRPr="00025A86">
              <w:rPr>
                <w:rFonts w:ascii="Arial" w:eastAsia="Times New Roman" w:hAnsi="Arial" w:cs="Arial"/>
                <w:color w:val="000000"/>
                <w:sz w:val="16"/>
                <w:szCs w:val="16"/>
              </w:rPr>
              <w:t>20</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381</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519</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890</w:t>
            </w:r>
            <w:r w:rsidRPr="00025A86">
              <w:rPr>
                <w:rFonts w:ascii="Arial" w:eastAsia="Times New Roman" w:hAnsi="Arial" w:cs="Arial"/>
                <w:color w:val="000000"/>
                <w:sz w:val="16"/>
                <w:szCs w:val="16"/>
                <w:lang w:val="en-US"/>
              </w:rPr>
              <w:t>,00</w:t>
            </w:r>
          </w:p>
        </w:tc>
        <w:tc>
          <w:tcPr>
            <w:tcW w:w="1880" w:type="dxa"/>
            <w:shd w:val="clear" w:color="auto" w:fill="auto"/>
            <w:vAlign w:val="bottom"/>
          </w:tcPr>
          <w:p w:rsidR="00BC5D7C" w:rsidRPr="00025A86" w:rsidRDefault="00BC5D7C" w:rsidP="00025A86">
            <w:pPr>
              <w:spacing w:after="0" w:line="240" w:lineRule="auto"/>
              <w:jc w:val="right"/>
              <w:rPr>
                <w:rFonts w:ascii="Arial" w:eastAsia="Times New Roman" w:hAnsi="Arial" w:cs="Arial"/>
                <w:color w:val="000000"/>
                <w:sz w:val="16"/>
                <w:szCs w:val="16"/>
              </w:rPr>
            </w:pPr>
          </w:p>
        </w:tc>
      </w:tr>
      <w:tr w:rsidR="005D0A3E" w:rsidRPr="00025A86" w:rsidTr="00E476AD">
        <w:trPr>
          <w:trHeight w:val="300"/>
        </w:trPr>
        <w:tc>
          <w:tcPr>
            <w:tcW w:w="840" w:type="dxa"/>
            <w:shd w:val="clear" w:color="auto" w:fill="auto"/>
            <w:noWrap/>
            <w:vAlign w:val="bottom"/>
            <w:hideMark/>
          </w:tcPr>
          <w:p w:rsidR="005D0A3E" w:rsidRPr="00025A86" w:rsidRDefault="005D0A3E" w:rsidP="00025A86">
            <w:pPr>
              <w:spacing w:after="0" w:line="240" w:lineRule="auto"/>
              <w:rPr>
                <w:rFonts w:ascii="Calibri" w:eastAsia="Times New Roman" w:hAnsi="Calibri" w:cs="Times New Roman"/>
                <w:color w:val="000000"/>
                <w:sz w:val="16"/>
                <w:szCs w:val="16"/>
              </w:rPr>
            </w:pPr>
            <w:r w:rsidRPr="00025A86">
              <w:rPr>
                <w:rFonts w:ascii="Calibri" w:eastAsia="Times New Roman" w:hAnsi="Calibri" w:cs="Times New Roman"/>
                <w:color w:val="000000"/>
                <w:sz w:val="16"/>
                <w:szCs w:val="16"/>
              </w:rPr>
              <w:t> </w:t>
            </w:r>
          </w:p>
        </w:tc>
        <w:tc>
          <w:tcPr>
            <w:tcW w:w="3900" w:type="dxa"/>
            <w:shd w:val="clear" w:color="auto" w:fill="auto"/>
            <w:noWrap/>
            <w:vAlign w:val="bottom"/>
            <w:hideMark/>
          </w:tcPr>
          <w:p w:rsidR="005D0A3E" w:rsidRPr="00025A86" w:rsidRDefault="005D0A3E" w:rsidP="00025A86">
            <w:pPr>
              <w:spacing w:after="0" w:line="240" w:lineRule="auto"/>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Total Mutasi Tambah Tahun 2018</w:t>
            </w:r>
          </w:p>
        </w:tc>
        <w:tc>
          <w:tcPr>
            <w:tcW w:w="1660" w:type="dxa"/>
            <w:shd w:val="clear" w:color="auto" w:fill="auto"/>
            <w:vAlign w:val="bottom"/>
            <w:hideMark/>
          </w:tcPr>
          <w:p w:rsidR="005D0A3E" w:rsidRPr="00025A86" w:rsidRDefault="005D0A3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c>
          <w:tcPr>
            <w:tcW w:w="1880" w:type="dxa"/>
            <w:shd w:val="clear" w:color="auto" w:fill="auto"/>
            <w:vAlign w:val="bottom"/>
            <w:hideMark/>
          </w:tcPr>
          <w:p w:rsidR="005D0A3E" w:rsidRPr="00025A86" w:rsidRDefault="00BC5D7C" w:rsidP="00025A86">
            <w:pPr>
              <w:spacing w:after="0" w:line="240" w:lineRule="auto"/>
              <w:jc w:val="right"/>
              <w:rPr>
                <w:rFonts w:ascii="Arial" w:eastAsia="Times New Roman" w:hAnsi="Arial" w:cs="Arial"/>
                <w:b/>
                <w:color w:val="000000"/>
                <w:sz w:val="16"/>
                <w:szCs w:val="16"/>
              </w:rPr>
            </w:pPr>
            <w:r w:rsidRPr="00025A86">
              <w:rPr>
                <w:rFonts w:ascii="Arial" w:eastAsia="Times New Roman" w:hAnsi="Arial" w:cs="Arial"/>
                <w:b/>
                <w:color w:val="000000"/>
                <w:sz w:val="16"/>
                <w:szCs w:val="16"/>
              </w:rPr>
              <w:t>65</w:t>
            </w:r>
            <w:r w:rsidRPr="00025A86">
              <w:rPr>
                <w:rFonts w:ascii="Arial" w:eastAsia="Times New Roman" w:hAnsi="Arial" w:cs="Arial"/>
                <w:b/>
                <w:color w:val="000000"/>
                <w:sz w:val="16"/>
                <w:szCs w:val="16"/>
                <w:lang w:val="en-US"/>
              </w:rPr>
              <w:t>.</w:t>
            </w:r>
            <w:r w:rsidRPr="00025A86">
              <w:rPr>
                <w:rFonts w:ascii="Arial" w:eastAsia="Times New Roman" w:hAnsi="Arial" w:cs="Arial"/>
                <w:b/>
                <w:color w:val="000000"/>
                <w:sz w:val="16"/>
                <w:szCs w:val="16"/>
              </w:rPr>
              <w:t>132</w:t>
            </w:r>
            <w:r w:rsidRPr="00025A86">
              <w:rPr>
                <w:rFonts w:ascii="Arial" w:eastAsia="Times New Roman" w:hAnsi="Arial" w:cs="Arial"/>
                <w:b/>
                <w:color w:val="000000"/>
                <w:sz w:val="16"/>
                <w:szCs w:val="16"/>
                <w:lang w:val="en-US"/>
              </w:rPr>
              <w:t>.</w:t>
            </w:r>
            <w:r w:rsidRPr="00025A86">
              <w:rPr>
                <w:rFonts w:ascii="Arial" w:eastAsia="Times New Roman" w:hAnsi="Arial" w:cs="Arial"/>
                <w:b/>
                <w:color w:val="000000"/>
                <w:sz w:val="16"/>
                <w:szCs w:val="16"/>
              </w:rPr>
              <w:t>291</w:t>
            </w:r>
            <w:r w:rsidRPr="00025A86">
              <w:rPr>
                <w:rFonts w:ascii="Arial" w:eastAsia="Times New Roman" w:hAnsi="Arial" w:cs="Arial"/>
                <w:b/>
                <w:color w:val="000000"/>
                <w:sz w:val="16"/>
                <w:szCs w:val="16"/>
                <w:lang w:val="en-US"/>
              </w:rPr>
              <w:t>.</w:t>
            </w:r>
            <w:r w:rsidRPr="00025A86">
              <w:rPr>
                <w:rFonts w:ascii="Arial" w:eastAsia="Times New Roman" w:hAnsi="Arial" w:cs="Arial"/>
                <w:b/>
                <w:color w:val="000000"/>
                <w:sz w:val="16"/>
                <w:szCs w:val="16"/>
              </w:rPr>
              <w:t>798</w:t>
            </w:r>
            <w:r w:rsidR="005D0A3E" w:rsidRPr="00025A86">
              <w:rPr>
                <w:rFonts w:ascii="Arial" w:eastAsia="Times New Roman" w:hAnsi="Arial" w:cs="Arial"/>
                <w:b/>
                <w:color w:val="000000"/>
                <w:sz w:val="16"/>
                <w:szCs w:val="16"/>
              </w:rPr>
              <w:t xml:space="preserve">,00 </w:t>
            </w:r>
          </w:p>
        </w:tc>
      </w:tr>
      <w:tr w:rsidR="005D0A3E" w:rsidRPr="00025A86" w:rsidTr="00E476AD">
        <w:trPr>
          <w:trHeight w:val="300"/>
        </w:trPr>
        <w:tc>
          <w:tcPr>
            <w:tcW w:w="840" w:type="dxa"/>
            <w:shd w:val="clear" w:color="auto" w:fill="auto"/>
            <w:noWrap/>
            <w:vAlign w:val="bottom"/>
            <w:hideMark/>
          </w:tcPr>
          <w:p w:rsidR="005D0A3E" w:rsidRPr="00025A86" w:rsidRDefault="005D0A3E" w:rsidP="00025A86">
            <w:pPr>
              <w:spacing w:after="0" w:line="240" w:lineRule="auto"/>
              <w:rPr>
                <w:rFonts w:ascii="Calibri" w:eastAsia="Times New Roman" w:hAnsi="Calibri" w:cs="Times New Roman"/>
                <w:color w:val="000000"/>
                <w:sz w:val="16"/>
                <w:szCs w:val="16"/>
              </w:rPr>
            </w:pPr>
            <w:r w:rsidRPr="00025A86">
              <w:rPr>
                <w:rFonts w:ascii="Calibri" w:eastAsia="Times New Roman" w:hAnsi="Calibri" w:cs="Times New Roman"/>
                <w:color w:val="000000"/>
                <w:sz w:val="16"/>
                <w:szCs w:val="16"/>
              </w:rPr>
              <w:t> </w:t>
            </w:r>
          </w:p>
        </w:tc>
        <w:tc>
          <w:tcPr>
            <w:tcW w:w="3900" w:type="dxa"/>
            <w:shd w:val="clear" w:color="auto" w:fill="auto"/>
            <w:noWrap/>
            <w:vAlign w:val="bottom"/>
            <w:hideMark/>
          </w:tcPr>
          <w:p w:rsidR="005D0A3E" w:rsidRPr="00025A86" w:rsidRDefault="005D0A3E" w:rsidP="00025A86">
            <w:pPr>
              <w:spacing w:after="0" w:line="240" w:lineRule="auto"/>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Mutasi Kurang</w:t>
            </w:r>
          </w:p>
        </w:tc>
        <w:tc>
          <w:tcPr>
            <w:tcW w:w="1660" w:type="dxa"/>
            <w:shd w:val="clear" w:color="auto" w:fill="auto"/>
            <w:vAlign w:val="bottom"/>
            <w:hideMark/>
          </w:tcPr>
          <w:p w:rsidR="005D0A3E" w:rsidRPr="00025A86" w:rsidRDefault="005D0A3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c>
          <w:tcPr>
            <w:tcW w:w="1880" w:type="dxa"/>
            <w:shd w:val="clear" w:color="auto" w:fill="auto"/>
            <w:vAlign w:val="bottom"/>
            <w:hideMark/>
          </w:tcPr>
          <w:p w:rsidR="005D0A3E" w:rsidRPr="00025A86" w:rsidRDefault="005D0A3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3565B4" w:rsidRPr="00025A86" w:rsidTr="00E476AD">
        <w:trPr>
          <w:trHeight w:val="300"/>
        </w:trPr>
        <w:tc>
          <w:tcPr>
            <w:tcW w:w="840" w:type="dxa"/>
            <w:shd w:val="clear" w:color="auto" w:fill="auto"/>
            <w:noWrap/>
            <w:vAlign w:val="bottom"/>
          </w:tcPr>
          <w:p w:rsidR="003565B4" w:rsidRPr="00025A86" w:rsidRDefault="003565B4" w:rsidP="00025A86">
            <w:pPr>
              <w:spacing w:after="0" w:line="240" w:lineRule="auto"/>
              <w:rPr>
                <w:rFonts w:ascii="Calibri" w:eastAsia="Times New Roman" w:hAnsi="Calibri" w:cs="Times New Roman"/>
                <w:color w:val="000000"/>
                <w:sz w:val="16"/>
                <w:szCs w:val="16"/>
              </w:rPr>
            </w:pPr>
          </w:p>
        </w:tc>
        <w:tc>
          <w:tcPr>
            <w:tcW w:w="3900" w:type="dxa"/>
            <w:shd w:val="clear" w:color="auto" w:fill="auto"/>
            <w:noWrap/>
            <w:vAlign w:val="bottom"/>
          </w:tcPr>
          <w:p w:rsidR="003565B4" w:rsidRPr="00025A86" w:rsidRDefault="00BC5D7C" w:rsidP="00025A86">
            <w:pPr>
              <w:spacing w:after="0" w:line="240" w:lineRule="auto"/>
              <w:rPr>
                <w:rFonts w:ascii="Arial" w:eastAsia="Times New Roman" w:hAnsi="Arial" w:cs="Arial"/>
                <w:bCs/>
                <w:color w:val="000000"/>
                <w:sz w:val="16"/>
                <w:szCs w:val="16"/>
                <w:lang w:val="en-US"/>
              </w:rPr>
            </w:pPr>
            <w:r w:rsidRPr="00025A86">
              <w:rPr>
                <w:rFonts w:ascii="Arial" w:eastAsia="Times New Roman" w:hAnsi="Arial" w:cs="Arial"/>
                <w:bCs/>
                <w:color w:val="000000"/>
                <w:sz w:val="16"/>
                <w:szCs w:val="16"/>
                <w:lang w:val="en-US"/>
              </w:rPr>
              <w:t>Koreksi pencatatan</w:t>
            </w:r>
            <w:r w:rsidR="003565B4" w:rsidRPr="00025A86">
              <w:rPr>
                <w:rFonts w:ascii="Arial" w:eastAsia="Times New Roman" w:hAnsi="Arial" w:cs="Arial"/>
                <w:bCs/>
                <w:color w:val="000000"/>
                <w:sz w:val="16"/>
                <w:szCs w:val="16"/>
                <w:lang w:val="en-US"/>
              </w:rPr>
              <w:t xml:space="preserve"> aset tanah di PPKD (aset </w:t>
            </w:r>
            <w:r w:rsidRPr="00025A86">
              <w:rPr>
                <w:rFonts w:ascii="Arial" w:eastAsia="Times New Roman" w:hAnsi="Arial" w:cs="Arial"/>
                <w:bCs/>
                <w:color w:val="000000"/>
                <w:sz w:val="16"/>
                <w:szCs w:val="16"/>
                <w:lang w:val="en-US"/>
              </w:rPr>
              <w:t>pengalihan dari</w:t>
            </w:r>
            <w:r w:rsidR="003565B4" w:rsidRPr="00025A86">
              <w:rPr>
                <w:rFonts w:ascii="Arial" w:eastAsia="Times New Roman" w:hAnsi="Arial" w:cs="Arial"/>
                <w:bCs/>
                <w:color w:val="000000"/>
                <w:sz w:val="16"/>
                <w:szCs w:val="16"/>
                <w:lang w:val="en-US"/>
              </w:rPr>
              <w:t xml:space="preserve"> Pemkab Deli Serdang)</w:t>
            </w:r>
            <w:r w:rsidRPr="00025A86">
              <w:rPr>
                <w:rFonts w:ascii="Arial" w:eastAsia="Times New Roman" w:hAnsi="Arial" w:cs="Arial"/>
                <w:bCs/>
                <w:color w:val="000000"/>
                <w:sz w:val="16"/>
                <w:szCs w:val="16"/>
                <w:lang w:val="en-US"/>
              </w:rPr>
              <w:t xml:space="preserve"> yang pada periode sebelumnya tidak didukung rincian</w:t>
            </w:r>
          </w:p>
        </w:tc>
        <w:tc>
          <w:tcPr>
            <w:tcW w:w="1660" w:type="dxa"/>
            <w:shd w:val="clear" w:color="auto" w:fill="auto"/>
            <w:vAlign w:val="bottom"/>
          </w:tcPr>
          <w:p w:rsidR="003565B4" w:rsidRPr="00025A86" w:rsidRDefault="00BC5D7C" w:rsidP="00025A86">
            <w:pPr>
              <w:spacing w:after="0" w:line="240" w:lineRule="auto"/>
              <w:jc w:val="right"/>
              <w:rPr>
                <w:rFonts w:ascii="Arial" w:eastAsia="Times New Roman" w:hAnsi="Arial" w:cs="Arial"/>
                <w:color w:val="000000"/>
                <w:sz w:val="16"/>
                <w:szCs w:val="16"/>
                <w:lang w:val="en-US"/>
              </w:rPr>
            </w:pPr>
            <w:r w:rsidRPr="00025A86">
              <w:rPr>
                <w:rFonts w:ascii="Arial" w:eastAsia="Times New Roman" w:hAnsi="Arial" w:cs="Arial"/>
                <w:color w:val="000000"/>
                <w:sz w:val="16"/>
                <w:szCs w:val="16"/>
              </w:rPr>
              <w:t>20</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944</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240</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900</w:t>
            </w:r>
            <w:r w:rsidRPr="00025A86">
              <w:rPr>
                <w:rFonts w:ascii="Arial" w:eastAsia="Times New Roman" w:hAnsi="Arial" w:cs="Arial"/>
                <w:color w:val="000000"/>
                <w:sz w:val="16"/>
                <w:szCs w:val="16"/>
                <w:lang w:val="en-US"/>
              </w:rPr>
              <w:t>,00</w:t>
            </w:r>
          </w:p>
        </w:tc>
        <w:tc>
          <w:tcPr>
            <w:tcW w:w="1880" w:type="dxa"/>
            <w:shd w:val="clear" w:color="auto" w:fill="auto"/>
            <w:vAlign w:val="bottom"/>
          </w:tcPr>
          <w:p w:rsidR="003565B4" w:rsidRPr="00025A86" w:rsidRDefault="003565B4" w:rsidP="00025A86">
            <w:pPr>
              <w:spacing w:after="0" w:line="240" w:lineRule="auto"/>
              <w:jc w:val="right"/>
              <w:rPr>
                <w:rFonts w:ascii="Arial" w:eastAsia="Times New Roman" w:hAnsi="Arial" w:cs="Arial"/>
                <w:color w:val="000000"/>
                <w:sz w:val="16"/>
                <w:szCs w:val="16"/>
              </w:rPr>
            </w:pPr>
          </w:p>
        </w:tc>
      </w:tr>
      <w:tr w:rsidR="005D0A3E" w:rsidRPr="00025A86" w:rsidTr="00E476AD">
        <w:trPr>
          <w:trHeight w:val="300"/>
        </w:trPr>
        <w:tc>
          <w:tcPr>
            <w:tcW w:w="840" w:type="dxa"/>
            <w:shd w:val="clear" w:color="auto" w:fill="auto"/>
            <w:noWrap/>
            <w:vAlign w:val="bottom"/>
            <w:hideMark/>
          </w:tcPr>
          <w:p w:rsidR="005D0A3E" w:rsidRPr="00025A86" w:rsidRDefault="005D0A3E" w:rsidP="00025A86">
            <w:pPr>
              <w:spacing w:after="0" w:line="240" w:lineRule="auto"/>
              <w:rPr>
                <w:rFonts w:ascii="Calibri" w:eastAsia="Times New Roman" w:hAnsi="Calibri" w:cs="Times New Roman"/>
                <w:color w:val="000000"/>
                <w:sz w:val="16"/>
                <w:szCs w:val="16"/>
              </w:rPr>
            </w:pPr>
            <w:r w:rsidRPr="00025A86">
              <w:rPr>
                <w:rFonts w:ascii="Calibri" w:eastAsia="Times New Roman" w:hAnsi="Calibri" w:cs="Times New Roman"/>
                <w:color w:val="000000"/>
                <w:sz w:val="16"/>
                <w:szCs w:val="16"/>
              </w:rPr>
              <w:t> </w:t>
            </w:r>
          </w:p>
        </w:tc>
        <w:tc>
          <w:tcPr>
            <w:tcW w:w="3900" w:type="dxa"/>
            <w:shd w:val="clear" w:color="auto" w:fill="auto"/>
            <w:noWrap/>
            <w:vAlign w:val="bottom"/>
            <w:hideMark/>
          </w:tcPr>
          <w:p w:rsidR="005D0A3E" w:rsidRPr="00025A86" w:rsidRDefault="005D0A3E" w:rsidP="00025A86">
            <w:pPr>
              <w:spacing w:after="0" w:line="240" w:lineRule="auto"/>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Total Mutasi Kurang Tahun 2018</w:t>
            </w:r>
          </w:p>
        </w:tc>
        <w:tc>
          <w:tcPr>
            <w:tcW w:w="1660" w:type="dxa"/>
            <w:shd w:val="clear" w:color="auto" w:fill="auto"/>
            <w:vAlign w:val="bottom"/>
            <w:hideMark/>
          </w:tcPr>
          <w:p w:rsidR="005D0A3E" w:rsidRPr="00025A86" w:rsidRDefault="005D0A3E"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c>
          <w:tcPr>
            <w:tcW w:w="1880" w:type="dxa"/>
            <w:shd w:val="clear" w:color="auto" w:fill="auto"/>
            <w:vAlign w:val="bottom"/>
            <w:hideMark/>
          </w:tcPr>
          <w:p w:rsidR="005D0A3E" w:rsidRPr="00025A86" w:rsidRDefault="00BC5D7C" w:rsidP="00025A86">
            <w:pPr>
              <w:spacing w:after="0" w:line="240" w:lineRule="auto"/>
              <w:jc w:val="right"/>
              <w:rPr>
                <w:rFonts w:ascii="Arial" w:eastAsia="Times New Roman" w:hAnsi="Arial" w:cs="Arial"/>
                <w:b/>
                <w:color w:val="000000"/>
                <w:sz w:val="16"/>
                <w:szCs w:val="16"/>
              </w:rPr>
            </w:pPr>
            <w:r w:rsidRPr="00025A86">
              <w:rPr>
                <w:rFonts w:ascii="Arial" w:eastAsia="Times New Roman" w:hAnsi="Arial" w:cs="Arial"/>
                <w:b/>
                <w:color w:val="000000"/>
                <w:sz w:val="16"/>
                <w:szCs w:val="16"/>
              </w:rPr>
              <w:t>20</w:t>
            </w:r>
            <w:r w:rsidRPr="00025A86">
              <w:rPr>
                <w:rFonts w:ascii="Arial" w:eastAsia="Times New Roman" w:hAnsi="Arial" w:cs="Arial"/>
                <w:b/>
                <w:color w:val="000000"/>
                <w:sz w:val="16"/>
                <w:szCs w:val="16"/>
                <w:lang w:val="en-US"/>
              </w:rPr>
              <w:t>.</w:t>
            </w:r>
            <w:r w:rsidRPr="00025A86">
              <w:rPr>
                <w:rFonts w:ascii="Arial" w:eastAsia="Times New Roman" w:hAnsi="Arial" w:cs="Arial"/>
                <w:b/>
                <w:color w:val="000000"/>
                <w:sz w:val="16"/>
                <w:szCs w:val="16"/>
              </w:rPr>
              <w:t>944</w:t>
            </w:r>
            <w:r w:rsidRPr="00025A86">
              <w:rPr>
                <w:rFonts w:ascii="Arial" w:eastAsia="Times New Roman" w:hAnsi="Arial" w:cs="Arial"/>
                <w:b/>
                <w:color w:val="000000"/>
                <w:sz w:val="16"/>
                <w:szCs w:val="16"/>
                <w:lang w:val="en-US"/>
              </w:rPr>
              <w:t>.</w:t>
            </w:r>
            <w:r w:rsidRPr="00025A86">
              <w:rPr>
                <w:rFonts w:ascii="Arial" w:eastAsia="Times New Roman" w:hAnsi="Arial" w:cs="Arial"/>
                <w:b/>
                <w:color w:val="000000"/>
                <w:sz w:val="16"/>
                <w:szCs w:val="16"/>
              </w:rPr>
              <w:t>240</w:t>
            </w:r>
            <w:r w:rsidRPr="00025A86">
              <w:rPr>
                <w:rFonts w:ascii="Arial" w:eastAsia="Times New Roman" w:hAnsi="Arial" w:cs="Arial"/>
                <w:b/>
                <w:color w:val="000000"/>
                <w:sz w:val="16"/>
                <w:szCs w:val="16"/>
                <w:lang w:val="en-US"/>
              </w:rPr>
              <w:t>.</w:t>
            </w:r>
            <w:r w:rsidRPr="00025A86">
              <w:rPr>
                <w:rFonts w:ascii="Arial" w:eastAsia="Times New Roman" w:hAnsi="Arial" w:cs="Arial"/>
                <w:b/>
                <w:color w:val="000000"/>
                <w:sz w:val="16"/>
                <w:szCs w:val="16"/>
              </w:rPr>
              <w:t>900</w:t>
            </w:r>
            <w:r w:rsidRPr="00025A86">
              <w:rPr>
                <w:rFonts w:ascii="Arial" w:eastAsia="Times New Roman" w:hAnsi="Arial" w:cs="Arial"/>
                <w:b/>
                <w:color w:val="000000"/>
                <w:sz w:val="16"/>
                <w:szCs w:val="16"/>
                <w:lang w:val="en-US"/>
              </w:rPr>
              <w:t>,00</w:t>
            </w:r>
          </w:p>
        </w:tc>
      </w:tr>
      <w:tr w:rsidR="005D0A3E" w:rsidRPr="00025A86" w:rsidTr="00E476AD">
        <w:trPr>
          <w:trHeight w:val="300"/>
        </w:trPr>
        <w:tc>
          <w:tcPr>
            <w:tcW w:w="840" w:type="dxa"/>
            <w:shd w:val="clear" w:color="auto" w:fill="auto"/>
            <w:noWrap/>
            <w:vAlign w:val="bottom"/>
            <w:hideMark/>
          </w:tcPr>
          <w:p w:rsidR="005D0A3E" w:rsidRPr="00025A86" w:rsidRDefault="005D0A3E"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3</w:t>
            </w:r>
          </w:p>
        </w:tc>
        <w:tc>
          <w:tcPr>
            <w:tcW w:w="3900" w:type="dxa"/>
            <w:shd w:val="clear" w:color="auto" w:fill="auto"/>
            <w:noWrap/>
            <w:vAlign w:val="bottom"/>
            <w:hideMark/>
          </w:tcPr>
          <w:p w:rsidR="005D0A3E" w:rsidRPr="00025A86" w:rsidRDefault="005D0A3E"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Saldo Akhir per 31 Desember 2018</w:t>
            </w:r>
          </w:p>
        </w:tc>
        <w:tc>
          <w:tcPr>
            <w:tcW w:w="1660" w:type="dxa"/>
            <w:shd w:val="clear" w:color="auto" w:fill="auto"/>
            <w:vAlign w:val="bottom"/>
            <w:hideMark/>
          </w:tcPr>
          <w:p w:rsidR="005D0A3E" w:rsidRPr="00025A86" w:rsidRDefault="005D0A3E" w:rsidP="00025A86">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w:t>
            </w:r>
          </w:p>
        </w:tc>
        <w:tc>
          <w:tcPr>
            <w:tcW w:w="1880" w:type="dxa"/>
            <w:shd w:val="clear" w:color="auto" w:fill="auto"/>
            <w:vAlign w:val="bottom"/>
            <w:hideMark/>
          </w:tcPr>
          <w:p w:rsidR="005D0A3E" w:rsidRPr="00025A86" w:rsidRDefault="00BC5D7C" w:rsidP="00025A86">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411</w:t>
            </w:r>
            <w:r w:rsidRPr="00025A86">
              <w:rPr>
                <w:rFonts w:ascii="Arial" w:eastAsia="Times New Roman" w:hAnsi="Arial" w:cs="Arial"/>
                <w:b/>
                <w:bCs/>
                <w:color w:val="000000"/>
                <w:sz w:val="16"/>
                <w:szCs w:val="16"/>
                <w:lang w:val="en-US"/>
              </w:rPr>
              <w:t>.</w:t>
            </w:r>
            <w:r w:rsidRPr="00025A86">
              <w:rPr>
                <w:rFonts w:ascii="Arial" w:eastAsia="Times New Roman" w:hAnsi="Arial" w:cs="Arial"/>
                <w:b/>
                <w:bCs/>
                <w:color w:val="000000"/>
                <w:sz w:val="16"/>
                <w:szCs w:val="16"/>
              </w:rPr>
              <w:t>776</w:t>
            </w:r>
            <w:r w:rsidRPr="00025A86">
              <w:rPr>
                <w:rFonts w:ascii="Arial" w:eastAsia="Times New Roman" w:hAnsi="Arial" w:cs="Arial"/>
                <w:b/>
                <w:bCs/>
                <w:color w:val="000000"/>
                <w:sz w:val="16"/>
                <w:szCs w:val="16"/>
                <w:lang w:val="en-US"/>
              </w:rPr>
              <w:t>.</w:t>
            </w:r>
            <w:r w:rsidRPr="00025A86">
              <w:rPr>
                <w:rFonts w:ascii="Arial" w:eastAsia="Times New Roman" w:hAnsi="Arial" w:cs="Arial"/>
                <w:b/>
                <w:bCs/>
                <w:color w:val="000000"/>
                <w:sz w:val="16"/>
                <w:szCs w:val="16"/>
              </w:rPr>
              <w:t>804</w:t>
            </w:r>
            <w:r w:rsidRPr="00025A86">
              <w:rPr>
                <w:rFonts w:ascii="Arial" w:eastAsia="Times New Roman" w:hAnsi="Arial" w:cs="Arial"/>
                <w:b/>
                <w:bCs/>
                <w:color w:val="000000"/>
                <w:sz w:val="16"/>
                <w:szCs w:val="16"/>
                <w:lang w:val="en-US"/>
              </w:rPr>
              <w:t>.</w:t>
            </w:r>
            <w:r w:rsidRPr="00025A86">
              <w:rPr>
                <w:rFonts w:ascii="Arial" w:eastAsia="Times New Roman" w:hAnsi="Arial" w:cs="Arial"/>
                <w:b/>
                <w:bCs/>
                <w:color w:val="000000"/>
                <w:sz w:val="16"/>
                <w:szCs w:val="16"/>
              </w:rPr>
              <w:t>719</w:t>
            </w:r>
            <w:r w:rsidR="005D0A3E" w:rsidRPr="00025A86">
              <w:rPr>
                <w:rFonts w:ascii="Arial" w:eastAsia="Times New Roman" w:hAnsi="Arial" w:cs="Arial"/>
                <w:b/>
                <w:bCs/>
                <w:color w:val="000000"/>
                <w:sz w:val="16"/>
                <w:szCs w:val="16"/>
              </w:rPr>
              <w:t xml:space="preserve">,00 </w:t>
            </w:r>
          </w:p>
        </w:tc>
      </w:tr>
    </w:tbl>
    <w:p w:rsidR="008D1E85" w:rsidRPr="00025A86" w:rsidRDefault="008D1E85" w:rsidP="00025A86">
      <w:pPr>
        <w:spacing w:after="0" w:line="240" w:lineRule="auto"/>
        <w:ind w:left="5041" w:right="283" w:firstLine="720"/>
        <w:jc w:val="right"/>
        <w:rPr>
          <w:rFonts w:ascii="Arial" w:hAnsi="Arial" w:cs="Arial"/>
          <w:b/>
          <w:sz w:val="18"/>
          <w:szCs w:val="18"/>
        </w:rPr>
      </w:pPr>
    </w:p>
    <w:p w:rsidR="00125BCC" w:rsidRPr="00025A86" w:rsidRDefault="0081337A" w:rsidP="00025A86">
      <w:pPr>
        <w:spacing w:before="240" w:after="120" w:line="280" w:lineRule="exact"/>
        <w:ind w:firstLine="720"/>
        <w:jc w:val="both"/>
        <w:rPr>
          <w:rFonts w:ascii="Times New Roman" w:hAnsi="Times New Roman" w:cs="Times New Roman"/>
          <w:lang w:val="en-US"/>
        </w:rPr>
      </w:pPr>
      <w:r w:rsidRPr="00025A86">
        <w:rPr>
          <w:rFonts w:ascii="Times New Roman" w:hAnsi="Times New Roman" w:cs="Times New Roman"/>
        </w:rPr>
        <w:t>S</w:t>
      </w:r>
      <w:r w:rsidRPr="00025A86">
        <w:rPr>
          <w:rFonts w:ascii="Times New Roman" w:hAnsi="Times New Roman" w:cs="Times New Roman"/>
          <w:lang w:val="es-MX"/>
        </w:rPr>
        <w:t>aldo aset tetap tanah per 31 Desember 2018 sebesar Rp411.776.804.719,00</w:t>
      </w:r>
      <w:r w:rsidR="003E2ADA">
        <w:rPr>
          <w:rFonts w:ascii="Times New Roman" w:hAnsi="Times New Roman" w:cs="Times New Roman"/>
        </w:rPr>
        <w:t xml:space="preserve"> </w:t>
      </w:r>
      <w:r w:rsidR="00181668" w:rsidRPr="00025A86">
        <w:rPr>
          <w:rFonts w:ascii="Times New Roman" w:hAnsi="Times New Roman" w:cs="Times New Roman"/>
        </w:rPr>
        <w:t xml:space="preserve">mengalami peningkatan sebesar </w:t>
      </w:r>
      <w:r w:rsidR="00613070" w:rsidRPr="00025A86">
        <w:rPr>
          <w:rFonts w:ascii="Times New Roman" w:hAnsi="Times New Roman" w:cs="Times New Roman"/>
        </w:rPr>
        <w:t xml:space="preserve">sebesar </w:t>
      </w:r>
      <w:r w:rsidR="0011418B" w:rsidRPr="00025A86">
        <w:rPr>
          <w:rFonts w:ascii="Times New Roman" w:hAnsi="Times New Roman" w:cs="Times New Roman"/>
        </w:rPr>
        <w:t>Rp</w:t>
      </w:r>
      <w:r w:rsidRPr="00025A86">
        <w:rPr>
          <w:rFonts w:ascii="Times New Roman" w:hAnsi="Times New Roman" w:cs="Times New Roman"/>
        </w:rPr>
        <w:t>44</w:t>
      </w:r>
      <w:r w:rsidRPr="00025A86">
        <w:rPr>
          <w:rFonts w:ascii="Times New Roman" w:hAnsi="Times New Roman" w:cs="Times New Roman"/>
          <w:lang w:val="en-US"/>
        </w:rPr>
        <w:t>.</w:t>
      </w:r>
      <w:r w:rsidRPr="00025A86">
        <w:rPr>
          <w:rFonts w:ascii="Times New Roman" w:hAnsi="Times New Roman" w:cs="Times New Roman"/>
        </w:rPr>
        <w:t>188</w:t>
      </w:r>
      <w:r w:rsidRPr="00025A86">
        <w:rPr>
          <w:rFonts w:ascii="Times New Roman" w:hAnsi="Times New Roman" w:cs="Times New Roman"/>
          <w:lang w:val="en-US"/>
        </w:rPr>
        <w:t>.</w:t>
      </w:r>
      <w:r w:rsidRPr="00025A86">
        <w:rPr>
          <w:rFonts w:ascii="Times New Roman" w:hAnsi="Times New Roman" w:cs="Times New Roman"/>
        </w:rPr>
        <w:t>050</w:t>
      </w:r>
      <w:r w:rsidRPr="00025A86">
        <w:rPr>
          <w:rFonts w:ascii="Times New Roman" w:hAnsi="Times New Roman" w:cs="Times New Roman"/>
          <w:lang w:val="en-US"/>
        </w:rPr>
        <w:t>.</w:t>
      </w:r>
      <w:r w:rsidRPr="00025A86">
        <w:rPr>
          <w:rFonts w:ascii="Times New Roman" w:hAnsi="Times New Roman" w:cs="Times New Roman"/>
        </w:rPr>
        <w:t>898,00</w:t>
      </w:r>
      <w:r w:rsidRPr="00025A86">
        <w:rPr>
          <w:rFonts w:ascii="Times New Roman" w:hAnsi="Times New Roman" w:cs="Times New Roman"/>
          <w:lang w:val="en-US"/>
        </w:rPr>
        <w:t xml:space="preserve"> dibandingkan tahun sebelumnya </w:t>
      </w:r>
      <w:r w:rsidRPr="00025A86">
        <w:rPr>
          <w:rFonts w:ascii="Times New Roman" w:hAnsi="Times New Roman" w:cs="Times New Roman"/>
        </w:rPr>
        <w:t>sebesar Rp367.588.753.821,00.</w:t>
      </w:r>
      <w:r w:rsidR="003E2ADA">
        <w:rPr>
          <w:rFonts w:ascii="Times New Roman" w:hAnsi="Times New Roman" w:cs="Times New Roman"/>
        </w:rPr>
        <w:t xml:space="preserve"> </w:t>
      </w:r>
      <w:r w:rsidRPr="00025A86">
        <w:rPr>
          <w:rFonts w:ascii="Times New Roman" w:hAnsi="Times New Roman" w:cs="Times New Roman"/>
          <w:lang w:val="en-US"/>
        </w:rPr>
        <w:t>Peningkatan</w:t>
      </w:r>
      <w:r w:rsidR="00181668" w:rsidRPr="00025A86">
        <w:rPr>
          <w:rFonts w:ascii="Times New Roman" w:hAnsi="Times New Roman" w:cs="Times New Roman"/>
        </w:rPr>
        <w:t xml:space="preserve"> tersebut terjadi karena pada tahun 2018 dilakukan inventarisasi aset tetap tanah dibawah jalan kabupaten dan jalan lingkungan</w:t>
      </w:r>
      <w:r w:rsidRPr="00025A86">
        <w:rPr>
          <w:rFonts w:ascii="Times New Roman" w:hAnsi="Times New Roman" w:cs="Times New Roman"/>
        </w:rPr>
        <w:t xml:space="preserve">, </w:t>
      </w:r>
      <w:r w:rsidR="00181668" w:rsidRPr="00025A86">
        <w:rPr>
          <w:rFonts w:ascii="Times New Roman" w:hAnsi="Times New Roman" w:cs="Times New Roman"/>
        </w:rPr>
        <w:t>pencatatan nilai aset tetap tanah yang sampai dengan tahun 2017 tidak dicatat</w:t>
      </w:r>
      <w:r w:rsidRPr="00025A86">
        <w:rPr>
          <w:rFonts w:ascii="Times New Roman" w:hAnsi="Times New Roman" w:cs="Times New Roman"/>
        </w:rPr>
        <w:t>, serta</w:t>
      </w:r>
      <w:r w:rsidR="00181668" w:rsidRPr="00025A86">
        <w:rPr>
          <w:rFonts w:ascii="Times New Roman" w:hAnsi="Times New Roman" w:cs="Times New Roman"/>
        </w:rPr>
        <w:t xml:space="preserve"> terdapat koreksi nilai tanah  pada SMA/SMK yang diserahkan kepada  Pemerintah Provinsi Sumatera Utara yang </w:t>
      </w:r>
      <w:r w:rsidRPr="00025A86">
        <w:rPr>
          <w:rFonts w:ascii="Times New Roman" w:hAnsi="Times New Roman" w:cs="Times New Roman"/>
        </w:rPr>
        <w:t xml:space="preserve">pada tahun 2017 </w:t>
      </w:r>
      <w:r w:rsidR="00181668" w:rsidRPr="00025A86">
        <w:rPr>
          <w:rFonts w:ascii="Times New Roman" w:hAnsi="Times New Roman" w:cs="Times New Roman"/>
        </w:rPr>
        <w:t>dicatat terlalu besar.</w:t>
      </w:r>
    </w:p>
    <w:p w:rsidR="00181668" w:rsidRPr="00025A86" w:rsidRDefault="0081337A" w:rsidP="00025A86">
      <w:pPr>
        <w:spacing w:before="240" w:after="120" w:line="280" w:lineRule="exact"/>
        <w:ind w:firstLine="720"/>
        <w:jc w:val="both"/>
        <w:rPr>
          <w:rFonts w:ascii="Arial" w:eastAsia="Times New Roman" w:hAnsi="Arial" w:cs="Arial"/>
          <w:color w:val="000000"/>
          <w:sz w:val="16"/>
          <w:szCs w:val="16"/>
          <w:lang w:val="en-US"/>
        </w:rPr>
      </w:pPr>
      <w:r w:rsidRPr="00025A86">
        <w:rPr>
          <w:rFonts w:ascii="Times New Roman" w:hAnsi="Times New Roman" w:cs="Times New Roman"/>
          <w:lang w:val="en-US"/>
        </w:rPr>
        <w:t xml:space="preserve">Selain itu aset tetap tanah </w:t>
      </w:r>
      <w:r w:rsidRPr="00025A86">
        <w:rPr>
          <w:rFonts w:ascii="Times New Roman" w:hAnsi="Times New Roman" w:cs="Times New Roman"/>
          <w:bCs/>
        </w:rPr>
        <w:t>pada Pejabat Pengelola Keuangan Daerah (PPKD) sebesar Rp20.944.240.</w:t>
      </w:r>
      <w:r w:rsidRPr="00025A86">
        <w:rPr>
          <w:rFonts w:ascii="Times New Roman" w:hAnsi="Times New Roman" w:cs="Times New Roman"/>
        </w:rPr>
        <w:t>900,00 (aset pengalihan dari Pemkab Deli Serdang)</w:t>
      </w:r>
      <w:r w:rsidRPr="00025A86">
        <w:rPr>
          <w:rFonts w:ascii="Times New Roman" w:hAnsi="Times New Roman" w:cs="Times New Roman"/>
          <w:lang w:val="en-US"/>
        </w:rPr>
        <w:t xml:space="preserve"> yang pada Neraca per 31 Desember 2017 belum dapat dirinci, pada Tahun 2018 telah dapat dirinci dan telah dilakukan penilaian dengan harga wajar menggunakan NJOP Tahun perolehan. Total nilai tanah yang telah dirinci adalah sebesar Rp20.381.519.890,00</w:t>
      </w:r>
      <w:r w:rsidR="00125BCC" w:rsidRPr="00025A86">
        <w:rPr>
          <w:rFonts w:ascii="Times New Roman" w:hAnsi="Times New Roman" w:cs="Times New Roman"/>
          <w:lang w:val="en-US"/>
        </w:rPr>
        <w:t>.</w:t>
      </w:r>
      <w:r w:rsidR="003E2ADA">
        <w:rPr>
          <w:rFonts w:ascii="Times New Roman" w:hAnsi="Times New Roman" w:cs="Times New Roman"/>
        </w:rPr>
        <w:t xml:space="preserve"> </w:t>
      </w:r>
      <w:r w:rsidRPr="00025A86">
        <w:rPr>
          <w:rFonts w:ascii="Times New Roman" w:hAnsi="Times New Roman" w:cs="Times New Roman"/>
          <w:lang w:val="en-US"/>
        </w:rPr>
        <w:t>Aset tanah tersebut telah didistribusikan kepada OPD/Satker terkait yaitu</w:t>
      </w:r>
      <w:r w:rsidR="00125BCC" w:rsidRPr="00025A86">
        <w:rPr>
          <w:rFonts w:ascii="Times New Roman" w:hAnsi="Times New Roman" w:cs="Times New Roman"/>
          <w:lang w:val="en-US"/>
        </w:rPr>
        <w:t>:</w:t>
      </w:r>
    </w:p>
    <w:p w:rsidR="00125BCC" w:rsidRPr="00025A86" w:rsidRDefault="00125BCC" w:rsidP="00025A86">
      <w:pPr>
        <w:pStyle w:val="ListParagraph"/>
        <w:numPr>
          <w:ilvl w:val="1"/>
          <w:numId w:val="31"/>
        </w:numPr>
        <w:spacing w:after="120" w:line="280" w:lineRule="exact"/>
        <w:ind w:left="284" w:hanging="284"/>
        <w:jc w:val="both"/>
        <w:rPr>
          <w:rFonts w:ascii="Times New Roman" w:hAnsi="Times New Roman" w:cs="Times New Roman"/>
          <w:lang w:val="en-US"/>
        </w:rPr>
      </w:pPr>
      <w:r w:rsidRPr="00025A86">
        <w:rPr>
          <w:rFonts w:ascii="Times New Roman" w:hAnsi="Times New Roman" w:cs="Times New Roman"/>
          <w:lang w:val="en-US"/>
        </w:rPr>
        <w:t>Dinas Pendidikan sebesar Rp18.931.680.790,00;</w:t>
      </w:r>
    </w:p>
    <w:p w:rsidR="00125BCC" w:rsidRPr="00025A86" w:rsidRDefault="00125BCC" w:rsidP="00025A86">
      <w:pPr>
        <w:pStyle w:val="ListParagraph"/>
        <w:numPr>
          <w:ilvl w:val="1"/>
          <w:numId w:val="31"/>
        </w:numPr>
        <w:spacing w:before="240" w:after="120" w:line="280" w:lineRule="exact"/>
        <w:ind w:left="284" w:hanging="284"/>
        <w:jc w:val="both"/>
        <w:rPr>
          <w:rFonts w:ascii="Times New Roman" w:hAnsi="Times New Roman" w:cs="Times New Roman"/>
          <w:lang w:val="en-US"/>
        </w:rPr>
      </w:pPr>
      <w:r w:rsidRPr="00025A86">
        <w:rPr>
          <w:rFonts w:ascii="Times New Roman" w:hAnsi="Times New Roman" w:cs="Times New Roman"/>
          <w:lang w:val="en-US"/>
        </w:rPr>
        <w:t>Dinas Ketahanan Pangan sebesar Rp1.385.999.100,00;</w:t>
      </w:r>
    </w:p>
    <w:p w:rsidR="00125BCC" w:rsidRPr="00025A86" w:rsidRDefault="00125BCC" w:rsidP="00025A86">
      <w:pPr>
        <w:pStyle w:val="ListParagraph"/>
        <w:numPr>
          <w:ilvl w:val="1"/>
          <w:numId w:val="31"/>
        </w:numPr>
        <w:spacing w:before="240" w:after="120" w:line="280" w:lineRule="exact"/>
        <w:ind w:left="284" w:hanging="284"/>
        <w:jc w:val="both"/>
        <w:rPr>
          <w:rFonts w:ascii="Times New Roman" w:hAnsi="Times New Roman" w:cs="Times New Roman"/>
          <w:lang w:val="en-US"/>
        </w:rPr>
      </w:pPr>
      <w:r w:rsidRPr="00025A86">
        <w:rPr>
          <w:rFonts w:ascii="Times New Roman" w:hAnsi="Times New Roman" w:cs="Times New Roman"/>
          <w:lang w:val="en-US"/>
        </w:rPr>
        <w:t>Dinas Perindustrian dan Perdagangan sebesar Rp63.840.000,00.</w:t>
      </w:r>
    </w:p>
    <w:p w:rsidR="00DE3D4B" w:rsidRPr="00025A86" w:rsidRDefault="00DE3D4B" w:rsidP="00025A86">
      <w:pPr>
        <w:spacing w:before="240" w:after="120" w:line="280" w:lineRule="exact"/>
        <w:ind w:firstLine="720"/>
        <w:jc w:val="both"/>
        <w:rPr>
          <w:rFonts w:ascii="Times New Roman" w:hAnsi="Times New Roman" w:cs="Times New Roman"/>
          <w:lang w:val="en-US"/>
        </w:rPr>
      </w:pPr>
      <w:r w:rsidRPr="00025A86">
        <w:rPr>
          <w:rFonts w:ascii="Times New Roman" w:hAnsi="Times New Roman" w:cs="Times New Roman"/>
          <w:lang w:val="en-US"/>
        </w:rPr>
        <w:lastRenderedPageBreak/>
        <w:t>Pada</w:t>
      </w:r>
      <w:r w:rsidR="003E2ADA">
        <w:rPr>
          <w:rFonts w:ascii="Times New Roman" w:hAnsi="Times New Roman" w:cs="Times New Roman"/>
        </w:rPr>
        <w:t xml:space="preserve"> </w:t>
      </w:r>
      <w:r w:rsidRPr="00025A86">
        <w:rPr>
          <w:rFonts w:ascii="Times New Roman" w:hAnsi="Times New Roman" w:cs="Times New Roman"/>
          <w:lang w:val="en-US"/>
        </w:rPr>
        <w:t xml:space="preserve">saldo aset tetap tanah per 31 Desember 2018 sebesar Rp411.776.804.719,00, didalamnya </w:t>
      </w:r>
      <w:r w:rsidR="00E934E4" w:rsidRPr="00025A86">
        <w:rPr>
          <w:rFonts w:ascii="Times New Roman" w:hAnsi="Times New Roman" w:cs="Times New Roman"/>
          <w:lang w:val="en-US"/>
        </w:rPr>
        <w:t xml:space="preserve">termasuk </w:t>
      </w:r>
      <w:r w:rsidR="00BF7546">
        <w:rPr>
          <w:rFonts w:ascii="Times New Roman" w:hAnsi="Times New Roman" w:cs="Times New Roman"/>
          <w:lang w:val="en-US"/>
        </w:rPr>
        <w:t>479</w:t>
      </w:r>
      <w:r w:rsidRPr="00025A86">
        <w:rPr>
          <w:rFonts w:ascii="Times New Roman" w:hAnsi="Times New Roman" w:cs="Times New Roman"/>
          <w:lang w:val="en-US"/>
        </w:rPr>
        <w:t xml:space="preserve"> persil tanah jalan desa senilai Rp89.557.685.178,00 yang tercatat dalam KIB dan Neraca Dinas P</w:t>
      </w:r>
      <w:r w:rsidR="00423F17">
        <w:rPr>
          <w:rFonts w:ascii="Times New Roman" w:hAnsi="Times New Roman" w:cs="Times New Roman"/>
        </w:rPr>
        <w:t xml:space="preserve">ekerjaan </w:t>
      </w:r>
      <w:r w:rsidRPr="00025A86">
        <w:rPr>
          <w:rFonts w:ascii="Times New Roman" w:hAnsi="Times New Roman" w:cs="Times New Roman"/>
          <w:lang w:val="en-US"/>
        </w:rPr>
        <w:t>U</w:t>
      </w:r>
      <w:r w:rsidR="00423F17">
        <w:rPr>
          <w:rFonts w:ascii="Times New Roman" w:hAnsi="Times New Roman" w:cs="Times New Roman"/>
        </w:rPr>
        <w:t xml:space="preserve">mum dan </w:t>
      </w:r>
      <w:r w:rsidRPr="00025A86">
        <w:rPr>
          <w:rFonts w:ascii="Times New Roman" w:hAnsi="Times New Roman" w:cs="Times New Roman"/>
          <w:lang w:val="en-US"/>
        </w:rPr>
        <w:t>P</w:t>
      </w:r>
      <w:r w:rsidR="00423F17">
        <w:rPr>
          <w:rFonts w:ascii="Times New Roman" w:hAnsi="Times New Roman" w:cs="Times New Roman"/>
        </w:rPr>
        <w:t xml:space="preserve">enataan </w:t>
      </w:r>
      <w:r w:rsidRPr="00025A86">
        <w:rPr>
          <w:rFonts w:ascii="Times New Roman" w:hAnsi="Times New Roman" w:cs="Times New Roman"/>
          <w:lang w:val="en-US"/>
        </w:rPr>
        <w:t>R</w:t>
      </w:r>
      <w:r w:rsidR="00423F17">
        <w:rPr>
          <w:rFonts w:ascii="Times New Roman" w:hAnsi="Times New Roman" w:cs="Times New Roman"/>
        </w:rPr>
        <w:t>uang</w:t>
      </w:r>
      <w:r w:rsidRPr="00025A86">
        <w:rPr>
          <w:rFonts w:ascii="Times New Roman" w:hAnsi="Times New Roman" w:cs="Times New Roman"/>
          <w:lang w:val="en-US"/>
        </w:rPr>
        <w:t>. Terhadap aset tanah jalan desa tersebut, pada Tahun 2019 direncanakan akan dilakukan koordinasi untuk diserahterimakan kepada Pemerintah Desa terkait.</w:t>
      </w:r>
    </w:p>
    <w:p w:rsidR="008B0027" w:rsidRPr="00025A86" w:rsidRDefault="00F51FFC" w:rsidP="00025A86">
      <w:pPr>
        <w:pStyle w:val="BodyTextIndent"/>
        <w:spacing w:line="480" w:lineRule="auto"/>
        <w:ind w:left="0"/>
        <w:rPr>
          <w:sz w:val="22"/>
          <w:szCs w:val="22"/>
          <w:lang w:val="id-ID"/>
        </w:rPr>
      </w:pPr>
      <w:r w:rsidRPr="00025A86">
        <w:rPr>
          <w:sz w:val="22"/>
          <w:szCs w:val="22"/>
          <w:lang w:val="en-ID"/>
        </w:rPr>
        <w:t>Rekapitula</w:t>
      </w:r>
      <w:r w:rsidR="005C1F93" w:rsidRPr="00025A86">
        <w:rPr>
          <w:sz w:val="22"/>
          <w:szCs w:val="22"/>
          <w:lang w:val="en-ID"/>
        </w:rPr>
        <w:t>si Mutasi Aset Tetap Tanah  per</w:t>
      </w:r>
      <w:r w:rsidR="005C1F93" w:rsidRPr="00025A86">
        <w:rPr>
          <w:sz w:val="22"/>
          <w:szCs w:val="22"/>
          <w:lang w:val="id-ID"/>
        </w:rPr>
        <w:t>-</w:t>
      </w:r>
      <w:r w:rsidR="003E5886" w:rsidRPr="00025A86">
        <w:rPr>
          <w:sz w:val="22"/>
          <w:szCs w:val="22"/>
          <w:lang w:val="en-ID"/>
        </w:rPr>
        <w:t>OPD/Satker</w:t>
      </w:r>
      <w:r w:rsidRPr="00025A86">
        <w:rPr>
          <w:sz w:val="22"/>
          <w:szCs w:val="22"/>
          <w:lang w:val="en-ID"/>
        </w:rPr>
        <w:t xml:space="preserve"> Tahun </w:t>
      </w:r>
      <w:r w:rsidR="00264C53" w:rsidRPr="00025A86">
        <w:rPr>
          <w:sz w:val="22"/>
          <w:szCs w:val="22"/>
          <w:lang w:val="en-ID"/>
        </w:rPr>
        <w:t>2018</w:t>
      </w:r>
      <w:r w:rsidR="00D13C05">
        <w:rPr>
          <w:sz w:val="22"/>
          <w:szCs w:val="22"/>
          <w:lang w:val="id-ID"/>
        </w:rPr>
        <w:t xml:space="preserve"> </w:t>
      </w:r>
      <w:r w:rsidR="00A44016" w:rsidRPr="00025A86">
        <w:rPr>
          <w:sz w:val="22"/>
          <w:szCs w:val="22"/>
          <w:lang w:val="en-ID"/>
        </w:rPr>
        <w:t xml:space="preserve">pada </w:t>
      </w:r>
      <w:r w:rsidR="00C5717E" w:rsidRPr="00025A86">
        <w:rPr>
          <w:sz w:val="22"/>
          <w:szCs w:val="22"/>
        </w:rPr>
        <w:t>Lampiran</w:t>
      </w:r>
      <w:r w:rsidR="006F4E9D" w:rsidRPr="00025A86">
        <w:rPr>
          <w:sz w:val="22"/>
          <w:szCs w:val="22"/>
        </w:rPr>
        <w:t xml:space="preserve"> X.</w:t>
      </w:r>
    </w:p>
    <w:tbl>
      <w:tblPr>
        <w:tblpPr w:leftFromText="180" w:rightFromText="180" w:vertAnchor="text" w:horzAnchor="margin" w:tblpXSpec="right" w:tblpY="184"/>
        <w:tblW w:w="4598" w:type="dxa"/>
        <w:tblLayout w:type="fixed"/>
        <w:tblLook w:val="04A0"/>
      </w:tblPr>
      <w:tblGrid>
        <w:gridCol w:w="2181"/>
        <w:gridCol w:w="303"/>
        <w:gridCol w:w="2114"/>
      </w:tblGrid>
      <w:tr w:rsidR="00E541A2" w:rsidRPr="00025A86" w:rsidTr="00E541A2">
        <w:trPr>
          <w:trHeight w:val="298"/>
        </w:trPr>
        <w:tc>
          <w:tcPr>
            <w:tcW w:w="2181" w:type="dxa"/>
            <w:tcBorders>
              <w:bottom w:val="single" w:sz="4" w:space="0" w:color="auto"/>
            </w:tcBorders>
          </w:tcPr>
          <w:p w:rsidR="00E541A2" w:rsidRPr="00025A86" w:rsidRDefault="00E541A2" w:rsidP="00025A86">
            <w:pPr>
              <w:contextualSpacing/>
              <w:jc w:val="center"/>
              <w:rPr>
                <w:rFonts w:ascii="Times New Roman" w:hAnsi="Times New Roman" w:cs="Times New Roman"/>
                <w:b/>
                <w:sz w:val="20"/>
                <w:szCs w:val="20"/>
              </w:rPr>
            </w:pPr>
            <w:r w:rsidRPr="00025A86">
              <w:rPr>
                <w:rFonts w:ascii="Times New Roman" w:hAnsi="Times New Roman" w:cs="Times New Roman"/>
                <w:b/>
                <w:sz w:val="20"/>
                <w:szCs w:val="20"/>
              </w:rPr>
              <w:t xml:space="preserve">31 Desember </w:t>
            </w:r>
            <w:r w:rsidR="00264C53" w:rsidRPr="00025A86">
              <w:rPr>
                <w:rFonts w:ascii="Times New Roman" w:hAnsi="Times New Roman" w:cs="Times New Roman"/>
                <w:b/>
                <w:sz w:val="20"/>
                <w:szCs w:val="20"/>
              </w:rPr>
              <w:t>2018</w:t>
            </w:r>
          </w:p>
        </w:tc>
        <w:tc>
          <w:tcPr>
            <w:tcW w:w="303" w:type="dxa"/>
          </w:tcPr>
          <w:p w:rsidR="00E541A2" w:rsidRPr="00025A86" w:rsidRDefault="00E541A2" w:rsidP="00025A86">
            <w:pPr>
              <w:contextualSpacing/>
              <w:jc w:val="center"/>
              <w:rPr>
                <w:rFonts w:ascii="Times New Roman" w:hAnsi="Times New Roman" w:cs="Times New Roman"/>
                <w:b/>
                <w:sz w:val="20"/>
                <w:szCs w:val="20"/>
              </w:rPr>
            </w:pPr>
          </w:p>
        </w:tc>
        <w:tc>
          <w:tcPr>
            <w:tcW w:w="2114" w:type="dxa"/>
            <w:tcBorders>
              <w:bottom w:val="single" w:sz="4" w:space="0" w:color="auto"/>
            </w:tcBorders>
          </w:tcPr>
          <w:p w:rsidR="00E541A2" w:rsidRPr="00025A86" w:rsidRDefault="00E541A2" w:rsidP="00025A86">
            <w:pPr>
              <w:contextualSpacing/>
              <w:jc w:val="center"/>
              <w:rPr>
                <w:rFonts w:ascii="Times New Roman" w:hAnsi="Times New Roman" w:cs="Times New Roman"/>
                <w:b/>
                <w:sz w:val="20"/>
                <w:szCs w:val="20"/>
              </w:rPr>
            </w:pPr>
            <w:r w:rsidRPr="00025A86">
              <w:rPr>
                <w:rFonts w:ascii="Times New Roman" w:hAnsi="Times New Roman" w:cs="Times New Roman"/>
                <w:b/>
                <w:sz w:val="20"/>
                <w:szCs w:val="20"/>
              </w:rPr>
              <w:t xml:space="preserve">31 Desember </w:t>
            </w:r>
            <w:r w:rsidR="00264C53" w:rsidRPr="00025A86">
              <w:rPr>
                <w:rFonts w:ascii="Times New Roman" w:hAnsi="Times New Roman" w:cs="Times New Roman"/>
                <w:b/>
                <w:sz w:val="20"/>
                <w:szCs w:val="20"/>
              </w:rPr>
              <w:t>2017</w:t>
            </w:r>
          </w:p>
        </w:tc>
      </w:tr>
      <w:tr w:rsidR="00E541A2" w:rsidRPr="00025A86" w:rsidTr="00E541A2">
        <w:trPr>
          <w:trHeight w:val="313"/>
        </w:trPr>
        <w:tc>
          <w:tcPr>
            <w:tcW w:w="2181" w:type="dxa"/>
            <w:tcBorders>
              <w:top w:val="single" w:sz="4" w:space="0" w:color="auto"/>
            </w:tcBorders>
          </w:tcPr>
          <w:p w:rsidR="00E541A2" w:rsidRPr="00025A86" w:rsidRDefault="00E541A2" w:rsidP="00025A86">
            <w:pPr>
              <w:ind w:left="-136" w:right="-171"/>
              <w:contextualSpacing/>
              <w:jc w:val="center"/>
              <w:rPr>
                <w:rFonts w:ascii="Times New Roman" w:hAnsi="Times New Roman" w:cs="Times New Roman"/>
                <w:b/>
                <w:bCs/>
                <w:sz w:val="20"/>
                <w:szCs w:val="20"/>
                <w:lang w:val="fi-FI"/>
              </w:rPr>
            </w:pPr>
            <w:r w:rsidRPr="00025A86">
              <w:rPr>
                <w:rFonts w:ascii="Times New Roman" w:eastAsia="Times New Roman" w:hAnsi="Times New Roman" w:cs="Times New Roman"/>
                <w:b/>
                <w:bCs/>
                <w:sz w:val="20"/>
                <w:szCs w:val="20"/>
              </w:rPr>
              <w:t>Rp</w:t>
            </w:r>
            <w:r w:rsidR="00C44912" w:rsidRPr="00025A86">
              <w:rPr>
                <w:rFonts w:ascii="Times New Roman" w:eastAsia="Times New Roman" w:hAnsi="Times New Roman" w:cs="Times New Roman"/>
                <w:b/>
                <w:bCs/>
                <w:sz w:val="20"/>
                <w:szCs w:val="20"/>
              </w:rPr>
              <w:t>301</w:t>
            </w:r>
            <w:r w:rsidR="00C44912" w:rsidRPr="00025A86">
              <w:rPr>
                <w:rFonts w:ascii="Times New Roman" w:eastAsia="Times New Roman" w:hAnsi="Times New Roman" w:cs="Times New Roman"/>
                <w:b/>
                <w:bCs/>
                <w:sz w:val="20"/>
                <w:szCs w:val="20"/>
                <w:lang w:val="en-US"/>
              </w:rPr>
              <w:t>.</w:t>
            </w:r>
            <w:r w:rsidR="00C44912" w:rsidRPr="00025A86">
              <w:rPr>
                <w:rFonts w:ascii="Times New Roman" w:eastAsia="Times New Roman" w:hAnsi="Times New Roman" w:cs="Times New Roman"/>
                <w:b/>
                <w:bCs/>
                <w:sz w:val="20"/>
                <w:szCs w:val="20"/>
              </w:rPr>
              <w:t>936</w:t>
            </w:r>
            <w:r w:rsidR="00C44912" w:rsidRPr="00025A86">
              <w:rPr>
                <w:rFonts w:ascii="Times New Roman" w:eastAsia="Times New Roman" w:hAnsi="Times New Roman" w:cs="Times New Roman"/>
                <w:b/>
                <w:bCs/>
                <w:sz w:val="20"/>
                <w:szCs w:val="20"/>
                <w:lang w:val="en-US"/>
              </w:rPr>
              <w:t>.</w:t>
            </w:r>
            <w:r w:rsidR="00C44912" w:rsidRPr="00025A86">
              <w:rPr>
                <w:rFonts w:ascii="Times New Roman" w:eastAsia="Times New Roman" w:hAnsi="Times New Roman" w:cs="Times New Roman"/>
                <w:b/>
                <w:bCs/>
                <w:sz w:val="20"/>
                <w:szCs w:val="20"/>
              </w:rPr>
              <w:t>071</w:t>
            </w:r>
            <w:r w:rsidR="00C44912" w:rsidRPr="00025A86">
              <w:rPr>
                <w:rFonts w:ascii="Times New Roman" w:eastAsia="Times New Roman" w:hAnsi="Times New Roman" w:cs="Times New Roman"/>
                <w:b/>
                <w:bCs/>
                <w:sz w:val="20"/>
                <w:szCs w:val="20"/>
                <w:lang w:val="en-US"/>
              </w:rPr>
              <w:t>.</w:t>
            </w:r>
            <w:r w:rsidR="00C44912" w:rsidRPr="00025A86">
              <w:rPr>
                <w:rFonts w:ascii="Times New Roman" w:eastAsia="Times New Roman" w:hAnsi="Times New Roman" w:cs="Times New Roman"/>
                <w:b/>
                <w:bCs/>
                <w:sz w:val="20"/>
                <w:szCs w:val="20"/>
              </w:rPr>
              <w:t>634,95</w:t>
            </w:r>
          </w:p>
        </w:tc>
        <w:tc>
          <w:tcPr>
            <w:tcW w:w="303" w:type="dxa"/>
          </w:tcPr>
          <w:p w:rsidR="00E541A2" w:rsidRPr="00025A86" w:rsidRDefault="00E541A2" w:rsidP="00025A86">
            <w:pPr>
              <w:contextualSpacing/>
              <w:jc w:val="center"/>
              <w:rPr>
                <w:rFonts w:ascii="Times New Roman" w:hAnsi="Times New Roman" w:cs="Times New Roman"/>
                <w:b/>
                <w:sz w:val="20"/>
                <w:szCs w:val="20"/>
              </w:rPr>
            </w:pPr>
          </w:p>
        </w:tc>
        <w:tc>
          <w:tcPr>
            <w:tcW w:w="2114" w:type="dxa"/>
            <w:tcBorders>
              <w:top w:val="single" w:sz="4" w:space="0" w:color="auto"/>
            </w:tcBorders>
          </w:tcPr>
          <w:p w:rsidR="00E541A2" w:rsidRPr="00025A86" w:rsidRDefault="00887D17" w:rsidP="00025A86">
            <w:pPr>
              <w:ind w:left="-136" w:right="-171"/>
              <w:contextualSpacing/>
              <w:jc w:val="center"/>
              <w:rPr>
                <w:rFonts w:ascii="Times New Roman" w:hAnsi="Times New Roman" w:cs="Times New Roman"/>
                <w:b/>
                <w:bCs/>
                <w:sz w:val="20"/>
                <w:szCs w:val="20"/>
                <w:lang w:val="fi-FI"/>
              </w:rPr>
            </w:pPr>
            <w:r w:rsidRPr="00025A86">
              <w:rPr>
                <w:rFonts w:ascii="Times New Roman" w:hAnsi="Times New Roman" w:cs="Times New Roman"/>
                <w:b/>
                <w:bCs/>
                <w:sz w:val="20"/>
                <w:szCs w:val="20"/>
                <w:lang w:val="fi-FI"/>
              </w:rPr>
              <w:t>Rp</w:t>
            </w:r>
            <w:r w:rsidRPr="00025A86">
              <w:rPr>
                <w:rFonts w:ascii="Times New Roman" w:eastAsia="Times New Roman" w:hAnsi="Times New Roman" w:cs="Times New Roman"/>
                <w:b/>
                <w:bCs/>
                <w:sz w:val="20"/>
                <w:szCs w:val="20"/>
              </w:rPr>
              <w:t>294.768.139.676,95</w:t>
            </w:r>
          </w:p>
        </w:tc>
      </w:tr>
    </w:tbl>
    <w:p w:rsidR="002F23D0" w:rsidRPr="00025A86" w:rsidRDefault="002F23D0" w:rsidP="00025A86">
      <w:pPr>
        <w:spacing w:after="0" w:line="360" w:lineRule="auto"/>
        <w:ind w:left="851"/>
        <w:jc w:val="center"/>
        <w:rPr>
          <w:rFonts w:ascii="Arial" w:hAnsi="Arial" w:cs="Arial"/>
          <w:b/>
          <w:sz w:val="18"/>
          <w:szCs w:val="18"/>
        </w:rPr>
      </w:pPr>
    </w:p>
    <w:p w:rsidR="002F23D0" w:rsidRPr="00025A86" w:rsidRDefault="002F23D0" w:rsidP="00025A86">
      <w:pPr>
        <w:pStyle w:val="ListParagraph"/>
        <w:numPr>
          <w:ilvl w:val="3"/>
          <w:numId w:val="68"/>
        </w:numPr>
        <w:tabs>
          <w:tab w:val="left" w:pos="5760"/>
        </w:tabs>
        <w:spacing w:after="120" w:line="360" w:lineRule="auto"/>
        <w:ind w:left="709"/>
        <w:rPr>
          <w:rFonts w:ascii="Times New Roman" w:hAnsi="Times New Roman" w:cs="Times New Roman"/>
          <w:b/>
          <w:lang w:val="es-MX"/>
        </w:rPr>
      </w:pPr>
      <w:r w:rsidRPr="00025A86">
        <w:rPr>
          <w:rFonts w:ascii="Times New Roman" w:hAnsi="Times New Roman" w:cs="Times New Roman"/>
          <w:b/>
          <w:lang w:val="es-MX"/>
        </w:rPr>
        <w:t>Peralatan dan Mesin</w:t>
      </w:r>
    </w:p>
    <w:p w:rsidR="002F23D0" w:rsidRPr="00025A86" w:rsidRDefault="002F23D0" w:rsidP="00025A86">
      <w:pPr>
        <w:spacing w:after="0" w:line="280" w:lineRule="exact"/>
        <w:ind w:firstLine="720"/>
        <w:jc w:val="both"/>
        <w:rPr>
          <w:rFonts w:ascii="Times New Roman" w:hAnsi="Times New Roman" w:cs="Times New Roman"/>
          <w:lang w:val="es-MX"/>
        </w:rPr>
      </w:pPr>
      <w:r w:rsidRPr="00025A86">
        <w:rPr>
          <w:rFonts w:ascii="Times New Roman" w:hAnsi="Times New Roman" w:cs="Times New Roman"/>
          <w:lang w:val="es-MX"/>
        </w:rPr>
        <w:t xml:space="preserve">Jumlah </w:t>
      </w:r>
      <w:r w:rsidR="006D028B" w:rsidRPr="00025A86">
        <w:rPr>
          <w:rFonts w:ascii="Times New Roman" w:hAnsi="Times New Roman" w:cs="Times New Roman"/>
          <w:lang w:val="en-GB"/>
        </w:rPr>
        <w:t>p</w:t>
      </w:r>
      <w:r w:rsidRPr="00025A86">
        <w:rPr>
          <w:rFonts w:ascii="Times New Roman" w:hAnsi="Times New Roman" w:cs="Times New Roman"/>
        </w:rPr>
        <w:t xml:space="preserve">eralatan danmesin </w:t>
      </w:r>
      <w:r w:rsidRPr="00025A86">
        <w:rPr>
          <w:rFonts w:ascii="Times New Roman" w:hAnsi="Times New Roman" w:cs="Times New Roman"/>
          <w:lang w:val="es-MX"/>
        </w:rPr>
        <w:t xml:space="preserve">merupakan nilai perolehan </w:t>
      </w:r>
      <w:r w:rsidR="006D028B" w:rsidRPr="00025A86">
        <w:rPr>
          <w:rFonts w:ascii="Times New Roman" w:hAnsi="Times New Roman" w:cs="Times New Roman"/>
          <w:lang w:val="es-MX"/>
        </w:rPr>
        <w:t>a</w:t>
      </w:r>
      <w:r w:rsidRPr="00025A86">
        <w:rPr>
          <w:rFonts w:ascii="Times New Roman" w:hAnsi="Times New Roman" w:cs="Times New Roman"/>
          <w:lang w:val="es-MX"/>
        </w:rPr>
        <w:t xml:space="preserve">set </w:t>
      </w:r>
      <w:r w:rsidR="006D028B" w:rsidRPr="00025A86">
        <w:rPr>
          <w:rFonts w:ascii="Times New Roman" w:hAnsi="Times New Roman" w:cs="Times New Roman"/>
          <w:lang w:val="es-MX"/>
        </w:rPr>
        <w:t>t</w:t>
      </w:r>
      <w:r w:rsidRPr="00025A86">
        <w:rPr>
          <w:rFonts w:ascii="Times New Roman" w:hAnsi="Times New Roman" w:cs="Times New Roman"/>
          <w:lang w:val="es-MX"/>
        </w:rPr>
        <w:t xml:space="preserve">etap </w:t>
      </w:r>
      <w:r w:rsidR="006D028B" w:rsidRPr="00025A86">
        <w:rPr>
          <w:rFonts w:ascii="Times New Roman" w:hAnsi="Times New Roman" w:cs="Times New Roman"/>
          <w:lang w:val="es-MX"/>
        </w:rPr>
        <w:t>p</w:t>
      </w:r>
      <w:r w:rsidRPr="00025A86">
        <w:rPr>
          <w:rFonts w:ascii="Times New Roman" w:hAnsi="Times New Roman" w:cs="Times New Roman"/>
          <w:lang w:val="es-MX"/>
        </w:rPr>
        <w:t xml:space="preserve">eralatan dan </w:t>
      </w:r>
      <w:r w:rsidR="006D028B" w:rsidRPr="00025A86">
        <w:rPr>
          <w:rFonts w:ascii="Times New Roman" w:hAnsi="Times New Roman" w:cs="Times New Roman"/>
          <w:lang w:val="es-MX"/>
        </w:rPr>
        <w:t>m</w:t>
      </w:r>
      <w:r w:rsidRPr="00025A86">
        <w:rPr>
          <w:rFonts w:ascii="Times New Roman" w:hAnsi="Times New Roman" w:cs="Times New Roman"/>
          <w:lang w:val="es-MX"/>
        </w:rPr>
        <w:t xml:space="preserve">esin per  31 Desember </w:t>
      </w:r>
      <w:r w:rsidR="00264C53" w:rsidRPr="00025A86">
        <w:rPr>
          <w:rFonts w:ascii="Times New Roman" w:hAnsi="Times New Roman" w:cs="Times New Roman"/>
          <w:lang w:val="es-MX"/>
        </w:rPr>
        <w:t>2018</w:t>
      </w:r>
      <w:r w:rsidRPr="00025A86">
        <w:rPr>
          <w:rFonts w:ascii="Times New Roman" w:hAnsi="Times New Roman" w:cs="Times New Roman"/>
          <w:lang w:val="es-MX"/>
        </w:rPr>
        <w:t xml:space="preserve"> yang mencakup seluruh biaya yang dikeluarkan untuk memperoleh peralatan dan mesin sampai siap pakai</w:t>
      </w:r>
      <w:r w:rsidR="001B5467" w:rsidRPr="00025A86">
        <w:rPr>
          <w:rFonts w:ascii="Times New Roman" w:hAnsi="Times New Roman" w:cs="Times New Roman"/>
          <w:lang w:val="es-MX"/>
        </w:rPr>
        <w:t>.</w:t>
      </w:r>
      <w:r w:rsidRPr="00025A86">
        <w:rPr>
          <w:rFonts w:ascii="Times New Roman" w:hAnsi="Times New Roman" w:cs="Times New Roman"/>
          <w:lang w:val="es-MX"/>
        </w:rPr>
        <w:t xml:space="preserve"> Peralatan dan </w:t>
      </w:r>
      <w:r w:rsidR="006D028B" w:rsidRPr="00025A86">
        <w:rPr>
          <w:rFonts w:ascii="Times New Roman" w:hAnsi="Times New Roman" w:cs="Times New Roman"/>
          <w:lang w:val="es-MX"/>
        </w:rPr>
        <w:t>m</w:t>
      </w:r>
      <w:r w:rsidRPr="00025A86">
        <w:rPr>
          <w:rFonts w:ascii="Times New Roman" w:hAnsi="Times New Roman" w:cs="Times New Roman"/>
          <w:lang w:val="es-MX"/>
        </w:rPr>
        <w:t>esin yang berasal dari hibah dinilai berdasarkan nilai wajar dari harga pasar atau harga penggantinya.</w:t>
      </w:r>
    </w:p>
    <w:p w:rsidR="00887D17" w:rsidRPr="00025A86" w:rsidRDefault="002F23D0" w:rsidP="00025A86">
      <w:pPr>
        <w:jc w:val="both"/>
        <w:rPr>
          <w:rFonts w:ascii="Times New Roman" w:hAnsi="Times New Roman" w:cs="Times New Roman"/>
          <w:lang w:val="es-MX"/>
        </w:rPr>
      </w:pPr>
      <w:r w:rsidRPr="00025A86">
        <w:rPr>
          <w:rFonts w:ascii="Times New Roman" w:hAnsi="Times New Roman" w:cs="Times New Roman"/>
          <w:lang w:val="es-MX"/>
        </w:rPr>
        <w:t xml:space="preserve">Saldo peralatan dan mesin  per 31 Desember </w:t>
      </w:r>
      <w:r w:rsidR="00264C53" w:rsidRPr="00025A86">
        <w:rPr>
          <w:rFonts w:ascii="Times New Roman" w:hAnsi="Times New Roman" w:cs="Times New Roman"/>
          <w:lang w:val="es-MX"/>
        </w:rPr>
        <w:t>2018</w:t>
      </w:r>
      <w:r w:rsidRPr="00025A86">
        <w:rPr>
          <w:rFonts w:ascii="Times New Roman" w:hAnsi="Times New Roman" w:cs="Times New Roman"/>
          <w:lang w:val="es-MX"/>
        </w:rPr>
        <w:t xml:space="preserve"> sebesar </w:t>
      </w:r>
      <w:r w:rsidR="00887D17" w:rsidRPr="00025A86">
        <w:rPr>
          <w:rFonts w:ascii="Times New Roman" w:hAnsi="Times New Roman" w:cs="Times New Roman"/>
          <w:lang w:val="es-MX"/>
        </w:rPr>
        <w:t>Rp</w:t>
      </w:r>
      <w:r w:rsidR="00C44912" w:rsidRPr="00025A86">
        <w:rPr>
          <w:rFonts w:ascii="Times New Roman" w:hAnsi="Times New Roman" w:cs="Times New Roman"/>
          <w:lang w:val="es-MX"/>
        </w:rPr>
        <w:t>301.936.071.634,95</w:t>
      </w:r>
      <w:r w:rsidR="00887D17" w:rsidRPr="00025A86">
        <w:rPr>
          <w:rFonts w:ascii="Times New Roman" w:hAnsi="Times New Roman" w:cs="Times New Roman"/>
          <w:lang w:val="es-MX"/>
        </w:rPr>
        <w:t xml:space="preserve"> yang </w:t>
      </w:r>
      <w:r w:rsidRPr="00025A86">
        <w:rPr>
          <w:rFonts w:ascii="Times New Roman" w:hAnsi="Times New Roman" w:cs="Times New Roman"/>
          <w:lang w:val="es-MX"/>
        </w:rPr>
        <w:t>diperoleh dengan perh</w:t>
      </w:r>
      <w:r w:rsidR="00761817" w:rsidRPr="00025A86">
        <w:rPr>
          <w:rFonts w:ascii="Times New Roman" w:hAnsi="Times New Roman" w:cs="Times New Roman"/>
          <w:lang w:val="es-MX"/>
        </w:rPr>
        <w:t xml:space="preserve">itungan adalah </w:t>
      </w:r>
      <w:r w:rsidR="005F7F59" w:rsidRPr="00025A86">
        <w:rPr>
          <w:rFonts w:ascii="Times New Roman" w:hAnsi="Times New Roman" w:cs="Times New Roman"/>
          <w:lang w:val="es-MX"/>
        </w:rPr>
        <w:t>sebagai berikut :</w:t>
      </w:r>
    </w:p>
    <w:p w:rsidR="002F23D0" w:rsidRPr="00EA5C2D" w:rsidRDefault="002F23D0" w:rsidP="00025A86">
      <w:pPr>
        <w:spacing w:before="120" w:after="0" w:line="240" w:lineRule="auto"/>
        <w:jc w:val="center"/>
        <w:rPr>
          <w:rFonts w:ascii="Arial" w:hAnsi="Arial" w:cs="Arial"/>
          <w:b/>
          <w:sz w:val="18"/>
          <w:szCs w:val="18"/>
        </w:rPr>
      </w:pPr>
      <w:r w:rsidRPr="00025A86">
        <w:rPr>
          <w:rFonts w:ascii="Arial" w:hAnsi="Arial" w:cs="Arial"/>
          <w:b/>
          <w:sz w:val="18"/>
          <w:szCs w:val="18"/>
          <w:lang w:val="sv-SE"/>
        </w:rPr>
        <w:t xml:space="preserve">Tabel </w:t>
      </w:r>
      <w:r w:rsidR="00255B3B" w:rsidRPr="00025A86">
        <w:rPr>
          <w:rFonts w:ascii="Arial" w:hAnsi="Arial" w:cs="Arial"/>
          <w:b/>
          <w:sz w:val="18"/>
          <w:szCs w:val="18"/>
        </w:rPr>
        <w:t>5.</w:t>
      </w:r>
      <w:r w:rsidR="00EA5C2D">
        <w:rPr>
          <w:rFonts w:ascii="Arial" w:hAnsi="Arial" w:cs="Arial"/>
          <w:b/>
          <w:sz w:val="18"/>
          <w:szCs w:val="18"/>
        </w:rPr>
        <w:t>40</w:t>
      </w:r>
    </w:p>
    <w:p w:rsidR="002F23D0" w:rsidRPr="00025A86" w:rsidRDefault="002F23D0" w:rsidP="00025A86">
      <w:pPr>
        <w:spacing w:after="0" w:line="240" w:lineRule="auto"/>
        <w:jc w:val="center"/>
        <w:rPr>
          <w:rFonts w:ascii="Arial" w:hAnsi="Arial" w:cs="Arial"/>
          <w:b/>
          <w:sz w:val="18"/>
          <w:szCs w:val="18"/>
          <w:lang w:val="sv-SE"/>
        </w:rPr>
      </w:pPr>
      <w:r w:rsidRPr="00025A86">
        <w:rPr>
          <w:rFonts w:ascii="Arial" w:hAnsi="Arial" w:cs="Arial"/>
          <w:b/>
          <w:sz w:val="18"/>
          <w:szCs w:val="18"/>
          <w:lang w:val="sv-SE"/>
        </w:rPr>
        <w:t xml:space="preserve">Mutasi Peralatan dan Mesin Tahun </w:t>
      </w:r>
      <w:r w:rsidR="00264C53" w:rsidRPr="00025A86">
        <w:rPr>
          <w:rFonts w:ascii="Arial" w:hAnsi="Arial" w:cs="Arial"/>
          <w:b/>
          <w:sz w:val="18"/>
          <w:szCs w:val="18"/>
          <w:lang w:val="sv-SE"/>
        </w:rPr>
        <w:t>2018</w:t>
      </w:r>
    </w:p>
    <w:p w:rsidR="0011418B" w:rsidRPr="00025A86" w:rsidRDefault="002F23D0" w:rsidP="00025A86">
      <w:pPr>
        <w:spacing w:after="60" w:line="240" w:lineRule="auto"/>
        <w:ind w:left="5761" w:right="283" w:firstLine="720"/>
        <w:jc w:val="center"/>
        <w:rPr>
          <w:rFonts w:ascii="Arial" w:hAnsi="Arial" w:cs="Arial"/>
          <w:b/>
          <w:sz w:val="18"/>
          <w:szCs w:val="18"/>
        </w:rPr>
      </w:pPr>
      <w:r w:rsidRPr="00025A86">
        <w:rPr>
          <w:rFonts w:ascii="Arial" w:hAnsi="Arial" w:cs="Arial"/>
          <w:b/>
          <w:sz w:val="18"/>
          <w:szCs w:val="18"/>
          <w:lang w:val="sv-SE"/>
        </w:rPr>
        <w:t>(dalam rupiah)</w:t>
      </w:r>
    </w:p>
    <w:tbl>
      <w:tblPr>
        <w:tblW w:w="7829" w:type="dxa"/>
        <w:tblInd w:w="95" w:type="dxa"/>
        <w:tblLook w:val="04A0"/>
      </w:tblPr>
      <w:tblGrid>
        <w:gridCol w:w="430"/>
        <w:gridCol w:w="4119"/>
        <w:gridCol w:w="1640"/>
        <w:gridCol w:w="1640"/>
      </w:tblGrid>
      <w:tr w:rsidR="00E476AD" w:rsidRPr="00025A86" w:rsidTr="00D25ABB">
        <w:trPr>
          <w:trHeight w:val="300"/>
          <w:tblHeader/>
        </w:trPr>
        <w:tc>
          <w:tcPr>
            <w:tcW w:w="4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76AD" w:rsidRPr="00025A86" w:rsidRDefault="00E476AD"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No</w:t>
            </w:r>
          </w:p>
        </w:tc>
        <w:tc>
          <w:tcPr>
            <w:tcW w:w="4119" w:type="dxa"/>
            <w:tcBorders>
              <w:top w:val="single" w:sz="4" w:space="0" w:color="auto"/>
              <w:left w:val="nil"/>
              <w:bottom w:val="single" w:sz="4" w:space="0" w:color="auto"/>
              <w:right w:val="single" w:sz="4" w:space="0" w:color="auto"/>
            </w:tcBorders>
            <w:shd w:val="clear" w:color="auto" w:fill="auto"/>
            <w:noWrap/>
            <w:vAlign w:val="center"/>
            <w:hideMark/>
          </w:tcPr>
          <w:p w:rsidR="00E476AD" w:rsidRPr="00025A86" w:rsidRDefault="00E476AD"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Rincian</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rsidR="00E476AD" w:rsidRPr="00025A86" w:rsidRDefault="00E476AD"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Jumlah</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E476AD" w:rsidRPr="00025A86" w:rsidRDefault="00E476AD"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Jumlah</w:t>
            </w:r>
          </w:p>
        </w:tc>
      </w:tr>
      <w:tr w:rsidR="00E476AD" w:rsidRPr="00025A86" w:rsidTr="00D25ABB">
        <w:trPr>
          <w:trHeight w:val="300"/>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1</w:t>
            </w:r>
          </w:p>
        </w:tc>
        <w:tc>
          <w:tcPr>
            <w:tcW w:w="4119" w:type="dxa"/>
            <w:tcBorders>
              <w:top w:val="nil"/>
              <w:left w:val="nil"/>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Saldo Awal </w:t>
            </w:r>
          </w:p>
        </w:tc>
        <w:tc>
          <w:tcPr>
            <w:tcW w:w="1640" w:type="dxa"/>
            <w:tcBorders>
              <w:top w:val="nil"/>
              <w:left w:val="nil"/>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c>
          <w:tcPr>
            <w:tcW w:w="1640" w:type="dxa"/>
            <w:tcBorders>
              <w:top w:val="nil"/>
              <w:left w:val="nil"/>
              <w:bottom w:val="single" w:sz="4" w:space="0" w:color="auto"/>
              <w:right w:val="single" w:sz="4" w:space="0" w:color="auto"/>
            </w:tcBorders>
            <w:shd w:val="clear" w:color="auto" w:fill="auto"/>
            <w:vAlign w:val="bottom"/>
            <w:hideMark/>
          </w:tcPr>
          <w:p w:rsidR="00E476AD" w:rsidRPr="00025A86" w:rsidRDefault="00E476AD"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294.768.139.678,00 </w:t>
            </w:r>
          </w:p>
        </w:tc>
      </w:tr>
      <w:tr w:rsidR="00E476AD" w:rsidRPr="00025A86" w:rsidTr="00D25ABB">
        <w:trPr>
          <w:trHeight w:val="300"/>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2</w:t>
            </w:r>
          </w:p>
        </w:tc>
        <w:tc>
          <w:tcPr>
            <w:tcW w:w="4119" w:type="dxa"/>
            <w:tcBorders>
              <w:top w:val="nil"/>
              <w:left w:val="nil"/>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Mutasi Aset Tahun 2018</w:t>
            </w:r>
          </w:p>
        </w:tc>
        <w:tc>
          <w:tcPr>
            <w:tcW w:w="1640" w:type="dxa"/>
            <w:tcBorders>
              <w:top w:val="nil"/>
              <w:left w:val="nil"/>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c>
          <w:tcPr>
            <w:tcW w:w="1640" w:type="dxa"/>
            <w:tcBorders>
              <w:top w:val="nil"/>
              <w:left w:val="nil"/>
              <w:bottom w:val="single" w:sz="4" w:space="0" w:color="auto"/>
              <w:right w:val="single" w:sz="4" w:space="0" w:color="auto"/>
            </w:tcBorders>
            <w:shd w:val="clear" w:color="auto" w:fill="auto"/>
            <w:vAlign w:val="bottom"/>
            <w:hideMark/>
          </w:tcPr>
          <w:p w:rsidR="00E476AD" w:rsidRPr="00025A86" w:rsidRDefault="00E476AD"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E476AD" w:rsidRPr="00025A86" w:rsidTr="00D25ABB">
        <w:trPr>
          <w:trHeight w:val="300"/>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c>
          <w:tcPr>
            <w:tcW w:w="4119" w:type="dxa"/>
            <w:tcBorders>
              <w:top w:val="nil"/>
              <w:left w:val="nil"/>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Mutasi Tambah </w:t>
            </w:r>
          </w:p>
        </w:tc>
        <w:tc>
          <w:tcPr>
            <w:tcW w:w="1640" w:type="dxa"/>
            <w:tcBorders>
              <w:top w:val="nil"/>
              <w:left w:val="nil"/>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c>
          <w:tcPr>
            <w:tcW w:w="1640" w:type="dxa"/>
            <w:tcBorders>
              <w:top w:val="nil"/>
              <w:left w:val="nil"/>
              <w:bottom w:val="single" w:sz="4" w:space="0" w:color="auto"/>
              <w:right w:val="single" w:sz="4" w:space="0" w:color="auto"/>
            </w:tcBorders>
            <w:shd w:val="clear" w:color="auto" w:fill="auto"/>
            <w:vAlign w:val="bottom"/>
            <w:hideMark/>
          </w:tcPr>
          <w:p w:rsidR="00E476AD" w:rsidRPr="00025A86" w:rsidRDefault="00E476AD"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E476AD" w:rsidRPr="00025A86" w:rsidTr="00D25ABB">
        <w:trPr>
          <w:trHeight w:val="300"/>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c>
          <w:tcPr>
            <w:tcW w:w="4119" w:type="dxa"/>
            <w:tcBorders>
              <w:top w:val="nil"/>
              <w:left w:val="nil"/>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Belanja Modal Tahun 2018 </w:t>
            </w:r>
          </w:p>
        </w:tc>
        <w:tc>
          <w:tcPr>
            <w:tcW w:w="1640" w:type="dxa"/>
            <w:tcBorders>
              <w:top w:val="nil"/>
              <w:left w:val="nil"/>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33.046.222.143,00 </w:t>
            </w:r>
          </w:p>
        </w:tc>
        <w:tc>
          <w:tcPr>
            <w:tcW w:w="1640" w:type="dxa"/>
            <w:tcBorders>
              <w:top w:val="nil"/>
              <w:left w:val="nil"/>
              <w:bottom w:val="single" w:sz="4" w:space="0" w:color="auto"/>
              <w:right w:val="single" w:sz="4" w:space="0" w:color="auto"/>
            </w:tcBorders>
            <w:shd w:val="clear" w:color="auto" w:fill="auto"/>
            <w:vAlign w:val="bottom"/>
            <w:hideMark/>
          </w:tcPr>
          <w:p w:rsidR="00E476AD" w:rsidRPr="00025A86" w:rsidRDefault="00E476AD"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E476AD" w:rsidRPr="00025A86" w:rsidTr="00D25ABB">
        <w:trPr>
          <w:trHeight w:val="300"/>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c>
          <w:tcPr>
            <w:tcW w:w="4119" w:type="dxa"/>
            <w:tcBorders>
              <w:top w:val="nil"/>
              <w:left w:val="nil"/>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Utang Pengadaan Aset Tetap 2018</w:t>
            </w:r>
          </w:p>
        </w:tc>
        <w:tc>
          <w:tcPr>
            <w:tcW w:w="1640" w:type="dxa"/>
            <w:tcBorders>
              <w:top w:val="nil"/>
              <w:left w:val="nil"/>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207.767.000,00 </w:t>
            </w:r>
          </w:p>
        </w:tc>
        <w:tc>
          <w:tcPr>
            <w:tcW w:w="1640" w:type="dxa"/>
            <w:tcBorders>
              <w:top w:val="nil"/>
              <w:left w:val="nil"/>
              <w:bottom w:val="single" w:sz="4" w:space="0" w:color="auto"/>
              <w:right w:val="single" w:sz="4" w:space="0" w:color="auto"/>
            </w:tcBorders>
            <w:shd w:val="clear" w:color="auto" w:fill="auto"/>
            <w:vAlign w:val="bottom"/>
            <w:hideMark/>
          </w:tcPr>
          <w:p w:rsidR="00E476AD" w:rsidRPr="00025A86" w:rsidRDefault="00E476AD"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E476AD" w:rsidRPr="00025A86" w:rsidTr="00D25ABB">
        <w:trPr>
          <w:trHeight w:val="300"/>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c>
          <w:tcPr>
            <w:tcW w:w="4119" w:type="dxa"/>
            <w:tcBorders>
              <w:top w:val="nil"/>
              <w:left w:val="nil"/>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Pendapatan Hibah</w:t>
            </w:r>
          </w:p>
        </w:tc>
        <w:tc>
          <w:tcPr>
            <w:tcW w:w="1640" w:type="dxa"/>
            <w:tcBorders>
              <w:top w:val="nil"/>
              <w:left w:val="nil"/>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1.085.764.600,00 </w:t>
            </w:r>
          </w:p>
        </w:tc>
        <w:tc>
          <w:tcPr>
            <w:tcW w:w="1640" w:type="dxa"/>
            <w:tcBorders>
              <w:top w:val="nil"/>
              <w:left w:val="nil"/>
              <w:bottom w:val="single" w:sz="4" w:space="0" w:color="auto"/>
              <w:right w:val="single" w:sz="4" w:space="0" w:color="auto"/>
            </w:tcBorders>
            <w:shd w:val="clear" w:color="auto" w:fill="auto"/>
            <w:vAlign w:val="bottom"/>
            <w:hideMark/>
          </w:tcPr>
          <w:p w:rsidR="00E476AD" w:rsidRPr="00025A86" w:rsidRDefault="00E476AD"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E476AD" w:rsidRPr="00025A86" w:rsidTr="00D25ABB">
        <w:trPr>
          <w:trHeight w:val="300"/>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c>
          <w:tcPr>
            <w:tcW w:w="4119" w:type="dxa"/>
            <w:tcBorders>
              <w:top w:val="nil"/>
              <w:left w:val="nil"/>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Koreksi Salah Catat</w:t>
            </w:r>
          </w:p>
        </w:tc>
        <w:tc>
          <w:tcPr>
            <w:tcW w:w="1640" w:type="dxa"/>
            <w:tcBorders>
              <w:top w:val="nil"/>
              <w:left w:val="nil"/>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2.426.552.005,00 </w:t>
            </w:r>
          </w:p>
        </w:tc>
        <w:tc>
          <w:tcPr>
            <w:tcW w:w="1640" w:type="dxa"/>
            <w:tcBorders>
              <w:top w:val="nil"/>
              <w:left w:val="nil"/>
              <w:bottom w:val="single" w:sz="4" w:space="0" w:color="auto"/>
              <w:right w:val="single" w:sz="4" w:space="0" w:color="auto"/>
            </w:tcBorders>
            <w:shd w:val="clear" w:color="auto" w:fill="auto"/>
            <w:vAlign w:val="bottom"/>
            <w:hideMark/>
          </w:tcPr>
          <w:p w:rsidR="00E476AD" w:rsidRPr="00025A86" w:rsidRDefault="00E476AD"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C44912" w:rsidRPr="00025A86" w:rsidTr="00D25ABB">
        <w:trPr>
          <w:trHeight w:val="300"/>
        </w:trPr>
        <w:tc>
          <w:tcPr>
            <w:tcW w:w="430" w:type="dxa"/>
            <w:tcBorders>
              <w:top w:val="nil"/>
              <w:left w:val="single" w:sz="4" w:space="0" w:color="auto"/>
              <w:bottom w:val="single" w:sz="4" w:space="0" w:color="auto"/>
              <w:right w:val="single" w:sz="4" w:space="0" w:color="auto"/>
            </w:tcBorders>
            <w:shd w:val="clear" w:color="auto" w:fill="auto"/>
            <w:noWrap/>
            <w:vAlign w:val="bottom"/>
          </w:tcPr>
          <w:p w:rsidR="00C44912" w:rsidRPr="00025A86" w:rsidRDefault="00C44912" w:rsidP="00025A86">
            <w:pPr>
              <w:spacing w:after="0" w:line="240" w:lineRule="auto"/>
              <w:rPr>
                <w:rFonts w:ascii="Arial" w:eastAsia="Times New Roman" w:hAnsi="Arial" w:cs="Arial"/>
                <w:color w:val="000000"/>
                <w:sz w:val="16"/>
                <w:szCs w:val="16"/>
              </w:rPr>
            </w:pPr>
          </w:p>
        </w:tc>
        <w:tc>
          <w:tcPr>
            <w:tcW w:w="4119" w:type="dxa"/>
            <w:tcBorders>
              <w:top w:val="nil"/>
              <w:left w:val="nil"/>
              <w:bottom w:val="single" w:sz="4" w:space="0" w:color="auto"/>
              <w:right w:val="single" w:sz="4" w:space="0" w:color="auto"/>
            </w:tcBorders>
            <w:shd w:val="clear" w:color="auto" w:fill="auto"/>
            <w:noWrap/>
            <w:vAlign w:val="bottom"/>
          </w:tcPr>
          <w:p w:rsidR="00C44912" w:rsidRPr="00025A86" w:rsidRDefault="00C44912" w:rsidP="00025A86">
            <w:pPr>
              <w:spacing w:after="0" w:line="240" w:lineRule="auto"/>
              <w:rPr>
                <w:rFonts w:ascii="Arial" w:eastAsia="Times New Roman" w:hAnsi="Arial" w:cs="Arial"/>
                <w:color w:val="000000"/>
                <w:sz w:val="16"/>
                <w:szCs w:val="16"/>
              </w:rPr>
            </w:pPr>
            <w:r w:rsidRPr="00025A86">
              <w:rPr>
                <w:rFonts w:ascii="Arial" w:eastAsia="Times New Roman" w:hAnsi="Arial" w:cs="Arial"/>
                <w:bCs/>
                <w:color w:val="000000"/>
                <w:sz w:val="16"/>
                <w:szCs w:val="16"/>
                <w:lang w:val="en-US"/>
              </w:rPr>
              <w:t xml:space="preserve">Koreksi </w:t>
            </w:r>
            <w:r w:rsidR="00543D74" w:rsidRPr="00025A86">
              <w:rPr>
                <w:rFonts w:ascii="Arial" w:eastAsia="Times New Roman" w:hAnsi="Arial" w:cs="Arial"/>
                <w:bCs/>
                <w:color w:val="000000"/>
                <w:sz w:val="16"/>
                <w:szCs w:val="16"/>
                <w:lang w:val="en-US"/>
              </w:rPr>
              <w:t>salah</w:t>
            </w:r>
            <w:r w:rsidRPr="00025A86">
              <w:rPr>
                <w:rFonts w:ascii="Arial" w:eastAsia="Times New Roman" w:hAnsi="Arial" w:cs="Arial"/>
                <w:bCs/>
                <w:color w:val="000000"/>
                <w:sz w:val="16"/>
                <w:szCs w:val="16"/>
                <w:lang w:val="en-US"/>
              </w:rPr>
              <w:t xml:space="preserve"> catat aset peralatan dan mesin di PPKD (aset pengalihan dari Pemkab Deli Serdang)</w:t>
            </w:r>
          </w:p>
        </w:tc>
        <w:tc>
          <w:tcPr>
            <w:tcW w:w="1640" w:type="dxa"/>
            <w:tcBorders>
              <w:top w:val="nil"/>
              <w:left w:val="nil"/>
              <w:bottom w:val="single" w:sz="4" w:space="0" w:color="auto"/>
              <w:right w:val="single" w:sz="4" w:space="0" w:color="auto"/>
            </w:tcBorders>
            <w:shd w:val="clear" w:color="auto" w:fill="auto"/>
            <w:noWrap/>
            <w:vAlign w:val="bottom"/>
          </w:tcPr>
          <w:p w:rsidR="00C44912" w:rsidRPr="00025A86" w:rsidRDefault="00C44912" w:rsidP="00025A86">
            <w:pPr>
              <w:spacing w:after="0" w:line="240" w:lineRule="auto"/>
              <w:jc w:val="right"/>
              <w:rPr>
                <w:rFonts w:ascii="Arial" w:eastAsia="Times New Roman" w:hAnsi="Arial" w:cs="Arial"/>
                <w:color w:val="000000"/>
                <w:sz w:val="16"/>
                <w:szCs w:val="16"/>
                <w:lang w:val="en-US"/>
              </w:rPr>
            </w:pPr>
            <w:r w:rsidRPr="00025A86">
              <w:rPr>
                <w:rFonts w:ascii="Arial" w:eastAsia="Times New Roman" w:hAnsi="Arial" w:cs="Arial"/>
                <w:color w:val="000000"/>
                <w:sz w:val="16"/>
                <w:szCs w:val="16"/>
              </w:rPr>
              <w:t>3</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104</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384</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484</w:t>
            </w:r>
            <w:r w:rsidRPr="00025A86">
              <w:rPr>
                <w:rFonts w:ascii="Arial" w:eastAsia="Times New Roman" w:hAnsi="Arial" w:cs="Arial"/>
                <w:color w:val="000000"/>
                <w:sz w:val="16"/>
                <w:szCs w:val="16"/>
                <w:lang w:val="en-US"/>
              </w:rPr>
              <w:t>,00</w:t>
            </w:r>
          </w:p>
        </w:tc>
        <w:tc>
          <w:tcPr>
            <w:tcW w:w="1640" w:type="dxa"/>
            <w:tcBorders>
              <w:top w:val="nil"/>
              <w:left w:val="nil"/>
              <w:bottom w:val="single" w:sz="4" w:space="0" w:color="auto"/>
              <w:right w:val="single" w:sz="4" w:space="0" w:color="auto"/>
            </w:tcBorders>
            <w:shd w:val="clear" w:color="auto" w:fill="auto"/>
            <w:vAlign w:val="bottom"/>
          </w:tcPr>
          <w:p w:rsidR="00C44912" w:rsidRPr="00025A86" w:rsidRDefault="00C44912" w:rsidP="00025A86">
            <w:pPr>
              <w:spacing w:after="0" w:line="240" w:lineRule="auto"/>
              <w:jc w:val="right"/>
              <w:rPr>
                <w:rFonts w:ascii="Arial" w:eastAsia="Times New Roman" w:hAnsi="Arial" w:cs="Arial"/>
                <w:color w:val="000000"/>
                <w:sz w:val="16"/>
                <w:szCs w:val="16"/>
              </w:rPr>
            </w:pPr>
          </w:p>
        </w:tc>
      </w:tr>
      <w:tr w:rsidR="00E476AD" w:rsidRPr="00025A86" w:rsidTr="00D25ABB">
        <w:trPr>
          <w:trHeight w:val="300"/>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c>
          <w:tcPr>
            <w:tcW w:w="4119" w:type="dxa"/>
            <w:tcBorders>
              <w:top w:val="nil"/>
              <w:left w:val="nil"/>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Reklas dari Gedung dan Bangunan</w:t>
            </w:r>
          </w:p>
        </w:tc>
        <w:tc>
          <w:tcPr>
            <w:tcW w:w="1640" w:type="dxa"/>
            <w:tcBorders>
              <w:top w:val="nil"/>
              <w:left w:val="nil"/>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7.200.000,00 </w:t>
            </w:r>
          </w:p>
        </w:tc>
        <w:tc>
          <w:tcPr>
            <w:tcW w:w="1640" w:type="dxa"/>
            <w:tcBorders>
              <w:top w:val="nil"/>
              <w:left w:val="nil"/>
              <w:bottom w:val="single" w:sz="4" w:space="0" w:color="auto"/>
              <w:right w:val="single" w:sz="4" w:space="0" w:color="auto"/>
            </w:tcBorders>
            <w:shd w:val="clear" w:color="auto" w:fill="auto"/>
            <w:vAlign w:val="bottom"/>
            <w:hideMark/>
          </w:tcPr>
          <w:p w:rsidR="00E476AD" w:rsidRPr="00025A86" w:rsidRDefault="00E476AD"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543D74" w:rsidRPr="00025A86" w:rsidTr="00D25ABB">
        <w:trPr>
          <w:trHeight w:val="300"/>
        </w:trPr>
        <w:tc>
          <w:tcPr>
            <w:tcW w:w="430" w:type="dxa"/>
            <w:tcBorders>
              <w:top w:val="nil"/>
              <w:left w:val="single" w:sz="4" w:space="0" w:color="auto"/>
              <w:bottom w:val="single" w:sz="4" w:space="0" w:color="auto"/>
              <w:right w:val="single" w:sz="4" w:space="0" w:color="auto"/>
            </w:tcBorders>
            <w:shd w:val="clear" w:color="auto" w:fill="auto"/>
            <w:noWrap/>
            <w:vAlign w:val="bottom"/>
          </w:tcPr>
          <w:p w:rsidR="00543D74" w:rsidRPr="00025A86" w:rsidRDefault="00543D74" w:rsidP="00025A86">
            <w:pPr>
              <w:spacing w:after="0" w:line="240" w:lineRule="auto"/>
              <w:rPr>
                <w:rFonts w:ascii="Arial" w:eastAsia="Times New Roman" w:hAnsi="Arial" w:cs="Arial"/>
                <w:color w:val="000000"/>
                <w:sz w:val="16"/>
                <w:szCs w:val="16"/>
              </w:rPr>
            </w:pPr>
          </w:p>
        </w:tc>
        <w:tc>
          <w:tcPr>
            <w:tcW w:w="4119" w:type="dxa"/>
            <w:tcBorders>
              <w:top w:val="nil"/>
              <w:left w:val="nil"/>
              <w:bottom w:val="single" w:sz="4" w:space="0" w:color="auto"/>
              <w:right w:val="single" w:sz="4" w:space="0" w:color="auto"/>
            </w:tcBorders>
            <w:shd w:val="clear" w:color="auto" w:fill="auto"/>
            <w:noWrap/>
            <w:vAlign w:val="bottom"/>
          </w:tcPr>
          <w:p w:rsidR="00543D74" w:rsidRPr="00025A86" w:rsidRDefault="00543D74" w:rsidP="00025A86">
            <w:pPr>
              <w:spacing w:after="0" w:line="240" w:lineRule="auto"/>
              <w:rPr>
                <w:rFonts w:ascii="Arial" w:eastAsia="Times New Roman" w:hAnsi="Arial" w:cs="Arial"/>
                <w:color w:val="000000"/>
                <w:sz w:val="16"/>
                <w:szCs w:val="16"/>
                <w:lang w:val="en-US"/>
              </w:rPr>
            </w:pPr>
            <w:r w:rsidRPr="00025A86">
              <w:rPr>
                <w:rFonts w:ascii="Arial" w:eastAsia="Times New Roman" w:hAnsi="Arial" w:cs="Arial"/>
                <w:color w:val="000000"/>
                <w:sz w:val="16"/>
                <w:szCs w:val="16"/>
              </w:rPr>
              <w:t xml:space="preserve">Hibah </w:t>
            </w:r>
            <w:r w:rsidRPr="00025A86">
              <w:rPr>
                <w:rFonts w:ascii="Arial" w:eastAsia="Times New Roman" w:hAnsi="Arial" w:cs="Arial"/>
                <w:i/>
                <w:color w:val="000000"/>
                <w:sz w:val="16"/>
                <w:szCs w:val="16"/>
              </w:rPr>
              <w:t>Block Grant</w:t>
            </w:r>
            <w:r w:rsidRPr="00025A86">
              <w:rPr>
                <w:rFonts w:ascii="Arial" w:eastAsia="Times New Roman" w:hAnsi="Arial" w:cs="Arial"/>
                <w:color w:val="000000"/>
                <w:sz w:val="16"/>
                <w:szCs w:val="16"/>
              </w:rPr>
              <w:t xml:space="preserve"> dari Kemendik</w:t>
            </w:r>
            <w:r w:rsidR="007A6C0D" w:rsidRPr="00025A86">
              <w:rPr>
                <w:rFonts w:ascii="Arial" w:eastAsia="Times New Roman" w:hAnsi="Arial" w:cs="Arial"/>
                <w:color w:val="000000"/>
                <w:sz w:val="16"/>
                <w:szCs w:val="16"/>
                <w:lang w:val="en-US"/>
              </w:rPr>
              <w:t>nas</w:t>
            </w:r>
          </w:p>
        </w:tc>
        <w:tc>
          <w:tcPr>
            <w:tcW w:w="1640" w:type="dxa"/>
            <w:tcBorders>
              <w:top w:val="nil"/>
              <w:left w:val="nil"/>
              <w:bottom w:val="single" w:sz="4" w:space="0" w:color="auto"/>
              <w:right w:val="single" w:sz="4" w:space="0" w:color="auto"/>
            </w:tcBorders>
            <w:shd w:val="clear" w:color="auto" w:fill="auto"/>
            <w:noWrap/>
            <w:vAlign w:val="bottom"/>
          </w:tcPr>
          <w:p w:rsidR="00543D74" w:rsidRPr="00025A86" w:rsidRDefault="00543D74" w:rsidP="00025A86">
            <w:pPr>
              <w:spacing w:after="0" w:line="240" w:lineRule="auto"/>
              <w:jc w:val="right"/>
              <w:rPr>
                <w:rFonts w:ascii="Arial" w:eastAsia="Times New Roman" w:hAnsi="Arial" w:cs="Arial"/>
                <w:color w:val="000000"/>
                <w:sz w:val="16"/>
                <w:szCs w:val="16"/>
                <w:lang w:val="en-US"/>
              </w:rPr>
            </w:pPr>
            <w:r w:rsidRPr="00025A86">
              <w:rPr>
                <w:rFonts w:ascii="Arial" w:eastAsia="Times New Roman" w:hAnsi="Arial" w:cs="Arial"/>
                <w:color w:val="000000"/>
                <w:sz w:val="16"/>
                <w:szCs w:val="16"/>
              </w:rPr>
              <w:t>1</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427</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840</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160</w:t>
            </w:r>
            <w:r w:rsidRPr="00025A86">
              <w:rPr>
                <w:rFonts w:ascii="Arial" w:eastAsia="Times New Roman" w:hAnsi="Arial" w:cs="Arial"/>
                <w:color w:val="000000"/>
                <w:sz w:val="16"/>
                <w:szCs w:val="16"/>
                <w:lang w:val="en-US"/>
              </w:rPr>
              <w:t>,00</w:t>
            </w:r>
          </w:p>
        </w:tc>
        <w:tc>
          <w:tcPr>
            <w:tcW w:w="1640" w:type="dxa"/>
            <w:tcBorders>
              <w:top w:val="nil"/>
              <w:left w:val="nil"/>
              <w:bottom w:val="single" w:sz="4" w:space="0" w:color="auto"/>
              <w:right w:val="single" w:sz="4" w:space="0" w:color="auto"/>
            </w:tcBorders>
            <w:shd w:val="clear" w:color="auto" w:fill="auto"/>
            <w:vAlign w:val="bottom"/>
          </w:tcPr>
          <w:p w:rsidR="00543D74" w:rsidRPr="00025A86" w:rsidRDefault="00543D74" w:rsidP="00025A86">
            <w:pPr>
              <w:spacing w:after="0" w:line="240" w:lineRule="auto"/>
              <w:jc w:val="right"/>
              <w:rPr>
                <w:rFonts w:ascii="Arial" w:eastAsia="Times New Roman" w:hAnsi="Arial" w:cs="Arial"/>
                <w:color w:val="000000"/>
                <w:sz w:val="16"/>
                <w:szCs w:val="16"/>
              </w:rPr>
            </w:pPr>
          </w:p>
        </w:tc>
      </w:tr>
      <w:tr w:rsidR="00E476AD" w:rsidRPr="00025A86" w:rsidTr="00D25ABB">
        <w:trPr>
          <w:trHeight w:val="300"/>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c>
          <w:tcPr>
            <w:tcW w:w="4119" w:type="dxa"/>
            <w:tcBorders>
              <w:top w:val="nil"/>
              <w:left w:val="nil"/>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Total Mutasi Tambah Tahun 2018</w:t>
            </w:r>
          </w:p>
        </w:tc>
        <w:tc>
          <w:tcPr>
            <w:tcW w:w="1640" w:type="dxa"/>
            <w:tcBorders>
              <w:top w:val="nil"/>
              <w:left w:val="nil"/>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c>
          <w:tcPr>
            <w:tcW w:w="1640" w:type="dxa"/>
            <w:tcBorders>
              <w:top w:val="nil"/>
              <w:left w:val="nil"/>
              <w:bottom w:val="single" w:sz="4" w:space="0" w:color="auto"/>
              <w:right w:val="single" w:sz="4" w:space="0" w:color="auto"/>
            </w:tcBorders>
            <w:shd w:val="clear" w:color="auto" w:fill="auto"/>
            <w:vAlign w:val="bottom"/>
            <w:hideMark/>
          </w:tcPr>
          <w:p w:rsidR="00E476AD" w:rsidRPr="00025A86" w:rsidRDefault="00543D74"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41</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305</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730</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392</w:t>
            </w:r>
            <w:r w:rsidR="00E476AD" w:rsidRPr="00025A86">
              <w:rPr>
                <w:rFonts w:ascii="Arial" w:eastAsia="Times New Roman" w:hAnsi="Arial" w:cs="Arial"/>
                <w:color w:val="000000"/>
                <w:sz w:val="16"/>
                <w:szCs w:val="16"/>
              </w:rPr>
              <w:t xml:space="preserve">,00 </w:t>
            </w:r>
          </w:p>
        </w:tc>
      </w:tr>
      <w:tr w:rsidR="00E476AD" w:rsidRPr="00025A86" w:rsidTr="00D25ABB">
        <w:trPr>
          <w:trHeight w:val="300"/>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c>
          <w:tcPr>
            <w:tcW w:w="4119" w:type="dxa"/>
            <w:tcBorders>
              <w:top w:val="nil"/>
              <w:left w:val="nil"/>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Mutasi Kurang</w:t>
            </w:r>
          </w:p>
        </w:tc>
        <w:tc>
          <w:tcPr>
            <w:tcW w:w="1640" w:type="dxa"/>
            <w:tcBorders>
              <w:top w:val="nil"/>
              <w:left w:val="nil"/>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c>
          <w:tcPr>
            <w:tcW w:w="1640" w:type="dxa"/>
            <w:tcBorders>
              <w:top w:val="nil"/>
              <w:left w:val="nil"/>
              <w:bottom w:val="single" w:sz="4" w:space="0" w:color="auto"/>
              <w:right w:val="single" w:sz="4" w:space="0" w:color="auto"/>
            </w:tcBorders>
            <w:shd w:val="clear" w:color="auto" w:fill="auto"/>
            <w:vAlign w:val="bottom"/>
            <w:hideMark/>
          </w:tcPr>
          <w:p w:rsidR="00E476AD" w:rsidRPr="00025A86" w:rsidRDefault="00E476AD"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E476AD" w:rsidRPr="00025A86" w:rsidTr="00D25ABB">
        <w:trPr>
          <w:trHeight w:val="300"/>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c>
          <w:tcPr>
            <w:tcW w:w="4119" w:type="dxa"/>
            <w:tcBorders>
              <w:top w:val="nil"/>
              <w:left w:val="nil"/>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Realisasi Utang Tahun 2017</w:t>
            </w:r>
          </w:p>
        </w:tc>
        <w:tc>
          <w:tcPr>
            <w:tcW w:w="1640" w:type="dxa"/>
            <w:tcBorders>
              <w:top w:val="nil"/>
              <w:left w:val="nil"/>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364.238.000,00 </w:t>
            </w:r>
          </w:p>
        </w:tc>
        <w:tc>
          <w:tcPr>
            <w:tcW w:w="1640" w:type="dxa"/>
            <w:tcBorders>
              <w:top w:val="nil"/>
              <w:left w:val="nil"/>
              <w:bottom w:val="single" w:sz="4" w:space="0" w:color="auto"/>
              <w:right w:val="single" w:sz="4" w:space="0" w:color="auto"/>
            </w:tcBorders>
            <w:shd w:val="clear" w:color="auto" w:fill="auto"/>
            <w:vAlign w:val="bottom"/>
            <w:hideMark/>
          </w:tcPr>
          <w:p w:rsidR="00E476AD" w:rsidRPr="00025A86" w:rsidRDefault="00E476AD"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E476AD" w:rsidRPr="00025A86" w:rsidTr="00D25ABB">
        <w:trPr>
          <w:trHeight w:val="300"/>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c>
          <w:tcPr>
            <w:tcW w:w="4119" w:type="dxa"/>
            <w:tcBorders>
              <w:top w:val="nil"/>
              <w:left w:val="nil"/>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Reklas ke Jalan, </w:t>
            </w:r>
            <w:r w:rsidR="001D4636" w:rsidRPr="00025A86">
              <w:rPr>
                <w:rFonts w:ascii="Arial" w:eastAsia="Times New Roman" w:hAnsi="Arial" w:cs="Arial"/>
                <w:color w:val="000000"/>
                <w:sz w:val="16"/>
                <w:szCs w:val="16"/>
              </w:rPr>
              <w:t xml:space="preserve">Irigasi dan </w:t>
            </w:r>
            <w:r w:rsidRPr="00025A86">
              <w:rPr>
                <w:rFonts w:ascii="Arial" w:eastAsia="Times New Roman" w:hAnsi="Arial" w:cs="Arial"/>
                <w:color w:val="000000"/>
                <w:sz w:val="16"/>
                <w:szCs w:val="16"/>
              </w:rPr>
              <w:t xml:space="preserve"> Jaringan</w:t>
            </w:r>
          </w:p>
        </w:tc>
        <w:tc>
          <w:tcPr>
            <w:tcW w:w="1640" w:type="dxa"/>
            <w:tcBorders>
              <w:top w:val="nil"/>
              <w:left w:val="nil"/>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10.000.000,00 </w:t>
            </w:r>
          </w:p>
        </w:tc>
        <w:tc>
          <w:tcPr>
            <w:tcW w:w="1640" w:type="dxa"/>
            <w:tcBorders>
              <w:top w:val="nil"/>
              <w:left w:val="nil"/>
              <w:bottom w:val="single" w:sz="4" w:space="0" w:color="auto"/>
              <w:right w:val="single" w:sz="4" w:space="0" w:color="auto"/>
            </w:tcBorders>
            <w:shd w:val="clear" w:color="auto" w:fill="auto"/>
            <w:vAlign w:val="bottom"/>
            <w:hideMark/>
          </w:tcPr>
          <w:p w:rsidR="00E476AD" w:rsidRPr="00025A86" w:rsidRDefault="00E476AD"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E476AD" w:rsidRPr="00025A86" w:rsidTr="00D25ABB">
        <w:trPr>
          <w:trHeight w:val="300"/>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c>
          <w:tcPr>
            <w:tcW w:w="4119" w:type="dxa"/>
            <w:tcBorders>
              <w:top w:val="nil"/>
              <w:left w:val="nil"/>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Reklas ke Aset Lain-lain</w:t>
            </w:r>
          </w:p>
        </w:tc>
        <w:tc>
          <w:tcPr>
            <w:tcW w:w="1640" w:type="dxa"/>
            <w:tcBorders>
              <w:top w:val="nil"/>
              <w:left w:val="nil"/>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3.481.784.807,00 </w:t>
            </w:r>
          </w:p>
        </w:tc>
        <w:tc>
          <w:tcPr>
            <w:tcW w:w="1640" w:type="dxa"/>
            <w:tcBorders>
              <w:top w:val="nil"/>
              <w:left w:val="nil"/>
              <w:bottom w:val="single" w:sz="4" w:space="0" w:color="auto"/>
              <w:right w:val="single" w:sz="4" w:space="0" w:color="auto"/>
            </w:tcBorders>
            <w:shd w:val="clear" w:color="auto" w:fill="auto"/>
            <w:vAlign w:val="bottom"/>
            <w:hideMark/>
          </w:tcPr>
          <w:p w:rsidR="00E476AD" w:rsidRPr="00025A86" w:rsidRDefault="00E476AD"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E476AD" w:rsidRPr="00025A86" w:rsidTr="00D25ABB">
        <w:trPr>
          <w:trHeight w:val="300"/>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c>
          <w:tcPr>
            <w:tcW w:w="4119" w:type="dxa"/>
            <w:tcBorders>
              <w:top w:val="nil"/>
              <w:left w:val="nil"/>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Reklas ke Barang dan Jasa</w:t>
            </w:r>
          </w:p>
        </w:tc>
        <w:tc>
          <w:tcPr>
            <w:tcW w:w="1640" w:type="dxa"/>
            <w:tcBorders>
              <w:top w:val="nil"/>
              <w:left w:val="nil"/>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544.364.890,00 </w:t>
            </w:r>
          </w:p>
        </w:tc>
        <w:tc>
          <w:tcPr>
            <w:tcW w:w="1640" w:type="dxa"/>
            <w:tcBorders>
              <w:top w:val="nil"/>
              <w:left w:val="nil"/>
              <w:bottom w:val="single" w:sz="4" w:space="0" w:color="auto"/>
              <w:right w:val="single" w:sz="4" w:space="0" w:color="auto"/>
            </w:tcBorders>
            <w:shd w:val="clear" w:color="auto" w:fill="auto"/>
            <w:vAlign w:val="bottom"/>
            <w:hideMark/>
          </w:tcPr>
          <w:p w:rsidR="00E476AD" w:rsidRPr="00025A86" w:rsidRDefault="00E476AD"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E476AD" w:rsidRPr="00025A86" w:rsidTr="00D25ABB">
        <w:trPr>
          <w:trHeight w:val="300"/>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c>
          <w:tcPr>
            <w:tcW w:w="4119" w:type="dxa"/>
            <w:tcBorders>
              <w:top w:val="nil"/>
              <w:left w:val="nil"/>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Hibah</w:t>
            </w:r>
          </w:p>
        </w:tc>
        <w:tc>
          <w:tcPr>
            <w:tcW w:w="1640" w:type="dxa"/>
            <w:tcBorders>
              <w:top w:val="nil"/>
              <w:left w:val="nil"/>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526.881.536,00 </w:t>
            </w:r>
          </w:p>
        </w:tc>
        <w:tc>
          <w:tcPr>
            <w:tcW w:w="1640" w:type="dxa"/>
            <w:tcBorders>
              <w:top w:val="nil"/>
              <w:left w:val="nil"/>
              <w:bottom w:val="single" w:sz="4" w:space="0" w:color="auto"/>
              <w:right w:val="single" w:sz="4" w:space="0" w:color="auto"/>
            </w:tcBorders>
            <w:shd w:val="clear" w:color="auto" w:fill="auto"/>
            <w:vAlign w:val="bottom"/>
            <w:hideMark/>
          </w:tcPr>
          <w:p w:rsidR="00E476AD" w:rsidRPr="00025A86" w:rsidRDefault="00E476AD"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E476AD" w:rsidRPr="00025A86" w:rsidTr="00D25ABB">
        <w:trPr>
          <w:trHeight w:val="300"/>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c>
          <w:tcPr>
            <w:tcW w:w="4119" w:type="dxa"/>
            <w:tcBorders>
              <w:top w:val="nil"/>
              <w:left w:val="nil"/>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Peralatan dan Mesin dibawah satu juta pengadaan Tahun 2018</w:t>
            </w:r>
          </w:p>
        </w:tc>
        <w:tc>
          <w:tcPr>
            <w:tcW w:w="1640" w:type="dxa"/>
            <w:tcBorders>
              <w:top w:val="nil"/>
              <w:left w:val="nil"/>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6.508.241.600,00 </w:t>
            </w:r>
          </w:p>
        </w:tc>
        <w:tc>
          <w:tcPr>
            <w:tcW w:w="1640" w:type="dxa"/>
            <w:tcBorders>
              <w:top w:val="nil"/>
              <w:left w:val="nil"/>
              <w:bottom w:val="single" w:sz="4" w:space="0" w:color="auto"/>
              <w:right w:val="single" w:sz="4" w:space="0" w:color="auto"/>
            </w:tcBorders>
            <w:shd w:val="clear" w:color="auto" w:fill="auto"/>
            <w:vAlign w:val="bottom"/>
            <w:hideMark/>
          </w:tcPr>
          <w:p w:rsidR="00E476AD" w:rsidRPr="00025A86" w:rsidRDefault="00E476AD"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C44912" w:rsidRPr="00025A86" w:rsidTr="00D25ABB">
        <w:trPr>
          <w:trHeight w:val="300"/>
        </w:trPr>
        <w:tc>
          <w:tcPr>
            <w:tcW w:w="430" w:type="dxa"/>
            <w:tcBorders>
              <w:top w:val="nil"/>
              <w:left w:val="single" w:sz="4" w:space="0" w:color="auto"/>
              <w:bottom w:val="single" w:sz="4" w:space="0" w:color="auto"/>
              <w:right w:val="single" w:sz="4" w:space="0" w:color="auto"/>
            </w:tcBorders>
            <w:shd w:val="clear" w:color="auto" w:fill="auto"/>
            <w:noWrap/>
            <w:vAlign w:val="bottom"/>
          </w:tcPr>
          <w:p w:rsidR="00C44912" w:rsidRPr="00025A86" w:rsidRDefault="00C44912" w:rsidP="00025A86">
            <w:pPr>
              <w:spacing w:after="0" w:line="240" w:lineRule="auto"/>
              <w:rPr>
                <w:rFonts w:ascii="Arial" w:eastAsia="Times New Roman" w:hAnsi="Arial" w:cs="Arial"/>
                <w:color w:val="000000"/>
                <w:sz w:val="16"/>
                <w:szCs w:val="16"/>
              </w:rPr>
            </w:pPr>
          </w:p>
        </w:tc>
        <w:tc>
          <w:tcPr>
            <w:tcW w:w="4119" w:type="dxa"/>
            <w:tcBorders>
              <w:top w:val="nil"/>
              <w:left w:val="nil"/>
              <w:bottom w:val="single" w:sz="4" w:space="0" w:color="auto"/>
              <w:right w:val="single" w:sz="4" w:space="0" w:color="auto"/>
            </w:tcBorders>
            <w:shd w:val="clear" w:color="auto" w:fill="auto"/>
            <w:noWrap/>
            <w:vAlign w:val="bottom"/>
          </w:tcPr>
          <w:p w:rsidR="00C44912" w:rsidRPr="00025A86" w:rsidRDefault="00C44912" w:rsidP="00025A86">
            <w:pPr>
              <w:spacing w:after="0" w:line="240" w:lineRule="auto"/>
              <w:rPr>
                <w:rFonts w:ascii="Arial" w:eastAsia="Times New Roman" w:hAnsi="Arial" w:cs="Arial"/>
                <w:color w:val="000000"/>
                <w:sz w:val="16"/>
                <w:szCs w:val="16"/>
                <w:lang w:val="en-US"/>
              </w:rPr>
            </w:pPr>
            <w:r w:rsidRPr="00025A86">
              <w:rPr>
                <w:rFonts w:ascii="Arial" w:eastAsia="Times New Roman" w:hAnsi="Arial" w:cs="Arial"/>
                <w:color w:val="000000"/>
                <w:sz w:val="16"/>
                <w:szCs w:val="16"/>
                <w:lang w:val="en-US"/>
              </w:rPr>
              <w:t>Aset kendaraan yang di lelang pada Tahun 2018</w:t>
            </w:r>
          </w:p>
        </w:tc>
        <w:tc>
          <w:tcPr>
            <w:tcW w:w="1640" w:type="dxa"/>
            <w:tcBorders>
              <w:top w:val="nil"/>
              <w:left w:val="nil"/>
              <w:bottom w:val="single" w:sz="4" w:space="0" w:color="auto"/>
              <w:right w:val="single" w:sz="4" w:space="0" w:color="auto"/>
            </w:tcBorders>
            <w:shd w:val="clear" w:color="auto" w:fill="auto"/>
            <w:noWrap/>
            <w:vAlign w:val="bottom"/>
          </w:tcPr>
          <w:p w:rsidR="00C44912" w:rsidRPr="00025A86" w:rsidRDefault="00C44912" w:rsidP="00025A86">
            <w:pPr>
              <w:spacing w:after="0" w:line="240" w:lineRule="auto"/>
              <w:jc w:val="right"/>
              <w:rPr>
                <w:rFonts w:ascii="Arial" w:eastAsia="Times New Roman" w:hAnsi="Arial" w:cs="Arial"/>
                <w:color w:val="000000"/>
                <w:sz w:val="16"/>
                <w:szCs w:val="16"/>
                <w:lang w:val="en-US"/>
              </w:rPr>
            </w:pPr>
            <w:r w:rsidRPr="00025A86">
              <w:rPr>
                <w:rFonts w:ascii="Arial" w:eastAsia="Times New Roman" w:hAnsi="Arial" w:cs="Arial"/>
                <w:color w:val="000000"/>
                <w:sz w:val="16"/>
                <w:szCs w:val="16"/>
              </w:rPr>
              <w:t>3</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937</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050</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000</w:t>
            </w:r>
            <w:r w:rsidRPr="00025A86">
              <w:rPr>
                <w:rFonts w:ascii="Arial" w:eastAsia="Times New Roman" w:hAnsi="Arial" w:cs="Arial"/>
                <w:color w:val="000000"/>
                <w:sz w:val="16"/>
                <w:szCs w:val="16"/>
                <w:lang w:val="en-US"/>
              </w:rPr>
              <w:t>,00</w:t>
            </w:r>
          </w:p>
        </w:tc>
        <w:tc>
          <w:tcPr>
            <w:tcW w:w="1640" w:type="dxa"/>
            <w:tcBorders>
              <w:top w:val="nil"/>
              <w:left w:val="nil"/>
              <w:bottom w:val="single" w:sz="4" w:space="0" w:color="auto"/>
              <w:right w:val="single" w:sz="4" w:space="0" w:color="auto"/>
            </w:tcBorders>
            <w:shd w:val="clear" w:color="auto" w:fill="auto"/>
            <w:vAlign w:val="bottom"/>
          </w:tcPr>
          <w:p w:rsidR="00C44912" w:rsidRPr="00025A86" w:rsidRDefault="00C44912" w:rsidP="00025A86">
            <w:pPr>
              <w:spacing w:after="0" w:line="240" w:lineRule="auto"/>
              <w:jc w:val="right"/>
              <w:rPr>
                <w:rFonts w:ascii="Arial" w:eastAsia="Times New Roman" w:hAnsi="Arial" w:cs="Arial"/>
                <w:color w:val="000000"/>
                <w:sz w:val="16"/>
                <w:szCs w:val="16"/>
              </w:rPr>
            </w:pPr>
          </w:p>
        </w:tc>
      </w:tr>
      <w:tr w:rsidR="00E476AD" w:rsidRPr="00025A86" w:rsidTr="00D25ABB">
        <w:trPr>
          <w:trHeight w:val="300"/>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c>
          <w:tcPr>
            <w:tcW w:w="4119" w:type="dxa"/>
            <w:tcBorders>
              <w:top w:val="nil"/>
              <w:left w:val="nil"/>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Koreksi Salah Catat</w:t>
            </w:r>
          </w:p>
        </w:tc>
        <w:tc>
          <w:tcPr>
            <w:tcW w:w="1640" w:type="dxa"/>
            <w:tcBorders>
              <w:top w:val="nil"/>
              <w:left w:val="nil"/>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18.765.237.601,00 </w:t>
            </w:r>
          </w:p>
        </w:tc>
        <w:tc>
          <w:tcPr>
            <w:tcW w:w="1640" w:type="dxa"/>
            <w:tcBorders>
              <w:top w:val="nil"/>
              <w:left w:val="nil"/>
              <w:bottom w:val="single" w:sz="4" w:space="0" w:color="auto"/>
              <w:right w:val="single" w:sz="4" w:space="0" w:color="auto"/>
            </w:tcBorders>
            <w:shd w:val="clear" w:color="auto" w:fill="auto"/>
            <w:vAlign w:val="bottom"/>
            <w:hideMark/>
          </w:tcPr>
          <w:p w:rsidR="00E476AD" w:rsidRPr="00025A86" w:rsidRDefault="00E476AD"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E476AD" w:rsidRPr="00025A86" w:rsidTr="00337912">
        <w:trPr>
          <w:trHeight w:val="241"/>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c>
          <w:tcPr>
            <w:tcW w:w="4119" w:type="dxa"/>
            <w:tcBorders>
              <w:top w:val="nil"/>
              <w:left w:val="nil"/>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Total Mutasi Kurang Tahun 2018</w:t>
            </w:r>
          </w:p>
        </w:tc>
        <w:tc>
          <w:tcPr>
            <w:tcW w:w="1640" w:type="dxa"/>
            <w:tcBorders>
              <w:top w:val="nil"/>
              <w:left w:val="nil"/>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c>
          <w:tcPr>
            <w:tcW w:w="1640" w:type="dxa"/>
            <w:tcBorders>
              <w:top w:val="nil"/>
              <w:left w:val="nil"/>
              <w:bottom w:val="single" w:sz="4" w:space="0" w:color="auto"/>
              <w:right w:val="single" w:sz="4" w:space="0" w:color="auto"/>
            </w:tcBorders>
            <w:shd w:val="clear" w:color="auto" w:fill="auto"/>
            <w:vAlign w:val="bottom"/>
            <w:hideMark/>
          </w:tcPr>
          <w:p w:rsidR="00E476AD" w:rsidRPr="00025A86" w:rsidRDefault="00543D74"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34</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137</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798</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434</w:t>
            </w:r>
            <w:r w:rsidR="00E476AD" w:rsidRPr="00025A86">
              <w:rPr>
                <w:rFonts w:ascii="Arial" w:eastAsia="Times New Roman" w:hAnsi="Arial" w:cs="Arial"/>
                <w:color w:val="000000"/>
                <w:sz w:val="16"/>
                <w:szCs w:val="16"/>
              </w:rPr>
              <w:t xml:space="preserve">,00 </w:t>
            </w:r>
          </w:p>
        </w:tc>
      </w:tr>
      <w:tr w:rsidR="00E476AD" w:rsidRPr="00025A86" w:rsidTr="00337912">
        <w:trPr>
          <w:trHeight w:val="266"/>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3</w:t>
            </w:r>
          </w:p>
        </w:tc>
        <w:tc>
          <w:tcPr>
            <w:tcW w:w="4119" w:type="dxa"/>
            <w:tcBorders>
              <w:top w:val="nil"/>
              <w:left w:val="nil"/>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Saldo Akhir per 31 Desember 2018</w:t>
            </w:r>
          </w:p>
        </w:tc>
        <w:tc>
          <w:tcPr>
            <w:tcW w:w="1640" w:type="dxa"/>
            <w:tcBorders>
              <w:top w:val="nil"/>
              <w:left w:val="nil"/>
              <w:bottom w:val="single" w:sz="4" w:space="0" w:color="auto"/>
              <w:right w:val="single" w:sz="4" w:space="0" w:color="auto"/>
            </w:tcBorders>
            <w:shd w:val="clear" w:color="auto" w:fill="auto"/>
            <w:noWrap/>
            <w:vAlign w:val="bottom"/>
            <w:hideMark/>
          </w:tcPr>
          <w:p w:rsidR="00E476AD" w:rsidRPr="00025A86" w:rsidRDefault="00E476AD"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w:t>
            </w:r>
          </w:p>
        </w:tc>
        <w:tc>
          <w:tcPr>
            <w:tcW w:w="1640" w:type="dxa"/>
            <w:tcBorders>
              <w:top w:val="nil"/>
              <w:left w:val="nil"/>
              <w:bottom w:val="single" w:sz="4" w:space="0" w:color="auto"/>
              <w:right w:val="single" w:sz="4" w:space="0" w:color="auto"/>
            </w:tcBorders>
            <w:shd w:val="clear" w:color="auto" w:fill="auto"/>
            <w:vAlign w:val="bottom"/>
            <w:hideMark/>
          </w:tcPr>
          <w:p w:rsidR="00E476AD" w:rsidRPr="00025A86" w:rsidRDefault="00543D74" w:rsidP="00025A86">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301</w:t>
            </w:r>
            <w:r w:rsidRPr="00025A86">
              <w:rPr>
                <w:rFonts w:ascii="Arial" w:eastAsia="Times New Roman" w:hAnsi="Arial" w:cs="Arial"/>
                <w:b/>
                <w:bCs/>
                <w:color w:val="000000"/>
                <w:sz w:val="16"/>
                <w:szCs w:val="16"/>
                <w:lang w:val="en-US"/>
              </w:rPr>
              <w:t>.</w:t>
            </w:r>
            <w:r w:rsidRPr="00025A86">
              <w:rPr>
                <w:rFonts w:ascii="Arial" w:eastAsia="Times New Roman" w:hAnsi="Arial" w:cs="Arial"/>
                <w:b/>
                <w:bCs/>
                <w:color w:val="000000"/>
                <w:sz w:val="16"/>
                <w:szCs w:val="16"/>
              </w:rPr>
              <w:t>936</w:t>
            </w:r>
            <w:r w:rsidRPr="00025A86">
              <w:rPr>
                <w:rFonts w:ascii="Arial" w:eastAsia="Times New Roman" w:hAnsi="Arial" w:cs="Arial"/>
                <w:b/>
                <w:bCs/>
                <w:color w:val="000000"/>
                <w:sz w:val="16"/>
                <w:szCs w:val="16"/>
                <w:lang w:val="en-US"/>
              </w:rPr>
              <w:t>.</w:t>
            </w:r>
            <w:r w:rsidRPr="00025A86">
              <w:rPr>
                <w:rFonts w:ascii="Arial" w:eastAsia="Times New Roman" w:hAnsi="Arial" w:cs="Arial"/>
                <w:b/>
                <w:bCs/>
                <w:color w:val="000000"/>
                <w:sz w:val="16"/>
                <w:szCs w:val="16"/>
              </w:rPr>
              <w:t>071</w:t>
            </w:r>
            <w:r w:rsidRPr="00025A86">
              <w:rPr>
                <w:rFonts w:ascii="Arial" w:eastAsia="Times New Roman" w:hAnsi="Arial" w:cs="Arial"/>
                <w:b/>
                <w:bCs/>
                <w:color w:val="000000"/>
                <w:sz w:val="16"/>
                <w:szCs w:val="16"/>
                <w:lang w:val="en-US"/>
              </w:rPr>
              <w:t>.</w:t>
            </w:r>
            <w:r w:rsidRPr="00025A86">
              <w:rPr>
                <w:rFonts w:ascii="Arial" w:eastAsia="Times New Roman" w:hAnsi="Arial" w:cs="Arial"/>
                <w:b/>
                <w:bCs/>
                <w:color w:val="000000"/>
                <w:sz w:val="16"/>
                <w:szCs w:val="16"/>
              </w:rPr>
              <w:t>636</w:t>
            </w:r>
            <w:r w:rsidR="00E476AD" w:rsidRPr="00025A86">
              <w:rPr>
                <w:rFonts w:ascii="Arial" w:eastAsia="Times New Roman" w:hAnsi="Arial" w:cs="Arial"/>
                <w:b/>
                <w:bCs/>
                <w:color w:val="000000"/>
                <w:sz w:val="16"/>
                <w:szCs w:val="16"/>
              </w:rPr>
              <w:t xml:space="preserve">,00 </w:t>
            </w:r>
          </w:p>
        </w:tc>
      </w:tr>
    </w:tbl>
    <w:p w:rsidR="00E476AD" w:rsidRPr="00025A86" w:rsidRDefault="00E476AD" w:rsidP="00025A86">
      <w:pPr>
        <w:spacing w:after="60" w:line="240" w:lineRule="auto"/>
        <w:ind w:left="5761" w:right="283" w:firstLine="720"/>
        <w:jc w:val="center"/>
        <w:rPr>
          <w:rFonts w:ascii="Arial" w:hAnsi="Arial" w:cs="Arial"/>
          <w:b/>
          <w:sz w:val="18"/>
          <w:szCs w:val="18"/>
        </w:rPr>
      </w:pPr>
    </w:p>
    <w:p w:rsidR="003A25FA" w:rsidRPr="00025A86" w:rsidRDefault="006D028B" w:rsidP="00025A86">
      <w:pPr>
        <w:spacing w:before="120" w:after="120" w:line="280" w:lineRule="exact"/>
        <w:ind w:firstLine="720"/>
        <w:jc w:val="both"/>
        <w:rPr>
          <w:rFonts w:ascii="Times New Roman" w:hAnsi="Times New Roman" w:cs="Times New Roman"/>
          <w:lang w:val="es-MX"/>
        </w:rPr>
      </w:pPr>
      <w:r w:rsidRPr="00025A86">
        <w:rPr>
          <w:rFonts w:ascii="Times New Roman" w:hAnsi="Times New Roman" w:cs="Times New Roman"/>
          <w:lang w:val="es-MX"/>
        </w:rPr>
        <w:t xml:space="preserve">Berdasarkan </w:t>
      </w:r>
      <w:r w:rsidR="0011418B" w:rsidRPr="00025A86">
        <w:rPr>
          <w:rFonts w:ascii="Times New Roman" w:hAnsi="Times New Roman" w:cs="Times New Roman"/>
          <w:lang w:val="es-MX"/>
        </w:rPr>
        <w:t xml:space="preserve">tabel di atas, dapat dijelaskan </w:t>
      </w:r>
      <w:r w:rsidR="003A25FA" w:rsidRPr="00025A86">
        <w:rPr>
          <w:rFonts w:ascii="Times New Roman" w:hAnsi="Times New Roman" w:cs="Times New Roman"/>
          <w:lang w:val="es-MX"/>
        </w:rPr>
        <w:t>sebagai berikut :</w:t>
      </w:r>
    </w:p>
    <w:p w:rsidR="0011418B" w:rsidRPr="00025A86" w:rsidRDefault="003A25FA" w:rsidP="00025A86">
      <w:pPr>
        <w:spacing w:before="120" w:after="120" w:line="300" w:lineRule="exact"/>
        <w:jc w:val="both"/>
        <w:rPr>
          <w:rFonts w:ascii="Times New Roman" w:hAnsi="Times New Roman" w:cs="Times New Roman"/>
          <w:lang w:val="es-MX"/>
        </w:rPr>
      </w:pPr>
      <w:r w:rsidRPr="00025A86">
        <w:rPr>
          <w:rFonts w:ascii="Times New Roman" w:hAnsi="Times New Roman" w:cs="Times New Roman"/>
          <w:lang w:val="es-MX"/>
        </w:rPr>
        <w:lastRenderedPageBreak/>
        <w:t xml:space="preserve">Mutasi </w:t>
      </w:r>
      <w:r w:rsidR="0011418B" w:rsidRPr="00025A86">
        <w:rPr>
          <w:rFonts w:ascii="Times New Roman" w:hAnsi="Times New Roman" w:cs="Times New Roman"/>
          <w:lang w:val="es-MX"/>
        </w:rPr>
        <w:t>tambah sebesar Rp</w:t>
      </w:r>
      <w:r w:rsidR="00543D74" w:rsidRPr="00025A86">
        <w:rPr>
          <w:rFonts w:ascii="Times New Roman" w:hAnsi="Times New Roman" w:cs="Times New Roman"/>
          <w:lang w:val="es-MX"/>
        </w:rPr>
        <w:t>41.305.730.392,00</w:t>
      </w:r>
      <w:r w:rsidR="00E476AD" w:rsidRPr="00025A86">
        <w:rPr>
          <w:rFonts w:ascii="Times New Roman" w:hAnsi="Times New Roman" w:cs="Times New Roman"/>
          <w:lang w:val="es-MX"/>
        </w:rPr>
        <w:t xml:space="preserve"> yang</w:t>
      </w:r>
      <w:r w:rsidR="003E2ADA">
        <w:rPr>
          <w:rFonts w:ascii="Times New Roman" w:hAnsi="Times New Roman" w:cs="Times New Roman"/>
        </w:rPr>
        <w:t xml:space="preserve"> </w:t>
      </w:r>
      <w:r w:rsidRPr="00025A86">
        <w:rPr>
          <w:rFonts w:ascii="Times New Roman" w:hAnsi="Times New Roman" w:cs="Times New Roman"/>
          <w:lang w:val="es-MX"/>
        </w:rPr>
        <w:t>terdiri dari :</w:t>
      </w:r>
    </w:p>
    <w:p w:rsidR="00543D74" w:rsidRPr="00025A86" w:rsidRDefault="00543D74" w:rsidP="00025A86">
      <w:pPr>
        <w:pStyle w:val="BodyTextIndent"/>
        <w:numPr>
          <w:ilvl w:val="0"/>
          <w:numId w:val="50"/>
        </w:numPr>
        <w:spacing w:line="300" w:lineRule="exact"/>
        <w:ind w:left="425" w:hanging="425"/>
        <w:rPr>
          <w:sz w:val="22"/>
          <w:szCs w:val="22"/>
        </w:rPr>
      </w:pPr>
      <w:r w:rsidRPr="00025A86">
        <w:rPr>
          <w:sz w:val="22"/>
          <w:szCs w:val="22"/>
        </w:rPr>
        <w:t>Perolehan aset peralatan dan mesin dari Belanja modal TA 2018 sebesar Rp33.046.222.143,00.</w:t>
      </w:r>
    </w:p>
    <w:p w:rsidR="00E53848" w:rsidRPr="00025A86" w:rsidRDefault="00E476AD" w:rsidP="00025A86">
      <w:pPr>
        <w:pStyle w:val="BodyTextIndent"/>
        <w:numPr>
          <w:ilvl w:val="0"/>
          <w:numId w:val="50"/>
        </w:numPr>
        <w:spacing w:line="300" w:lineRule="exact"/>
        <w:ind w:left="425" w:hanging="425"/>
        <w:rPr>
          <w:sz w:val="22"/>
          <w:szCs w:val="22"/>
        </w:rPr>
      </w:pPr>
      <w:r w:rsidRPr="00025A86">
        <w:rPr>
          <w:sz w:val="22"/>
          <w:szCs w:val="22"/>
          <w:lang w:val="id-ID"/>
        </w:rPr>
        <w:t>Utang pengadaan aset tetap peralatan dan mesin pada RSU Sultan Sulaiman sebesar Rp207.767.000,00.</w:t>
      </w:r>
    </w:p>
    <w:p w:rsidR="00E476AD" w:rsidRPr="00025A86" w:rsidRDefault="00E476AD" w:rsidP="00025A86">
      <w:pPr>
        <w:pStyle w:val="BodyTextIndent"/>
        <w:numPr>
          <w:ilvl w:val="0"/>
          <w:numId w:val="50"/>
        </w:numPr>
        <w:spacing w:line="300" w:lineRule="exact"/>
        <w:ind w:left="425" w:hanging="425"/>
        <w:rPr>
          <w:sz w:val="22"/>
          <w:szCs w:val="22"/>
        </w:rPr>
      </w:pPr>
      <w:r w:rsidRPr="00025A86">
        <w:rPr>
          <w:sz w:val="22"/>
          <w:szCs w:val="22"/>
          <w:lang w:val="id-ID"/>
        </w:rPr>
        <w:t>Penerimaan Hibah sebesar Rp1.085.764.600,00</w:t>
      </w:r>
      <w:r w:rsidR="00C872B4" w:rsidRPr="00025A86">
        <w:rPr>
          <w:sz w:val="22"/>
          <w:szCs w:val="22"/>
          <w:lang w:val="id-ID"/>
        </w:rPr>
        <w:t xml:space="preserve"> sebagai berikut :</w:t>
      </w:r>
    </w:p>
    <w:p w:rsidR="00C872B4" w:rsidRPr="00025A86" w:rsidRDefault="00C872B4" w:rsidP="00025A86">
      <w:pPr>
        <w:pStyle w:val="BodyTextIndent"/>
        <w:numPr>
          <w:ilvl w:val="4"/>
          <w:numId w:val="10"/>
        </w:numPr>
        <w:spacing w:line="300" w:lineRule="exact"/>
        <w:ind w:left="851"/>
        <w:rPr>
          <w:sz w:val="22"/>
          <w:szCs w:val="22"/>
        </w:rPr>
      </w:pPr>
      <w:r w:rsidRPr="00025A86">
        <w:rPr>
          <w:sz w:val="22"/>
          <w:szCs w:val="22"/>
          <w:lang w:val="id-ID"/>
        </w:rPr>
        <w:t>Dinas Pendidikan sebesar Rp94.555.500,00.</w:t>
      </w:r>
    </w:p>
    <w:p w:rsidR="00C872B4" w:rsidRPr="00025A86" w:rsidRDefault="00C872B4" w:rsidP="00025A86">
      <w:pPr>
        <w:pStyle w:val="BodyTextIndent"/>
        <w:numPr>
          <w:ilvl w:val="4"/>
          <w:numId w:val="10"/>
        </w:numPr>
        <w:spacing w:line="300" w:lineRule="exact"/>
        <w:ind w:left="851"/>
        <w:rPr>
          <w:sz w:val="22"/>
          <w:szCs w:val="22"/>
        </w:rPr>
      </w:pPr>
      <w:r w:rsidRPr="00025A86">
        <w:rPr>
          <w:sz w:val="22"/>
          <w:szCs w:val="22"/>
          <w:lang w:val="id-ID"/>
        </w:rPr>
        <w:t xml:space="preserve">Badan Penanggulangan Bencana Daerah sebesar </w:t>
      </w:r>
      <w:r w:rsidRPr="00025A86">
        <w:rPr>
          <w:sz w:val="22"/>
          <w:szCs w:val="22"/>
        </w:rPr>
        <w:t>943</w:t>
      </w:r>
      <w:r w:rsidRPr="00025A86">
        <w:rPr>
          <w:sz w:val="22"/>
          <w:szCs w:val="22"/>
          <w:lang w:val="id-ID"/>
        </w:rPr>
        <w:t>.</w:t>
      </w:r>
      <w:r w:rsidRPr="00025A86">
        <w:rPr>
          <w:sz w:val="22"/>
          <w:szCs w:val="22"/>
        </w:rPr>
        <w:t>410</w:t>
      </w:r>
      <w:r w:rsidRPr="00025A86">
        <w:rPr>
          <w:sz w:val="22"/>
          <w:szCs w:val="22"/>
          <w:lang w:val="id-ID"/>
        </w:rPr>
        <w:t>.</w:t>
      </w:r>
      <w:r w:rsidRPr="00025A86">
        <w:rPr>
          <w:sz w:val="22"/>
          <w:szCs w:val="22"/>
        </w:rPr>
        <w:t>000</w:t>
      </w:r>
      <w:r w:rsidRPr="00025A86">
        <w:rPr>
          <w:sz w:val="22"/>
          <w:szCs w:val="22"/>
          <w:lang w:val="id-ID"/>
        </w:rPr>
        <w:t>,00.</w:t>
      </w:r>
    </w:p>
    <w:p w:rsidR="00C872B4" w:rsidRPr="00025A86" w:rsidRDefault="00C872B4" w:rsidP="00025A86">
      <w:pPr>
        <w:pStyle w:val="BodyTextIndent"/>
        <w:numPr>
          <w:ilvl w:val="4"/>
          <w:numId w:val="10"/>
        </w:numPr>
        <w:spacing w:line="300" w:lineRule="exact"/>
        <w:ind w:left="851"/>
        <w:rPr>
          <w:sz w:val="22"/>
          <w:szCs w:val="22"/>
        </w:rPr>
      </w:pPr>
      <w:r w:rsidRPr="00025A86">
        <w:rPr>
          <w:sz w:val="22"/>
          <w:szCs w:val="22"/>
          <w:lang w:val="id-ID"/>
        </w:rPr>
        <w:t>Dinas Perpustakaan dan Arsip Daerah sebesar Rp</w:t>
      </w:r>
      <w:r w:rsidRPr="00025A86">
        <w:rPr>
          <w:sz w:val="22"/>
          <w:szCs w:val="22"/>
        </w:rPr>
        <w:t>47</w:t>
      </w:r>
      <w:r w:rsidRPr="00025A86">
        <w:rPr>
          <w:sz w:val="22"/>
          <w:szCs w:val="22"/>
          <w:lang w:val="id-ID"/>
        </w:rPr>
        <w:t>.</w:t>
      </w:r>
      <w:r w:rsidRPr="00025A86">
        <w:rPr>
          <w:sz w:val="22"/>
          <w:szCs w:val="22"/>
        </w:rPr>
        <w:t>799</w:t>
      </w:r>
      <w:r w:rsidRPr="00025A86">
        <w:rPr>
          <w:sz w:val="22"/>
          <w:szCs w:val="22"/>
          <w:lang w:val="id-ID"/>
        </w:rPr>
        <w:t>.</w:t>
      </w:r>
      <w:r w:rsidRPr="00025A86">
        <w:rPr>
          <w:sz w:val="22"/>
          <w:szCs w:val="22"/>
        </w:rPr>
        <w:t>100</w:t>
      </w:r>
      <w:r w:rsidRPr="00025A86">
        <w:rPr>
          <w:sz w:val="22"/>
          <w:szCs w:val="22"/>
          <w:lang w:val="id-ID"/>
        </w:rPr>
        <w:t>,00.</w:t>
      </w:r>
    </w:p>
    <w:p w:rsidR="007B6B54" w:rsidRPr="00025A86" w:rsidRDefault="007B6B54" w:rsidP="00025A86">
      <w:pPr>
        <w:pStyle w:val="BodyTextIndent"/>
        <w:numPr>
          <w:ilvl w:val="0"/>
          <w:numId w:val="50"/>
        </w:numPr>
        <w:spacing w:line="300" w:lineRule="exact"/>
        <w:ind w:left="425" w:hanging="425"/>
        <w:rPr>
          <w:sz w:val="22"/>
          <w:szCs w:val="22"/>
        </w:rPr>
      </w:pPr>
      <w:r w:rsidRPr="00025A86">
        <w:rPr>
          <w:sz w:val="22"/>
          <w:szCs w:val="22"/>
          <w:lang w:val="id-ID"/>
        </w:rPr>
        <w:t>Koreksi tambah akibat kesalahan pencatatan pada Dinas Pendidikan sebesar  Rp2</w:t>
      </w:r>
      <w:r w:rsidR="00EC7D2A" w:rsidRPr="00025A86">
        <w:rPr>
          <w:sz w:val="22"/>
          <w:szCs w:val="22"/>
          <w:lang w:val="id-ID"/>
        </w:rPr>
        <w:t>.</w:t>
      </w:r>
      <w:r w:rsidRPr="00025A86">
        <w:rPr>
          <w:sz w:val="22"/>
          <w:szCs w:val="22"/>
          <w:lang w:val="id-ID"/>
        </w:rPr>
        <w:t>351</w:t>
      </w:r>
      <w:r w:rsidR="00EC7D2A" w:rsidRPr="00025A86">
        <w:rPr>
          <w:sz w:val="22"/>
          <w:szCs w:val="22"/>
          <w:lang w:val="id-ID"/>
        </w:rPr>
        <w:t>.</w:t>
      </w:r>
      <w:r w:rsidRPr="00025A86">
        <w:rPr>
          <w:sz w:val="22"/>
          <w:szCs w:val="22"/>
          <w:lang w:val="id-ID"/>
        </w:rPr>
        <w:t>552</w:t>
      </w:r>
      <w:r w:rsidR="00EC7D2A" w:rsidRPr="00025A86">
        <w:rPr>
          <w:sz w:val="22"/>
          <w:szCs w:val="22"/>
          <w:lang w:val="id-ID"/>
        </w:rPr>
        <w:t>.</w:t>
      </w:r>
      <w:r w:rsidRPr="00025A86">
        <w:rPr>
          <w:sz w:val="22"/>
          <w:szCs w:val="22"/>
          <w:lang w:val="id-ID"/>
        </w:rPr>
        <w:t>005</w:t>
      </w:r>
      <w:r w:rsidR="00EC7D2A" w:rsidRPr="00025A86">
        <w:rPr>
          <w:sz w:val="22"/>
          <w:szCs w:val="22"/>
          <w:lang w:val="id-ID"/>
        </w:rPr>
        <w:t>,00 dan pada Dinas Komunikasi dan Informasi sebesar Rp75.000.000,00.</w:t>
      </w:r>
    </w:p>
    <w:p w:rsidR="00861FEF" w:rsidRPr="00025A86" w:rsidRDefault="00543D74" w:rsidP="00025A86">
      <w:pPr>
        <w:pStyle w:val="BodyTextIndent"/>
        <w:numPr>
          <w:ilvl w:val="0"/>
          <w:numId w:val="50"/>
        </w:numPr>
        <w:spacing w:line="300" w:lineRule="exact"/>
        <w:ind w:left="425" w:hanging="425"/>
      </w:pPr>
      <w:r w:rsidRPr="00025A86">
        <w:rPr>
          <w:sz w:val="22"/>
          <w:szCs w:val="22"/>
          <w:lang w:val="id-ID"/>
        </w:rPr>
        <w:t>Koreksi salah catat aset peralatan dan mesin di PPKD yang salah dicatat sebesar negatif Rp3.104.384.484,00</w:t>
      </w:r>
      <w:r w:rsidR="00861FEF" w:rsidRPr="00025A86">
        <w:rPr>
          <w:sz w:val="22"/>
          <w:szCs w:val="22"/>
          <w:lang w:val="en-US"/>
        </w:rPr>
        <w:t xml:space="preserve">, sehingga perlu dilakukan koreksi tambah sebesar </w:t>
      </w:r>
      <w:r w:rsidR="00861FEF" w:rsidRPr="00025A86">
        <w:rPr>
          <w:sz w:val="22"/>
          <w:szCs w:val="22"/>
          <w:lang w:val="id-ID"/>
        </w:rPr>
        <w:t>Rp3.104.384.484,00</w:t>
      </w:r>
      <w:r w:rsidRPr="00025A86">
        <w:rPr>
          <w:sz w:val="22"/>
          <w:szCs w:val="22"/>
          <w:lang w:val="id-ID"/>
        </w:rPr>
        <w:t>.</w:t>
      </w:r>
    </w:p>
    <w:p w:rsidR="00EC7D2A" w:rsidRPr="00025A86" w:rsidRDefault="00EC7D2A" w:rsidP="00025A86">
      <w:pPr>
        <w:pStyle w:val="BodyTextIndent"/>
        <w:numPr>
          <w:ilvl w:val="0"/>
          <w:numId w:val="50"/>
        </w:numPr>
        <w:spacing w:line="300" w:lineRule="exact"/>
        <w:ind w:left="425" w:hanging="425"/>
        <w:rPr>
          <w:sz w:val="22"/>
          <w:szCs w:val="22"/>
        </w:rPr>
      </w:pPr>
      <w:r w:rsidRPr="00025A86">
        <w:rPr>
          <w:sz w:val="22"/>
          <w:szCs w:val="22"/>
          <w:lang w:val="id-ID"/>
        </w:rPr>
        <w:t>Reklasifikasi dari aset tetap gedung dan bangunan pada Dinas Kesehatan sebesar Rp7.200.000,00.</w:t>
      </w:r>
    </w:p>
    <w:p w:rsidR="00B21977" w:rsidRPr="00025A86" w:rsidRDefault="00861FEF" w:rsidP="00025A86">
      <w:pPr>
        <w:pStyle w:val="BodyTextIndent"/>
        <w:numPr>
          <w:ilvl w:val="0"/>
          <w:numId w:val="50"/>
        </w:numPr>
        <w:spacing w:line="300" w:lineRule="exact"/>
        <w:ind w:left="425" w:hanging="425"/>
      </w:pPr>
      <w:r w:rsidRPr="00025A86">
        <w:rPr>
          <w:sz w:val="22"/>
          <w:szCs w:val="22"/>
          <w:lang w:val="en-US"/>
        </w:rPr>
        <w:t xml:space="preserve">Hibah </w:t>
      </w:r>
      <w:r w:rsidRPr="00025A86">
        <w:rPr>
          <w:i/>
          <w:sz w:val="22"/>
          <w:szCs w:val="22"/>
          <w:lang w:val="en-US"/>
        </w:rPr>
        <w:t>Block Grant</w:t>
      </w:r>
      <w:r w:rsidRPr="00025A86">
        <w:rPr>
          <w:sz w:val="22"/>
          <w:szCs w:val="22"/>
          <w:lang w:val="en-US"/>
        </w:rPr>
        <w:t xml:space="preserve"> aset peralatan dan mesin TA 2018 dari Kementerian Pendidikan Nasional sebesar Rp1.427.840.160,00 yang langsung disalurkan kepada sekolah dasar negeri (SDN) dan sekolah menengah pertama negeri (SMPN) di bawah Dinas Pendidikan Kabupaten Serdang Bedagai.</w:t>
      </w:r>
    </w:p>
    <w:p w:rsidR="003A25FA" w:rsidRPr="00025A86" w:rsidRDefault="003A25FA" w:rsidP="00025A86">
      <w:pPr>
        <w:spacing w:before="120" w:after="120" w:line="300" w:lineRule="exact"/>
        <w:jc w:val="both"/>
        <w:rPr>
          <w:rFonts w:ascii="Times New Roman" w:hAnsi="Times New Roman" w:cs="Times New Roman"/>
          <w:lang w:val="es-MX"/>
        </w:rPr>
      </w:pPr>
      <w:r w:rsidRPr="00025A86">
        <w:rPr>
          <w:rFonts w:ascii="Times New Roman" w:hAnsi="Times New Roman" w:cs="Times New Roman"/>
          <w:lang w:val="es-MX"/>
        </w:rPr>
        <w:t>Mutasi kurang sebesar Rp</w:t>
      </w:r>
      <w:r w:rsidR="00861FEF" w:rsidRPr="00025A86">
        <w:rPr>
          <w:rFonts w:ascii="Times New Roman" w:hAnsi="Times New Roman" w:cs="Times New Roman"/>
          <w:lang w:val="es-MX"/>
        </w:rPr>
        <w:t>34.137.798.434,00</w:t>
      </w:r>
      <w:r w:rsidR="00E476AD" w:rsidRPr="00025A86">
        <w:rPr>
          <w:rFonts w:ascii="Times New Roman" w:hAnsi="Times New Roman" w:cs="Times New Roman"/>
          <w:lang w:val="es-MX"/>
        </w:rPr>
        <w:t xml:space="preserve"> yang</w:t>
      </w:r>
      <w:r w:rsidR="003E2ADA">
        <w:rPr>
          <w:rFonts w:ascii="Times New Roman" w:hAnsi="Times New Roman" w:cs="Times New Roman"/>
        </w:rPr>
        <w:t xml:space="preserve"> </w:t>
      </w:r>
      <w:r w:rsidRPr="00025A86">
        <w:rPr>
          <w:rFonts w:ascii="Times New Roman" w:hAnsi="Times New Roman" w:cs="Times New Roman"/>
          <w:lang w:val="es-MX"/>
        </w:rPr>
        <w:t>terdiri dari :</w:t>
      </w:r>
    </w:p>
    <w:p w:rsidR="00A456D7" w:rsidRPr="00025A86" w:rsidRDefault="00DD481E" w:rsidP="00025A86">
      <w:pPr>
        <w:pStyle w:val="BodyTextIndent"/>
        <w:numPr>
          <w:ilvl w:val="0"/>
          <w:numId w:val="51"/>
        </w:numPr>
        <w:spacing w:line="300" w:lineRule="exact"/>
        <w:ind w:left="425" w:hanging="425"/>
        <w:rPr>
          <w:sz w:val="22"/>
          <w:szCs w:val="22"/>
        </w:rPr>
      </w:pPr>
      <w:r w:rsidRPr="00025A86">
        <w:rPr>
          <w:sz w:val="22"/>
          <w:szCs w:val="22"/>
          <w:lang w:val="id-ID"/>
        </w:rPr>
        <w:t>Realisasi Utang pengadaan aset tetap peralatan dan mesin</w:t>
      </w:r>
      <w:r w:rsidR="00200275" w:rsidRPr="00025A86">
        <w:rPr>
          <w:sz w:val="22"/>
          <w:szCs w:val="22"/>
          <w:lang w:val="id-ID"/>
        </w:rPr>
        <w:t xml:space="preserve"> pada Dinas Kesehatan sebesar Rp108.738.000,00 dan dari RSU Sultan Sulaiman sebesar Rp255.500.000,00.</w:t>
      </w:r>
    </w:p>
    <w:p w:rsidR="007B6B54" w:rsidRPr="00025A86" w:rsidRDefault="001D4636" w:rsidP="00025A86">
      <w:pPr>
        <w:pStyle w:val="BodyTextIndent"/>
        <w:numPr>
          <w:ilvl w:val="0"/>
          <w:numId w:val="51"/>
        </w:numPr>
        <w:spacing w:line="300" w:lineRule="exact"/>
        <w:ind w:left="425" w:hanging="425"/>
        <w:rPr>
          <w:sz w:val="22"/>
          <w:szCs w:val="22"/>
        </w:rPr>
      </w:pPr>
      <w:r w:rsidRPr="00025A86">
        <w:rPr>
          <w:sz w:val="22"/>
          <w:szCs w:val="22"/>
          <w:lang w:val="id-ID"/>
        </w:rPr>
        <w:t>Reklasifikasi peralatan dan mesin ke aset tetap Jalan, Irigasi dan Jaringan sebesar  Rp10.000.000,00 pada Dinas Kesehatan.</w:t>
      </w:r>
    </w:p>
    <w:p w:rsidR="001D4636" w:rsidRPr="00025A86" w:rsidRDefault="001D4636" w:rsidP="00025A86">
      <w:pPr>
        <w:pStyle w:val="BodyTextIndent"/>
        <w:numPr>
          <w:ilvl w:val="0"/>
          <w:numId w:val="51"/>
        </w:numPr>
        <w:spacing w:line="300" w:lineRule="exact"/>
        <w:ind w:left="425" w:hanging="425"/>
        <w:rPr>
          <w:sz w:val="22"/>
          <w:szCs w:val="22"/>
        </w:rPr>
      </w:pPr>
      <w:r w:rsidRPr="00025A86">
        <w:rPr>
          <w:sz w:val="22"/>
          <w:szCs w:val="22"/>
          <w:lang w:val="id-ID"/>
        </w:rPr>
        <w:t>Reklasifikasi ke Aset Lain-Lain yang merupakan aset yang diserahkan kepada sekolah swasta tetapi belum dipindahbukukan pada Dinas Pendidikan sebesar Rp</w:t>
      </w:r>
      <w:r w:rsidRPr="00025A86">
        <w:rPr>
          <w:color w:val="000000"/>
          <w:sz w:val="22"/>
          <w:szCs w:val="22"/>
        </w:rPr>
        <w:t>3.481.784.807,00</w:t>
      </w:r>
      <w:r w:rsidRPr="00025A86">
        <w:rPr>
          <w:color w:val="000000"/>
          <w:sz w:val="22"/>
          <w:szCs w:val="22"/>
          <w:lang w:val="id-ID"/>
        </w:rPr>
        <w:t>.</w:t>
      </w:r>
    </w:p>
    <w:p w:rsidR="001D4636" w:rsidRPr="00025A86" w:rsidRDefault="001D4636" w:rsidP="00025A86">
      <w:pPr>
        <w:pStyle w:val="BodyTextIndent"/>
        <w:numPr>
          <w:ilvl w:val="0"/>
          <w:numId w:val="51"/>
        </w:numPr>
        <w:spacing w:line="300" w:lineRule="exact"/>
        <w:ind w:left="425" w:hanging="425"/>
        <w:rPr>
          <w:sz w:val="22"/>
          <w:szCs w:val="22"/>
        </w:rPr>
      </w:pPr>
      <w:r w:rsidRPr="00025A86">
        <w:rPr>
          <w:color w:val="000000"/>
          <w:sz w:val="22"/>
          <w:szCs w:val="22"/>
          <w:lang w:val="id-ID"/>
        </w:rPr>
        <w:t>Reklasifikasi ke Barang dan Jasa sebesar Rp544.364.890 sebagai berikut :</w:t>
      </w:r>
    </w:p>
    <w:p w:rsidR="001D4636" w:rsidRPr="00025A86" w:rsidRDefault="001D4636" w:rsidP="00025A86">
      <w:pPr>
        <w:pStyle w:val="BodyTextIndent"/>
        <w:numPr>
          <w:ilvl w:val="4"/>
          <w:numId w:val="10"/>
        </w:numPr>
        <w:spacing w:line="300" w:lineRule="exact"/>
        <w:ind w:left="851"/>
        <w:rPr>
          <w:sz w:val="22"/>
          <w:szCs w:val="22"/>
        </w:rPr>
      </w:pPr>
      <w:r w:rsidRPr="00025A86">
        <w:rPr>
          <w:sz w:val="22"/>
          <w:szCs w:val="22"/>
          <w:lang w:val="id-ID"/>
        </w:rPr>
        <w:t>Dinas Kesehatan sebesar Rp10.500.000,00.</w:t>
      </w:r>
    </w:p>
    <w:p w:rsidR="001D4636" w:rsidRPr="00025A86" w:rsidRDefault="005512E1" w:rsidP="00025A86">
      <w:pPr>
        <w:pStyle w:val="BodyTextIndent"/>
        <w:numPr>
          <w:ilvl w:val="4"/>
          <w:numId w:val="10"/>
        </w:numPr>
        <w:spacing w:line="300" w:lineRule="exact"/>
        <w:ind w:left="851"/>
        <w:rPr>
          <w:sz w:val="22"/>
          <w:szCs w:val="22"/>
        </w:rPr>
      </w:pPr>
      <w:r w:rsidRPr="00025A86">
        <w:rPr>
          <w:sz w:val="22"/>
          <w:szCs w:val="22"/>
          <w:lang w:val="id-ID"/>
        </w:rPr>
        <w:t>RSU Sultan Sulaiman</w:t>
      </w:r>
      <w:r w:rsidR="00423F17">
        <w:rPr>
          <w:sz w:val="22"/>
          <w:szCs w:val="22"/>
          <w:lang w:val="id-ID"/>
        </w:rPr>
        <w:t xml:space="preserve"> </w:t>
      </w:r>
      <w:r w:rsidR="001D4636" w:rsidRPr="00025A86">
        <w:rPr>
          <w:sz w:val="22"/>
          <w:szCs w:val="22"/>
          <w:lang w:val="id-ID"/>
        </w:rPr>
        <w:t>sebesar Rp2.392.500,00.</w:t>
      </w:r>
    </w:p>
    <w:p w:rsidR="001D4636" w:rsidRPr="00025A86" w:rsidRDefault="001D4636" w:rsidP="00025A86">
      <w:pPr>
        <w:pStyle w:val="BodyTextIndent"/>
        <w:numPr>
          <w:ilvl w:val="4"/>
          <w:numId w:val="10"/>
        </w:numPr>
        <w:spacing w:line="300" w:lineRule="exact"/>
        <w:ind w:left="851"/>
        <w:rPr>
          <w:sz w:val="22"/>
          <w:szCs w:val="22"/>
        </w:rPr>
      </w:pPr>
      <w:r w:rsidRPr="00025A86">
        <w:rPr>
          <w:sz w:val="22"/>
          <w:szCs w:val="22"/>
          <w:lang w:val="id-ID"/>
        </w:rPr>
        <w:t>Sekretariat DPRD sebesar Rp138.000.000,00.</w:t>
      </w:r>
    </w:p>
    <w:p w:rsidR="001D4636" w:rsidRPr="00025A86" w:rsidRDefault="001D4636" w:rsidP="00025A86">
      <w:pPr>
        <w:pStyle w:val="BodyTextIndent"/>
        <w:numPr>
          <w:ilvl w:val="4"/>
          <w:numId w:val="10"/>
        </w:numPr>
        <w:spacing w:line="300" w:lineRule="exact"/>
        <w:ind w:left="851"/>
        <w:rPr>
          <w:sz w:val="22"/>
          <w:szCs w:val="22"/>
        </w:rPr>
      </w:pPr>
      <w:r w:rsidRPr="00025A86">
        <w:rPr>
          <w:sz w:val="22"/>
          <w:szCs w:val="22"/>
          <w:lang w:val="id-ID"/>
        </w:rPr>
        <w:t>Badan Pengelola Keuangan dan Aset sebesar Rp25.215.000</w:t>
      </w:r>
    </w:p>
    <w:p w:rsidR="001D4636" w:rsidRPr="00025A86" w:rsidRDefault="001D4636" w:rsidP="00025A86">
      <w:pPr>
        <w:pStyle w:val="BodyTextIndent"/>
        <w:numPr>
          <w:ilvl w:val="4"/>
          <w:numId w:val="10"/>
        </w:numPr>
        <w:spacing w:line="300" w:lineRule="exact"/>
        <w:ind w:left="851"/>
        <w:rPr>
          <w:sz w:val="22"/>
          <w:szCs w:val="22"/>
        </w:rPr>
      </w:pPr>
      <w:r w:rsidRPr="00025A86">
        <w:rPr>
          <w:sz w:val="22"/>
          <w:szCs w:val="22"/>
          <w:lang w:val="id-ID"/>
        </w:rPr>
        <w:t>Dinas Komunikasi dan Informasi sebesar Rp368.257.390.</w:t>
      </w:r>
    </w:p>
    <w:p w:rsidR="001D4636" w:rsidRPr="00025A86" w:rsidRDefault="001D4636" w:rsidP="00025A86">
      <w:pPr>
        <w:pStyle w:val="BodyTextIndent"/>
        <w:numPr>
          <w:ilvl w:val="0"/>
          <w:numId w:val="51"/>
        </w:numPr>
        <w:spacing w:line="300" w:lineRule="exact"/>
        <w:ind w:left="425" w:hanging="425"/>
        <w:rPr>
          <w:sz w:val="22"/>
          <w:szCs w:val="22"/>
        </w:rPr>
      </w:pPr>
      <w:r w:rsidRPr="00025A86">
        <w:rPr>
          <w:sz w:val="22"/>
          <w:szCs w:val="22"/>
          <w:lang w:val="id-ID"/>
        </w:rPr>
        <w:t>Reklas ke Beban Hibah sebesar Rp</w:t>
      </w:r>
      <w:r w:rsidRPr="00025A86">
        <w:rPr>
          <w:color w:val="000000"/>
          <w:sz w:val="22"/>
          <w:szCs w:val="22"/>
        </w:rPr>
        <w:t>526.881.536,00</w:t>
      </w:r>
      <w:r w:rsidRPr="00025A86">
        <w:rPr>
          <w:color w:val="000000"/>
          <w:sz w:val="22"/>
          <w:szCs w:val="22"/>
          <w:lang w:val="id-ID"/>
        </w:rPr>
        <w:t xml:space="preserve"> pada Dinas Pendidian yang merupakan aset tetap dari realisasi belanja modal Tahun 2018 kepada sekolah swasta.</w:t>
      </w:r>
    </w:p>
    <w:p w:rsidR="00861FEF" w:rsidRPr="00025A86" w:rsidRDefault="0093472B" w:rsidP="00025A86">
      <w:pPr>
        <w:pStyle w:val="BodyTextIndent"/>
        <w:numPr>
          <w:ilvl w:val="0"/>
          <w:numId w:val="51"/>
        </w:numPr>
        <w:spacing w:line="300" w:lineRule="exact"/>
        <w:ind w:left="425" w:hanging="425"/>
        <w:rPr>
          <w:sz w:val="22"/>
          <w:szCs w:val="22"/>
        </w:rPr>
      </w:pPr>
      <w:r w:rsidRPr="00025A86">
        <w:rPr>
          <w:color w:val="000000"/>
          <w:sz w:val="22"/>
          <w:szCs w:val="22"/>
          <w:lang w:val="id-ID"/>
        </w:rPr>
        <w:t xml:space="preserve">Reklasifikasi </w:t>
      </w:r>
      <w:r w:rsidRPr="00025A86">
        <w:rPr>
          <w:color w:val="000000"/>
          <w:sz w:val="22"/>
          <w:szCs w:val="22"/>
        </w:rPr>
        <w:t>Peralatan dan Mesin dibawah satu juta pengadaan Tahun 2018</w:t>
      </w:r>
      <w:r w:rsidRPr="00025A86">
        <w:rPr>
          <w:color w:val="000000"/>
          <w:sz w:val="22"/>
          <w:szCs w:val="22"/>
          <w:lang w:val="id-ID"/>
        </w:rPr>
        <w:t xml:space="preserve"> menjadi Beban Lain-lain sebesar Rp6.508.241.600,00.</w:t>
      </w:r>
    </w:p>
    <w:p w:rsidR="00861FEF" w:rsidRPr="00025A86" w:rsidRDefault="00861FEF" w:rsidP="00025A86">
      <w:pPr>
        <w:pStyle w:val="BodyTextIndent"/>
        <w:numPr>
          <w:ilvl w:val="0"/>
          <w:numId w:val="51"/>
        </w:numPr>
        <w:spacing w:line="300" w:lineRule="exact"/>
        <w:ind w:left="425" w:hanging="425"/>
        <w:rPr>
          <w:sz w:val="22"/>
          <w:szCs w:val="22"/>
        </w:rPr>
      </w:pPr>
      <w:r w:rsidRPr="00025A86">
        <w:rPr>
          <w:color w:val="000000"/>
          <w:sz w:val="22"/>
          <w:szCs w:val="22"/>
          <w:lang w:val="id-ID"/>
        </w:rPr>
        <w:t xml:space="preserve">Aset kendaraan </w:t>
      </w:r>
      <w:r w:rsidR="00FF6EB0" w:rsidRPr="00025A86">
        <w:rPr>
          <w:color w:val="000000"/>
          <w:sz w:val="22"/>
          <w:szCs w:val="22"/>
          <w:lang w:val="en-US"/>
        </w:rPr>
        <w:t xml:space="preserve">senilai </w:t>
      </w:r>
      <w:r w:rsidR="00FF6EB0" w:rsidRPr="00025A86">
        <w:rPr>
          <w:color w:val="000000"/>
          <w:sz w:val="22"/>
          <w:szCs w:val="22"/>
          <w:lang w:val="id-ID"/>
        </w:rPr>
        <w:t>Rp3.937.050.000,00</w:t>
      </w:r>
      <w:r w:rsidR="00423F17">
        <w:rPr>
          <w:color w:val="000000"/>
          <w:sz w:val="22"/>
          <w:szCs w:val="22"/>
          <w:lang w:val="id-ID"/>
        </w:rPr>
        <w:t xml:space="preserve"> pada </w:t>
      </w:r>
      <w:r w:rsidR="00FF6EB0" w:rsidRPr="00025A86">
        <w:rPr>
          <w:color w:val="000000"/>
          <w:sz w:val="22"/>
          <w:szCs w:val="22"/>
          <w:lang w:val="en-US"/>
        </w:rPr>
        <w:t xml:space="preserve">lima </w:t>
      </w:r>
      <w:r w:rsidRPr="00025A86">
        <w:rPr>
          <w:color w:val="000000"/>
          <w:sz w:val="22"/>
          <w:szCs w:val="22"/>
          <w:lang w:val="en-US"/>
        </w:rPr>
        <w:t xml:space="preserve">OPD/Satker </w:t>
      </w:r>
      <w:r w:rsidR="00FF6EB0" w:rsidRPr="00025A86">
        <w:rPr>
          <w:color w:val="000000"/>
          <w:sz w:val="22"/>
          <w:szCs w:val="22"/>
          <w:lang w:val="id-ID"/>
        </w:rPr>
        <w:t>yang</w:t>
      </w:r>
      <w:r w:rsidR="00FF6EB0" w:rsidRPr="00025A86">
        <w:rPr>
          <w:color w:val="000000"/>
          <w:sz w:val="22"/>
          <w:szCs w:val="22"/>
          <w:lang w:val="en-US"/>
        </w:rPr>
        <w:t xml:space="preserve"> telah</w:t>
      </w:r>
      <w:r w:rsidR="00FF6EB0" w:rsidRPr="00025A86">
        <w:rPr>
          <w:color w:val="000000"/>
          <w:sz w:val="22"/>
          <w:szCs w:val="22"/>
          <w:lang w:val="id-ID"/>
        </w:rPr>
        <w:t xml:space="preserve"> di lelang pada Tahun 2018</w:t>
      </w:r>
      <w:r w:rsidR="00FF6EB0" w:rsidRPr="00025A86">
        <w:rPr>
          <w:color w:val="000000"/>
          <w:sz w:val="22"/>
          <w:szCs w:val="22"/>
          <w:lang w:val="en-US"/>
        </w:rPr>
        <w:t xml:space="preserve">, dengan rincian pada </w:t>
      </w:r>
      <w:r w:rsidRPr="00025A86">
        <w:rPr>
          <w:color w:val="000000"/>
          <w:sz w:val="22"/>
          <w:szCs w:val="22"/>
          <w:lang w:val="en-US"/>
        </w:rPr>
        <w:t>Sekretariat Daerah sebesar Rp2.547.300.000,00, Sekretariat DPRD sebesar Rp300</w:t>
      </w:r>
      <w:r w:rsidR="00FF6EB0" w:rsidRPr="00025A86">
        <w:rPr>
          <w:color w:val="000000"/>
          <w:sz w:val="22"/>
          <w:szCs w:val="22"/>
          <w:lang w:val="en-US"/>
        </w:rPr>
        <w:t>.</w:t>
      </w:r>
      <w:r w:rsidRPr="00025A86">
        <w:rPr>
          <w:color w:val="000000"/>
          <w:sz w:val="22"/>
          <w:szCs w:val="22"/>
          <w:lang w:val="en-US"/>
        </w:rPr>
        <w:t>850</w:t>
      </w:r>
      <w:r w:rsidR="00FF6EB0" w:rsidRPr="00025A86">
        <w:rPr>
          <w:color w:val="000000"/>
          <w:sz w:val="22"/>
          <w:szCs w:val="22"/>
          <w:lang w:val="en-US"/>
        </w:rPr>
        <w:t>.</w:t>
      </w:r>
      <w:r w:rsidRPr="00025A86">
        <w:rPr>
          <w:color w:val="000000"/>
          <w:sz w:val="22"/>
          <w:szCs w:val="22"/>
          <w:lang w:val="en-US"/>
        </w:rPr>
        <w:t>000</w:t>
      </w:r>
      <w:r w:rsidR="00FF6EB0" w:rsidRPr="00025A86">
        <w:rPr>
          <w:color w:val="000000"/>
          <w:sz w:val="22"/>
          <w:szCs w:val="22"/>
          <w:lang w:val="en-US"/>
        </w:rPr>
        <w:t>,00</w:t>
      </w:r>
      <w:r w:rsidRPr="00025A86">
        <w:rPr>
          <w:color w:val="000000"/>
          <w:sz w:val="22"/>
          <w:szCs w:val="22"/>
          <w:lang w:val="en-US"/>
        </w:rPr>
        <w:t>, Badan Pendapatan Daerah sebesar Rp621</w:t>
      </w:r>
      <w:r w:rsidR="00FF6EB0" w:rsidRPr="00025A86">
        <w:rPr>
          <w:color w:val="000000"/>
          <w:sz w:val="22"/>
          <w:szCs w:val="22"/>
          <w:lang w:val="en-US"/>
        </w:rPr>
        <w:t>.</w:t>
      </w:r>
      <w:r w:rsidRPr="00025A86">
        <w:rPr>
          <w:color w:val="000000"/>
          <w:sz w:val="22"/>
          <w:szCs w:val="22"/>
          <w:lang w:val="en-US"/>
        </w:rPr>
        <w:t>500</w:t>
      </w:r>
      <w:r w:rsidR="00FF6EB0" w:rsidRPr="00025A86">
        <w:rPr>
          <w:color w:val="000000"/>
          <w:sz w:val="22"/>
          <w:szCs w:val="22"/>
          <w:lang w:val="en-US"/>
        </w:rPr>
        <w:t>.</w:t>
      </w:r>
      <w:r w:rsidRPr="00025A86">
        <w:rPr>
          <w:color w:val="000000"/>
          <w:sz w:val="22"/>
          <w:szCs w:val="22"/>
          <w:lang w:val="en-US"/>
        </w:rPr>
        <w:t>000</w:t>
      </w:r>
      <w:r w:rsidR="00FF6EB0" w:rsidRPr="00025A86">
        <w:rPr>
          <w:color w:val="000000"/>
          <w:sz w:val="22"/>
          <w:szCs w:val="22"/>
          <w:lang w:val="en-US"/>
        </w:rPr>
        <w:t>,00</w:t>
      </w:r>
      <w:r w:rsidRPr="00025A86">
        <w:rPr>
          <w:color w:val="000000"/>
          <w:sz w:val="22"/>
          <w:szCs w:val="22"/>
          <w:lang w:val="en-US"/>
        </w:rPr>
        <w:t>, Dinas Pertanian sebesar Rp239.700.000,00</w:t>
      </w:r>
      <w:r w:rsidR="00423F17">
        <w:rPr>
          <w:color w:val="000000"/>
          <w:sz w:val="22"/>
          <w:szCs w:val="22"/>
          <w:lang w:val="id-ID"/>
        </w:rPr>
        <w:t xml:space="preserve">     </w:t>
      </w:r>
      <w:r w:rsidRPr="00025A86">
        <w:rPr>
          <w:color w:val="000000"/>
          <w:sz w:val="22"/>
          <w:szCs w:val="22"/>
          <w:lang w:val="en-US"/>
        </w:rPr>
        <w:t xml:space="preserve"> </w:t>
      </w:r>
      <w:r w:rsidRPr="00025A86">
        <w:rPr>
          <w:color w:val="000000"/>
          <w:sz w:val="22"/>
          <w:szCs w:val="22"/>
          <w:lang w:val="en-US"/>
        </w:rPr>
        <w:lastRenderedPageBreak/>
        <w:t>serta Dinas Kelautan dan Perikanan sebesar Rp227.700.000,00</w:t>
      </w:r>
      <w:r w:rsidR="00FF6EB0" w:rsidRPr="00025A86">
        <w:rPr>
          <w:color w:val="000000"/>
          <w:sz w:val="22"/>
          <w:szCs w:val="22"/>
          <w:lang w:val="en-US"/>
        </w:rPr>
        <w:t xml:space="preserve">. Aset tersebut </w:t>
      </w:r>
      <w:r w:rsidR="00423F17">
        <w:rPr>
          <w:color w:val="000000"/>
          <w:sz w:val="22"/>
          <w:szCs w:val="22"/>
          <w:lang w:val="id-ID"/>
        </w:rPr>
        <w:t xml:space="preserve">       </w:t>
      </w:r>
      <w:r w:rsidR="00FF6EB0" w:rsidRPr="00025A86">
        <w:rPr>
          <w:color w:val="000000"/>
          <w:sz w:val="22"/>
          <w:szCs w:val="22"/>
          <w:lang w:val="en-US"/>
        </w:rPr>
        <w:t>telah dihapuskan berdasarkan SK Bupati No. 174/18.32/Tahun 2019 tanggal 12 Februari 2019.</w:t>
      </w:r>
    </w:p>
    <w:p w:rsidR="0093472B" w:rsidRPr="00025A86" w:rsidRDefault="0093472B" w:rsidP="00025A86">
      <w:pPr>
        <w:pStyle w:val="BodyTextIndent"/>
        <w:numPr>
          <w:ilvl w:val="0"/>
          <w:numId w:val="51"/>
        </w:numPr>
        <w:spacing w:line="300" w:lineRule="exact"/>
        <w:ind w:left="425" w:hanging="425"/>
        <w:rPr>
          <w:sz w:val="22"/>
          <w:szCs w:val="22"/>
        </w:rPr>
      </w:pPr>
      <w:r w:rsidRPr="00025A86">
        <w:rPr>
          <w:sz w:val="22"/>
          <w:szCs w:val="22"/>
          <w:lang w:val="id-ID"/>
        </w:rPr>
        <w:t>Koreksi atas kesalahan pencatatan sebesar Rp18.765.237.601 pada Dinas Pendidikan yaitu kesalahan dalam menentukan nilai peralatan dan mesin yang diserahkan kepada SMA/SMK pada Tahun 2017.</w:t>
      </w:r>
    </w:p>
    <w:p w:rsidR="00A456D7" w:rsidRPr="00025A86" w:rsidRDefault="00A456D7" w:rsidP="00025A86">
      <w:pPr>
        <w:pStyle w:val="BodyTextIndent"/>
        <w:spacing w:line="300" w:lineRule="exact"/>
        <w:ind w:left="425"/>
        <w:rPr>
          <w:sz w:val="22"/>
          <w:szCs w:val="22"/>
        </w:rPr>
      </w:pPr>
    </w:p>
    <w:p w:rsidR="00B852B5" w:rsidRPr="00025A86" w:rsidRDefault="00F51FFC" w:rsidP="00025A86">
      <w:pPr>
        <w:spacing w:after="0" w:line="300" w:lineRule="exact"/>
        <w:jc w:val="both"/>
        <w:rPr>
          <w:rFonts w:ascii="Times New Roman" w:hAnsi="Times New Roman" w:cs="Times New Roman"/>
        </w:rPr>
      </w:pPr>
      <w:r w:rsidRPr="00025A86">
        <w:rPr>
          <w:rFonts w:ascii="Times New Roman" w:hAnsi="Times New Roman" w:cs="Times New Roman"/>
          <w:lang w:val="es-MX"/>
        </w:rPr>
        <w:t xml:space="preserve">Rekapitulasi Mutasi Aset Tetap Peralatan dan Mesin per </w:t>
      </w:r>
      <w:r w:rsidR="003E5886" w:rsidRPr="00025A86">
        <w:rPr>
          <w:rFonts w:ascii="Times New Roman" w:hAnsi="Times New Roman" w:cs="Times New Roman"/>
          <w:lang w:val="es-MX"/>
        </w:rPr>
        <w:t>OPD/Satker</w:t>
      </w:r>
      <w:r w:rsidRPr="00025A86">
        <w:rPr>
          <w:rFonts w:ascii="Times New Roman" w:hAnsi="Times New Roman" w:cs="Times New Roman"/>
          <w:lang w:val="es-MX"/>
        </w:rPr>
        <w:t xml:space="preserve"> Tahun </w:t>
      </w:r>
      <w:r w:rsidR="00264C53" w:rsidRPr="00025A86">
        <w:rPr>
          <w:rFonts w:ascii="Times New Roman" w:hAnsi="Times New Roman" w:cs="Times New Roman"/>
          <w:lang w:val="es-MX"/>
        </w:rPr>
        <w:t>2018</w:t>
      </w:r>
      <w:r w:rsidR="00B852B5" w:rsidRPr="00025A86">
        <w:rPr>
          <w:rFonts w:ascii="Times New Roman" w:hAnsi="Times New Roman" w:cs="Times New Roman"/>
          <w:lang w:val="es-MX"/>
        </w:rPr>
        <w:t xml:space="preserve">  pada </w:t>
      </w:r>
      <w:r w:rsidR="00C5717E" w:rsidRPr="00025A86">
        <w:rPr>
          <w:rFonts w:ascii="Times New Roman" w:hAnsi="Times New Roman" w:cs="Times New Roman"/>
          <w:lang w:val="es-MX"/>
        </w:rPr>
        <w:t>Lampiran</w:t>
      </w:r>
      <w:r w:rsidR="00761817" w:rsidRPr="00025A86">
        <w:rPr>
          <w:rFonts w:ascii="Times New Roman" w:hAnsi="Times New Roman" w:cs="Times New Roman"/>
          <w:lang w:val="es-MX"/>
        </w:rPr>
        <w:t xml:space="preserve"> X</w:t>
      </w:r>
      <w:r w:rsidRPr="00025A86">
        <w:rPr>
          <w:rFonts w:ascii="Times New Roman" w:hAnsi="Times New Roman" w:cs="Times New Roman"/>
        </w:rPr>
        <w:t>I</w:t>
      </w:r>
      <w:r w:rsidR="00B852B5" w:rsidRPr="00025A86">
        <w:rPr>
          <w:rFonts w:ascii="Times New Roman" w:hAnsi="Times New Roman" w:cs="Times New Roman"/>
          <w:lang w:val="es-MX"/>
        </w:rPr>
        <w:t>.</w:t>
      </w:r>
    </w:p>
    <w:p w:rsidR="004D649F" w:rsidRPr="00025A86" w:rsidRDefault="004D649F" w:rsidP="00025A86">
      <w:pPr>
        <w:spacing w:after="0" w:line="240" w:lineRule="auto"/>
        <w:jc w:val="both"/>
        <w:rPr>
          <w:rFonts w:ascii="Times New Roman" w:hAnsi="Times New Roman" w:cs="Times New Roman"/>
        </w:rPr>
      </w:pPr>
    </w:p>
    <w:tbl>
      <w:tblPr>
        <w:tblpPr w:leftFromText="180" w:rightFromText="180" w:vertAnchor="text" w:horzAnchor="margin" w:tblpXSpec="right" w:tblpY="73"/>
        <w:tblW w:w="4591" w:type="dxa"/>
        <w:tblLayout w:type="fixed"/>
        <w:tblLook w:val="04A0"/>
      </w:tblPr>
      <w:tblGrid>
        <w:gridCol w:w="2094"/>
        <w:gridCol w:w="303"/>
        <w:gridCol w:w="2194"/>
      </w:tblGrid>
      <w:tr w:rsidR="008A69C5" w:rsidRPr="00025A86" w:rsidTr="002B0CC7">
        <w:trPr>
          <w:trHeight w:val="298"/>
        </w:trPr>
        <w:tc>
          <w:tcPr>
            <w:tcW w:w="2094" w:type="dxa"/>
            <w:tcBorders>
              <w:bottom w:val="single" w:sz="4" w:space="0" w:color="auto"/>
            </w:tcBorders>
          </w:tcPr>
          <w:p w:rsidR="008A69C5" w:rsidRPr="00025A86" w:rsidRDefault="008A69C5" w:rsidP="00025A86">
            <w:pPr>
              <w:contextualSpacing/>
              <w:jc w:val="center"/>
              <w:rPr>
                <w:rFonts w:ascii="Times New Roman" w:hAnsi="Times New Roman" w:cs="Times New Roman"/>
                <w:b/>
                <w:sz w:val="20"/>
                <w:szCs w:val="20"/>
              </w:rPr>
            </w:pPr>
            <w:r w:rsidRPr="00025A86">
              <w:rPr>
                <w:rFonts w:ascii="Times New Roman" w:hAnsi="Times New Roman" w:cs="Times New Roman"/>
                <w:b/>
                <w:sz w:val="20"/>
                <w:szCs w:val="20"/>
              </w:rPr>
              <w:t xml:space="preserve">31 Desember </w:t>
            </w:r>
            <w:r w:rsidR="00264C53" w:rsidRPr="00025A86">
              <w:rPr>
                <w:rFonts w:ascii="Times New Roman" w:hAnsi="Times New Roman" w:cs="Times New Roman"/>
                <w:b/>
                <w:sz w:val="20"/>
                <w:szCs w:val="20"/>
              </w:rPr>
              <w:t>2018</w:t>
            </w:r>
          </w:p>
        </w:tc>
        <w:tc>
          <w:tcPr>
            <w:tcW w:w="303" w:type="dxa"/>
          </w:tcPr>
          <w:p w:rsidR="008A69C5" w:rsidRPr="00025A86" w:rsidRDefault="008A69C5" w:rsidP="00025A86">
            <w:pPr>
              <w:contextualSpacing/>
              <w:jc w:val="center"/>
              <w:rPr>
                <w:rFonts w:ascii="Times New Roman" w:hAnsi="Times New Roman" w:cs="Times New Roman"/>
                <w:b/>
                <w:sz w:val="20"/>
                <w:szCs w:val="20"/>
              </w:rPr>
            </w:pPr>
          </w:p>
        </w:tc>
        <w:tc>
          <w:tcPr>
            <w:tcW w:w="2194" w:type="dxa"/>
            <w:tcBorders>
              <w:bottom w:val="single" w:sz="4" w:space="0" w:color="auto"/>
            </w:tcBorders>
          </w:tcPr>
          <w:p w:rsidR="008A69C5" w:rsidRPr="00025A86" w:rsidRDefault="003C4142" w:rsidP="00025A86">
            <w:pPr>
              <w:contextualSpacing/>
              <w:jc w:val="center"/>
              <w:rPr>
                <w:rFonts w:ascii="Times New Roman" w:hAnsi="Times New Roman" w:cs="Times New Roman"/>
                <w:b/>
                <w:sz w:val="20"/>
                <w:szCs w:val="20"/>
              </w:rPr>
            </w:pPr>
            <w:r w:rsidRPr="00025A86">
              <w:rPr>
                <w:rFonts w:ascii="Times New Roman" w:hAnsi="Times New Roman" w:cs="Times New Roman"/>
                <w:b/>
                <w:sz w:val="20"/>
                <w:szCs w:val="20"/>
              </w:rPr>
              <w:t xml:space="preserve">31 Desember </w:t>
            </w:r>
            <w:r w:rsidR="00264C53" w:rsidRPr="00025A86">
              <w:rPr>
                <w:rFonts w:ascii="Times New Roman" w:hAnsi="Times New Roman" w:cs="Times New Roman"/>
                <w:b/>
                <w:sz w:val="20"/>
                <w:szCs w:val="20"/>
              </w:rPr>
              <w:t>2017</w:t>
            </w:r>
          </w:p>
        </w:tc>
      </w:tr>
      <w:tr w:rsidR="008A69C5" w:rsidRPr="00025A86" w:rsidTr="002B0CC7">
        <w:trPr>
          <w:trHeight w:val="313"/>
        </w:trPr>
        <w:tc>
          <w:tcPr>
            <w:tcW w:w="2094" w:type="dxa"/>
            <w:tcBorders>
              <w:top w:val="single" w:sz="4" w:space="0" w:color="auto"/>
            </w:tcBorders>
          </w:tcPr>
          <w:p w:rsidR="008A69C5" w:rsidRPr="00025A86" w:rsidRDefault="008A69C5" w:rsidP="00025A86">
            <w:pPr>
              <w:ind w:left="-136" w:right="-107"/>
              <w:contextualSpacing/>
              <w:jc w:val="center"/>
              <w:rPr>
                <w:rFonts w:ascii="Times New Roman" w:hAnsi="Times New Roman" w:cs="Times New Roman"/>
                <w:b/>
                <w:bCs/>
                <w:sz w:val="20"/>
                <w:szCs w:val="20"/>
              </w:rPr>
            </w:pPr>
            <w:r w:rsidRPr="00025A86">
              <w:rPr>
                <w:rFonts w:ascii="Times New Roman" w:hAnsi="Times New Roman" w:cs="Times New Roman"/>
                <w:b/>
                <w:bCs/>
                <w:sz w:val="20"/>
                <w:szCs w:val="20"/>
              </w:rPr>
              <w:t>R</w:t>
            </w:r>
            <w:r w:rsidR="002B0BA1" w:rsidRPr="00025A86">
              <w:rPr>
                <w:rFonts w:ascii="Times New Roman" w:hAnsi="Times New Roman" w:cs="Times New Roman"/>
                <w:b/>
                <w:bCs/>
                <w:sz w:val="20"/>
                <w:szCs w:val="20"/>
              </w:rPr>
              <w:t>p</w:t>
            </w:r>
            <w:r w:rsidR="00E934E4" w:rsidRPr="00025A86">
              <w:rPr>
                <w:rFonts w:ascii="Times New Roman" w:hAnsi="Times New Roman" w:cs="Times New Roman"/>
                <w:b/>
                <w:bCs/>
                <w:sz w:val="20"/>
                <w:szCs w:val="20"/>
              </w:rPr>
              <w:t>464</w:t>
            </w:r>
            <w:r w:rsidR="00E934E4" w:rsidRPr="00025A86">
              <w:rPr>
                <w:rFonts w:ascii="Times New Roman" w:hAnsi="Times New Roman" w:cs="Times New Roman"/>
                <w:b/>
                <w:bCs/>
                <w:sz w:val="20"/>
                <w:szCs w:val="20"/>
                <w:lang w:val="en-US"/>
              </w:rPr>
              <w:t>.</w:t>
            </w:r>
            <w:r w:rsidR="00E934E4" w:rsidRPr="00025A86">
              <w:rPr>
                <w:rFonts w:ascii="Times New Roman" w:hAnsi="Times New Roman" w:cs="Times New Roman"/>
                <w:b/>
                <w:bCs/>
                <w:sz w:val="20"/>
                <w:szCs w:val="20"/>
              </w:rPr>
              <w:t>694</w:t>
            </w:r>
            <w:r w:rsidR="00E934E4" w:rsidRPr="00025A86">
              <w:rPr>
                <w:rFonts w:ascii="Times New Roman" w:hAnsi="Times New Roman" w:cs="Times New Roman"/>
                <w:b/>
                <w:bCs/>
                <w:sz w:val="20"/>
                <w:szCs w:val="20"/>
                <w:lang w:val="en-US"/>
              </w:rPr>
              <w:t>.</w:t>
            </w:r>
            <w:r w:rsidR="00E934E4" w:rsidRPr="00025A86">
              <w:rPr>
                <w:rFonts w:ascii="Times New Roman" w:hAnsi="Times New Roman" w:cs="Times New Roman"/>
                <w:b/>
                <w:bCs/>
                <w:sz w:val="20"/>
                <w:szCs w:val="20"/>
              </w:rPr>
              <w:t>998</w:t>
            </w:r>
            <w:r w:rsidR="00E934E4" w:rsidRPr="00025A86">
              <w:rPr>
                <w:rFonts w:ascii="Times New Roman" w:hAnsi="Times New Roman" w:cs="Times New Roman"/>
                <w:b/>
                <w:bCs/>
                <w:sz w:val="20"/>
                <w:szCs w:val="20"/>
                <w:lang w:val="en-US"/>
              </w:rPr>
              <w:t>.</w:t>
            </w:r>
            <w:r w:rsidR="00E934E4" w:rsidRPr="00025A86">
              <w:rPr>
                <w:rFonts w:ascii="Times New Roman" w:hAnsi="Times New Roman" w:cs="Times New Roman"/>
                <w:b/>
                <w:bCs/>
                <w:sz w:val="20"/>
                <w:szCs w:val="20"/>
              </w:rPr>
              <w:t>999,55</w:t>
            </w:r>
          </w:p>
        </w:tc>
        <w:tc>
          <w:tcPr>
            <w:tcW w:w="303" w:type="dxa"/>
          </w:tcPr>
          <w:p w:rsidR="008A69C5" w:rsidRPr="00025A86" w:rsidRDefault="008A69C5" w:rsidP="00025A86">
            <w:pPr>
              <w:contextualSpacing/>
              <w:jc w:val="center"/>
              <w:rPr>
                <w:rFonts w:ascii="Times New Roman" w:hAnsi="Times New Roman" w:cs="Times New Roman"/>
                <w:b/>
                <w:sz w:val="20"/>
                <w:szCs w:val="20"/>
              </w:rPr>
            </w:pPr>
          </w:p>
        </w:tc>
        <w:tc>
          <w:tcPr>
            <w:tcW w:w="2194" w:type="dxa"/>
            <w:tcBorders>
              <w:top w:val="single" w:sz="4" w:space="0" w:color="auto"/>
            </w:tcBorders>
          </w:tcPr>
          <w:p w:rsidR="008A69C5" w:rsidRPr="00025A86" w:rsidRDefault="002B0BA1" w:rsidP="00025A86">
            <w:pPr>
              <w:ind w:left="-136" w:right="-171"/>
              <w:contextualSpacing/>
              <w:jc w:val="center"/>
              <w:rPr>
                <w:rFonts w:ascii="Times New Roman" w:hAnsi="Times New Roman" w:cs="Times New Roman"/>
                <w:b/>
                <w:sz w:val="20"/>
                <w:szCs w:val="20"/>
              </w:rPr>
            </w:pPr>
            <w:r w:rsidRPr="00025A86">
              <w:rPr>
                <w:rFonts w:ascii="Times New Roman" w:hAnsi="Times New Roman" w:cs="Times New Roman"/>
                <w:b/>
                <w:bCs/>
                <w:sz w:val="20"/>
                <w:szCs w:val="20"/>
              </w:rPr>
              <w:t>Rp355.484.180.890,55</w:t>
            </w:r>
          </w:p>
        </w:tc>
      </w:tr>
    </w:tbl>
    <w:p w:rsidR="002F23D0" w:rsidRPr="00025A86" w:rsidRDefault="002F23D0" w:rsidP="00025A86">
      <w:pPr>
        <w:spacing w:after="0" w:line="240" w:lineRule="auto"/>
        <w:contextualSpacing/>
        <w:jc w:val="both"/>
        <w:rPr>
          <w:rFonts w:ascii="Times New Roman" w:hAnsi="Times New Roman" w:cs="Times New Roman"/>
        </w:rPr>
      </w:pPr>
    </w:p>
    <w:p w:rsidR="002F23D0" w:rsidRPr="00025A86" w:rsidRDefault="002F23D0" w:rsidP="00025A86">
      <w:pPr>
        <w:pStyle w:val="ListParagraph"/>
        <w:numPr>
          <w:ilvl w:val="3"/>
          <w:numId w:val="68"/>
        </w:numPr>
        <w:tabs>
          <w:tab w:val="left" w:pos="5760"/>
        </w:tabs>
        <w:spacing w:after="120" w:line="360" w:lineRule="auto"/>
        <w:ind w:left="709"/>
        <w:rPr>
          <w:rFonts w:ascii="Times New Roman" w:hAnsi="Times New Roman" w:cs="Times New Roman"/>
          <w:b/>
          <w:lang w:val="es-MX"/>
        </w:rPr>
      </w:pPr>
      <w:r w:rsidRPr="00025A86">
        <w:rPr>
          <w:rFonts w:ascii="Times New Roman" w:hAnsi="Times New Roman" w:cs="Times New Roman"/>
          <w:b/>
          <w:lang w:val="es-MX"/>
        </w:rPr>
        <w:t xml:space="preserve">Gedung dan Bangunan </w:t>
      </w:r>
    </w:p>
    <w:p w:rsidR="002F23D0" w:rsidRPr="00025A86" w:rsidRDefault="00D51184" w:rsidP="00025A86">
      <w:pPr>
        <w:spacing w:before="120" w:after="120" w:line="280" w:lineRule="exact"/>
        <w:ind w:firstLine="709"/>
        <w:jc w:val="both"/>
        <w:rPr>
          <w:rFonts w:ascii="Times New Roman" w:hAnsi="Times New Roman" w:cs="Times New Roman"/>
          <w:lang w:val="es-MX"/>
        </w:rPr>
      </w:pPr>
      <w:r w:rsidRPr="00025A86">
        <w:rPr>
          <w:rFonts w:ascii="Times New Roman" w:hAnsi="Times New Roman" w:cs="Times New Roman"/>
        </w:rPr>
        <w:t xml:space="preserve">Nilai aset Gedung dan Bangunan dicatat berdasarkan nilai </w:t>
      </w:r>
      <w:r w:rsidR="002F23D0" w:rsidRPr="00025A86">
        <w:rPr>
          <w:rFonts w:ascii="Times New Roman" w:hAnsi="Times New Roman" w:cs="Times New Roman"/>
          <w:lang w:val="es-MX"/>
        </w:rPr>
        <w:t xml:space="preserve">perolehan </w:t>
      </w:r>
      <w:r w:rsidR="002F23D0" w:rsidRPr="00025A86">
        <w:rPr>
          <w:rFonts w:ascii="Times New Roman" w:hAnsi="Times New Roman" w:cs="Times New Roman"/>
        </w:rPr>
        <w:t xml:space="preserve">aset tetap </w:t>
      </w:r>
      <w:r w:rsidR="00934E2F" w:rsidRPr="00025A86">
        <w:rPr>
          <w:rFonts w:ascii="Times New Roman" w:hAnsi="Times New Roman" w:cs="Times New Roman"/>
          <w:lang w:val="es-MX"/>
        </w:rPr>
        <w:t>g</w:t>
      </w:r>
      <w:r w:rsidR="002F23D0" w:rsidRPr="00025A86">
        <w:rPr>
          <w:rFonts w:ascii="Times New Roman" w:hAnsi="Times New Roman" w:cs="Times New Roman"/>
          <w:lang w:val="es-MX"/>
        </w:rPr>
        <w:t xml:space="preserve">edung dan </w:t>
      </w:r>
      <w:r w:rsidR="00934E2F" w:rsidRPr="00025A86">
        <w:rPr>
          <w:rFonts w:ascii="Times New Roman" w:hAnsi="Times New Roman" w:cs="Times New Roman"/>
          <w:lang w:val="es-MX"/>
        </w:rPr>
        <w:t>b</w:t>
      </w:r>
      <w:r w:rsidR="002F23D0" w:rsidRPr="00025A86">
        <w:rPr>
          <w:rFonts w:ascii="Times New Roman" w:hAnsi="Times New Roman" w:cs="Times New Roman"/>
          <w:lang w:val="es-MX"/>
        </w:rPr>
        <w:t xml:space="preserve">angunan  per 31 Desember </w:t>
      </w:r>
      <w:r w:rsidR="00264C53" w:rsidRPr="00025A86">
        <w:rPr>
          <w:rFonts w:ascii="Times New Roman" w:hAnsi="Times New Roman" w:cs="Times New Roman"/>
          <w:lang w:val="es-MX"/>
        </w:rPr>
        <w:t>2018</w:t>
      </w:r>
      <w:r w:rsidR="002F23D0" w:rsidRPr="00025A86">
        <w:rPr>
          <w:rFonts w:ascii="Times New Roman" w:hAnsi="Times New Roman" w:cs="Times New Roman"/>
          <w:lang w:val="es-MX"/>
        </w:rPr>
        <w:t xml:space="preserve"> setelah inventarisasi dan mutasi tambah/kurang yang mencakup   seluruh  </w:t>
      </w:r>
      <w:r w:rsidR="002F23D0" w:rsidRPr="00025A86">
        <w:rPr>
          <w:rFonts w:ascii="Times New Roman" w:hAnsi="Times New Roman" w:cs="Times New Roman"/>
        </w:rPr>
        <w:t>biaya</w:t>
      </w:r>
      <w:r w:rsidR="002F23D0" w:rsidRPr="00025A86">
        <w:rPr>
          <w:rFonts w:ascii="Times New Roman" w:hAnsi="Times New Roman" w:cs="Times New Roman"/>
          <w:lang w:val="es-MX"/>
        </w:rPr>
        <w:t xml:space="preserve"> yang dikeluarkan  untuk memperoleh gedung dan bangunan sampai siap dipakai, meliputi harga beli, biaya pembebasan, biaya pengurusan IMB, notaris dan pajak, biaya konstruksi yang dicakup oleh kontrak kontruksi</w:t>
      </w:r>
      <w:r w:rsidR="002F23D0" w:rsidRPr="00025A86">
        <w:rPr>
          <w:rFonts w:ascii="Times New Roman" w:hAnsi="Times New Roman" w:cs="Times New Roman"/>
        </w:rPr>
        <w:t xml:space="preserve">, </w:t>
      </w:r>
      <w:r w:rsidR="002F23D0" w:rsidRPr="00025A86">
        <w:rPr>
          <w:rFonts w:ascii="Times New Roman" w:hAnsi="Times New Roman" w:cs="Times New Roman"/>
          <w:lang w:val="es-MX"/>
        </w:rPr>
        <w:t>meliputi  harga  kontrak ditambah dengan biaya tidak langsung lainnya yang dikeluarkan sehubungan dengan konstruksi dan dibayar pada pihak selain kontraktor, serta mencakup pula biaya bagian dari pembangunan yang dilaksanakan secara swakelola.</w:t>
      </w:r>
    </w:p>
    <w:p w:rsidR="002F23D0" w:rsidRPr="00025A86" w:rsidRDefault="002F23D0" w:rsidP="00025A86">
      <w:pPr>
        <w:spacing w:after="0" w:line="240" w:lineRule="auto"/>
        <w:ind w:firstLine="709"/>
        <w:jc w:val="both"/>
        <w:rPr>
          <w:rFonts w:ascii="Times New Roman" w:hAnsi="Times New Roman" w:cs="Times New Roman"/>
          <w:lang w:val="es-MX"/>
        </w:rPr>
      </w:pPr>
      <w:r w:rsidRPr="00025A86">
        <w:rPr>
          <w:rFonts w:ascii="Times New Roman" w:hAnsi="Times New Roman" w:cs="Times New Roman"/>
          <w:lang w:val="es-MX"/>
        </w:rPr>
        <w:t xml:space="preserve">Saldo gedung dan bangunan per 31 Desember </w:t>
      </w:r>
      <w:r w:rsidR="00264C53" w:rsidRPr="00025A86">
        <w:rPr>
          <w:rFonts w:ascii="Times New Roman" w:hAnsi="Times New Roman" w:cs="Times New Roman"/>
          <w:lang w:val="es-MX"/>
        </w:rPr>
        <w:t>2018</w:t>
      </w:r>
      <w:r w:rsidRPr="00025A86">
        <w:rPr>
          <w:rFonts w:ascii="Times New Roman" w:hAnsi="Times New Roman" w:cs="Times New Roman"/>
          <w:lang w:val="es-MX"/>
        </w:rPr>
        <w:t xml:space="preserve">sebesar </w:t>
      </w:r>
      <w:r w:rsidR="002B0BA1" w:rsidRPr="00025A86">
        <w:rPr>
          <w:rFonts w:ascii="Times New Roman" w:hAnsi="Times New Roman" w:cs="Times New Roman"/>
          <w:lang w:val="es-MX"/>
        </w:rPr>
        <w:t>Rp</w:t>
      </w:r>
      <w:r w:rsidR="00E934E4" w:rsidRPr="00025A86">
        <w:rPr>
          <w:rFonts w:ascii="Times New Roman" w:hAnsi="Times New Roman" w:cs="Times New Roman"/>
          <w:lang w:val="es-MX"/>
        </w:rPr>
        <w:t>464.694.998.999,55</w:t>
      </w:r>
      <w:r w:rsidR="00B70B6A">
        <w:rPr>
          <w:rFonts w:ascii="Times New Roman" w:hAnsi="Times New Roman" w:cs="Times New Roman"/>
        </w:rPr>
        <w:t xml:space="preserve"> </w:t>
      </w:r>
      <w:r w:rsidRPr="00025A86">
        <w:rPr>
          <w:rFonts w:ascii="Times New Roman" w:hAnsi="Times New Roman" w:cs="Times New Roman"/>
          <w:lang w:val="es-MX"/>
        </w:rPr>
        <w:t xml:space="preserve">diperoleh dengan perhitungan </w:t>
      </w:r>
      <w:r w:rsidR="00E934E4" w:rsidRPr="00025A86">
        <w:rPr>
          <w:rFonts w:ascii="Times New Roman" w:hAnsi="Times New Roman" w:cs="Times New Roman"/>
          <w:lang w:val="es-MX"/>
        </w:rPr>
        <w:t>sebagai berikut</w:t>
      </w:r>
      <w:r w:rsidR="005F7F59" w:rsidRPr="00025A86">
        <w:rPr>
          <w:rFonts w:ascii="Times New Roman" w:hAnsi="Times New Roman" w:cs="Times New Roman"/>
          <w:lang w:val="es-MX"/>
        </w:rPr>
        <w:t>:</w:t>
      </w:r>
    </w:p>
    <w:p w:rsidR="002F23D0" w:rsidRPr="00EA5C2D" w:rsidRDefault="002F23D0" w:rsidP="00025A86">
      <w:pPr>
        <w:spacing w:before="120" w:after="0" w:line="240" w:lineRule="auto"/>
        <w:jc w:val="center"/>
        <w:rPr>
          <w:rFonts w:ascii="Arial" w:hAnsi="Arial" w:cs="Arial"/>
          <w:b/>
          <w:sz w:val="18"/>
          <w:szCs w:val="18"/>
        </w:rPr>
      </w:pPr>
      <w:r w:rsidRPr="00025A86">
        <w:rPr>
          <w:rFonts w:ascii="Arial" w:hAnsi="Arial" w:cs="Arial"/>
          <w:b/>
          <w:sz w:val="18"/>
          <w:szCs w:val="18"/>
          <w:lang w:val="sv-SE"/>
        </w:rPr>
        <w:t>Tabel</w:t>
      </w:r>
      <w:r w:rsidR="001B5467" w:rsidRPr="00025A86">
        <w:rPr>
          <w:rFonts w:ascii="Arial" w:hAnsi="Arial" w:cs="Arial"/>
          <w:b/>
          <w:sz w:val="18"/>
          <w:szCs w:val="18"/>
        </w:rPr>
        <w:t xml:space="preserve"> 5.</w:t>
      </w:r>
      <w:r w:rsidR="00EA5C2D">
        <w:rPr>
          <w:rFonts w:ascii="Arial" w:hAnsi="Arial" w:cs="Arial"/>
          <w:b/>
          <w:sz w:val="18"/>
          <w:szCs w:val="18"/>
          <w:lang w:val="en-ID"/>
        </w:rPr>
        <w:t>4</w:t>
      </w:r>
      <w:r w:rsidR="00EA5C2D">
        <w:rPr>
          <w:rFonts w:ascii="Arial" w:hAnsi="Arial" w:cs="Arial"/>
          <w:b/>
          <w:sz w:val="18"/>
          <w:szCs w:val="18"/>
        </w:rPr>
        <w:t>1</w:t>
      </w:r>
    </w:p>
    <w:p w:rsidR="002F23D0" w:rsidRPr="00025A86" w:rsidRDefault="002F23D0" w:rsidP="00025A86">
      <w:pPr>
        <w:spacing w:after="0" w:line="240" w:lineRule="auto"/>
        <w:jc w:val="center"/>
        <w:rPr>
          <w:rFonts w:ascii="Arial" w:hAnsi="Arial" w:cs="Arial"/>
          <w:b/>
          <w:sz w:val="18"/>
          <w:szCs w:val="18"/>
          <w:lang w:val="sv-SE"/>
        </w:rPr>
      </w:pPr>
      <w:r w:rsidRPr="00025A86">
        <w:rPr>
          <w:rFonts w:ascii="Arial" w:hAnsi="Arial" w:cs="Arial"/>
          <w:b/>
          <w:sz w:val="18"/>
          <w:szCs w:val="18"/>
          <w:lang w:val="sv-SE"/>
        </w:rPr>
        <w:t xml:space="preserve">Mutasi Gedung dan Bangunan Tahun </w:t>
      </w:r>
      <w:r w:rsidR="00264C53" w:rsidRPr="00025A86">
        <w:rPr>
          <w:rFonts w:ascii="Arial" w:hAnsi="Arial" w:cs="Arial"/>
          <w:b/>
          <w:sz w:val="18"/>
          <w:szCs w:val="18"/>
          <w:lang w:val="sv-SE"/>
        </w:rPr>
        <w:t>2018</w:t>
      </w:r>
    </w:p>
    <w:p w:rsidR="002F23D0" w:rsidRPr="00025A86" w:rsidRDefault="002F23D0" w:rsidP="00025A86">
      <w:pPr>
        <w:spacing w:after="0" w:line="240" w:lineRule="auto"/>
        <w:ind w:left="5760" w:firstLine="720"/>
        <w:jc w:val="center"/>
        <w:rPr>
          <w:rFonts w:ascii="Arial" w:hAnsi="Arial" w:cs="Arial"/>
          <w:b/>
          <w:sz w:val="18"/>
          <w:szCs w:val="18"/>
        </w:rPr>
      </w:pPr>
      <w:r w:rsidRPr="00025A86">
        <w:rPr>
          <w:rFonts w:ascii="Arial" w:hAnsi="Arial" w:cs="Arial"/>
          <w:b/>
          <w:sz w:val="18"/>
          <w:szCs w:val="18"/>
          <w:lang w:val="sv-SE"/>
        </w:rPr>
        <w:t>(dalam rupiah)</w:t>
      </w:r>
    </w:p>
    <w:tbl>
      <w:tblPr>
        <w:tblW w:w="7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0"/>
        <w:gridCol w:w="3743"/>
        <w:gridCol w:w="1827"/>
        <w:gridCol w:w="1832"/>
      </w:tblGrid>
      <w:tr w:rsidR="00F73B56" w:rsidRPr="00025A86" w:rsidTr="00B21977">
        <w:trPr>
          <w:trHeight w:val="300"/>
          <w:tblHeader/>
          <w:jc w:val="center"/>
        </w:trPr>
        <w:tc>
          <w:tcPr>
            <w:tcW w:w="430" w:type="dxa"/>
            <w:shd w:val="clear" w:color="auto" w:fill="auto"/>
            <w:noWrap/>
            <w:vAlign w:val="center"/>
            <w:hideMark/>
          </w:tcPr>
          <w:p w:rsidR="00F73B56" w:rsidRPr="00025A86" w:rsidRDefault="00F73B56"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No</w:t>
            </w:r>
          </w:p>
        </w:tc>
        <w:tc>
          <w:tcPr>
            <w:tcW w:w="3743" w:type="dxa"/>
            <w:shd w:val="clear" w:color="auto" w:fill="auto"/>
            <w:noWrap/>
            <w:vAlign w:val="center"/>
            <w:hideMark/>
          </w:tcPr>
          <w:p w:rsidR="00F73B56" w:rsidRPr="00025A86" w:rsidRDefault="00F73B56"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Rincian</w:t>
            </w:r>
          </w:p>
        </w:tc>
        <w:tc>
          <w:tcPr>
            <w:tcW w:w="1827" w:type="dxa"/>
            <w:shd w:val="clear" w:color="auto" w:fill="auto"/>
            <w:noWrap/>
            <w:vAlign w:val="center"/>
            <w:hideMark/>
          </w:tcPr>
          <w:p w:rsidR="00F73B56" w:rsidRPr="00025A86" w:rsidRDefault="00F73B56"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Jumlah (Rp)</w:t>
            </w:r>
          </w:p>
        </w:tc>
        <w:tc>
          <w:tcPr>
            <w:tcW w:w="1832" w:type="dxa"/>
            <w:shd w:val="clear" w:color="auto" w:fill="auto"/>
            <w:vAlign w:val="center"/>
            <w:hideMark/>
          </w:tcPr>
          <w:p w:rsidR="00F73B56" w:rsidRPr="00025A86" w:rsidRDefault="00F73B56"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Jumlah (Rp)</w:t>
            </w:r>
          </w:p>
        </w:tc>
      </w:tr>
      <w:tr w:rsidR="00F73B56" w:rsidRPr="00025A86" w:rsidTr="00B21977">
        <w:trPr>
          <w:trHeight w:val="300"/>
          <w:jc w:val="center"/>
        </w:trPr>
        <w:tc>
          <w:tcPr>
            <w:tcW w:w="430" w:type="dxa"/>
            <w:shd w:val="clear" w:color="auto" w:fill="auto"/>
            <w:noWrap/>
            <w:vAlign w:val="bottom"/>
            <w:hideMark/>
          </w:tcPr>
          <w:p w:rsidR="00F73B56" w:rsidRPr="00025A86" w:rsidRDefault="00F73B56"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1</w:t>
            </w:r>
          </w:p>
        </w:tc>
        <w:tc>
          <w:tcPr>
            <w:tcW w:w="3743" w:type="dxa"/>
            <w:shd w:val="clear" w:color="auto" w:fill="auto"/>
            <w:noWrap/>
            <w:vAlign w:val="bottom"/>
            <w:hideMark/>
          </w:tcPr>
          <w:p w:rsidR="00F73B56" w:rsidRPr="00025A86" w:rsidRDefault="00F73B56"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Saldo Awal </w:t>
            </w:r>
          </w:p>
        </w:tc>
        <w:tc>
          <w:tcPr>
            <w:tcW w:w="1827" w:type="dxa"/>
            <w:shd w:val="clear" w:color="auto" w:fill="auto"/>
            <w:noWrap/>
            <w:vAlign w:val="bottom"/>
            <w:hideMark/>
          </w:tcPr>
          <w:p w:rsidR="00F73B56" w:rsidRPr="00025A86" w:rsidRDefault="00F73B56" w:rsidP="00025A86">
            <w:pPr>
              <w:spacing w:after="0" w:line="240" w:lineRule="auto"/>
              <w:jc w:val="right"/>
              <w:rPr>
                <w:rFonts w:ascii="Calibri" w:eastAsia="Times New Roman" w:hAnsi="Calibri" w:cs="Times New Roman"/>
                <w:color w:val="000000"/>
              </w:rPr>
            </w:pPr>
            <w:r w:rsidRPr="00025A86">
              <w:rPr>
                <w:rFonts w:ascii="Calibri" w:eastAsia="Times New Roman" w:hAnsi="Calibri" w:cs="Times New Roman"/>
                <w:color w:val="000000"/>
              </w:rPr>
              <w:t> </w:t>
            </w:r>
          </w:p>
        </w:tc>
        <w:tc>
          <w:tcPr>
            <w:tcW w:w="1832" w:type="dxa"/>
            <w:shd w:val="clear" w:color="auto" w:fill="auto"/>
            <w:noWrap/>
            <w:vAlign w:val="bottom"/>
            <w:hideMark/>
          </w:tcPr>
          <w:p w:rsidR="00F73B56" w:rsidRPr="00025A86" w:rsidRDefault="00F73B5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355.484.180.890,55 </w:t>
            </w:r>
          </w:p>
        </w:tc>
      </w:tr>
      <w:tr w:rsidR="00F73B56" w:rsidRPr="00025A86" w:rsidTr="00B21977">
        <w:trPr>
          <w:trHeight w:val="300"/>
          <w:jc w:val="center"/>
        </w:trPr>
        <w:tc>
          <w:tcPr>
            <w:tcW w:w="430" w:type="dxa"/>
            <w:shd w:val="clear" w:color="auto" w:fill="auto"/>
            <w:noWrap/>
            <w:vAlign w:val="bottom"/>
            <w:hideMark/>
          </w:tcPr>
          <w:p w:rsidR="00F73B56" w:rsidRPr="00025A86" w:rsidRDefault="00F73B56"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2</w:t>
            </w:r>
          </w:p>
        </w:tc>
        <w:tc>
          <w:tcPr>
            <w:tcW w:w="3743" w:type="dxa"/>
            <w:shd w:val="clear" w:color="auto" w:fill="auto"/>
            <w:noWrap/>
            <w:vAlign w:val="bottom"/>
            <w:hideMark/>
          </w:tcPr>
          <w:p w:rsidR="00F73B56" w:rsidRPr="00025A86" w:rsidRDefault="00F73B56"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Mutasi Aset Tahun 2018</w:t>
            </w:r>
          </w:p>
        </w:tc>
        <w:tc>
          <w:tcPr>
            <w:tcW w:w="1827" w:type="dxa"/>
            <w:shd w:val="clear" w:color="auto" w:fill="auto"/>
            <w:noWrap/>
            <w:vAlign w:val="bottom"/>
            <w:hideMark/>
          </w:tcPr>
          <w:p w:rsidR="00F73B56" w:rsidRPr="00025A86" w:rsidRDefault="00F73B56"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1832" w:type="dxa"/>
            <w:shd w:val="clear" w:color="auto" w:fill="auto"/>
            <w:noWrap/>
            <w:vAlign w:val="bottom"/>
            <w:hideMark/>
          </w:tcPr>
          <w:p w:rsidR="00F73B56" w:rsidRPr="00025A86" w:rsidRDefault="00F73B5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F73B56" w:rsidRPr="00025A86" w:rsidTr="00B21977">
        <w:trPr>
          <w:trHeight w:val="300"/>
          <w:jc w:val="center"/>
        </w:trPr>
        <w:tc>
          <w:tcPr>
            <w:tcW w:w="430" w:type="dxa"/>
            <w:shd w:val="clear" w:color="auto" w:fill="auto"/>
            <w:noWrap/>
            <w:vAlign w:val="bottom"/>
            <w:hideMark/>
          </w:tcPr>
          <w:p w:rsidR="00F73B56" w:rsidRPr="00025A86" w:rsidRDefault="00F73B56"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743" w:type="dxa"/>
            <w:shd w:val="clear" w:color="auto" w:fill="auto"/>
            <w:noWrap/>
            <w:vAlign w:val="bottom"/>
            <w:hideMark/>
          </w:tcPr>
          <w:p w:rsidR="00F73B56" w:rsidRPr="00025A86" w:rsidRDefault="00F73B56" w:rsidP="00025A86">
            <w:pPr>
              <w:spacing w:after="0" w:line="240" w:lineRule="auto"/>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Mutasi Tambah </w:t>
            </w:r>
          </w:p>
        </w:tc>
        <w:tc>
          <w:tcPr>
            <w:tcW w:w="1827" w:type="dxa"/>
            <w:shd w:val="clear" w:color="auto" w:fill="auto"/>
            <w:noWrap/>
            <w:vAlign w:val="bottom"/>
            <w:hideMark/>
          </w:tcPr>
          <w:p w:rsidR="00F73B56" w:rsidRPr="00025A86" w:rsidRDefault="00F73B5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c>
          <w:tcPr>
            <w:tcW w:w="1832" w:type="dxa"/>
            <w:shd w:val="clear" w:color="auto" w:fill="auto"/>
            <w:noWrap/>
            <w:vAlign w:val="bottom"/>
            <w:hideMark/>
          </w:tcPr>
          <w:p w:rsidR="00F73B56" w:rsidRPr="00025A86" w:rsidRDefault="00F73B5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F73B56" w:rsidRPr="00025A86" w:rsidTr="00B21977">
        <w:trPr>
          <w:trHeight w:val="300"/>
          <w:jc w:val="center"/>
        </w:trPr>
        <w:tc>
          <w:tcPr>
            <w:tcW w:w="430" w:type="dxa"/>
            <w:shd w:val="clear" w:color="auto" w:fill="auto"/>
            <w:noWrap/>
            <w:vAlign w:val="bottom"/>
            <w:hideMark/>
          </w:tcPr>
          <w:p w:rsidR="00F73B56" w:rsidRPr="00025A86" w:rsidRDefault="00F73B56"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743" w:type="dxa"/>
            <w:shd w:val="clear" w:color="auto" w:fill="auto"/>
            <w:noWrap/>
            <w:vAlign w:val="bottom"/>
            <w:hideMark/>
          </w:tcPr>
          <w:p w:rsidR="00F73B56" w:rsidRPr="00025A86" w:rsidRDefault="00F73B56"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Realisasi Belanja Modal tahun 2018</w:t>
            </w:r>
          </w:p>
        </w:tc>
        <w:tc>
          <w:tcPr>
            <w:tcW w:w="1827" w:type="dxa"/>
            <w:shd w:val="clear" w:color="auto" w:fill="auto"/>
            <w:noWrap/>
            <w:vAlign w:val="bottom"/>
            <w:hideMark/>
          </w:tcPr>
          <w:p w:rsidR="00F73B56" w:rsidRPr="00025A86" w:rsidRDefault="00F73B5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32.657.896.625,00 </w:t>
            </w:r>
          </w:p>
        </w:tc>
        <w:tc>
          <w:tcPr>
            <w:tcW w:w="1832" w:type="dxa"/>
            <w:shd w:val="clear" w:color="auto" w:fill="auto"/>
            <w:noWrap/>
            <w:vAlign w:val="bottom"/>
            <w:hideMark/>
          </w:tcPr>
          <w:p w:rsidR="00F73B56" w:rsidRPr="00025A86" w:rsidRDefault="00F73B5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F73B56" w:rsidRPr="00025A86" w:rsidTr="00B21977">
        <w:trPr>
          <w:trHeight w:val="300"/>
          <w:jc w:val="center"/>
        </w:trPr>
        <w:tc>
          <w:tcPr>
            <w:tcW w:w="430" w:type="dxa"/>
            <w:shd w:val="clear" w:color="auto" w:fill="auto"/>
            <w:noWrap/>
            <w:vAlign w:val="bottom"/>
            <w:hideMark/>
          </w:tcPr>
          <w:p w:rsidR="00F73B56" w:rsidRPr="00025A86" w:rsidRDefault="00F73B56"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743" w:type="dxa"/>
            <w:shd w:val="clear" w:color="auto" w:fill="auto"/>
            <w:noWrap/>
            <w:vAlign w:val="bottom"/>
            <w:hideMark/>
          </w:tcPr>
          <w:p w:rsidR="00F73B56" w:rsidRPr="00025A86" w:rsidRDefault="00F73B56"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Utang Pengadaan 2018</w:t>
            </w:r>
          </w:p>
        </w:tc>
        <w:tc>
          <w:tcPr>
            <w:tcW w:w="1827" w:type="dxa"/>
            <w:shd w:val="clear" w:color="auto" w:fill="auto"/>
            <w:noWrap/>
            <w:vAlign w:val="bottom"/>
            <w:hideMark/>
          </w:tcPr>
          <w:p w:rsidR="00F73B56" w:rsidRPr="00025A86" w:rsidRDefault="00F73B5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1.207.763.897,00 </w:t>
            </w:r>
          </w:p>
        </w:tc>
        <w:tc>
          <w:tcPr>
            <w:tcW w:w="1832" w:type="dxa"/>
            <w:shd w:val="clear" w:color="auto" w:fill="auto"/>
            <w:noWrap/>
            <w:vAlign w:val="bottom"/>
            <w:hideMark/>
          </w:tcPr>
          <w:p w:rsidR="00F73B56" w:rsidRPr="00025A86" w:rsidRDefault="00F73B5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F73B56" w:rsidRPr="00025A86" w:rsidTr="00B21977">
        <w:trPr>
          <w:trHeight w:val="300"/>
          <w:jc w:val="center"/>
        </w:trPr>
        <w:tc>
          <w:tcPr>
            <w:tcW w:w="430" w:type="dxa"/>
            <w:shd w:val="clear" w:color="auto" w:fill="auto"/>
            <w:noWrap/>
            <w:vAlign w:val="bottom"/>
            <w:hideMark/>
          </w:tcPr>
          <w:p w:rsidR="00F73B56" w:rsidRPr="00025A86" w:rsidRDefault="00F73B56"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743" w:type="dxa"/>
            <w:shd w:val="clear" w:color="auto" w:fill="auto"/>
            <w:noWrap/>
            <w:vAlign w:val="bottom"/>
            <w:hideMark/>
          </w:tcPr>
          <w:p w:rsidR="00F73B56" w:rsidRPr="00025A86" w:rsidRDefault="00F73B56"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Koreksi Salah Catat</w:t>
            </w:r>
          </w:p>
        </w:tc>
        <w:tc>
          <w:tcPr>
            <w:tcW w:w="1827" w:type="dxa"/>
            <w:shd w:val="clear" w:color="auto" w:fill="auto"/>
            <w:noWrap/>
            <w:vAlign w:val="bottom"/>
            <w:hideMark/>
          </w:tcPr>
          <w:p w:rsidR="00F73B56" w:rsidRPr="00025A86" w:rsidRDefault="00F73B5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342.313.219,00 </w:t>
            </w:r>
          </w:p>
        </w:tc>
        <w:tc>
          <w:tcPr>
            <w:tcW w:w="1832" w:type="dxa"/>
            <w:shd w:val="clear" w:color="auto" w:fill="auto"/>
            <w:noWrap/>
            <w:vAlign w:val="bottom"/>
            <w:hideMark/>
          </w:tcPr>
          <w:p w:rsidR="00F73B56" w:rsidRPr="00025A86" w:rsidRDefault="00F73B5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F73B56" w:rsidRPr="00025A86" w:rsidTr="00B21977">
        <w:trPr>
          <w:trHeight w:val="300"/>
          <w:jc w:val="center"/>
        </w:trPr>
        <w:tc>
          <w:tcPr>
            <w:tcW w:w="430" w:type="dxa"/>
            <w:shd w:val="clear" w:color="auto" w:fill="auto"/>
            <w:noWrap/>
            <w:vAlign w:val="bottom"/>
            <w:hideMark/>
          </w:tcPr>
          <w:p w:rsidR="00F73B56" w:rsidRPr="00025A86" w:rsidRDefault="00F73B56"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743" w:type="dxa"/>
            <w:shd w:val="clear" w:color="auto" w:fill="auto"/>
            <w:noWrap/>
            <w:vAlign w:val="bottom"/>
            <w:hideMark/>
          </w:tcPr>
          <w:p w:rsidR="00F73B56" w:rsidRPr="00025A86" w:rsidRDefault="00F73B56"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Reklas dari Jalan, Jaringan, dan Irigasi</w:t>
            </w:r>
          </w:p>
        </w:tc>
        <w:tc>
          <w:tcPr>
            <w:tcW w:w="1827" w:type="dxa"/>
            <w:shd w:val="clear" w:color="auto" w:fill="auto"/>
            <w:noWrap/>
            <w:vAlign w:val="center"/>
            <w:hideMark/>
          </w:tcPr>
          <w:p w:rsidR="00F73B56" w:rsidRPr="00025A86" w:rsidRDefault="00F73B56" w:rsidP="00025A86">
            <w:pPr>
              <w:spacing w:after="0" w:line="240" w:lineRule="auto"/>
              <w:jc w:val="center"/>
              <w:rPr>
                <w:rFonts w:ascii="Tahoma" w:eastAsia="Times New Roman" w:hAnsi="Tahoma" w:cs="Tahoma"/>
                <w:color w:val="000000"/>
                <w:sz w:val="16"/>
                <w:szCs w:val="16"/>
              </w:rPr>
            </w:pPr>
            <w:r w:rsidRPr="00025A86">
              <w:rPr>
                <w:rFonts w:ascii="Tahoma" w:eastAsia="Times New Roman" w:hAnsi="Tahoma" w:cs="Tahoma"/>
                <w:color w:val="000000"/>
                <w:sz w:val="16"/>
                <w:szCs w:val="16"/>
              </w:rPr>
              <w:t xml:space="preserve">  4.536.250.000,00 </w:t>
            </w:r>
          </w:p>
        </w:tc>
        <w:tc>
          <w:tcPr>
            <w:tcW w:w="1832" w:type="dxa"/>
            <w:shd w:val="clear" w:color="auto" w:fill="auto"/>
            <w:noWrap/>
            <w:vAlign w:val="bottom"/>
            <w:hideMark/>
          </w:tcPr>
          <w:p w:rsidR="00F73B56" w:rsidRPr="00025A86" w:rsidRDefault="00F73B5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F73B56" w:rsidRPr="00025A86" w:rsidTr="00B21977">
        <w:trPr>
          <w:trHeight w:val="300"/>
          <w:jc w:val="center"/>
        </w:trPr>
        <w:tc>
          <w:tcPr>
            <w:tcW w:w="430" w:type="dxa"/>
            <w:shd w:val="clear" w:color="auto" w:fill="auto"/>
            <w:noWrap/>
            <w:vAlign w:val="bottom"/>
            <w:hideMark/>
          </w:tcPr>
          <w:p w:rsidR="00F73B56" w:rsidRPr="00025A86" w:rsidRDefault="00F73B56"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743" w:type="dxa"/>
            <w:shd w:val="clear" w:color="auto" w:fill="auto"/>
            <w:noWrap/>
            <w:vAlign w:val="bottom"/>
            <w:hideMark/>
          </w:tcPr>
          <w:p w:rsidR="00F73B56" w:rsidRPr="00025A86" w:rsidRDefault="00F73B56"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Reklas dari Aset Tetap Lainnya</w:t>
            </w:r>
          </w:p>
        </w:tc>
        <w:tc>
          <w:tcPr>
            <w:tcW w:w="1827" w:type="dxa"/>
            <w:shd w:val="clear" w:color="auto" w:fill="auto"/>
            <w:vAlign w:val="center"/>
            <w:hideMark/>
          </w:tcPr>
          <w:p w:rsidR="00F73B56" w:rsidRPr="00025A86" w:rsidRDefault="00F73B56" w:rsidP="00025A86">
            <w:pPr>
              <w:spacing w:after="0" w:line="240" w:lineRule="auto"/>
              <w:jc w:val="center"/>
              <w:rPr>
                <w:rFonts w:ascii="Tahoma" w:eastAsia="Times New Roman" w:hAnsi="Tahoma" w:cs="Tahoma"/>
                <w:color w:val="000000"/>
                <w:sz w:val="16"/>
                <w:szCs w:val="16"/>
              </w:rPr>
            </w:pPr>
            <w:r w:rsidRPr="00025A86">
              <w:rPr>
                <w:rFonts w:ascii="Tahoma" w:eastAsia="Times New Roman" w:hAnsi="Tahoma" w:cs="Tahoma"/>
                <w:color w:val="000000"/>
                <w:sz w:val="16"/>
                <w:szCs w:val="16"/>
              </w:rPr>
              <w:t xml:space="preserve">     189.634.000,00 </w:t>
            </w:r>
          </w:p>
        </w:tc>
        <w:tc>
          <w:tcPr>
            <w:tcW w:w="1832" w:type="dxa"/>
            <w:shd w:val="clear" w:color="auto" w:fill="auto"/>
            <w:noWrap/>
            <w:vAlign w:val="bottom"/>
            <w:hideMark/>
          </w:tcPr>
          <w:p w:rsidR="00F73B56" w:rsidRPr="00025A86" w:rsidRDefault="00F73B5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F73B56" w:rsidRPr="00025A86" w:rsidTr="00B21977">
        <w:trPr>
          <w:trHeight w:val="300"/>
          <w:jc w:val="center"/>
        </w:trPr>
        <w:tc>
          <w:tcPr>
            <w:tcW w:w="430" w:type="dxa"/>
            <w:shd w:val="clear" w:color="auto" w:fill="auto"/>
            <w:noWrap/>
            <w:vAlign w:val="bottom"/>
            <w:hideMark/>
          </w:tcPr>
          <w:p w:rsidR="00F73B56" w:rsidRPr="00025A86" w:rsidRDefault="00F73B56"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743" w:type="dxa"/>
            <w:shd w:val="clear" w:color="auto" w:fill="auto"/>
            <w:noWrap/>
            <w:vAlign w:val="bottom"/>
            <w:hideMark/>
          </w:tcPr>
          <w:p w:rsidR="00F73B56" w:rsidRPr="00025A86" w:rsidRDefault="00F73B56"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Reklas dari Barang dan Jasa </w:t>
            </w:r>
          </w:p>
        </w:tc>
        <w:tc>
          <w:tcPr>
            <w:tcW w:w="1827" w:type="dxa"/>
            <w:shd w:val="clear" w:color="auto" w:fill="auto"/>
            <w:noWrap/>
            <w:vAlign w:val="bottom"/>
            <w:hideMark/>
          </w:tcPr>
          <w:p w:rsidR="00F73B56" w:rsidRPr="00025A86" w:rsidRDefault="00F73B5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7.790.979.000,00 </w:t>
            </w:r>
          </w:p>
        </w:tc>
        <w:tc>
          <w:tcPr>
            <w:tcW w:w="1832" w:type="dxa"/>
            <w:shd w:val="clear" w:color="auto" w:fill="auto"/>
            <w:noWrap/>
            <w:vAlign w:val="bottom"/>
            <w:hideMark/>
          </w:tcPr>
          <w:p w:rsidR="00F73B56" w:rsidRPr="00025A86" w:rsidRDefault="00F73B5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F73B56" w:rsidRPr="00025A86" w:rsidTr="00B21977">
        <w:trPr>
          <w:trHeight w:val="300"/>
          <w:jc w:val="center"/>
        </w:trPr>
        <w:tc>
          <w:tcPr>
            <w:tcW w:w="430" w:type="dxa"/>
            <w:shd w:val="clear" w:color="auto" w:fill="auto"/>
            <w:noWrap/>
            <w:vAlign w:val="bottom"/>
            <w:hideMark/>
          </w:tcPr>
          <w:p w:rsidR="00F73B56" w:rsidRPr="00025A86" w:rsidRDefault="00F73B56"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743" w:type="dxa"/>
            <w:shd w:val="clear" w:color="auto" w:fill="auto"/>
            <w:noWrap/>
            <w:vAlign w:val="bottom"/>
            <w:hideMark/>
          </w:tcPr>
          <w:p w:rsidR="00F73B56" w:rsidRPr="00025A86" w:rsidRDefault="00F73B56"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Mutasi Aset Antar SKPD</w:t>
            </w:r>
          </w:p>
        </w:tc>
        <w:tc>
          <w:tcPr>
            <w:tcW w:w="1827" w:type="dxa"/>
            <w:shd w:val="clear" w:color="auto" w:fill="auto"/>
            <w:noWrap/>
            <w:vAlign w:val="bottom"/>
            <w:hideMark/>
          </w:tcPr>
          <w:p w:rsidR="00F73B56" w:rsidRPr="00025A86" w:rsidRDefault="00F73B5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2.110.329.375,00 </w:t>
            </w:r>
          </w:p>
        </w:tc>
        <w:tc>
          <w:tcPr>
            <w:tcW w:w="1832" w:type="dxa"/>
            <w:shd w:val="clear" w:color="auto" w:fill="auto"/>
            <w:noWrap/>
            <w:vAlign w:val="bottom"/>
            <w:hideMark/>
          </w:tcPr>
          <w:p w:rsidR="00F73B56" w:rsidRPr="00025A86" w:rsidRDefault="00F73B5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E934E4" w:rsidRPr="00025A86" w:rsidTr="00B21977">
        <w:trPr>
          <w:trHeight w:val="300"/>
          <w:jc w:val="center"/>
        </w:trPr>
        <w:tc>
          <w:tcPr>
            <w:tcW w:w="430" w:type="dxa"/>
            <w:shd w:val="clear" w:color="auto" w:fill="auto"/>
            <w:noWrap/>
            <w:vAlign w:val="bottom"/>
          </w:tcPr>
          <w:p w:rsidR="00E934E4" w:rsidRPr="00025A86" w:rsidRDefault="00E934E4" w:rsidP="00025A86">
            <w:pPr>
              <w:spacing w:after="0" w:line="240" w:lineRule="auto"/>
              <w:rPr>
                <w:rFonts w:ascii="Calibri" w:eastAsia="Times New Roman" w:hAnsi="Calibri" w:cs="Times New Roman"/>
                <w:color w:val="000000"/>
              </w:rPr>
            </w:pPr>
          </w:p>
        </w:tc>
        <w:tc>
          <w:tcPr>
            <w:tcW w:w="3743" w:type="dxa"/>
            <w:shd w:val="clear" w:color="auto" w:fill="auto"/>
            <w:noWrap/>
            <w:vAlign w:val="bottom"/>
          </w:tcPr>
          <w:p w:rsidR="00E934E4" w:rsidRPr="00025A86" w:rsidRDefault="00E934E4" w:rsidP="00025A86">
            <w:pPr>
              <w:spacing w:after="0" w:line="240" w:lineRule="auto"/>
              <w:rPr>
                <w:rFonts w:ascii="Arial" w:eastAsia="Times New Roman" w:hAnsi="Arial" w:cs="Arial"/>
                <w:color w:val="000000"/>
                <w:sz w:val="16"/>
                <w:szCs w:val="16"/>
                <w:lang w:val="en-US"/>
              </w:rPr>
            </w:pPr>
            <w:r w:rsidRPr="00025A86">
              <w:rPr>
                <w:rFonts w:ascii="Arial" w:eastAsia="Times New Roman" w:hAnsi="Arial" w:cs="Arial"/>
                <w:color w:val="000000"/>
                <w:sz w:val="16"/>
                <w:szCs w:val="16"/>
              </w:rPr>
              <w:t xml:space="preserve">Hibah </w:t>
            </w:r>
            <w:r w:rsidRPr="00025A86">
              <w:rPr>
                <w:rFonts w:ascii="Arial" w:eastAsia="Times New Roman" w:hAnsi="Arial" w:cs="Arial"/>
                <w:i/>
                <w:color w:val="000000"/>
                <w:sz w:val="16"/>
                <w:szCs w:val="16"/>
              </w:rPr>
              <w:t>Block Grant</w:t>
            </w:r>
            <w:r w:rsidRPr="00025A86">
              <w:rPr>
                <w:rFonts w:ascii="Arial" w:eastAsia="Times New Roman" w:hAnsi="Arial" w:cs="Arial"/>
                <w:color w:val="000000"/>
                <w:sz w:val="16"/>
                <w:szCs w:val="16"/>
              </w:rPr>
              <w:t xml:space="preserve"> dari Kemendik</w:t>
            </w:r>
            <w:r w:rsidR="007A6C0D" w:rsidRPr="00025A86">
              <w:rPr>
                <w:rFonts w:ascii="Arial" w:eastAsia="Times New Roman" w:hAnsi="Arial" w:cs="Arial"/>
                <w:color w:val="000000"/>
                <w:sz w:val="16"/>
                <w:szCs w:val="16"/>
                <w:lang w:val="en-US"/>
              </w:rPr>
              <w:t>nas</w:t>
            </w:r>
          </w:p>
        </w:tc>
        <w:tc>
          <w:tcPr>
            <w:tcW w:w="1827" w:type="dxa"/>
            <w:shd w:val="clear" w:color="auto" w:fill="auto"/>
            <w:noWrap/>
            <w:vAlign w:val="bottom"/>
          </w:tcPr>
          <w:p w:rsidR="00E934E4" w:rsidRPr="00025A86" w:rsidRDefault="00E934E4" w:rsidP="00025A86">
            <w:pPr>
              <w:spacing w:after="0" w:line="240" w:lineRule="auto"/>
              <w:jc w:val="right"/>
              <w:rPr>
                <w:rFonts w:ascii="Arial" w:eastAsia="Times New Roman" w:hAnsi="Arial" w:cs="Arial"/>
                <w:color w:val="000000"/>
                <w:sz w:val="16"/>
                <w:szCs w:val="16"/>
                <w:lang w:val="en-US"/>
              </w:rPr>
            </w:pPr>
            <w:r w:rsidRPr="00025A86">
              <w:rPr>
                <w:rFonts w:ascii="Arial" w:eastAsia="Times New Roman" w:hAnsi="Arial" w:cs="Arial"/>
                <w:color w:val="000000"/>
                <w:sz w:val="16"/>
                <w:szCs w:val="16"/>
              </w:rPr>
              <w:t>3</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011</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230</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620</w:t>
            </w:r>
            <w:r w:rsidRPr="00025A86">
              <w:rPr>
                <w:rFonts w:ascii="Arial" w:eastAsia="Times New Roman" w:hAnsi="Arial" w:cs="Arial"/>
                <w:color w:val="000000"/>
                <w:sz w:val="16"/>
                <w:szCs w:val="16"/>
                <w:lang w:val="en-US"/>
              </w:rPr>
              <w:t>,00</w:t>
            </w:r>
          </w:p>
        </w:tc>
        <w:tc>
          <w:tcPr>
            <w:tcW w:w="1832" w:type="dxa"/>
            <w:shd w:val="clear" w:color="auto" w:fill="auto"/>
            <w:noWrap/>
            <w:vAlign w:val="bottom"/>
          </w:tcPr>
          <w:p w:rsidR="00E934E4" w:rsidRPr="00025A86" w:rsidRDefault="00E934E4" w:rsidP="00025A86">
            <w:pPr>
              <w:spacing w:after="0" w:line="240" w:lineRule="auto"/>
              <w:jc w:val="right"/>
              <w:rPr>
                <w:rFonts w:ascii="Arial" w:eastAsia="Times New Roman" w:hAnsi="Arial" w:cs="Arial"/>
                <w:color w:val="000000"/>
                <w:sz w:val="16"/>
                <w:szCs w:val="16"/>
              </w:rPr>
            </w:pPr>
          </w:p>
        </w:tc>
      </w:tr>
      <w:tr w:rsidR="00E934E4" w:rsidRPr="00025A86" w:rsidTr="00B21977">
        <w:trPr>
          <w:trHeight w:val="300"/>
          <w:jc w:val="center"/>
        </w:trPr>
        <w:tc>
          <w:tcPr>
            <w:tcW w:w="430" w:type="dxa"/>
            <w:shd w:val="clear" w:color="auto" w:fill="auto"/>
            <w:noWrap/>
            <w:vAlign w:val="bottom"/>
          </w:tcPr>
          <w:p w:rsidR="00E934E4" w:rsidRPr="00025A86" w:rsidRDefault="00E934E4" w:rsidP="00025A86">
            <w:pPr>
              <w:spacing w:after="0" w:line="240" w:lineRule="auto"/>
              <w:rPr>
                <w:rFonts w:ascii="Calibri" w:eastAsia="Times New Roman" w:hAnsi="Calibri" w:cs="Times New Roman"/>
                <w:color w:val="000000"/>
              </w:rPr>
            </w:pPr>
          </w:p>
        </w:tc>
        <w:tc>
          <w:tcPr>
            <w:tcW w:w="3743" w:type="dxa"/>
            <w:shd w:val="clear" w:color="auto" w:fill="auto"/>
            <w:noWrap/>
            <w:vAlign w:val="bottom"/>
          </w:tcPr>
          <w:p w:rsidR="00E934E4" w:rsidRPr="00025A86" w:rsidRDefault="00E934E4"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lang w:val="en-US"/>
              </w:rPr>
              <w:t xml:space="preserve">Koreksi pencatatan aset gedung dan bangunan yang dilimpahkan dari PPKD kepada 9 OPD/Satker </w:t>
            </w:r>
            <w:r w:rsidRPr="00025A86">
              <w:rPr>
                <w:rFonts w:ascii="Arial" w:eastAsia="Times New Roman" w:hAnsi="Arial" w:cs="Arial"/>
                <w:bCs/>
                <w:color w:val="000000"/>
                <w:sz w:val="16"/>
                <w:szCs w:val="16"/>
                <w:lang w:val="en-US"/>
              </w:rPr>
              <w:t>(aset pengalihan dari Pemkab Deli Serdang) yang telah dirinci dan dinilai sesuai dengan harga wajar</w:t>
            </w:r>
          </w:p>
        </w:tc>
        <w:tc>
          <w:tcPr>
            <w:tcW w:w="1827" w:type="dxa"/>
            <w:shd w:val="clear" w:color="auto" w:fill="auto"/>
            <w:noWrap/>
            <w:vAlign w:val="bottom"/>
          </w:tcPr>
          <w:p w:rsidR="00E934E4" w:rsidRPr="00025A86" w:rsidRDefault="00E934E4" w:rsidP="00025A86">
            <w:pPr>
              <w:spacing w:after="0" w:line="240" w:lineRule="auto"/>
              <w:jc w:val="right"/>
              <w:rPr>
                <w:rFonts w:ascii="Arial" w:eastAsia="Times New Roman" w:hAnsi="Arial" w:cs="Arial"/>
                <w:color w:val="000000"/>
                <w:sz w:val="16"/>
                <w:szCs w:val="16"/>
                <w:lang w:val="en-US"/>
              </w:rPr>
            </w:pPr>
            <w:r w:rsidRPr="00025A86">
              <w:rPr>
                <w:rFonts w:ascii="Arial" w:eastAsia="Times New Roman" w:hAnsi="Arial" w:cs="Arial"/>
                <w:color w:val="000000"/>
                <w:sz w:val="16"/>
                <w:szCs w:val="16"/>
              </w:rPr>
              <w:t>74</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878</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782</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740</w:t>
            </w:r>
            <w:r w:rsidRPr="00025A86">
              <w:rPr>
                <w:rFonts w:ascii="Arial" w:eastAsia="Times New Roman" w:hAnsi="Arial" w:cs="Arial"/>
                <w:color w:val="000000"/>
                <w:sz w:val="16"/>
                <w:szCs w:val="16"/>
                <w:lang w:val="en-US"/>
              </w:rPr>
              <w:t>,00</w:t>
            </w:r>
          </w:p>
        </w:tc>
        <w:tc>
          <w:tcPr>
            <w:tcW w:w="1832" w:type="dxa"/>
            <w:shd w:val="clear" w:color="auto" w:fill="auto"/>
            <w:noWrap/>
            <w:vAlign w:val="bottom"/>
          </w:tcPr>
          <w:p w:rsidR="00E934E4" w:rsidRPr="00025A86" w:rsidRDefault="00E934E4" w:rsidP="00025A86">
            <w:pPr>
              <w:spacing w:after="0" w:line="240" w:lineRule="auto"/>
              <w:jc w:val="right"/>
              <w:rPr>
                <w:rFonts w:ascii="Arial" w:eastAsia="Times New Roman" w:hAnsi="Arial" w:cs="Arial"/>
                <w:color w:val="000000"/>
                <w:sz w:val="16"/>
                <w:szCs w:val="16"/>
              </w:rPr>
            </w:pPr>
          </w:p>
        </w:tc>
      </w:tr>
      <w:tr w:rsidR="00F73B56" w:rsidRPr="00025A86" w:rsidTr="00B21977">
        <w:trPr>
          <w:trHeight w:val="300"/>
          <w:jc w:val="center"/>
        </w:trPr>
        <w:tc>
          <w:tcPr>
            <w:tcW w:w="430" w:type="dxa"/>
            <w:shd w:val="clear" w:color="auto" w:fill="auto"/>
            <w:noWrap/>
            <w:vAlign w:val="bottom"/>
            <w:hideMark/>
          </w:tcPr>
          <w:p w:rsidR="00F73B56" w:rsidRPr="00025A86" w:rsidRDefault="00F73B56"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743" w:type="dxa"/>
            <w:shd w:val="clear" w:color="auto" w:fill="auto"/>
            <w:noWrap/>
            <w:vAlign w:val="bottom"/>
            <w:hideMark/>
          </w:tcPr>
          <w:p w:rsidR="00F73B56" w:rsidRPr="00025A86" w:rsidRDefault="00F73B56" w:rsidP="00025A86">
            <w:pPr>
              <w:spacing w:after="0" w:line="240" w:lineRule="auto"/>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Total Mutasi Tambah Tahun 2018</w:t>
            </w:r>
          </w:p>
        </w:tc>
        <w:tc>
          <w:tcPr>
            <w:tcW w:w="1827" w:type="dxa"/>
            <w:shd w:val="clear" w:color="auto" w:fill="auto"/>
            <w:noWrap/>
            <w:vAlign w:val="bottom"/>
            <w:hideMark/>
          </w:tcPr>
          <w:p w:rsidR="00F73B56" w:rsidRPr="00025A86" w:rsidRDefault="00F73B56"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1832" w:type="dxa"/>
            <w:shd w:val="clear" w:color="auto" w:fill="auto"/>
            <w:vAlign w:val="bottom"/>
            <w:hideMark/>
          </w:tcPr>
          <w:p w:rsidR="00F73B56" w:rsidRPr="00025A86" w:rsidRDefault="00E934E4"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126</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725</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179</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476</w:t>
            </w:r>
            <w:r w:rsidR="00F73B56" w:rsidRPr="00025A86">
              <w:rPr>
                <w:rFonts w:ascii="Arial" w:eastAsia="Times New Roman" w:hAnsi="Arial" w:cs="Arial"/>
                <w:color w:val="000000"/>
                <w:sz w:val="16"/>
                <w:szCs w:val="16"/>
              </w:rPr>
              <w:t xml:space="preserve">,00 </w:t>
            </w:r>
          </w:p>
        </w:tc>
      </w:tr>
      <w:tr w:rsidR="00F73B56" w:rsidRPr="00025A86" w:rsidTr="00B21977">
        <w:trPr>
          <w:trHeight w:val="300"/>
          <w:jc w:val="center"/>
        </w:trPr>
        <w:tc>
          <w:tcPr>
            <w:tcW w:w="430" w:type="dxa"/>
            <w:shd w:val="clear" w:color="auto" w:fill="auto"/>
            <w:noWrap/>
            <w:vAlign w:val="bottom"/>
            <w:hideMark/>
          </w:tcPr>
          <w:p w:rsidR="00F73B56" w:rsidRPr="00025A86" w:rsidRDefault="00F73B56"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743" w:type="dxa"/>
            <w:shd w:val="clear" w:color="auto" w:fill="auto"/>
            <w:noWrap/>
            <w:vAlign w:val="bottom"/>
            <w:hideMark/>
          </w:tcPr>
          <w:p w:rsidR="00F73B56" w:rsidRPr="00025A86" w:rsidRDefault="00F73B56" w:rsidP="00025A86">
            <w:pPr>
              <w:spacing w:after="0" w:line="240" w:lineRule="auto"/>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Mutasi Kurang</w:t>
            </w:r>
          </w:p>
        </w:tc>
        <w:tc>
          <w:tcPr>
            <w:tcW w:w="1827" w:type="dxa"/>
            <w:shd w:val="clear" w:color="auto" w:fill="auto"/>
            <w:noWrap/>
            <w:vAlign w:val="bottom"/>
            <w:hideMark/>
          </w:tcPr>
          <w:p w:rsidR="00F73B56" w:rsidRPr="00025A86" w:rsidRDefault="00F73B56"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1832" w:type="dxa"/>
            <w:shd w:val="clear" w:color="auto" w:fill="auto"/>
            <w:vAlign w:val="bottom"/>
            <w:hideMark/>
          </w:tcPr>
          <w:p w:rsidR="00F73B56" w:rsidRPr="00025A86" w:rsidRDefault="00F73B5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F73B56" w:rsidRPr="00025A86" w:rsidTr="00B21977">
        <w:trPr>
          <w:trHeight w:val="300"/>
          <w:jc w:val="center"/>
        </w:trPr>
        <w:tc>
          <w:tcPr>
            <w:tcW w:w="430" w:type="dxa"/>
            <w:shd w:val="clear" w:color="auto" w:fill="auto"/>
            <w:noWrap/>
            <w:vAlign w:val="bottom"/>
            <w:hideMark/>
          </w:tcPr>
          <w:p w:rsidR="00F73B56" w:rsidRPr="00025A86" w:rsidRDefault="00F73B56"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743" w:type="dxa"/>
            <w:shd w:val="clear" w:color="auto" w:fill="auto"/>
            <w:noWrap/>
            <w:vAlign w:val="bottom"/>
            <w:hideMark/>
          </w:tcPr>
          <w:p w:rsidR="00F73B56" w:rsidRPr="00025A86" w:rsidRDefault="00F73B56"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Reklas ke Peralatan dan Mesin</w:t>
            </w:r>
          </w:p>
        </w:tc>
        <w:tc>
          <w:tcPr>
            <w:tcW w:w="1827" w:type="dxa"/>
            <w:shd w:val="clear" w:color="auto" w:fill="auto"/>
            <w:noWrap/>
            <w:vAlign w:val="bottom"/>
            <w:hideMark/>
          </w:tcPr>
          <w:p w:rsidR="00F73B56" w:rsidRPr="00025A86" w:rsidRDefault="00F73B5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7.200.000,00 </w:t>
            </w:r>
          </w:p>
        </w:tc>
        <w:tc>
          <w:tcPr>
            <w:tcW w:w="1832" w:type="dxa"/>
            <w:shd w:val="clear" w:color="auto" w:fill="auto"/>
            <w:vAlign w:val="bottom"/>
            <w:hideMark/>
          </w:tcPr>
          <w:p w:rsidR="00F73B56" w:rsidRPr="00025A86" w:rsidRDefault="00F73B5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F73B56" w:rsidRPr="00025A86" w:rsidTr="00B21977">
        <w:trPr>
          <w:trHeight w:val="300"/>
          <w:jc w:val="center"/>
        </w:trPr>
        <w:tc>
          <w:tcPr>
            <w:tcW w:w="430" w:type="dxa"/>
            <w:shd w:val="clear" w:color="auto" w:fill="auto"/>
            <w:noWrap/>
            <w:vAlign w:val="bottom"/>
            <w:hideMark/>
          </w:tcPr>
          <w:p w:rsidR="00F73B56" w:rsidRPr="00025A86" w:rsidRDefault="00F73B56"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743" w:type="dxa"/>
            <w:shd w:val="clear" w:color="auto" w:fill="auto"/>
            <w:noWrap/>
            <w:vAlign w:val="bottom"/>
            <w:hideMark/>
          </w:tcPr>
          <w:p w:rsidR="00F73B56" w:rsidRPr="00025A86" w:rsidRDefault="00F73B56"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Reklas ke Jalan, Jaringan, dan Irigasi</w:t>
            </w:r>
          </w:p>
        </w:tc>
        <w:tc>
          <w:tcPr>
            <w:tcW w:w="1827" w:type="dxa"/>
            <w:shd w:val="clear" w:color="auto" w:fill="auto"/>
            <w:noWrap/>
            <w:vAlign w:val="bottom"/>
            <w:hideMark/>
          </w:tcPr>
          <w:p w:rsidR="00F73B56" w:rsidRPr="00025A86" w:rsidRDefault="00F73B5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999.520.000,00 </w:t>
            </w:r>
          </w:p>
        </w:tc>
        <w:tc>
          <w:tcPr>
            <w:tcW w:w="1832" w:type="dxa"/>
            <w:shd w:val="clear" w:color="auto" w:fill="auto"/>
            <w:vAlign w:val="bottom"/>
            <w:hideMark/>
          </w:tcPr>
          <w:p w:rsidR="00F73B56" w:rsidRPr="00025A86" w:rsidRDefault="00F73B5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F73B56" w:rsidRPr="00025A86" w:rsidTr="00B21977">
        <w:trPr>
          <w:trHeight w:val="300"/>
          <w:jc w:val="center"/>
        </w:trPr>
        <w:tc>
          <w:tcPr>
            <w:tcW w:w="430" w:type="dxa"/>
            <w:shd w:val="clear" w:color="auto" w:fill="auto"/>
            <w:noWrap/>
            <w:vAlign w:val="bottom"/>
            <w:hideMark/>
          </w:tcPr>
          <w:p w:rsidR="00F73B56" w:rsidRPr="00025A86" w:rsidRDefault="00F73B56"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lastRenderedPageBreak/>
              <w:t> </w:t>
            </w:r>
          </w:p>
        </w:tc>
        <w:tc>
          <w:tcPr>
            <w:tcW w:w="3743" w:type="dxa"/>
            <w:shd w:val="clear" w:color="auto" w:fill="auto"/>
            <w:noWrap/>
            <w:vAlign w:val="bottom"/>
            <w:hideMark/>
          </w:tcPr>
          <w:p w:rsidR="00F73B56" w:rsidRPr="00025A86" w:rsidRDefault="00F73B56"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Reklas ke Aset Lain-Lain</w:t>
            </w:r>
          </w:p>
        </w:tc>
        <w:tc>
          <w:tcPr>
            <w:tcW w:w="1827" w:type="dxa"/>
            <w:shd w:val="clear" w:color="auto" w:fill="auto"/>
            <w:noWrap/>
            <w:vAlign w:val="bottom"/>
            <w:hideMark/>
          </w:tcPr>
          <w:p w:rsidR="00F73B56" w:rsidRPr="00025A86" w:rsidRDefault="00F73B5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6.807.553.600,00 </w:t>
            </w:r>
          </w:p>
        </w:tc>
        <w:tc>
          <w:tcPr>
            <w:tcW w:w="1832" w:type="dxa"/>
            <w:shd w:val="clear" w:color="auto" w:fill="auto"/>
            <w:vAlign w:val="bottom"/>
            <w:hideMark/>
          </w:tcPr>
          <w:p w:rsidR="00F73B56" w:rsidRPr="00025A86" w:rsidRDefault="00F73B5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F73B56" w:rsidRPr="00025A86" w:rsidTr="00B21977">
        <w:trPr>
          <w:trHeight w:val="300"/>
          <w:jc w:val="center"/>
        </w:trPr>
        <w:tc>
          <w:tcPr>
            <w:tcW w:w="430" w:type="dxa"/>
            <w:shd w:val="clear" w:color="auto" w:fill="auto"/>
            <w:noWrap/>
            <w:vAlign w:val="bottom"/>
            <w:hideMark/>
          </w:tcPr>
          <w:p w:rsidR="00F73B56" w:rsidRPr="00025A86" w:rsidRDefault="00F73B56"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743" w:type="dxa"/>
            <w:shd w:val="clear" w:color="auto" w:fill="auto"/>
            <w:noWrap/>
            <w:vAlign w:val="bottom"/>
            <w:hideMark/>
          </w:tcPr>
          <w:p w:rsidR="00F73B56" w:rsidRPr="00025A86" w:rsidRDefault="00F73B56"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Reklas ke KDP</w:t>
            </w:r>
          </w:p>
        </w:tc>
        <w:tc>
          <w:tcPr>
            <w:tcW w:w="1827" w:type="dxa"/>
            <w:shd w:val="clear" w:color="auto" w:fill="auto"/>
            <w:noWrap/>
            <w:vAlign w:val="bottom"/>
            <w:hideMark/>
          </w:tcPr>
          <w:p w:rsidR="00F73B56" w:rsidRPr="00025A86" w:rsidRDefault="00F73B5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4.056.231.897,00 </w:t>
            </w:r>
          </w:p>
        </w:tc>
        <w:tc>
          <w:tcPr>
            <w:tcW w:w="1832" w:type="dxa"/>
            <w:shd w:val="clear" w:color="auto" w:fill="auto"/>
            <w:vAlign w:val="bottom"/>
            <w:hideMark/>
          </w:tcPr>
          <w:p w:rsidR="00F73B56" w:rsidRPr="00025A86" w:rsidRDefault="00F73B5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F73B56" w:rsidRPr="00025A86" w:rsidTr="00B21977">
        <w:trPr>
          <w:trHeight w:val="300"/>
          <w:jc w:val="center"/>
        </w:trPr>
        <w:tc>
          <w:tcPr>
            <w:tcW w:w="430" w:type="dxa"/>
            <w:shd w:val="clear" w:color="auto" w:fill="auto"/>
            <w:noWrap/>
            <w:vAlign w:val="bottom"/>
            <w:hideMark/>
          </w:tcPr>
          <w:p w:rsidR="00F73B56" w:rsidRPr="00025A86" w:rsidRDefault="00F73B56"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743" w:type="dxa"/>
            <w:shd w:val="clear" w:color="auto" w:fill="auto"/>
            <w:noWrap/>
            <w:vAlign w:val="bottom"/>
            <w:hideMark/>
          </w:tcPr>
          <w:p w:rsidR="00F73B56" w:rsidRPr="00025A86" w:rsidRDefault="00F73B56"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Reklas ke Beban Hibah</w:t>
            </w:r>
          </w:p>
        </w:tc>
        <w:tc>
          <w:tcPr>
            <w:tcW w:w="1827" w:type="dxa"/>
            <w:shd w:val="clear" w:color="auto" w:fill="auto"/>
            <w:noWrap/>
            <w:vAlign w:val="bottom"/>
            <w:hideMark/>
          </w:tcPr>
          <w:p w:rsidR="00F73B56" w:rsidRPr="00025A86" w:rsidRDefault="00F73B5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655.476.000,00 </w:t>
            </w:r>
          </w:p>
        </w:tc>
        <w:tc>
          <w:tcPr>
            <w:tcW w:w="1832" w:type="dxa"/>
            <w:shd w:val="clear" w:color="auto" w:fill="auto"/>
            <w:vAlign w:val="bottom"/>
            <w:hideMark/>
          </w:tcPr>
          <w:p w:rsidR="00F73B56" w:rsidRPr="00025A86" w:rsidRDefault="00F73B5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F73B56" w:rsidRPr="00025A86" w:rsidTr="00B21977">
        <w:trPr>
          <w:trHeight w:val="300"/>
          <w:jc w:val="center"/>
        </w:trPr>
        <w:tc>
          <w:tcPr>
            <w:tcW w:w="430" w:type="dxa"/>
            <w:shd w:val="clear" w:color="auto" w:fill="auto"/>
            <w:noWrap/>
            <w:vAlign w:val="bottom"/>
            <w:hideMark/>
          </w:tcPr>
          <w:p w:rsidR="00F73B56" w:rsidRPr="00025A86" w:rsidRDefault="00F73B56"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743" w:type="dxa"/>
            <w:shd w:val="clear" w:color="auto" w:fill="auto"/>
            <w:noWrap/>
            <w:vAlign w:val="bottom"/>
            <w:hideMark/>
          </w:tcPr>
          <w:p w:rsidR="00F73B56" w:rsidRPr="00025A86" w:rsidRDefault="00F73B56"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Reklas ke Barang dan Jasa</w:t>
            </w:r>
          </w:p>
        </w:tc>
        <w:tc>
          <w:tcPr>
            <w:tcW w:w="1827" w:type="dxa"/>
            <w:shd w:val="clear" w:color="auto" w:fill="auto"/>
            <w:noWrap/>
            <w:vAlign w:val="bottom"/>
            <w:hideMark/>
          </w:tcPr>
          <w:p w:rsidR="00F73B56" w:rsidRPr="00025A86" w:rsidRDefault="00F73B5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122.726.500,00 </w:t>
            </w:r>
          </w:p>
        </w:tc>
        <w:tc>
          <w:tcPr>
            <w:tcW w:w="1832" w:type="dxa"/>
            <w:shd w:val="clear" w:color="auto" w:fill="auto"/>
            <w:vAlign w:val="bottom"/>
            <w:hideMark/>
          </w:tcPr>
          <w:p w:rsidR="00F73B56" w:rsidRPr="00025A86" w:rsidRDefault="00F73B5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F73B56" w:rsidRPr="00025A86" w:rsidTr="00B21977">
        <w:trPr>
          <w:trHeight w:val="300"/>
          <w:jc w:val="center"/>
        </w:trPr>
        <w:tc>
          <w:tcPr>
            <w:tcW w:w="430" w:type="dxa"/>
            <w:shd w:val="clear" w:color="auto" w:fill="auto"/>
            <w:noWrap/>
            <w:vAlign w:val="bottom"/>
            <w:hideMark/>
          </w:tcPr>
          <w:p w:rsidR="00F73B56" w:rsidRPr="00025A86" w:rsidRDefault="00F73B56"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743" w:type="dxa"/>
            <w:shd w:val="clear" w:color="auto" w:fill="auto"/>
            <w:noWrap/>
            <w:vAlign w:val="bottom"/>
            <w:hideMark/>
          </w:tcPr>
          <w:p w:rsidR="00F73B56" w:rsidRPr="00025A86" w:rsidRDefault="00F73B56"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Mutasi Aset Antar SKPD</w:t>
            </w:r>
          </w:p>
        </w:tc>
        <w:tc>
          <w:tcPr>
            <w:tcW w:w="1827" w:type="dxa"/>
            <w:shd w:val="clear" w:color="auto" w:fill="auto"/>
            <w:noWrap/>
            <w:vAlign w:val="bottom"/>
            <w:hideMark/>
          </w:tcPr>
          <w:p w:rsidR="00F73B56" w:rsidRPr="00025A86" w:rsidRDefault="00F73B5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2.110.329.375,00 </w:t>
            </w:r>
          </w:p>
        </w:tc>
        <w:tc>
          <w:tcPr>
            <w:tcW w:w="1832" w:type="dxa"/>
            <w:shd w:val="clear" w:color="auto" w:fill="auto"/>
            <w:vAlign w:val="bottom"/>
            <w:hideMark/>
          </w:tcPr>
          <w:p w:rsidR="00F73B56" w:rsidRPr="00025A86" w:rsidRDefault="00F73B5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F73B56" w:rsidRPr="00025A86" w:rsidTr="00B21977">
        <w:trPr>
          <w:trHeight w:val="300"/>
          <w:jc w:val="center"/>
        </w:trPr>
        <w:tc>
          <w:tcPr>
            <w:tcW w:w="430" w:type="dxa"/>
            <w:shd w:val="clear" w:color="auto" w:fill="auto"/>
            <w:noWrap/>
            <w:vAlign w:val="bottom"/>
            <w:hideMark/>
          </w:tcPr>
          <w:p w:rsidR="00F73B56" w:rsidRPr="00025A86" w:rsidRDefault="00F73B56"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743" w:type="dxa"/>
            <w:shd w:val="clear" w:color="auto" w:fill="auto"/>
            <w:noWrap/>
            <w:vAlign w:val="bottom"/>
            <w:hideMark/>
          </w:tcPr>
          <w:p w:rsidR="00F73B56" w:rsidRPr="00025A86" w:rsidRDefault="00F73B56"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Diserahkan ke Desa</w:t>
            </w:r>
          </w:p>
        </w:tc>
        <w:tc>
          <w:tcPr>
            <w:tcW w:w="1827" w:type="dxa"/>
            <w:shd w:val="clear" w:color="auto" w:fill="auto"/>
            <w:noWrap/>
            <w:vAlign w:val="bottom"/>
            <w:hideMark/>
          </w:tcPr>
          <w:p w:rsidR="00F73B56" w:rsidRPr="00025A86" w:rsidRDefault="00F73B5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2.300.083.000,00 </w:t>
            </w:r>
          </w:p>
        </w:tc>
        <w:tc>
          <w:tcPr>
            <w:tcW w:w="1832" w:type="dxa"/>
            <w:shd w:val="clear" w:color="auto" w:fill="auto"/>
            <w:vAlign w:val="bottom"/>
            <w:hideMark/>
          </w:tcPr>
          <w:p w:rsidR="00F73B56" w:rsidRPr="00025A86" w:rsidRDefault="00F73B56"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E934E4" w:rsidRPr="00025A86" w:rsidTr="00B21977">
        <w:trPr>
          <w:trHeight w:val="300"/>
          <w:jc w:val="center"/>
        </w:trPr>
        <w:tc>
          <w:tcPr>
            <w:tcW w:w="430" w:type="dxa"/>
            <w:shd w:val="clear" w:color="auto" w:fill="auto"/>
            <w:noWrap/>
            <w:vAlign w:val="bottom"/>
          </w:tcPr>
          <w:p w:rsidR="00E934E4" w:rsidRPr="00025A86" w:rsidRDefault="00E934E4" w:rsidP="00025A86">
            <w:pPr>
              <w:spacing w:after="0" w:line="240" w:lineRule="auto"/>
              <w:rPr>
                <w:rFonts w:ascii="Calibri" w:eastAsia="Times New Roman" w:hAnsi="Calibri" w:cs="Times New Roman"/>
                <w:color w:val="000000"/>
              </w:rPr>
            </w:pPr>
          </w:p>
        </w:tc>
        <w:tc>
          <w:tcPr>
            <w:tcW w:w="3743" w:type="dxa"/>
            <w:shd w:val="clear" w:color="auto" w:fill="auto"/>
            <w:noWrap/>
            <w:vAlign w:val="bottom"/>
          </w:tcPr>
          <w:p w:rsidR="00E934E4" w:rsidRPr="00025A86" w:rsidRDefault="00E934E4" w:rsidP="00025A86">
            <w:pPr>
              <w:spacing w:after="0" w:line="240" w:lineRule="auto"/>
              <w:rPr>
                <w:rFonts w:ascii="Arial" w:eastAsia="Times New Roman" w:hAnsi="Arial" w:cs="Arial"/>
                <w:color w:val="000000"/>
                <w:sz w:val="16"/>
                <w:szCs w:val="16"/>
              </w:rPr>
            </w:pPr>
            <w:r w:rsidRPr="00025A86">
              <w:rPr>
                <w:rFonts w:ascii="Arial" w:eastAsia="Times New Roman" w:hAnsi="Arial" w:cs="Arial"/>
                <w:bCs/>
                <w:color w:val="000000"/>
                <w:sz w:val="16"/>
                <w:szCs w:val="16"/>
                <w:lang w:val="en-US"/>
              </w:rPr>
              <w:t xml:space="preserve">Koreksi pencatatan aset </w:t>
            </w:r>
            <w:r w:rsidR="007A6C0D" w:rsidRPr="00025A86">
              <w:rPr>
                <w:rFonts w:ascii="Arial" w:eastAsia="Times New Roman" w:hAnsi="Arial" w:cs="Arial"/>
                <w:bCs/>
                <w:color w:val="000000"/>
                <w:sz w:val="16"/>
                <w:szCs w:val="16"/>
                <w:lang w:val="en-US"/>
              </w:rPr>
              <w:t>gedung dan bangunan</w:t>
            </w:r>
            <w:r w:rsidRPr="00025A86">
              <w:rPr>
                <w:rFonts w:ascii="Arial" w:eastAsia="Times New Roman" w:hAnsi="Arial" w:cs="Arial"/>
                <w:bCs/>
                <w:color w:val="000000"/>
                <w:sz w:val="16"/>
                <w:szCs w:val="16"/>
                <w:lang w:val="en-US"/>
              </w:rPr>
              <w:t xml:space="preserve"> di PPKD (aset pengalihan dari Pemkab Deli Serdang) yang pada periode sebelumnya tidak didukung rincian</w:t>
            </w:r>
          </w:p>
        </w:tc>
        <w:tc>
          <w:tcPr>
            <w:tcW w:w="1827" w:type="dxa"/>
            <w:shd w:val="clear" w:color="auto" w:fill="auto"/>
            <w:noWrap/>
            <w:vAlign w:val="bottom"/>
          </w:tcPr>
          <w:p w:rsidR="00E934E4" w:rsidRPr="00025A86" w:rsidRDefault="00E934E4" w:rsidP="00025A86">
            <w:pPr>
              <w:spacing w:after="0" w:line="240" w:lineRule="auto"/>
              <w:jc w:val="right"/>
              <w:rPr>
                <w:rFonts w:ascii="Arial" w:eastAsia="Times New Roman" w:hAnsi="Arial" w:cs="Arial"/>
                <w:color w:val="000000"/>
                <w:sz w:val="16"/>
                <w:szCs w:val="16"/>
                <w:lang w:val="en-US"/>
              </w:rPr>
            </w:pPr>
            <w:r w:rsidRPr="00025A86">
              <w:rPr>
                <w:rFonts w:ascii="Arial" w:eastAsia="Times New Roman" w:hAnsi="Arial" w:cs="Arial"/>
                <w:color w:val="000000"/>
                <w:sz w:val="16"/>
                <w:szCs w:val="16"/>
              </w:rPr>
              <w:t>455</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240</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995</w:t>
            </w:r>
            <w:r w:rsidRPr="00025A86">
              <w:rPr>
                <w:rFonts w:ascii="Arial" w:eastAsia="Times New Roman" w:hAnsi="Arial" w:cs="Arial"/>
                <w:color w:val="000000"/>
                <w:sz w:val="16"/>
                <w:szCs w:val="16"/>
                <w:lang w:val="en-US"/>
              </w:rPr>
              <w:t>,00</w:t>
            </w:r>
          </w:p>
        </w:tc>
        <w:tc>
          <w:tcPr>
            <w:tcW w:w="1832" w:type="dxa"/>
            <w:shd w:val="clear" w:color="auto" w:fill="auto"/>
            <w:vAlign w:val="bottom"/>
          </w:tcPr>
          <w:p w:rsidR="00E934E4" w:rsidRPr="00025A86" w:rsidRDefault="00E934E4" w:rsidP="00025A86">
            <w:pPr>
              <w:spacing w:after="0" w:line="240" w:lineRule="auto"/>
              <w:jc w:val="right"/>
              <w:rPr>
                <w:rFonts w:ascii="Arial" w:eastAsia="Times New Roman" w:hAnsi="Arial" w:cs="Arial"/>
                <w:color w:val="000000"/>
                <w:sz w:val="16"/>
                <w:szCs w:val="16"/>
              </w:rPr>
            </w:pPr>
          </w:p>
        </w:tc>
      </w:tr>
      <w:tr w:rsidR="00F73B56" w:rsidRPr="00025A86" w:rsidTr="00B21977">
        <w:trPr>
          <w:trHeight w:val="300"/>
          <w:jc w:val="center"/>
        </w:trPr>
        <w:tc>
          <w:tcPr>
            <w:tcW w:w="430" w:type="dxa"/>
            <w:shd w:val="clear" w:color="auto" w:fill="auto"/>
            <w:noWrap/>
            <w:vAlign w:val="bottom"/>
            <w:hideMark/>
          </w:tcPr>
          <w:p w:rsidR="00F73B56" w:rsidRPr="00025A86" w:rsidRDefault="00F73B56"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743" w:type="dxa"/>
            <w:shd w:val="clear" w:color="auto" w:fill="auto"/>
            <w:noWrap/>
            <w:vAlign w:val="bottom"/>
            <w:hideMark/>
          </w:tcPr>
          <w:p w:rsidR="00F73B56" w:rsidRPr="00025A86" w:rsidRDefault="00F73B56" w:rsidP="00025A86">
            <w:pPr>
              <w:spacing w:after="0" w:line="240" w:lineRule="auto"/>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Total Mutasi Kurang Tahun 2018</w:t>
            </w:r>
          </w:p>
        </w:tc>
        <w:tc>
          <w:tcPr>
            <w:tcW w:w="1827" w:type="dxa"/>
            <w:shd w:val="clear" w:color="auto" w:fill="auto"/>
            <w:noWrap/>
            <w:vAlign w:val="bottom"/>
            <w:hideMark/>
          </w:tcPr>
          <w:p w:rsidR="00F73B56" w:rsidRPr="00025A86" w:rsidRDefault="00F73B56"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1832" w:type="dxa"/>
            <w:shd w:val="clear" w:color="auto" w:fill="auto"/>
            <w:vAlign w:val="bottom"/>
            <w:hideMark/>
          </w:tcPr>
          <w:p w:rsidR="00F73B56" w:rsidRPr="00025A86" w:rsidRDefault="00B21977"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17</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514</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361</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367</w:t>
            </w:r>
            <w:r w:rsidR="00F73B56" w:rsidRPr="00025A86">
              <w:rPr>
                <w:rFonts w:ascii="Arial" w:eastAsia="Times New Roman" w:hAnsi="Arial" w:cs="Arial"/>
                <w:color w:val="000000"/>
                <w:sz w:val="16"/>
                <w:szCs w:val="16"/>
              </w:rPr>
              <w:t xml:space="preserve">,00 </w:t>
            </w:r>
          </w:p>
        </w:tc>
      </w:tr>
      <w:tr w:rsidR="00F73B56" w:rsidRPr="00025A86" w:rsidTr="00B21977">
        <w:trPr>
          <w:trHeight w:val="300"/>
          <w:jc w:val="center"/>
        </w:trPr>
        <w:tc>
          <w:tcPr>
            <w:tcW w:w="430" w:type="dxa"/>
            <w:shd w:val="clear" w:color="auto" w:fill="auto"/>
            <w:noWrap/>
            <w:vAlign w:val="bottom"/>
            <w:hideMark/>
          </w:tcPr>
          <w:p w:rsidR="00F73B56" w:rsidRPr="00025A86" w:rsidRDefault="00F73B56"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3</w:t>
            </w:r>
          </w:p>
        </w:tc>
        <w:tc>
          <w:tcPr>
            <w:tcW w:w="3743" w:type="dxa"/>
            <w:shd w:val="clear" w:color="auto" w:fill="auto"/>
            <w:noWrap/>
            <w:vAlign w:val="bottom"/>
            <w:hideMark/>
          </w:tcPr>
          <w:p w:rsidR="00F73B56" w:rsidRPr="00025A86" w:rsidRDefault="00F73B56"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Saldo Akhir per 31 Desember 2018</w:t>
            </w:r>
          </w:p>
        </w:tc>
        <w:tc>
          <w:tcPr>
            <w:tcW w:w="1827" w:type="dxa"/>
            <w:shd w:val="clear" w:color="auto" w:fill="auto"/>
            <w:noWrap/>
            <w:vAlign w:val="bottom"/>
            <w:hideMark/>
          </w:tcPr>
          <w:p w:rsidR="00F73B56" w:rsidRPr="00025A86" w:rsidRDefault="00F73B56"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w:t>
            </w:r>
          </w:p>
        </w:tc>
        <w:tc>
          <w:tcPr>
            <w:tcW w:w="1832" w:type="dxa"/>
            <w:shd w:val="clear" w:color="auto" w:fill="auto"/>
            <w:vAlign w:val="bottom"/>
            <w:hideMark/>
          </w:tcPr>
          <w:p w:rsidR="00F73B56" w:rsidRPr="00025A86" w:rsidRDefault="00E934E4" w:rsidP="00025A86">
            <w:pPr>
              <w:spacing w:after="0" w:line="240" w:lineRule="auto"/>
              <w:jc w:val="right"/>
              <w:rPr>
                <w:rFonts w:ascii="Arial" w:eastAsia="Times New Roman" w:hAnsi="Arial" w:cs="Arial"/>
                <w:b/>
                <w:color w:val="000000"/>
                <w:sz w:val="16"/>
                <w:szCs w:val="16"/>
              </w:rPr>
            </w:pPr>
            <w:r w:rsidRPr="00025A86">
              <w:rPr>
                <w:rFonts w:ascii="Arial" w:eastAsia="Times New Roman" w:hAnsi="Arial" w:cs="Arial"/>
                <w:b/>
                <w:color w:val="000000"/>
                <w:sz w:val="16"/>
                <w:szCs w:val="16"/>
              </w:rPr>
              <w:t>464.694.998.999,55</w:t>
            </w:r>
          </w:p>
        </w:tc>
      </w:tr>
    </w:tbl>
    <w:p w:rsidR="00F73B56" w:rsidRPr="00025A86" w:rsidRDefault="00F73B56" w:rsidP="00025A86">
      <w:pPr>
        <w:spacing w:after="0" w:line="240" w:lineRule="auto"/>
        <w:ind w:left="5760" w:firstLine="720"/>
        <w:jc w:val="center"/>
        <w:rPr>
          <w:rFonts w:ascii="Arial" w:hAnsi="Arial" w:cs="Arial"/>
          <w:b/>
          <w:sz w:val="18"/>
          <w:szCs w:val="18"/>
        </w:rPr>
      </w:pPr>
    </w:p>
    <w:p w:rsidR="00F73B56" w:rsidRPr="00025A86" w:rsidRDefault="00F73B56" w:rsidP="00025A86">
      <w:pPr>
        <w:spacing w:after="0" w:line="240" w:lineRule="auto"/>
        <w:ind w:left="5760" w:firstLine="720"/>
        <w:jc w:val="center"/>
        <w:rPr>
          <w:rFonts w:ascii="Arial" w:hAnsi="Arial" w:cs="Arial"/>
          <w:b/>
          <w:sz w:val="18"/>
          <w:szCs w:val="18"/>
        </w:rPr>
      </w:pPr>
    </w:p>
    <w:p w:rsidR="00D51184" w:rsidRPr="00025A86" w:rsidRDefault="000126FC" w:rsidP="00025A86">
      <w:pPr>
        <w:spacing w:after="120" w:line="280" w:lineRule="exact"/>
        <w:ind w:firstLine="709"/>
        <w:jc w:val="both"/>
        <w:rPr>
          <w:rFonts w:ascii="Times New Roman" w:hAnsi="Times New Roman" w:cs="Times New Roman"/>
        </w:rPr>
      </w:pPr>
      <w:r w:rsidRPr="00025A86">
        <w:rPr>
          <w:rFonts w:ascii="Times New Roman" w:hAnsi="Times New Roman" w:cs="Times New Roman"/>
          <w:lang w:val="es-MX"/>
        </w:rPr>
        <w:t xml:space="preserve">Berdasarkan </w:t>
      </w:r>
      <w:r w:rsidR="00B7670C" w:rsidRPr="00025A86">
        <w:rPr>
          <w:rFonts w:ascii="Times New Roman" w:hAnsi="Times New Roman" w:cs="Times New Roman"/>
          <w:lang w:val="es-MX"/>
        </w:rPr>
        <w:t xml:space="preserve">tabel di atasdapat dijelaskan </w:t>
      </w:r>
      <w:r w:rsidR="00D51184" w:rsidRPr="00025A86">
        <w:rPr>
          <w:rFonts w:ascii="Times New Roman" w:hAnsi="Times New Roman" w:cs="Times New Roman"/>
        </w:rPr>
        <w:t>sebagai berikut :</w:t>
      </w:r>
    </w:p>
    <w:p w:rsidR="00B7670C" w:rsidRPr="00025A86" w:rsidRDefault="00D51184" w:rsidP="00025A86">
      <w:pPr>
        <w:spacing w:after="60" w:line="280" w:lineRule="exact"/>
        <w:jc w:val="both"/>
        <w:rPr>
          <w:rFonts w:ascii="Times New Roman" w:hAnsi="Times New Roman" w:cs="Times New Roman"/>
        </w:rPr>
      </w:pPr>
      <w:r w:rsidRPr="00025A86">
        <w:rPr>
          <w:rFonts w:ascii="Times New Roman" w:hAnsi="Times New Roman" w:cs="Times New Roman"/>
        </w:rPr>
        <w:t>M</w:t>
      </w:r>
      <w:r w:rsidR="00B7670C" w:rsidRPr="00025A86">
        <w:rPr>
          <w:rFonts w:ascii="Times New Roman" w:hAnsi="Times New Roman" w:cs="Times New Roman"/>
          <w:lang w:val="es-MX"/>
        </w:rPr>
        <w:t>utasi tambah sebesar Rp</w:t>
      </w:r>
      <w:r w:rsidR="0082645E" w:rsidRPr="00025A86">
        <w:rPr>
          <w:rFonts w:ascii="Times New Roman" w:eastAsia="Times New Roman" w:hAnsi="Times New Roman" w:cs="Times New Roman"/>
          <w:color w:val="000000"/>
        </w:rPr>
        <w:t>48.835.166.116,00</w:t>
      </w:r>
      <w:r w:rsidR="005C1F93" w:rsidRPr="00025A86">
        <w:rPr>
          <w:rFonts w:ascii="Times New Roman" w:eastAsia="Times New Roman" w:hAnsi="Times New Roman" w:cs="Times New Roman"/>
        </w:rPr>
        <w:t>,</w:t>
      </w:r>
      <w:r w:rsidRPr="00025A86">
        <w:rPr>
          <w:rFonts w:ascii="Times New Roman" w:eastAsia="Times New Roman" w:hAnsi="Times New Roman" w:cs="Times New Roman"/>
        </w:rPr>
        <w:t xml:space="preserve"> terdiri dari :</w:t>
      </w:r>
    </w:p>
    <w:p w:rsidR="008B2FDE" w:rsidRPr="00025A86" w:rsidRDefault="008B2FDE" w:rsidP="00025A86">
      <w:pPr>
        <w:pStyle w:val="BodyTextIndent"/>
        <w:numPr>
          <w:ilvl w:val="0"/>
          <w:numId w:val="52"/>
        </w:numPr>
        <w:spacing w:after="60" w:line="280" w:lineRule="exact"/>
        <w:ind w:left="426" w:hanging="426"/>
        <w:rPr>
          <w:sz w:val="22"/>
          <w:szCs w:val="22"/>
        </w:rPr>
      </w:pPr>
      <w:r w:rsidRPr="00025A86">
        <w:rPr>
          <w:sz w:val="22"/>
          <w:szCs w:val="22"/>
          <w:lang w:val="id-ID"/>
        </w:rPr>
        <w:t xml:space="preserve">Realisasi </w:t>
      </w:r>
      <w:r w:rsidR="00B7670C" w:rsidRPr="00025A86">
        <w:rPr>
          <w:sz w:val="22"/>
          <w:szCs w:val="22"/>
        </w:rPr>
        <w:t xml:space="preserve">Belanja </w:t>
      </w:r>
      <w:r w:rsidR="00934E2F" w:rsidRPr="00025A86">
        <w:rPr>
          <w:sz w:val="22"/>
          <w:szCs w:val="22"/>
        </w:rPr>
        <w:t>m</w:t>
      </w:r>
      <w:r w:rsidR="00B7670C" w:rsidRPr="00025A86">
        <w:rPr>
          <w:sz w:val="22"/>
          <w:szCs w:val="22"/>
        </w:rPr>
        <w:t xml:space="preserve">odal </w:t>
      </w:r>
      <w:r w:rsidR="00934E2F" w:rsidRPr="00025A86">
        <w:rPr>
          <w:sz w:val="22"/>
          <w:szCs w:val="22"/>
        </w:rPr>
        <w:t>g</w:t>
      </w:r>
      <w:r w:rsidR="00B7670C" w:rsidRPr="00025A86">
        <w:rPr>
          <w:sz w:val="22"/>
          <w:szCs w:val="22"/>
        </w:rPr>
        <w:t xml:space="preserve">edung dan </w:t>
      </w:r>
      <w:r w:rsidR="00934E2F" w:rsidRPr="00025A86">
        <w:rPr>
          <w:sz w:val="22"/>
          <w:szCs w:val="22"/>
        </w:rPr>
        <w:t>b</w:t>
      </w:r>
      <w:r w:rsidR="00B7670C" w:rsidRPr="00025A86">
        <w:rPr>
          <w:sz w:val="22"/>
          <w:szCs w:val="22"/>
        </w:rPr>
        <w:t xml:space="preserve">angunan Tahun </w:t>
      </w:r>
      <w:r w:rsidR="00264C53" w:rsidRPr="00025A86">
        <w:rPr>
          <w:sz w:val="22"/>
          <w:szCs w:val="22"/>
        </w:rPr>
        <w:t>2018</w:t>
      </w:r>
      <w:r w:rsidR="00B7670C" w:rsidRPr="00025A86">
        <w:rPr>
          <w:sz w:val="22"/>
          <w:szCs w:val="22"/>
        </w:rPr>
        <w:t xml:space="preserve"> sebesar Rp</w:t>
      </w:r>
      <w:r w:rsidRPr="00025A86">
        <w:rPr>
          <w:sz w:val="22"/>
          <w:szCs w:val="22"/>
        </w:rPr>
        <w:t>32.657.896.625,00</w:t>
      </w:r>
      <w:r w:rsidRPr="00025A86">
        <w:rPr>
          <w:b/>
          <w:bCs/>
          <w:color w:val="000000"/>
          <w:sz w:val="22"/>
          <w:szCs w:val="22"/>
          <w:lang w:val="id-ID"/>
        </w:rPr>
        <w:t>.</w:t>
      </w:r>
    </w:p>
    <w:p w:rsidR="00B7670C" w:rsidRPr="00025A86" w:rsidRDefault="008B2FDE" w:rsidP="00025A86">
      <w:pPr>
        <w:pStyle w:val="BodyTextIndent"/>
        <w:numPr>
          <w:ilvl w:val="0"/>
          <w:numId w:val="52"/>
        </w:numPr>
        <w:spacing w:after="60" w:line="280" w:lineRule="exact"/>
        <w:ind w:left="426" w:hanging="426"/>
        <w:rPr>
          <w:sz w:val="22"/>
          <w:szCs w:val="22"/>
        </w:rPr>
      </w:pPr>
      <w:r w:rsidRPr="00025A86">
        <w:rPr>
          <w:sz w:val="22"/>
          <w:szCs w:val="22"/>
          <w:lang w:val="id-ID"/>
        </w:rPr>
        <w:t>Utang Pengadaan Aset Tetap Gedung dan Bangunan sebesar Rp1.207.763.897,00 yaitu pada RSU Sultan Sulaiman  sebesar Rp.1.164.359.897,00 dan pada Dinas Perumahan dan Kawasan Permukiman sebesar Rp43.404.000,00.</w:t>
      </w:r>
    </w:p>
    <w:p w:rsidR="008B2FDE" w:rsidRPr="00025A86" w:rsidRDefault="00E34441" w:rsidP="00025A86">
      <w:pPr>
        <w:pStyle w:val="BodyTextIndent"/>
        <w:numPr>
          <w:ilvl w:val="0"/>
          <w:numId w:val="52"/>
        </w:numPr>
        <w:spacing w:after="60" w:line="280" w:lineRule="exact"/>
        <w:ind w:left="426" w:hanging="426"/>
        <w:rPr>
          <w:sz w:val="22"/>
          <w:szCs w:val="22"/>
        </w:rPr>
      </w:pPr>
      <w:r w:rsidRPr="00025A86">
        <w:rPr>
          <w:sz w:val="22"/>
          <w:szCs w:val="22"/>
          <w:lang w:val="id-ID"/>
        </w:rPr>
        <w:t>Koreksi atas kelebihan pencatatan nilai aset tetap gedung dan bangunan yang diserahkan kepada SMA/SMK pada tahun 2017.</w:t>
      </w:r>
    </w:p>
    <w:p w:rsidR="00E34441" w:rsidRPr="00025A86" w:rsidRDefault="00E34441" w:rsidP="00025A86">
      <w:pPr>
        <w:pStyle w:val="BodyTextIndent"/>
        <w:numPr>
          <w:ilvl w:val="0"/>
          <w:numId w:val="52"/>
        </w:numPr>
        <w:spacing w:after="60" w:line="280" w:lineRule="exact"/>
        <w:ind w:left="426" w:hanging="426"/>
        <w:rPr>
          <w:sz w:val="22"/>
          <w:szCs w:val="22"/>
        </w:rPr>
      </w:pPr>
      <w:r w:rsidRPr="00025A86">
        <w:rPr>
          <w:sz w:val="22"/>
          <w:szCs w:val="22"/>
          <w:lang w:val="id-ID"/>
        </w:rPr>
        <w:t>Reklasifikasi dari Aset Tetap Jaringan, Irigasi dan Jaringan pada Dinas Pendidikan sebesar Rp4.536.250.000,00.</w:t>
      </w:r>
    </w:p>
    <w:p w:rsidR="00E34441" w:rsidRPr="00025A86" w:rsidRDefault="00E34441" w:rsidP="00025A86">
      <w:pPr>
        <w:pStyle w:val="BodyTextIndent"/>
        <w:numPr>
          <w:ilvl w:val="0"/>
          <w:numId w:val="52"/>
        </w:numPr>
        <w:spacing w:after="60" w:line="280" w:lineRule="exact"/>
        <w:ind w:left="426" w:hanging="426"/>
        <w:rPr>
          <w:sz w:val="22"/>
          <w:szCs w:val="22"/>
        </w:rPr>
      </w:pPr>
      <w:r w:rsidRPr="00025A86">
        <w:rPr>
          <w:sz w:val="22"/>
          <w:szCs w:val="22"/>
          <w:lang w:val="id-ID"/>
        </w:rPr>
        <w:t>Reklasifikasi dari Aset Tetap Lainnya pada Dinas Kesehatan sebesar Rp189.634.000,00.</w:t>
      </w:r>
    </w:p>
    <w:p w:rsidR="00E34441" w:rsidRPr="00025A86" w:rsidRDefault="00E34441" w:rsidP="00025A86">
      <w:pPr>
        <w:pStyle w:val="BodyTextIndent"/>
        <w:numPr>
          <w:ilvl w:val="0"/>
          <w:numId w:val="52"/>
        </w:numPr>
        <w:spacing w:after="60" w:line="280" w:lineRule="exact"/>
        <w:ind w:left="426" w:hanging="426"/>
        <w:rPr>
          <w:sz w:val="22"/>
          <w:szCs w:val="22"/>
        </w:rPr>
      </w:pPr>
      <w:r w:rsidRPr="00025A86">
        <w:rPr>
          <w:sz w:val="22"/>
          <w:szCs w:val="22"/>
          <w:lang w:val="id-ID"/>
        </w:rPr>
        <w:t>Reklasifikasi dari Belanja Pemeliharaan Gedung dan Bangunan yang dilakukan oleh Dinas Pekerjaan Umum dan Penataan Ruang sebesar Rp7.790.979.000,00 pada beberapa OPD/Satker sebagai berikut :</w:t>
      </w:r>
    </w:p>
    <w:p w:rsidR="00E34441" w:rsidRPr="00025A86" w:rsidRDefault="00E34441" w:rsidP="00025A86">
      <w:pPr>
        <w:pStyle w:val="BodyTextIndent"/>
        <w:numPr>
          <w:ilvl w:val="4"/>
          <w:numId w:val="10"/>
        </w:numPr>
        <w:spacing w:after="60" w:line="280" w:lineRule="exact"/>
        <w:ind w:left="851"/>
        <w:rPr>
          <w:sz w:val="22"/>
          <w:szCs w:val="22"/>
        </w:rPr>
      </w:pPr>
      <w:r w:rsidRPr="00025A86">
        <w:rPr>
          <w:sz w:val="22"/>
          <w:szCs w:val="22"/>
          <w:lang w:val="id-ID"/>
        </w:rPr>
        <w:t>Dinas Kesehatan sebesar Rp3</w:t>
      </w:r>
      <w:r w:rsidR="00C439BB" w:rsidRPr="00025A86">
        <w:rPr>
          <w:sz w:val="22"/>
          <w:szCs w:val="22"/>
          <w:lang w:val="id-ID"/>
        </w:rPr>
        <w:t>.</w:t>
      </w:r>
      <w:r w:rsidRPr="00025A86">
        <w:rPr>
          <w:sz w:val="22"/>
          <w:szCs w:val="22"/>
          <w:lang w:val="id-ID"/>
        </w:rPr>
        <w:t>554</w:t>
      </w:r>
      <w:r w:rsidR="00C439BB" w:rsidRPr="00025A86">
        <w:rPr>
          <w:sz w:val="22"/>
          <w:szCs w:val="22"/>
          <w:lang w:val="id-ID"/>
        </w:rPr>
        <w:t>.</w:t>
      </w:r>
      <w:r w:rsidRPr="00025A86">
        <w:rPr>
          <w:sz w:val="22"/>
          <w:szCs w:val="22"/>
          <w:lang w:val="id-ID"/>
        </w:rPr>
        <w:t>746</w:t>
      </w:r>
      <w:r w:rsidR="00C439BB" w:rsidRPr="00025A86">
        <w:rPr>
          <w:sz w:val="22"/>
          <w:szCs w:val="22"/>
          <w:lang w:val="id-ID"/>
        </w:rPr>
        <w:t>.</w:t>
      </w:r>
      <w:r w:rsidRPr="00025A86">
        <w:rPr>
          <w:sz w:val="22"/>
          <w:szCs w:val="22"/>
          <w:lang w:val="id-ID"/>
        </w:rPr>
        <w:t>000,00.</w:t>
      </w:r>
    </w:p>
    <w:p w:rsidR="00E34441" w:rsidRPr="00025A86" w:rsidRDefault="00E34441" w:rsidP="00025A86">
      <w:pPr>
        <w:pStyle w:val="BodyTextIndent"/>
        <w:numPr>
          <w:ilvl w:val="4"/>
          <w:numId w:val="10"/>
        </w:numPr>
        <w:spacing w:after="60" w:line="280" w:lineRule="exact"/>
        <w:ind w:left="851"/>
        <w:rPr>
          <w:sz w:val="22"/>
          <w:szCs w:val="22"/>
        </w:rPr>
      </w:pPr>
      <w:r w:rsidRPr="00025A86">
        <w:rPr>
          <w:sz w:val="22"/>
          <w:szCs w:val="22"/>
          <w:lang w:val="id-ID"/>
        </w:rPr>
        <w:t>RSU Sultan Sulaiman sebesar Rp199</w:t>
      </w:r>
      <w:r w:rsidR="00C439BB" w:rsidRPr="00025A86">
        <w:rPr>
          <w:sz w:val="22"/>
          <w:szCs w:val="22"/>
          <w:lang w:val="id-ID"/>
        </w:rPr>
        <w:t>.</w:t>
      </w:r>
      <w:r w:rsidRPr="00025A86">
        <w:rPr>
          <w:sz w:val="22"/>
          <w:szCs w:val="22"/>
          <w:lang w:val="id-ID"/>
        </w:rPr>
        <w:t>610</w:t>
      </w:r>
      <w:r w:rsidR="00C439BB" w:rsidRPr="00025A86">
        <w:rPr>
          <w:sz w:val="22"/>
          <w:szCs w:val="22"/>
          <w:lang w:val="id-ID"/>
        </w:rPr>
        <w:t>.</w:t>
      </w:r>
      <w:r w:rsidRPr="00025A86">
        <w:rPr>
          <w:sz w:val="22"/>
          <w:szCs w:val="22"/>
          <w:lang w:val="id-ID"/>
        </w:rPr>
        <w:t>000,00.</w:t>
      </w:r>
    </w:p>
    <w:p w:rsidR="00E34441" w:rsidRPr="00025A86" w:rsidRDefault="00E34441" w:rsidP="00025A86">
      <w:pPr>
        <w:pStyle w:val="BodyTextIndent"/>
        <w:numPr>
          <w:ilvl w:val="4"/>
          <w:numId w:val="10"/>
        </w:numPr>
        <w:spacing w:after="60" w:line="280" w:lineRule="exact"/>
        <w:ind w:left="851"/>
        <w:rPr>
          <w:sz w:val="22"/>
          <w:szCs w:val="22"/>
        </w:rPr>
      </w:pPr>
      <w:r w:rsidRPr="00025A86">
        <w:rPr>
          <w:sz w:val="22"/>
          <w:szCs w:val="22"/>
          <w:lang w:val="id-ID"/>
        </w:rPr>
        <w:t>Dinas Kependudukan dan Pencatatan Sipil sebesar Rp199</w:t>
      </w:r>
      <w:r w:rsidR="00C439BB" w:rsidRPr="00025A86">
        <w:rPr>
          <w:sz w:val="22"/>
          <w:szCs w:val="22"/>
          <w:lang w:val="id-ID"/>
        </w:rPr>
        <w:t>.</w:t>
      </w:r>
      <w:r w:rsidRPr="00025A86">
        <w:rPr>
          <w:sz w:val="22"/>
          <w:szCs w:val="22"/>
          <w:lang w:val="id-ID"/>
        </w:rPr>
        <w:t>600</w:t>
      </w:r>
      <w:r w:rsidR="00C439BB" w:rsidRPr="00025A86">
        <w:rPr>
          <w:sz w:val="22"/>
          <w:szCs w:val="22"/>
          <w:lang w:val="id-ID"/>
        </w:rPr>
        <w:t>.</w:t>
      </w:r>
      <w:r w:rsidRPr="00025A86">
        <w:rPr>
          <w:sz w:val="22"/>
          <w:szCs w:val="22"/>
          <w:lang w:val="id-ID"/>
        </w:rPr>
        <w:t>000,00.</w:t>
      </w:r>
    </w:p>
    <w:p w:rsidR="00E34441" w:rsidRPr="00025A86" w:rsidRDefault="00E34441" w:rsidP="00025A86">
      <w:pPr>
        <w:pStyle w:val="BodyTextIndent"/>
        <w:numPr>
          <w:ilvl w:val="4"/>
          <w:numId w:val="10"/>
        </w:numPr>
        <w:spacing w:after="60" w:line="280" w:lineRule="exact"/>
        <w:ind w:left="851"/>
        <w:rPr>
          <w:sz w:val="22"/>
          <w:szCs w:val="22"/>
        </w:rPr>
      </w:pPr>
      <w:r w:rsidRPr="00025A86">
        <w:rPr>
          <w:sz w:val="22"/>
          <w:szCs w:val="22"/>
          <w:lang w:val="id-ID"/>
        </w:rPr>
        <w:t>Dinas Kepemudaan, Olahraga, Pariwisata dan Kebudayaan sebesar Rp2</w:t>
      </w:r>
      <w:r w:rsidR="00C439BB" w:rsidRPr="00025A86">
        <w:rPr>
          <w:sz w:val="22"/>
          <w:szCs w:val="22"/>
          <w:lang w:val="id-ID"/>
        </w:rPr>
        <w:t>.</w:t>
      </w:r>
      <w:r w:rsidRPr="00025A86">
        <w:rPr>
          <w:sz w:val="22"/>
          <w:szCs w:val="22"/>
          <w:lang w:val="id-ID"/>
        </w:rPr>
        <w:t>057</w:t>
      </w:r>
      <w:r w:rsidR="00C439BB" w:rsidRPr="00025A86">
        <w:rPr>
          <w:sz w:val="22"/>
          <w:szCs w:val="22"/>
          <w:lang w:val="id-ID"/>
        </w:rPr>
        <w:t>.</w:t>
      </w:r>
      <w:r w:rsidRPr="00025A86">
        <w:rPr>
          <w:sz w:val="22"/>
          <w:szCs w:val="22"/>
          <w:lang w:val="id-ID"/>
        </w:rPr>
        <w:t>355</w:t>
      </w:r>
      <w:r w:rsidR="00C439BB" w:rsidRPr="00025A86">
        <w:rPr>
          <w:sz w:val="22"/>
          <w:szCs w:val="22"/>
          <w:lang w:val="id-ID"/>
        </w:rPr>
        <w:t>.</w:t>
      </w:r>
      <w:r w:rsidRPr="00025A86">
        <w:rPr>
          <w:sz w:val="22"/>
          <w:szCs w:val="22"/>
          <w:lang w:val="id-ID"/>
        </w:rPr>
        <w:t>000,00.</w:t>
      </w:r>
    </w:p>
    <w:p w:rsidR="00E34441" w:rsidRPr="00025A86" w:rsidRDefault="00E34441" w:rsidP="00025A86">
      <w:pPr>
        <w:pStyle w:val="BodyTextIndent"/>
        <w:numPr>
          <w:ilvl w:val="4"/>
          <w:numId w:val="10"/>
        </w:numPr>
        <w:spacing w:after="60" w:line="280" w:lineRule="exact"/>
        <w:ind w:left="851"/>
        <w:rPr>
          <w:sz w:val="22"/>
          <w:szCs w:val="22"/>
        </w:rPr>
      </w:pPr>
      <w:r w:rsidRPr="00025A86">
        <w:rPr>
          <w:sz w:val="22"/>
          <w:szCs w:val="22"/>
          <w:lang w:val="id-ID"/>
        </w:rPr>
        <w:t>Kecamatan Perbaungan sebesar Rp399.200.000,00.</w:t>
      </w:r>
    </w:p>
    <w:p w:rsidR="00E34441" w:rsidRPr="00025A86" w:rsidRDefault="00E34441" w:rsidP="00025A86">
      <w:pPr>
        <w:pStyle w:val="BodyTextIndent"/>
        <w:numPr>
          <w:ilvl w:val="4"/>
          <w:numId w:val="10"/>
        </w:numPr>
        <w:spacing w:after="60" w:line="280" w:lineRule="exact"/>
        <w:ind w:left="851"/>
        <w:rPr>
          <w:sz w:val="22"/>
          <w:szCs w:val="22"/>
        </w:rPr>
      </w:pPr>
      <w:r w:rsidRPr="00025A86">
        <w:rPr>
          <w:sz w:val="22"/>
          <w:szCs w:val="22"/>
          <w:lang w:val="id-ID"/>
        </w:rPr>
        <w:t>Badan Kepegawaian Daerah sebesar Rp1.180.848.000,00.</w:t>
      </w:r>
    </w:p>
    <w:p w:rsidR="00E34441" w:rsidRPr="00025A86" w:rsidRDefault="00E34441" w:rsidP="00025A86">
      <w:pPr>
        <w:pStyle w:val="BodyTextIndent"/>
        <w:numPr>
          <w:ilvl w:val="4"/>
          <w:numId w:val="10"/>
        </w:numPr>
        <w:spacing w:after="60" w:line="280" w:lineRule="exact"/>
        <w:ind w:left="851"/>
        <w:rPr>
          <w:sz w:val="22"/>
          <w:szCs w:val="22"/>
        </w:rPr>
      </w:pPr>
      <w:r w:rsidRPr="00025A86">
        <w:rPr>
          <w:sz w:val="22"/>
          <w:szCs w:val="22"/>
          <w:lang w:val="id-ID"/>
        </w:rPr>
        <w:t>Dinas Perindustrian dan Perdagangan sebesar Rp199.620.000,00.</w:t>
      </w:r>
    </w:p>
    <w:p w:rsidR="00B21977" w:rsidRPr="00025A86" w:rsidRDefault="00B21977" w:rsidP="00025A86">
      <w:pPr>
        <w:pStyle w:val="BodyTextIndent"/>
        <w:numPr>
          <w:ilvl w:val="0"/>
          <w:numId w:val="52"/>
        </w:numPr>
        <w:spacing w:after="60" w:line="280" w:lineRule="exact"/>
        <w:ind w:left="426" w:hanging="426"/>
        <w:rPr>
          <w:sz w:val="22"/>
          <w:szCs w:val="22"/>
          <w:lang w:val="id-ID"/>
        </w:rPr>
      </w:pPr>
      <w:r w:rsidRPr="00025A86">
        <w:rPr>
          <w:sz w:val="22"/>
          <w:szCs w:val="22"/>
          <w:lang w:val="id-ID"/>
        </w:rPr>
        <w:t xml:space="preserve">Hibah </w:t>
      </w:r>
      <w:r w:rsidRPr="00025A86">
        <w:rPr>
          <w:i/>
          <w:sz w:val="22"/>
          <w:szCs w:val="22"/>
          <w:lang w:val="id-ID"/>
        </w:rPr>
        <w:t>Block Grant</w:t>
      </w:r>
      <w:r w:rsidRPr="00025A86">
        <w:rPr>
          <w:sz w:val="22"/>
          <w:szCs w:val="22"/>
          <w:lang w:val="id-ID"/>
        </w:rPr>
        <w:t xml:space="preserve"> aset </w:t>
      </w:r>
      <w:r w:rsidRPr="00025A86">
        <w:rPr>
          <w:sz w:val="22"/>
          <w:szCs w:val="22"/>
          <w:lang w:val="en-US"/>
        </w:rPr>
        <w:t>gedung</w:t>
      </w:r>
      <w:r w:rsidRPr="00025A86">
        <w:rPr>
          <w:sz w:val="22"/>
          <w:szCs w:val="22"/>
          <w:lang w:val="id-ID"/>
        </w:rPr>
        <w:t xml:space="preserve"> dan </w:t>
      </w:r>
      <w:r w:rsidRPr="00025A86">
        <w:rPr>
          <w:sz w:val="22"/>
          <w:szCs w:val="22"/>
          <w:lang w:val="en-US"/>
        </w:rPr>
        <w:t>bangunan</w:t>
      </w:r>
      <w:r w:rsidRPr="00025A86">
        <w:rPr>
          <w:sz w:val="22"/>
          <w:szCs w:val="22"/>
          <w:lang w:val="id-ID"/>
        </w:rPr>
        <w:t xml:space="preserve"> TA 2018 dari Kementerian Pendidikan Nasional sebesar </w:t>
      </w:r>
      <w:r w:rsidRPr="00025A86">
        <w:rPr>
          <w:sz w:val="22"/>
          <w:szCs w:val="22"/>
          <w:lang w:val="en-US"/>
        </w:rPr>
        <w:t>Rp3.011.230.620,00</w:t>
      </w:r>
      <w:r w:rsidRPr="00025A86">
        <w:rPr>
          <w:sz w:val="22"/>
          <w:szCs w:val="22"/>
          <w:lang w:val="id-ID"/>
        </w:rPr>
        <w:t xml:space="preserve"> yang langsung disalurkan kepada sekolah dasar negeri (SDN) dan sekolah menengah pertama negeri (SMPN) di bawah Dinas Pendidikan Kabupaten Serdang Bedagai.</w:t>
      </w:r>
    </w:p>
    <w:p w:rsidR="00B21977" w:rsidRPr="00025A86" w:rsidRDefault="00B21977" w:rsidP="00025A86">
      <w:pPr>
        <w:pStyle w:val="BodyTextIndent"/>
        <w:numPr>
          <w:ilvl w:val="0"/>
          <w:numId w:val="52"/>
        </w:numPr>
        <w:spacing w:after="60" w:line="280" w:lineRule="exact"/>
        <w:ind w:left="426" w:hanging="426"/>
        <w:rPr>
          <w:sz w:val="22"/>
          <w:szCs w:val="22"/>
          <w:lang w:val="id-ID"/>
        </w:rPr>
      </w:pPr>
      <w:r w:rsidRPr="00025A86">
        <w:rPr>
          <w:sz w:val="22"/>
          <w:szCs w:val="22"/>
          <w:lang w:val="en-US"/>
        </w:rPr>
        <w:t xml:space="preserve">Koreksi pencatatan </w:t>
      </w:r>
      <w:r w:rsidRPr="00025A86">
        <w:rPr>
          <w:sz w:val="22"/>
          <w:szCs w:val="22"/>
          <w:lang w:val="id-ID"/>
        </w:rPr>
        <w:t>aset tetap gedung dan bangunan</w:t>
      </w:r>
      <w:r w:rsidRPr="00025A86">
        <w:rPr>
          <w:sz w:val="22"/>
          <w:szCs w:val="22"/>
          <w:lang w:val="en-US"/>
        </w:rPr>
        <w:t xml:space="preserve">pelimpahan dari </w:t>
      </w:r>
      <w:r w:rsidRPr="00025A86">
        <w:rPr>
          <w:sz w:val="22"/>
          <w:szCs w:val="22"/>
          <w:lang w:val="id-ID"/>
        </w:rPr>
        <w:t xml:space="preserve">Pejabat Pengelola Keuangan </w:t>
      </w:r>
      <w:r w:rsidR="003B354D" w:rsidRPr="00025A86">
        <w:rPr>
          <w:sz w:val="22"/>
          <w:szCs w:val="22"/>
          <w:lang w:val="en-US"/>
        </w:rPr>
        <w:t xml:space="preserve">Daerah </w:t>
      </w:r>
      <w:r w:rsidRPr="00025A86">
        <w:rPr>
          <w:sz w:val="22"/>
          <w:szCs w:val="22"/>
          <w:lang w:val="id-ID"/>
        </w:rPr>
        <w:t xml:space="preserve">(aset pengalihan dari Pemkab Deli Serdang) yang pada Neraca per </w:t>
      </w:r>
      <w:r w:rsidRPr="00025A86">
        <w:rPr>
          <w:sz w:val="22"/>
          <w:szCs w:val="22"/>
          <w:lang w:val="id-ID"/>
        </w:rPr>
        <w:lastRenderedPageBreak/>
        <w:t xml:space="preserve">31 Desember 2017 belum dapat dirinci. Pada Tahun 2018 telah dapat dirinci dan telah dilakukan penilaian dengan harga wajar menggunakan NJOP Tahun perolehan. Total nilai aset gedung dan bangunan yang telah dirinci adalah sebesar Rp74.878.782.740,00. Aset </w:t>
      </w:r>
      <w:r w:rsidRPr="00025A86">
        <w:rPr>
          <w:sz w:val="22"/>
          <w:szCs w:val="22"/>
          <w:lang w:val="en-US"/>
        </w:rPr>
        <w:t>gedung dan bangunan</w:t>
      </w:r>
      <w:r w:rsidRPr="00025A86">
        <w:rPr>
          <w:sz w:val="22"/>
          <w:szCs w:val="22"/>
          <w:lang w:val="id-ID"/>
        </w:rPr>
        <w:t xml:space="preserve"> tersebut telah didistribusikan kepada </w:t>
      </w:r>
      <w:r w:rsidRPr="00025A86">
        <w:rPr>
          <w:sz w:val="22"/>
          <w:szCs w:val="22"/>
          <w:lang w:val="en-US"/>
        </w:rPr>
        <w:t xml:space="preserve">sembilan </w:t>
      </w:r>
      <w:r w:rsidRPr="00025A86">
        <w:rPr>
          <w:sz w:val="22"/>
          <w:szCs w:val="22"/>
          <w:lang w:val="id-ID"/>
        </w:rPr>
        <w:t>OPD/Satker terkait yaitu:</w:t>
      </w:r>
    </w:p>
    <w:p w:rsidR="00B21977" w:rsidRPr="00025A86" w:rsidRDefault="00B21977" w:rsidP="00025A86">
      <w:pPr>
        <w:pStyle w:val="ListParagraph"/>
        <w:numPr>
          <w:ilvl w:val="1"/>
          <w:numId w:val="52"/>
        </w:numPr>
        <w:spacing w:after="120" w:line="280" w:lineRule="exact"/>
        <w:ind w:left="851" w:hanging="425"/>
        <w:jc w:val="both"/>
        <w:rPr>
          <w:rFonts w:ascii="Times New Roman" w:hAnsi="Times New Roman" w:cs="Times New Roman"/>
          <w:lang w:val="en-US"/>
        </w:rPr>
      </w:pPr>
      <w:r w:rsidRPr="00025A86">
        <w:rPr>
          <w:rFonts w:ascii="Times New Roman" w:hAnsi="Times New Roman" w:cs="Times New Roman"/>
          <w:lang w:val="en-US"/>
        </w:rPr>
        <w:t>Dinas Kesehatan sebesar Rp4.473.765.000,00;</w:t>
      </w:r>
    </w:p>
    <w:p w:rsidR="00B21977" w:rsidRPr="00025A86" w:rsidRDefault="00B21977" w:rsidP="00025A86">
      <w:pPr>
        <w:pStyle w:val="ListParagraph"/>
        <w:numPr>
          <w:ilvl w:val="1"/>
          <w:numId w:val="52"/>
        </w:numPr>
        <w:spacing w:after="120" w:line="280" w:lineRule="exact"/>
        <w:ind w:left="851" w:hanging="425"/>
        <w:jc w:val="both"/>
        <w:rPr>
          <w:rFonts w:ascii="Times New Roman" w:hAnsi="Times New Roman" w:cs="Times New Roman"/>
          <w:lang w:val="en-US"/>
        </w:rPr>
      </w:pPr>
      <w:r w:rsidRPr="00025A86">
        <w:rPr>
          <w:rFonts w:ascii="Times New Roman" w:hAnsi="Times New Roman" w:cs="Times New Roman"/>
          <w:lang w:val="en-US"/>
        </w:rPr>
        <w:t>Dinas Pendidikan sebesar Rp66.137.403.740,00;</w:t>
      </w:r>
    </w:p>
    <w:p w:rsidR="00B21977" w:rsidRPr="00025A86" w:rsidRDefault="00B21977" w:rsidP="00025A86">
      <w:pPr>
        <w:pStyle w:val="ListParagraph"/>
        <w:numPr>
          <w:ilvl w:val="1"/>
          <w:numId w:val="52"/>
        </w:numPr>
        <w:spacing w:after="120" w:line="280" w:lineRule="exact"/>
        <w:ind w:left="851" w:hanging="425"/>
        <w:jc w:val="both"/>
        <w:rPr>
          <w:rFonts w:ascii="Times New Roman" w:hAnsi="Times New Roman" w:cs="Times New Roman"/>
          <w:lang w:val="en-US"/>
        </w:rPr>
      </w:pPr>
      <w:r w:rsidRPr="00025A86">
        <w:rPr>
          <w:rFonts w:ascii="Times New Roman" w:hAnsi="Times New Roman" w:cs="Times New Roman"/>
          <w:lang w:val="en-US"/>
        </w:rPr>
        <w:t>Dinas Ketahanan Pangan sebesar Rp72.930.000,00;</w:t>
      </w:r>
    </w:p>
    <w:p w:rsidR="00B21977" w:rsidRPr="00025A86" w:rsidRDefault="00B21977" w:rsidP="00025A86">
      <w:pPr>
        <w:pStyle w:val="ListParagraph"/>
        <w:numPr>
          <w:ilvl w:val="1"/>
          <w:numId w:val="52"/>
        </w:numPr>
        <w:spacing w:after="120" w:line="280" w:lineRule="exact"/>
        <w:ind w:left="851" w:hanging="425"/>
        <w:jc w:val="both"/>
        <w:rPr>
          <w:rFonts w:ascii="Times New Roman" w:hAnsi="Times New Roman" w:cs="Times New Roman"/>
          <w:lang w:val="en-US"/>
        </w:rPr>
      </w:pPr>
      <w:r w:rsidRPr="00025A86">
        <w:rPr>
          <w:rFonts w:ascii="Times New Roman" w:hAnsi="Times New Roman" w:cs="Times New Roman"/>
          <w:lang w:val="en-US"/>
        </w:rPr>
        <w:t>Dinas Perindustrian dan Perdagangan sebesar Rp3.219.684.000,00;</w:t>
      </w:r>
    </w:p>
    <w:p w:rsidR="00B21977" w:rsidRPr="00025A86" w:rsidRDefault="00B21977" w:rsidP="00025A86">
      <w:pPr>
        <w:pStyle w:val="ListParagraph"/>
        <w:numPr>
          <w:ilvl w:val="1"/>
          <w:numId w:val="52"/>
        </w:numPr>
        <w:spacing w:after="120" w:line="280" w:lineRule="exact"/>
        <w:ind w:left="851" w:hanging="425"/>
        <w:jc w:val="both"/>
        <w:rPr>
          <w:rFonts w:ascii="Times New Roman" w:hAnsi="Times New Roman" w:cs="Times New Roman"/>
          <w:lang w:val="en-US"/>
        </w:rPr>
      </w:pPr>
      <w:r w:rsidRPr="00025A86">
        <w:rPr>
          <w:rFonts w:ascii="Times New Roman" w:hAnsi="Times New Roman" w:cs="Times New Roman"/>
          <w:lang w:val="en-US"/>
        </w:rPr>
        <w:t>Dinas Kepemudaan, Olahraga, Pariwisata dan Kebudayaan sebesar Rp7.480.000,00;</w:t>
      </w:r>
    </w:p>
    <w:p w:rsidR="00B21977" w:rsidRPr="00025A86" w:rsidRDefault="00B21977" w:rsidP="00025A86">
      <w:pPr>
        <w:pStyle w:val="ListParagraph"/>
        <w:numPr>
          <w:ilvl w:val="1"/>
          <w:numId w:val="52"/>
        </w:numPr>
        <w:spacing w:after="120" w:line="280" w:lineRule="exact"/>
        <w:ind w:left="851" w:hanging="425"/>
        <w:jc w:val="both"/>
        <w:rPr>
          <w:rFonts w:ascii="Times New Roman" w:hAnsi="Times New Roman" w:cs="Times New Roman"/>
          <w:lang w:val="en-US"/>
        </w:rPr>
      </w:pPr>
      <w:r w:rsidRPr="00025A86">
        <w:rPr>
          <w:rFonts w:ascii="Times New Roman" w:hAnsi="Times New Roman" w:cs="Times New Roman"/>
          <w:lang w:val="en-US"/>
        </w:rPr>
        <w:t>Kecamatan Pantai Cermin sebesar Rp244.400.000,00;</w:t>
      </w:r>
    </w:p>
    <w:p w:rsidR="00B21977" w:rsidRPr="00025A86" w:rsidRDefault="00B21977" w:rsidP="00025A86">
      <w:pPr>
        <w:pStyle w:val="ListParagraph"/>
        <w:numPr>
          <w:ilvl w:val="1"/>
          <w:numId w:val="52"/>
        </w:numPr>
        <w:spacing w:after="120" w:line="280" w:lineRule="exact"/>
        <w:ind w:left="851" w:hanging="425"/>
        <w:jc w:val="both"/>
        <w:rPr>
          <w:rFonts w:ascii="Times New Roman" w:hAnsi="Times New Roman" w:cs="Times New Roman"/>
          <w:lang w:val="en-US"/>
        </w:rPr>
      </w:pPr>
      <w:r w:rsidRPr="00025A86">
        <w:rPr>
          <w:rFonts w:ascii="Times New Roman" w:hAnsi="Times New Roman" w:cs="Times New Roman"/>
          <w:lang w:val="en-US"/>
        </w:rPr>
        <w:t>Kecamatan Perbaungan sebesar Rp93.500.000,00;</w:t>
      </w:r>
    </w:p>
    <w:p w:rsidR="00B21977" w:rsidRPr="00025A86" w:rsidRDefault="00B21977" w:rsidP="00025A86">
      <w:pPr>
        <w:pStyle w:val="ListParagraph"/>
        <w:numPr>
          <w:ilvl w:val="1"/>
          <w:numId w:val="52"/>
        </w:numPr>
        <w:spacing w:after="120" w:line="280" w:lineRule="exact"/>
        <w:ind w:left="851" w:hanging="425"/>
        <w:jc w:val="both"/>
        <w:rPr>
          <w:rFonts w:ascii="Times New Roman" w:hAnsi="Times New Roman" w:cs="Times New Roman"/>
          <w:lang w:val="en-US"/>
        </w:rPr>
      </w:pPr>
      <w:r w:rsidRPr="00025A86">
        <w:rPr>
          <w:rFonts w:ascii="Times New Roman" w:hAnsi="Times New Roman" w:cs="Times New Roman"/>
          <w:lang w:val="en-US"/>
        </w:rPr>
        <w:t>Kecamatan Sei Rampah sebesar Rp554.100.000,00;</w:t>
      </w:r>
    </w:p>
    <w:p w:rsidR="00B21977" w:rsidRPr="00025A86" w:rsidRDefault="00B21977" w:rsidP="00025A86">
      <w:pPr>
        <w:pStyle w:val="ListParagraph"/>
        <w:numPr>
          <w:ilvl w:val="1"/>
          <w:numId w:val="52"/>
        </w:numPr>
        <w:spacing w:after="120" w:line="280" w:lineRule="exact"/>
        <w:ind w:left="851" w:hanging="425"/>
        <w:jc w:val="both"/>
        <w:rPr>
          <w:rFonts w:ascii="Times New Roman" w:hAnsi="Times New Roman" w:cs="Times New Roman"/>
          <w:lang w:val="en-US"/>
        </w:rPr>
      </w:pPr>
      <w:r w:rsidRPr="00025A86">
        <w:rPr>
          <w:rFonts w:ascii="Times New Roman" w:hAnsi="Times New Roman" w:cs="Times New Roman"/>
          <w:lang w:val="en-US"/>
        </w:rPr>
        <w:t>Kecamatan Teluk Mengkudu sebesar Rp75.520.000,00.</w:t>
      </w:r>
    </w:p>
    <w:p w:rsidR="001028C9" w:rsidRPr="00025A86" w:rsidRDefault="001028C9" w:rsidP="00025A86">
      <w:pPr>
        <w:spacing w:before="120" w:after="60" w:line="280" w:lineRule="exact"/>
        <w:jc w:val="both"/>
        <w:rPr>
          <w:rFonts w:ascii="Times New Roman" w:hAnsi="Times New Roman" w:cs="Times New Roman"/>
        </w:rPr>
      </w:pPr>
      <w:r w:rsidRPr="00025A86">
        <w:rPr>
          <w:rFonts w:ascii="Times New Roman" w:hAnsi="Times New Roman" w:cs="Times New Roman"/>
        </w:rPr>
        <w:t>M</w:t>
      </w:r>
      <w:r w:rsidRPr="00025A86">
        <w:rPr>
          <w:rFonts w:ascii="Times New Roman" w:hAnsi="Times New Roman" w:cs="Times New Roman"/>
          <w:lang w:val="es-MX"/>
        </w:rPr>
        <w:t xml:space="preserve">utasi </w:t>
      </w:r>
      <w:r w:rsidRPr="00025A86">
        <w:rPr>
          <w:rFonts w:ascii="Times New Roman" w:hAnsi="Times New Roman" w:cs="Times New Roman"/>
        </w:rPr>
        <w:t xml:space="preserve">kurang </w:t>
      </w:r>
      <w:r w:rsidRPr="00025A86">
        <w:rPr>
          <w:rFonts w:ascii="Times New Roman" w:hAnsi="Times New Roman" w:cs="Times New Roman"/>
          <w:lang w:val="es-MX"/>
        </w:rPr>
        <w:t>sebesar Rp</w:t>
      </w:r>
      <w:r w:rsidRPr="00025A86">
        <w:rPr>
          <w:rFonts w:ascii="Times New Roman" w:eastAsia="Times New Roman" w:hAnsi="Times New Roman" w:cs="Times New Roman"/>
        </w:rPr>
        <w:t>70.311.630.825,00</w:t>
      </w:r>
      <w:r w:rsidR="00AB0D97" w:rsidRPr="00025A86">
        <w:rPr>
          <w:rFonts w:ascii="Times New Roman" w:eastAsia="Times New Roman" w:hAnsi="Times New Roman" w:cs="Times New Roman"/>
        </w:rPr>
        <w:t>,</w:t>
      </w:r>
      <w:r w:rsidRPr="00025A86">
        <w:rPr>
          <w:rFonts w:ascii="Times New Roman" w:eastAsia="Times New Roman" w:hAnsi="Times New Roman" w:cs="Times New Roman"/>
        </w:rPr>
        <w:t xml:space="preserve"> terdiri dari :</w:t>
      </w:r>
    </w:p>
    <w:p w:rsidR="00ED0448" w:rsidRPr="00025A86" w:rsidRDefault="00ED0448" w:rsidP="00092174">
      <w:pPr>
        <w:pStyle w:val="BodyTextIndent"/>
        <w:numPr>
          <w:ilvl w:val="0"/>
          <w:numId w:val="53"/>
        </w:numPr>
        <w:spacing w:line="280" w:lineRule="exact"/>
        <w:ind w:left="425" w:hanging="425"/>
        <w:rPr>
          <w:sz w:val="22"/>
          <w:szCs w:val="22"/>
        </w:rPr>
      </w:pPr>
      <w:r w:rsidRPr="00025A86">
        <w:rPr>
          <w:sz w:val="22"/>
          <w:szCs w:val="22"/>
          <w:lang w:val="id-ID"/>
        </w:rPr>
        <w:t>Reklasifikasi ke Aset Tetap Peralatan dan Mesin sebesar Rp.7.200.000,00 pada Dinas Kesehatan.</w:t>
      </w:r>
    </w:p>
    <w:p w:rsidR="00ED0448" w:rsidRPr="00025A86" w:rsidRDefault="00ED0448" w:rsidP="00092174">
      <w:pPr>
        <w:pStyle w:val="BodyTextIndent"/>
        <w:numPr>
          <w:ilvl w:val="0"/>
          <w:numId w:val="53"/>
        </w:numPr>
        <w:spacing w:line="280" w:lineRule="exact"/>
        <w:ind w:left="425" w:hanging="425"/>
        <w:rPr>
          <w:sz w:val="22"/>
          <w:szCs w:val="22"/>
        </w:rPr>
      </w:pPr>
      <w:r w:rsidRPr="00025A86">
        <w:rPr>
          <w:sz w:val="22"/>
          <w:szCs w:val="22"/>
          <w:lang w:val="id-ID"/>
        </w:rPr>
        <w:t>Reklasifikasi ke Aset Tetap Jalan, Irigasi dan Jaringan sebesar Rp999.520.000,00 yaitu pada Dinas Kesehatan sebesar Rp8.000.000,00; Dinas Pekerjaan Umum dan Penataan Ruang sebesar Rp991.520.000,00.</w:t>
      </w:r>
    </w:p>
    <w:p w:rsidR="00394731" w:rsidRPr="00025A86" w:rsidRDefault="00ED0448" w:rsidP="00092174">
      <w:pPr>
        <w:pStyle w:val="BodyTextIndent"/>
        <w:numPr>
          <w:ilvl w:val="0"/>
          <w:numId w:val="53"/>
        </w:numPr>
        <w:spacing w:line="280" w:lineRule="exact"/>
        <w:ind w:left="425" w:hanging="425"/>
        <w:rPr>
          <w:sz w:val="22"/>
          <w:szCs w:val="22"/>
          <w:lang w:val="id-ID"/>
        </w:rPr>
      </w:pPr>
      <w:r w:rsidRPr="00025A86">
        <w:rPr>
          <w:sz w:val="22"/>
          <w:szCs w:val="22"/>
          <w:lang w:val="id-ID"/>
        </w:rPr>
        <w:t>Reklasifikasi ke Aset Lain-lain sebesar Rp6.807.553.600,00 pada Dinas Pendidikan.</w:t>
      </w:r>
    </w:p>
    <w:p w:rsidR="00ED0448" w:rsidRPr="00025A86" w:rsidRDefault="00ED0448" w:rsidP="00092174">
      <w:pPr>
        <w:pStyle w:val="BodyTextIndent"/>
        <w:numPr>
          <w:ilvl w:val="0"/>
          <w:numId w:val="53"/>
        </w:numPr>
        <w:spacing w:line="280" w:lineRule="exact"/>
        <w:ind w:left="425" w:hanging="425"/>
        <w:rPr>
          <w:sz w:val="22"/>
          <w:szCs w:val="22"/>
          <w:lang w:val="id-ID"/>
        </w:rPr>
      </w:pPr>
      <w:r w:rsidRPr="00025A86">
        <w:rPr>
          <w:sz w:val="22"/>
          <w:szCs w:val="22"/>
          <w:lang w:val="id-ID"/>
        </w:rPr>
        <w:t>Reklasifikasi ke Aset Tetap Konstruksi Dalam Pekerjaan sebesar Rp4.056.231.897,00 pada RSU Sultan Sulaiman sebesar Rp4.056.231.897,00).</w:t>
      </w:r>
    </w:p>
    <w:p w:rsidR="00ED0448" w:rsidRPr="00025A86" w:rsidRDefault="00ED0448" w:rsidP="00092174">
      <w:pPr>
        <w:pStyle w:val="BodyTextIndent"/>
        <w:numPr>
          <w:ilvl w:val="0"/>
          <w:numId w:val="53"/>
        </w:numPr>
        <w:spacing w:line="280" w:lineRule="exact"/>
        <w:ind w:left="425" w:hanging="425"/>
        <w:rPr>
          <w:sz w:val="22"/>
          <w:szCs w:val="22"/>
          <w:lang w:val="id-ID"/>
        </w:rPr>
      </w:pPr>
      <w:r w:rsidRPr="00025A86">
        <w:rPr>
          <w:sz w:val="22"/>
          <w:szCs w:val="22"/>
          <w:lang w:val="id-ID"/>
        </w:rPr>
        <w:t>Reklasifikasi ke beban hibah kepada sekolah swasta sebesar Rp655.476.000,00 pada Dinas Pendidikan.</w:t>
      </w:r>
    </w:p>
    <w:p w:rsidR="00ED0448" w:rsidRPr="00025A86" w:rsidRDefault="00ED0448" w:rsidP="00092174">
      <w:pPr>
        <w:pStyle w:val="BodyTextIndent"/>
        <w:numPr>
          <w:ilvl w:val="0"/>
          <w:numId w:val="53"/>
        </w:numPr>
        <w:spacing w:line="280" w:lineRule="exact"/>
        <w:ind w:left="425" w:hanging="425"/>
        <w:rPr>
          <w:sz w:val="22"/>
          <w:szCs w:val="22"/>
          <w:lang w:val="id-ID"/>
        </w:rPr>
      </w:pPr>
      <w:r w:rsidRPr="00025A86">
        <w:rPr>
          <w:sz w:val="22"/>
          <w:szCs w:val="22"/>
          <w:lang w:val="id-ID"/>
        </w:rPr>
        <w:t>Reklasifikasi ke Barang dan Jasa sebesar Rp122.726.500,00 yaitu pada Dinas Pendidikan sebesar Rp17.976.500; Dinas Kesehatan sebesar Rp84.750.000,00; dan Kecamatan Perbaungan sebesar Rp20.000.000,00.</w:t>
      </w:r>
    </w:p>
    <w:p w:rsidR="0002686C" w:rsidRPr="00025A86" w:rsidRDefault="00ED0448" w:rsidP="00092174">
      <w:pPr>
        <w:pStyle w:val="BodyTextIndent"/>
        <w:numPr>
          <w:ilvl w:val="0"/>
          <w:numId w:val="53"/>
        </w:numPr>
        <w:spacing w:line="280" w:lineRule="exact"/>
        <w:ind w:left="425" w:hanging="425"/>
      </w:pPr>
      <w:r w:rsidRPr="00025A86">
        <w:rPr>
          <w:sz w:val="22"/>
          <w:szCs w:val="22"/>
          <w:lang w:val="id-ID"/>
        </w:rPr>
        <w:t>Aset Tetap Gedung dan Bangunan yang diserahkan kepada Pemerintahan Desa sebesar Rp2.300.083.000,00 pada Dinas Pekerjaan Umum dan Penataan Ruang.</w:t>
      </w:r>
    </w:p>
    <w:p w:rsidR="003B354D" w:rsidRPr="00025A86" w:rsidRDefault="003B354D" w:rsidP="00092174">
      <w:pPr>
        <w:pStyle w:val="BodyTextIndent"/>
        <w:numPr>
          <w:ilvl w:val="0"/>
          <w:numId w:val="53"/>
        </w:numPr>
        <w:spacing w:line="280" w:lineRule="exact"/>
        <w:ind w:left="425" w:hanging="425"/>
      </w:pPr>
      <w:r w:rsidRPr="00025A86">
        <w:rPr>
          <w:sz w:val="22"/>
          <w:szCs w:val="22"/>
          <w:lang w:val="en-US"/>
        </w:rPr>
        <w:t xml:space="preserve">Koreksi pencatatan </w:t>
      </w:r>
      <w:r w:rsidRPr="00025A86">
        <w:rPr>
          <w:sz w:val="22"/>
          <w:szCs w:val="22"/>
          <w:lang w:val="id-ID"/>
        </w:rPr>
        <w:t>aset tetap gedung dan bangunan</w:t>
      </w:r>
      <w:r w:rsidRPr="00025A86">
        <w:rPr>
          <w:sz w:val="22"/>
          <w:szCs w:val="22"/>
          <w:lang w:val="en-US"/>
        </w:rPr>
        <w:t xml:space="preserve">pada </w:t>
      </w:r>
      <w:r w:rsidRPr="00025A86">
        <w:rPr>
          <w:sz w:val="22"/>
          <w:szCs w:val="22"/>
          <w:lang w:val="id-ID"/>
        </w:rPr>
        <w:t>Pejabat Pengelola Keuangan</w:t>
      </w:r>
      <w:r w:rsidRPr="00025A86">
        <w:rPr>
          <w:sz w:val="22"/>
          <w:szCs w:val="22"/>
          <w:lang w:val="en-US"/>
        </w:rPr>
        <w:t xml:space="preserve"> Daerah(PPKD) </w:t>
      </w:r>
      <w:r w:rsidRPr="00025A86">
        <w:rPr>
          <w:sz w:val="22"/>
          <w:szCs w:val="22"/>
          <w:lang w:val="id-ID"/>
        </w:rPr>
        <w:t xml:space="preserve">(aset pengalihan dari Pemkab Deli Serdang) senilai Rp455.240.995,00 yang pada Neraca per 31 Desember 2017 belum dapat dirinci. Pada Tahun 2018 </w:t>
      </w:r>
      <w:r w:rsidRPr="00025A86">
        <w:rPr>
          <w:sz w:val="22"/>
          <w:szCs w:val="22"/>
          <w:lang w:val="en-US"/>
        </w:rPr>
        <w:t xml:space="preserve">aset tetap tersebut </w:t>
      </w:r>
      <w:r w:rsidRPr="00025A86">
        <w:rPr>
          <w:sz w:val="22"/>
          <w:szCs w:val="22"/>
          <w:lang w:val="id-ID"/>
        </w:rPr>
        <w:t xml:space="preserve">telah dapat dirinci dan telah dilakukan penilaian dengan harga wajar menggunakan NJOP Tahun perolehan. Aset </w:t>
      </w:r>
      <w:r w:rsidRPr="00025A86">
        <w:rPr>
          <w:sz w:val="22"/>
          <w:szCs w:val="22"/>
          <w:lang w:val="en-US"/>
        </w:rPr>
        <w:t>gedung dan bangunan</w:t>
      </w:r>
      <w:r w:rsidRPr="00025A86">
        <w:rPr>
          <w:sz w:val="22"/>
          <w:szCs w:val="22"/>
          <w:lang w:val="id-ID"/>
        </w:rPr>
        <w:t xml:space="preserve"> tersebut telah didistribusikan kepada </w:t>
      </w:r>
      <w:r w:rsidRPr="00025A86">
        <w:rPr>
          <w:sz w:val="22"/>
          <w:szCs w:val="22"/>
          <w:lang w:val="en-US"/>
        </w:rPr>
        <w:t xml:space="preserve">sembilan </w:t>
      </w:r>
      <w:r w:rsidRPr="00025A86">
        <w:rPr>
          <w:sz w:val="22"/>
          <w:szCs w:val="22"/>
          <w:lang w:val="id-ID"/>
        </w:rPr>
        <w:t>OPD/Satker</w:t>
      </w:r>
      <w:r w:rsidRPr="00025A86">
        <w:rPr>
          <w:sz w:val="22"/>
          <w:szCs w:val="22"/>
          <w:lang w:val="en-US"/>
        </w:rPr>
        <w:t xml:space="preserve"> dengan mengacu kepada nilai baru (hasil penilaian)</w:t>
      </w:r>
      <w:r w:rsidRPr="00025A86">
        <w:rPr>
          <w:sz w:val="22"/>
          <w:szCs w:val="22"/>
          <w:lang w:val="id-ID"/>
        </w:rPr>
        <w:t>.</w:t>
      </w:r>
      <w:r w:rsidRPr="00025A86">
        <w:rPr>
          <w:sz w:val="22"/>
          <w:szCs w:val="22"/>
          <w:lang w:val="en-US"/>
        </w:rPr>
        <w:t xml:space="preserve"> Sehingga nilai awal aset pada PPKD dihapuskan.</w:t>
      </w:r>
    </w:p>
    <w:p w:rsidR="0002686C" w:rsidRPr="00025A86" w:rsidRDefault="0002686C" w:rsidP="00025A86">
      <w:pPr>
        <w:spacing w:before="120" w:after="120" w:line="280" w:lineRule="exact"/>
        <w:jc w:val="both"/>
        <w:rPr>
          <w:rFonts w:ascii="Times New Roman" w:hAnsi="Times New Roman" w:cs="Times New Roman"/>
        </w:rPr>
      </w:pPr>
      <w:r w:rsidRPr="00025A86">
        <w:rPr>
          <w:rFonts w:ascii="Times New Roman" w:hAnsi="Times New Roman" w:cs="Times New Roman"/>
        </w:rPr>
        <w:t xml:space="preserve">Selain mutasi penambahan dan pengurangan aset tetap, terdapat juga mutasi perpindahan Aset Tetap Gedung  dan Bangunan pada Dinas Pekerjaan Umum dan Penataan Ruang sebesar Rp2.110.329.375,00 kepada beberapa </w:t>
      </w:r>
      <w:r w:rsidR="003E5886" w:rsidRPr="00025A86">
        <w:rPr>
          <w:rFonts w:ascii="Times New Roman" w:hAnsi="Times New Roman" w:cs="Times New Roman"/>
        </w:rPr>
        <w:t>OPD/Satker</w:t>
      </w:r>
      <w:r w:rsidRPr="00025A86">
        <w:rPr>
          <w:rFonts w:ascii="Times New Roman" w:hAnsi="Times New Roman" w:cs="Times New Roman"/>
        </w:rPr>
        <w:t xml:space="preserve"> sebagai berikut :</w:t>
      </w:r>
    </w:p>
    <w:p w:rsidR="0002686C" w:rsidRPr="00025A86" w:rsidRDefault="0002686C" w:rsidP="00025A86">
      <w:pPr>
        <w:pStyle w:val="ListParagraph"/>
        <w:numPr>
          <w:ilvl w:val="0"/>
          <w:numId w:val="115"/>
        </w:numPr>
        <w:spacing w:before="120" w:after="120" w:line="280" w:lineRule="exact"/>
        <w:ind w:left="284" w:hanging="284"/>
        <w:jc w:val="both"/>
        <w:rPr>
          <w:rFonts w:ascii="Times New Roman" w:hAnsi="Times New Roman" w:cs="Times New Roman"/>
        </w:rPr>
      </w:pPr>
      <w:r w:rsidRPr="00025A86">
        <w:rPr>
          <w:rFonts w:ascii="Times New Roman" w:hAnsi="Times New Roman" w:cs="Times New Roman"/>
        </w:rPr>
        <w:t>Dinas Kesehatan sebesar Rp</w:t>
      </w:r>
      <w:r w:rsidR="00967420" w:rsidRPr="00025A86">
        <w:rPr>
          <w:rFonts w:ascii="Times New Roman" w:hAnsi="Times New Roman" w:cs="Times New Roman"/>
        </w:rPr>
        <w:t>135.914.000,00.</w:t>
      </w:r>
    </w:p>
    <w:p w:rsidR="0002686C" w:rsidRPr="00025A86" w:rsidRDefault="0002686C" w:rsidP="00025A86">
      <w:pPr>
        <w:pStyle w:val="ListParagraph"/>
        <w:numPr>
          <w:ilvl w:val="0"/>
          <w:numId w:val="115"/>
        </w:numPr>
        <w:spacing w:before="120" w:after="120" w:line="280" w:lineRule="exact"/>
        <w:ind w:left="284" w:hanging="284"/>
        <w:jc w:val="both"/>
        <w:rPr>
          <w:rFonts w:ascii="Times New Roman" w:hAnsi="Times New Roman" w:cs="Times New Roman"/>
        </w:rPr>
      </w:pPr>
      <w:r w:rsidRPr="00025A86">
        <w:rPr>
          <w:rFonts w:ascii="Times New Roman" w:hAnsi="Times New Roman" w:cs="Times New Roman"/>
        </w:rPr>
        <w:t>Dinas Kepemudaan, Olahraga, Pariwisata dan Kebudayaan sebesar Rp</w:t>
      </w:r>
      <w:r w:rsidR="00967420" w:rsidRPr="00025A86">
        <w:rPr>
          <w:rFonts w:ascii="Times New Roman" w:hAnsi="Times New Roman" w:cs="Times New Roman"/>
        </w:rPr>
        <w:t>216.757.375,00.</w:t>
      </w:r>
    </w:p>
    <w:p w:rsidR="0002686C" w:rsidRPr="00025A86" w:rsidRDefault="0002686C" w:rsidP="00025A86">
      <w:pPr>
        <w:pStyle w:val="ListParagraph"/>
        <w:numPr>
          <w:ilvl w:val="0"/>
          <w:numId w:val="115"/>
        </w:numPr>
        <w:spacing w:before="120" w:after="120" w:line="280" w:lineRule="exact"/>
        <w:ind w:left="284" w:hanging="284"/>
        <w:jc w:val="both"/>
        <w:rPr>
          <w:rFonts w:ascii="Times New Roman" w:hAnsi="Times New Roman" w:cs="Times New Roman"/>
        </w:rPr>
      </w:pPr>
      <w:r w:rsidRPr="00025A86">
        <w:rPr>
          <w:rFonts w:ascii="Times New Roman" w:hAnsi="Times New Roman" w:cs="Times New Roman"/>
        </w:rPr>
        <w:t>Sekretariat DPRD sebesar Rp</w:t>
      </w:r>
      <w:r w:rsidR="00967420" w:rsidRPr="00025A86">
        <w:rPr>
          <w:rFonts w:ascii="Times New Roman" w:hAnsi="Times New Roman" w:cs="Times New Roman"/>
        </w:rPr>
        <w:t>94.500.000,00.</w:t>
      </w:r>
    </w:p>
    <w:p w:rsidR="0002686C" w:rsidRPr="00025A86" w:rsidRDefault="0002686C" w:rsidP="00025A86">
      <w:pPr>
        <w:pStyle w:val="ListParagraph"/>
        <w:numPr>
          <w:ilvl w:val="0"/>
          <w:numId w:val="115"/>
        </w:numPr>
        <w:spacing w:before="120" w:after="120" w:line="280" w:lineRule="exact"/>
        <w:ind w:left="284" w:hanging="284"/>
        <w:jc w:val="both"/>
        <w:rPr>
          <w:rFonts w:ascii="Times New Roman" w:hAnsi="Times New Roman" w:cs="Times New Roman"/>
        </w:rPr>
      </w:pPr>
      <w:r w:rsidRPr="00025A86">
        <w:rPr>
          <w:rFonts w:ascii="Times New Roman" w:hAnsi="Times New Roman" w:cs="Times New Roman"/>
        </w:rPr>
        <w:t>Kecamatan Tebing Tinggi sebesar Rp</w:t>
      </w:r>
      <w:r w:rsidR="00967420" w:rsidRPr="00025A86">
        <w:rPr>
          <w:rFonts w:ascii="Times New Roman" w:hAnsi="Times New Roman" w:cs="Times New Roman"/>
        </w:rPr>
        <w:t>199.000.000,00.</w:t>
      </w:r>
    </w:p>
    <w:p w:rsidR="0002686C" w:rsidRPr="00025A86" w:rsidRDefault="0002686C" w:rsidP="00025A86">
      <w:pPr>
        <w:pStyle w:val="ListParagraph"/>
        <w:numPr>
          <w:ilvl w:val="0"/>
          <w:numId w:val="115"/>
        </w:numPr>
        <w:spacing w:before="120" w:after="120" w:line="280" w:lineRule="exact"/>
        <w:ind w:left="284" w:hanging="284"/>
        <w:jc w:val="both"/>
        <w:rPr>
          <w:rFonts w:ascii="Times New Roman" w:hAnsi="Times New Roman" w:cs="Times New Roman"/>
        </w:rPr>
      </w:pPr>
      <w:r w:rsidRPr="00025A86">
        <w:rPr>
          <w:rFonts w:ascii="Times New Roman" w:hAnsi="Times New Roman" w:cs="Times New Roman"/>
        </w:rPr>
        <w:t>Kecamatan Dolok Masihul sebesar Rp</w:t>
      </w:r>
      <w:r w:rsidR="00967420" w:rsidRPr="00025A86">
        <w:rPr>
          <w:rFonts w:ascii="Times New Roman" w:hAnsi="Times New Roman" w:cs="Times New Roman"/>
        </w:rPr>
        <w:t>49.800.000,00.</w:t>
      </w:r>
    </w:p>
    <w:p w:rsidR="00967420" w:rsidRPr="00025A86" w:rsidRDefault="00967420" w:rsidP="00025A86">
      <w:pPr>
        <w:pStyle w:val="ListParagraph"/>
        <w:numPr>
          <w:ilvl w:val="0"/>
          <w:numId w:val="115"/>
        </w:numPr>
        <w:spacing w:before="120" w:after="120" w:line="280" w:lineRule="exact"/>
        <w:ind w:left="284" w:hanging="284"/>
        <w:jc w:val="both"/>
        <w:rPr>
          <w:rFonts w:ascii="Times New Roman" w:hAnsi="Times New Roman" w:cs="Times New Roman"/>
        </w:rPr>
      </w:pPr>
      <w:r w:rsidRPr="00025A86">
        <w:rPr>
          <w:rFonts w:ascii="Times New Roman" w:hAnsi="Times New Roman" w:cs="Times New Roman"/>
        </w:rPr>
        <w:lastRenderedPageBreak/>
        <w:t>Kecamatan Perbaungan sebesar Rp807.232.000,00.</w:t>
      </w:r>
    </w:p>
    <w:p w:rsidR="0002686C" w:rsidRPr="00025A86" w:rsidRDefault="0002686C" w:rsidP="00025A86">
      <w:pPr>
        <w:pStyle w:val="ListParagraph"/>
        <w:numPr>
          <w:ilvl w:val="0"/>
          <w:numId w:val="115"/>
        </w:numPr>
        <w:spacing w:before="120" w:after="120" w:line="280" w:lineRule="exact"/>
        <w:ind w:left="284" w:hanging="284"/>
        <w:jc w:val="both"/>
        <w:rPr>
          <w:rFonts w:ascii="Times New Roman" w:hAnsi="Times New Roman" w:cs="Times New Roman"/>
        </w:rPr>
      </w:pPr>
      <w:r w:rsidRPr="00025A86">
        <w:rPr>
          <w:rFonts w:ascii="Times New Roman" w:hAnsi="Times New Roman" w:cs="Times New Roman"/>
        </w:rPr>
        <w:t>Kecamatan Pantai Cermin sebesar Rp</w:t>
      </w:r>
      <w:r w:rsidR="00967420" w:rsidRPr="00025A86">
        <w:rPr>
          <w:rFonts w:ascii="Times New Roman" w:hAnsi="Times New Roman" w:cs="Times New Roman"/>
        </w:rPr>
        <w:t>48.285.000,00.</w:t>
      </w:r>
    </w:p>
    <w:p w:rsidR="0002686C" w:rsidRPr="00025A86" w:rsidRDefault="0002686C" w:rsidP="00025A86">
      <w:pPr>
        <w:pStyle w:val="ListParagraph"/>
        <w:numPr>
          <w:ilvl w:val="0"/>
          <w:numId w:val="115"/>
        </w:numPr>
        <w:spacing w:before="120" w:after="120" w:line="280" w:lineRule="exact"/>
        <w:ind w:left="284" w:hanging="284"/>
        <w:jc w:val="both"/>
        <w:rPr>
          <w:rFonts w:ascii="Times New Roman" w:hAnsi="Times New Roman" w:cs="Times New Roman"/>
        </w:rPr>
      </w:pPr>
      <w:r w:rsidRPr="00025A86">
        <w:rPr>
          <w:rFonts w:ascii="Times New Roman" w:hAnsi="Times New Roman" w:cs="Times New Roman"/>
        </w:rPr>
        <w:t>Kecamatan Pegajahan sebesar Rp</w:t>
      </w:r>
      <w:r w:rsidR="00967420" w:rsidRPr="00025A86">
        <w:rPr>
          <w:rFonts w:ascii="Times New Roman" w:hAnsi="Times New Roman" w:cs="Times New Roman"/>
        </w:rPr>
        <w:t>59.750.000,00.</w:t>
      </w:r>
    </w:p>
    <w:p w:rsidR="0002686C" w:rsidRPr="00025A86" w:rsidRDefault="0002686C" w:rsidP="00025A86">
      <w:pPr>
        <w:pStyle w:val="ListParagraph"/>
        <w:numPr>
          <w:ilvl w:val="0"/>
          <w:numId w:val="115"/>
        </w:numPr>
        <w:spacing w:before="120" w:after="120" w:line="280" w:lineRule="exact"/>
        <w:ind w:left="284" w:hanging="284"/>
        <w:jc w:val="both"/>
        <w:rPr>
          <w:rFonts w:ascii="Times New Roman" w:hAnsi="Times New Roman" w:cs="Times New Roman"/>
        </w:rPr>
      </w:pPr>
      <w:r w:rsidRPr="00025A86">
        <w:rPr>
          <w:rFonts w:ascii="Times New Roman" w:hAnsi="Times New Roman" w:cs="Times New Roman"/>
        </w:rPr>
        <w:t>Dinas Perpustakaan dan Kearsipan  sebesar Rp</w:t>
      </w:r>
      <w:r w:rsidR="00967420" w:rsidRPr="00025A86">
        <w:rPr>
          <w:rFonts w:ascii="Times New Roman" w:hAnsi="Times New Roman" w:cs="Times New Roman"/>
        </w:rPr>
        <w:t>199.580.000,00.</w:t>
      </w:r>
    </w:p>
    <w:p w:rsidR="0002686C" w:rsidRPr="00025A86" w:rsidRDefault="0002686C" w:rsidP="00025A86">
      <w:pPr>
        <w:pStyle w:val="ListParagraph"/>
        <w:numPr>
          <w:ilvl w:val="0"/>
          <w:numId w:val="115"/>
        </w:numPr>
        <w:spacing w:before="120" w:after="120" w:line="280" w:lineRule="exact"/>
        <w:ind w:left="284" w:hanging="284"/>
        <w:jc w:val="both"/>
        <w:rPr>
          <w:rFonts w:ascii="Times New Roman" w:hAnsi="Times New Roman" w:cs="Times New Roman"/>
        </w:rPr>
      </w:pPr>
      <w:r w:rsidRPr="00025A86">
        <w:rPr>
          <w:rFonts w:ascii="Times New Roman" w:hAnsi="Times New Roman" w:cs="Times New Roman"/>
        </w:rPr>
        <w:t>Dinas Perindustrian dan Perdagangan sebesar Rp</w:t>
      </w:r>
      <w:r w:rsidR="00967420" w:rsidRPr="00025A86">
        <w:rPr>
          <w:rFonts w:ascii="Times New Roman" w:hAnsi="Times New Roman" w:cs="Times New Roman"/>
        </w:rPr>
        <w:t>299.511.000,00.</w:t>
      </w:r>
    </w:p>
    <w:p w:rsidR="00AB0D97" w:rsidRPr="00025A86" w:rsidRDefault="00F51FFC" w:rsidP="00025A86">
      <w:pPr>
        <w:spacing w:before="120" w:after="120" w:line="280" w:lineRule="exact"/>
        <w:jc w:val="both"/>
        <w:rPr>
          <w:rFonts w:ascii="Times New Roman" w:hAnsi="Times New Roman" w:cs="Times New Roman"/>
        </w:rPr>
      </w:pPr>
      <w:r w:rsidRPr="00025A86">
        <w:rPr>
          <w:rFonts w:ascii="Times New Roman" w:hAnsi="Times New Roman" w:cs="Times New Roman"/>
          <w:lang w:val="es-MX"/>
        </w:rPr>
        <w:t>Rekapitulasi Mutasi Ase</w:t>
      </w:r>
      <w:r w:rsidR="005C1F93" w:rsidRPr="00025A86">
        <w:rPr>
          <w:rFonts w:ascii="Times New Roman" w:hAnsi="Times New Roman" w:cs="Times New Roman"/>
          <w:lang w:val="es-MX"/>
        </w:rPr>
        <w:t>t Tetap Gedung dan Bangunan per</w:t>
      </w:r>
      <w:r w:rsidR="005C1F93" w:rsidRPr="00025A86">
        <w:rPr>
          <w:rFonts w:ascii="Times New Roman" w:hAnsi="Times New Roman" w:cs="Times New Roman"/>
        </w:rPr>
        <w:t>-</w:t>
      </w:r>
      <w:r w:rsidR="003E5886" w:rsidRPr="00025A86">
        <w:rPr>
          <w:rFonts w:ascii="Times New Roman" w:hAnsi="Times New Roman" w:cs="Times New Roman"/>
          <w:lang w:val="es-MX"/>
        </w:rPr>
        <w:t>OPD/Satker</w:t>
      </w:r>
      <w:r w:rsidRPr="00025A86">
        <w:rPr>
          <w:rFonts w:ascii="Times New Roman" w:hAnsi="Times New Roman" w:cs="Times New Roman"/>
          <w:lang w:val="es-MX"/>
        </w:rPr>
        <w:t xml:space="preserve"> Tahun </w:t>
      </w:r>
      <w:r w:rsidR="00264C53" w:rsidRPr="00025A86">
        <w:rPr>
          <w:rFonts w:ascii="Times New Roman" w:hAnsi="Times New Roman" w:cs="Times New Roman"/>
          <w:lang w:val="es-MX"/>
        </w:rPr>
        <w:t>2018</w:t>
      </w:r>
      <w:r w:rsidR="00B70B6A">
        <w:rPr>
          <w:rFonts w:ascii="Times New Roman" w:hAnsi="Times New Roman" w:cs="Times New Roman"/>
        </w:rPr>
        <w:t xml:space="preserve"> </w:t>
      </w:r>
      <w:r w:rsidR="00B852B5" w:rsidRPr="00025A86">
        <w:rPr>
          <w:rFonts w:ascii="Times New Roman" w:hAnsi="Times New Roman" w:cs="Times New Roman"/>
          <w:lang w:val="es-MX"/>
        </w:rPr>
        <w:t xml:space="preserve">pada </w:t>
      </w:r>
      <w:r w:rsidR="00A2445D" w:rsidRPr="00025A86">
        <w:rPr>
          <w:rFonts w:ascii="Times New Roman" w:hAnsi="Times New Roman" w:cs="Times New Roman"/>
          <w:lang w:val="es-MX"/>
        </w:rPr>
        <w:t>Lampiran  X</w:t>
      </w:r>
      <w:r w:rsidR="00CA410D" w:rsidRPr="00025A86">
        <w:rPr>
          <w:rFonts w:ascii="Times New Roman" w:hAnsi="Times New Roman" w:cs="Times New Roman"/>
        </w:rPr>
        <w:t>II</w:t>
      </w:r>
      <w:r w:rsidR="00B852B5" w:rsidRPr="00025A86">
        <w:rPr>
          <w:rFonts w:ascii="Times New Roman" w:hAnsi="Times New Roman" w:cs="Times New Roman"/>
          <w:lang w:val="es-MX"/>
        </w:rPr>
        <w:t>.</w:t>
      </w:r>
    </w:p>
    <w:tbl>
      <w:tblPr>
        <w:tblpPr w:leftFromText="180" w:rightFromText="180" w:vertAnchor="text" w:horzAnchor="margin" w:tblpXSpec="right" w:tblpY="326"/>
        <w:tblW w:w="4786" w:type="dxa"/>
        <w:tblLayout w:type="fixed"/>
        <w:tblLook w:val="04A0"/>
      </w:tblPr>
      <w:tblGrid>
        <w:gridCol w:w="2235"/>
        <w:gridCol w:w="284"/>
        <w:gridCol w:w="2267"/>
      </w:tblGrid>
      <w:tr w:rsidR="004473A5" w:rsidRPr="00025A86" w:rsidTr="009D6BDA">
        <w:trPr>
          <w:trHeight w:val="298"/>
        </w:trPr>
        <w:tc>
          <w:tcPr>
            <w:tcW w:w="2235" w:type="dxa"/>
            <w:tcBorders>
              <w:bottom w:val="single" w:sz="4" w:space="0" w:color="auto"/>
            </w:tcBorders>
          </w:tcPr>
          <w:p w:rsidR="004473A5" w:rsidRPr="00025A86" w:rsidRDefault="004473A5" w:rsidP="00025A86">
            <w:pPr>
              <w:contextualSpacing/>
              <w:jc w:val="center"/>
              <w:rPr>
                <w:rFonts w:ascii="Times New Roman" w:hAnsi="Times New Roman" w:cs="Times New Roman"/>
                <w:b/>
                <w:sz w:val="20"/>
                <w:szCs w:val="20"/>
              </w:rPr>
            </w:pPr>
            <w:r w:rsidRPr="00025A86">
              <w:rPr>
                <w:rFonts w:ascii="Times New Roman" w:hAnsi="Times New Roman" w:cs="Times New Roman"/>
                <w:b/>
                <w:sz w:val="20"/>
                <w:szCs w:val="20"/>
              </w:rPr>
              <w:t xml:space="preserve">31 Desember </w:t>
            </w:r>
            <w:r w:rsidR="00264C53" w:rsidRPr="00025A86">
              <w:rPr>
                <w:rFonts w:ascii="Times New Roman" w:hAnsi="Times New Roman" w:cs="Times New Roman"/>
                <w:b/>
                <w:sz w:val="20"/>
                <w:szCs w:val="20"/>
              </w:rPr>
              <w:t>2018</w:t>
            </w:r>
          </w:p>
        </w:tc>
        <w:tc>
          <w:tcPr>
            <w:tcW w:w="284" w:type="dxa"/>
          </w:tcPr>
          <w:p w:rsidR="004473A5" w:rsidRPr="00025A86" w:rsidRDefault="004473A5" w:rsidP="00025A86">
            <w:pPr>
              <w:contextualSpacing/>
              <w:jc w:val="center"/>
              <w:rPr>
                <w:rFonts w:ascii="Times New Roman" w:hAnsi="Times New Roman" w:cs="Times New Roman"/>
                <w:b/>
                <w:sz w:val="20"/>
                <w:szCs w:val="20"/>
              </w:rPr>
            </w:pPr>
          </w:p>
        </w:tc>
        <w:tc>
          <w:tcPr>
            <w:tcW w:w="2267" w:type="dxa"/>
            <w:tcBorders>
              <w:bottom w:val="single" w:sz="4" w:space="0" w:color="auto"/>
            </w:tcBorders>
          </w:tcPr>
          <w:p w:rsidR="004473A5" w:rsidRPr="00025A86" w:rsidRDefault="004473A5" w:rsidP="00025A86">
            <w:pPr>
              <w:contextualSpacing/>
              <w:jc w:val="center"/>
              <w:rPr>
                <w:rFonts w:ascii="Times New Roman" w:hAnsi="Times New Roman" w:cs="Times New Roman"/>
                <w:b/>
                <w:sz w:val="20"/>
                <w:szCs w:val="20"/>
              </w:rPr>
            </w:pPr>
            <w:r w:rsidRPr="00025A86">
              <w:rPr>
                <w:rFonts w:ascii="Times New Roman" w:hAnsi="Times New Roman" w:cs="Times New Roman"/>
                <w:b/>
                <w:sz w:val="20"/>
                <w:szCs w:val="20"/>
              </w:rPr>
              <w:t xml:space="preserve">31 Desember </w:t>
            </w:r>
            <w:r w:rsidR="00264C53" w:rsidRPr="00025A86">
              <w:rPr>
                <w:rFonts w:ascii="Times New Roman" w:hAnsi="Times New Roman" w:cs="Times New Roman"/>
                <w:b/>
                <w:sz w:val="20"/>
                <w:szCs w:val="20"/>
              </w:rPr>
              <w:t>2017</w:t>
            </w:r>
          </w:p>
        </w:tc>
      </w:tr>
      <w:tr w:rsidR="004473A5" w:rsidRPr="00025A86" w:rsidTr="009D6BDA">
        <w:trPr>
          <w:trHeight w:val="313"/>
        </w:trPr>
        <w:tc>
          <w:tcPr>
            <w:tcW w:w="2235" w:type="dxa"/>
            <w:tcBorders>
              <w:top w:val="single" w:sz="4" w:space="0" w:color="auto"/>
            </w:tcBorders>
          </w:tcPr>
          <w:p w:rsidR="004473A5" w:rsidRPr="00025A86" w:rsidRDefault="004473A5" w:rsidP="00025A86">
            <w:pPr>
              <w:ind w:left="-136" w:right="-171"/>
              <w:contextualSpacing/>
              <w:jc w:val="center"/>
              <w:rPr>
                <w:rFonts w:ascii="Times New Roman" w:hAnsi="Times New Roman" w:cs="Times New Roman"/>
                <w:b/>
                <w:bCs/>
                <w:sz w:val="20"/>
                <w:szCs w:val="20"/>
              </w:rPr>
            </w:pPr>
            <w:r w:rsidRPr="00025A86">
              <w:rPr>
                <w:rFonts w:ascii="Times New Roman" w:hAnsi="Times New Roman" w:cs="Times New Roman"/>
                <w:b/>
                <w:bCs/>
                <w:sz w:val="20"/>
                <w:szCs w:val="20"/>
              </w:rPr>
              <w:t>Rp</w:t>
            </w:r>
            <w:r w:rsidR="00782172" w:rsidRPr="00025A86">
              <w:rPr>
                <w:rFonts w:ascii="Times New Roman" w:hAnsi="Times New Roman" w:cs="Times New Roman"/>
                <w:b/>
                <w:bCs/>
                <w:sz w:val="20"/>
                <w:szCs w:val="20"/>
              </w:rPr>
              <w:t>1</w:t>
            </w:r>
            <w:r w:rsidR="00782172" w:rsidRPr="00025A86">
              <w:rPr>
                <w:rFonts w:ascii="Times New Roman" w:hAnsi="Times New Roman" w:cs="Times New Roman"/>
                <w:b/>
                <w:bCs/>
                <w:sz w:val="20"/>
                <w:szCs w:val="20"/>
                <w:lang w:val="en-US"/>
              </w:rPr>
              <w:t>.</w:t>
            </w:r>
            <w:r w:rsidR="00782172" w:rsidRPr="00025A86">
              <w:rPr>
                <w:rFonts w:ascii="Times New Roman" w:hAnsi="Times New Roman" w:cs="Times New Roman"/>
                <w:b/>
                <w:bCs/>
                <w:sz w:val="20"/>
                <w:szCs w:val="20"/>
              </w:rPr>
              <w:t>472</w:t>
            </w:r>
            <w:r w:rsidR="00782172" w:rsidRPr="00025A86">
              <w:rPr>
                <w:rFonts w:ascii="Times New Roman" w:hAnsi="Times New Roman" w:cs="Times New Roman"/>
                <w:b/>
                <w:bCs/>
                <w:sz w:val="20"/>
                <w:szCs w:val="20"/>
                <w:lang w:val="en-US"/>
              </w:rPr>
              <w:t>.</w:t>
            </w:r>
            <w:r w:rsidR="00782172" w:rsidRPr="00025A86">
              <w:rPr>
                <w:rFonts w:ascii="Times New Roman" w:hAnsi="Times New Roman" w:cs="Times New Roman"/>
                <w:b/>
                <w:bCs/>
                <w:sz w:val="20"/>
                <w:szCs w:val="20"/>
              </w:rPr>
              <w:t>464</w:t>
            </w:r>
            <w:r w:rsidR="00782172" w:rsidRPr="00025A86">
              <w:rPr>
                <w:rFonts w:ascii="Times New Roman" w:hAnsi="Times New Roman" w:cs="Times New Roman"/>
                <w:b/>
                <w:bCs/>
                <w:sz w:val="20"/>
                <w:szCs w:val="20"/>
                <w:lang w:val="en-US"/>
              </w:rPr>
              <w:t>.</w:t>
            </w:r>
            <w:r w:rsidR="00782172" w:rsidRPr="00025A86">
              <w:rPr>
                <w:rFonts w:ascii="Times New Roman" w:hAnsi="Times New Roman" w:cs="Times New Roman"/>
                <w:b/>
                <w:bCs/>
                <w:sz w:val="20"/>
                <w:szCs w:val="20"/>
              </w:rPr>
              <w:t>277</w:t>
            </w:r>
            <w:r w:rsidR="00782172" w:rsidRPr="00025A86">
              <w:rPr>
                <w:rFonts w:ascii="Times New Roman" w:hAnsi="Times New Roman" w:cs="Times New Roman"/>
                <w:b/>
                <w:bCs/>
                <w:sz w:val="20"/>
                <w:szCs w:val="20"/>
                <w:lang w:val="en-US"/>
              </w:rPr>
              <w:t>.</w:t>
            </w:r>
            <w:r w:rsidR="00782172" w:rsidRPr="00025A86">
              <w:rPr>
                <w:rFonts w:ascii="Times New Roman" w:hAnsi="Times New Roman" w:cs="Times New Roman"/>
                <w:b/>
                <w:bCs/>
                <w:sz w:val="20"/>
                <w:szCs w:val="20"/>
              </w:rPr>
              <w:t>262,72</w:t>
            </w:r>
          </w:p>
        </w:tc>
        <w:tc>
          <w:tcPr>
            <w:tcW w:w="284" w:type="dxa"/>
          </w:tcPr>
          <w:p w:rsidR="004473A5" w:rsidRPr="00025A86" w:rsidRDefault="004473A5" w:rsidP="00025A86">
            <w:pPr>
              <w:contextualSpacing/>
              <w:jc w:val="center"/>
              <w:rPr>
                <w:rFonts w:ascii="Times New Roman" w:hAnsi="Times New Roman" w:cs="Times New Roman"/>
                <w:b/>
                <w:sz w:val="20"/>
                <w:szCs w:val="20"/>
              </w:rPr>
            </w:pPr>
          </w:p>
        </w:tc>
        <w:tc>
          <w:tcPr>
            <w:tcW w:w="2267" w:type="dxa"/>
            <w:tcBorders>
              <w:top w:val="single" w:sz="4" w:space="0" w:color="auto"/>
            </w:tcBorders>
          </w:tcPr>
          <w:p w:rsidR="004473A5" w:rsidRPr="00025A86" w:rsidRDefault="006E4F67" w:rsidP="00025A86">
            <w:pPr>
              <w:ind w:left="-136" w:right="-171"/>
              <w:contextualSpacing/>
              <w:jc w:val="center"/>
              <w:rPr>
                <w:rFonts w:ascii="Times New Roman" w:hAnsi="Times New Roman" w:cs="Times New Roman"/>
                <w:b/>
                <w:bCs/>
                <w:sz w:val="20"/>
                <w:szCs w:val="20"/>
              </w:rPr>
            </w:pPr>
            <w:r w:rsidRPr="00025A86">
              <w:rPr>
                <w:rFonts w:ascii="Times New Roman" w:hAnsi="Times New Roman" w:cs="Times New Roman"/>
                <w:b/>
                <w:bCs/>
                <w:sz w:val="20"/>
                <w:szCs w:val="20"/>
              </w:rPr>
              <w:t>Rp1.223.602.808.183,72</w:t>
            </w:r>
          </w:p>
        </w:tc>
      </w:tr>
    </w:tbl>
    <w:p w:rsidR="00B852B5" w:rsidRPr="00025A86" w:rsidRDefault="00B852B5" w:rsidP="00025A86">
      <w:pPr>
        <w:spacing w:after="0" w:line="360" w:lineRule="auto"/>
        <w:rPr>
          <w:rFonts w:ascii="Times New Roman" w:hAnsi="Times New Roman" w:cs="Times New Roman"/>
          <w:b/>
        </w:rPr>
      </w:pPr>
    </w:p>
    <w:p w:rsidR="004473A5" w:rsidRPr="00025A86" w:rsidRDefault="002F23D0" w:rsidP="00025A86">
      <w:pPr>
        <w:pStyle w:val="ListParagraph"/>
        <w:numPr>
          <w:ilvl w:val="3"/>
          <w:numId w:val="68"/>
        </w:numPr>
        <w:tabs>
          <w:tab w:val="left" w:pos="5760"/>
        </w:tabs>
        <w:spacing w:after="120" w:line="240" w:lineRule="auto"/>
        <w:ind w:left="709"/>
        <w:rPr>
          <w:rFonts w:ascii="Times New Roman" w:hAnsi="Times New Roman" w:cs="Times New Roman"/>
          <w:b/>
          <w:lang w:val="es-MX"/>
        </w:rPr>
      </w:pPr>
      <w:r w:rsidRPr="00025A86">
        <w:rPr>
          <w:rFonts w:ascii="Times New Roman" w:hAnsi="Times New Roman" w:cs="Times New Roman"/>
          <w:b/>
          <w:lang w:val="es-MX"/>
        </w:rPr>
        <w:t>Jalan,Irigasi, dan Jaringan</w:t>
      </w:r>
    </w:p>
    <w:p w:rsidR="002F23D0" w:rsidRPr="00025A86" w:rsidRDefault="00246B57" w:rsidP="00025A86">
      <w:pPr>
        <w:spacing w:before="120" w:after="120" w:line="280" w:lineRule="exact"/>
        <w:ind w:firstLine="567"/>
        <w:jc w:val="both"/>
        <w:rPr>
          <w:rFonts w:ascii="Times New Roman" w:hAnsi="Times New Roman" w:cs="Times New Roman"/>
          <w:lang w:val="es-MX"/>
        </w:rPr>
      </w:pPr>
      <w:r w:rsidRPr="00025A86">
        <w:rPr>
          <w:rFonts w:ascii="Times New Roman" w:hAnsi="Times New Roman" w:cs="Times New Roman"/>
          <w:lang w:val="es-MX"/>
        </w:rPr>
        <w:t>J</w:t>
      </w:r>
      <w:r w:rsidR="002F23D0" w:rsidRPr="00025A86">
        <w:rPr>
          <w:rFonts w:ascii="Times New Roman" w:hAnsi="Times New Roman" w:cs="Times New Roman"/>
          <w:lang w:val="es-MX"/>
        </w:rPr>
        <w:t xml:space="preserve">umlah tersebut merupakan nilai perolehan </w:t>
      </w:r>
      <w:r w:rsidR="002F23D0" w:rsidRPr="00025A86">
        <w:rPr>
          <w:rFonts w:ascii="Times New Roman" w:hAnsi="Times New Roman" w:cs="Times New Roman"/>
        </w:rPr>
        <w:t>a</w:t>
      </w:r>
      <w:r w:rsidR="00853199" w:rsidRPr="00025A86">
        <w:rPr>
          <w:rFonts w:ascii="Times New Roman" w:hAnsi="Times New Roman" w:cs="Times New Roman"/>
          <w:lang w:val="es-MX"/>
        </w:rPr>
        <w:t>s</w:t>
      </w:r>
      <w:r w:rsidR="00853199" w:rsidRPr="00025A86">
        <w:rPr>
          <w:rFonts w:ascii="Times New Roman" w:hAnsi="Times New Roman" w:cs="Times New Roman"/>
        </w:rPr>
        <w:t>e</w:t>
      </w:r>
      <w:r w:rsidR="002F23D0" w:rsidRPr="00025A86">
        <w:rPr>
          <w:rFonts w:ascii="Times New Roman" w:hAnsi="Times New Roman" w:cs="Times New Roman"/>
          <w:lang w:val="es-MX"/>
        </w:rPr>
        <w:t xml:space="preserve">t </w:t>
      </w:r>
      <w:r w:rsidR="002F23D0" w:rsidRPr="00025A86">
        <w:rPr>
          <w:rFonts w:ascii="Times New Roman" w:hAnsi="Times New Roman" w:cs="Times New Roman"/>
        </w:rPr>
        <w:t>t</w:t>
      </w:r>
      <w:r w:rsidR="002F23D0" w:rsidRPr="00025A86">
        <w:rPr>
          <w:rFonts w:ascii="Times New Roman" w:hAnsi="Times New Roman" w:cs="Times New Roman"/>
          <w:lang w:val="es-MX"/>
        </w:rPr>
        <w:t xml:space="preserve">etap </w:t>
      </w:r>
      <w:r w:rsidRPr="00025A86">
        <w:rPr>
          <w:rFonts w:ascii="Times New Roman" w:hAnsi="Times New Roman" w:cs="Times New Roman"/>
          <w:lang w:val="es-MX"/>
        </w:rPr>
        <w:t>j</w:t>
      </w:r>
      <w:r w:rsidR="002F23D0" w:rsidRPr="00025A86">
        <w:rPr>
          <w:rFonts w:ascii="Times New Roman" w:hAnsi="Times New Roman" w:cs="Times New Roman"/>
          <w:lang w:val="es-MX"/>
        </w:rPr>
        <w:t xml:space="preserve">alan, </w:t>
      </w:r>
      <w:r w:rsidRPr="00025A86">
        <w:rPr>
          <w:rFonts w:ascii="Times New Roman" w:hAnsi="Times New Roman" w:cs="Times New Roman"/>
          <w:lang w:val="es-MX"/>
        </w:rPr>
        <w:t>i</w:t>
      </w:r>
      <w:r w:rsidR="002F23D0" w:rsidRPr="00025A86">
        <w:rPr>
          <w:rFonts w:ascii="Times New Roman" w:hAnsi="Times New Roman" w:cs="Times New Roman"/>
          <w:lang w:val="es-MX"/>
        </w:rPr>
        <w:t xml:space="preserve">rigasi, dan </w:t>
      </w:r>
      <w:r w:rsidRPr="00025A86">
        <w:rPr>
          <w:rFonts w:ascii="Times New Roman" w:hAnsi="Times New Roman" w:cs="Times New Roman"/>
          <w:lang w:val="es-MX"/>
        </w:rPr>
        <w:t>j</w:t>
      </w:r>
      <w:r w:rsidR="002F23D0" w:rsidRPr="00025A86">
        <w:rPr>
          <w:rFonts w:ascii="Times New Roman" w:hAnsi="Times New Roman" w:cs="Times New Roman"/>
          <w:lang w:val="es-MX"/>
        </w:rPr>
        <w:t xml:space="preserve">aringan per 31 Desember </w:t>
      </w:r>
      <w:r w:rsidR="00264C53" w:rsidRPr="00025A86">
        <w:rPr>
          <w:rFonts w:ascii="Times New Roman" w:hAnsi="Times New Roman" w:cs="Times New Roman"/>
          <w:lang w:val="es-MX"/>
        </w:rPr>
        <w:t>2018</w:t>
      </w:r>
      <w:r w:rsidR="002F23D0" w:rsidRPr="00025A86">
        <w:rPr>
          <w:rFonts w:ascii="Times New Roman" w:hAnsi="Times New Roman" w:cs="Times New Roman"/>
          <w:lang w:val="es-MX"/>
        </w:rPr>
        <w:t xml:space="preserve"> setelah inventarisasi dan mutasi tambah/kurang yang mencakup seluruh biaya yang dikeluarkan untuk memperoleh </w:t>
      </w:r>
      <w:r w:rsidRPr="00025A86">
        <w:rPr>
          <w:rFonts w:ascii="Times New Roman" w:hAnsi="Times New Roman" w:cs="Times New Roman"/>
          <w:lang w:val="es-MX"/>
        </w:rPr>
        <w:t>j</w:t>
      </w:r>
      <w:r w:rsidR="002F23D0" w:rsidRPr="00025A86">
        <w:rPr>
          <w:rFonts w:ascii="Times New Roman" w:hAnsi="Times New Roman" w:cs="Times New Roman"/>
        </w:rPr>
        <w:t xml:space="preserve">alan, </w:t>
      </w:r>
      <w:r w:rsidRPr="00025A86">
        <w:rPr>
          <w:rFonts w:ascii="Times New Roman" w:hAnsi="Times New Roman" w:cs="Times New Roman"/>
          <w:lang w:val="en-GB"/>
        </w:rPr>
        <w:t>i</w:t>
      </w:r>
      <w:r w:rsidR="002F23D0" w:rsidRPr="00025A86">
        <w:rPr>
          <w:rFonts w:ascii="Times New Roman" w:hAnsi="Times New Roman" w:cs="Times New Roman"/>
        </w:rPr>
        <w:t xml:space="preserve">rigasi, dan </w:t>
      </w:r>
      <w:r w:rsidRPr="00025A86">
        <w:rPr>
          <w:rFonts w:ascii="Times New Roman" w:hAnsi="Times New Roman" w:cs="Times New Roman"/>
          <w:lang w:val="en-GB"/>
        </w:rPr>
        <w:t>j</w:t>
      </w:r>
      <w:r w:rsidR="002F23D0" w:rsidRPr="00025A86">
        <w:rPr>
          <w:rFonts w:ascii="Times New Roman" w:hAnsi="Times New Roman" w:cs="Times New Roman"/>
        </w:rPr>
        <w:t xml:space="preserve">aringan </w:t>
      </w:r>
      <w:r w:rsidR="002F23D0" w:rsidRPr="00025A86">
        <w:rPr>
          <w:rFonts w:ascii="Times New Roman" w:hAnsi="Times New Roman" w:cs="Times New Roman"/>
          <w:lang w:val="es-MX"/>
        </w:rPr>
        <w:t>sampai siap pakai (tidak termasuk nilai tanah).</w:t>
      </w:r>
    </w:p>
    <w:p w:rsidR="002F23D0" w:rsidRPr="00025A86" w:rsidRDefault="002F23D0" w:rsidP="00025A86">
      <w:pPr>
        <w:spacing w:before="120" w:after="120" w:line="280" w:lineRule="exact"/>
        <w:ind w:firstLine="567"/>
        <w:jc w:val="both"/>
        <w:rPr>
          <w:rFonts w:ascii="Times New Roman" w:hAnsi="Times New Roman" w:cs="Times New Roman"/>
          <w:lang w:val="es-MX"/>
        </w:rPr>
      </w:pPr>
      <w:r w:rsidRPr="00025A86">
        <w:rPr>
          <w:rFonts w:ascii="Times New Roman" w:hAnsi="Times New Roman" w:cs="Times New Roman"/>
        </w:rPr>
        <w:t xml:space="preserve">Saldo Jalan, Irigasi, dan Jaringan per 31 Desember </w:t>
      </w:r>
      <w:r w:rsidR="00264C53" w:rsidRPr="00025A86">
        <w:rPr>
          <w:rFonts w:ascii="Times New Roman" w:hAnsi="Times New Roman" w:cs="Times New Roman"/>
        </w:rPr>
        <w:t>2018</w:t>
      </w:r>
      <w:r w:rsidRPr="00025A86">
        <w:rPr>
          <w:rFonts w:ascii="Times New Roman" w:hAnsi="Times New Roman" w:cs="Times New Roman"/>
        </w:rPr>
        <w:t xml:space="preserve"> sebesar </w:t>
      </w:r>
      <w:r w:rsidR="00782172" w:rsidRPr="00025A86">
        <w:rPr>
          <w:rFonts w:ascii="Times New Roman" w:hAnsi="Times New Roman" w:cs="Times New Roman"/>
        </w:rPr>
        <w:t>Rp1.472.464.277.262,72</w:t>
      </w:r>
      <w:r w:rsidR="00B70B6A">
        <w:rPr>
          <w:rFonts w:ascii="Times New Roman" w:hAnsi="Times New Roman" w:cs="Times New Roman"/>
        </w:rPr>
        <w:t xml:space="preserve"> </w:t>
      </w:r>
      <w:r w:rsidRPr="00025A86">
        <w:rPr>
          <w:rFonts w:ascii="Times New Roman" w:hAnsi="Times New Roman" w:cs="Times New Roman"/>
        </w:rPr>
        <w:t>diperoleh</w:t>
      </w:r>
      <w:r w:rsidRPr="00025A86">
        <w:rPr>
          <w:rFonts w:ascii="Times New Roman" w:hAnsi="Times New Roman" w:cs="Times New Roman"/>
          <w:lang w:val="es-MX"/>
        </w:rPr>
        <w:t xml:space="preserve"> dengan perhitungan sebagai berikut :</w:t>
      </w:r>
      <w:bookmarkStart w:id="41" w:name="_Ref423051870"/>
      <w:bookmarkStart w:id="42" w:name="_Toc423081761"/>
    </w:p>
    <w:p w:rsidR="00757180" w:rsidRPr="00025A86" w:rsidRDefault="00757180" w:rsidP="00025A86">
      <w:pPr>
        <w:spacing w:after="0" w:line="240" w:lineRule="auto"/>
        <w:jc w:val="center"/>
        <w:rPr>
          <w:rFonts w:ascii="Arial" w:hAnsi="Arial" w:cs="Arial"/>
          <w:b/>
          <w:sz w:val="18"/>
          <w:szCs w:val="18"/>
        </w:rPr>
      </w:pPr>
    </w:p>
    <w:p w:rsidR="002F23D0" w:rsidRPr="00EA5C2D" w:rsidRDefault="002F23D0" w:rsidP="00025A86">
      <w:pPr>
        <w:spacing w:after="0" w:line="240" w:lineRule="auto"/>
        <w:jc w:val="center"/>
        <w:rPr>
          <w:rFonts w:ascii="Arial" w:hAnsi="Arial" w:cs="Arial"/>
          <w:b/>
          <w:sz w:val="18"/>
          <w:szCs w:val="18"/>
        </w:rPr>
      </w:pPr>
      <w:r w:rsidRPr="00025A86">
        <w:rPr>
          <w:rFonts w:ascii="Arial" w:hAnsi="Arial" w:cs="Arial"/>
          <w:b/>
          <w:sz w:val="18"/>
          <w:szCs w:val="18"/>
          <w:lang w:val="sv-SE"/>
        </w:rPr>
        <w:t>Tabel</w:t>
      </w:r>
      <w:r w:rsidR="001B5467" w:rsidRPr="00025A86">
        <w:rPr>
          <w:rFonts w:ascii="Arial" w:hAnsi="Arial" w:cs="Arial"/>
          <w:b/>
          <w:sz w:val="18"/>
          <w:szCs w:val="18"/>
        </w:rPr>
        <w:t xml:space="preserve"> 5.</w:t>
      </w:r>
      <w:r w:rsidR="00EA5C2D">
        <w:rPr>
          <w:rFonts w:ascii="Arial" w:hAnsi="Arial" w:cs="Arial"/>
          <w:b/>
          <w:sz w:val="18"/>
          <w:szCs w:val="18"/>
          <w:lang w:val="en-ID"/>
        </w:rPr>
        <w:t>4</w:t>
      </w:r>
      <w:r w:rsidR="00EA5C2D">
        <w:rPr>
          <w:rFonts w:ascii="Arial" w:hAnsi="Arial" w:cs="Arial"/>
          <w:b/>
          <w:sz w:val="18"/>
          <w:szCs w:val="18"/>
        </w:rPr>
        <w:t>2</w:t>
      </w:r>
    </w:p>
    <w:p w:rsidR="002F23D0" w:rsidRPr="00025A86" w:rsidRDefault="002F23D0" w:rsidP="00092174">
      <w:pPr>
        <w:spacing w:after="0" w:line="240" w:lineRule="auto"/>
        <w:jc w:val="center"/>
        <w:rPr>
          <w:rFonts w:ascii="Arial" w:hAnsi="Arial" w:cs="Arial"/>
          <w:b/>
          <w:sz w:val="18"/>
          <w:szCs w:val="18"/>
          <w:lang w:val="sv-SE"/>
        </w:rPr>
      </w:pPr>
      <w:r w:rsidRPr="00025A86">
        <w:rPr>
          <w:rFonts w:ascii="Arial" w:hAnsi="Arial" w:cs="Arial"/>
          <w:b/>
          <w:sz w:val="18"/>
          <w:szCs w:val="18"/>
          <w:lang w:val="sv-SE"/>
        </w:rPr>
        <w:t xml:space="preserve">Mutasi Jalan, Irigasi dan Jaringan Tahun </w:t>
      </w:r>
      <w:r w:rsidR="00264C53" w:rsidRPr="00025A86">
        <w:rPr>
          <w:rFonts w:ascii="Arial" w:hAnsi="Arial" w:cs="Arial"/>
          <w:b/>
          <w:sz w:val="18"/>
          <w:szCs w:val="18"/>
          <w:lang w:val="sv-SE"/>
        </w:rPr>
        <w:t>2018</w:t>
      </w:r>
    </w:p>
    <w:p w:rsidR="002F23D0" w:rsidRPr="00025A86" w:rsidRDefault="002F23D0" w:rsidP="00092174">
      <w:pPr>
        <w:spacing w:before="60" w:after="60" w:line="240" w:lineRule="auto"/>
        <w:ind w:right="283"/>
        <w:jc w:val="right"/>
        <w:rPr>
          <w:rFonts w:ascii="Arial" w:hAnsi="Arial" w:cs="Arial"/>
          <w:b/>
          <w:sz w:val="18"/>
          <w:szCs w:val="18"/>
        </w:rPr>
      </w:pPr>
      <w:r w:rsidRPr="00025A86">
        <w:rPr>
          <w:rFonts w:ascii="Arial" w:hAnsi="Arial" w:cs="Arial"/>
          <w:b/>
          <w:sz w:val="18"/>
          <w:szCs w:val="18"/>
          <w:lang w:val="sv-SE"/>
        </w:rPr>
        <w:t>(dalam rupiah)</w:t>
      </w:r>
    </w:p>
    <w:tbl>
      <w:tblPr>
        <w:tblW w:w="7822"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0"/>
        <w:gridCol w:w="3928"/>
        <w:gridCol w:w="1640"/>
        <w:gridCol w:w="1774"/>
      </w:tblGrid>
      <w:tr w:rsidR="006E4F67" w:rsidRPr="00025A86" w:rsidTr="005B679C">
        <w:trPr>
          <w:trHeight w:val="300"/>
        </w:trPr>
        <w:tc>
          <w:tcPr>
            <w:tcW w:w="480" w:type="dxa"/>
            <w:shd w:val="clear" w:color="auto" w:fill="auto"/>
            <w:noWrap/>
            <w:vAlign w:val="bottom"/>
            <w:hideMark/>
          </w:tcPr>
          <w:p w:rsidR="006E4F67" w:rsidRPr="00025A86" w:rsidRDefault="006E4F67"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No</w:t>
            </w:r>
          </w:p>
        </w:tc>
        <w:tc>
          <w:tcPr>
            <w:tcW w:w="3928" w:type="dxa"/>
            <w:shd w:val="clear" w:color="auto" w:fill="auto"/>
            <w:noWrap/>
            <w:vAlign w:val="bottom"/>
            <w:hideMark/>
          </w:tcPr>
          <w:p w:rsidR="006E4F67" w:rsidRPr="00025A86" w:rsidRDefault="006E4F67"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Rincian</w:t>
            </w:r>
          </w:p>
        </w:tc>
        <w:tc>
          <w:tcPr>
            <w:tcW w:w="1640" w:type="dxa"/>
            <w:shd w:val="clear" w:color="auto" w:fill="auto"/>
            <w:noWrap/>
            <w:vAlign w:val="bottom"/>
            <w:hideMark/>
          </w:tcPr>
          <w:p w:rsidR="006E4F67" w:rsidRPr="00025A86" w:rsidRDefault="006E4F67"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Jumlah (Rp)</w:t>
            </w:r>
          </w:p>
        </w:tc>
        <w:tc>
          <w:tcPr>
            <w:tcW w:w="1774" w:type="dxa"/>
            <w:shd w:val="clear" w:color="auto" w:fill="auto"/>
            <w:vAlign w:val="bottom"/>
            <w:hideMark/>
          </w:tcPr>
          <w:p w:rsidR="006E4F67" w:rsidRPr="00025A86" w:rsidRDefault="006E4F67"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Jumlah (Rp)</w:t>
            </w:r>
          </w:p>
        </w:tc>
      </w:tr>
      <w:tr w:rsidR="006E4F67" w:rsidRPr="00025A86" w:rsidTr="005B679C">
        <w:trPr>
          <w:trHeight w:val="300"/>
        </w:trPr>
        <w:tc>
          <w:tcPr>
            <w:tcW w:w="480" w:type="dxa"/>
            <w:shd w:val="clear" w:color="auto" w:fill="auto"/>
            <w:noWrap/>
            <w:vAlign w:val="bottom"/>
            <w:hideMark/>
          </w:tcPr>
          <w:p w:rsidR="006E4F67" w:rsidRPr="00025A86" w:rsidRDefault="006E4F67"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1</w:t>
            </w:r>
          </w:p>
        </w:tc>
        <w:tc>
          <w:tcPr>
            <w:tcW w:w="3928" w:type="dxa"/>
            <w:shd w:val="clear" w:color="auto" w:fill="auto"/>
            <w:noWrap/>
            <w:vAlign w:val="bottom"/>
            <w:hideMark/>
          </w:tcPr>
          <w:p w:rsidR="006E4F67" w:rsidRPr="00025A86" w:rsidRDefault="006E4F67"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Saldo Awal </w:t>
            </w:r>
          </w:p>
        </w:tc>
        <w:tc>
          <w:tcPr>
            <w:tcW w:w="1640" w:type="dxa"/>
            <w:shd w:val="clear" w:color="auto" w:fill="auto"/>
            <w:noWrap/>
            <w:vAlign w:val="bottom"/>
            <w:hideMark/>
          </w:tcPr>
          <w:p w:rsidR="006E4F67" w:rsidRPr="00025A86" w:rsidRDefault="006E4F67" w:rsidP="00025A86">
            <w:pPr>
              <w:spacing w:after="0" w:line="240" w:lineRule="auto"/>
              <w:jc w:val="right"/>
              <w:rPr>
                <w:rFonts w:ascii="Calibri" w:eastAsia="Times New Roman" w:hAnsi="Calibri" w:cs="Times New Roman"/>
                <w:color w:val="000000"/>
              </w:rPr>
            </w:pPr>
            <w:r w:rsidRPr="00025A86">
              <w:rPr>
                <w:rFonts w:ascii="Calibri" w:eastAsia="Times New Roman" w:hAnsi="Calibri" w:cs="Times New Roman"/>
                <w:color w:val="000000"/>
              </w:rPr>
              <w:t> </w:t>
            </w:r>
          </w:p>
        </w:tc>
        <w:tc>
          <w:tcPr>
            <w:tcW w:w="1774" w:type="dxa"/>
            <w:shd w:val="clear" w:color="auto" w:fill="auto"/>
            <w:noWrap/>
            <w:vAlign w:val="bottom"/>
            <w:hideMark/>
          </w:tcPr>
          <w:p w:rsidR="006E4F67" w:rsidRPr="00025A86" w:rsidRDefault="006E4F67"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1.223.602.808.183,72 </w:t>
            </w:r>
          </w:p>
        </w:tc>
      </w:tr>
      <w:tr w:rsidR="006E4F67" w:rsidRPr="00025A86" w:rsidTr="005B679C">
        <w:trPr>
          <w:trHeight w:val="300"/>
        </w:trPr>
        <w:tc>
          <w:tcPr>
            <w:tcW w:w="480" w:type="dxa"/>
            <w:shd w:val="clear" w:color="auto" w:fill="auto"/>
            <w:noWrap/>
            <w:vAlign w:val="bottom"/>
            <w:hideMark/>
          </w:tcPr>
          <w:p w:rsidR="006E4F67" w:rsidRPr="00025A86" w:rsidRDefault="006E4F67"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2</w:t>
            </w:r>
          </w:p>
        </w:tc>
        <w:tc>
          <w:tcPr>
            <w:tcW w:w="3928" w:type="dxa"/>
            <w:shd w:val="clear" w:color="auto" w:fill="auto"/>
            <w:noWrap/>
            <w:vAlign w:val="bottom"/>
            <w:hideMark/>
          </w:tcPr>
          <w:p w:rsidR="006E4F67" w:rsidRPr="00025A86" w:rsidRDefault="006E4F67"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Mutasi Aset Tahun 2018</w:t>
            </w:r>
          </w:p>
        </w:tc>
        <w:tc>
          <w:tcPr>
            <w:tcW w:w="1640" w:type="dxa"/>
            <w:shd w:val="clear" w:color="auto" w:fill="auto"/>
            <w:noWrap/>
            <w:vAlign w:val="bottom"/>
            <w:hideMark/>
          </w:tcPr>
          <w:p w:rsidR="006E4F67" w:rsidRPr="00025A86" w:rsidRDefault="006E4F67"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1774" w:type="dxa"/>
            <w:shd w:val="clear" w:color="auto" w:fill="auto"/>
            <w:vAlign w:val="bottom"/>
            <w:hideMark/>
          </w:tcPr>
          <w:p w:rsidR="006E4F67" w:rsidRPr="00025A86" w:rsidRDefault="006E4F67"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6E4F67" w:rsidRPr="00025A86" w:rsidTr="005B679C">
        <w:trPr>
          <w:trHeight w:val="300"/>
        </w:trPr>
        <w:tc>
          <w:tcPr>
            <w:tcW w:w="480" w:type="dxa"/>
            <w:shd w:val="clear" w:color="auto" w:fill="auto"/>
            <w:noWrap/>
            <w:vAlign w:val="bottom"/>
            <w:hideMark/>
          </w:tcPr>
          <w:p w:rsidR="006E4F67" w:rsidRPr="00025A86" w:rsidRDefault="006E4F67"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928" w:type="dxa"/>
            <w:shd w:val="clear" w:color="auto" w:fill="auto"/>
            <w:noWrap/>
            <w:vAlign w:val="bottom"/>
            <w:hideMark/>
          </w:tcPr>
          <w:p w:rsidR="006E4F67" w:rsidRPr="00025A86" w:rsidRDefault="006E4F67" w:rsidP="00025A86">
            <w:pPr>
              <w:spacing w:after="0" w:line="240" w:lineRule="auto"/>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Mutasi Tambah </w:t>
            </w:r>
          </w:p>
        </w:tc>
        <w:tc>
          <w:tcPr>
            <w:tcW w:w="1640" w:type="dxa"/>
            <w:shd w:val="clear" w:color="auto" w:fill="auto"/>
            <w:noWrap/>
            <w:vAlign w:val="bottom"/>
            <w:hideMark/>
          </w:tcPr>
          <w:p w:rsidR="006E4F67" w:rsidRPr="00025A86" w:rsidRDefault="006E4F67"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c>
          <w:tcPr>
            <w:tcW w:w="1774" w:type="dxa"/>
            <w:shd w:val="clear" w:color="auto" w:fill="auto"/>
            <w:vAlign w:val="bottom"/>
            <w:hideMark/>
          </w:tcPr>
          <w:p w:rsidR="006E4F67" w:rsidRPr="00025A86" w:rsidRDefault="006E4F67"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6E4F67" w:rsidRPr="00025A86" w:rsidTr="005B679C">
        <w:trPr>
          <w:trHeight w:val="300"/>
        </w:trPr>
        <w:tc>
          <w:tcPr>
            <w:tcW w:w="480" w:type="dxa"/>
            <w:shd w:val="clear" w:color="auto" w:fill="auto"/>
            <w:noWrap/>
            <w:vAlign w:val="bottom"/>
            <w:hideMark/>
          </w:tcPr>
          <w:p w:rsidR="006E4F67" w:rsidRPr="00025A86" w:rsidRDefault="006E4F67"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928" w:type="dxa"/>
            <w:shd w:val="clear" w:color="auto" w:fill="auto"/>
            <w:noWrap/>
            <w:vAlign w:val="bottom"/>
            <w:hideMark/>
          </w:tcPr>
          <w:p w:rsidR="006E4F67" w:rsidRPr="00025A86" w:rsidRDefault="006E4F67"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Realisasi Belanja Modal Tahun 2018</w:t>
            </w:r>
          </w:p>
        </w:tc>
        <w:tc>
          <w:tcPr>
            <w:tcW w:w="1640" w:type="dxa"/>
            <w:shd w:val="clear" w:color="auto" w:fill="auto"/>
            <w:noWrap/>
            <w:vAlign w:val="bottom"/>
            <w:hideMark/>
          </w:tcPr>
          <w:p w:rsidR="006E4F67" w:rsidRPr="00025A86" w:rsidRDefault="006E4F67"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266.093.014.528,00 </w:t>
            </w:r>
          </w:p>
        </w:tc>
        <w:tc>
          <w:tcPr>
            <w:tcW w:w="1774" w:type="dxa"/>
            <w:shd w:val="clear" w:color="auto" w:fill="auto"/>
            <w:vAlign w:val="bottom"/>
            <w:hideMark/>
          </w:tcPr>
          <w:p w:rsidR="006E4F67" w:rsidRPr="00025A86" w:rsidRDefault="006E4F67"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6E4F67" w:rsidRPr="00025A86" w:rsidTr="005B679C">
        <w:trPr>
          <w:trHeight w:val="300"/>
        </w:trPr>
        <w:tc>
          <w:tcPr>
            <w:tcW w:w="480" w:type="dxa"/>
            <w:shd w:val="clear" w:color="auto" w:fill="auto"/>
            <w:noWrap/>
            <w:vAlign w:val="bottom"/>
            <w:hideMark/>
          </w:tcPr>
          <w:p w:rsidR="006E4F67" w:rsidRPr="00025A86" w:rsidRDefault="006E4F67"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928" w:type="dxa"/>
            <w:shd w:val="clear" w:color="auto" w:fill="auto"/>
            <w:noWrap/>
            <w:vAlign w:val="bottom"/>
            <w:hideMark/>
          </w:tcPr>
          <w:p w:rsidR="006E4F67" w:rsidRPr="00025A86" w:rsidRDefault="006E4F67"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Utang Tahun 2018</w:t>
            </w:r>
          </w:p>
        </w:tc>
        <w:tc>
          <w:tcPr>
            <w:tcW w:w="1640" w:type="dxa"/>
            <w:shd w:val="clear" w:color="auto" w:fill="auto"/>
            <w:noWrap/>
            <w:vAlign w:val="bottom"/>
            <w:hideMark/>
          </w:tcPr>
          <w:p w:rsidR="006E4F67" w:rsidRPr="00025A86" w:rsidRDefault="006E4F67"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2.812.211.050,00 </w:t>
            </w:r>
          </w:p>
        </w:tc>
        <w:tc>
          <w:tcPr>
            <w:tcW w:w="1774" w:type="dxa"/>
            <w:shd w:val="clear" w:color="auto" w:fill="auto"/>
            <w:vAlign w:val="bottom"/>
            <w:hideMark/>
          </w:tcPr>
          <w:p w:rsidR="006E4F67" w:rsidRPr="00025A86" w:rsidRDefault="006E4F67"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6E4F67" w:rsidRPr="00025A86" w:rsidTr="005B679C">
        <w:trPr>
          <w:trHeight w:val="300"/>
        </w:trPr>
        <w:tc>
          <w:tcPr>
            <w:tcW w:w="480" w:type="dxa"/>
            <w:shd w:val="clear" w:color="auto" w:fill="auto"/>
            <w:noWrap/>
            <w:vAlign w:val="bottom"/>
            <w:hideMark/>
          </w:tcPr>
          <w:p w:rsidR="006E4F67" w:rsidRPr="00025A86" w:rsidRDefault="006E4F67"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928" w:type="dxa"/>
            <w:shd w:val="clear" w:color="auto" w:fill="auto"/>
            <w:noWrap/>
            <w:vAlign w:val="bottom"/>
            <w:hideMark/>
          </w:tcPr>
          <w:p w:rsidR="006E4F67" w:rsidRPr="00025A86" w:rsidRDefault="006E4F67"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Reklasifikasi dari Aset Gedung dan Bangunan</w:t>
            </w:r>
          </w:p>
        </w:tc>
        <w:tc>
          <w:tcPr>
            <w:tcW w:w="1640" w:type="dxa"/>
            <w:shd w:val="clear" w:color="auto" w:fill="auto"/>
            <w:noWrap/>
            <w:vAlign w:val="bottom"/>
            <w:hideMark/>
          </w:tcPr>
          <w:p w:rsidR="006E4F67" w:rsidRPr="00025A86" w:rsidRDefault="006E4F67"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999.520.000,00 </w:t>
            </w:r>
          </w:p>
        </w:tc>
        <w:tc>
          <w:tcPr>
            <w:tcW w:w="1774" w:type="dxa"/>
            <w:shd w:val="clear" w:color="auto" w:fill="auto"/>
            <w:vAlign w:val="bottom"/>
            <w:hideMark/>
          </w:tcPr>
          <w:p w:rsidR="006E4F67" w:rsidRPr="00025A86" w:rsidRDefault="006E4F67"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6E4F67" w:rsidRPr="00025A86" w:rsidTr="005B679C">
        <w:trPr>
          <w:trHeight w:val="300"/>
        </w:trPr>
        <w:tc>
          <w:tcPr>
            <w:tcW w:w="480" w:type="dxa"/>
            <w:shd w:val="clear" w:color="auto" w:fill="auto"/>
            <w:noWrap/>
            <w:vAlign w:val="bottom"/>
            <w:hideMark/>
          </w:tcPr>
          <w:p w:rsidR="006E4F67" w:rsidRPr="00025A86" w:rsidRDefault="006E4F67"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928" w:type="dxa"/>
            <w:shd w:val="clear" w:color="auto" w:fill="auto"/>
            <w:noWrap/>
            <w:vAlign w:val="bottom"/>
            <w:hideMark/>
          </w:tcPr>
          <w:p w:rsidR="006E4F67" w:rsidRPr="00025A86" w:rsidRDefault="006E4F67"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Reklasifikasi dari Aset Peralatan dan Mesin</w:t>
            </w:r>
          </w:p>
        </w:tc>
        <w:tc>
          <w:tcPr>
            <w:tcW w:w="1640" w:type="dxa"/>
            <w:shd w:val="clear" w:color="auto" w:fill="auto"/>
            <w:noWrap/>
            <w:vAlign w:val="bottom"/>
            <w:hideMark/>
          </w:tcPr>
          <w:p w:rsidR="006E4F67" w:rsidRPr="00025A86" w:rsidRDefault="006E4F67"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10.000.000,00 </w:t>
            </w:r>
          </w:p>
        </w:tc>
        <w:tc>
          <w:tcPr>
            <w:tcW w:w="1774" w:type="dxa"/>
            <w:shd w:val="clear" w:color="auto" w:fill="auto"/>
            <w:vAlign w:val="bottom"/>
            <w:hideMark/>
          </w:tcPr>
          <w:p w:rsidR="006E4F67" w:rsidRPr="00025A86" w:rsidRDefault="006E4F67"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782172" w:rsidRPr="00025A86" w:rsidTr="005B679C">
        <w:trPr>
          <w:trHeight w:val="300"/>
        </w:trPr>
        <w:tc>
          <w:tcPr>
            <w:tcW w:w="480" w:type="dxa"/>
            <w:shd w:val="clear" w:color="auto" w:fill="auto"/>
            <w:noWrap/>
            <w:vAlign w:val="bottom"/>
          </w:tcPr>
          <w:p w:rsidR="00782172" w:rsidRPr="00025A86" w:rsidRDefault="00782172" w:rsidP="00025A86">
            <w:pPr>
              <w:spacing w:after="0" w:line="240" w:lineRule="auto"/>
              <w:rPr>
                <w:rFonts w:ascii="Calibri" w:eastAsia="Times New Roman" w:hAnsi="Calibri" w:cs="Times New Roman"/>
                <w:color w:val="000000"/>
              </w:rPr>
            </w:pPr>
          </w:p>
        </w:tc>
        <w:tc>
          <w:tcPr>
            <w:tcW w:w="3928" w:type="dxa"/>
            <w:shd w:val="clear" w:color="auto" w:fill="auto"/>
            <w:noWrap/>
            <w:vAlign w:val="bottom"/>
          </w:tcPr>
          <w:p w:rsidR="00782172" w:rsidRPr="00025A86" w:rsidRDefault="00D05AF7"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lang w:val="en-US"/>
              </w:rPr>
              <w:t xml:space="preserve">Koreksi pencatatan aset JIJ yang dilimpahkan dari PPKD kepada 2 OPD/Satker </w:t>
            </w:r>
            <w:r w:rsidRPr="00025A86">
              <w:rPr>
                <w:rFonts w:ascii="Arial" w:eastAsia="Times New Roman" w:hAnsi="Arial" w:cs="Arial"/>
                <w:bCs/>
                <w:color w:val="000000"/>
                <w:sz w:val="16"/>
                <w:szCs w:val="16"/>
                <w:lang w:val="en-US"/>
              </w:rPr>
              <w:t>(aset pengalihan dari Pemkab Deli Serdang) yang telah dirinci dan dinilai sesuai dengan harga wajar</w:t>
            </w:r>
          </w:p>
        </w:tc>
        <w:tc>
          <w:tcPr>
            <w:tcW w:w="1640" w:type="dxa"/>
            <w:shd w:val="clear" w:color="auto" w:fill="auto"/>
            <w:noWrap/>
            <w:vAlign w:val="bottom"/>
          </w:tcPr>
          <w:p w:rsidR="00782172" w:rsidRPr="00025A86" w:rsidRDefault="00D05AF7" w:rsidP="00025A86">
            <w:pPr>
              <w:spacing w:after="0" w:line="240" w:lineRule="auto"/>
              <w:jc w:val="right"/>
              <w:rPr>
                <w:rFonts w:ascii="Arial" w:eastAsia="Times New Roman" w:hAnsi="Arial" w:cs="Arial"/>
                <w:color w:val="000000"/>
                <w:sz w:val="16"/>
                <w:szCs w:val="16"/>
                <w:lang w:val="en-US"/>
              </w:rPr>
            </w:pPr>
            <w:r w:rsidRPr="00025A86">
              <w:rPr>
                <w:rFonts w:ascii="Arial" w:eastAsia="Times New Roman" w:hAnsi="Arial" w:cs="Arial"/>
                <w:color w:val="000000"/>
                <w:sz w:val="16"/>
                <w:szCs w:val="16"/>
                <w:lang w:val="en-US"/>
              </w:rPr>
              <w:t>35.000.000,00</w:t>
            </w:r>
          </w:p>
        </w:tc>
        <w:tc>
          <w:tcPr>
            <w:tcW w:w="1774" w:type="dxa"/>
            <w:shd w:val="clear" w:color="auto" w:fill="auto"/>
            <w:vAlign w:val="bottom"/>
          </w:tcPr>
          <w:p w:rsidR="00782172" w:rsidRPr="00025A86" w:rsidRDefault="00782172" w:rsidP="00025A86">
            <w:pPr>
              <w:spacing w:after="0" w:line="240" w:lineRule="auto"/>
              <w:jc w:val="right"/>
              <w:rPr>
                <w:rFonts w:ascii="Arial" w:eastAsia="Times New Roman" w:hAnsi="Arial" w:cs="Arial"/>
                <w:color w:val="000000"/>
                <w:sz w:val="16"/>
                <w:szCs w:val="16"/>
              </w:rPr>
            </w:pPr>
          </w:p>
        </w:tc>
      </w:tr>
      <w:tr w:rsidR="006E4F67" w:rsidRPr="00025A86" w:rsidTr="005B679C">
        <w:trPr>
          <w:trHeight w:val="300"/>
        </w:trPr>
        <w:tc>
          <w:tcPr>
            <w:tcW w:w="480" w:type="dxa"/>
            <w:shd w:val="clear" w:color="auto" w:fill="auto"/>
            <w:noWrap/>
            <w:vAlign w:val="bottom"/>
            <w:hideMark/>
          </w:tcPr>
          <w:p w:rsidR="006E4F67" w:rsidRPr="00025A86" w:rsidRDefault="006E4F67" w:rsidP="00025A86">
            <w:pPr>
              <w:spacing w:after="0" w:line="240" w:lineRule="auto"/>
              <w:rPr>
                <w:rFonts w:ascii="Calibri" w:eastAsia="Times New Roman" w:hAnsi="Calibri" w:cs="Times New Roman"/>
                <w:b/>
                <w:color w:val="000000"/>
              </w:rPr>
            </w:pPr>
            <w:r w:rsidRPr="00025A86">
              <w:rPr>
                <w:rFonts w:ascii="Calibri" w:eastAsia="Times New Roman" w:hAnsi="Calibri" w:cs="Times New Roman"/>
                <w:b/>
                <w:color w:val="000000"/>
              </w:rPr>
              <w:t> </w:t>
            </w:r>
          </w:p>
        </w:tc>
        <w:tc>
          <w:tcPr>
            <w:tcW w:w="3928" w:type="dxa"/>
            <w:shd w:val="clear" w:color="auto" w:fill="auto"/>
            <w:noWrap/>
            <w:vAlign w:val="bottom"/>
            <w:hideMark/>
          </w:tcPr>
          <w:p w:rsidR="006E4F67" w:rsidRPr="00025A86" w:rsidRDefault="006E4F67" w:rsidP="00025A86">
            <w:pPr>
              <w:spacing w:after="0" w:line="240" w:lineRule="auto"/>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Total Mutasi Tambah Tahun 2018</w:t>
            </w:r>
          </w:p>
        </w:tc>
        <w:tc>
          <w:tcPr>
            <w:tcW w:w="1640" w:type="dxa"/>
            <w:shd w:val="clear" w:color="auto" w:fill="auto"/>
            <w:noWrap/>
            <w:vAlign w:val="bottom"/>
            <w:hideMark/>
          </w:tcPr>
          <w:p w:rsidR="006E4F67" w:rsidRPr="00025A86" w:rsidRDefault="006E4F67" w:rsidP="00025A86">
            <w:pPr>
              <w:spacing w:after="0" w:line="240" w:lineRule="auto"/>
              <w:jc w:val="right"/>
              <w:rPr>
                <w:rFonts w:ascii="Arial" w:eastAsia="Times New Roman" w:hAnsi="Arial" w:cs="Arial"/>
                <w:b/>
                <w:color w:val="000000"/>
                <w:sz w:val="16"/>
                <w:szCs w:val="16"/>
              </w:rPr>
            </w:pPr>
            <w:r w:rsidRPr="00025A86">
              <w:rPr>
                <w:rFonts w:ascii="Arial" w:eastAsia="Times New Roman" w:hAnsi="Arial" w:cs="Arial"/>
                <w:b/>
                <w:color w:val="000000"/>
                <w:sz w:val="16"/>
                <w:szCs w:val="16"/>
              </w:rPr>
              <w:t> </w:t>
            </w:r>
          </w:p>
        </w:tc>
        <w:tc>
          <w:tcPr>
            <w:tcW w:w="1774" w:type="dxa"/>
            <w:shd w:val="clear" w:color="auto" w:fill="auto"/>
            <w:vAlign w:val="bottom"/>
            <w:hideMark/>
          </w:tcPr>
          <w:p w:rsidR="006E4F67" w:rsidRPr="00025A86" w:rsidRDefault="005B679C" w:rsidP="00025A86">
            <w:pPr>
              <w:spacing w:after="0" w:line="240" w:lineRule="auto"/>
              <w:jc w:val="right"/>
              <w:rPr>
                <w:rFonts w:ascii="Arial" w:eastAsia="Times New Roman" w:hAnsi="Arial" w:cs="Arial"/>
                <w:b/>
                <w:color w:val="000000"/>
                <w:sz w:val="16"/>
                <w:szCs w:val="16"/>
              </w:rPr>
            </w:pPr>
            <w:r w:rsidRPr="00025A86">
              <w:rPr>
                <w:rFonts w:ascii="Arial" w:eastAsia="Times New Roman" w:hAnsi="Arial" w:cs="Arial"/>
                <w:b/>
                <w:color w:val="000000"/>
                <w:sz w:val="16"/>
                <w:szCs w:val="16"/>
              </w:rPr>
              <w:t>269</w:t>
            </w:r>
            <w:r w:rsidRPr="00025A86">
              <w:rPr>
                <w:rFonts w:ascii="Arial" w:eastAsia="Times New Roman" w:hAnsi="Arial" w:cs="Arial"/>
                <w:b/>
                <w:color w:val="000000"/>
                <w:sz w:val="16"/>
                <w:szCs w:val="16"/>
                <w:lang w:val="en-US"/>
              </w:rPr>
              <w:t>.</w:t>
            </w:r>
            <w:r w:rsidRPr="00025A86">
              <w:rPr>
                <w:rFonts w:ascii="Arial" w:eastAsia="Times New Roman" w:hAnsi="Arial" w:cs="Arial"/>
                <w:b/>
                <w:color w:val="000000"/>
                <w:sz w:val="16"/>
                <w:szCs w:val="16"/>
              </w:rPr>
              <w:t>949</w:t>
            </w:r>
            <w:r w:rsidRPr="00025A86">
              <w:rPr>
                <w:rFonts w:ascii="Arial" w:eastAsia="Times New Roman" w:hAnsi="Arial" w:cs="Arial"/>
                <w:b/>
                <w:color w:val="000000"/>
                <w:sz w:val="16"/>
                <w:szCs w:val="16"/>
                <w:lang w:val="en-US"/>
              </w:rPr>
              <w:t>.</w:t>
            </w:r>
            <w:r w:rsidRPr="00025A86">
              <w:rPr>
                <w:rFonts w:ascii="Arial" w:eastAsia="Times New Roman" w:hAnsi="Arial" w:cs="Arial"/>
                <w:b/>
                <w:color w:val="000000"/>
                <w:sz w:val="16"/>
                <w:szCs w:val="16"/>
              </w:rPr>
              <w:t>745</w:t>
            </w:r>
            <w:r w:rsidRPr="00025A86">
              <w:rPr>
                <w:rFonts w:ascii="Arial" w:eastAsia="Times New Roman" w:hAnsi="Arial" w:cs="Arial"/>
                <w:b/>
                <w:color w:val="000000"/>
                <w:sz w:val="16"/>
                <w:szCs w:val="16"/>
                <w:lang w:val="en-US"/>
              </w:rPr>
              <w:t>.</w:t>
            </w:r>
            <w:r w:rsidRPr="00025A86">
              <w:rPr>
                <w:rFonts w:ascii="Arial" w:eastAsia="Times New Roman" w:hAnsi="Arial" w:cs="Arial"/>
                <w:b/>
                <w:color w:val="000000"/>
                <w:sz w:val="16"/>
                <w:szCs w:val="16"/>
              </w:rPr>
              <w:t>578</w:t>
            </w:r>
            <w:r w:rsidR="006E4F67" w:rsidRPr="00025A86">
              <w:rPr>
                <w:rFonts w:ascii="Arial" w:eastAsia="Times New Roman" w:hAnsi="Arial" w:cs="Arial"/>
                <w:b/>
                <w:color w:val="000000"/>
                <w:sz w:val="16"/>
                <w:szCs w:val="16"/>
              </w:rPr>
              <w:t xml:space="preserve">,00 </w:t>
            </w:r>
          </w:p>
        </w:tc>
      </w:tr>
      <w:tr w:rsidR="006E4F67" w:rsidRPr="00025A86" w:rsidTr="005B679C">
        <w:trPr>
          <w:trHeight w:val="300"/>
        </w:trPr>
        <w:tc>
          <w:tcPr>
            <w:tcW w:w="480" w:type="dxa"/>
            <w:shd w:val="clear" w:color="auto" w:fill="auto"/>
            <w:noWrap/>
            <w:vAlign w:val="bottom"/>
            <w:hideMark/>
          </w:tcPr>
          <w:p w:rsidR="006E4F67" w:rsidRPr="00025A86" w:rsidRDefault="006E4F67"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928" w:type="dxa"/>
            <w:shd w:val="clear" w:color="auto" w:fill="auto"/>
            <w:noWrap/>
            <w:vAlign w:val="bottom"/>
            <w:hideMark/>
          </w:tcPr>
          <w:p w:rsidR="006E4F67" w:rsidRPr="00025A86" w:rsidRDefault="006E4F67" w:rsidP="00025A86">
            <w:pPr>
              <w:spacing w:after="0" w:line="240" w:lineRule="auto"/>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Mutasi Kurang</w:t>
            </w:r>
          </w:p>
        </w:tc>
        <w:tc>
          <w:tcPr>
            <w:tcW w:w="1640" w:type="dxa"/>
            <w:shd w:val="clear" w:color="auto" w:fill="auto"/>
            <w:noWrap/>
            <w:vAlign w:val="bottom"/>
            <w:hideMark/>
          </w:tcPr>
          <w:p w:rsidR="006E4F67" w:rsidRPr="00025A86" w:rsidRDefault="006E4F67"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1774" w:type="dxa"/>
            <w:shd w:val="clear" w:color="auto" w:fill="auto"/>
            <w:vAlign w:val="bottom"/>
            <w:hideMark/>
          </w:tcPr>
          <w:p w:rsidR="006E4F67" w:rsidRPr="00025A86" w:rsidRDefault="006E4F67"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6E4F67" w:rsidRPr="00025A86" w:rsidTr="005B679C">
        <w:trPr>
          <w:trHeight w:val="300"/>
        </w:trPr>
        <w:tc>
          <w:tcPr>
            <w:tcW w:w="480" w:type="dxa"/>
            <w:shd w:val="clear" w:color="auto" w:fill="auto"/>
            <w:noWrap/>
            <w:vAlign w:val="bottom"/>
            <w:hideMark/>
          </w:tcPr>
          <w:p w:rsidR="006E4F67" w:rsidRPr="00025A86" w:rsidRDefault="006E4F67"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928" w:type="dxa"/>
            <w:shd w:val="clear" w:color="auto" w:fill="auto"/>
            <w:noWrap/>
            <w:vAlign w:val="bottom"/>
            <w:hideMark/>
          </w:tcPr>
          <w:p w:rsidR="006E4F67" w:rsidRPr="00025A86" w:rsidRDefault="006E4F67"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Reklasifikasi ke Aset Gedung dan Bangunan</w:t>
            </w:r>
          </w:p>
        </w:tc>
        <w:tc>
          <w:tcPr>
            <w:tcW w:w="1640" w:type="dxa"/>
            <w:shd w:val="clear" w:color="auto" w:fill="auto"/>
            <w:noWrap/>
            <w:vAlign w:val="bottom"/>
            <w:hideMark/>
          </w:tcPr>
          <w:p w:rsidR="006E4F67" w:rsidRPr="00025A86" w:rsidRDefault="006E4F67"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4.536.250.000,00 </w:t>
            </w:r>
          </w:p>
        </w:tc>
        <w:tc>
          <w:tcPr>
            <w:tcW w:w="1774" w:type="dxa"/>
            <w:shd w:val="clear" w:color="auto" w:fill="auto"/>
            <w:vAlign w:val="bottom"/>
            <w:hideMark/>
          </w:tcPr>
          <w:p w:rsidR="006E4F67" w:rsidRPr="00025A86" w:rsidRDefault="006E4F67"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6E4F67" w:rsidRPr="00025A86" w:rsidTr="005B679C">
        <w:trPr>
          <w:trHeight w:val="300"/>
        </w:trPr>
        <w:tc>
          <w:tcPr>
            <w:tcW w:w="480" w:type="dxa"/>
            <w:shd w:val="clear" w:color="auto" w:fill="auto"/>
            <w:noWrap/>
            <w:vAlign w:val="bottom"/>
            <w:hideMark/>
          </w:tcPr>
          <w:p w:rsidR="006E4F67" w:rsidRPr="00025A86" w:rsidRDefault="006E4F67"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928" w:type="dxa"/>
            <w:shd w:val="clear" w:color="auto" w:fill="auto"/>
            <w:noWrap/>
            <w:vAlign w:val="bottom"/>
            <w:hideMark/>
          </w:tcPr>
          <w:p w:rsidR="006E4F67" w:rsidRPr="00025A86" w:rsidRDefault="006E4F67"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Reklasifikasi ke KDP</w:t>
            </w:r>
          </w:p>
        </w:tc>
        <w:tc>
          <w:tcPr>
            <w:tcW w:w="1640" w:type="dxa"/>
            <w:shd w:val="clear" w:color="auto" w:fill="auto"/>
            <w:noWrap/>
            <w:vAlign w:val="bottom"/>
            <w:hideMark/>
          </w:tcPr>
          <w:p w:rsidR="006E4F67" w:rsidRPr="00025A86" w:rsidRDefault="006E4F67"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2.786.719.800,00 </w:t>
            </w:r>
          </w:p>
        </w:tc>
        <w:tc>
          <w:tcPr>
            <w:tcW w:w="1774" w:type="dxa"/>
            <w:shd w:val="clear" w:color="auto" w:fill="auto"/>
            <w:vAlign w:val="bottom"/>
            <w:hideMark/>
          </w:tcPr>
          <w:p w:rsidR="006E4F67" w:rsidRPr="00025A86" w:rsidRDefault="006E4F67"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6E4F67" w:rsidRPr="00025A86" w:rsidTr="005B679C">
        <w:trPr>
          <w:trHeight w:val="300"/>
        </w:trPr>
        <w:tc>
          <w:tcPr>
            <w:tcW w:w="480" w:type="dxa"/>
            <w:shd w:val="clear" w:color="auto" w:fill="auto"/>
            <w:noWrap/>
            <w:vAlign w:val="bottom"/>
            <w:hideMark/>
          </w:tcPr>
          <w:p w:rsidR="006E4F67" w:rsidRPr="00025A86" w:rsidRDefault="006E4F67"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928" w:type="dxa"/>
            <w:shd w:val="clear" w:color="auto" w:fill="auto"/>
            <w:noWrap/>
            <w:vAlign w:val="bottom"/>
            <w:hideMark/>
          </w:tcPr>
          <w:p w:rsidR="006E4F67" w:rsidRPr="00025A86" w:rsidRDefault="006E4F67"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Koreksi Salah Catat</w:t>
            </w:r>
          </w:p>
        </w:tc>
        <w:tc>
          <w:tcPr>
            <w:tcW w:w="1640" w:type="dxa"/>
            <w:shd w:val="clear" w:color="auto" w:fill="auto"/>
            <w:noWrap/>
            <w:vAlign w:val="bottom"/>
            <w:hideMark/>
          </w:tcPr>
          <w:p w:rsidR="006E4F67" w:rsidRPr="00025A86" w:rsidRDefault="006E4F67"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278.023.000,00 </w:t>
            </w:r>
          </w:p>
        </w:tc>
        <w:tc>
          <w:tcPr>
            <w:tcW w:w="1774" w:type="dxa"/>
            <w:shd w:val="clear" w:color="auto" w:fill="auto"/>
            <w:vAlign w:val="bottom"/>
            <w:hideMark/>
          </w:tcPr>
          <w:p w:rsidR="006E4F67" w:rsidRPr="00025A86" w:rsidRDefault="006E4F67"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6E4F67" w:rsidRPr="00025A86" w:rsidTr="005B679C">
        <w:trPr>
          <w:trHeight w:val="300"/>
        </w:trPr>
        <w:tc>
          <w:tcPr>
            <w:tcW w:w="480" w:type="dxa"/>
            <w:shd w:val="clear" w:color="auto" w:fill="auto"/>
            <w:noWrap/>
            <w:vAlign w:val="bottom"/>
            <w:hideMark/>
          </w:tcPr>
          <w:p w:rsidR="006E4F67" w:rsidRPr="00025A86" w:rsidRDefault="006E4F67"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928" w:type="dxa"/>
            <w:shd w:val="clear" w:color="auto" w:fill="auto"/>
            <w:noWrap/>
            <w:vAlign w:val="bottom"/>
            <w:hideMark/>
          </w:tcPr>
          <w:p w:rsidR="006E4F67" w:rsidRPr="00025A86" w:rsidRDefault="006E4F67"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Reklasifikasi ke Beban Barang dan Jasa</w:t>
            </w:r>
          </w:p>
        </w:tc>
        <w:tc>
          <w:tcPr>
            <w:tcW w:w="1640" w:type="dxa"/>
            <w:shd w:val="clear" w:color="auto" w:fill="auto"/>
            <w:noWrap/>
            <w:vAlign w:val="bottom"/>
            <w:hideMark/>
          </w:tcPr>
          <w:p w:rsidR="006E4F67" w:rsidRPr="00025A86" w:rsidRDefault="006E4F67"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1.285.000,00 </w:t>
            </w:r>
          </w:p>
        </w:tc>
        <w:tc>
          <w:tcPr>
            <w:tcW w:w="1774" w:type="dxa"/>
            <w:shd w:val="clear" w:color="auto" w:fill="auto"/>
            <w:vAlign w:val="bottom"/>
            <w:hideMark/>
          </w:tcPr>
          <w:p w:rsidR="006E4F67" w:rsidRPr="00025A86" w:rsidRDefault="006E4F67"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6E4F67" w:rsidRPr="00025A86" w:rsidTr="005B679C">
        <w:trPr>
          <w:trHeight w:val="300"/>
        </w:trPr>
        <w:tc>
          <w:tcPr>
            <w:tcW w:w="480" w:type="dxa"/>
            <w:shd w:val="clear" w:color="auto" w:fill="auto"/>
            <w:noWrap/>
            <w:vAlign w:val="bottom"/>
            <w:hideMark/>
          </w:tcPr>
          <w:p w:rsidR="006E4F67" w:rsidRPr="00025A86" w:rsidRDefault="006E4F67"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928" w:type="dxa"/>
            <w:shd w:val="clear" w:color="auto" w:fill="auto"/>
            <w:noWrap/>
            <w:vAlign w:val="bottom"/>
            <w:hideMark/>
          </w:tcPr>
          <w:p w:rsidR="006E4F67" w:rsidRPr="00025A86" w:rsidRDefault="006E4F67"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Reklasifikasi ke Beban Hibah</w:t>
            </w:r>
          </w:p>
        </w:tc>
        <w:tc>
          <w:tcPr>
            <w:tcW w:w="1640" w:type="dxa"/>
            <w:shd w:val="clear" w:color="auto" w:fill="auto"/>
            <w:noWrap/>
            <w:vAlign w:val="bottom"/>
            <w:hideMark/>
          </w:tcPr>
          <w:p w:rsidR="006E4F67" w:rsidRPr="00025A86" w:rsidRDefault="006E4F67"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181.450.000,00 </w:t>
            </w:r>
          </w:p>
        </w:tc>
        <w:tc>
          <w:tcPr>
            <w:tcW w:w="1774" w:type="dxa"/>
            <w:shd w:val="clear" w:color="auto" w:fill="auto"/>
            <w:vAlign w:val="bottom"/>
            <w:hideMark/>
          </w:tcPr>
          <w:p w:rsidR="006E4F67" w:rsidRPr="00025A86" w:rsidRDefault="006E4F67"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6E4F67" w:rsidRPr="00025A86" w:rsidTr="005B679C">
        <w:trPr>
          <w:trHeight w:val="300"/>
        </w:trPr>
        <w:tc>
          <w:tcPr>
            <w:tcW w:w="480" w:type="dxa"/>
            <w:shd w:val="clear" w:color="auto" w:fill="auto"/>
            <w:noWrap/>
            <w:vAlign w:val="bottom"/>
            <w:hideMark/>
          </w:tcPr>
          <w:p w:rsidR="006E4F67" w:rsidRPr="00025A86" w:rsidRDefault="006E4F67"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928" w:type="dxa"/>
            <w:shd w:val="clear" w:color="auto" w:fill="auto"/>
            <w:noWrap/>
            <w:vAlign w:val="bottom"/>
            <w:hideMark/>
          </w:tcPr>
          <w:p w:rsidR="006E4F67" w:rsidRPr="00025A86" w:rsidRDefault="006E4F67"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Utang Tahun 2017</w:t>
            </w:r>
          </w:p>
        </w:tc>
        <w:tc>
          <w:tcPr>
            <w:tcW w:w="1640" w:type="dxa"/>
            <w:shd w:val="clear" w:color="auto" w:fill="auto"/>
            <w:vAlign w:val="bottom"/>
            <w:hideMark/>
          </w:tcPr>
          <w:p w:rsidR="006E4F67" w:rsidRPr="00025A86" w:rsidRDefault="006E4F67"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487.043.900,00 </w:t>
            </w:r>
          </w:p>
        </w:tc>
        <w:tc>
          <w:tcPr>
            <w:tcW w:w="1774" w:type="dxa"/>
            <w:shd w:val="clear" w:color="auto" w:fill="auto"/>
            <w:vAlign w:val="bottom"/>
            <w:hideMark/>
          </w:tcPr>
          <w:p w:rsidR="006E4F67" w:rsidRPr="00025A86" w:rsidRDefault="006E4F67"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782172" w:rsidRPr="00025A86" w:rsidTr="005B679C">
        <w:trPr>
          <w:trHeight w:val="300"/>
        </w:trPr>
        <w:tc>
          <w:tcPr>
            <w:tcW w:w="480" w:type="dxa"/>
            <w:shd w:val="clear" w:color="auto" w:fill="auto"/>
            <w:noWrap/>
            <w:vAlign w:val="bottom"/>
          </w:tcPr>
          <w:p w:rsidR="00782172" w:rsidRPr="00025A86" w:rsidRDefault="00782172" w:rsidP="00025A86">
            <w:pPr>
              <w:spacing w:after="0" w:line="240" w:lineRule="auto"/>
              <w:rPr>
                <w:rFonts w:ascii="Calibri" w:eastAsia="Times New Roman" w:hAnsi="Calibri" w:cs="Times New Roman"/>
                <w:color w:val="000000"/>
              </w:rPr>
            </w:pPr>
          </w:p>
        </w:tc>
        <w:tc>
          <w:tcPr>
            <w:tcW w:w="3928" w:type="dxa"/>
            <w:shd w:val="clear" w:color="auto" w:fill="auto"/>
            <w:noWrap/>
            <w:vAlign w:val="bottom"/>
          </w:tcPr>
          <w:p w:rsidR="00782172" w:rsidRPr="00025A86" w:rsidRDefault="00D05AF7" w:rsidP="00025A86">
            <w:pPr>
              <w:spacing w:after="0" w:line="240" w:lineRule="auto"/>
              <w:rPr>
                <w:rFonts w:ascii="Arial" w:eastAsia="Times New Roman" w:hAnsi="Arial" w:cs="Arial"/>
                <w:color w:val="000000"/>
                <w:sz w:val="16"/>
                <w:szCs w:val="16"/>
              </w:rPr>
            </w:pPr>
            <w:r w:rsidRPr="00025A86">
              <w:rPr>
                <w:rFonts w:ascii="Arial" w:eastAsia="Times New Roman" w:hAnsi="Arial" w:cs="Arial"/>
                <w:bCs/>
                <w:color w:val="000000"/>
                <w:sz w:val="16"/>
                <w:szCs w:val="16"/>
                <w:lang w:val="en-US"/>
              </w:rPr>
              <w:t>Koreksi pencatatan aset JIJ di PPKD (aset pengalihan dari Pemkab Deli Serdang) yang pada periode sebelumnya tidak didukung rincian</w:t>
            </w:r>
          </w:p>
        </w:tc>
        <w:tc>
          <w:tcPr>
            <w:tcW w:w="1640" w:type="dxa"/>
            <w:shd w:val="clear" w:color="auto" w:fill="auto"/>
            <w:vAlign w:val="bottom"/>
          </w:tcPr>
          <w:p w:rsidR="00782172" w:rsidRPr="00025A86" w:rsidRDefault="00D05AF7" w:rsidP="00025A86">
            <w:pPr>
              <w:spacing w:after="0" w:line="240" w:lineRule="auto"/>
              <w:jc w:val="right"/>
              <w:rPr>
                <w:rFonts w:ascii="Arial" w:eastAsia="Times New Roman" w:hAnsi="Arial" w:cs="Arial"/>
                <w:color w:val="000000"/>
                <w:sz w:val="16"/>
                <w:szCs w:val="16"/>
                <w:lang w:val="en-US"/>
              </w:rPr>
            </w:pPr>
            <w:r w:rsidRPr="00025A86">
              <w:rPr>
                <w:rFonts w:ascii="Arial" w:eastAsia="Times New Roman" w:hAnsi="Arial" w:cs="Arial"/>
                <w:color w:val="000000"/>
                <w:sz w:val="16"/>
                <w:szCs w:val="16"/>
              </w:rPr>
              <w:t>12</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817</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504</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799</w:t>
            </w:r>
            <w:r w:rsidRPr="00025A86">
              <w:rPr>
                <w:rFonts w:ascii="Arial" w:eastAsia="Times New Roman" w:hAnsi="Arial" w:cs="Arial"/>
                <w:color w:val="000000"/>
                <w:sz w:val="16"/>
                <w:szCs w:val="16"/>
                <w:lang w:val="en-US"/>
              </w:rPr>
              <w:t>,00</w:t>
            </w:r>
          </w:p>
        </w:tc>
        <w:tc>
          <w:tcPr>
            <w:tcW w:w="1774" w:type="dxa"/>
            <w:shd w:val="clear" w:color="auto" w:fill="auto"/>
            <w:vAlign w:val="bottom"/>
          </w:tcPr>
          <w:p w:rsidR="00782172" w:rsidRPr="00025A86" w:rsidRDefault="00782172" w:rsidP="00025A86">
            <w:pPr>
              <w:spacing w:after="0" w:line="240" w:lineRule="auto"/>
              <w:jc w:val="right"/>
              <w:rPr>
                <w:rFonts w:ascii="Arial" w:eastAsia="Times New Roman" w:hAnsi="Arial" w:cs="Arial"/>
                <w:color w:val="000000"/>
                <w:sz w:val="16"/>
                <w:szCs w:val="16"/>
              </w:rPr>
            </w:pPr>
          </w:p>
        </w:tc>
      </w:tr>
      <w:tr w:rsidR="006E4F67" w:rsidRPr="00025A86" w:rsidTr="005B679C">
        <w:trPr>
          <w:trHeight w:val="300"/>
        </w:trPr>
        <w:tc>
          <w:tcPr>
            <w:tcW w:w="480" w:type="dxa"/>
            <w:shd w:val="clear" w:color="auto" w:fill="auto"/>
            <w:noWrap/>
            <w:vAlign w:val="bottom"/>
            <w:hideMark/>
          </w:tcPr>
          <w:p w:rsidR="006E4F67" w:rsidRPr="00025A86" w:rsidRDefault="006E4F67"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928" w:type="dxa"/>
            <w:shd w:val="clear" w:color="auto" w:fill="auto"/>
            <w:noWrap/>
            <w:vAlign w:val="bottom"/>
            <w:hideMark/>
          </w:tcPr>
          <w:p w:rsidR="006E4F67" w:rsidRPr="00025A86" w:rsidRDefault="006E4F67" w:rsidP="00025A86">
            <w:pPr>
              <w:spacing w:after="0" w:line="240" w:lineRule="auto"/>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Total Mutasi Kurang Tahun 2018</w:t>
            </w:r>
          </w:p>
        </w:tc>
        <w:tc>
          <w:tcPr>
            <w:tcW w:w="1640" w:type="dxa"/>
            <w:shd w:val="clear" w:color="auto" w:fill="auto"/>
            <w:vAlign w:val="bottom"/>
            <w:hideMark/>
          </w:tcPr>
          <w:p w:rsidR="006E4F67" w:rsidRPr="00025A86" w:rsidRDefault="006E4F67" w:rsidP="00025A86">
            <w:pPr>
              <w:spacing w:after="0" w:line="240" w:lineRule="auto"/>
              <w:jc w:val="right"/>
              <w:rPr>
                <w:rFonts w:ascii="Arial" w:eastAsia="Times New Roman" w:hAnsi="Arial" w:cs="Arial"/>
                <w:b/>
                <w:color w:val="000000"/>
                <w:sz w:val="16"/>
                <w:szCs w:val="16"/>
              </w:rPr>
            </w:pPr>
            <w:r w:rsidRPr="00025A86">
              <w:rPr>
                <w:rFonts w:ascii="Arial" w:eastAsia="Times New Roman" w:hAnsi="Arial" w:cs="Arial"/>
                <w:b/>
                <w:color w:val="000000"/>
                <w:sz w:val="16"/>
                <w:szCs w:val="16"/>
              </w:rPr>
              <w:t> </w:t>
            </w:r>
          </w:p>
        </w:tc>
        <w:tc>
          <w:tcPr>
            <w:tcW w:w="1774" w:type="dxa"/>
            <w:shd w:val="clear" w:color="auto" w:fill="auto"/>
            <w:vAlign w:val="bottom"/>
            <w:hideMark/>
          </w:tcPr>
          <w:p w:rsidR="006E4F67" w:rsidRPr="00025A86" w:rsidRDefault="005B679C" w:rsidP="00025A86">
            <w:pPr>
              <w:spacing w:after="0" w:line="240" w:lineRule="auto"/>
              <w:jc w:val="right"/>
              <w:rPr>
                <w:rFonts w:ascii="Arial" w:eastAsia="Times New Roman" w:hAnsi="Arial" w:cs="Arial"/>
                <w:b/>
                <w:color w:val="000000"/>
                <w:sz w:val="16"/>
                <w:szCs w:val="16"/>
              </w:rPr>
            </w:pPr>
            <w:r w:rsidRPr="00025A86">
              <w:rPr>
                <w:rFonts w:ascii="Arial" w:eastAsia="Times New Roman" w:hAnsi="Arial" w:cs="Arial"/>
                <w:b/>
                <w:color w:val="000000"/>
                <w:sz w:val="16"/>
                <w:szCs w:val="16"/>
              </w:rPr>
              <w:t>21</w:t>
            </w:r>
            <w:r w:rsidRPr="00025A86">
              <w:rPr>
                <w:rFonts w:ascii="Arial" w:eastAsia="Times New Roman" w:hAnsi="Arial" w:cs="Arial"/>
                <w:b/>
                <w:color w:val="000000"/>
                <w:sz w:val="16"/>
                <w:szCs w:val="16"/>
                <w:lang w:val="en-US"/>
              </w:rPr>
              <w:t>.</w:t>
            </w:r>
            <w:r w:rsidRPr="00025A86">
              <w:rPr>
                <w:rFonts w:ascii="Arial" w:eastAsia="Times New Roman" w:hAnsi="Arial" w:cs="Arial"/>
                <w:b/>
                <w:color w:val="000000"/>
                <w:sz w:val="16"/>
                <w:szCs w:val="16"/>
              </w:rPr>
              <w:t>088</w:t>
            </w:r>
            <w:r w:rsidRPr="00025A86">
              <w:rPr>
                <w:rFonts w:ascii="Arial" w:eastAsia="Times New Roman" w:hAnsi="Arial" w:cs="Arial"/>
                <w:b/>
                <w:color w:val="000000"/>
                <w:sz w:val="16"/>
                <w:szCs w:val="16"/>
                <w:lang w:val="en-US"/>
              </w:rPr>
              <w:t>.</w:t>
            </w:r>
            <w:r w:rsidRPr="00025A86">
              <w:rPr>
                <w:rFonts w:ascii="Arial" w:eastAsia="Times New Roman" w:hAnsi="Arial" w:cs="Arial"/>
                <w:b/>
                <w:color w:val="000000"/>
                <w:sz w:val="16"/>
                <w:szCs w:val="16"/>
              </w:rPr>
              <w:t>276</w:t>
            </w:r>
            <w:r w:rsidRPr="00025A86">
              <w:rPr>
                <w:rFonts w:ascii="Arial" w:eastAsia="Times New Roman" w:hAnsi="Arial" w:cs="Arial"/>
                <w:b/>
                <w:color w:val="000000"/>
                <w:sz w:val="16"/>
                <w:szCs w:val="16"/>
                <w:lang w:val="en-US"/>
              </w:rPr>
              <w:t>.</w:t>
            </w:r>
            <w:r w:rsidRPr="00025A86">
              <w:rPr>
                <w:rFonts w:ascii="Arial" w:eastAsia="Times New Roman" w:hAnsi="Arial" w:cs="Arial"/>
                <w:b/>
                <w:color w:val="000000"/>
                <w:sz w:val="16"/>
                <w:szCs w:val="16"/>
              </w:rPr>
              <w:t>499</w:t>
            </w:r>
            <w:r w:rsidR="006E4F67" w:rsidRPr="00025A86">
              <w:rPr>
                <w:rFonts w:ascii="Arial" w:eastAsia="Times New Roman" w:hAnsi="Arial" w:cs="Arial"/>
                <w:b/>
                <w:color w:val="000000"/>
                <w:sz w:val="16"/>
                <w:szCs w:val="16"/>
              </w:rPr>
              <w:t xml:space="preserve">,00 </w:t>
            </w:r>
          </w:p>
        </w:tc>
      </w:tr>
      <w:tr w:rsidR="006E4F67" w:rsidRPr="00025A86" w:rsidTr="005B679C">
        <w:trPr>
          <w:trHeight w:val="300"/>
        </w:trPr>
        <w:tc>
          <w:tcPr>
            <w:tcW w:w="480" w:type="dxa"/>
            <w:shd w:val="clear" w:color="auto" w:fill="auto"/>
            <w:noWrap/>
            <w:vAlign w:val="bottom"/>
            <w:hideMark/>
          </w:tcPr>
          <w:p w:rsidR="006E4F67" w:rsidRPr="00025A86" w:rsidRDefault="006E4F67"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3</w:t>
            </w:r>
          </w:p>
        </w:tc>
        <w:tc>
          <w:tcPr>
            <w:tcW w:w="3928" w:type="dxa"/>
            <w:shd w:val="clear" w:color="auto" w:fill="auto"/>
            <w:noWrap/>
            <w:vAlign w:val="bottom"/>
            <w:hideMark/>
          </w:tcPr>
          <w:p w:rsidR="006E4F67" w:rsidRPr="00025A86" w:rsidRDefault="006E4F67"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Saldo Akhir per 31 Desember 2018</w:t>
            </w:r>
          </w:p>
        </w:tc>
        <w:tc>
          <w:tcPr>
            <w:tcW w:w="1640" w:type="dxa"/>
            <w:shd w:val="clear" w:color="auto" w:fill="auto"/>
            <w:noWrap/>
            <w:vAlign w:val="bottom"/>
            <w:hideMark/>
          </w:tcPr>
          <w:p w:rsidR="006E4F67" w:rsidRPr="00025A86" w:rsidRDefault="006E4F67"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w:t>
            </w:r>
          </w:p>
        </w:tc>
        <w:tc>
          <w:tcPr>
            <w:tcW w:w="1774" w:type="dxa"/>
            <w:shd w:val="clear" w:color="auto" w:fill="auto"/>
            <w:vAlign w:val="bottom"/>
            <w:hideMark/>
          </w:tcPr>
          <w:p w:rsidR="006E4F67" w:rsidRPr="00025A86" w:rsidRDefault="00D05AF7" w:rsidP="00025A86">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1</w:t>
            </w:r>
            <w:r w:rsidRPr="00025A86">
              <w:rPr>
                <w:rFonts w:ascii="Arial" w:eastAsia="Times New Roman" w:hAnsi="Arial" w:cs="Arial"/>
                <w:b/>
                <w:bCs/>
                <w:color w:val="000000"/>
                <w:sz w:val="16"/>
                <w:szCs w:val="16"/>
                <w:lang w:val="en-US"/>
              </w:rPr>
              <w:t>.</w:t>
            </w:r>
            <w:r w:rsidRPr="00025A86">
              <w:rPr>
                <w:rFonts w:ascii="Arial" w:eastAsia="Times New Roman" w:hAnsi="Arial" w:cs="Arial"/>
                <w:b/>
                <w:bCs/>
                <w:color w:val="000000"/>
                <w:sz w:val="16"/>
                <w:szCs w:val="16"/>
              </w:rPr>
              <w:t>472</w:t>
            </w:r>
            <w:r w:rsidRPr="00025A86">
              <w:rPr>
                <w:rFonts w:ascii="Arial" w:eastAsia="Times New Roman" w:hAnsi="Arial" w:cs="Arial"/>
                <w:b/>
                <w:bCs/>
                <w:color w:val="000000"/>
                <w:sz w:val="16"/>
                <w:szCs w:val="16"/>
                <w:lang w:val="en-US"/>
              </w:rPr>
              <w:t>.</w:t>
            </w:r>
            <w:r w:rsidRPr="00025A86">
              <w:rPr>
                <w:rFonts w:ascii="Arial" w:eastAsia="Times New Roman" w:hAnsi="Arial" w:cs="Arial"/>
                <w:b/>
                <w:bCs/>
                <w:color w:val="000000"/>
                <w:sz w:val="16"/>
                <w:szCs w:val="16"/>
              </w:rPr>
              <w:t>464</w:t>
            </w:r>
            <w:r w:rsidRPr="00025A86">
              <w:rPr>
                <w:rFonts w:ascii="Arial" w:eastAsia="Times New Roman" w:hAnsi="Arial" w:cs="Arial"/>
                <w:b/>
                <w:bCs/>
                <w:color w:val="000000"/>
                <w:sz w:val="16"/>
                <w:szCs w:val="16"/>
                <w:lang w:val="en-US"/>
              </w:rPr>
              <w:t>.</w:t>
            </w:r>
            <w:r w:rsidRPr="00025A86">
              <w:rPr>
                <w:rFonts w:ascii="Arial" w:eastAsia="Times New Roman" w:hAnsi="Arial" w:cs="Arial"/>
                <w:b/>
                <w:bCs/>
                <w:color w:val="000000"/>
                <w:sz w:val="16"/>
                <w:szCs w:val="16"/>
              </w:rPr>
              <w:t>277</w:t>
            </w:r>
            <w:r w:rsidRPr="00025A86">
              <w:rPr>
                <w:rFonts w:ascii="Arial" w:eastAsia="Times New Roman" w:hAnsi="Arial" w:cs="Arial"/>
                <w:b/>
                <w:bCs/>
                <w:color w:val="000000"/>
                <w:sz w:val="16"/>
                <w:szCs w:val="16"/>
                <w:lang w:val="en-US"/>
              </w:rPr>
              <w:t>.</w:t>
            </w:r>
            <w:r w:rsidRPr="00025A86">
              <w:rPr>
                <w:rFonts w:ascii="Arial" w:eastAsia="Times New Roman" w:hAnsi="Arial" w:cs="Arial"/>
                <w:b/>
                <w:bCs/>
                <w:color w:val="000000"/>
                <w:sz w:val="16"/>
                <w:szCs w:val="16"/>
              </w:rPr>
              <w:t>262,72</w:t>
            </w:r>
          </w:p>
        </w:tc>
      </w:tr>
    </w:tbl>
    <w:p w:rsidR="0069080E" w:rsidRPr="00025A86" w:rsidRDefault="0069080E" w:rsidP="00025A86">
      <w:pPr>
        <w:spacing w:after="0" w:line="280" w:lineRule="exact"/>
        <w:ind w:firstLine="709"/>
        <w:jc w:val="both"/>
        <w:rPr>
          <w:rFonts w:ascii="Times New Roman" w:hAnsi="Times New Roman" w:cs="Times New Roman"/>
          <w:lang w:val="es-MX"/>
        </w:rPr>
      </w:pPr>
    </w:p>
    <w:p w:rsidR="006E4F67" w:rsidRPr="00025A86" w:rsidRDefault="006E4F67" w:rsidP="00025A86">
      <w:pPr>
        <w:spacing w:after="120" w:line="280" w:lineRule="exact"/>
        <w:ind w:firstLine="709"/>
        <w:jc w:val="both"/>
        <w:rPr>
          <w:rFonts w:ascii="Times New Roman" w:hAnsi="Times New Roman" w:cs="Times New Roman"/>
        </w:rPr>
      </w:pPr>
      <w:r w:rsidRPr="00025A86">
        <w:rPr>
          <w:rFonts w:ascii="Times New Roman" w:hAnsi="Times New Roman" w:cs="Times New Roman"/>
          <w:lang w:val="es-MX"/>
        </w:rPr>
        <w:lastRenderedPageBreak/>
        <w:t>Berdasarkan tabel di atas</w:t>
      </w:r>
      <w:r w:rsidR="00423F17">
        <w:rPr>
          <w:rFonts w:ascii="Times New Roman" w:hAnsi="Times New Roman" w:cs="Times New Roman"/>
        </w:rPr>
        <w:t xml:space="preserve"> </w:t>
      </w:r>
      <w:r w:rsidRPr="00025A86">
        <w:rPr>
          <w:rFonts w:ascii="Times New Roman" w:hAnsi="Times New Roman" w:cs="Times New Roman"/>
          <w:lang w:val="es-MX"/>
        </w:rPr>
        <w:t xml:space="preserve">dapat dijelaskan </w:t>
      </w:r>
      <w:r w:rsidRPr="00025A86">
        <w:rPr>
          <w:rFonts w:ascii="Times New Roman" w:hAnsi="Times New Roman" w:cs="Times New Roman"/>
        </w:rPr>
        <w:t>sebagai berikut :</w:t>
      </w:r>
    </w:p>
    <w:p w:rsidR="006E4F67" w:rsidRPr="00025A86" w:rsidRDefault="006E4F67" w:rsidP="00025A86">
      <w:pPr>
        <w:spacing w:after="60" w:line="280" w:lineRule="exact"/>
        <w:jc w:val="both"/>
        <w:rPr>
          <w:rFonts w:ascii="Times New Roman" w:hAnsi="Times New Roman" w:cs="Times New Roman"/>
        </w:rPr>
      </w:pPr>
      <w:r w:rsidRPr="00025A86">
        <w:rPr>
          <w:rFonts w:ascii="Times New Roman" w:hAnsi="Times New Roman" w:cs="Times New Roman"/>
        </w:rPr>
        <w:t>M</w:t>
      </w:r>
      <w:r w:rsidRPr="00025A86">
        <w:rPr>
          <w:rFonts w:ascii="Times New Roman" w:hAnsi="Times New Roman" w:cs="Times New Roman"/>
          <w:lang w:val="es-MX"/>
        </w:rPr>
        <w:t xml:space="preserve">utasi tambah </w:t>
      </w:r>
      <w:r w:rsidRPr="00025A86">
        <w:rPr>
          <w:rFonts w:ascii="Times New Roman" w:hAnsi="Times New Roman" w:cs="Times New Roman"/>
        </w:rPr>
        <w:t>sebesar Rp</w:t>
      </w:r>
      <w:r w:rsidR="005B679C" w:rsidRPr="00025A86">
        <w:rPr>
          <w:rFonts w:ascii="Times New Roman" w:hAnsi="Times New Roman" w:cs="Times New Roman"/>
        </w:rPr>
        <w:t>269.949.745.578,00</w:t>
      </w:r>
      <w:r w:rsidRPr="00025A86">
        <w:rPr>
          <w:rFonts w:ascii="Times New Roman" w:hAnsi="Times New Roman" w:cs="Times New Roman"/>
        </w:rPr>
        <w:t>,</w:t>
      </w:r>
      <w:r w:rsidRPr="00025A86">
        <w:rPr>
          <w:rFonts w:ascii="Times New Roman" w:hAnsi="Times New Roman" w:cs="Times New Roman"/>
          <w:lang w:val="es-MX"/>
        </w:rPr>
        <w:t xml:space="preserve"> terdiri</w:t>
      </w:r>
      <w:r w:rsidRPr="00025A86">
        <w:rPr>
          <w:rFonts w:ascii="Times New Roman" w:eastAsia="Times New Roman" w:hAnsi="Times New Roman" w:cs="Times New Roman"/>
        </w:rPr>
        <w:t xml:space="preserve"> dari :</w:t>
      </w:r>
    </w:p>
    <w:p w:rsidR="00DC140F" w:rsidRPr="00025A86" w:rsidRDefault="006E4F67" w:rsidP="00025A86">
      <w:pPr>
        <w:pStyle w:val="BodyTextIndent"/>
        <w:numPr>
          <w:ilvl w:val="0"/>
          <w:numId w:val="54"/>
        </w:numPr>
        <w:spacing w:before="120" w:after="120" w:line="280" w:lineRule="exact"/>
        <w:ind w:left="426" w:hanging="426"/>
        <w:rPr>
          <w:sz w:val="22"/>
          <w:szCs w:val="22"/>
        </w:rPr>
      </w:pPr>
      <w:r w:rsidRPr="00025A86">
        <w:rPr>
          <w:sz w:val="22"/>
          <w:szCs w:val="22"/>
          <w:lang w:val="id-ID"/>
        </w:rPr>
        <w:t>Realisasi Belanja Modal  sebesar Rp266.093.014.528 sesuai dengan Laporan Realisasi Anggaran Tahun 2018.</w:t>
      </w:r>
    </w:p>
    <w:p w:rsidR="006E4F67" w:rsidRPr="00025A86" w:rsidRDefault="006E4F67" w:rsidP="00025A86">
      <w:pPr>
        <w:pStyle w:val="BodyTextIndent"/>
        <w:numPr>
          <w:ilvl w:val="0"/>
          <w:numId w:val="54"/>
        </w:numPr>
        <w:spacing w:before="120" w:after="120" w:line="280" w:lineRule="exact"/>
        <w:ind w:left="426" w:hanging="426"/>
        <w:rPr>
          <w:sz w:val="22"/>
          <w:szCs w:val="22"/>
        </w:rPr>
      </w:pPr>
      <w:r w:rsidRPr="00025A86">
        <w:rPr>
          <w:sz w:val="22"/>
          <w:szCs w:val="22"/>
          <w:lang w:val="id-ID"/>
        </w:rPr>
        <w:t>Utang pengadaan aset tetap sebesar Rp2.812.211.050,00 pada Dinas Pekerjaan Umum  dan Penataan Ruang sebesar Rp2.326.313.050,00 dan Dinas Perumahan dan Kawasan Permukiman sebesar Rp485.898.000,00.</w:t>
      </w:r>
    </w:p>
    <w:p w:rsidR="006E4F67" w:rsidRPr="00025A86" w:rsidRDefault="006E4F67" w:rsidP="00025A86">
      <w:pPr>
        <w:pStyle w:val="BodyTextIndent"/>
        <w:numPr>
          <w:ilvl w:val="0"/>
          <w:numId w:val="54"/>
        </w:numPr>
        <w:spacing w:before="120" w:after="120" w:line="280" w:lineRule="exact"/>
        <w:ind w:left="426" w:hanging="426"/>
        <w:rPr>
          <w:sz w:val="22"/>
          <w:szCs w:val="22"/>
        </w:rPr>
      </w:pPr>
      <w:r w:rsidRPr="00025A86">
        <w:rPr>
          <w:sz w:val="22"/>
          <w:szCs w:val="22"/>
          <w:lang w:val="id-ID"/>
        </w:rPr>
        <w:t xml:space="preserve">Reklasifikasi dari aset tetap gedung dan bangunan sebesar </w:t>
      </w:r>
      <w:r w:rsidR="00967420" w:rsidRPr="00025A86">
        <w:rPr>
          <w:sz w:val="22"/>
          <w:szCs w:val="22"/>
          <w:lang w:val="id-ID"/>
        </w:rPr>
        <w:t>Rp999.520.000,00 yaitu pada Dinas Kesehatan sebesar Rp8.000.000,00 dan pada Dinas  Pekerjaan Umum dan Penataan Ruang sebesar Rp991.520.000,00.</w:t>
      </w:r>
    </w:p>
    <w:p w:rsidR="00D05AF7" w:rsidRPr="00025A86" w:rsidRDefault="00967420" w:rsidP="00025A86">
      <w:pPr>
        <w:pStyle w:val="BodyTextIndent"/>
        <w:numPr>
          <w:ilvl w:val="0"/>
          <w:numId w:val="54"/>
        </w:numPr>
        <w:spacing w:before="120" w:after="120" w:line="280" w:lineRule="exact"/>
        <w:ind w:left="426" w:hanging="426"/>
        <w:rPr>
          <w:sz w:val="22"/>
          <w:szCs w:val="22"/>
        </w:rPr>
      </w:pPr>
      <w:r w:rsidRPr="00025A86">
        <w:rPr>
          <w:sz w:val="22"/>
          <w:szCs w:val="22"/>
          <w:lang w:val="id-ID"/>
        </w:rPr>
        <w:t>Reklasifikasi dari aset tetap peralatan dan mesin sebesar Rp10.000.000,00 pada Dinas Kesehatan.</w:t>
      </w:r>
    </w:p>
    <w:p w:rsidR="00D05AF7" w:rsidRPr="00025A86" w:rsidRDefault="00D05AF7" w:rsidP="00025A86">
      <w:pPr>
        <w:pStyle w:val="BodyTextIndent"/>
        <w:numPr>
          <w:ilvl w:val="0"/>
          <w:numId w:val="54"/>
        </w:numPr>
        <w:spacing w:before="120" w:after="120" w:line="280" w:lineRule="exact"/>
        <w:ind w:left="426" w:hanging="426"/>
        <w:rPr>
          <w:sz w:val="22"/>
          <w:szCs w:val="22"/>
        </w:rPr>
      </w:pPr>
      <w:r w:rsidRPr="00025A86">
        <w:rPr>
          <w:sz w:val="22"/>
          <w:szCs w:val="22"/>
          <w:lang w:val="en-US"/>
        </w:rPr>
        <w:t xml:space="preserve">Koreksi pencatatan </w:t>
      </w:r>
      <w:r w:rsidRPr="00025A86">
        <w:rPr>
          <w:sz w:val="22"/>
          <w:szCs w:val="22"/>
          <w:lang w:val="id-ID"/>
        </w:rPr>
        <w:t xml:space="preserve">aset tetap </w:t>
      </w:r>
      <w:r w:rsidRPr="00025A86">
        <w:rPr>
          <w:sz w:val="22"/>
          <w:szCs w:val="22"/>
          <w:lang w:val="en-US"/>
        </w:rPr>
        <w:t xml:space="preserve">jalan, irigasi dan jaringanpelimpahan dari </w:t>
      </w:r>
      <w:r w:rsidRPr="00025A86">
        <w:rPr>
          <w:sz w:val="22"/>
          <w:szCs w:val="22"/>
          <w:lang w:val="id-ID"/>
        </w:rPr>
        <w:t xml:space="preserve">Pejabat Pengelola Keuangan </w:t>
      </w:r>
      <w:r w:rsidRPr="00025A86">
        <w:rPr>
          <w:sz w:val="22"/>
          <w:szCs w:val="22"/>
          <w:lang w:val="en-US"/>
        </w:rPr>
        <w:t xml:space="preserve">Daerah </w:t>
      </w:r>
      <w:r w:rsidRPr="00025A86">
        <w:rPr>
          <w:sz w:val="22"/>
          <w:szCs w:val="22"/>
          <w:lang w:val="id-ID"/>
        </w:rPr>
        <w:t>(aset pengalihan dari Pemkab Deli Serdang) yang pada Neraca per 31 Desember 2017 belum dapat dirinci. Pada Tahun 2018 telah dapat dirinci dan telah dilakukan penilaian. Total nilai aset yang telah dirinci adalah sebesar Rp</w:t>
      </w:r>
      <w:r w:rsidRPr="00025A86">
        <w:rPr>
          <w:sz w:val="22"/>
          <w:szCs w:val="22"/>
          <w:lang w:val="en-US"/>
        </w:rPr>
        <w:t>35.000.000</w:t>
      </w:r>
      <w:r w:rsidRPr="00025A86">
        <w:rPr>
          <w:sz w:val="22"/>
          <w:szCs w:val="22"/>
          <w:lang w:val="id-ID"/>
        </w:rPr>
        <w:t xml:space="preserve">,00. Aset tersebut telah didistribusikan kepada </w:t>
      </w:r>
      <w:r w:rsidRPr="00025A86">
        <w:rPr>
          <w:sz w:val="22"/>
          <w:szCs w:val="22"/>
          <w:lang w:val="en-US"/>
        </w:rPr>
        <w:t>dua</w:t>
      </w:r>
      <w:r w:rsidRPr="00025A86">
        <w:rPr>
          <w:sz w:val="22"/>
          <w:szCs w:val="22"/>
          <w:lang w:val="id-ID"/>
        </w:rPr>
        <w:t>OPD/Satker terkait yaitu:</w:t>
      </w:r>
    </w:p>
    <w:p w:rsidR="00D05AF7" w:rsidRPr="00025A86" w:rsidRDefault="00D05AF7" w:rsidP="00025A86">
      <w:pPr>
        <w:pStyle w:val="ListParagraph"/>
        <w:numPr>
          <w:ilvl w:val="1"/>
          <w:numId w:val="54"/>
        </w:numPr>
        <w:spacing w:after="120" w:line="280" w:lineRule="exact"/>
        <w:ind w:left="851" w:hanging="425"/>
        <w:jc w:val="both"/>
        <w:rPr>
          <w:rFonts w:ascii="Times New Roman" w:hAnsi="Times New Roman" w:cs="Times New Roman"/>
          <w:lang w:val="en-US"/>
        </w:rPr>
      </w:pPr>
      <w:r w:rsidRPr="00025A86">
        <w:rPr>
          <w:rFonts w:ascii="Times New Roman" w:hAnsi="Times New Roman" w:cs="Times New Roman"/>
          <w:lang w:val="en-US"/>
        </w:rPr>
        <w:t>Dinas Kesehatan sebesar Rp33.500.000,00;</w:t>
      </w:r>
    </w:p>
    <w:p w:rsidR="00D05AF7" w:rsidRPr="00025A86" w:rsidRDefault="00D05AF7" w:rsidP="00025A86">
      <w:pPr>
        <w:pStyle w:val="ListParagraph"/>
        <w:numPr>
          <w:ilvl w:val="1"/>
          <w:numId w:val="54"/>
        </w:numPr>
        <w:spacing w:after="120" w:line="280" w:lineRule="exact"/>
        <w:ind w:left="851" w:hanging="425"/>
        <w:jc w:val="both"/>
        <w:rPr>
          <w:rFonts w:ascii="Times New Roman" w:hAnsi="Times New Roman" w:cs="Times New Roman"/>
          <w:lang w:val="en-US"/>
        </w:rPr>
      </w:pPr>
      <w:r w:rsidRPr="00025A86">
        <w:rPr>
          <w:rFonts w:ascii="Times New Roman" w:hAnsi="Times New Roman" w:cs="Times New Roman"/>
          <w:lang w:val="en-US"/>
        </w:rPr>
        <w:t>Dinas Pendidikan sebesar Rp1.500.000,00.</w:t>
      </w:r>
    </w:p>
    <w:p w:rsidR="000A3F65" w:rsidRPr="00025A86" w:rsidRDefault="000A3F65" w:rsidP="00025A86">
      <w:pPr>
        <w:spacing w:before="120" w:after="120" w:line="240" w:lineRule="auto"/>
        <w:contextualSpacing/>
        <w:jc w:val="both"/>
        <w:rPr>
          <w:rFonts w:ascii="Times New Roman" w:hAnsi="Times New Roman" w:cs="Times New Roman"/>
        </w:rPr>
      </w:pPr>
      <w:r w:rsidRPr="00025A86">
        <w:rPr>
          <w:rFonts w:ascii="Times New Roman" w:hAnsi="Times New Roman" w:cs="Times New Roman"/>
        </w:rPr>
        <w:t>Sedangkan mutasi kurang aset tetap</w:t>
      </w:r>
      <w:r w:rsidR="00967420" w:rsidRPr="00025A86">
        <w:rPr>
          <w:rFonts w:ascii="Times New Roman" w:hAnsi="Times New Roman" w:cs="Times New Roman"/>
        </w:rPr>
        <w:t xml:space="preserve"> jalan, irigasi dan jaringan sebesar Rp</w:t>
      </w:r>
      <w:r w:rsidR="005B679C" w:rsidRPr="00025A86">
        <w:rPr>
          <w:rFonts w:ascii="Times New Roman" w:hAnsi="Times New Roman" w:cs="Times New Roman"/>
        </w:rPr>
        <w:t>21.088.276.499,00</w:t>
      </w:r>
      <w:r w:rsidRPr="00025A86">
        <w:rPr>
          <w:rFonts w:ascii="Times New Roman" w:hAnsi="Times New Roman" w:cs="Times New Roman"/>
        </w:rPr>
        <w:t xml:space="preserve"> bersumber dari :</w:t>
      </w:r>
    </w:p>
    <w:p w:rsidR="00967420" w:rsidRPr="00025A86" w:rsidRDefault="00967420" w:rsidP="00025A86">
      <w:pPr>
        <w:pStyle w:val="BodyTextIndent"/>
        <w:numPr>
          <w:ilvl w:val="0"/>
          <w:numId w:val="106"/>
        </w:numPr>
        <w:spacing w:line="280" w:lineRule="exact"/>
        <w:ind w:left="425" w:hanging="425"/>
        <w:rPr>
          <w:sz w:val="22"/>
          <w:szCs w:val="22"/>
        </w:rPr>
      </w:pPr>
      <w:r w:rsidRPr="00025A86">
        <w:rPr>
          <w:sz w:val="22"/>
          <w:szCs w:val="22"/>
          <w:lang w:val="id-ID"/>
        </w:rPr>
        <w:t>Reklasifikasi ke aset tetap gedung dan bangunan sebesar Rp4.536.250.000,00 pada Dinas Pendidikan.</w:t>
      </w:r>
    </w:p>
    <w:p w:rsidR="00967420" w:rsidRPr="00025A86" w:rsidRDefault="00967420" w:rsidP="00025A86">
      <w:pPr>
        <w:pStyle w:val="BodyTextIndent"/>
        <w:numPr>
          <w:ilvl w:val="0"/>
          <w:numId w:val="106"/>
        </w:numPr>
        <w:spacing w:line="280" w:lineRule="exact"/>
        <w:ind w:left="425" w:hanging="425"/>
        <w:rPr>
          <w:sz w:val="22"/>
          <w:szCs w:val="22"/>
        </w:rPr>
      </w:pPr>
      <w:r w:rsidRPr="00025A86">
        <w:rPr>
          <w:sz w:val="22"/>
          <w:szCs w:val="22"/>
          <w:lang w:val="id-ID"/>
        </w:rPr>
        <w:t>Reklasifikasi ke aset tetap konstruksi dalam pekerjaan sebesar Rp2.786.719.800,00 pada Dinas Pekerjaan Umum dan Penataan Ruang</w:t>
      </w:r>
      <w:r w:rsidR="00B70B6A">
        <w:rPr>
          <w:sz w:val="22"/>
          <w:szCs w:val="22"/>
          <w:lang w:val="id-ID"/>
        </w:rPr>
        <w:t>.</w:t>
      </w:r>
    </w:p>
    <w:p w:rsidR="00967420" w:rsidRPr="00025A86" w:rsidRDefault="00967420" w:rsidP="00025A86">
      <w:pPr>
        <w:pStyle w:val="BodyTextIndent"/>
        <w:numPr>
          <w:ilvl w:val="0"/>
          <w:numId w:val="106"/>
        </w:numPr>
        <w:spacing w:line="280" w:lineRule="exact"/>
        <w:ind w:left="425" w:hanging="425"/>
        <w:rPr>
          <w:sz w:val="22"/>
          <w:szCs w:val="22"/>
        </w:rPr>
      </w:pPr>
      <w:r w:rsidRPr="00025A86">
        <w:rPr>
          <w:sz w:val="22"/>
          <w:szCs w:val="22"/>
          <w:lang w:val="id-ID"/>
        </w:rPr>
        <w:t xml:space="preserve">Koreksi </w:t>
      </w:r>
      <w:r w:rsidR="005D787A" w:rsidRPr="00025A86">
        <w:rPr>
          <w:sz w:val="22"/>
          <w:szCs w:val="22"/>
          <w:lang w:val="id-ID"/>
        </w:rPr>
        <w:t>akibat kesalahan pencatatan nilai aset tetap yang diserahkan kepada SMA/SMK sebesar Rp278.023.000,00 pada Dinas Pendidikan.</w:t>
      </w:r>
    </w:p>
    <w:p w:rsidR="005D787A" w:rsidRPr="00025A86" w:rsidRDefault="005D787A" w:rsidP="00025A86">
      <w:pPr>
        <w:pStyle w:val="BodyTextIndent"/>
        <w:numPr>
          <w:ilvl w:val="0"/>
          <w:numId w:val="106"/>
        </w:numPr>
        <w:spacing w:line="280" w:lineRule="exact"/>
        <w:ind w:left="425" w:hanging="425"/>
        <w:rPr>
          <w:sz w:val="22"/>
          <w:szCs w:val="22"/>
        </w:rPr>
      </w:pPr>
      <w:r w:rsidRPr="00025A86">
        <w:rPr>
          <w:sz w:val="22"/>
          <w:szCs w:val="22"/>
          <w:lang w:val="id-ID"/>
        </w:rPr>
        <w:t>Reklasifikasi ke Beban Barang dan Jasa Pemeliharaan sebesar Rp1.285.000,00 pada Dinas Pendidikan</w:t>
      </w:r>
      <w:r w:rsidR="00B70B6A">
        <w:rPr>
          <w:sz w:val="22"/>
          <w:szCs w:val="22"/>
          <w:lang w:val="id-ID"/>
        </w:rPr>
        <w:t>.</w:t>
      </w:r>
    </w:p>
    <w:p w:rsidR="005D787A" w:rsidRPr="00025A86" w:rsidRDefault="005D787A" w:rsidP="00025A86">
      <w:pPr>
        <w:pStyle w:val="BodyTextIndent"/>
        <w:numPr>
          <w:ilvl w:val="0"/>
          <w:numId w:val="106"/>
        </w:numPr>
        <w:spacing w:line="280" w:lineRule="exact"/>
        <w:ind w:left="425" w:hanging="425"/>
        <w:rPr>
          <w:sz w:val="22"/>
          <w:szCs w:val="22"/>
        </w:rPr>
      </w:pPr>
      <w:r w:rsidRPr="00025A86">
        <w:rPr>
          <w:sz w:val="22"/>
          <w:szCs w:val="22"/>
          <w:lang w:val="id-ID"/>
        </w:rPr>
        <w:t>Aset tetap yang dihibahkan kepada sekolah swasta sebesar Rp181.450.000,00 pada Dinas Pendidikan</w:t>
      </w:r>
      <w:r w:rsidR="00B70B6A">
        <w:rPr>
          <w:sz w:val="22"/>
          <w:szCs w:val="22"/>
          <w:lang w:val="id-ID"/>
        </w:rPr>
        <w:t>.</w:t>
      </w:r>
    </w:p>
    <w:p w:rsidR="0098718F" w:rsidRPr="00025A86" w:rsidRDefault="005D787A" w:rsidP="00025A86">
      <w:pPr>
        <w:pStyle w:val="BodyTextIndent"/>
        <w:numPr>
          <w:ilvl w:val="0"/>
          <w:numId w:val="106"/>
        </w:numPr>
        <w:spacing w:line="280" w:lineRule="exact"/>
        <w:ind w:left="425" w:hanging="425"/>
        <w:rPr>
          <w:sz w:val="22"/>
          <w:szCs w:val="22"/>
        </w:rPr>
      </w:pPr>
      <w:r w:rsidRPr="00025A86">
        <w:rPr>
          <w:sz w:val="22"/>
          <w:szCs w:val="22"/>
          <w:lang w:val="id-ID"/>
        </w:rPr>
        <w:t>Utang Pengadaan Aset Tetap Tahun Anggaran 2017 sebesar Rp487.043.900,00, yaitu pada Dinas Pekerjaan Umum dan Penataan Ruang sebesar Rp462.583.900,00 dan pada Dinas Perumahan dan Kawasan Permukiman sebesar Rp24.460.000,00.</w:t>
      </w:r>
    </w:p>
    <w:p w:rsidR="005B679C" w:rsidRPr="00025A86" w:rsidRDefault="005B679C" w:rsidP="00025A86">
      <w:pPr>
        <w:pStyle w:val="BodyTextIndent"/>
        <w:numPr>
          <w:ilvl w:val="0"/>
          <w:numId w:val="106"/>
        </w:numPr>
        <w:spacing w:line="280" w:lineRule="exact"/>
        <w:ind w:left="425" w:hanging="425"/>
        <w:rPr>
          <w:sz w:val="22"/>
          <w:szCs w:val="22"/>
        </w:rPr>
      </w:pPr>
      <w:r w:rsidRPr="00025A86">
        <w:rPr>
          <w:sz w:val="22"/>
          <w:szCs w:val="22"/>
          <w:lang w:val="en-US"/>
        </w:rPr>
        <w:t xml:space="preserve">Koreksi pencatatan </w:t>
      </w:r>
      <w:r w:rsidRPr="00025A86">
        <w:rPr>
          <w:sz w:val="22"/>
          <w:szCs w:val="22"/>
          <w:lang w:val="id-ID"/>
        </w:rPr>
        <w:t xml:space="preserve">aset tetap </w:t>
      </w:r>
      <w:r w:rsidRPr="00025A86">
        <w:rPr>
          <w:sz w:val="22"/>
          <w:szCs w:val="22"/>
          <w:lang w:val="en-US"/>
        </w:rPr>
        <w:t xml:space="preserve">jalan, irigasi dan jaringanpada </w:t>
      </w:r>
      <w:r w:rsidRPr="00025A86">
        <w:rPr>
          <w:sz w:val="22"/>
          <w:szCs w:val="22"/>
          <w:lang w:val="id-ID"/>
        </w:rPr>
        <w:t>Pejabat Pengelola Keuangan</w:t>
      </w:r>
      <w:r w:rsidRPr="00025A86">
        <w:rPr>
          <w:sz w:val="22"/>
          <w:szCs w:val="22"/>
          <w:lang w:val="en-US"/>
        </w:rPr>
        <w:t xml:space="preserve"> Daerah</w:t>
      </w:r>
      <w:r w:rsidR="00B70B6A">
        <w:rPr>
          <w:sz w:val="22"/>
          <w:szCs w:val="22"/>
          <w:lang w:val="id-ID"/>
        </w:rPr>
        <w:t xml:space="preserve"> </w:t>
      </w:r>
      <w:r w:rsidRPr="00025A86">
        <w:rPr>
          <w:sz w:val="22"/>
          <w:szCs w:val="22"/>
          <w:lang w:val="en-US"/>
        </w:rPr>
        <w:t xml:space="preserve">(PPKD) </w:t>
      </w:r>
      <w:r w:rsidRPr="00025A86">
        <w:rPr>
          <w:sz w:val="22"/>
          <w:szCs w:val="22"/>
          <w:lang w:val="id-ID"/>
        </w:rPr>
        <w:t xml:space="preserve">(aset pengalihan dari Pemkab Deli Serdang) senilai Rp12.817.504.799,00yang pada Neraca per 31 Desember 2017 belum dapat dirinci. Pada Tahun 2018 </w:t>
      </w:r>
      <w:r w:rsidRPr="00025A86">
        <w:rPr>
          <w:sz w:val="22"/>
          <w:szCs w:val="22"/>
          <w:lang w:val="en-US"/>
        </w:rPr>
        <w:t xml:space="preserve">aset tetap tersebut </w:t>
      </w:r>
      <w:r w:rsidRPr="00025A86">
        <w:rPr>
          <w:sz w:val="22"/>
          <w:szCs w:val="22"/>
          <w:lang w:val="id-ID"/>
        </w:rPr>
        <w:t xml:space="preserve">telah dapat dirinci dan telah dilakukan penilaian dengan harga wajar menggunakan NJOP Tahun perolehan. Aset </w:t>
      </w:r>
      <w:r w:rsidRPr="00025A86">
        <w:rPr>
          <w:sz w:val="22"/>
          <w:szCs w:val="22"/>
          <w:lang w:val="en-US"/>
        </w:rPr>
        <w:t>jalan, irigasi dan jaringan</w:t>
      </w:r>
      <w:r w:rsidRPr="00025A86">
        <w:rPr>
          <w:sz w:val="22"/>
          <w:szCs w:val="22"/>
          <w:lang w:val="id-ID"/>
        </w:rPr>
        <w:t xml:space="preserve"> tersebut telah didistribusikan kepada </w:t>
      </w:r>
      <w:r w:rsidRPr="00025A86">
        <w:rPr>
          <w:sz w:val="22"/>
          <w:szCs w:val="22"/>
          <w:lang w:val="en-US"/>
        </w:rPr>
        <w:t>dua</w:t>
      </w:r>
      <w:r w:rsidR="00B70B6A">
        <w:rPr>
          <w:sz w:val="22"/>
          <w:szCs w:val="22"/>
          <w:lang w:val="id-ID"/>
        </w:rPr>
        <w:t xml:space="preserve"> </w:t>
      </w:r>
      <w:r w:rsidRPr="00025A86">
        <w:rPr>
          <w:sz w:val="22"/>
          <w:szCs w:val="22"/>
          <w:lang w:val="id-ID"/>
        </w:rPr>
        <w:t>OPD/Satker</w:t>
      </w:r>
      <w:r w:rsidRPr="00025A86">
        <w:rPr>
          <w:sz w:val="22"/>
          <w:szCs w:val="22"/>
          <w:lang w:val="en-US"/>
        </w:rPr>
        <w:t xml:space="preserve"> dengan mengacu kepada nilai baru (hasil penilaian)</w:t>
      </w:r>
      <w:r w:rsidRPr="00025A86">
        <w:rPr>
          <w:sz w:val="22"/>
          <w:szCs w:val="22"/>
          <w:lang w:val="id-ID"/>
        </w:rPr>
        <w:t>.</w:t>
      </w:r>
      <w:r w:rsidRPr="00025A86">
        <w:rPr>
          <w:sz w:val="22"/>
          <w:szCs w:val="22"/>
          <w:lang w:val="en-US"/>
        </w:rPr>
        <w:t xml:space="preserve"> Sehingga nilai awal aset pada PPKD dihapuskan.</w:t>
      </w:r>
    </w:p>
    <w:p w:rsidR="0069080E" w:rsidRPr="00025A86" w:rsidRDefault="0069080E" w:rsidP="00025A86">
      <w:pPr>
        <w:pStyle w:val="BodyTextIndent"/>
        <w:spacing w:line="280" w:lineRule="exact"/>
        <w:ind w:left="425"/>
        <w:rPr>
          <w:sz w:val="22"/>
          <w:szCs w:val="22"/>
        </w:rPr>
      </w:pPr>
    </w:p>
    <w:p w:rsidR="00805CEC" w:rsidRPr="00025A86" w:rsidRDefault="00805CEC" w:rsidP="00025A86">
      <w:pPr>
        <w:jc w:val="both"/>
        <w:rPr>
          <w:rFonts w:ascii="Times New Roman" w:hAnsi="Times New Roman" w:cs="Times New Roman"/>
          <w:bCs/>
        </w:rPr>
      </w:pPr>
      <w:r w:rsidRPr="00025A86">
        <w:rPr>
          <w:rFonts w:ascii="Times New Roman" w:hAnsi="Times New Roman" w:cs="Times New Roman"/>
          <w:lang w:val="en-US"/>
        </w:rPr>
        <w:lastRenderedPageBreak/>
        <w:t>Pada</w:t>
      </w:r>
      <w:r w:rsidR="00B70B6A">
        <w:rPr>
          <w:rFonts w:ascii="Times New Roman" w:hAnsi="Times New Roman" w:cs="Times New Roman"/>
        </w:rPr>
        <w:t xml:space="preserve"> </w:t>
      </w:r>
      <w:r w:rsidRPr="00025A86">
        <w:rPr>
          <w:rFonts w:ascii="Times New Roman" w:hAnsi="Times New Roman" w:cs="Times New Roman"/>
          <w:lang w:val="en-US"/>
        </w:rPr>
        <w:t>saldo aset tetap jalan, irigasi dan jaringan per 31 Desember 2018 sebesar Rp</w:t>
      </w:r>
      <w:r w:rsidR="007A6C0D" w:rsidRPr="00025A86">
        <w:rPr>
          <w:rFonts w:ascii="Times New Roman" w:hAnsi="Times New Roman" w:cs="Times New Roman"/>
          <w:lang w:val="en-US"/>
        </w:rPr>
        <w:t>1.472.464.277.262,72</w:t>
      </w:r>
      <w:r w:rsidRPr="00025A86">
        <w:rPr>
          <w:rFonts w:ascii="Times New Roman" w:hAnsi="Times New Roman" w:cs="Times New Roman"/>
          <w:lang w:val="en-US"/>
        </w:rPr>
        <w:t xml:space="preserve">, didalamnya termasuk </w:t>
      </w:r>
      <w:r w:rsidR="00BF7546">
        <w:rPr>
          <w:rFonts w:ascii="Times New Roman" w:hAnsi="Times New Roman" w:cs="Times New Roman"/>
          <w:lang w:val="en-US"/>
        </w:rPr>
        <w:t>313</w:t>
      </w:r>
      <w:bookmarkStart w:id="43" w:name="_GoBack"/>
      <w:bookmarkEnd w:id="43"/>
      <w:r w:rsidR="007A6C0D" w:rsidRPr="00025A86">
        <w:rPr>
          <w:rFonts w:ascii="Times New Roman" w:hAnsi="Times New Roman" w:cs="Times New Roman"/>
          <w:lang w:val="en-US"/>
        </w:rPr>
        <w:t xml:space="preserve"> ruas jalan desa senilai Rp159.118.357.630,00</w:t>
      </w:r>
      <w:r w:rsidRPr="00025A86">
        <w:rPr>
          <w:rFonts w:ascii="Times New Roman" w:hAnsi="Times New Roman" w:cs="Times New Roman"/>
          <w:lang w:val="en-US"/>
        </w:rPr>
        <w:t xml:space="preserve"> yang tercatat dalam KIB dan Neraca Dinas PUPR</w:t>
      </w:r>
      <w:r w:rsidR="007A6C0D" w:rsidRPr="00025A86">
        <w:rPr>
          <w:rFonts w:ascii="Times New Roman" w:hAnsi="Times New Roman" w:cs="Times New Roman"/>
          <w:lang w:val="en-US"/>
        </w:rPr>
        <w:t xml:space="preserve">. Terhadap aset </w:t>
      </w:r>
      <w:r w:rsidRPr="00025A86">
        <w:rPr>
          <w:rFonts w:ascii="Times New Roman" w:hAnsi="Times New Roman" w:cs="Times New Roman"/>
          <w:lang w:val="en-US"/>
        </w:rPr>
        <w:t>jalan desa tersebut, pada Tahun 2019 direncanakan akan dilakukan koordinasi untuk diserahterimakan kepada Pemerintah Desa terkait.</w:t>
      </w:r>
    </w:p>
    <w:p w:rsidR="000D764B" w:rsidRPr="00025A86" w:rsidRDefault="00F51FFC" w:rsidP="00025A86">
      <w:pPr>
        <w:jc w:val="both"/>
        <w:rPr>
          <w:rFonts w:ascii="Times New Roman" w:hAnsi="Times New Roman" w:cs="Times New Roman"/>
          <w:bCs/>
        </w:rPr>
      </w:pPr>
      <w:r w:rsidRPr="00025A86">
        <w:rPr>
          <w:rFonts w:ascii="Times New Roman" w:hAnsi="Times New Roman" w:cs="Times New Roman"/>
          <w:bCs/>
        </w:rPr>
        <w:t>Rekapitulasi Mutasi Aset Tetap J</w:t>
      </w:r>
      <w:r w:rsidR="00AB0D97" w:rsidRPr="00025A86">
        <w:rPr>
          <w:rFonts w:ascii="Times New Roman" w:hAnsi="Times New Roman" w:cs="Times New Roman"/>
          <w:bCs/>
        </w:rPr>
        <w:t>alan, Irigasi dan Jaringan  per-</w:t>
      </w:r>
      <w:r w:rsidR="003E5886" w:rsidRPr="00025A86">
        <w:rPr>
          <w:rFonts w:ascii="Times New Roman" w:hAnsi="Times New Roman" w:cs="Times New Roman"/>
          <w:bCs/>
        </w:rPr>
        <w:t>OPD/Satker</w:t>
      </w:r>
      <w:r w:rsidRPr="00025A86">
        <w:rPr>
          <w:rFonts w:ascii="Times New Roman" w:hAnsi="Times New Roman" w:cs="Times New Roman"/>
          <w:bCs/>
        </w:rPr>
        <w:t xml:space="preserve"> Tahun </w:t>
      </w:r>
      <w:r w:rsidR="00264C53" w:rsidRPr="00025A86">
        <w:rPr>
          <w:rFonts w:ascii="Times New Roman" w:hAnsi="Times New Roman" w:cs="Times New Roman"/>
          <w:bCs/>
        </w:rPr>
        <w:t>2018</w:t>
      </w:r>
      <w:r w:rsidR="00B70B6A">
        <w:rPr>
          <w:rFonts w:ascii="Times New Roman" w:hAnsi="Times New Roman" w:cs="Times New Roman"/>
          <w:bCs/>
        </w:rPr>
        <w:t xml:space="preserve"> </w:t>
      </w:r>
      <w:r w:rsidR="00B852B5" w:rsidRPr="00025A86">
        <w:rPr>
          <w:rFonts w:ascii="Times New Roman" w:hAnsi="Times New Roman" w:cs="Times New Roman"/>
          <w:bCs/>
        </w:rPr>
        <w:t>pada Lampiran  X</w:t>
      </w:r>
      <w:r w:rsidR="00CA410D" w:rsidRPr="00025A86">
        <w:rPr>
          <w:rFonts w:ascii="Times New Roman" w:hAnsi="Times New Roman" w:cs="Times New Roman"/>
          <w:bCs/>
        </w:rPr>
        <w:t>I</w:t>
      </w:r>
      <w:r w:rsidR="00495C82" w:rsidRPr="00025A86">
        <w:rPr>
          <w:rFonts w:ascii="Times New Roman" w:hAnsi="Times New Roman" w:cs="Times New Roman"/>
          <w:bCs/>
        </w:rPr>
        <w:t>II</w:t>
      </w:r>
      <w:r w:rsidR="00B852B5" w:rsidRPr="00025A86">
        <w:rPr>
          <w:rFonts w:ascii="Times New Roman" w:hAnsi="Times New Roman" w:cs="Times New Roman"/>
          <w:bCs/>
        </w:rPr>
        <w:t>.</w:t>
      </w:r>
      <w:bookmarkEnd w:id="41"/>
      <w:bookmarkEnd w:id="42"/>
    </w:p>
    <w:tbl>
      <w:tblPr>
        <w:tblpPr w:leftFromText="180" w:rightFromText="180" w:vertAnchor="text" w:horzAnchor="margin" w:tblpXSpec="right" w:tblpY="234"/>
        <w:tblW w:w="4591" w:type="dxa"/>
        <w:tblLayout w:type="fixed"/>
        <w:tblLook w:val="04A0"/>
      </w:tblPr>
      <w:tblGrid>
        <w:gridCol w:w="2094"/>
        <w:gridCol w:w="303"/>
        <w:gridCol w:w="2194"/>
      </w:tblGrid>
      <w:tr w:rsidR="0076252A" w:rsidRPr="00025A86" w:rsidTr="0076252A">
        <w:trPr>
          <w:trHeight w:val="298"/>
        </w:trPr>
        <w:tc>
          <w:tcPr>
            <w:tcW w:w="2094" w:type="dxa"/>
            <w:tcBorders>
              <w:bottom w:val="single" w:sz="4" w:space="0" w:color="auto"/>
            </w:tcBorders>
          </w:tcPr>
          <w:p w:rsidR="0076252A" w:rsidRPr="00025A86" w:rsidRDefault="0076252A" w:rsidP="00025A86">
            <w:pPr>
              <w:contextualSpacing/>
              <w:jc w:val="center"/>
              <w:rPr>
                <w:rFonts w:ascii="Times New Roman" w:hAnsi="Times New Roman" w:cs="Times New Roman"/>
                <w:b/>
                <w:sz w:val="20"/>
                <w:szCs w:val="20"/>
              </w:rPr>
            </w:pPr>
            <w:r w:rsidRPr="00025A86">
              <w:rPr>
                <w:rFonts w:ascii="Times New Roman" w:hAnsi="Times New Roman" w:cs="Times New Roman"/>
                <w:b/>
                <w:sz w:val="20"/>
                <w:szCs w:val="20"/>
              </w:rPr>
              <w:t>31 Desember 2018</w:t>
            </w:r>
          </w:p>
        </w:tc>
        <w:tc>
          <w:tcPr>
            <w:tcW w:w="303" w:type="dxa"/>
          </w:tcPr>
          <w:p w:rsidR="0076252A" w:rsidRPr="00025A86" w:rsidRDefault="0076252A" w:rsidP="00025A86">
            <w:pPr>
              <w:contextualSpacing/>
              <w:jc w:val="center"/>
              <w:rPr>
                <w:rFonts w:ascii="Times New Roman" w:hAnsi="Times New Roman" w:cs="Times New Roman"/>
                <w:b/>
                <w:sz w:val="20"/>
                <w:szCs w:val="20"/>
              </w:rPr>
            </w:pPr>
          </w:p>
        </w:tc>
        <w:tc>
          <w:tcPr>
            <w:tcW w:w="2194" w:type="dxa"/>
            <w:tcBorders>
              <w:bottom w:val="single" w:sz="4" w:space="0" w:color="auto"/>
            </w:tcBorders>
          </w:tcPr>
          <w:p w:rsidR="0076252A" w:rsidRPr="00025A86" w:rsidRDefault="0076252A" w:rsidP="00025A86">
            <w:pPr>
              <w:contextualSpacing/>
              <w:jc w:val="center"/>
              <w:rPr>
                <w:rFonts w:ascii="Times New Roman" w:hAnsi="Times New Roman" w:cs="Times New Roman"/>
                <w:b/>
                <w:sz w:val="20"/>
                <w:szCs w:val="20"/>
              </w:rPr>
            </w:pPr>
            <w:r w:rsidRPr="00025A86">
              <w:rPr>
                <w:rFonts w:ascii="Times New Roman" w:hAnsi="Times New Roman" w:cs="Times New Roman"/>
                <w:b/>
                <w:sz w:val="20"/>
                <w:szCs w:val="20"/>
              </w:rPr>
              <w:t>31 Desember 2017</w:t>
            </w:r>
          </w:p>
        </w:tc>
      </w:tr>
      <w:tr w:rsidR="0076252A" w:rsidRPr="00025A86" w:rsidTr="0076252A">
        <w:trPr>
          <w:trHeight w:val="313"/>
        </w:trPr>
        <w:tc>
          <w:tcPr>
            <w:tcW w:w="2094" w:type="dxa"/>
            <w:tcBorders>
              <w:top w:val="single" w:sz="4" w:space="0" w:color="auto"/>
            </w:tcBorders>
          </w:tcPr>
          <w:p w:rsidR="0076252A" w:rsidRPr="00025A86" w:rsidRDefault="0076252A" w:rsidP="00025A86">
            <w:pPr>
              <w:ind w:left="-131" w:right="-100"/>
              <w:contextualSpacing/>
              <w:jc w:val="center"/>
              <w:rPr>
                <w:rFonts w:ascii="Times New Roman" w:hAnsi="Times New Roman" w:cs="Times New Roman"/>
                <w:b/>
                <w:sz w:val="20"/>
                <w:szCs w:val="20"/>
              </w:rPr>
            </w:pPr>
            <w:r w:rsidRPr="00025A86">
              <w:rPr>
                <w:rFonts w:ascii="Times New Roman" w:eastAsia="Times New Roman" w:hAnsi="Times New Roman" w:cs="Times New Roman"/>
                <w:b/>
                <w:bCs/>
                <w:sz w:val="20"/>
                <w:szCs w:val="20"/>
              </w:rPr>
              <w:t>Rp159</w:t>
            </w:r>
            <w:r w:rsidRPr="00025A86">
              <w:rPr>
                <w:rFonts w:ascii="Times New Roman" w:eastAsia="Times New Roman" w:hAnsi="Times New Roman" w:cs="Times New Roman"/>
                <w:b/>
                <w:bCs/>
                <w:sz w:val="20"/>
                <w:szCs w:val="20"/>
                <w:lang w:val="en-US"/>
              </w:rPr>
              <w:t>.</w:t>
            </w:r>
            <w:r w:rsidRPr="00025A86">
              <w:rPr>
                <w:rFonts w:ascii="Times New Roman" w:eastAsia="Times New Roman" w:hAnsi="Times New Roman" w:cs="Times New Roman"/>
                <w:b/>
                <w:bCs/>
                <w:sz w:val="20"/>
                <w:szCs w:val="20"/>
              </w:rPr>
              <w:t>947</w:t>
            </w:r>
            <w:r w:rsidRPr="00025A86">
              <w:rPr>
                <w:rFonts w:ascii="Times New Roman" w:eastAsia="Times New Roman" w:hAnsi="Times New Roman" w:cs="Times New Roman"/>
                <w:b/>
                <w:bCs/>
                <w:sz w:val="20"/>
                <w:szCs w:val="20"/>
                <w:lang w:val="en-US"/>
              </w:rPr>
              <w:t>.</w:t>
            </w:r>
            <w:r w:rsidRPr="00025A86">
              <w:rPr>
                <w:rFonts w:ascii="Times New Roman" w:eastAsia="Times New Roman" w:hAnsi="Times New Roman" w:cs="Times New Roman"/>
                <w:b/>
                <w:bCs/>
                <w:sz w:val="20"/>
                <w:szCs w:val="20"/>
              </w:rPr>
              <w:t>783</w:t>
            </w:r>
            <w:r w:rsidRPr="00025A86">
              <w:rPr>
                <w:rFonts w:ascii="Times New Roman" w:eastAsia="Times New Roman" w:hAnsi="Times New Roman" w:cs="Times New Roman"/>
                <w:b/>
                <w:bCs/>
                <w:sz w:val="20"/>
                <w:szCs w:val="20"/>
                <w:lang w:val="en-US"/>
              </w:rPr>
              <w:t>.</w:t>
            </w:r>
            <w:r w:rsidRPr="00025A86">
              <w:rPr>
                <w:rFonts w:ascii="Times New Roman" w:eastAsia="Times New Roman" w:hAnsi="Times New Roman" w:cs="Times New Roman"/>
                <w:b/>
                <w:bCs/>
                <w:sz w:val="20"/>
                <w:szCs w:val="20"/>
              </w:rPr>
              <w:t>388,00</w:t>
            </w:r>
          </w:p>
        </w:tc>
        <w:tc>
          <w:tcPr>
            <w:tcW w:w="303" w:type="dxa"/>
          </w:tcPr>
          <w:p w:rsidR="0076252A" w:rsidRPr="00025A86" w:rsidRDefault="0076252A" w:rsidP="00025A86">
            <w:pPr>
              <w:contextualSpacing/>
              <w:jc w:val="center"/>
              <w:rPr>
                <w:rFonts w:ascii="Times New Roman" w:hAnsi="Times New Roman" w:cs="Times New Roman"/>
                <w:b/>
                <w:sz w:val="20"/>
                <w:szCs w:val="20"/>
              </w:rPr>
            </w:pPr>
          </w:p>
        </w:tc>
        <w:tc>
          <w:tcPr>
            <w:tcW w:w="2194" w:type="dxa"/>
            <w:tcBorders>
              <w:top w:val="single" w:sz="4" w:space="0" w:color="auto"/>
            </w:tcBorders>
          </w:tcPr>
          <w:p w:rsidR="0076252A" w:rsidRPr="00025A86" w:rsidRDefault="0076252A" w:rsidP="00025A86">
            <w:pPr>
              <w:ind w:left="-136" w:right="-171"/>
              <w:contextualSpacing/>
              <w:jc w:val="center"/>
              <w:rPr>
                <w:rFonts w:ascii="Times New Roman" w:hAnsi="Times New Roman" w:cs="Times New Roman"/>
                <w:b/>
                <w:sz w:val="20"/>
                <w:szCs w:val="20"/>
              </w:rPr>
            </w:pPr>
            <w:r w:rsidRPr="00025A86">
              <w:rPr>
                <w:rFonts w:ascii="Times New Roman" w:hAnsi="Times New Roman" w:cs="Times New Roman"/>
                <w:b/>
                <w:sz w:val="20"/>
                <w:szCs w:val="20"/>
              </w:rPr>
              <w:t>Rp</w:t>
            </w:r>
            <w:r w:rsidRPr="00025A86">
              <w:rPr>
                <w:rFonts w:ascii="Times New Roman" w:eastAsia="Times New Roman" w:hAnsi="Times New Roman" w:cs="Times New Roman"/>
                <w:b/>
                <w:bCs/>
                <w:sz w:val="20"/>
                <w:szCs w:val="20"/>
              </w:rPr>
              <w:t>151.683.269.057,00</w:t>
            </w:r>
          </w:p>
        </w:tc>
      </w:tr>
    </w:tbl>
    <w:p w:rsidR="002F23D0" w:rsidRPr="00025A86" w:rsidRDefault="002F23D0" w:rsidP="00025A86">
      <w:pPr>
        <w:pStyle w:val="ListParagraph"/>
        <w:spacing w:line="360" w:lineRule="auto"/>
        <w:ind w:left="1077" w:hanging="1077"/>
        <w:rPr>
          <w:rFonts w:ascii="Times New Roman" w:hAnsi="Times New Roman" w:cs="Times New Roman"/>
          <w:lang w:val="es-MX"/>
        </w:rPr>
      </w:pPr>
    </w:p>
    <w:p w:rsidR="002F23D0" w:rsidRPr="00025A86" w:rsidRDefault="002F23D0" w:rsidP="00025A86">
      <w:pPr>
        <w:pStyle w:val="ListParagraph"/>
        <w:numPr>
          <w:ilvl w:val="3"/>
          <w:numId w:val="68"/>
        </w:numPr>
        <w:tabs>
          <w:tab w:val="left" w:pos="5760"/>
        </w:tabs>
        <w:spacing w:after="120" w:line="240" w:lineRule="auto"/>
        <w:ind w:left="709"/>
        <w:rPr>
          <w:rFonts w:ascii="Times New Roman" w:hAnsi="Times New Roman" w:cs="Times New Roman"/>
          <w:b/>
          <w:lang w:val="es-MX"/>
        </w:rPr>
      </w:pPr>
      <w:r w:rsidRPr="00025A86">
        <w:rPr>
          <w:rFonts w:ascii="Times New Roman" w:hAnsi="Times New Roman" w:cs="Times New Roman"/>
          <w:b/>
          <w:lang w:val="es-MX"/>
        </w:rPr>
        <w:t>Aset Tetap Lainnya</w:t>
      </w:r>
    </w:p>
    <w:p w:rsidR="009B1028" w:rsidRPr="00025A86" w:rsidRDefault="009B1028" w:rsidP="00025A86">
      <w:pPr>
        <w:pStyle w:val="BodyTextIndent"/>
        <w:spacing w:before="120" w:after="120" w:line="240" w:lineRule="auto"/>
        <w:ind w:left="0" w:firstLine="709"/>
        <w:rPr>
          <w:sz w:val="22"/>
          <w:szCs w:val="22"/>
          <w:lang w:val="es-MX"/>
        </w:rPr>
      </w:pPr>
    </w:p>
    <w:p w:rsidR="002F23D0" w:rsidRPr="00025A86" w:rsidRDefault="002F23D0" w:rsidP="00025A86">
      <w:pPr>
        <w:pStyle w:val="BodyTextIndent"/>
        <w:spacing w:before="120" w:after="120" w:line="300" w:lineRule="exact"/>
        <w:ind w:left="0" w:firstLine="709"/>
        <w:rPr>
          <w:sz w:val="22"/>
          <w:szCs w:val="22"/>
          <w:lang w:val="es-MX"/>
        </w:rPr>
      </w:pPr>
      <w:r w:rsidRPr="00025A86">
        <w:rPr>
          <w:sz w:val="22"/>
          <w:szCs w:val="22"/>
          <w:lang w:val="es-MX"/>
        </w:rPr>
        <w:t xml:space="preserve">Jumlah </w:t>
      </w:r>
      <w:r w:rsidRPr="00025A86">
        <w:rPr>
          <w:sz w:val="22"/>
          <w:szCs w:val="22"/>
          <w:lang w:val="id-ID"/>
        </w:rPr>
        <w:t>tersebut</w:t>
      </w:r>
      <w:r w:rsidRPr="00025A86">
        <w:rPr>
          <w:sz w:val="22"/>
          <w:szCs w:val="22"/>
          <w:lang w:val="es-MX"/>
        </w:rPr>
        <w:t xml:space="preserve"> merupakan nilai perolehan </w:t>
      </w:r>
      <w:r w:rsidR="001807F2" w:rsidRPr="00025A86">
        <w:rPr>
          <w:sz w:val="22"/>
          <w:szCs w:val="22"/>
          <w:lang w:val="es-MX"/>
        </w:rPr>
        <w:t>a</w:t>
      </w:r>
      <w:r w:rsidRPr="00025A86">
        <w:rPr>
          <w:sz w:val="22"/>
          <w:szCs w:val="22"/>
          <w:lang w:val="es-MX"/>
        </w:rPr>
        <w:t xml:space="preserve">set </w:t>
      </w:r>
      <w:r w:rsidR="001807F2" w:rsidRPr="00025A86">
        <w:rPr>
          <w:sz w:val="22"/>
          <w:szCs w:val="22"/>
          <w:lang w:val="es-MX"/>
        </w:rPr>
        <w:t>t</w:t>
      </w:r>
      <w:r w:rsidRPr="00025A86">
        <w:rPr>
          <w:sz w:val="22"/>
          <w:szCs w:val="22"/>
          <w:lang w:val="es-MX"/>
        </w:rPr>
        <w:t xml:space="preserve">etap </w:t>
      </w:r>
      <w:r w:rsidR="001807F2" w:rsidRPr="00025A86">
        <w:rPr>
          <w:sz w:val="22"/>
          <w:szCs w:val="22"/>
          <w:lang w:val="es-MX"/>
        </w:rPr>
        <w:t>l</w:t>
      </w:r>
      <w:r w:rsidRPr="00025A86">
        <w:rPr>
          <w:sz w:val="22"/>
          <w:szCs w:val="22"/>
          <w:lang w:val="es-MX"/>
        </w:rPr>
        <w:t xml:space="preserve">ainnya per 31 Desember </w:t>
      </w:r>
      <w:r w:rsidR="00264C53" w:rsidRPr="00025A86">
        <w:rPr>
          <w:sz w:val="22"/>
          <w:szCs w:val="22"/>
          <w:lang w:val="es-MX"/>
        </w:rPr>
        <w:t>2018</w:t>
      </w:r>
      <w:r w:rsidRPr="00025A86">
        <w:rPr>
          <w:sz w:val="22"/>
          <w:szCs w:val="22"/>
          <w:lang w:val="es-MX"/>
        </w:rPr>
        <w:t xml:space="preserve"> setelah inventarisasi dan mutasi tambah/kurang yang mencakup seluruh biaya yang dikeluarkan untuk memperoleh aset tetap lainnya yang tidak dapat diklasifikasikan dengan tepat ke dalam aset tetap yang telah diuraikan sebelumnya sampai siap pakai.</w:t>
      </w:r>
    </w:p>
    <w:p w:rsidR="002F23D0" w:rsidRPr="00025A86" w:rsidRDefault="002F23D0" w:rsidP="00025A86">
      <w:pPr>
        <w:pStyle w:val="BodyTextIndent"/>
        <w:spacing w:before="120" w:after="120" w:line="300" w:lineRule="exact"/>
        <w:ind w:left="0" w:firstLine="709"/>
        <w:rPr>
          <w:bCs/>
          <w:sz w:val="22"/>
          <w:szCs w:val="22"/>
          <w:lang w:val="id-ID"/>
        </w:rPr>
      </w:pPr>
      <w:r w:rsidRPr="00025A86">
        <w:rPr>
          <w:sz w:val="22"/>
          <w:szCs w:val="22"/>
          <w:lang w:val="fi-FI"/>
        </w:rPr>
        <w:t xml:space="preserve">Saldo </w:t>
      </w:r>
      <w:r w:rsidR="001807F2" w:rsidRPr="00025A86">
        <w:rPr>
          <w:sz w:val="22"/>
          <w:szCs w:val="22"/>
        </w:rPr>
        <w:t>a</w:t>
      </w:r>
      <w:r w:rsidRPr="00025A86">
        <w:rPr>
          <w:sz w:val="22"/>
          <w:szCs w:val="22"/>
          <w:lang w:val="id-ID"/>
        </w:rPr>
        <w:t xml:space="preserve">set </w:t>
      </w:r>
      <w:r w:rsidR="001807F2" w:rsidRPr="00025A86">
        <w:rPr>
          <w:sz w:val="22"/>
          <w:szCs w:val="22"/>
        </w:rPr>
        <w:t>t</w:t>
      </w:r>
      <w:r w:rsidRPr="00025A86">
        <w:rPr>
          <w:sz w:val="22"/>
          <w:szCs w:val="22"/>
          <w:lang w:val="id-ID"/>
        </w:rPr>
        <w:t xml:space="preserve">etap </w:t>
      </w:r>
      <w:r w:rsidR="001807F2" w:rsidRPr="00025A86">
        <w:rPr>
          <w:sz w:val="22"/>
          <w:szCs w:val="22"/>
        </w:rPr>
        <w:t>l</w:t>
      </w:r>
      <w:r w:rsidRPr="00025A86">
        <w:rPr>
          <w:sz w:val="22"/>
          <w:szCs w:val="22"/>
          <w:lang w:val="id-ID"/>
        </w:rPr>
        <w:t>ainnya</w:t>
      </w:r>
      <w:r w:rsidRPr="00025A86">
        <w:rPr>
          <w:sz w:val="22"/>
          <w:szCs w:val="22"/>
          <w:lang w:val="fi-FI"/>
        </w:rPr>
        <w:t xml:space="preserve"> per 31 Desember </w:t>
      </w:r>
      <w:r w:rsidR="00264C53" w:rsidRPr="00025A86">
        <w:rPr>
          <w:sz w:val="22"/>
          <w:szCs w:val="22"/>
          <w:lang w:val="fi-FI"/>
        </w:rPr>
        <w:t>2018</w:t>
      </w:r>
      <w:r w:rsidR="00B70B6A">
        <w:rPr>
          <w:sz w:val="22"/>
          <w:szCs w:val="22"/>
          <w:lang w:val="id-ID"/>
        </w:rPr>
        <w:t xml:space="preserve"> </w:t>
      </w:r>
      <w:r w:rsidRPr="00025A86">
        <w:rPr>
          <w:sz w:val="22"/>
          <w:szCs w:val="22"/>
          <w:lang w:val="es-MX"/>
        </w:rPr>
        <w:t xml:space="preserve">sebesar </w:t>
      </w:r>
      <w:r w:rsidR="005D787A" w:rsidRPr="00025A86">
        <w:rPr>
          <w:sz w:val="22"/>
          <w:szCs w:val="22"/>
          <w:lang w:val="es-MX"/>
        </w:rPr>
        <w:t>Rp</w:t>
      </w:r>
      <w:r w:rsidR="00805CEC" w:rsidRPr="00025A86">
        <w:rPr>
          <w:sz w:val="22"/>
          <w:szCs w:val="22"/>
          <w:lang w:val="es-MX"/>
        </w:rPr>
        <w:t>159.947.783.388</w:t>
      </w:r>
      <w:r w:rsidR="005D787A" w:rsidRPr="00025A86">
        <w:rPr>
          <w:sz w:val="22"/>
          <w:szCs w:val="22"/>
          <w:lang w:val="es-MX"/>
        </w:rPr>
        <w:t>,00</w:t>
      </w:r>
      <w:r w:rsidR="00B70B6A">
        <w:rPr>
          <w:sz w:val="22"/>
          <w:szCs w:val="22"/>
          <w:lang w:val="id-ID"/>
        </w:rPr>
        <w:t xml:space="preserve"> </w:t>
      </w:r>
      <w:r w:rsidR="00B50F76" w:rsidRPr="00025A86">
        <w:rPr>
          <w:bCs/>
          <w:sz w:val="22"/>
          <w:szCs w:val="22"/>
        </w:rPr>
        <w:t>diperoleh</w:t>
      </w:r>
      <w:r w:rsidRPr="00025A86">
        <w:rPr>
          <w:bCs/>
          <w:sz w:val="22"/>
          <w:szCs w:val="22"/>
          <w:lang w:val="en-ID"/>
        </w:rPr>
        <w:t xml:space="preserve"> dengan perhitungan </w:t>
      </w:r>
      <w:r w:rsidR="005F7F59" w:rsidRPr="00025A86">
        <w:rPr>
          <w:bCs/>
          <w:sz w:val="22"/>
          <w:szCs w:val="22"/>
          <w:lang w:val="id-ID"/>
        </w:rPr>
        <w:t>sebagai berikut :</w:t>
      </w:r>
    </w:p>
    <w:p w:rsidR="00B50F76" w:rsidRPr="00025A86" w:rsidRDefault="00B50F76" w:rsidP="00025A86">
      <w:pPr>
        <w:spacing w:after="0" w:line="240" w:lineRule="auto"/>
        <w:jc w:val="center"/>
        <w:rPr>
          <w:rFonts w:ascii="Arial" w:hAnsi="Arial" w:cs="Arial"/>
          <w:b/>
          <w:sz w:val="18"/>
          <w:szCs w:val="18"/>
        </w:rPr>
      </w:pPr>
    </w:p>
    <w:p w:rsidR="002F23D0" w:rsidRPr="00EA5C2D" w:rsidRDefault="002F23D0" w:rsidP="00025A86">
      <w:pPr>
        <w:spacing w:after="0" w:line="240" w:lineRule="auto"/>
        <w:jc w:val="center"/>
        <w:rPr>
          <w:rFonts w:ascii="Arial" w:hAnsi="Arial" w:cs="Arial"/>
          <w:b/>
          <w:sz w:val="18"/>
          <w:szCs w:val="18"/>
        </w:rPr>
      </w:pPr>
      <w:r w:rsidRPr="00025A86">
        <w:rPr>
          <w:rFonts w:ascii="Arial" w:hAnsi="Arial" w:cs="Arial"/>
          <w:b/>
          <w:sz w:val="18"/>
          <w:szCs w:val="18"/>
          <w:lang w:val="sv-SE"/>
        </w:rPr>
        <w:t>Tabel</w:t>
      </w:r>
      <w:r w:rsidR="001B5467" w:rsidRPr="00025A86">
        <w:rPr>
          <w:rFonts w:ascii="Arial" w:hAnsi="Arial" w:cs="Arial"/>
          <w:b/>
          <w:sz w:val="18"/>
          <w:szCs w:val="18"/>
        </w:rPr>
        <w:t xml:space="preserve"> 5.</w:t>
      </w:r>
      <w:r w:rsidR="00E174FF" w:rsidRPr="00025A86">
        <w:rPr>
          <w:rFonts w:ascii="Arial" w:hAnsi="Arial" w:cs="Arial"/>
          <w:b/>
          <w:sz w:val="18"/>
          <w:szCs w:val="18"/>
        </w:rPr>
        <w:t>4</w:t>
      </w:r>
      <w:r w:rsidR="00EA5C2D">
        <w:rPr>
          <w:rFonts w:ascii="Arial" w:hAnsi="Arial" w:cs="Arial"/>
          <w:b/>
          <w:sz w:val="18"/>
          <w:szCs w:val="18"/>
        </w:rPr>
        <w:t>3</w:t>
      </w:r>
    </w:p>
    <w:p w:rsidR="002F23D0" w:rsidRPr="00025A86" w:rsidRDefault="002F23D0" w:rsidP="00025A86">
      <w:pPr>
        <w:spacing w:after="0" w:line="240" w:lineRule="auto"/>
        <w:jc w:val="center"/>
        <w:rPr>
          <w:rFonts w:ascii="Arial" w:hAnsi="Arial" w:cs="Arial"/>
          <w:b/>
          <w:sz w:val="18"/>
          <w:szCs w:val="18"/>
          <w:lang w:val="sv-SE"/>
        </w:rPr>
      </w:pPr>
      <w:r w:rsidRPr="00025A86">
        <w:rPr>
          <w:rFonts w:ascii="Arial" w:hAnsi="Arial" w:cs="Arial"/>
          <w:b/>
          <w:sz w:val="18"/>
          <w:szCs w:val="18"/>
          <w:lang w:val="sv-SE"/>
        </w:rPr>
        <w:t xml:space="preserve">Mutasi Aset Tetap Lainnya Tahun </w:t>
      </w:r>
      <w:r w:rsidR="00264C53" w:rsidRPr="00025A86">
        <w:rPr>
          <w:rFonts w:ascii="Arial" w:hAnsi="Arial" w:cs="Arial"/>
          <w:b/>
          <w:sz w:val="18"/>
          <w:szCs w:val="18"/>
          <w:lang w:val="sv-SE"/>
        </w:rPr>
        <w:t>2018</w:t>
      </w:r>
    </w:p>
    <w:p w:rsidR="002F23D0" w:rsidRPr="00025A86" w:rsidRDefault="002F23D0" w:rsidP="00025A86">
      <w:pPr>
        <w:spacing w:after="0" w:line="240" w:lineRule="auto"/>
        <w:ind w:right="425"/>
        <w:jc w:val="right"/>
        <w:rPr>
          <w:rFonts w:ascii="Arial" w:hAnsi="Arial" w:cs="Arial"/>
          <w:b/>
          <w:sz w:val="18"/>
          <w:szCs w:val="18"/>
        </w:rPr>
      </w:pPr>
      <w:r w:rsidRPr="00025A86">
        <w:rPr>
          <w:rFonts w:ascii="Arial" w:hAnsi="Arial" w:cs="Arial"/>
          <w:b/>
          <w:sz w:val="18"/>
          <w:szCs w:val="18"/>
          <w:lang w:val="sv-SE"/>
        </w:rPr>
        <w:t>(dalam rupiah)</w:t>
      </w:r>
    </w:p>
    <w:tbl>
      <w:tblPr>
        <w:tblW w:w="7322" w:type="dxa"/>
        <w:jc w:val="center"/>
        <w:tblLook w:val="04A0"/>
      </w:tblPr>
      <w:tblGrid>
        <w:gridCol w:w="580"/>
        <w:gridCol w:w="3544"/>
        <w:gridCol w:w="1551"/>
        <w:gridCol w:w="1647"/>
      </w:tblGrid>
      <w:tr w:rsidR="005D787A" w:rsidRPr="00025A86" w:rsidTr="00DF4AC4">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787A" w:rsidRPr="00025A86" w:rsidRDefault="005D787A"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No</w:t>
            </w:r>
          </w:p>
        </w:tc>
        <w:tc>
          <w:tcPr>
            <w:tcW w:w="3544" w:type="dxa"/>
            <w:tcBorders>
              <w:top w:val="single" w:sz="4" w:space="0" w:color="auto"/>
              <w:left w:val="nil"/>
              <w:bottom w:val="single" w:sz="4" w:space="0" w:color="auto"/>
              <w:right w:val="single" w:sz="4" w:space="0" w:color="auto"/>
            </w:tcBorders>
            <w:shd w:val="clear" w:color="auto" w:fill="auto"/>
            <w:noWrap/>
            <w:vAlign w:val="bottom"/>
            <w:hideMark/>
          </w:tcPr>
          <w:p w:rsidR="005D787A" w:rsidRPr="00025A86" w:rsidRDefault="005D787A"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Rincian</w:t>
            </w:r>
          </w:p>
        </w:tc>
        <w:tc>
          <w:tcPr>
            <w:tcW w:w="1551" w:type="dxa"/>
            <w:tcBorders>
              <w:top w:val="single" w:sz="4" w:space="0" w:color="auto"/>
              <w:left w:val="nil"/>
              <w:bottom w:val="single" w:sz="4" w:space="0" w:color="auto"/>
              <w:right w:val="single" w:sz="4" w:space="0" w:color="auto"/>
            </w:tcBorders>
            <w:shd w:val="clear" w:color="auto" w:fill="auto"/>
            <w:noWrap/>
            <w:vAlign w:val="bottom"/>
            <w:hideMark/>
          </w:tcPr>
          <w:p w:rsidR="005D787A" w:rsidRPr="00025A86" w:rsidRDefault="005D787A"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Jumlah (Rp)</w:t>
            </w:r>
          </w:p>
        </w:tc>
        <w:tc>
          <w:tcPr>
            <w:tcW w:w="1647" w:type="dxa"/>
            <w:tcBorders>
              <w:top w:val="single" w:sz="4" w:space="0" w:color="auto"/>
              <w:left w:val="nil"/>
              <w:bottom w:val="single" w:sz="4" w:space="0" w:color="auto"/>
              <w:right w:val="single" w:sz="4" w:space="0" w:color="auto"/>
            </w:tcBorders>
            <w:shd w:val="clear" w:color="auto" w:fill="auto"/>
            <w:vAlign w:val="bottom"/>
            <w:hideMark/>
          </w:tcPr>
          <w:p w:rsidR="005D787A" w:rsidRPr="00025A86" w:rsidRDefault="005D787A"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Jumlah (Rp)</w:t>
            </w:r>
          </w:p>
        </w:tc>
      </w:tr>
      <w:tr w:rsidR="005D787A" w:rsidRPr="00025A86" w:rsidTr="00DF4AC4">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D787A" w:rsidRPr="00025A86" w:rsidRDefault="005D787A"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1</w:t>
            </w:r>
          </w:p>
        </w:tc>
        <w:tc>
          <w:tcPr>
            <w:tcW w:w="3544" w:type="dxa"/>
            <w:tcBorders>
              <w:top w:val="nil"/>
              <w:left w:val="nil"/>
              <w:bottom w:val="single" w:sz="4" w:space="0" w:color="auto"/>
              <w:right w:val="single" w:sz="4" w:space="0" w:color="auto"/>
            </w:tcBorders>
            <w:shd w:val="clear" w:color="auto" w:fill="auto"/>
            <w:noWrap/>
            <w:vAlign w:val="bottom"/>
            <w:hideMark/>
          </w:tcPr>
          <w:p w:rsidR="005D787A" w:rsidRPr="00025A86" w:rsidRDefault="005D787A"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Saldo Awal </w:t>
            </w:r>
          </w:p>
        </w:tc>
        <w:tc>
          <w:tcPr>
            <w:tcW w:w="1551" w:type="dxa"/>
            <w:tcBorders>
              <w:top w:val="nil"/>
              <w:left w:val="nil"/>
              <w:bottom w:val="single" w:sz="4" w:space="0" w:color="auto"/>
              <w:right w:val="single" w:sz="4" w:space="0" w:color="auto"/>
            </w:tcBorders>
            <w:shd w:val="clear" w:color="auto" w:fill="auto"/>
            <w:noWrap/>
            <w:vAlign w:val="bottom"/>
            <w:hideMark/>
          </w:tcPr>
          <w:p w:rsidR="005D787A" w:rsidRPr="00025A86" w:rsidRDefault="005D787A" w:rsidP="00025A86">
            <w:pPr>
              <w:spacing w:after="0" w:line="240" w:lineRule="auto"/>
              <w:jc w:val="right"/>
              <w:rPr>
                <w:rFonts w:ascii="Calibri" w:eastAsia="Times New Roman" w:hAnsi="Calibri" w:cs="Times New Roman"/>
                <w:color w:val="000000"/>
              </w:rPr>
            </w:pPr>
            <w:r w:rsidRPr="00025A86">
              <w:rPr>
                <w:rFonts w:ascii="Calibri" w:eastAsia="Times New Roman" w:hAnsi="Calibri" w:cs="Times New Roman"/>
                <w:color w:val="000000"/>
              </w:rPr>
              <w:t> </w:t>
            </w:r>
          </w:p>
        </w:tc>
        <w:tc>
          <w:tcPr>
            <w:tcW w:w="1647" w:type="dxa"/>
            <w:tcBorders>
              <w:top w:val="nil"/>
              <w:left w:val="nil"/>
              <w:bottom w:val="single" w:sz="4" w:space="0" w:color="auto"/>
              <w:right w:val="single" w:sz="4" w:space="0" w:color="auto"/>
            </w:tcBorders>
            <w:shd w:val="clear" w:color="auto" w:fill="auto"/>
            <w:noWrap/>
            <w:vAlign w:val="bottom"/>
            <w:hideMark/>
          </w:tcPr>
          <w:p w:rsidR="005D787A" w:rsidRPr="00025A86" w:rsidRDefault="005D787A"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151.683.269.057,00 </w:t>
            </w:r>
          </w:p>
        </w:tc>
      </w:tr>
      <w:tr w:rsidR="005D787A" w:rsidRPr="00025A86" w:rsidTr="00DF4AC4">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D787A" w:rsidRPr="00025A86" w:rsidRDefault="005D787A"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2</w:t>
            </w:r>
          </w:p>
        </w:tc>
        <w:tc>
          <w:tcPr>
            <w:tcW w:w="3544" w:type="dxa"/>
            <w:tcBorders>
              <w:top w:val="nil"/>
              <w:left w:val="nil"/>
              <w:bottom w:val="single" w:sz="4" w:space="0" w:color="auto"/>
              <w:right w:val="single" w:sz="4" w:space="0" w:color="auto"/>
            </w:tcBorders>
            <w:shd w:val="clear" w:color="auto" w:fill="auto"/>
            <w:noWrap/>
            <w:vAlign w:val="bottom"/>
            <w:hideMark/>
          </w:tcPr>
          <w:p w:rsidR="005D787A" w:rsidRPr="00025A86" w:rsidRDefault="005D787A"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Mutasi Aset Tahun 2018</w:t>
            </w:r>
          </w:p>
        </w:tc>
        <w:tc>
          <w:tcPr>
            <w:tcW w:w="1551" w:type="dxa"/>
            <w:tcBorders>
              <w:top w:val="nil"/>
              <w:left w:val="nil"/>
              <w:bottom w:val="single" w:sz="4" w:space="0" w:color="auto"/>
              <w:right w:val="single" w:sz="4" w:space="0" w:color="auto"/>
            </w:tcBorders>
            <w:shd w:val="clear" w:color="auto" w:fill="auto"/>
            <w:noWrap/>
            <w:vAlign w:val="bottom"/>
            <w:hideMark/>
          </w:tcPr>
          <w:p w:rsidR="005D787A" w:rsidRPr="00025A86" w:rsidRDefault="005D787A"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1647" w:type="dxa"/>
            <w:tcBorders>
              <w:top w:val="nil"/>
              <w:left w:val="nil"/>
              <w:bottom w:val="single" w:sz="4" w:space="0" w:color="auto"/>
              <w:right w:val="single" w:sz="4" w:space="0" w:color="auto"/>
            </w:tcBorders>
            <w:shd w:val="clear" w:color="auto" w:fill="auto"/>
            <w:vAlign w:val="bottom"/>
            <w:hideMark/>
          </w:tcPr>
          <w:p w:rsidR="005D787A" w:rsidRPr="00025A86" w:rsidRDefault="005D787A"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5D787A" w:rsidRPr="00025A86" w:rsidTr="00DF4AC4">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D787A" w:rsidRPr="00025A86" w:rsidRDefault="005D787A"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544" w:type="dxa"/>
            <w:tcBorders>
              <w:top w:val="nil"/>
              <w:left w:val="nil"/>
              <w:bottom w:val="single" w:sz="4" w:space="0" w:color="auto"/>
              <w:right w:val="single" w:sz="4" w:space="0" w:color="auto"/>
            </w:tcBorders>
            <w:shd w:val="clear" w:color="auto" w:fill="auto"/>
            <w:noWrap/>
            <w:vAlign w:val="bottom"/>
            <w:hideMark/>
          </w:tcPr>
          <w:p w:rsidR="005D787A" w:rsidRPr="00025A86" w:rsidRDefault="005D787A" w:rsidP="00025A86">
            <w:pPr>
              <w:spacing w:after="0" w:line="240" w:lineRule="auto"/>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Mutasi Tambah </w:t>
            </w:r>
          </w:p>
        </w:tc>
        <w:tc>
          <w:tcPr>
            <w:tcW w:w="1551" w:type="dxa"/>
            <w:tcBorders>
              <w:top w:val="nil"/>
              <w:left w:val="nil"/>
              <w:bottom w:val="single" w:sz="4" w:space="0" w:color="auto"/>
              <w:right w:val="single" w:sz="4" w:space="0" w:color="auto"/>
            </w:tcBorders>
            <w:shd w:val="clear" w:color="auto" w:fill="auto"/>
            <w:noWrap/>
            <w:vAlign w:val="bottom"/>
            <w:hideMark/>
          </w:tcPr>
          <w:p w:rsidR="005D787A" w:rsidRPr="00025A86" w:rsidRDefault="005D787A"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c>
          <w:tcPr>
            <w:tcW w:w="1647" w:type="dxa"/>
            <w:tcBorders>
              <w:top w:val="nil"/>
              <w:left w:val="nil"/>
              <w:bottom w:val="single" w:sz="4" w:space="0" w:color="auto"/>
              <w:right w:val="single" w:sz="4" w:space="0" w:color="auto"/>
            </w:tcBorders>
            <w:shd w:val="clear" w:color="auto" w:fill="auto"/>
            <w:vAlign w:val="bottom"/>
            <w:hideMark/>
          </w:tcPr>
          <w:p w:rsidR="005D787A" w:rsidRPr="00025A86" w:rsidRDefault="005D787A"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5D787A" w:rsidRPr="00025A86" w:rsidTr="00DF4AC4">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D787A" w:rsidRPr="00025A86" w:rsidRDefault="005D787A"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544" w:type="dxa"/>
            <w:tcBorders>
              <w:top w:val="nil"/>
              <w:left w:val="nil"/>
              <w:bottom w:val="single" w:sz="4" w:space="0" w:color="auto"/>
              <w:right w:val="single" w:sz="4" w:space="0" w:color="auto"/>
            </w:tcBorders>
            <w:shd w:val="clear" w:color="auto" w:fill="auto"/>
            <w:noWrap/>
            <w:vAlign w:val="bottom"/>
            <w:hideMark/>
          </w:tcPr>
          <w:p w:rsidR="005D787A" w:rsidRPr="00025A86" w:rsidRDefault="005D787A"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Realisasi Belanja Modal Tahun 2018</w:t>
            </w:r>
          </w:p>
        </w:tc>
        <w:tc>
          <w:tcPr>
            <w:tcW w:w="1551" w:type="dxa"/>
            <w:tcBorders>
              <w:top w:val="nil"/>
              <w:left w:val="nil"/>
              <w:bottom w:val="single" w:sz="4" w:space="0" w:color="auto"/>
              <w:right w:val="single" w:sz="4" w:space="0" w:color="auto"/>
            </w:tcBorders>
            <w:shd w:val="clear" w:color="auto" w:fill="auto"/>
            <w:noWrap/>
            <w:vAlign w:val="bottom"/>
            <w:hideMark/>
          </w:tcPr>
          <w:p w:rsidR="005D787A" w:rsidRPr="00025A86" w:rsidRDefault="005D787A"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17.307.204.921,00 </w:t>
            </w:r>
          </w:p>
        </w:tc>
        <w:tc>
          <w:tcPr>
            <w:tcW w:w="1647" w:type="dxa"/>
            <w:tcBorders>
              <w:top w:val="nil"/>
              <w:left w:val="nil"/>
              <w:bottom w:val="single" w:sz="4" w:space="0" w:color="auto"/>
              <w:right w:val="single" w:sz="4" w:space="0" w:color="auto"/>
            </w:tcBorders>
            <w:shd w:val="clear" w:color="auto" w:fill="auto"/>
            <w:vAlign w:val="bottom"/>
            <w:hideMark/>
          </w:tcPr>
          <w:p w:rsidR="005D787A" w:rsidRPr="00025A86" w:rsidRDefault="005D787A"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5D787A" w:rsidRPr="00025A86" w:rsidTr="00DF4AC4">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D787A" w:rsidRPr="00025A86" w:rsidRDefault="005D787A"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544" w:type="dxa"/>
            <w:tcBorders>
              <w:top w:val="nil"/>
              <w:left w:val="nil"/>
              <w:bottom w:val="single" w:sz="4" w:space="0" w:color="auto"/>
              <w:right w:val="single" w:sz="4" w:space="0" w:color="auto"/>
            </w:tcBorders>
            <w:shd w:val="clear" w:color="auto" w:fill="auto"/>
            <w:noWrap/>
            <w:vAlign w:val="bottom"/>
            <w:hideMark/>
          </w:tcPr>
          <w:p w:rsidR="005D787A" w:rsidRPr="00025A86" w:rsidRDefault="005D787A"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Pendapatan Hibah</w:t>
            </w:r>
          </w:p>
        </w:tc>
        <w:tc>
          <w:tcPr>
            <w:tcW w:w="1551" w:type="dxa"/>
            <w:tcBorders>
              <w:top w:val="nil"/>
              <w:left w:val="nil"/>
              <w:bottom w:val="single" w:sz="4" w:space="0" w:color="auto"/>
              <w:right w:val="single" w:sz="4" w:space="0" w:color="auto"/>
            </w:tcBorders>
            <w:shd w:val="clear" w:color="auto" w:fill="auto"/>
            <w:noWrap/>
            <w:vAlign w:val="bottom"/>
            <w:hideMark/>
          </w:tcPr>
          <w:p w:rsidR="005D787A" w:rsidRPr="00025A86" w:rsidRDefault="005D787A"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51.069.470,00 </w:t>
            </w:r>
          </w:p>
        </w:tc>
        <w:tc>
          <w:tcPr>
            <w:tcW w:w="1647" w:type="dxa"/>
            <w:tcBorders>
              <w:top w:val="nil"/>
              <w:left w:val="nil"/>
              <w:bottom w:val="single" w:sz="4" w:space="0" w:color="auto"/>
              <w:right w:val="single" w:sz="4" w:space="0" w:color="auto"/>
            </w:tcBorders>
            <w:shd w:val="clear" w:color="auto" w:fill="auto"/>
            <w:vAlign w:val="bottom"/>
            <w:hideMark/>
          </w:tcPr>
          <w:p w:rsidR="005D787A" w:rsidRPr="00025A86" w:rsidRDefault="005D787A"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7A6C0D" w:rsidRPr="00025A86" w:rsidTr="00DF4AC4">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bottom"/>
          </w:tcPr>
          <w:p w:rsidR="007A6C0D" w:rsidRPr="00025A86" w:rsidRDefault="007A6C0D" w:rsidP="00025A86">
            <w:pPr>
              <w:spacing w:after="0" w:line="240" w:lineRule="auto"/>
              <w:rPr>
                <w:rFonts w:ascii="Calibri" w:eastAsia="Times New Roman" w:hAnsi="Calibri" w:cs="Times New Roman"/>
                <w:color w:val="000000"/>
              </w:rPr>
            </w:pPr>
          </w:p>
        </w:tc>
        <w:tc>
          <w:tcPr>
            <w:tcW w:w="3544" w:type="dxa"/>
            <w:tcBorders>
              <w:top w:val="nil"/>
              <w:left w:val="nil"/>
              <w:bottom w:val="single" w:sz="4" w:space="0" w:color="auto"/>
              <w:right w:val="single" w:sz="4" w:space="0" w:color="auto"/>
            </w:tcBorders>
            <w:shd w:val="clear" w:color="auto" w:fill="auto"/>
            <w:noWrap/>
            <w:vAlign w:val="bottom"/>
          </w:tcPr>
          <w:p w:rsidR="007A6C0D" w:rsidRPr="00025A86" w:rsidRDefault="007A6C0D" w:rsidP="00025A86">
            <w:pPr>
              <w:spacing w:after="0" w:line="240" w:lineRule="auto"/>
              <w:rPr>
                <w:rFonts w:ascii="Arial" w:eastAsia="Times New Roman" w:hAnsi="Arial" w:cs="Arial"/>
                <w:color w:val="000000"/>
                <w:sz w:val="16"/>
                <w:szCs w:val="16"/>
                <w:lang w:val="en-US"/>
              </w:rPr>
            </w:pPr>
            <w:r w:rsidRPr="00025A86">
              <w:rPr>
                <w:rFonts w:ascii="Arial" w:eastAsia="Times New Roman" w:hAnsi="Arial" w:cs="Arial"/>
                <w:color w:val="000000"/>
                <w:sz w:val="16"/>
                <w:szCs w:val="16"/>
                <w:lang w:val="en-US"/>
              </w:rPr>
              <w:t xml:space="preserve">Hibah </w:t>
            </w:r>
            <w:r w:rsidRPr="00025A86">
              <w:rPr>
                <w:rFonts w:ascii="Arial" w:eastAsia="Times New Roman" w:hAnsi="Arial" w:cs="Arial"/>
                <w:i/>
                <w:color w:val="000000"/>
                <w:sz w:val="16"/>
                <w:szCs w:val="16"/>
                <w:lang w:val="en-US"/>
              </w:rPr>
              <w:t>Block Grant</w:t>
            </w:r>
            <w:r w:rsidRPr="00025A86">
              <w:rPr>
                <w:rFonts w:ascii="Arial" w:eastAsia="Times New Roman" w:hAnsi="Arial" w:cs="Arial"/>
                <w:color w:val="000000"/>
                <w:sz w:val="16"/>
                <w:szCs w:val="16"/>
                <w:lang w:val="en-US"/>
              </w:rPr>
              <w:t xml:space="preserve"> dari Kemendiknas</w:t>
            </w:r>
          </w:p>
        </w:tc>
        <w:tc>
          <w:tcPr>
            <w:tcW w:w="1551" w:type="dxa"/>
            <w:tcBorders>
              <w:top w:val="nil"/>
              <w:left w:val="nil"/>
              <w:bottom w:val="single" w:sz="4" w:space="0" w:color="auto"/>
              <w:right w:val="single" w:sz="4" w:space="0" w:color="auto"/>
            </w:tcBorders>
            <w:shd w:val="clear" w:color="auto" w:fill="auto"/>
            <w:noWrap/>
            <w:vAlign w:val="bottom"/>
          </w:tcPr>
          <w:p w:rsidR="007A6C0D" w:rsidRPr="00025A86" w:rsidRDefault="007A6C0D"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2.902.200,00</w:t>
            </w:r>
          </w:p>
        </w:tc>
        <w:tc>
          <w:tcPr>
            <w:tcW w:w="1647" w:type="dxa"/>
            <w:tcBorders>
              <w:top w:val="nil"/>
              <w:left w:val="nil"/>
              <w:bottom w:val="single" w:sz="4" w:space="0" w:color="auto"/>
              <w:right w:val="single" w:sz="4" w:space="0" w:color="auto"/>
            </w:tcBorders>
            <w:shd w:val="clear" w:color="auto" w:fill="auto"/>
            <w:vAlign w:val="bottom"/>
          </w:tcPr>
          <w:p w:rsidR="007A6C0D" w:rsidRPr="00025A86" w:rsidRDefault="007A6C0D" w:rsidP="00025A86">
            <w:pPr>
              <w:spacing w:after="0" w:line="240" w:lineRule="auto"/>
              <w:jc w:val="right"/>
              <w:rPr>
                <w:rFonts w:ascii="Arial" w:eastAsia="Times New Roman" w:hAnsi="Arial" w:cs="Arial"/>
                <w:color w:val="000000"/>
                <w:sz w:val="16"/>
                <w:szCs w:val="16"/>
              </w:rPr>
            </w:pPr>
          </w:p>
        </w:tc>
      </w:tr>
      <w:tr w:rsidR="005D787A" w:rsidRPr="00025A86" w:rsidTr="00DF4AC4">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D787A" w:rsidRPr="00025A86" w:rsidRDefault="005D787A"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544" w:type="dxa"/>
            <w:tcBorders>
              <w:top w:val="nil"/>
              <w:left w:val="nil"/>
              <w:bottom w:val="single" w:sz="4" w:space="0" w:color="auto"/>
              <w:right w:val="single" w:sz="4" w:space="0" w:color="auto"/>
            </w:tcBorders>
            <w:shd w:val="clear" w:color="auto" w:fill="auto"/>
            <w:noWrap/>
            <w:vAlign w:val="bottom"/>
            <w:hideMark/>
          </w:tcPr>
          <w:p w:rsidR="005D787A" w:rsidRPr="00025A86" w:rsidRDefault="005D787A" w:rsidP="00025A86">
            <w:pPr>
              <w:spacing w:after="0" w:line="240" w:lineRule="auto"/>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Total Mutasi Tambah Tahun 2018</w:t>
            </w:r>
          </w:p>
        </w:tc>
        <w:tc>
          <w:tcPr>
            <w:tcW w:w="1551" w:type="dxa"/>
            <w:tcBorders>
              <w:top w:val="nil"/>
              <w:left w:val="nil"/>
              <w:bottom w:val="single" w:sz="4" w:space="0" w:color="auto"/>
              <w:right w:val="single" w:sz="4" w:space="0" w:color="auto"/>
            </w:tcBorders>
            <w:shd w:val="clear" w:color="auto" w:fill="auto"/>
            <w:noWrap/>
            <w:vAlign w:val="bottom"/>
            <w:hideMark/>
          </w:tcPr>
          <w:p w:rsidR="005D787A" w:rsidRPr="00025A86" w:rsidRDefault="005D787A"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c>
          <w:tcPr>
            <w:tcW w:w="1647" w:type="dxa"/>
            <w:tcBorders>
              <w:top w:val="nil"/>
              <w:left w:val="nil"/>
              <w:bottom w:val="single" w:sz="4" w:space="0" w:color="auto"/>
              <w:right w:val="single" w:sz="4" w:space="0" w:color="auto"/>
            </w:tcBorders>
            <w:shd w:val="clear" w:color="auto" w:fill="auto"/>
            <w:vAlign w:val="bottom"/>
            <w:hideMark/>
          </w:tcPr>
          <w:p w:rsidR="005D787A" w:rsidRPr="00025A86" w:rsidRDefault="0098414F"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17</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361</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176</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591</w:t>
            </w:r>
            <w:r w:rsidR="005D787A" w:rsidRPr="00025A86">
              <w:rPr>
                <w:rFonts w:ascii="Arial" w:eastAsia="Times New Roman" w:hAnsi="Arial" w:cs="Arial"/>
                <w:color w:val="000000"/>
                <w:sz w:val="16"/>
                <w:szCs w:val="16"/>
              </w:rPr>
              <w:t xml:space="preserve">,00 </w:t>
            </w:r>
          </w:p>
        </w:tc>
      </w:tr>
      <w:tr w:rsidR="005D787A" w:rsidRPr="00025A86" w:rsidTr="00DF4AC4">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D787A" w:rsidRPr="00025A86" w:rsidRDefault="005D787A"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544" w:type="dxa"/>
            <w:tcBorders>
              <w:top w:val="nil"/>
              <w:left w:val="nil"/>
              <w:bottom w:val="single" w:sz="4" w:space="0" w:color="auto"/>
              <w:right w:val="single" w:sz="4" w:space="0" w:color="auto"/>
            </w:tcBorders>
            <w:shd w:val="clear" w:color="auto" w:fill="auto"/>
            <w:noWrap/>
            <w:vAlign w:val="bottom"/>
            <w:hideMark/>
          </w:tcPr>
          <w:p w:rsidR="005D787A" w:rsidRPr="00025A86" w:rsidRDefault="005D787A" w:rsidP="00025A86">
            <w:pPr>
              <w:spacing w:after="0" w:line="240" w:lineRule="auto"/>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Mutasi Kurang</w:t>
            </w:r>
          </w:p>
        </w:tc>
        <w:tc>
          <w:tcPr>
            <w:tcW w:w="1551" w:type="dxa"/>
            <w:tcBorders>
              <w:top w:val="nil"/>
              <w:left w:val="nil"/>
              <w:bottom w:val="single" w:sz="4" w:space="0" w:color="auto"/>
              <w:right w:val="single" w:sz="4" w:space="0" w:color="auto"/>
            </w:tcBorders>
            <w:shd w:val="clear" w:color="auto" w:fill="auto"/>
            <w:noWrap/>
            <w:vAlign w:val="bottom"/>
            <w:hideMark/>
          </w:tcPr>
          <w:p w:rsidR="005D787A" w:rsidRPr="00025A86" w:rsidRDefault="005D787A"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1647" w:type="dxa"/>
            <w:tcBorders>
              <w:top w:val="nil"/>
              <w:left w:val="nil"/>
              <w:bottom w:val="single" w:sz="4" w:space="0" w:color="auto"/>
              <w:right w:val="single" w:sz="4" w:space="0" w:color="auto"/>
            </w:tcBorders>
            <w:shd w:val="clear" w:color="auto" w:fill="auto"/>
            <w:vAlign w:val="bottom"/>
            <w:hideMark/>
          </w:tcPr>
          <w:p w:rsidR="005D787A" w:rsidRPr="00025A86" w:rsidRDefault="005D787A"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5D787A" w:rsidRPr="00025A86" w:rsidTr="00DF4AC4">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D787A" w:rsidRPr="00025A86" w:rsidRDefault="005D787A"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544" w:type="dxa"/>
            <w:tcBorders>
              <w:top w:val="nil"/>
              <w:left w:val="nil"/>
              <w:bottom w:val="single" w:sz="4" w:space="0" w:color="auto"/>
              <w:right w:val="single" w:sz="4" w:space="0" w:color="auto"/>
            </w:tcBorders>
            <w:shd w:val="clear" w:color="auto" w:fill="auto"/>
            <w:noWrap/>
            <w:vAlign w:val="bottom"/>
            <w:hideMark/>
          </w:tcPr>
          <w:p w:rsidR="005D787A" w:rsidRPr="00025A86" w:rsidRDefault="005D787A"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Koreksi Salah Catat</w:t>
            </w:r>
          </w:p>
        </w:tc>
        <w:tc>
          <w:tcPr>
            <w:tcW w:w="1551" w:type="dxa"/>
            <w:tcBorders>
              <w:top w:val="nil"/>
              <w:left w:val="nil"/>
              <w:bottom w:val="single" w:sz="4" w:space="0" w:color="auto"/>
              <w:right w:val="single" w:sz="4" w:space="0" w:color="auto"/>
            </w:tcBorders>
            <w:shd w:val="clear" w:color="auto" w:fill="auto"/>
            <w:noWrap/>
            <w:vAlign w:val="bottom"/>
            <w:hideMark/>
          </w:tcPr>
          <w:p w:rsidR="005D787A" w:rsidRPr="00025A86" w:rsidRDefault="005D787A"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2.075.193.495,00 </w:t>
            </w:r>
          </w:p>
        </w:tc>
        <w:tc>
          <w:tcPr>
            <w:tcW w:w="1647" w:type="dxa"/>
            <w:tcBorders>
              <w:top w:val="nil"/>
              <w:left w:val="nil"/>
              <w:bottom w:val="single" w:sz="4" w:space="0" w:color="auto"/>
              <w:right w:val="single" w:sz="4" w:space="0" w:color="auto"/>
            </w:tcBorders>
            <w:shd w:val="clear" w:color="auto" w:fill="auto"/>
            <w:vAlign w:val="bottom"/>
            <w:hideMark/>
          </w:tcPr>
          <w:p w:rsidR="005D787A" w:rsidRPr="00025A86" w:rsidRDefault="005D787A"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5D787A" w:rsidRPr="00025A86" w:rsidTr="00DF4AC4">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D787A" w:rsidRPr="00025A86" w:rsidRDefault="005D787A"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544" w:type="dxa"/>
            <w:tcBorders>
              <w:top w:val="nil"/>
              <w:left w:val="nil"/>
              <w:bottom w:val="single" w:sz="4" w:space="0" w:color="auto"/>
              <w:right w:val="single" w:sz="4" w:space="0" w:color="auto"/>
            </w:tcBorders>
            <w:shd w:val="clear" w:color="auto" w:fill="auto"/>
            <w:noWrap/>
            <w:vAlign w:val="bottom"/>
            <w:hideMark/>
          </w:tcPr>
          <w:p w:rsidR="005D787A" w:rsidRPr="00025A86" w:rsidRDefault="005D787A"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Hibah ke Sekolah Swasta</w:t>
            </w:r>
          </w:p>
        </w:tc>
        <w:tc>
          <w:tcPr>
            <w:tcW w:w="1551" w:type="dxa"/>
            <w:tcBorders>
              <w:top w:val="nil"/>
              <w:left w:val="nil"/>
              <w:bottom w:val="single" w:sz="4" w:space="0" w:color="auto"/>
              <w:right w:val="single" w:sz="4" w:space="0" w:color="auto"/>
            </w:tcBorders>
            <w:shd w:val="clear" w:color="auto" w:fill="auto"/>
            <w:noWrap/>
            <w:vAlign w:val="bottom"/>
            <w:hideMark/>
          </w:tcPr>
          <w:p w:rsidR="005D787A" w:rsidRPr="00025A86" w:rsidRDefault="005D787A"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297.594.000,00 </w:t>
            </w:r>
          </w:p>
        </w:tc>
        <w:tc>
          <w:tcPr>
            <w:tcW w:w="1647" w:type="dxa"/>
            <w:tcBorders>
              <w:top w:val="nil"/>
              <w:left w:val="nil"/>
              <w:bottom w:val="single" w:sz="4" w:space="0" w:color="auto"/>
              <w:right w:val="single" w:sz="4" w:space="0" w:color="auto"/>
            </w:tcBorders>
            <w:shd w:val="clear" w:color="auto" w:fill="auto"/>
            <w:vAlign w:val="bottom"/>
            <w:hideMark/>
          </w:tcPr>
          <w:p w:rsidR="005D787A" w:rsidRPr="00025A86" w:rsidRDefault="005D787A"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5D787A" w:rsidRPr="00025A86" w:rsidTr="00DF4AC4">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D787A" w:rsidRPr="00025A86" w:rsidRDefault="005D787A"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544" w:type="dxa"/>
            <w:tcBorders>
              <w:top w:val="nil"/>
              <w:left w:val="nil"/>
              <w:bottom w:val="single" w:sz="4" w:space="0" w:color="auto"/>
              <w:right w:val="single" w:sz="4" w:space="0" w:color="auto"/>
            </w:tcBorders>
            <w:shd w:val="clear" w:color="auto" w:fill="auto"/>
            <w:noWrap/>
            <w:vAlign w:val="bottom"/>
            <w:hideMark/>
          </w:tcPr>
          <w:p w:rsidR="005D787A" w:rsidRPr="00025A86" w:rsidRDefault="005D787A"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Reklasifikasi ke Aset Gedung dan Bangunan</w:t>
            </w:r>
          </w:p>
        </w:tc>
        <w:tc>
          <w:tcPr>
            <w:tcW w:w="1551" w:type="dxa"/>
            <w:tcBorders>
              <w:top w:val="nil"/>
              <w:left w:val="nil"/>
              <w:bottom w:val="single" w:sz="4" w:space="0" w:color="auto"/>
              <w:right w:val="single" w:sz="4" w:space="0" w:color="auto"/>
            </w:tcBorders>
            <w:shd w:val="clear" w:color="auto" w:fill="auto"/>
            <w:noWrap/>
            <w:vAlign w:val="bottom"/>
            <w:hideMark/>
          </w:tcPr>
          <w:p w:rsidR="005D787A" w:rsidRPr="00025A86" w:rsidRDefault="005D787A"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189.634.000,00 </w:t>
            </w:r>
          </w:p>
        </w:tc>
        <w:tc>
          <w:tcPr>
            <w:tcW w:w="1647" w:type="dxa"/>
            <w:tcBorders>
              <w:top w:val="nil"/>
              <w:left w:val="nil"/>
              <w:bottom w:val="single" w:sz="4" w:space="0" w:color="auto"/>
              <w:right w:val="single" w:sz="4" w:space="0" w:color="auto"/>
            </w:tcBorders>
            <w:shd w:val="clear" w:color="auto" w:fill="auto"/>
            <w:vAlign w:val="bottom"/>
            <w:hideMark/>
          </w:tcPr>
          <w:p w:rsidR="005D787A" w:rsidRPr="00025A86" w:rsidRDefault="005D787A"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5D787A" w:rsidRPr="00025A86" w:rsidTr="00DF4AC4">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D787A" w:rsidRPr="00025A86" w:rsidRDefault="005D787A"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544" w:type="dxa"/>
            <w:tcBorders>
              <w:top w:val="nil"/>
              <w:left w:val="nil"/>
              <w:bottom w:val="single" w:sz="4" w:space="0" w:color="auto"/>
              <w:right w:val="single" w:sz="4" w:space="0" w:color="auto"/>
            </w:tcBorders>
            <w:shd w:val="clear" w:color="auto" w:fill="auto"/>
            <w:noWrap/>
            <w:vAlign w:val="bottom"/>
            <w:hideMark/>
          </w:tcPr>
          <w:p w:rsidR="005D787A" w:rsidRPr="00025A86" w:rsidRDefault="005D787A"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Reklasifikasi ke Aset Lainnya</w:t>
            </w:r>
          </w:p>
        </w:tc>
        <w:tc>
          <w:tcPr>
            <w:tcW w:w="1551" w:type="dxa"/>
            <w:tcBorders>
              <w:top w:val="nil"/>
              <w:left w:val="nil"/>
              <w:bottom w:val="single" w:sz="4" w:space="0" w:color="auto"/>
              <w:right w:val="single" w:sz="4" w:space="0" w:color="auto"/>
            </w:tcBorders>
            <w:shd w:val="clear" w:color="auto" w:fill="auto"/>
            <w:noWrap/>
            <w:vAlign w:val="bottom"/>
            <w:hideMark/>
          </w:tcPr>
          <w:p w:rsidR="005D787A" w:rsidRPr="00025A86" w:rsidRDefault="005D787A"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1.224.278.820,00 </w:t>
            </w:r>
          </w:p>
        </w:tc>
        <w:tc>
          <w:tcPr>
            <w:tcW w:w="1647" w:type="dxa"/>
            <w:tcBorders>
              <w:top w:val="nil"/>
              <w:left w:val="nil"/>
              <w:bottom w:val="single" w:sz="4" w:space="0" w:color="auto"/>
              <w:right w:val="single" w:sz="4" w:space="0" w:color="auto"/>
            </w:tcBorders>
            <w:shd w:val="clear" w:color="auto" w:fill="auto"/>
            <w:vAlign w:val="bottom"/>
            <w:hideMark/>
          </w:tcPr>
          <w:p w:rsidR="005D787A" w:rsidRPr="00025A86" w:rsidRDefault="005D787A"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7A6C0D" w:rsidRPr="00025A86" w:rsidTr="00DF4AC4">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bottom"/>
          </w:tcPr>
          <w:p w:rsidR="007A6C0D" w:rsidRPr="00025A86" w:rsidRDefault="007A6C0D" w:rsidP="00025A86">
            <w:pPr>
              <w:spacing w:after="0" w:line="240" w:lineRule="auto"/>
              <w:rPr>
                <w:rFonts w:ascii="Calibri" w:eastAsia="Times New Roman" w:hAnsi="Calibri" w:cs="Times New Roman"/>
                <w:color w:val="000000"/>
              </w:rPr>
            </w:pPr>
          </w:p>
        </w:tc>
        <w:tc>
          <w:tcPr>
            <w:tcW w:w="3544" w:type="dxa"/>
            <w:tcBorders>
              <w:top w:val="nil"/>
              <w:left w:val="nil"/>
              <w:bottom w:val="single" w:sz="4" w:space="0" w:color="auto"/>
              <w:right w:val="single" w:sz="4" w:space="0" w:color="auto"/>
            </w:tcBorders>
            <w:shd w:val="clear" w:color="auto" w:fill="auto"/>
            <w:noWrap/>
            <w:vAlign w:val="bottom"/>
          </w:tcPr>
          <w:p w:rsidR="007A6C0D" w:rsidRPr="00025A86" w:rsidRDefault="007A6C0D" w:rsidP="00025A86">
            <w:pPr>
              <w:spacing w:after="0" w:line="240" w:lineRule="auto"/>
              <w:rPr>
                <w:rFonts w:ascii="Arial" w:eastAsia="Times New Roman" w:hAnsi="Arial" w:cs="Arial"/>
                <w:color w:val="000000"/>
                <w:sz w:val="16"/>
                <w:szCs w:val="16"/>
              </w:rPr>
            </w:pPr>
            <w:r w:rsidRPr="00025A86">
              <w:rPr>
                <w:rFonts w:ascii="Arial" w:eastAsia="Times New Roman" w:hAnsi="Arial" w:cs="Arial"/>
                <w:bCs/>
                <w:color w:val="000000"/>
                <w:sz w:val="16"/>
                <w:szCs w:val="16"/>
                <w:lang w:val="en-US"/>
              </w:rPr>
              <w:t>Koreksi salah catat aset tetap lainnya di PPKD (aset pengalihan dari Pemkab Deli Serdang)</w:t>
            </w:r>
          </w:p>
        </w:tc>
        <w:tc>
          <w:tcPr>
            <w:tcW w:w="1551" w:type="dxa"/>
            <w:tcBorders>
              <w:top w:val="nil"/>
              <w:left w:val="nil"/>
              <w:bottom w:val="single" w:sz="4" w:space="0" w:color="auto"/>
              <w:right w:val="single" w:sz="4" w:space="0" w:color="auto"/>
            </w:tcBorders>
            <w:shd w:val="clear" w:color="auto" w:fill="auto"/>
            <w:noWrap/>
            <w:vAlign w:val="bottom"/>
          </w:tcPr>
          <w:p w:rsidR="007A6C0D" w:rsidRPr="00025A86" w:rsidRDefault="0098414F" w:rsidP="00025A86">
            <w:pPr>
              <w:spacing w:after="0" w:line="240" w:lineRule="auto"/>
              <w:jc w:val="right"/>
              <w:rPr>
                <w:rFonts w:ascii="Arial" w:eastAsia="Times New Roman" w:hAnsi="Arial" w:cs="Arial"/>
                <w:color w:val="000000"/>
                <w:sz w:val="16"/>
                <w:szCs w:val="16"/>
                <w:lang w:val="en-US"/>
              </w:rPr>
            </w:pPr>
            <w:r w:rsidRPr="00025A86">
              <w:rPr>
                <w:rFonts w:ascii="Arial" w:eastAsia="Times New Roman" w:hAnsi="Arial" w:cs="Arial"/>
                <w:color w:val="000000"/>
                <w:sz w:val="16"/>
                <w:szCs w:val="16"/>
              </w:rPr>
              <w:t>5</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309</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961</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945</w:t>
            </w:r>
            <w:r w:rsidRPr="00025A86">
              <w:rPr>
                <w:rFonts w:ascii="Arial" w:eastAsia="Times New Roman" w:hAnsi="Arial" w:cs="Arial"/>
                <w:color w:val="000000"/>
                <w:sz w:val="16"/>
                <w:szCs w:val="16"/>
                <w:lang w:val="en-US"/>
              </w:rPr>
              <w:t>,00</w:t>
            </w:r>
          </w:p>
        </w:tc>
        <w:tc>
          <w:tcPr>
            <w:tcW w:w="1647" w:type="dxa"/>
            <w:tcBorders>
              <w:top w:val="nil"/>
              <w:left w:val="nil"/>
              <w:bottom w:val="single" w:sz="4" w:space="0" w:color="auto"/>
              <w:right w:val="single" w:sz="4" w:space="0" w:color="auto"/>
            </w:tcBorders>
            <w:shd w:val="clear" w:color="auto" w:fill="auto"/>
            <w:vAlign w:val="bottom"/>
          </w:tcPr>
          <w:p w:rsidR="007A6C0D" w:rsidRPr="00025A86" w:rsidRDefault="007A6C0D" w:rsidP="00025A86">
            <w:pPr>
              <w:spacing w:after="0" w:line="240" w:lineRule="auto"/>
              <w:jc w:val="right"/>
              <w:rPr>
                <w:rFonts w:ascii="Arial" w:eastAsia="Times New Roman" w:hAnsi="Arial" w:cs="Arial"/>
                <w:color w:val="000000"/>
                <w:sz w:val="16"/>
                <w:szCs w:val="16"/>
              </w:rPr>
            </w:pPr>
          </w:p>
        </w:tc>
      </w:tr>
      <w:tr w:rsidR="005D787A" w:rsidRPr="00025A86" w:rsidTr="00DF4AC4">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D787A" w:rsidRPr="00025A86" w:rsidRDefault="005D787A"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544" w:type="dxa"/>
            <w:tcBorders>
              <w:top w:val="nil"/>
              <w:left w:val="nil"/>
              <w:bottom w:val="single" w:sz="4" w:space="0" w:color="auto"/>
              <w:right w:val="single" w:sz="4" w:space="0" w:color="auto"/>
            </w:tcBorders>
            <w:shd w:val="clear" w:color="auto" w:fill="auto"/>
            <w:noWrap/>
            <w:vAlign w:val="bottom"/>
            <w:hideMark/>
          </w:tcPr>
          <w:p w:rsidR="005D787A" w:rsidRPr="00025A86" w:rsidRDefault="005D787A" w:rsidP="00025A86">
            <w:pPr>
              <w:spacing w:after="0" w:line="240" w:lineRule="auto"/>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Total Mutasi Kurang Tahun 2018</w:t>
            </w:r>
          </w:p>
        </w:tc>
        <w:tc>
          <w:tcPr>
            <w:tcW w:w="1551" w:type="dxa"/>
            <w:tcBorders>
              <w:top w:val="nil"/>
              <w:left w:val="nil"/>
              <w:bottom w:val="single" w:sz="4" w:space="0" w:color="auto"/>
              <w:right w:val="single" w:sz="4" w:space="0" w:color="auto"/>
            </w:tcBorders>
            <w:shd w:val="clear" w:color="auto" w:fill="auto"/>
            <w:noWrap/>
            <w:vAlign w:val="bottom"/>
            <w:hideMark/>
          </w:tcPr>
          <w:p w:rsidR="005D787A" w:rsidRPr="00025A86" w:rsidRDefault="005D787A"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1647" w:type="dxa"/>
            <w:tcBorders>
              <w:top w:val="nil"/>
              <w:left w:val="nil"/>
              <w:bottom w:val="single" w:sz="4" w:space="0" w:color="auto"/>
              <w:right w:val="single" w:sz="4" w:space="0" w:color="auto"/>
            </w:tcBorders>
            <w:shd w:val="clear" w:color="auto" w:fill="auto"/>
            <w:vAlign w:val="bottom"/>
            <w:hideMark/>
          </w:tcPr>
          <w:p w:rsidR="005D787A" w:rsidRPr="00025A86" w:rsidRDefault="0098414F"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9</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096</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662</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260</w:t>
            </w:r>
            <w:r w:rsidR="005D787A" w:rsidRPr="00025A86">
              <w:rPr>
                <w:rFonts w:ascii="Arial" w:eastAsia="Times New Roman" w:hAnsi="Arial" w:cs="Arial"/>
                <w:color w:val="000000"/>
                <w:sz w:val="16"/>
                <w:szCs w:val="16"/>
              </w:rPr>
              <w:t xml:space="preserve">,00 </w:t>
            </w:r>
          </w:p>
        </w:tc>
      </w:tr>
      <w:tr w:rsidR="005D787A" w:rsidRPr="00025A86" w:rsidTr="00DF4AC4">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5D787A" w:rsidRPr="00025A86" w:rsidRDefault="005D787A"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3</w:t>
            </w:r>
          </w:p>
        </w:tc>
        <w:tc>
          <w:tcPr>
            <w:tcW w:w="3544" w:type="dxa"/>
            <w:tcBorders>
              <w:top w:val="nil"/>
              <w:left w:val="nil"/>
              <w:bottom w:val="single" w:sz="4" w:space="0" w:color="auto"/>
              <w:right w:val="single" w:sz="4" w:space="0" w:color="auto"/>
            </w:tcBorders>
            <w:shd w:val="clear" w:color="auto" w:fill="auto"/>
            <w:noWrap/>
            <w:vAlign w:val="bottom"/>
            <w:hideMark/>
          </w:tcPr>
          <w:p w:rsidR="005D787A" w:rsidRPr="00025A86" w:rsidRDefault="005D787A"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Saldo Akhir per 31 Desember 2018</w:t>
            </w:r>
          </w:p>
        </w:tc>
        <w:tc>
          <w:tcPr>
            <w:tcW w:w="1551" w:type="dxa"/>
            <w:tcBorders>
              <w:top w:val="nil"/>
              <w:left w:val="nil"/>
              <w:bottom w:val="single" w:sz="4" w:space="0" w:color="auto"/>
              <w:right w:val="single" w:sz="4" w:space="0" w:color="auto"/>
            </w:tcBorders>
            <w:shd w:val="clear" w:color="auto" w:fill="auto"/>
            <w:noWrap/>
            <w:vAlign w:val="bottom"/>
            <w:hideMark/>
          </w:tcPr>
          <w:p w:rsidR="005D787A" w:rsidRPr="00025A86" w:rsidRDefault="005D787A"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w:t>
            </w:r>
          </w:p>
        </w:tc>
        <w:tc>
          <w:tcPr>
            <w:tcW w:w="1647" w:type="dxa"/>
            <w:tcBorders>
              <w:top w:val="nil"/>
              <w:left w:val="nil"/>
              <w:bottom w:val="single" w:sz="4" w:space="0" w:color="auto"/>
              <w:right w:val="single" w:sz="4" w:space="0" w:color="auto"/>
            </w:tcBorders>
            <w:shd w:val="clear" w:color="auto" w:fill="auto"/>
            <w:vAlign w:val="bottom"/>
            <w:hideMark/>
          </w:tcPr>
          <w:p w:rsidR="005D787A" w:rsidRPr="00025A86" w:rsidRDefault="0098414F" w:rsidP="00025A86">
            <w:pPr>
              <w:spacing w:after="0" w:line="240" w:lineRule="auto"/>
              <w:jc w:val="right"/>
              <w:rPr>
                <w:rFonts w:ascii="Arial" w:eastAsia="Times New Roman" w:hAnsi="Arial" w:cs="Arial"/>
                <w:b/>
                <w:color w:val="000000"/>
                <w:sz w:val="16"/>
                <w:szCs w:val="16"/>
              </w:rPr>
            </w:pPr>
            <w:r w:rsidRPr="00025A86">
              <w:rPr>
                <w:rFonts w:ascii="Arial" w:eastAsia="Times New Roman" w:hAnsi="Arial" w:cs="Arial"/>
                <w:b/>
                <w:color w:val="000000"/>
                <w:sz w:val="16"/>
                <w:szCs w:val="16"/>
              </w:rPr>
              <w:t>159.947.783.388,00</w:t>
            </w:r>
          </w:p>
        </w:tc>
      </w:tr>
    </w:tbl>
    <w:p w:rsidR="005D787A" w:rsidRPr="00025A86" w:rsidRDefault="005D787A" w:rsidP="00025A86">
      <w:pPr>
        <w:spacing w:after="0" w:line="240" w:lineRule="auto"/>
        <w:ind w:right="425"/>
        <w:jc w:val="right"/>
        <w:rPr>
          <w:rFonts w:ascii="Arial" w:hAnsi="Arial" w:cs="Arial"/>
          <w:b/>
          <w:sz w:val="18"/>
          <w:szCs w:val="18"/>
        </w:rPr>
      </w:pPr>
    </w:p>
    <w:p w:rsidR="00AC35A9" w:rsidRPr="00025A86" w:rsidRDefault="001807F2" w:rsidP="00025A86">
      <w:pPr>
        <w:spacing w:after="0" w:line="300" w:lineRule="exact"/>
        <w:jc w:val="both"/>
        <w:rPr>
          <w:rFonts w:ascii="Times New Roman" w:hAnsi="Times New Roman" w:cs="Times New Roman"/>
        </w:rPr>
      </w:pPr>
      <w:r w:rsidRPr="00025A86">
        <w:rPr>
          <w:rFonts w:ascii="Times New Roman" w:hAnsi="Times New Roman" w:cs="Times New Roman"/>
          <w:lang w:val="fi-FI"/>
        </w:rPr>
        <w:t xml:space="preserve">Berdasarkan </w:t>
      </w:r>
      <w:r w:rsidR="00AC35A9" w:rsidRPr="00025A86">
        <w:rPr>
          <w:rFonts w:ascii="Times New Roman" w:hAnsi="Times New Roman" w:cs="Times New Roman"/>
          <w:lang w:val="fi-FI"/>
        </w:rPr>
        <w:t>tabel di atas</w:t>
      </w:r>
      <w:r w:rsidR="00B7670C" w:rsidRPr="00025A86">
        <w:rPr>
          <w:rFonts w:ascii="Times New Roman" w:hAnsi="Times New Roman" w:cs="Times New Roman"/>
          <w:lang w:val="fi-FI"/>
        </w:rPr>
        <w:t xml:space="preserve"> dapat dijelaskan </w:t>
      </w:r>
      <w:r w:rsidR="00AC35A9" w:rsidRPr="00025A86">
        <w:rPr>
          <w:rFonts w:ascii="Times New Roman" w:hAnsi="Times New Roman" w:cs="Times New Roman"/>
        </w:rPr>
        <w:t>sebagai berikut :</w:t>
      </w:r>
    </w:p>
    <w:p w:rsidR="00B7670C" w:rsidRPr="00025A86" w:rsidRDefault="00AC35A9" w:rsidP="00025A86">
      <w:pPr>
        <w:spacing w:after="0" w:line="300" w:lineRule="exact"/>
        <w:jc w:val="both"/>
        <w:rPr>
          <w:rFonts w:ascii="Times New Roman" w:hAnsi="Times New Roman" w:cs="Times New Roman"/>
          <w:lang w:val="fi-FI"/>
        </w:rPr>
      </w:pPr>
      <w:r w:rsidRPr="00025A86">
        <w:rPr>
          <w:rFonts w:ascii="Times New Roman" w:hAnsi="Times New Roman" w:cs="Times New Roman"/>
        </w:rPr>
        <w:t>M</w:t>
      </w:r>
      <w:r w:rsidR="00B7670C" w:rsidRPr="00025A86">
        <w:rPr>
          <w:rFonts w:ascii="Times New Roman" w:hAnsi="Times New Roman" w:cs="Times New Roman"/>
          <w:lang w:val="fi-FI"/>
        </w:rPr>
        <w:t xml:space="preserve">utasi tambah </w:t>
      </w:r>
      <w:r w:rsidR="00B7670C" w:rsidRPr="00025A86">
        <w:rPr>
          <w:rFonts w:ascii="Times New Roman" w:hAnsi="Times New Roman" w:cs="Times New Roman"/>
        </w:rPr>
        <w:t>sebesar Rp</w:t>
      </w:r>
      <w:r w:rsidR="0098414F" w:rsidRPr="00025A86">
        <w:rPr>
          <w:rFonts w:ascii="Times New Roman" w:hAnsi="Times New Roman" w:cs="Times New Roman"/>
        </w:rPr>
        <w:t>17.361.176.591,00</w:t>
      </w:r>
      <w:r w:rsidR="00423F17">
        <w:rPr>
          <w:rFonts w:ascii="Times New Roman" w:hAnsi="Times New Roman" w:cs="Times New Roman"/>
        </w:rPr>
        <w:t xml:space="preserve"> </w:t>
      </w:r>
      <w:r w:rsidR="00573DC6" w:rsidRPr="00025A86">
        <w:rPr>
          <w:rFonts w:ascii="Times New Roman" w:hAnsi="Times New Roman" w:cs="Times New Roman"/>
        </w:rPr>
        <w:t>yang</w:t>
      </w:r>
      <w:r w:rsidR="00573DC6" w:rsidRPr="00025A86">
        <w:rPr>
          <w:rFonts w:ascii="Times New Roman" w:eastAsia="Times New Roman" w:hAnsi="Times New Roman" w:cs="Times New Roman"/>
        </w:rPr>
        <w:t xml:space="preserve"> terdiri dari </w:t>
      </w:r>
      <w:r w:rsidR="00B7670C" w:rsidRPr="00025A86">
        <w:rPr>
          <w:rFonts w:ascii="Times New Roman" w:hAnsi="Times New Roman" w:cs="Times New Roman"/>
          <w:lang w:val="fi-FI"/>
        </w:rPr>
        <w:t>:</w:t>
      </w:r>
    </w:p>
    <w:p w:rsidR="005D787A" w:rsidRPr="00025A86" w:rsidRDefault="005D787A" w:rsidP="00025A86">
      <w:pPr>
        <w:pStyle w:val="BodyTextIndent"/>
        <w:numPr>
          <w:ilvl w:val="0"/>
          <w:numId w:val="55"/>
        </w:numPr>
        <w:spacing w:line="300" w:lineRule="exact"/>
        <w:ind w:left="426" w:hanging="426"/>
        <w:rPr>
          <w:sz w:val="22"/>
          <w:szCs w:val="22"/>
        </w:rPr>
      </w:pPr>
      <w:r w:rsidRPr="00025A86">
        <w:rPr>
          <w:sz w:val="22"/>
          <w:szCs w:val="22"/>
          <w:lang w:val="id-ID"/>
        </w:rPr>
        <w:t>Realisasi belanja modal aset tetap lainnya Tahun Anggaran 2018 sebesar Rp17.307.204.921,00.</w:t>
      </w:r>
    </w:p>
    <w:p w:rsidR="007A6C0D" w:rsidRPr="00025A86" w:rsidRDefault="005D787A" w:rsidP="00025A86">
      <w:pPr>
        <w:pStyle w:val="BodyTextIndent"/>
        <w:numPr>
          <w:ilvl w:val="0"/>
          <w:numId w:val="55"/>
        </w:numPr>
        <w:spacing w:line="300" w:lineRule="exact"/>
        <w:ind w:left="426" w:hanging="426"/>
        <w:rPr>
          <w:sz w:val="22"/>
          <w:szCs w:val="22"/>
        </w:rPr>
      </w:pPr>
      <w:r w:rsidRPr="00025A86">
        <w:rPr>
          <w:sz w:val="22"/>
          <w:szCs w:val="22"/>
          <w:lang w:val="id-ID"/>
        </w:rPr>
        <w:lastRenderedPageBreak/>
        <w:t>Pendapatan Hibah buku dari Perpustakaan Nasional RI pada Dinas Perpustakaan dan Kearsipan sebesar Rp51.069.470,00.</w:t>
      </w:r>
    </w:p>
    <w:p w:rsidR="007A6C0D" w:rsidRPr="00025A86" w:rsidRDefault="007A6C0D" w:rsidP="00025A86">
      <w:pPr>
        <w:pStyle w:val="BodyTextIndent"/>
        <w:numPr>
          <w:ilvl w:val="0"/>
          <w:numId w:val="55"/>
        </w:numPr>
        <w:spacing w:line="300" w:lineRule="exact"/>
        <w:ind w:left="426" w:hanging="426"/>
        <w:rPr>
          <w:sz w:val="22"/>
          <w:szCs w:val="22"/>
        </w:rPr>
      </w:pPr>
      <w:r w:rsidRPr="00025A86">
        <w:rPr>
          <w:sz w:val="22"/>
          <w:szCs w:val="22"/>
          <w:lang w:val="id-ID"/>
        </w:rPr>
        <w:t xml:space="preserve">Hibah </w:t>
      </w:r>
      <w:r w:rsidRPr="00025A86">
        <w:rPr>
          <w:i/>
          <w:sz w:val="22"/>
          <w:szCs w:val="22"/>
          <w:lang w:val="id-ID"/>
        </w:rPr>
        <w:t>Block Grant</w:t>
      </w:r>
      <w:r w:rsidRPr="00025A86">
        <w:rPr>
          <w:sz w:val="22"/>
          <w:szCs w:val="22"/>
          <w:lang w:val="id-ID"/>
        </w:rPr>
        <w:t xml:space="preserve"> aset </w:t>
      </w:r>
      <w:r w:rsidRPr="00025A86">
        <w:rPr>
          <w:sz w:val="22"/>
          <w:szCs w:val="22"/>
          <w:lang w:val="en-US"/>
        </w:rPr>
        <w:t>tetap lainnya</w:t>
      </w:r>
      <w:r w:rsidRPr="00025A86">
        <w:rPr>
          <w:sz w:val="22"/>
          <w:szCs w:val="22"/>
          <w:lang w:val="id-ID"/>
        </w:rPr>
        <w:t xml:space="preserve"> TA 2018 dari Kementerian Pendidikan Nasional sebesar </w:t>
      </w:r>
      <w:r w:rsidRPr="00025A86">
        <w:rPr>
          <w:sz w:val="22"/>
          <w:szCs w:val="22"/>
          <w:lang w:val="en-US"/>
        </w:rPr>
        <w:t>Rp2.902.200,00</w:t>
      </w:r>
      <w:r w:rsidRPr="00025A86">
        <w:rPr>
          <w:sz w:val="22"/>
          <w:szCs w:val="22"/>
          <w:lang w:val="id-ID"/>
        </w:rPr>
        <w:t xml:space="preserve"> yang langsung disalurkan kepada sekolah negeri di bawah Dinas Pendidikan Kabupaten Serdang Bedagai.</w:t>
      </w:r>
    </w:p>
    <w:p w:rsidR="0076252A" w:rsidRPr="00025A86" w:rsidRDefault="0076252A" w:rsidP="00025A86">
      <w:pPr>
        <w:pStyle w:val="BodyTextIndent"/>
        <w:spacing w:line="300" w:lineRule="exact"/>
        <w:ind w:left="426"/>
        <w:rPr>
          <w:sz w:val="22"/>
          <w:szCs w:val="22"/>
        </w:rPr>
      </w:pPr>
    </w:p>
    <w:p w:rsidR="00B7670C" w:rsidRPr="00025A86" w:rsidRDefault="00573DC6" w:rsidP="00025A86">
      <w:pPr>
        <w:pStyle w:val="BodyTextIndent"/>
        <w:spacing w:line="300" w:lineRule="exact"/>
        <w:ind w:left="0"/>
        <w:rPr>
          <w:sz w:val="22"/>
          <w:szCs w:val="22"/>
        </w:rPr>
      </w:pPr>
      <w:r w:rsidRPr="00025A86">
        <w:rPr>
          <w:sz w:val="22"/>
          <w:szCs w:val="22"/>
          <w:lang w:val="id-ID"/>
        </w:rPr>
        <w:t>M</w:t>
      </w:r>
      <w:r w:rsidR="00B7670C" w:rsidRPr="00025A86">
        <w:rPr>
          <w:sz w:val="22"/>
          <w:szCs w:val="22"/>
          <w:lang w:val="fi-FI"/>
        </w:rPr>
        <w:t>utasi kurang sebesar Rp</w:t>
      </w:r>
      <w:r w:rsidR="0098414F" w:rsidRPr="00025A86">
        <w:rPr>
          <w:sz w:val="22"/>
          <w:szCs w:val="22"/>
          <w:lang w:val="fi-FI"/>
        </w:rPr>
        <w:t>9.096.662.260,00</w:t>
      </w:r>
      <w:r w:rsidR="00423F17">
        <w:rPr>
          <w:sz w:val="22"/>
          <w:szCs w:val="22"/>
          <w:lang w:val="id-ID"/>
        </w:rPr>
        <w:t xml:space="preserve"> </w:t>
      </w:r>
      <w:r w:rsidRPr="00025A86">
        <w:rPr>
          <w:sz w:val="22"/>
          <w:szCs w:val="22"/>
          <w:lang w:val="id-ID"/>
        </w:rPr>
        <w:t>terdiri dari</w:t>
      </w:r>
      <w:r w:rsidR="00B7670C" w:rsidRPr="00025A86">
        <w:rPr>
          <w:sz w:val="22"/>
          <w:szCs w:val="22"/>
          <w:lang w:val="fi-FI"/>
        </w:rPr>
        <w:t>:</w:t>
      </w:r>
    </w:p>
    <w:p w:rsidR="00554E7E" w:rsidRPr="00025A86" w:rsidRDefault="00573DC6" w:rsidP="00025A86">
      <w:pPr>
        <w:pStyle w:val="BodyTextIndent"/>
        <w:numPr>
          <w:ilvl w:val="0"/>
          <w:numId w:val="56"/>
        </w:numPr>
        <w:spacing w:line="300" w:lineRule="exact"/>
        <w:ind w:left="426" w:hanging="426"/>
        <w:rPr>
          <w:sz w:val="22"/>
          <w:szCs w:val="22"/>
        </w:rPr>
      </w:pPr>
      <w:r w:rsidRPr="00025A86">
        <w:rPr>
          <w:sz w:val="22"/>
          <w:szCs w:val="22"/>
        </w:rPr>
        <w:t xml:space="preserve">Reklasifikasi </w:t>
      </w:r>
      <w:r w:rsidRPr="00025A86">
        <w:rPr>
          <w:sz w:val="22"/>
          <w:szCs w:val="22"/>
          <w:lang w:val="id-ID"/>
        </w:rPr>
        <w:t xml:space="preserve">ke aset tetap Gedung dan Bangunan sebesar </w:t>
      </w:r>
      <w:r w:rsidR="00554E7E" w:rsidRPr="00025A86">
        <w:rPr>
          <w:sz w:val="22"/>
          <w:szCs w:val="22"/>
          <w:lang w:val="id-ID"/>
        </w:rPr>
        <w:t>Rp189.634.000,00 pada Dinas Kesehatan.</w:t>
      </w:r>
    </w:p>
    <w:p w:rsidR="00554E7E" w:rsidRPr="00025A86" w:rsidRDefault="00554E7E" w:rsidP="00025A86">
      <w:pPr>
        <w:pStyle w:val="BodyTextIndent"/>
        <w:numPr>
          <w:ilvl w:val="0"/>
          <w:numId w:val="56"/>
        </w:numPr>
        <w:spacing w:line="300" w:lineRule="exact"/>
        <w:ind w:left="426" w:hanging="426"/>
        <w:rPr>
          <w:sz w:val="22"/>
          <w:szCs w:val="22"/>
        </w:rPr>
      </w:pPr>
      <w:r w:rsidRPr="00025A86">
        <w:rPr>
          <w:sz w:val="22"/>
          <w:szCs w:val="22"/>
          <w:lang w:val="id-ID"/>
        </w:rPr>
        <w:t>Koreksi atas kesalahan pencatatan pada Dinas Pendidikan sebesar Rp2.075.193.495,00.</w:t>
      </w:r>
    </w:p>
    <w:p w:rsidR="00554E7E" w:rsidRPr="00025A86" w:rsidRDefault="00554E7E" w:rsidP="00025A86">
      <w:pPr>
        <w:pStyle w:val="BodyTextIndent"/>
        <w:numPr>
          <w:ilvl w:val="0"/>
          <w:numId w:val="56"/>
        </w:numPr>
        <w:spacing w:line="300" w:lineRule="exact"/>
        <w:ind w:left="426" w:hanging="426"/>
        <w:rPr>
          <w:sz w:val="22"/>
          <w:szCs w:val="22"/>
        </w:rPr>
      </w:pPr>
      <w:r w:rsidRPr="00025A86">
        <w:rPr>
          <w:sz w:val="22"/>
          <w:szCs w:val="22"/>
          <w:lang w:val="id-ID"/>
        </w:rPr>
        <w:t>Aset tetap Lainnya yang dihibahkan kepada sekolah swasta sebesar Rp297.594.000,00 pada Dinas Pendidikan.</w:t>
      </w:r>
    </w:p>
    <w:p w:rsidR="00554E7E" w:rsidRPr="00025A86" w:rsidRDefault="00554E7E" w:rsidP="00025A86">
      <w:pPr>
        <w:pStyle w:val="BodyTextIndent"/>
        <w:numPr>
          <w:ilvl w:val="0"/>
          <w:numId w:val="56"/>
        </w:numPr>
        <w:spacing w:line="300" w:lineRule="exact"/>
        <w:ind w:left="426" w:hanging="426"/>
        <w:rPr>
          <w:sz w:val="22"/>
          <w:szCs w:val="22"/>
        </w:rPr>
      </w:pPr>
      <w:r w:rsidRPr="00025A86">
        <w:rPr>
          <w:sz w:val="22"/>
          <w:szCs w:val="22"/>
          <w:lang w:val="id-ID"/>
        </w:rPr>
        <w:t>Reklasifikasi ke Aset Lainnya sebesar Rp1.224.278.820,00 pada Dinas Pendidikan.</w:t>
      </w:r>
    </w:p>
    <w:p w:rsidR="0098414F" w:rsidRPr="00025A86" w:rsidRDefault="0098414F" w:rsidP="00025A86">
      <w:pPr>
        <w:pStyle w:val="BodyTextIndent"/>
        <w:numPr>
          <w:ilvl w:val="0"/>
          <w:numId w:val="56"/>
        </w:numPr>
        <w:spacing w:line="300" w:lineRule="exact"/>
        <w:ind w:left="426" w:hanging="426"/>
        <w:rPr>
          <w:sz w:val="22"/>
          <w:szCs w:val="22"/>
        </w:rPr>
      </w:pPr>
      <w:r w:rsidRPr="00025A86">
        <w:rPr>
          <w:sz w:val="22"/>
          <w:szCs w:val="22"/>
          <w:lang w:val="id-ID"/>
        </w:rPr>
        <w:t xml:space="preserve">Koreksi salah catat aset peralatan dan mesin di PPKD yang </w:t>
      </w:r>
      <w:r w:rsidRPr="00025A86">
        <w:rPr>
          <w:sz w:val="22"/>
          <w:szCs w:val="22"/>
          <w:lang w:val="en-US"/>
        </w:rPr>
        <w:t xml:space="preserve">setelah ditelusuri berdasarkan dokumen inventarisasi, </w:t>
      </w:r>
      <w:r w:rsidRPr="00025A86">
        <w:rPr>
          <w:sz w:val="22"/>
          <w:szCs w:val="22"/>
          <w:lang w:val="id-ID"/>
        </w:rPr>
        <w:t>salah dicatat sebesar</w:t>
      </w:r>
      <w:r w:rsidR="0070649B">
        <w:rPr>
          <w:sz w:val="22"/>
          <w:szCs w:val="22"/>
          <w:lang w:val="id-ID"/>
        </w:rPr>
        <w:t xml:space="preserve"> </w:t>
      </w:r>
      <w:r w:rsidRPr="00025A86">
        <w:rPr>
          <w:sz w:val="22"/>
          <w:szCs w:val="22"/>
          <w:lang w:val="id-ID"/>
        </w:rPr>
        <w:t>Rp5.309.961.945,00.</w:t>
      </w:r>
    </w:p>
    <w:p w:rsidR="00366590" w:rsidRPr="00025A86" w:rsidRDefault="00F51FFC" w:rsidP="00025A86">
      <w:pPr>
        <w:pStyle w:val="BodyTextIndent"/>
        <w:spacing w:before="120" w:after="120" w:line="280" w:lineRule="exact"/>
        <w:ind w:left="0"/>
        <w:rPr>
          <w:sz w:val="22"/>
          <w:szCs w:val="22"/>
          <w:lang w:val="id-ID"/>
        </w:rPr>
      </w:pPr>
      <w:r w:rsidRPr="00025A86">
        <w:rPr>
          <w:rFonts w:eastAsiaTheme="minorEastAsia"/>
          <w:sz w:val="22"/>
          <w:szCs w:val="22"/>
          <w:lang w:val="es-MX"/>
        </w:rPr>
        <w:t xml:space="preserve">Rekapitulasi Mutasi Aset Tetap Aset Tetap Lainnya per </w:t>
      </w:r>
      <w:r w:rsidR="003E5886" w:rsidRPr="00025A86">
        <w:rPr>
          <w:rFonts w:eastAsiaTheme="minorEastAsia"/>
          <w:sz w:val="22"/>
          <w:szCs w:val="22"/>
          <w:lang w:val="es-MX"/>
        </w:rPr>
        <w:t>OPD/Satker</w:t>
      </w:r>
      <w:r w:rsidRPr="00025A86">
        <w:rPr>
          <w:rFonts w:eastAsiaTheme="minorEastAsia"/>
          <w:sz w:val="22"/>
          <w:szCs w:val="22"/>
          <w:lang w:val="es-MX"/>
        </w:rPr>
        <w:t xml:space="preserve"> Tahun </w:t>
      </w:r>
      <w:r w:rsidR="00264C53" w:rsidRPr="00025A86">
        <w:rPr>
          <w:rFonts w:eastAsiaTheme="minorEastAsia"/>
          <w:sz w:val="22"/>
          <w:szCs w:val="22"/>
          <w:lang w:val="es-MX"/>
        </w:rPr>
        <w:t>2018</w:t>
      </w:r>
      <w:r w:rsidR="0070649B">
        <w:rPr>
          <w:rFonts w:eastAsiaTheme="minorEastAsia"/>
          <w:sz w:val="22"/>
          <w:szCs w:val="22"/>
          <w:lang w:val="id-ID"/>
        </w:rPr>
        <w:t xml:space="preserve"> </w:t>
      </w:r>
      <w:r w:rsidR="00020B19" w:rsidRPr="00025A86">
        <w:rPr>
          <w:rFonts w:eastAsiaTheme="minorEastAsia"/>
          <w:sz w:val="22"/>
          <w:szCs w:val="22"/>
          <w:lang w:val="es-MX"/>
        </w:rPr>
        <w:t xml:space="preserve">pada Lampiran  </w:t>
      </w:r>
      <w:r w:rsidRPr="00025A86">
        <w:rPr>
          <w:rFonts w:eastAsiaTheme="minorEastAsia"/>
          <w:sz w:val="22"/>
          <w:szCs w:val="22"/>
          <w:lang w:val="es-MX"/>
        </w:rPr>
        <w:t>X</w:t>
      </w:r>
      <w:r w:rsidR="00C23936" w:rsidRPr="00025A86">
        <w:rPr>
          <w:rFonts w:eastAsiaTheme="minorEastAsia"/>
          <w:sz w:val="22"/>
          <w:szCs w:val="22"/>
          <w:lang w:val="id-ID"/>
        </w:rPr>
        <w:t>I</w:t>
      </w:r>
      <w:r w:rsidRPr="00025A86">
        <w:rPr>
          <w:rFonts w:eastAsiaTheme="minorEastAsia"/>
          <w:sz w:val="22"/>
          <w:szCs w:val="22"/>
          <w:lang w:val="id-ID"/>
        </w:rPr>
        <w:t>V</w:t>
      </w:r>
      <w:r w:rsidR="00B81579" w:rsidRPr="00025A86">
        <w:rPr>
          <w:rFonts w:eastAsiaTheme="minorEastAsia"/>
          <w:sz w:val="22"/>
          <w:szCs w:val="22"/>
          <w:lang w:val="es-MX"/>
        </w:rPr>
        <w:t>.</w:t>
      </w:r>
    </w:p>
    <w:tbl>
      <w:tblPr>
        <w:tblpPr w:leftFromText="180" w:rightFromText="180" w:vertAnchor="text" w:horzAnchor="margin" w:tblpXSpec="right" w:tblpY="446"/>
        <w:tblW w:w="4122" w:type="dxa"/>
        <w:tblLayout w:type="fixed"/>
        <w:tblLook w:val="04A0"/>
      </w:tblPr>
      <w:tblGrid>
        <w:gridCol w:w="1842"/>
        <w:gridCol w:w="236"/>
        <w:gridCol w:w="2044"/>
      </w:tblGrid>
      <w:tr w:rsidR="00D17D4D" w:rsidRPr="00025A86" w:rsidTr="00A55C03">
        <w:trPr>
          <w:trHeight w:val="298"/>
        </w:trPr>
        <w:tc>
          <w:tcPr>
            <w:tcW w:w="1842" w:type="dxa"/>
            <w:tcBorders>
              <w:bottom w:val="single" w:sz="4" w:space="0" w:color="auto"/>
            </w:tcBorders>
          </w:tcPr>
          <w:p w:rsidR="00D17D4D" w:rsidRPr="00025A86" w:rsidRDefault="00D17D4D" w:rsidP="00025A86">
            <w:pPr>
              <w:ind w:left="-43" w:right="-112"/>
              <w:contextualSpacing/>
              <w:jc w:val="center"/>
              <w:rPr>
                <w:rFonts w:ascii="Times New Roman" w:hAnsi="Times New Roman" w:cs="Times New Roman"/>
                <w:b/>
                <w:sz w:val="20"/>
                <w:szCs w:val="20"/>
              </w:rPr>
            </w:pPr>
            <w:r w:rsidRPr="00025A86">
              <w:rPr>
                <w:rFonts w:ascii="Times New Roman" w:hAnsi="Times New Roman" w:cs="Times New Roman"/>
                <w:b/>
                <w:sz w:val="20"/>
                <w:szCs w:val="20"/>
              </w:rPr>
              <w:t xml:space="preserve">31 Desember </w:t>
            </w:r>
            <w:r w:rsidR="00264C53" w:rsidRPr="00025A86">
              <w:rPr>
                <w:rFonts w:ascii="Times New Roman" w:hAnsi="Times New Roman" w:cs="Times New Roman"/>
                <w:b/>
                <w:sz w:val="20"/>
                <w:szCs w:val="20"/>
              </w:rPr>
              <w:t>2018</w:t>
            </w:r>
          </w:p>
        </w:tc>
        <w:tc>
          <w:tcPr>
            <w:tcW w:w="236" w:type="dxa"/>
          </w:tcPr>
          <w:p w:rsidR="00D17D4D" w:rsidRPr="00025A86" w:rsidRDefault="00D17D4D" w:rsidP="00025A86">
            <w:pPr>
              <w:contextualSpacing/>
              <w:jc w:val="center"/>
              <w:rPr>
                <w:rFonts w:ascii="Times New Roman" w:hAnsi="Times New Roman" w:cs="Times New Roman"/>
                <w:b/>
                <w:sz w:val="20"/>
                <w:szCs w:val="20"/>
              </w:rPr>
            </w:pPr>
          </w:p>
        </w:tc>
        <w:tc>
          <w:tcPr>
            <w:tcW w:w="2044" w:type="dxa"/>
            <w:tcBorders>
              <w:bottom w:val="single" w:sz="4" w:space="0" w:color="auto"/>
            </w:tcBorders>
          </w:tcPr>
          <w:p w:rsidR="00D17D4D" w:rsidRPr="00025A86" w:rsidRDefault="00D17D4D" w:rsidP="00025A86">
            <w:pPr>
              <w:contextualSpacing/>
              <w:jc w:val="center"/>
              <w:rPr>
                <w:rFonts w:ascii="Times New Roman" w:hAnsi="Times New Roman" w:cs="Times New Roman"/>
                <w:b/>
                <w:sz w:val="20"/>
                <w:szCs w:val="20"/>
              </w:rPr>
            </w:pPr>
            <w:r w:rsidRPr="00025A86">
              <w:rPr>
                <w:rFonts w:ascii="Times New Roman" w:hAnsi="Times New Roman" w:cs="Times New Roman"/>
                <w:b/>
                <w:sz w:val="20"/>
                <w:szCs w:val="20"/>
              </w:rPr>
              <w:t xml:space="preserve">31 Desember </w:t>
            </w:r>
            <w:r w:rsidR="00264C53" w:rsidRPr="00025A86">
              <w:rPr>
                <w:rFonts w:ascii="Times New Roman" w:hAnsi="Times New Roman" w:cs="Times New Roman"/>
                <w:b/>
                <w:sz w:val="20"/>
                <w:szCs w:val="20"/>
              </w:rPr>
              <w:t>2017</w:t>
            </w:r>
          </w:p>
        </w:tc>
      </w:tr>
      <w:tr w:rsidR="00D17D4D" w:rsidRPr="00025A86" w:rsidTr="00A55C03">
        <w:trPr>
          <w:trHeight w:val="313"/>
        </w:trPr>
        <w:tc>
          <w:tcPr>
            <w:tcW w:w="1842" w:type="dxa"/>
            <w:tcBorders>
              <w:top w:val="single" w:sz="4" w:space="0" w:color="auto"/>
            </w:tcBorders>
          </w:tcPr>
          <w:p w:rsidR="00D17D4D" w:rsidRPr="00025A86" w:rsidRDefault="00D17D4D" w:rsidP="00025A86">
            <w:pPr>
              <w:ind w:left="-131" w:right="-100"/>
              <w:contextualSpacing/>
              <w:jc w:val="center"/>
              <w:rPr>
                <w:rFonts w:ascii="Times New Roman" w:hAnsi="Times New Roman" w:cs="Times New Roman"/>
                <w:b/>
                <w:sz w:val="20"/>
                <w:szCs w:val="20"/>
              </w:rPr>
            </w:pPr>
            <w:r w:rsidRPr="00025A86">
              <w:rPr>
                <w:rFonts w:ascii="Times New Roman" w:hAnsi="Times New Roman" w:cs="Times New Roman"/>
                <w:b/>
                <w:sz w:val="20"/>
                <w:szCs w:val="20"/>
              </w:rPr>
              <w:t>Rp</w:t>
            </w:r>
            <w:r w:rsidR="007641D8" w:rsidRPr="00025A86">
              <w:rPr>
                <w:rFonts w:ascii="Times New Roman" w:hAnsi="Times New Roman" w:cs="Times New Roman"/>
                <w:b/>
                <w:sz w:val="20"/>
                <w:szCs w:val="20"/>
              </w:rPr>
              <w:t>16.926.941.896,70</w:t>
            </w:r>
          </w:p>
        </w:tc>
        <w:tc>
          <w:tcPr>
            <w:tcW w:w="236" w:type="dxa"/>
          </w:tcPr>
          <w:p w:rsidR="00D17D4D" w:rsidRPr="00025A86" w:rsidRDefault="00D17D4D" w:rsidP="00025A86">
            <w:pPr>
              <w:contextualSpacing/>
              <w:jc w:val="center"/>
              <w:rPr>
                <w:rFonts w:ascii="Times New Roman" w:hAnsi="Times New Roman" w:cs="Times New Roman"/>
                <w:b/>
                <w:sz w:val="20"/>
                <w:szCs w:val="20"/>
              </w:rPr>
            </w:pPr>
          </w:p>
        </w:tc>
        <w:tc>
          <w:tcPr>
            <w:tcW w:w="2044" w:type="dxa"/>
            <w:tcBorders>
              <w:top w:val="single" w:sz="4" w:space="0" w:color="auto"/>
            </w:tcBorders>
          </w:tcPr>
          <w:p w:rsidR="00D17D4D" w:rsidRPr="00025A86" w:rsidRDefault="00D17D4D" w:rsidP="00025A86">
            <w:pPr>
              <w:ind w:left="-136" w:right="-171"/>
              <w:contextualSpacing/>
              <w:jc w:val="center"/>
              <w:rPr>
                <w:rFonts w:ascii="Times New Roman" w:hAnsi="Times New Roman" w:cs="Times New Roman"/>
                <w:b/>
                <w:sz w:val="20"/>
                <w:szCs w:val="20"/>
              </w:rPr>
            </w:pPr>
            <w:r w:rsidRPr="00025A86">
              <w:rPr>
                <w:rFonts w:ascii="Times New Roman" w:hAnsi="Times New Roman" w:cs="Times New Roman"/>
                <w:b/>
                <w:sz w:val="20"/>
                <w:szCs w:val="20"/>
              </w:rPr>
              <w:t>Rp0,00</w:t>
            </w:r>
          </w:p>
        </w:tc>
      </w:tr>
    </w:tbl>
    <w:p w:rsidR="00E24591" w:rsidRPr="00025A86" w:rsidRDefault="00E24591" w:rsidP="00025A86">
      <w:pPr>
        <w:tabs>
          <w:tab w:val="left" w:pos="851"/>
          <w:tab w:val="left" w:pos="1440"/>
        </w:tabs>
        <w:spacing w:after="120" w:line="480" w:lineRule="auto"/>
        <w:rPr>
          <w:rFonts w:ascii="Times New Roman" w:hAnsi="Times New Roman" w:cs="Times New Roman"/>
          <w:b/>
        </w:rPr>
      </w:pPr>
    </w:p>
    <w:p w:rsidR="002F23D0" w:rsidRPr="00025A86" w:rsidRDefault="002F23D0" w:rsidP="00025A86">
      <w:pPr>
        <w:pStyle w:val="ListParagraph"/>
        <w:numPr>
          <w:ilvl w:val="3"/>
          <w:numId w:val="68"/>
        </w:numPr>
        <w:tabs>
          <w:tab w:val="left" w:pos="5760"/>
        </w:tabs>
        <w:spacing w:after="120" w:line="240" w:lineRule="auto"/>
        <w:ind w:left="709"/>
        <w:rPr>
          <w:rFonts w:ascii="Times New Roman" w:hAnsi="Times New Roman" w:cs="Times New Roman"/>
          <w:b/>
          <w:lang w:val="es-MX"/>
        </w:rPr>
      </w:pPr>
      <w:r w:rsidRPr="00025A86">
        <w:rPr>
          <w:rFonts w:ascii="Times New Roman" w:hAnsi="Times New Roman" w:cs="Times New Roman"/>
          <w:b/>
          <w:lang w:val="es-MX"/>
        </w:rPr>
        <w:t xml:space="preserve">Konstruksi dalam Pengerjaan     </w:t>
      </w:r>
    </w:p>
    <w:p w:rsidR="00012B59" w:rsidRPr="00025A86" w:rsidRDefault="00012B59" w:rsidP="00025A86">
      <w:pPr>
        <w:spacing w:after="0" w:line="240" w:lineRule="auto"/>
        <w:ind w:firstLine="709"/>
        <w:jc w:val="both"/>
        <w:rPr>
          <w:rFonts w:ascii="Times New Roman" w:hAnsi="Times New Roman" w:cs="Times New Roman"/>
        </w:rPr>
      </w:pPr>
    </w:p>
    <w:p w:rsidR="00324B08" w:rsidRPr="00025A86" w:rsidRDefault="002F23D0" w:rsidP="00025A86">
      <w:pPr>
        <w:spacing w:after="120" w:line="280" w:lineRule="exact"/>
        <w:ind w:firstLine="709"/>
        <w:jc w:val="both"/>
        <w:rPr>
          <w:rFonts w:ascii="Times New Roman" w:hAnsi="Times New Roman" w:cs="Times New Roman"/>
        </w:rPr>
      </w:pPr>
      <w:r w:rsidRPr="00025A86">
        <w:rPr>
          <w:rFonts w:ascii="Times New Roman" w:hAnsi="Times New Roman" w:cs="Times New Roman"/>
        </w:rPr>
        <w:t xml:space="preserve">Konstruksi dalam Pengerjaan merupakan merupakan pekerjaan yang belum selesai per 31 Desember </w:t>
      </w:r>
      <w:r w:rsidR="00264C53" w:rsidRPr="00025A86">
        <w:rPr>
          <w:rFonts w:ascii="Times New Roman" w:hAnsi="Times New Roman" w:cs="Times New Roman"/>
        </w:rPr>
        <w:t>2018</w:t>
      </w:r>
      <w:r w:rsidRPr="00025A86">
        <w:rPr>
          <w:rFonts w:ascii="Times New Roman" w:hAnsi="Times New Roman" w:cs="Times New Roman"/>
        </w:rPr>
        <w:t xml:space="preserve"> terhadap </w:t>
      </w:r>
      <w:r w:rsidR="00A55C03" w:rsidRPr="00025A86">
        <w:rPr>
          <w:rFonts w:ascii="Times New Roman" w:hAnsi="Times New Roman" w:cs="Times New Roman"/>
        </w:rPr>
        <w:t>aset</w:t>
      </w:r>
      <w:r w:rsidR="00B70B6A">
        <w:rPr>
          <w:rFonts w:ascii="Times New Roman" w:hAnsi="Times New Roman" w:cs="Times New Roman"/>
        </w:rPr>
        <w:t xml:space="preserve"> </w:t>
      </w:r>
      <w:r w:rsidR="00B81579" w:rsidRPr="00025A86">
        <w:rPr>
          <w:rFonts w:ascii="Times New Roman" w:hAnsi="Times New Roman" w:cs="Times New Roman"/>
        </w:rPr>
        <w:t>tetap</w:t>
      </w:r>
      <w:r w:rsidRPr="00025A86">
        <w:rPr>
          <w:rFonts w:ascii="Times New Roman" w:hAnsi="Times New Roman" w:cs="Times New Roman"/>
        </w:rPr>
        <w:t xml:space="preserve">. Pada akhir Tahun  Anggaran </w:t>
      </w:r>
      <w:r w:rsidR="00264C53" w:rsidRPr="00025A86">
        <w:rPr>
          <w:rFonts w:ascii="Times New Roman" w:hAnsi="Times New Roman" w:cs="Times New Roman"/>
        </w:rPr>
        <w:t>2018</w:t>
      </w:r>
      <w:r w:rsidR="003F4EAA">
        <w:rPr>
          <w:rFonts w:ascii="Times New Roman" w:hAnsi="Times New Roman" w:cs="Times New Roman"/>
        </w:rPr>
        <w:t xml:space="preserve"> </w:t>
      </w:r>
      <w:r w:rsidR="00B81579" w:rsidRPr="00025A86">
        <w:rPr>
          <w:rFonts w:ascii="Times New Roman" w:hAnsi="Times New Roman" w:cs="Times New Roman"/>
        </w:rPr>
        <w:t>t</w:t>
      </w:r>
      <w:r w:rsidRPr="00025A86">
        <w:rPr>
          <w:rFonts w:ascii="Times New Roman" w:hAnsi="Times New Roman" w:cs="Times New Roman"/>
        </w:rPr>
        <w:t>etap Konstruksi Dalam Pengerjaan</w:t>
      </w:r>
      <w:r w:rsidR="007641D8" w:rsidRPr="00025A86">
        <w:rPr>
          <w:rFonts w:ascii="Times New Roman" w:hAnsi="Times New Roman" w:cs="Times New Roman"/>
        </w:rPr>
        <w:t xml:space="preserve"> adalah sebesar Rp16.926.941.896,70. Aset tetap tersebut terdapat pada Satker </w:t>
      </w:r>
      <w:r w:rsidR="005512E1" w:rsidRPr="00025A86">
        <w:rPr>
          <w:rFonts w:ascii="Times New Roman" w:hAnsi="Times New Roman" w:cs="Times New Roman"/>
        </w:rPr>
        <w:t>RSU Sultan Sulaiman</w:t>
      </w:r>
      <w:r w:rsidR="007641D8" w:rsidRPr="00025A86">
        <w:rPr>
          <w:rFonts w:ascii="Times New Roman" w:hAnsi="Times New Roman" w:cs="Times New Roman"/>
        </w:rPr>
        <w:t xml:space="preserve"> berupa Gedung </w:t>
      </w:r>
      <w:r w:rsidR="001723D8" w:rsidRPr="00025A86">
        <w:rPr>
          <w:rFonts w:ascii="Times New Roman" w:hAnsi="Times New Roman" w:cs="Times New Roman"/>
        </w:rPr>
        <w:t xml:space="preserve">realisasi </w:t>
      </w:r>
      <w:r w:rsidR="007641D8" w:rsidRPr="00025A86">
        <w:rPr>
          <w:rFonts w:ascii="Times New Roman" w:hAnsi="Times New Roman" w:cs="Times New Roman"/>
        </w:rPr>
        <w:t xml:space="preserve">fisiknya </w:t>
      </w:r>
      <w:r w:rsidR="001723D8" w:rsidRPr="00025A86">
        <w:rPr>
          <w:rFonts w:ascii="Times New Roman" w:hAnsi="Times New Roman" w:cs="Times New Roman"/>
        </w:rPr>
        <w:t>masih mencapai 67,961% dengan nilai Rp4.056.231.896,</w:t>
      </w:r>
      <w:r w:rsidR="007641D8" w:rsidRPr="00025A86">
        <w:rPr>
          <w:rFonts w:ascii="Times New Roman" w:hAnsi="Times New Roman" w:cs="Times New Roman"/>
        </w:rPr>
        <w:t xml:space="preserve">70 dan pada Dinas Pekerjaan Umum dan Penataan Ruang berupa </w:t>
      </w:r>
      <w:r w:rsidR="001723D8" w:rsidRPr="00025A86">
        <w:rPr>
          <w:rFonts w:ascii="Times New Roman" w:hAnsi="Times New Roman" w:cs="Times New Roman"/>
        </w:rPr>
        <w:t>Peningkatan Ruas Jalan Kabupaten di Kecamatan Sipispis yang realisasi fisiknya masih mencapai 92,372% dengan nilai Rp12.870.710.000,00.</w:t>
      </w:r>
    </w:p>
    <w:tbl>
      <w:tblPr>
        <w:tblpPr w:leftFromText="180" w:rightFromText="180" w:vertAnchor="text" w:horzAnchor="margin" w:tblpXSpec="right" w:tblpY="417"/>
        <w:tblW w:w="4361" w:type="dxa"/>
        <w:tblLayout w:type="fixed"/>
        <w:tblLook w:val="04A0"/>
      </w:tblPr>
      <w:tblGrid>
        <w:gridCol w:w="2093"/>
        <w:gridCol w:w="236"/>
        <w:gridCol w:w="2032"/>
      </w:tblGrid>
      <w:tr w:rsidR="00EC3129" w:rsidRPr="00025A86" w:rsidTr="00A55C03">
        <w:trPr>
          <w:trHeight w:val="298"/>
        </w:trPr>
        <w:tc>
          <w:tcPr>
            <w:tcW w:w="2093" w:type="dxa"/>
            <w:tcBorders>
              <w:bottom w:val="single" w:sz="4" w:space="0" w:color="auto"/>
            </w:tcBorders>
          </w:tcPr>
          <w:p w:rsidR="00EC3129" w:rsidRPr="00025A86" w:rsidRDefault="00EC3129" w:rsidP="00025A86">
            <w:pPr>
              <w:spacing w:after="0" w:line="240" w:lineRule="auto"/>
              <w:ind w:left="-43" w:right="-112"/>
              <w:jc w:val="center"/>
              <w:rPr>
                <w:rFonts w:ascii="Times New Roman" w:hAnsi="Times New Roman" w:cs="Times New Roman"/>
                <w:b/>
                <w:sz w:val="20"/>
                <w:szCs w:val="20"/>
              </w:rPr>
            </w:pPr>
            <w:r w:rsidRPr="00025A86">
              <w:rPr>
                <w:rFonts w:ascii="Times New Roman" w:hAnsi="Times New Roman" w:cs="Times New Roman"/>
                <w:b/>
                <w:sz w:val="20"/>
                <w:szCs w:val="20"/>
              </w:rPr>
              <w:t xml:space="preserve">31 Desember </w:t>
            </w:r>
            <w:r w:rsidR="00264C53" w:rsidRPr="00025A86">
              <w:rPr>
                <w:rFonts w:ascii="Times New Roman" w:hAnsi="Times New Roman" w:cs="Times New Roman"/>
                <w:b/>
                <w:sz w:val="20"/>
                <w:szCs w:val="20"/>
              </w:rPr>
              <w:t>2018</w:t>
            </w:r>
          </w:p>
        </w:tc>
        <w:tc>
          <w:tcPr>
            <w:tcW w:w="236" w:type="dxa"/>
          </w:tcPr>
          <w:p w:rsidR="00EC3129" w:rsidRPr="00025A86" w:rsidRDefault="00EC3129" w:rsidP="00025A86">
            <w:pPr>
              <w:spacing w:after="0" w:line="240" w:lineRule="auto"/>
              <w:jc w:val="center"/>
              <w:rPr>
                <w:rFonts w:ascii="Times New Roman" w:hAnsi="Times New Roman" w:cs="Times New Roman"/>
                <w:b/>
                <w:sz w:val="20"/>
                <w:szCs w:val="20"/>
              </w:rPr>
            </w:pPr>
          </w:p>
        </w:tc>
        <w:tc>
          <w:tcPr>
            <w:tcW w:w="2032" w:type="dxa"/>
            <w:tcBorders>
              <w:bottom w:val="single" w:sz="4" w:space="0" w:color="auto"/>
            </w:tcBorders>
          </w:tcPr>
          <w:p w:rsidR="00EC3129" w:rsidRPr="00025A86" w:rsidRDefault="00EC3129" w:rsidP="00025A86">
            <w:pPr>
              <w:spacing w:after="0" w:line="240" w:lineRule="auto"/>
              <w:jc w:val="center"/>
              <w:rPr>
                <w:rFonts w:ascii="Times New Roman" w:hAnsi="Times New Roman" w:cs="Times New Roman"/>
                <w:b/>
                <w:sz w:val="20"/>
                <w:szCs w:val="20"/>
              </w:rPr>
            </w:pPr>
            <w:r w:rsidRPr="00025A86">
              <w:rPr>
                <w:rFonts w:ascii="Times New Roman" w:hAnsi="Times New Roman" w:cs="Times New Roman"/>
                <w:b/>
                <w:sz w:val="20"/>
                <w:szCs w:val="20"/>
              </w:rPr>
              <w:t xml:space="preserve">31 Desember </w:t>
            </w:r>
            <w:r w:rsidR="00264C53" w:rsidRPr="00025A86">
              <w:rPr>
                <w:rFonts w:ascii="Times New Roman" w:hAnsi="Times New Roman" w:cs="Times New Roman"/>
                <w:b/>
                <w:sz w:val="20"/>
                <w:szCs w:val="20"/>
              </w:rPr>
              <w:t>2017</w:t>
            </w:r>
          </w:p>
        </w:tc>
      </w:tr>
      <w:tr w:rsidR="003411DB" w:rsidRPr="00025A86" w:rsidTr="00A55C03">
        <w:trPr>
          <w:trHeight w:val="313"/>
        </w:trPr>
        <w:tc>
          <w:tcPr>
            <w:tcW w:w="2093" w:type="dxa"/>
            <w:tcBorders>
              <w:top w:val="single" w:sz="4" w:space="0" w:color="auto"/>
            </w:tcBorders>
          </w:tcPr>
          <w:p w:rsidR="003411DB" w:rsidRPr="00025A86" w:rsidRDefault="003411DB" w:rsidP="00025A86">
            <w:pPr>
              <w:spacing w:after="0" w:line="240" w:lineRule="auto"/>
              <w:ind w:left="-136" w:right="-171"/>
              <w:jc w:val="center"/>
              <w:rPr>
                <w:rFonts w:ascii="Times New Roman" w:hAnsi="Times New Roman" w:cs="Times New Roman"/>
                <w:b/>
                <w:sz w:val="20"/>
                <w:szCs w:val="20"/>
              </w:rPr>
            </w:pPr>
            <w:r w:rsidRPr="00025A86">
              <w:rPr>
                <w:rFonts w:ascii="Times New Roman" w:hAnsi="Times New Roman" w:cs="Times New Roman"/>
                <w:b/>
                <w:sz w:val="20"/>
                <w:szCs w:val="20"/>
              </w:rPr>
              <w:t>(Rp</w:t>
            </w:r>
            <w:r w:rsidR="00B7168A" w:rsidRPr="00025A86">
              <w:rPr>
                <w:rFonts w:ascii="Times New Roman" w:hAnsi="Times New Roman" w:cs="Times New Roman"/>
                <w:b/>
                <w:sz w:val="20"/>
                <w:szCs w:val="20"/>
              </w:rPr>
              <w:t>956</w:t>
            </w:r>
            <w:r w:rsidR="00B7168A" w:rsidRPr="00025A86">
              <w:rPr>
                <w:rFonts w:ascii="Times New Roman" w:hAnsi="Times New Roman" w:cs="Times New Roman"/>
                <w:b/>
                <w:sz w:val="20"/>
                <w:szCs w:val="20"/>
                <w:lang w:val="en-US"/>
              </w:rPr>
              <w:t>.</w:t>
            </w:r>
            <w:r w:rsidR="00B7168A" w:rsidRPr="00025A86">
              <w:rPr>
                <w:rFonts w:ascii="Times New Roman" w:hAnsi="Times New Roman" w:cs="Times New Roman"/>
                <w:b/>
                <w:sz w:val="20"/>
                <w:szCs w:val="20"/>
              </w:rPr>
              <w:t>260</w:t>
            </w:r>
            <w:r w:rsidR="00B7168A" w:rsidRPr="00025A86">
              <w:rPr>
                <w:rFonts w:ascii="Times New Roman" w:hAnsi="Times New Roman" w:cs="Times New Roman"/>
                <w:b/>
                <w:sz w:val="20"/>
                <w:szCs w:val="20"/>
                <w:lang w:val="en-US"/>
              </w:rPr>
              <w:t>.</w:t>
            </w:r>
            <w:r w:rsidR="00B7168A" w:rsidRPr="00025A86">
              <w:rPr>
                <w:rFonts w:ascii="Times New Roman" w:hAnsi="Times New Roman" w:cs="Times New Roman"/>
                <w:b/>
                <w:sz w:val="20"/>
                <w:szCs w:val="20"/>
              </w:rPr>
              <w:t>950</w:t>
            </w:r>
            <w:r w:rsidR="00B7168A" w:rsidRPr="00025A86">
              <w:rPr>
                <w:rFonts w:ascii="Times New Roman" w:hAnsi="Times New Roman" w:cs="Times New Roman"/>
                <w:b/>
                <w:sz w:val="20"/>
                <w:szCs w:val="20"/>
                <w:lang w:val="en-US"/>
              </w:rPr>
              <w:t>.</w:t>
            </w:r>
            <w:r w:rsidR="00B7168A" w:rsidRPr="00025A86">
              <w:rPr>
                <w:rFonts w:ascii="Times New Roman" w:hAnsi="Times New Roman" w:cs="Times New Roman"/>
                <w:b/>
                <w:sz w:val="20"/>
                <w:szCs w:val="20"/>
              </w:rPr>
              <w:t>006,77</w:t>
            </w:r>
            <w:r w:rsidRPr="00025A86">
              <w:rPr>
                <w:rFonts w:ascii="Times New Roman" w:hAnsi="Times New Roman" w:cs="Times New Roman"/>
                <w:b/>
                <w:sz w:val="20"/>
                <w:szCs w:val="20"/>
              </w:rPr>
              <w:t>)</w:t>
            </w:r>
          </w:p>
        </w:tc>
        <w:tc>
          <w:tcPr>
            <w:tcW w:w="236" w:type="dxa"/>
          </w:tcPr>
          <w:p w:rsidR="003411DB" w:rsidRPr="00025A86" w:rsidRDefault="003411DB" w:rsidP="00025A86">
            <w:pPr>
              <w:spacing w:after="0" w:line="240" w:lineRule="auto"/>
              <w:ind w:left="-136" w:right="-171"/>
              <w:jc w:val="center"/>
              <w:rPr>
                <w:rFonts w:ascii="Times New Roman" w:hAnsi="Times New Roman" w:cs="Times New Roman"/>
                <w:b/>
                <w:sz w:val="20"/>
                <w:szCs w:val="20"/>
              </w:rPr>
            </w:pPr>
          </w:p>
        </w:tc>
        <w:tc>
          <w:tcPr>
            <w:tcW w:w="2032" w:type="dxa"/>
            <w:tcBorders>
              <w:top w:val="single" w:sz="4" w:space="0" w:color="auto"/>
            </w:tcBorders>
          </w:tcPr>
          <w:p w:rsidR="003411DB" w:rsidRPr="00025A86" w:rsidRDefault="003411DB" w:rsidP="00025A86">
            <w:pPr>
              <w:spacing w:after="0" w:line="240" w:lineRule="auto"/>
              <w:ind w:left="-136" w:right="-171"/>
              <w:jc w:val="center"/>
              <w:rPr>
                <w:rFonts w:ascii="Times New Roman" w:hAnsi="Times New Roman" w:cs="Times New Roman"/>
                <w:b/>
                <w:sz w:val="20"/>
                <w:szCs w:val="20"/>
              </w:rPr>
            </w:pPr>
            <w:r w:rsidRPr="00025A86">
              <w:rPr>
                <w:rFonts w:ascii="Times New Roman" w:hAnsi="Times New Roman" w:cs="Times New Roman"/>
                <w:b/>
                <w:sz w:val="20"/>
                <w:szCs w:val="20"/>
              </w:rPr>
              <w:t>(Rp</w:t>
            </w:r>
            <w:r w:rsidRPr="00025A86">
              <w:rPr>
                <w:rFonts w:ascii="Times New Roman" w:eastAsia="Times New Roman" w:hAnsi="Times New Roman" w:cs="Times New Roman"/>
                <w:b/>
                <w:bCs/>
                <w:sz w:val="20"/>
                <w:szCs w:val="20"/>
              </w:rPr>
              <w:t>795.119.798.655,52</w:t>
            </w:r>
            <w:r w:rsidRPr="00025A86">
              <w:rPr>
                <w:rFonts w:ascii="Times New Roman" w:hAnsi="Times New Roman" w:cs="Times New Roman"/>
                <w:b/>
                <w:sz w:val="20"/>
                <w:szCs w:val="20"/>
              </w:rPr>
              <w:t>)</w:t>
            </w:r>
          </w:p>
        </w:tc>
      </w:tr>
    </w:tbl>
    <w:p w:rsidR="002F23D0" w:rsidRPr="00025A86" w:rsidRDefault="002F23D0" w:rsidP="00025A86">
      <w:pPr>
        <w:tabs>
          <w:tab w:val="left" w:pos="851"/>
          <w:tab w:val="left" w:pos="1440"/>
        </w:tabs>
        <w:spacing w:after="120" w:line="480" w:lineRule="auto"/>
        <w:jc w:val="both"/>
        <w:rPr>
          <w:rFonts w:ascii="Times New Roman" w:hAnsi="Times New Roman" w:cs="Times New Roman"/>
          <w:lang w:val="es-MX"/>
        </w:rPr>
      </w:pPr>
    </w:p>
    <w:p w:rsidR="002F23D0" w:rsidRPr="00025A86" w:rsidRDefault="002F23D0" w:rsidP="00025A86">
      <w:pPr>
        <w:pStyle w:val="ListParagraph"/>
        <w:numPr>
          <w:ilvl w:val="3"/>
          <w:numId w:val="68"/>
        </w:numPr>
        <w:tabs>
          <w:tab w:val="left" w:pos="5760"/>
        </w:tabs>
        <w:spacing w:after="120" w:line="360" w:lineRule="auto"/>
        <w:ind w:left="709"/>
        <w:rPr>
          <w:rFonts w:ascii="Times New Roman" w:hAnsi="Times New Roman" w:cs="Times New Roman"/>
          <w:b/>
          <w:lang w:val="es-MX"/>
        </w:rPr>
      </w:pPr>
      <w:r w:rsidRPr="00025A86">
        <w:rPr>
          <w:rFonts w:ascii="Times New Roman" w:hAnsi="Times New Roman" w:cs="Times New Roman"/>
          <w:b/>
          <w:lang w:val="es-MX"/>
        </w:rPr>
        <w:t xml:space="preserve">Akumulasi Penyusutan    </w:t>
      </w:r>
    </w:p>
    <w:p w:rsidR="004E391A" w:rsidRPr="00025A86" w:rsidRDefault="002F23D0" w:rsidP="00025A86">
      <w:pPr>
        <w:spacing w:before="120" w:after="120" w:line="280" w:lineRule="exact"/>
        <w:ind w:firstLine="709"/>
        <w:jc w:val="both"/>
        <w:rPr>
          <w:rFonts w:ascii="Times New Roman" w:hAnsi="Times New Roman" w:cs="Times New Roman"/>
        </w:rPr>
      </w:pPr>
      <w:r w:rsidRPr="00025A86">
        <w:rPr>
          <w:rFonts w:ascii="Times New Roman" w:hAnsi="Times New Roman" w:cs="Times New Roman"/>
          <w:lang w:val="es-MX"/>
        </w:rPr>
        <w:t xml:space="preserve">Berdasarkan ketentuan Peraturan Bupati Serdang Bedagai Nomor </w:t>
      </w:r>
      <w:r w:rsidRPr="00025A86">
        <w:rPr>
          <w:rFonts w:ascii="Times New Roman" w:hAnsi="Times New Roman" w:cs="Times New Roman"/>
          <w:noProof/>
        </w:rPr>
        <w:t xml:space="preserve">Nomor 11 Tahun 2014 tentang Kebijakan Akuntansi Pemerintah Kabupaten Serdang Bedagai sebagaimana telah diubah dengan </w:t>
      </w:r>
      <w:r w:rsidR="00B43D69" w:rsidRPr="00025A86">
        <w:rPr>
          <w:rFonts w:ascii="Times New Roman" w:hAnsi="Times New Roman" w:cs="Times New Roman"/>
          <w:noProof/>
        </w:rPr>
        <w:t>Peraturan Bupati Serdang Bedagai Nomor 37 Tahun 2016</w:t>
      </w:r>
      <w:r w:rsidRPr="00025A86">
        <w:rPr>
          <w:rFonts w:ascii="Times New Roman" w:hAnsi="Times New Roman" w:cs="Times New Roman"/>
          <w:noProof/>
        </w:rPr>
        <w:t xml:space="preserve"> tentang Perubahan atas Peraturan Bupati Serdang Bedagai Nomor 11 Tahun 2014 tentang Kebijakan Akuntansi Pemerintah Kabupaten Serdang Bedagai</w:t>
      </w:r>
      <w:r w:rsidRPr="00025A86">
        <w:rPr>
          <w:rFonts w:ascii="Times New Roman" w:hAnsi="Times New Roman" w:cs="Times New Roman"/>
          <w:lang w:val="es-MX"/>
        </w:rPr>
        <w:t xml:space="preserve">, dilakukan penghitungan penyusutan atas </w:t>
      </w:r>
      <w:r w:rsidR="00B81579" w:rsidRPr="00025A86">
        <w:rPr>
          <w:rFonts w:ascii="Times New Roman" w:hAnsi="Times New Roman" w:cs="Times New Roman"/>
          <w:lang w:val="es-MX"/>
        </w:rPr>
        <w:t>a</w:t>
      </w:r>
      <w:r w:rsidRPr="00025A86">
        <w:rPr>
          <w:rFonts w:ascii="Times New Roman" w:hAnsi="Times New Roman" w:cs="Times New Roman"/>
          <w:lang w:val="es-MX"/>
        </w:rPr>
        <w:t xml:space="preserve">set </w:t>
      </w:r>
      <w:r w:rsidR="00B81579" w:rsidRPr="00025A86">
        <w:rPr>
          <w:rFonts w:ascii="Times New Roman" w:hAnsi="Times New Roman" w:cs="Times New Roman"/>
          <w:lang w:val="es-MX"/>
        </w:rPr>
        <w:t>t</w:t>
      </w:r>
      <w:r w:rsidRPr="00025A86">
        <w:rPr>
          <w:rFonts w:ascii="Times New Roman" w:hAnsi="Times New Roman" w:cs="Times New Roman"/>
          <w:lang w:val="es-MX"/>
        </w:rPr>
        <w:t>etap yaitu</w:t>
      </w:r>
      <w:r w:rsidR="00B81579" w:rsidRPr="00025A86">
        <w:rPr>
          <w:rFonts w:ascii="Times New Roman" w:hAnsi="Times New Roman" w:cs="Times New Roman"/>
          <w:lang w:val="en-GB"/>
        </w:rPr>
        <w:t>a</w:t>
      </w:r>
      <w:r w:rsidRPr="00025A86">
        <w:rPr>
          <w:rFonts w:ascii="Times New Roman" w:hAnsi="Times New Roman" w:cs="Times New Roman"/>
        </w:rPr>
        <w:t xml:space="preserve">set </w:t>
      </w:r>
      <w:r w:rsidR="00B81579" w:rsidRPr="00025A86">
        <w:rPr>
          <w:rFonts w:ascii="Times New Roman" w:hAnsi="Times New Roman" w:cs="Times New Roman"/>
          <w:lang w:val="en-GB"/>
        </w:rPr>
        <w:t>t</w:t>
      </w:r>
      <w:r w:rsidRPr="00025A86">
        <w:rPr>
          <w:rFonts w:ascii="Times New Roman" w:hAnsi="Times New Roman" w:cs="Times New Roman"/>
        </w:rPr>
        <w:t xml:space="preserve">etap </w:t>
      </w:r>
      <w:r w:rsidR="00B81579" w:rsidRPr="00025A86">
        <w:rPr>
          <w:rFonts w:ascii="Times New Roman" w:hAnsi="Times New Roman" w:cs="Times New Roman"/>
          <w:lang w:val="en-GB"/>
        </w:rPr>
        <w:t>p</w:t>
      </w:r>
      <w:r w:rsidRPr="00025A86">
        <w:rPr>
          <w:rFonts w:ascii="Times New Roman" w:hAnsi="Times New Roman" w:cs="Times New Roman"/>
        </w:rPr>
        <w:t xml:space="preserve">eralatan dan </w:t>
      </w:r>
      <w:r w:rsidR="00B81579" w:rsidRPr="00025A86">
        <w:rPr>
          <w:rFonts w:ascii="Times New Roman" w:hAnsi="Times New Roman" w:cs="Times New Roman"/>
          <w:lang w:val="en-GB"/>
        </w:rPr>
        <w:t>m</w:t>
      </w:r>
      <w:r w:rsidRPr="00025A86">
        <w:rPr>
          <w:rFonts w:ascii="Times New Roman" w:hAnsi="Times New Roman" w:cs="Times New Roman"/>
        </w:rPr>
        <w:t xml:space="preserve">esin, </w:t>
      </w:r>
      <w:r w:rsidR="00B81579" w:rsidRPr="00025A86">
        <w:rPr>
          <w:rFonts w:ascii="Times New Roman" w:hAnsi="Times New Roman" w:cs="Times New Roman"/>
          <w:lang w:val="en-GB"/>
        </w:rPr>
        <w:t>g</w:t>
      </w:r>
      <w:r w:rsidRPr="00025A86">
        <w:rPr>
          <w:rFonts w:ascii="Times New Roman" w:hAnsi="Times New Roman" w:cs="Times New Roman"/>
        </w:rPr>
        <w:t xml:space="preserve">edung dan </w:t>
      </w:r>
      <w:r w:rsidR="00B81579" w:rsidRPr="00025A86">
        <w:rPr>
          <w:rFonts w:ascii="Times New Roman" w:hAnsi="Times New Roman" w:cs="Times New Roman"/>
          <w:lang w:val="en-GB"/>
        </w:rPr>
        <w:t>b</w:t>
      </w:r>
      <w:r w:rsidRPr="00025A86">
        <w:rPr>
          <w:rFonts w:ascii="Times New Roman" w:hAnsi="Times New Roman" w:cs="Times New Roman"/>
        </w:rPr>
        <w:t xml:space="preserve">angunan serta </w:t>
      </w:r>
      <w:r w:rsidR="00B81579" w:rsidRPr="00025A86">
        <w:rPr>
          <w:rFonts w:ascii="Times New Roman" w:hAnsi="Times New Roman" w:cs="Times New Roman"/>
          <w:lang w:val="en-GB"/>
        </w:rPr>
        <w:t>j</w:t>
      </w:r>
      <w:r w:rsidRPr="00025A86">
        <w:rPr>
          <w:rFonts w:ascii="Times New Roman" w:hAnsi="Times New Roman" w:cs="Times New Roman"/>
        </w:rPr>
        <w:t xml:space="preserve">alan, </w:t>
      </w:r>
      <w:r w:rsidR="00B81579" w:rsidRPr="00025A86">
        <w:rPr>
          <w:rFonts w:ascii="Times New Roman" w:hAnsi="Times New Roman" w:cs="Times New Roman"/>
          <w:lang w:val="en-GB"/>
        </w:rPr>
        <w:t>i</w:t>
      </w:r>
      <w:r w:rsidRPr="00025A86">
        <w:rPr>
          <w:rFonts w:ascii="Times New Roman" w:hAnsi="Times New Roman" w:cs="Times New Roman"/>
        </w:rPr>
        <w:t xml:space="preserve">rigasi dan </w:t>
      </w:r>
      <w:r w:rsidR="00B81579" w:rsidRPr="00025A86">
        <w:rPr>
          <w:rFonts w:ascii="Times New Roman" w:hAnsi="Times New Roman" w:cs="Times New Roman"/>
          <w:lang w:val="en-GB"/>
        </w:rPr>
        <w:t>j</w:t>
      </w:r>
      <w:r w:rsidRPr="00025A86">
        <w:rPr>
          <w:rFonts w:ascii="Times New Roman" w:hAnsi="Times New Roman" w:cs="Times New Roman"/>
        </w:rPr>
        <w:t xml:space="preserve">aringan. Sedangkan </w:t>
      </w:r>
      <w:r w:rsidR="00B81579" w:rsidRPr="00025A86">
        <w:rPr>
          <w:rFonts w:ascii="Times New Roman" w:hAnsi="Times New Roman" w:cs="Times New Roman"/>
          <w:lang w:val="en-GB"/>
        </w:rPr>
        <w:t>a</w:t>
      </w:r>
      <w:r w:rsidRPr="00025A86">
        <w:rPr>
          <w:rFonts w:ascii="Times New Roman" w:hAnsi="Times New Roman" w:cs="Times New Roman"/>
        </w:rPr>
        <w:t xml:space="preserve">set </w:t>
      </w:r>
      <w:r w:rsidR="00B81579" w:rsidRPr="00025A86">
        <w:rPr>
          <w:rFonts w:ascii="Times New Roman" w:hAnsi="Times New Roman" w:cs="Times New Roman"/>
          <w:lang w:val="en-GB"/>
        </w:rPr>
        <w:t>t</w:t>
      </w:r>
      <w:r w:rsidRPr="00025A86">
        <w:rPr>
          <w:rFonts w:ascii="Times New Roman" w:hAnsi="Times New Roman" w:cs="Times New Roman"/>
        </w:rPr>
        <w:t xml:space="preserve">etap </w:t>
      </w:r>
      <w:r w:rsidR="00B81579" w:rsidRPr="00025A86">
        <w:rPr>
          <w:rFonts w:ascii="Times New Roman" w:hAnsi="Times New Roman" w:cs="Times New Roman"/>
          <w:lang w:val="en-GB"/>
        </w:rPr>
        <w:t>t</w:t>
      </w:r>
      <w:r w:rsidRPr="00025A86">
        <w:rPr>
          <w:rFonts w:ascii="Times New Roman" w:hAnsi="Times New Roman" w:cs="Times New Roman"/>
        </w:rPr>
        <w:t xml:space="preserve">anah, </w:t>
      </w:r>
      <w:r w:rsidR="00B81579" w:rsidRPr="00025A86">
        <w:rPr>
          <w:rFonts w:ascii="Times New Roman" w:hAnsi="Times New Roman" w:cs="Times New Roman"/>
          <w:lang w:val="en-GB"/>
        </w:rPr>
        <w:t>a</w:t>
      </w:r>
      <w:r w:rsidRPr="00025A86">
        <w:rPr>
          <w:rFonts w:ascii="Times New Roman" w:hAnsi="Times New Roman" w:cs="Times New Roman"/>
        </w:rPr>
        <w:t xml:space="preserve">set </w:t>
      </w:r>
      <w:r w:rsidR="00B81579" w:rsidRPr="00025A86">
        <w:rPr>
          <w:rFonts w:ascii="Times New Roman" w:hAnsi="Times New Roman" w:cs="Times New Roman"/>
          <w:lang w:val="en-GB"/>
        </w:rPr>
        <w:t>t</w:t>
      </w:r>
      <w:r w:rsidRPr="00025A86">
        <w:rPr>
          <w:rFonts w:ascii="Times New Roman" w:hAnsi="Times New Roman" w:cs="Times New Roman"/>
        </w:rPr>
        <w:t xml:space="preserve">etap </w:t>
      </w:r>
      <w:r w:rsidR="00B81579" w:rsidRPr="00025A86">
        <w:rPr>
          <w:rFonts w:ascii="Times New Roman" w:hAnsi="Times New Roman" w:cs="Times New Roman"/>
          <w:lang w:val="en-GB"/>
        </w:rPr>
        <w:t>l</w:t>
      </w:r>
      <w:r w:rsidRPr="00025A86">
        <w:rPr>
          <w:rFonts w:ascii="Times New Roman" w:hAnsi="Times New Roman" w:cs="Times New Roman"/>
        </w:rPr>
        <w:t>ainnya dan Konstruksi Dalam Pengerjaan tidak disusutkan.</w:t>
      </w:r>
      <w:bookmarkStart w:id="44" w:name="_Ref423052289"/>
      <w:bookmarkStart w:id="45" w:name="_Toc423081795"/>
    </w:p>
    <w:p w:rsidR="00F25E55" w:rsidRPr="00025A86" w:rsidRDefault="00F25E55" w:rsidP="00025A86">
      <w:pPr>
        <w:spacing w:before="120" w:after="120" w:line="280" w:lineRule="exact"/>
        <w:ind w:firstLine="709"/>
        <w:jc w:val="both"/>
        <w:rPr>
          <w:rFonts w:ascii="Arial" w:hAnsi="Arial" w:cs="Arial"/>
          <w:b/>
          <w:sz w:val="18"/>
          <w:szCs w:val="18"/>
          <w:lang w:val="sv-SE"/>
        </w:rPr>
      </w:pPr>
    </w:p>
    <w:p w:rsidR="00A55C03" w:rsidRPr="00025A86" w:rsidRDefault="00A55C03" w:rsidP="00025A86">
      <w:pPr>
        <w:spacing w:before="120" w:after="120" w:line="280" w:lineRule="exact"/>
        <w:ind w:firstLine="709"/>
        <w:jc w:val="both"/>
        <w:rPr>
          <w:rFonts w:ascii="Arial" w:hAnsi="Arial" w:cs="Arial"/>
          <w:b/>
          <w:sz w:val="18"/>
          <w:szCs w:val="18"/>
          <w:lang w:val="sv-SE"/>
        </w:rPr>
      </w:pPr>
    </w:p>
    <w:p w:rsidR="004430B9" w:rsidRDefault="004430B9" w:rsidP="00025A86">
      <w:pPr>
        <w:spacing w:after="0" w:line="240" w:lineRule="auto"/>
        <w:jc w:val="center"/>
        <w:rPr>
          <w:rFonts w:ascii="Arial" w:hAnsi="Arial" w:cs="Arial"/>
          <w:b/>
          <w:sz w:val="18"/>
          <w:szCs w:val="18"/>
          <w:lang w:val="sv-SE"/>
        </w:rPr>
      </w:pPr>
    </w:p>
    <w:p w:rsidR="004430B9" w:rsidRDefault="004430B9" w:rsidP="00025A86">
      <w:pPr>
        <w:spacing w:after="0" w:line="240" w:lineRule="auto"/>
        <w:jc w:val="center"/>
        <w:rPr>
          <w:rFonts w:ascii="Arial" w:hAnsi="Arial" w:cs="Arial"/>
          <w:b/>
          <w:sz w:val="18"/>
          <w:szCs w:val="18"/>
          <w:lang w:val="sv-SE"/>
        </w:rPr>
      </w:pPr>
    </w:p>
    <w:p w:rsidR="002F23D0" w:rsidRPr="00EA5C2D" w:rsidRDefault="002F23D0" w:rsidP="00025A86">
      <w:pPr>
        <w:spacing w:after="0" w:line="240" w:lineRule="auto"/>
        <w:jc w:val="center"/>
        <w:rPr>
          <w:rFonts w:ascii="Arial" w:hAnsi="Arial" w:cs="Arial"/>
          <w:b/>
          <w:sz w:val="18"/>
          <w:szCs w:val="18"/>
        </w:rPr>
      </w:pPr>
      <w:r w:rsidRPr="00025A86">
        <w:rPr>
          <w:rFonts w:ascii="Arial" w:hAnsi="Arial" w:cs="Arial"/>
          <w:b/>
          <w:sz w:val="18"/>
          <w:szCs w:val="18"/>
          <w:lang w:val="sv-SE"/>
        </w:rPr>
        <w:t>Tabel 5.</w:t>
      </w:r>
      <w:r w:rsidR="00DD4B8B" w:rsidRPr="00025A86">
        <w:rPr>
          <w:rFonts w:ascii="Arial" w:hAnsi="Arial" w:cs="Arial"/>
          <w:b/>
          <w:sz w:val="18"/>
          <w:szCs w:val="18"/>
          <w:lang w:val="en-GB"/>
        </w:rPr>
        <w:t>4</w:t>
      </w:r>
      <w:r w:rsidR="00EA5C2D">
        <w:rPr>
          <w:rFonts w:ascii="Arial" w:hAnsi="Arial" w:cs="Arial"/>
          <w:b/>
          <w:sz w:val="18"/>
          <w:szCs w:val="18"/>
        </w:rPr>
        <w:t>4</w:t>
      </w:r>
    </w:p>
    <w:p w:rsidR="002F23D0" w:rsidRPr="00025A86" w:rsidRDefault="002F23D0" w:rsidP="00025A86">
      <w:pPr>
        <w:spacing w:after="0" w:line="240" w:lineRule="auto"/>
        <w:jc w:val="center"/>
        <w:rPr>
          <w:rFonts w:ascii="Arial" w:hAnsi="Arial" w:cs="Arial"/>
          <w:b/>
          <w:sz w:val="18"/>
          <w:szCs w:val="18"/>
        </w:rPr>
      </w:pPr>
      <w:r w:rsidRPr="00025A86">
        <w:rPr>
          <w:rFonts w:ascii="Arial" w:hAnsi="Arial" w:cs="Arial"/>
          <w:b/>
          <w:sz w:val="18"/>
          <w:szCs w:val="18"/>
          <w:lang w:val="sv-SE"/>
        </w:rPr>
        <w:t xml:space="preserve">Akumulasi Penyusutan per 31 Desember </w:t>
      </w:r>
      <w:r w:rsidR="00264C53" w:rsidRPr="00025A86">
        <w:rPr>
          <w:rFonts w:ascii="Arial" w:hAnsi="Arial" w:cs="Arial"/>
          <w:b/>
          <w:sz w:val="18"/>
          <w:szCs w:val="18"/>
          <w:lang w:val="sv-SE"/>
        </w:rPr>
        <w:t>2018</w:t>
      </w:r>
      <w:r w:rsidRPr="00025A86">
        <w:rPr>
          <w:rFonts w:ascii="Arial" w:hAnsi="Arial" w:cs="Arial"/>
          <w:b/>
          <w:sz w:val="18"/>
          <w:szCs w:val="18"/>
          <w:lang w:val="sv-SE"/>
        </w:rPr>
        <w:t xml:space="preserve"> dan </w:t>
      </w:r>
      <w:bookmarkEnd w:id="44"/>
      <w:bookmarkEnd w:id="45"/>
      <w:r w:rsidR="00264C53" w:rsidRPr="00025A86">
        <w:rPr>
          <w:rFonts w:ascii="Arial" w:hAnsi="Arial" w:cs="Arial"/>
          <w:b/>
          <w:sz w:val="18"/>
          <w:szCs w:val="18"/>
          <w:lang w:val="sv-SE"/>
        </w:rPr>
        <w:t>2017</w:t>
      </w:r>
    </w:p>
    <w:p w:rsidR="002F23D0" w:rsidRPr="00025A86" w:rsidRDefault="002F23D0" w:rsidP="00025A86">
      <w:pPr>
        <w:spacing w:after="0" w:line="240" w:lineRule="auto"/>
        <w:ind w:left="4320" w:firstLine="720"/>
        <w:jc w:val="right"/>
        <w:rPr>
          <w:rFonts w:ascii="Arial" w:hAnsi="Arial" w:cs="Arial"/>
          <w:b/>
          <w:sz w:val="18"/>
          <w:szCs w:val="18"/>
        </w:rPr>
      </w:pPr>
      <w:r w:rsidRPr="00025A86">
        <w:rPr>
          <w:rFonts w:ascii="Arial" w:hAnsi="Arial" w:cs="Arial"/>
          <w:b/>
          <w:sz w:val="18"/>
          <w:szCs w:val="18"/>
          <w:lang w:val="sv-SE"/>
        </w:rPr>
        <w:t>(dalam rupiah)</w:t>
      </w:r>
    </w:p>
    <w:tbl>
      <w:tblPr>
        <w:tblW w:w="814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0"/>
        <w:gridCol w:w="2620"/>
        <w:gridCol w:w="1740"/>
        <w:gridCol w:w="1640"/>
        <w:gridCol w:w="1680"/>
      </w:tblGrid>
      <w:tr w:rsidR="004D0442" w:rsidRPr="00025A86" w:rsidTr="00B7168A">
        <w:trPr>
          <w:trHeight w:val="300"/>
        </w:trPr>
        <w:tc>
          <w:tcPr>
            <w:tcW w:w="460" w:type="dxa"/>
            <w:shd w:val="clear" w:color="auto" w:fill="auto"/>
            <w:vAlign w:val="center"/>
            <w:hideMark/>
          </w:tcPr>
          <w:p w:rsidR="004D0442" w:rsidRPr="00025A86" w:rsidRDefault="004D0442" w:rsidP="00025A86">
            <w:pPr>
              <w:spacing w:after="0" w:line="240" w:lineRule="auto"/>
              <w:jc w:val="center"/>
              <w:rPr>
                <w:rFonts w:ascii="Arial" w:eastAsia="Times New Roman" w:hAnsi="Arial" w:cs="Arial"/>
                <w:b/>
                <w:bCs/>
                <w:sz w:val="16"/>
                <w:szCs w:val="16"/>
              </w:rPr>
            </w:pPr>
            <w:r w:rsidRPr="00025A86">
              <w:rPr>
                <w:rFonts w:ascii="Arial" w:eastAsia="Times New Roman" w:hAnsi="Arial" w:cs="Arial"/>
                <w:b/>
                <w:bCs/>
                <w:sz w:val="16"/>
                <w:szCs w:val="16"/>
              </w:rPr>
              <w:t>No</w:t>
            </w:r>
          </w:p>
        </w:tc>
        <w:tc>
          <w:tcPr>
            <w:tcW w:w="2620" w:type="dxa"/>
            <w:shd w:val="clear" w:color="auto" w:fill="auto"/>
            <w:vAlign w:val="center"/>
            <w:hideMark/>
          </w:tcPr>
          <w:p w:rsidR="004D0442" w:rsidRPr="00025A86" w:rsidRDefault="004D0442" w:rsidP="00025A86">
            <w:pPr>
              <w:spacing w:after="0" w:line="240" w:lineRule="auto"/>
              <w:jc w:val="center"/>
              <w:rPr>
                <w:rFonts w:ascii="Arial" w:eastAsia="Times New Roman" w:hAnsi="Arial" w:cs="Arial"/>
                <w:b/>
                <w:bCs/>
                <w:sz w:val="16"/>
                <w:szCs w:val="16"/>
              </w:rPr>
            </w:pPr>
            <w:r w:rsidRPr="00025A86">
              <w:rPr>
                <w:rFonts w:ascii="Arial" w:eastAsia="Times New Roman" w:hAnsi="Arial" w:cs="Arial"/>
                <w:b/>
                <w:bCs/>
                <w:sz w:val="16"/>
                <w:szCs w:val="16"/>
              </w:rPr>
              <w:t>Jenis  Aset</w:t>
            </w:r>
          </w:p>
        </w:tc>
        <w:tc>
          <w:tcPr>
            <w:tcW w:w="1740" w:type="dxa"/>
            <w:shd w:val="clear" w:color="auto" w:fill="auto"/>
            <w:vAlign w:val="center"/>
            <w:hideMark/>
          </w:tcPr>
          <w:p w:rsidR="004D0442" w:rsidRPr="00025A86" w:rsidRDefault="004D0442"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2018</w:t>
            </w:r>
          </w:p>
        </w:tc>
        <w:tc>
          <w:tcPr>
            <w:tcW w:w="1640" w:type="dxa"/>
            <w:shd w:val="clear" w:color="auto" w:fill="auto"/>
            <w:vAlign w:val="center"/>
            <w:hideMark/>
          </w:tcPr>
          <w:p w:rsidR="004D0442" w:rsidRPr="00025A86" w:rsidRDefault="004D0442"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2017</w:t>
            </w:r>
          </w:p>
        </w:tc>
        <w:tc>
          <w:tcPr>
            <w:tcW w:w="1680" w:type="dxa"/>
            <w:shd w:val="clear" w:color="auto" w:fill="auto"/>
            <w:vAlign w:val="center"/>
            <w:hideMark/>
          </w:tcPr>
          <w:p w:rsidR="004D0442" w:rsidRPr="00025A86" w:rsidRDefault="004D0442"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sz w:val="16"/>
                <w:szCs w:val="16"/>
              </w:rPr>
              <w:t>Selisih</w:t>
            </w:r>
          </w:p>
        </w:tc>
      </w:tr>
      <w:tr w:rsidR="002768D1" w:rsidRPr="00025A86" w:rsidTr="002768D1">
        <w:trPr>
          <w:trHeight w:val="465"/>
        </w:trPr>
        <w:tc>
          <w:tcPr>
            <w:tcW w:w="460" w:type="dxa"/>
            <w:shd w:val="clear" w:color="auto" w:fill="auto"/>
            <w:vAlign w:val="bottom"/>
            <w:hideMark/>
          </w:tcPr>
          <w:p w:rsidR="002768D1" w:rsidRPr="00025A86" w:rsidRDefault="002768D1"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1</w:t>
            </w:r>
          </w:p>
        </w:tc>
        <w:tc>
          <w:tcPr>
            <w:tcW w:w="2620" w:type="dxa"/>
            <w:shd w:val="clear" w:color="auto" w:fill="auto"/>
            <w:vAlign w:val="bottom"/>
            <w:hideMark/>
          </w:tcPr>
          <w:p w:rsidR="002768D1" w:rsidRPr="00025A86" w:rsidRDefault="002768D1"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Akumulasi Penyusutan Peralatan dan Mesin</w:t>
            </w:r>
          </w:p>
        </w:tc>
        <w:tc>
          <w:tcPr>
            <w:tcW w:w="1740" w:type="dxa"/>
            <w:shd w:val="clear" w:color="auto" w:fill="auto"/>
            <w:noWrap/>
            <w:vAlign w:val="center"/>
            <w:hideMark/>
          </w:tcPr>
          <w:p w:rsidR="002768D1" w:rsidRPr="00025A86" w:rsidRDefault="002768D1" w:rsidP="002768D1">
            <w:pPr>
              <w:spacing w:after="0" w:line="240" w:lineRule="auto"/>
              <w:jc w:val="right"/>
              <w:rPr>
                <w:rFonts w:ascii="Arial" w:eastAsia="Times New Roman" w:hAnsi="Arial" w:cs="Arial"/>
                <w:color w:val="000000"/>
                <w:sz w:val="16"/>
                <w:szCs w:val="16"/>
              </w:rPr>
            </w:pPr>
            <w:r w:rsidRPr="00025A86">
              <w:rPr>
                <w:rFonts w:ascii="Arial" w:eastAsia="Times New Roman" w:hAnsi="Arial" w:cs="Arial"/>
                <w:bCs/>
                <w:color w:val="000000"/>
                <w:sz w:val="16"/>
                <w:szCs w:val="16"/>
              </w:rPr>
              <w:t>239</w:t>
            </w:r>
            <w:r w:rsidRPr="00025A86">
              <w:rPr>
                <w:rFonts w:ascii="Arial" w:eastAsia="Times New Roman" w:hAnsi="Arial" w:cs="Arial"/>
                <w:bCs/>
                <w:color w:val="000000"/>
                <w:sz w:val="16"/>
                <w:szCs w:val="16"/>
                <w:lang w:val="en-US"/>
              </w:rPr>
              <w:t>.</w:t>
            </w:r>
            <w:r w:rsidRPr="00025A86">
              <w:rPr>
                <w:rFonts w:ascii="Arial" w:eastAsia="Times New Roman" w:hAnsi="Arial" w:cs="Arial"/>
                <w:bCs/>
                <w:color w:val="000000"/>
                <w:sz w:val="16"/>
                <w:szCs w:val="16"/>
              </w:rPr>
              <w:t>731</w:t>
            </w:r>
            <w:r w:rsidRPr="00025A86">
              <w:rPr>
                <w:rFonts w:ascii="Arial" w:eastAsia="Times New Roman" w:hAnsi="Arial" w:cs="Arial"/>
                <w:bCs/>
                <w:color w:val="000000"/>
                <w:sz w:val="16"/>
                <w:szCs w:val="16"/>
                <w:lang w:val="en-US"/>
              </w:rPr>
              <w:t>.</w:t>
            </w:r>
            <w:r w:rsidRPr="00025A86">
              <w:rPr>
                <w:rFonts w:ascii="Arial" w:eastAsia="Times New Roman" w:hAnsi="Arial" w:cs="Arial"/>
                <w:bCs/>
                <w:color w:val="000000"/>
                <w:sz w:val="16"/>
                <w:szCs w:val="16"/>
              </w:rPr>
              <w:t>697</w:t>
            </w:r>
            <w:r w:rsidRPr="00025A86">
              <w:rPr>
                <w:rFonts w:ascii="Arial" w:eastAsia="Times New Roman" w:hAnsi="Arial" w:cs="Arial"/>
                <w:bCs/>
                <w:color w:val="000000"/>
                <w:sz w:val="16"/>
                <w:szCs w:val="16"/>
                <w:lang w:val="en-US"/>
              </w:rPr>
              <w:t>.</w:t>
            </w:r>
            <w:r w:rsidRPr="00025A86">
              <w:rPr>
                <w:rFonts w:ascii="Arial" w:eastAsia="Times New Roman" w:hAnsi="Arial" w:cs="Arial"/>
                <w:bCs/>
                <w:color w:val="000000"/>
                <w:sz w:val="16"/>
                <w:szCs w:val="16"/>
              </w:rPr>
              <w:t>460,07</w:t>
            </w:r>
          </w:p>
        </w:tc>
        <w:tc>
          <w:tcPr>
            <w:tcW w:w="1640" w:type="dxa"/>
            <w:shd w:val="clear" w:color="auto" w:fill="auto"/>
            <w:noWrap/>
            <w:vAlign w:val="center"/>
            <w:hideMark/>
          </w:tcPr>
          <w:p w:rsidR="002768D1" w:rsidRPr="00025A86" w:rsidRDefault="002768D1" w:rsidP="002768D1">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231.228.878.008,52 </w:t>
            </w:r>
          </w:p>
        </w:tc>
        <w:tc>
          <w:tcPr>
            <w:tcW w:w="1680" w:type="dxa"/>
            <w:shd w:val="clear" w:color="auto" w:fill="auto"/>
            <w:noWrap/>
            <w:vAlign w:val="center"/>
            <w:hideMark/>
          </w:tcPr>
          <w:p w:rsidR="002768D1" w:rsidRPr="002768D1" w:rsidRDefault="002768D1" w:rsidP="002768D1">
            <w:pPr>
              <w:spacing w:after="0" w:line="240" w:lineRule="auto"/>
              <w:jc w:val="right"/>
              <w:rPr>
                <w:rFonts w:ascii="Arial" w:eastAsia="Times New Roman" w:hAnsi="Arial" w:cs="Arial"/>
                <w:color w:val="000000"/>
                <w:sz w:val="16"/>
                <w:szCs w:val="16"/>
              </w:rPr>
            </w:pPr>
            <w:r w:rsidRPr="002768D1">
              <w:rPr>
                <w:rFonts w:ascii="Arial" w:eastAsia="Times New Roman" w:hAnsi="Arial" w:cs="Arial"/>
                <w:color w:val="000000"/>
                <w:sz w:val="16"/>
                <w:szCs w:val="16"/>
              </w:rPr>
              <w:t>8.502.819.451,55</w:t>
            </w:r>
          </w:p>
        </w:tc>
      </w:tr>
      <w:tr w:rsidR="002768D1" w:rsidRPr="00025A86" w:rsidTr="002768D1">
        <w:trPr>
          <w:trHeight w:val="465"/>
        </w:trPr>
        <w:tc>
          <w:tcPr>
            <w:tcW w:w="460" w:type="dxa"/>
            <w:shd w:val="clear" w:color="auto" w:fill="auto"/>
            <w:vAlign w:val="bottom"/>
            <w:hideMark/>
          </w:tcPr>
          <w:p w:rsidR="002768D1" w:rsidRPr="00025A86" w:rsidRDefault="002768D1"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2</w:t>
            </w:r>
          </w:p>
        </w:tc>
        <w:tc>
          <w:tcPr>
            <w:tcW w:w="2620" w:type="dxa"/>
            <w:shd w:val="clear" w:color="auto" w:fill="auto"/>
            <w:vAlign w:val="bottom"/>
            <w:hideMark/>
          </w:tcPr>
          <w:p w:rsidR="002768D1" w:rsidRPr="00025A86" w:rsidRDefault="002768D1"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Akumulasi Penyusutan Gedung dan Bangunan</w:t>
            </w:r>
          </w:p>
        </w:tc>
        <w:tc>
          <w:tcPr>
            <w:tcW w:w="1740" w:type="dxa"/>
            <w:shd w:val="clear" w:color="auto" w:fill="auto"/>
            <w:noWrap/>
            <w:vAlign w:val="center"/>
            <w:hideMark/>
          </w:tcPr>
          <w:p w:rsidR="002768D1" w:rsidRPr="00025A86" w:rsidRDefault="002768D1" w:rsidP="002768D1">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208.177.947.303,00</w:t>
            </w:r>
          </w:p>
        </w:tc>
        <w:tc>
          <w:tcPr>
            <w:tcW w:w="1640" w:type="dxa"/>
            <w:shd w:val="clear" w:color="auto" w:fill="auto"/>
            <w:noWrap/>
            <w:vAlign w:val="center"/>
            <w:hideMark/>
          </w:tcPr>
          <w:p w:rsidR="002768D1" w:rsidRPr="00025A86" w:rsidRDefault="002768D1" w:rsidP="002768D1">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139.238.845.750,00 </w:t>
            </w:r>
          </w:p>
        </w:tc>
        <w:tc>
          <w:tcPr>
            <w:tcW w:w="1680" w:type="dxa"/>
            <w:shd w:val="clear" w:color="auto" w:fill="auto"/>
            <w:noWrap/>
            <w:vAlign w:val="center"/>
            <w:hideMark/>
          </w:tcPr>
          <w:p w:rsidR="002768D1" w:rsidRPr="002768D1" w:rsidRDefault="002768D1" w:rsidP="002768D1">
            <w:pPr>
              <w:spacing w:after="0" w:line="240" w:lineRule="auto"/>
              <w:jc w:val="right"/>
              <w:rPr>
                <w:rFonts w:ascii="Arial" w:eastAsia="Times New Roman" w:hAnsi="Arial" w:cs="Arial"/>
                <w:color w:val="000000"/>
                <w:sz w:val="16"/>
                <w:szCs w:val="16"/>
              </w:rPr>
            </w:pPr>
            <w:r w:rsidRPr="002768D1">
              <w:rPr>
                <w:rFonts w:ascii="Arial" w:eastAsia="Times New Roman" w:hAnsi="Arial" w:cs="Arial"/>
                <w:color w:val="000000"/>
                <w:sz w:val="16"/>
                <w:szCs w:val="16"/>
              </w:rPr>
              <w:t>68.939.101.553,00</w:t>
            </w:r>
          </w:p>
        </w:tc>
      </w:tr>
      <w:tr w:rsidR="002768D1" w:rsidRPr="00025A86" w:rsidTr="002768D1">
        <w:trPr>
          <w:trHeight w:val="465"/>
        </w:trPr>
        <w:tc>
          <w:tcPr>
            <w:tcW w:w="460" w:type="dxa"/>
            <w:shd w:val="clear" w:color="auto" w:fill="auto"/>
            <w:vAlign w:val="bottom"/>
            <w:hideMark/>
          </w:tcPr>
          <w:p w:rsidR="002768D1" w:rsidRPr="00025A86" w:rsidRDefault="002768D1"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3</w:t>
            </w:r>
          </w:p>
        </w:tc>
        <w:tc>
          <w:tcPr>
            <w:tcW w:w="2620" w:type="dxa"/>
            <w:shd w:val="clear" w:color="auto" w:fill="auto"/>
            <w:vAlign w:val="bottom"/>
            <w:hideMark/>
          </w:tcPr>
          <w:p w:rsidR="002768D1" w:rsidRPr="00025A86" w:rsidRDefault="002768D1"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Akumulasi Penyusutan Jalan, Irigasi dan Jaringan</w:t>
            </w:r>
          </w:p>
        </w:tc>
        <w:tc>
          <w:tcPr>
            <w:tcW w:w="1740" w:type="dxa"/>
            <w:shd w:val="clear" w:color="auto" w:fill="auto"/>
            <w:noWrap/>
            <w:vAlign w:val="center"/>
            <w:hideMark/>
          </w:tcPr>
          <w:p w:rsidR="002768D1" w:rsidRPr="00025A86" w:rsidRDefault="002768D1" w:rsidP="002768D1">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508.351.305.242,70</w:t>
            </w:r>
          </w:p>
        </w:tc>
        <w:tc>
          <w:tcPr>
            <w:tcW w:w="1640" w:type="dxa"/>
            <w:shd w:val="clear" w:color="auto" w:fill="auto"/>
            <w:noWrap/>
            <w:vAlign w:val="center"/>
            <w:hideMark/>
          </w:tcPr>
          <w:p w:rsidR="002768D1" w:rsidRPr="00025A86" w:rsidRDefault="002768D1" w:rsidP="002768D1">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424.652.074.897,00 </w:t>
            </w:r>
          </w:p>
        </w:tc>
        <w:tc>
          <w:tcPr>
            <w:tcW w:w="1680" w:type="dxa"/>
            <w:shd w:val="clear" w:color="auto" w:fill="auto"/>
            <w:noWrap/>
            <w:vAlign w:val="center"/>
            <w:hideMark/>
          </w:tcPr>
          <w:p w:rsidR="002768D1" w:rsidRPr="002768D1" w:rsidRDefault="002768D1" w:rsidP="002768D1">
            <w:pPr>
              <w:spacing w:after="0" w:line="240" w:lineRule="auto"/>
              <w:jc w:val="right"/>
              <w:rPr>
                <w:rFonts w:ascii="Arial" w:eastAsia="Times New Roman" w:hAnsi="Arial" w:cs="Arial"/>
                <w:color w:val="000000"/>
                <w:sz w:val="16"/>
                <w:szCs w:val="16"/>
              </w:rPr>
            </w:pPr>
            <w:r w:rsidRPr="002768D1">
              <w:rPr>
                <w:rFonts w:ascii="Arial" w:eastAsia="Times New Roman" w:hAnsi="Arial" w:cs="Arial"/>
                <w:color w:val="000000"/>
                <w:sz w:val="16"/>
                <w:szCs w:val="16"/>
              </w:rPr>
              <w:t>83.699.230.345,70</w:t>
            </w:r>
          </w:p>
        </w:tc>
      </w:tr>
      <w:tr w:rsidR="004D0442" w:rsidRPr="00025A86" w:rsidTr="002768D1">
        <w:trPr>
          <w:trHeight w:val="300"/>
        </w:trPr>
        <w:tc>
          <w:tcPr>
            <w:tcW w:w="3080" w:type="dxa"/>
            <w:gridSpan w:val="2"/>
            <w:shd w:val="clear" w:color="auto" w:fill="auto"/>
            <w:vAlign w:val="bottom"/>
            <w:hideMark/>
          </w:tcPr>
          <w:p w:rsidR="004D0442" w:rsidRPr="00025A86" w:rsidRDefault="004D0442"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JUMLAH</w:t>
            </w:r>
          </w:p>
        </w:tc>
        <w:tc>
          <w:tcPr>
            <w:tcW w:w="1740" w:type="dxa"/>
            <w:shd w:val="clear" w:color="auto" w:fill="auto"/>
            <w:noWrap/>
            <w:vAlign w:val="center"/>
            <w:hideMark/>
          </w:tcPr>
          <w:p w:rsidR="004D0442" w:rsidRPr="00025A86" w:rsidRDefault="00B7168A" w:rsidP="002768D1">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956</w:t>
            </w:r>
            <w:r w:rsidRPr="00025A86">
              <w:rPr>
                <w:rFonts w:ascii="Arial" w:eastAsia="Times New Roman" w:hAnsi="Arial" w:cs="Arial"/>
                <w:b/>
                <w:bCs/>
                <w:color w:val="000000"/>
                <w:sz w:val="16"/>
                <w:szCs w:val="16"/>
                <w:lang w:val="en-US"/>
              </w:rPr>
              <w:t>.</w:t>
            </w:r>
            <w:r w:rsidRPr="00025A86">
              <w:rPr>
                <w:rFonts w:ascii="Arial" w:eastAsia="Times New Roman" w:hAnsi="Arial" w:cs="Arial"/>
                <w:b/>
                <w:bCs/>
                <w:color w:val="000000"/>
                <w:sz w:val="16"/>
                <w:szCs w:val="16"/>
              </w:rPr>
              <w:t>260</w:t>
            </w:r>
            <w:r w:rsidRPr="00025A86">
              <w:rPr>
                <w:rFonts w:ascii="Arial" w:eastAsia="Times New Roman" w:hAnsi="Arial" w:cs="Arial"/>
                <w:b/>
                <w:bCs/>
                <w:color w:val="000000"/>
                <w:sz w:val="16"/>
                <w:szCs w:val="16"/>
                <w:lang w:val="en-US"/>
              </w:rPr>
              <w:t>.</w:t>
            </w:r>
            <w:r w:rsidRPr="00025A86">
              <w:rPr>
                <w:rFonts w:ascii="Arial" w:eastAsia="Times New Roman" w:hAnsi="Arial" w:cs="Arial"/>
                <w:b/>
                <w:bCs/>
                <w:color w:val="000000"/>
                <w:sz w:val="16"/>
                <w:szCs w:val="16"/>
              </w:rPr>
              <w:t>950</w:t>
            </w:r>
            <w:r w:rsidRPr="00025A86">
              <w:rPr>
                <w:rFonts w:ascii="Arial" w:eastAsia="Times New Roman" w:hAnsi="Arial" w:cs="Arial"/>
                <w:b/>
                <w:bCs/>
                <w:color w:val="000000"/>
                <w:sz w:val="16"/>
                <w:szCs w:val="16"/>
                <w:lang w:val="en-US"/>
              </w:rPr>
              <w:t>.</w:t>
            </w:r>
            <w:r w:rsidRPr="00025A86">
              <w:rPr>
                <w:rFonts w:ascii="Arial" w:eastAsia="Times New Roman" w:hAnsi="Arial" w:cs="Arial"/>
                <w:b/>
                <w:bCs/>
                <w:color w:val="000000"/>
                <w:sz w:val="16"/>
                <w:szCs w:val="16"/>
              </w:rPr>
              <w:t>006,77</w:t>
            </w:r>
          </w:p>
        </w:tc>
        <w:tc>
          <w:tcPr>
            <w:tcW w:w="1640" w:type="dxa"/>
            <w:shd w:val="clear" w:color="auto" w:fill="auto"/>
            <w:noWrap/>
            <w:vAlign w:val="center"/>
            <w:hideMark/>
          </w:tcPr>
          <w:p w:rsidR="004D0442" w:rsidRPr="00025A86" w:rsidRDefault="004D0442" w:rsidP="002768D1">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795.119.798.655,52 </w:t>
            </w:r>
          </w:p>
        </w:tc>
        <w:tc>
          <w:tcPr>
            <w:tcW w:w="1680" w:type="dxa"/>
            <w:shd w:val="clear" w:color="auto" w:fill="auto"/>
            <w:noWrap/>
            <w:vAlign w:val="center"/>
            <w:hideMark/>
          </w:tcPr>
          <w:p w:rsidR="004D0442" w:rsidRPr="00025A86" w:rsidRDefault="00E91842" w:rsidP="002768D1">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161</w:t>
            </w:r>
            <w:r w:rsidRPr="00025A86">
              <w:rPr>
                <w:rFonts w:ascii="Arial" w:eastAsia="Times New Roman" w:hAnsi="Arial" w:cs="Arial"/>
                <w:b/>
                <w:bCs/>
                <w:color w:val="000000"/>
                <w:sz w:val="16"/>
                <w:szCs w:val="16"/>
                <w:lang w:val="en-US"/>
              </w:rPr>
              <w:t>.</w:t>
            </w:r>
            <w:r w:rsidRPr="00025A86">
              <w:rPr>
                <w:rFonts w:ascii="Arial" w:eastAsia="Times New Roman" w:hAnsi="Arial" w:cs="Arial"/>
                <w:b/>
                <w:bCs/>
                <w:color w:val="000000"/>
                <w:sz w:val="16"/>
                <w:szCs w:val="16"/>
              </w:rPr>
              <w:t>141</w:t>
            </w:r>
            <w:r w:rsidRPr="00025A86">
              <w:rPr>
                <w:rFonts w:ascii="Arial" w:eastAsia="Times New Roman" w:hAnsi="Arial" w:cs="Arial"/>
                <w:b/>
                <w:bCs/>
                <w:color w:val="000000"/>
                <w:sz w:val="16"/>
                <w:szCs w:val="16"/>
                <w:lang w:val="en-US"/>
              </w:rPr>
              <w:t>.</w:t>
            </w:r>
            <w:r w:rsidRPr="00025A86">
              <w:rPr>
                <w:rFonts w:ascii="Arial" w:eastAsia="Times New Roman" w:hAnsi="Arial" w:cs="Arial"/>
                <w:b/>
                <w:bCs/>
                <w:color w:val="000000"/>
                <w:sz w:val="16"/>
                <w:szCs w:val="16"/>
              </w:rPr>
              <w:t>151</w:t>
            </w:r>
            <w:r w:rsidRPr="00025A86">
              <w:rPr>
                <w:rFonts w:ascii="Arial" w:eastAsia="Times New Roman" w:hAnsi="Arial" w:cs="Arial"/>
                <w:b/>
                <w:bCs/>
                <w:color w:val="000000"/>
                <w:sz w:val="16"/>
                <w:szCs w:val="16"/>
                <w:lang w:val="en-US"/>
              </w:rPr>
              <w:t>.</w:t>
            </w:r>
            <w:r w:rsidRPr="00025A86">
              <w:rPr>
                <w:rFonts w:ascii="Arial" w:eastAsia="Times New Roman" w:hAnsi="Arial" w:cs="Arial"/>
                <w:b/>
                <w:bCs/>
                <w:color w:val="000000"/>
                <w:sz w:val="16"/>
                <w:szCs w:val="16"/>
              </w:rPr>
              <w:t>351,25</w:t>
            </w:r>
          </w:p>
        </w:tc>
      </w:tr>
    </w:tbl>
    <w:p w:rsidR="004D0442" w:rsidRPr="00025A86" w:rsidRDefault="004D0442" w:rsidP="00025A86">
      <w:pPr>
        <w:spacing w:after="0" w:line="240" w:lineRule="auto"/>
        <w:ind w:left="4320" w:firstLine="720"/>
        <w:jc w:val="right"/>
        <w:rPr>
          <w:rFonts w:ascii="Arial" w:hAnsi="Arial" w:cs="Arial"/>
          <w:b/>
          <w:sz w:val="18"/>
          <w:szCs w:val="18"/>
        </w:rPr>
      </w:pPr>
    </w:p>
    <w:p w:rsidR="003411DB" w:rsidRPr="00025A86" w:rsidRDefault="003411DB" w:rsidP="00025A86">
      <w:pPr>
        <w:spacing w:after="0" w:line="240" w:lineRule="auto"/>
        <w:ind w:left="4320" w:firstLine="720"/>
        <w:jc w:val="right"/>
        <w:rPr>
          <w:rFonts w:ascii="Arial" w:hAnsi="Arial" w:cs="Arial"/>
          <w:b/>
          <w:sz w:val="18"/>
          <w:szCs w:val="18"/>
        </w:rPr>
      </w:pPr>
    </w:p>
    <w:p w:rsidR="00373B94" w:rsidRPr="00EA5C2D" w:rsidRDefault="00373B94" w:rsidP="00025A86">
      <w:pPr>
        <w:spacing w:after="0" w:line="240" w:lineRule="auto"/>
        <w:jc w:val="center"/>
        <w:rPr>
          <w:rFonts w:ascii="Arial" w:hAnsi="Arial" w:cs="Arial"/>
          <w:b/>
          <w:sz w:val="18"/>
          <w:szCs w:val="18"/>
        </w:rPr>
      </w:pPr>
      <w:r w:rsidRPr="00025A86">
        <w:rPr>
          <w:rFonts w:ascii="Arial" w:hAnsi="Arial" w:cs="Arial"/>
          <w:b/>
          <w:sz w:val="18"/>
          <w:szCs w:val="18"/>
          <w:lang w:val="sv-SE"/>
        </w:rPr>
        <w:t>Tabel</w:t>
      </w:r>
      <w:r w:rsidR="00E174FF" w:rsidRPr="00025A86">
        <w:rPr>
          <w:rFonts w:ascii="Arial" w:hAnsi="Arial" w:cs="Arial"/>
          <w:b/>
          <w:sz w:val="18"/>
          <w:szCs w:val="18"/>
        </w:rPr>
        <w:t xml:space="preserve"> 5.4</w:t>
      </w:r>
      <w:r w:rsidR="00EA5C2D">
        <w:rPr>
          <w:rFonts w:ascii="Arial" w:hAnsi="Arial" w:cs="Arial"/>
          <w:b/>
          <w:sz w:val="18"/>
          <w:szCs w:val="18"/>
        </w:rPr>
        <w:t>5</w:t>
      </w:r>
    </w:p>
    <w:p w:rsidR="00373B94" w:rsidRPr="00025A86" w:rsidRDefault="00373B94" w:rsidP="00025A86">
      <w:pPr>
        <w:spacing w:after="0" w:line="240" w:lineRule="auto"/>
        <w:jc w:val="center"/>
        <w:rPr>
          <w:rFonts w:ascii="Arial" w:hAnsi="Arial" w:cs="Arial"/>
          <w:b/>
          <w:sz w:val="18"/>
          <w:szCs w:val="18"/>
          <w:lang w:val="sv-SE"/>
        </w:rPr>
      </w:pPr>
      <w:r w:rsidRPr="00025A86">
        <w:rPr>
          <w:rFonts w:ascii="Arial" w:hAnsi="Arial" w:cs="Arial"/>
          <w:b/>
          <w:sz w:val="18"/>
          <w:szCs w:val="18"/>
          <w:lang w:val="sv-SE"/>
        </w:rPr>
        <w:t xml:space="preserve">Mutasi </w:t>
      </w:r>
      <w:r w:rsidRPr="00025A86">
        <w:rPr>
          <w:rFonts w:ascii="Arial" w:hAnsi="Arial" w:cs="Arial"/>
          <w:b/>
          <w:sz w:val="18"/>
          <w:szCs w:val="18"/>
        </w:rPr>
        <w:t xml:space="preserve">Akumulasi Penyusutan Peralatan dan Mesin </w:t>
      </w:r>
      <w:r w:rsidRPr="00025A86">
        <w:rPr>
          <w:rFonts w:ascii="Arial" w:hAnsi="Arial" w:cs="Arial"/>
          <w:b/>
          <w:sz w:val="18"/>
          <w:szCs w:val="18"/>
          <w:lang w:val="sv-SE"/>
        </w:rPr>
        <w:t>Tahun 2018</w:t>
      </w:r>
    </w:p>
    <w:p w:rsidR="00373B94" w:rsidRPr="00025A86" w:rsidRDefault="00373B94" w:rsidP="00025A86">
      <w:pPr>
        <w:spacing w:after="0" w:line="240" w:lineRule="auto"/>
        <w:ind w:right="425"/>
        <w:jc w:val="right"/>
        <w:rPr>
          <w:rFonts w:ascii="Arial" w:hAnsi="Arial" w:cs="Arial"/>
          <w:b/>
          <w:sz w:val="18"/>
          <w:szCs w:val="18"/>
        </w:rPr>
      </w:pPr>
      <w:r w:rsidRPr="00025A86">
        <w:rPr>
          <w:rFonts w:ascii="Arial" w:hAnsi="Arial" w:cs="Arial"/>
          <w:b/>
          <w:sz w:val="18"/>
          <w:szCs w:val="18"/>
          <w:lang w:val="sv-SE"/>
        </w:rPr>
        <w:t>(dalam rupiah)</w:t>
      </w:r>
    </w:p>
    <w:p w:rsidR="00373B94" w:rsidRPr="00025A86" w:rsidRDefault="00373B94" w:rsidP="00025A86">
      <w:pPr>
        <w:spacing w:after="0" w:line="240" w:lineRule="auto"/>
        <w:jc w:val="center"/>
        <w:rPr>
          <w:rFonts w:ascii="Arial" w:hAnsi="Arial" w:cs="Arial"/>
          <w:b/>
          <w:sz w:val="18"/>
          <w:szCs w:val="18"/>
        </w:rPr>
      </w:pPr>
    </w:p>
    <w:tbl>
      <w:tblPr>
        <w:tblW w:w="7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0"/>
        <w:gridCol w:w="3600"/>
        <w:gridCol w:w="1640"/>
        <w:gridCol w:w="1640"/>
      </w:tblGrid>
      <w:tr w:rsidR="00373B94" w:rsidRPr="00025A86" w:rsidTr="00CA12DC">
        <w:trPr>
          <w:trHeight w:val="300"/>
          <w:jc w:val="center"/>
        </w:trPr>
        <w:tc>
          <w:tcPr>
            <w:tcW w:w="430" w:type="dxa"/>
            <w:shd w:val="clear" w:color="auto" w:fill="auto"/>
            <w:noWrap/>
            <w:vAlign w:val="bottom"/>
            <w:hideMark/>
          </w:tcPr>
          <w:p w:rsidR="00373B94" w:rsidRPr="00025A86" w:rsidRDefault="00373B94"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No</w:t>
            </w:r>
          </w:p>
        </w:tc>
        <w:tc>
          <w:tcPr>
            <w:tcW w:w="3600" w:type="dxa"/>
            <w:shd w:val="clear" w:color="auto" w:fill="auto"/>
            <w:noWrap/>
            <w:vAlign w:val="bottom"/>
            <w:hideMark/>
          </w:tcPr>
          <w:p w:rsidR="00373B94" w:rsidRPr="00025A86" w:rsidRDefault="00373B94"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Rincian</w:t>
            </w:r>
          </w:p>
        </w:tc>
        <w:tc>
          <w:tcPr>
            <w:tcW w:w="1640" w:type="dxa"/>
            <w:shd w:val="clear" w:color="auto" w:fill="auto"/>
            <w:noWrap/>
            <w:vAlign w:val="bottom"/>
            <w:hideMark/>
          </w:tcPr>
          <w:p w:rsidR="00373B94" w:rsidRPr="00025A86" w:rsidRDefault="00373B94"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Jumlah</w:t>
            </w:r>
          </w:p>
        </w:tc>
        <w:tc>
          <w:tcPr>
            <w:tcW w:w="1640" w:type="dxa"/>
            <w:shd w:val="clear" w:color="auto" w:fill="auto"/>
            <w:vAlign w:val="bottom"/>
            <w:hideMark/>
          </w:tcPr>
          <w:p w:rsidR="00373B94" w:rsidRPr="00025A86" w:rsidRDefault="00373B94"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Jumlah </w:t>
            </w:r>
          </w:p>
        </w:tc>
      </w:tr>
      <w:tr w:rsidR="00373B94" w:rsidRPr="00025A86" w:rsidTr="00CA12DC">
        <w:trPr>
          <w:trHeight w:val="300"/>
          <w:jc w:val="center"/>
        </w:trPr>
        <w:tc>
          <w:tcPr>
            <w:tcW w:w="430" w:type="dxa"/>
            <w:shd w:val="clear" w:color="auto" w:fill="auto"/>
            <w:noWrap/>
            <w:vAlign w:val="bottom"/>
            <w:hideMark/>
          </w:tcPr>
          <w:p w:rsidR="00373B94" w:rsidRPr="00025A86" w:rsidRDefault="00373B94"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1</w:t>
            </w:r>
          </w:p>
        </w:tc>
        <w:tc>
          <w:tcPr>
            <w:tcW w:w="3600" w:type="dxa"/>
            <w:shd w:val="clear" w:color="auto" w:fill="auto"/>
            <w:noWrap/>
            <w:vAlign w:val="bottom"/>
            <w:hideMark/>
          </w:tcPr>
          <w:p w:rsidR="00373B94" w:rsidRPr="00025A86" w:rsidRDefault="00373B94"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Saldo Awal </w:t>
            </w:r>
          </w:p>
        </w:tc>
        <w:tc>
          <w:tcPr>
            <w:tcW w:w="1640" w:type="dxa"/>
            <w:shd w:val="clear" w:color="auto" w:fill="auto"/>
            <w:noWrap/>
            <w:vAlign w:val="bottom"/>
            <w:hideMark/>
          </w:tcPr>
          <w:p w:rsidR="00373B94" w:rsidRPr="00025A86" w:rsidRDefault="00373B94"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c>
          <w:tcPr>
            <w:tcW w:w="1640" w:type="dxa"/>
            <w:shd w:val="clear" w:color="auto" w:fill="auto"/>
            <w:vAlign w:val="bottom"/>
            <w:hideMark/>
          </w:tcPr>
          <w:p w:rsidR="00373B94" w:rsidRPr="00025A86" w:rsidRDefault="00373B94"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231.228.878.008,52 </w:t>
            </w:r>
          </w:p>
        </w:tc>
      </w:tr>
      <w:tr w:rsidR="00373B94" w:rsidRPr="00025A86" w:rsidTr="00CA12DC">
        <w:trPr>
          <w:trHeight w:val="300"/>
          <w:jc w:val="center"/>
        </w:trPr>
        <w:tc>
          <w:tcPr>
            <w:tcW w:w="430" w:type="dxa"/>
            <w:shd w:val="clear" w:color="auto" w:fill="auto"/>
            <w:noWrap/>
            <w:vAlign w:val="bottom"/>
            <w:hideMark/>
          </w:tcPr>
          <w:p w:rsidR="00373B94" w:rsidRPr="00025A86" w:rsidRDefault="00373B94"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2</w:t>
            </w:r>
          </w:p>
        </w:tc>
        <w:tc>
          <w:tcPr>
            <w:tcW w:w="3600" w:type="dxa"/>
            <w:shd w:val="clear" w:color="auto" w:fill="auto"/>
            <w:noWrap/>
            <w:vAlign w:val="bottom"/>
            <w:hideMark/>
          </w:tcPr>
          <w:p w:rsidR="00373B94" w:rsidRPr="00025A86" w:rsidRDefault="00373B94"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Mutasi Aset Tahun 2018</w:t>
            </w:r>
          </w:p>
        </w:tc>
        <w:tc>
          <w:tcPr>
            <w:tcW w:w="1640" w:type="dxa"/>
            <w:shd w:val="clear" w:color="auto" w:fill="auto"/>
            <w:noWrap/>
            <w:vAlign w:val="bottom"/>
            <w:hideMark/>
          </w:tcPr>
          <w:p w:rsidR="00373B94" w:rsidRPr="00025A86" w:rsidRDefault="00373B94"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1640" w:type="dxa"/>
            <w:shd w:val="clear" w:color="auto" w:fill="auto"/>
            <w:vAlign w:val="bottom"/>
            <w:hideMark/>
          </w:tcPr>
          <w:p w:rsidR="00373B94" w:rsidRPr="00025A86" w:rsidRDefault="00373B94"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373B94" w:rsidRPr="00025A86" w:rsidTr="00CA12DC">
        <w:trPr>
          <w:trHeight w:val="300"/>
          <w:jc w:val="center"/>
        </w:trPr>
        <w:tc>
          <w:tcPr>
            <w:tcW w:w="430" w:type="dxa"/>
            <w:shd w:val="clear" w:color="auto" w:fill="auto"/>
            <w:noWrap/>
            <w:vAlign w:val="bottom"/>
            <w:hideMark/>
          </w:tcPr>
          <w:p w:rsidR="00373B94" w:rsidRPr="00025A86" w:rsidRDefault="00373B94"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600" w:type="dxa"/>
            <w:shd w:val="clear" w:color="auto" w:fill="auto"/>
            <w:noWrap/>
            <w:vAlign w:val="bottom"/>
            <w:hideMark/>
          </w:tcPr>
          <w:p w:rsidR="00373B94" w:rsidRPr="00025A86" w:rsidRDefault="00373B94" w:rsidP="00025A86">
            <w:pPr>
              <w:spacing w:after="0" w:line="240" w:lineRule="auto"/>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Mutasi Tambah </w:t>
            </w:r>
          </w:p>
        </w:tc>
        <w:tc>
          <w:tcPr>
            <w:tcW w:w="1640" w:type="dxa"/>
            <w:shd w:val="clear" w:color="auto" w:fill="auto"/>
            <w:noWrap/>
            <w:vAlign w:val="bottom"/>
            <w:hideMark/>
          </w:tcPr>
          <w:p w:rsidR="00373B94" w:rsidRPr="00025A86" w:rsidRDefault="00373B94"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c>
          <w:tcPr>
            <w:tcW w:w="1640" w:type="dxa"/>
            <w:shd w:val="clear" w:color="auto" w:fill="auto"/>
            <w:vAlign w:val="bottom"/>
            <w:hideMark/>
          </w:tcPr>
          <w:p w:rsidR="00373B94" w:rsidRPr="00025A86" w:rsidRDefault="00373B94"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373B94" w:rsidRPr="00025A86" w:rsidTr="00CA12DC">
        <w:trPr>
          <w:trHeight w:val="300"/>
          <w:jc w:val="center"/>
        </w:trPr>
        <w:tc>
          <w:tcPr>
            <w:tcW w:w="430" w:type="dxa"/>
            <w:shd w:val="clear" w:color="auto" w:fill="auto"/>
            <w:noWrap/>
            <w:vAlign w:val="bottom"/>
            <w:hideMark/>
          </w:tcPr>
          <w:p w:rsidR="00373B94" w:rsidRPr="00025A86" w:rsidRDefault="00373B94"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600" w:type="dxa"/>
            <w:shd w:val="clear" w:color="auto" w:fill="auto"/>
            <w:noWrap/>
            <w:vAlign w:val="bottom"/>
            <w:hideMark/>
          </w:tcPr>
          <w:p w:rsidR="00373B94" w:rsidRPr="00025A86" w:rsidRDefault="00373B94"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Beban Penyusutan 2018</w:t>
            </w:r>
          </w:p>
        </w:tc>
        <w:tc>
          <w:tcPr>
            <w:tcW w:w="1640" w:type="dxa"/>
            <w:shd w:val="clear" w:color="auto" w:fill="auto"/>
            <w:noWrap/>
            <w:vAlign w:val="bottom"/>
            <w:hideMark/>
          </w:tcPr>
          <w:p w:rsidR="00373B94" w:rsidRPr="00025A86" w:rsidRDefault="00CA12DC"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30</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369</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138</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125,2</w:t>
            </w:r>
            <w:r w:rsidRPr="00025A86">
              <w:rPr>
                <w:rFonts w:ascii="Arial" w:eastAsia="Times New Roman" w:hAnsi="Arial" w:cs="Arial"/>
                <w:color w:val="000000"/>
                <w:sz w:val="16"/>
                <w:szCs w:val="16"/>
                <w:lang w:val="en-US"/>
              </w:rPr>
              <w:t>0</w:t>
            </w:r>
          </w:p>
        </w:tc>
        <w:tc>
          <w:tcPr>
            <w:tcW w:w="1640" w:type="dxa"/>
            <w:shd w:val="clear" w:color="auto" w:fill="auto"/>
            <w:vAlign w:val="bottom"/>
            <w:hideMark/>
          </w:tcPr>
          <w:p w:rsidR="00373B94" w:rsidRPr="00025A86" w:rsidRDefault="00373B94"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373B94" w:rsidRPr="00025A86" w:rsidTr="00CA12DC">
        <w:trPr>
          <w:trHeight w:val="300"/>
          <w:jc w:val="center"/>
        </w:trPr>
        <w:tc>
          <w:tcPr>
            <w:tcW w:w="430" w:type="dxa"/>
            <w:shd w:val="clear" w:color="auto" w:fill="auto"/>
            <w:noWrap/>
            <w:vAlign w:val="bottom"/>
            <w:hideMark/>
          </w:tcPr>
          <w:p w:rsidR="00373B94" w:rsidRPr="00025A86" w:rsidRDefault="00373B94"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600" w:type="dxa"/>
            <w:shd w:val="clear" w:color="auto" w:fill="auto"/>
            <w:noWrap/>
            <w:vAlign w:val="bottom"/>
            <w:hideMark/>
          </w:tcPr>
          <w:p w:rsidR="00373B94" w:rsidRPr="00025A86" w:rsidRDefault="00373B94"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Koreksi Salah Catat</w:t>
            </w:r>
          </w:p>
        </w:tc>
        <w:tc>
          <w:tcPr>
            <w:tcW w:w="1640" w:type="dxa"/>
            <w:shd w:val="clear" w:color="auto" w:fill="auto"/>
            <w:noWrap/>
            <w:vAlign w:val="bottom"/>
            <w:hideMark/>
          </w:tcPr>
          <w:p w:rsidR="00373B94" w:rsidRPr="00025A86" w:rsidRDefault="00373B94"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1.513.901.513,35 </w:t>
            </w:r>
          </w:p>
        </w:tc>
        <w:tc>
          <w:tcPr>
            <w:tcW w:w="1640" w:type="dxa"/>
            <w:shd w:val="clear" w:color="auto" w:fill="auto"/>
            <w:vAlign w:val="bottom"/>
            <w:hideMark/>
          </w:tcPr>
          <w:p w:rsidR="00373B94" w:rsidRPr="00025A86" w:rsidRDefault="00373B94"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373B94" w:rsidRPr="00025A86" w:rsidTr="00CA12DC">
        <w:trPr>
          <w:trHeight w:val="300"/>
          <w:jc w:val="center"/>
        </w:trPr>
        <w:tc>
          <w:tcPr>
            <w:tcW w:w="430" w:type="dxa"/>
            <w:shd w:val="clear" w:color="auto" w:fill="auto"/>
            <w:noWrap/>
            <w:vAlign w:val="bottom"/>
            <w:hideMark/>
          </w:tcPr>
          <w:p w:rsidR="00373B94" w:rsidRPr="00025A86" w:rsidRDefault="00373B94"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600" w:type="dxa"/>
            <w:shd w:val="clear" w:color="auto" w:fill="auto"/>
            <w:noWrap/>
            <w:vAlign w:val="bottom"/>
            <w:hideMark/>
          </w:tcPr>
          <w:p w:rsidR="00373B94" w:rsidRPr="00025A86" w:rsidRDefault="00373B94" w:rsidP="00025A86">
            <w:pPr>
              <w:spacing w:after="0" w:line="240" w:lineRule="auto"/>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Total Mutasi Tambah Tahun 2018</w:t>
            </w:r>
          </w:p>
        </w:tc>
        <w:tc>
          <w:tcPr>
            <w:tcW w:w="1640" w:type="dxa"/>
            <w:shd w:val="clear" w:color="auto" w:fill="auto"/>
            <w:noWrap/>
            <w:vAlign w:val="bottom"/>
            <w:hideMark/>
          </w:tcPr>
          <w:p w:rsidR="00373B94" w:rsidRPr="00025A86" w:rsidRDefault="00373B94"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1640" w:type="dxa"/>
            <w:shd w:val="clear" w:color="auto" w:fill="auto"/>
            <w:vAlign w:val="bottom"/>
            <w:hideMark/>
          </w:tcPr>
          <w:p w:rsidR="00373B94" w:rsidRPr="00025A86" w:rsidRDefault="00CA12DC"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31</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883</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039</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638,55</w:t>
            </w:r>
          </w:p>
        </w:tc>
      </w:tr>
      <w:tr w:rsidR="00373B94" w:rsidRPr="00025A86" w:rsidTr="00CA12DC">
        <w:trPr>
          <w:trHeight w:val="300"/>
          <w:jc w:val="center"/>
        </w:trPr>
        <w:tc>
          <w:tcPr>
            <w:tcW w:w="430" w:type="dxa"/>
            <w:shd w:val="clear" w:color="auto" w:fill="auto"/>
            <w:noWrap/>
            <w:vAlign w:val="bottom"/>
            <w:hideMark/>
          </w:tcPr>
          <w:p w:rsidR="00373B94" w:rsidRPr="00025A86" w:rsidRDefault="00373B94"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600" w:type="dxa"/>
            <w:shd w:val="clear" w:color="auto" w:fill="auto"/>
            <w:noWrap/>
            <w:vAlign w:val="bottom"/>
            <w:hideMark/>
          </w:tcPr>
          <w:p w:rsidR="00373B94" w:rsidRPr="00025A86" w:rsidRDefault="00373B94" w:rsidP="00025A86">
            <w:pPr>
              <w:spacing w:after="0" w:line="240" w:lineRule="auto"/>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Mutasi Kurang</w:t>
            </w:r>
          </w:p>
        </w:tc>
        <w:tc>
          <w:tcPr>
            <w:tcW w:w="1640" w:type="dxa"/>
            <w:shd w:val="clear" w:color="auto" w:fill="auto"/>
            <w:noWrap/>
            <w:vAlign w:val="bottom"/>
            <w:hideMark/>
          </w:tcPr>
          <w:p w:rsidR="00373B94" w:rsidRPr="00025A86" w:rsidRDefault="00373B94"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1640" w:type="dxa"/>
            <w:shd w:val="clear" w:color="auto" w:fill="auto"/>
            <w:vAlign w:val="bottom"/>
            <w:hideMark/>
          </w:tcPr>
          <w:p w:rsidR="00373B94" w:rsidRPr="00025A86" w:rsidRDefault="00373B94"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373B94" w:rsidRPr="00025A86" w:rsidTr="00CA12DC">
        <w:trPr>
          <w:trHeight w:val="300"/>
          <w:jc w:val="center"/>
        </w:trPr>
        <w:tc>
          <w:tcPr>
            <w:tcW w:w="430" w:type="dxa"/>
            <w:shd w:val="clear" w:color="auto" w:fill="auto"/>
            <w:noWrap/>
            <w:vAlign w:val="bottom"/>
            <w:hideMark/>
          </w:tcPr>
          <w:p w:rsidR="00373B94" w:rsidRPr="00025A86" w:rsidRDefault="00373B94"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600" w:type="dxa"/>
            <w:shd w:val="clear" w:color="auto" w:fill="auto"/>
            <w:noWrap/>
            <w:vAlign w:val="bottom"/>
            <w:hideMark/>
          </w:tcPr>
          <w:p w:rsidR="00373B94" w:rsidRPr="00025A86" w:rsidRDefault="00373B94"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Koreksi Salah Catat</w:t>
            </w:r>
          </w:p>
        </w:tc>
        <w:tc>
          <w:tcPr>
            <w:tcW w:w="1640" w:type="dxa"/>
            <w:shd w:val="clear" w:color="auto" w:fill="auto"/>
            <w:noWrap/>
            <w:vAlign w:val="bottom"/>
            <w:hideMark/>
          </w:tcPr>
          <w:p w:rsidR="00373B94" w:rsidRPr="00025A86" w:rsidRDefault="00373B94"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   19.443.170.187,00 </w:t>
            </w:r>
          </w:p>
        </w:tc>
        <w:tc>
          <w:tcPr>
            <w:tcW w:w="1640" w:type="dxa"/>
            <w:shd w:val="clear" w:color="auto" w:fill="auto"/>
            <w:vAlign w:val="bottom"/>
            <w:hideMark/>
          </w:tcPr>
          <w:p w:rsidR="00373B94" w:rsidRPr="00025A86" w:rsidRDefault="00373B94"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CA12DC" w:rsidRPr="00025A86" w:rsidTr="00CA12DC">
        <w:trPr>
          <w:trHeight w:val="300"/>
          <w:jc w:val="center"/>
        </w:trPr>
        <w:tc>
          <w:tcPr>
            <w:tcW w:w="430" w:type="dxa"/>
            <w:shd w:val="clear" w:color="auto" w:fill="auto"/>
            <w:noWrap/>
            <w:vAlign w:val="bottom"/>
          </w:tcPr>
          <w:p w:rsidR="00CA12DC" w:rsidRPr="00025A86" w:rsidRDefault="00CA12DC" w:rsidP="00025A86">
            <w:pPr>
              <w:spacing w:after="0" w:line="240" w:lineRule="auto"/>
              <w:rPr>
                <w:rFonts w:ascii="Calibri" w:eastAsia="Times New Roman" w:hAnsi="Calibri" w:cs="Times New Roman"/>
                <w:color w:val="000000"/>
              </w:rPr>
            </w:pPr>
          </w:p>
        </w:tc>
        <w:tc>
          <w:tcPr>
            <w:tcW w:w="3600" w:type="dxa"/>
            <w:shd w:val="clear" w:color="auto" w:fill="auto"/>
            <w:noWrap/>
            <w:vAlign w:val="bottom"/>
          </w:tcPr>
          <w:p w:rsidR="00CA12DC" w:rsidRPr="00025A86" w:rsidRDefault="00CA12DC" w:rsidP="00025A86">
            <w:pPr>
              <w:spacing w:after="0" w:line="240" w:lineRule="auto"/>
              <w:rPr>
                <w:rFonts w:ascii="Arial" w:eastAsia="Times New Roman" w:hAnsi="Arial" w:cs="Arial"/>
                <w:color w:val="000000"/>
                <w:sz w:val="16"/>
                <w:szCs w:val="16"/>
                <w:lang w:val="en-US"/>
              </w:rPr>
            </w:pPr>
            <w:r w:rsidRPr="00025A86">
              <w:rPr>
                <w:rFonts w:ascii="Arial" w:eastAsia="Times New Roman" w:hAnsi="Arial" w:cs="Arial"/>
                <w:color w:val="000000"/>
                <w:sz w:val="16"/>
                <w:szCs w:val="16"/>
                <w:lang w:val="en-US"/>
              </w:rPr>
              <w:t>Koreksi penghapusan penyusutan aset kendaraan yang dilelang</w:t>
            </w:r>
          </w:p>
        </w:tc>
        <w:tc>
          <w:tcPr>
            <w:tcW w:w="1640" w:type="dxa"/>
            <w:shd w:val="clear" w:color="auto" w:fill="auto"/>
            <w:noWrap/>
            <w:vAlign w:val="bottom"/>
          </w:tcPr>
          <w:p w:rsidR="00CA12DC" w:rsidRPr="00025A86" w:rsidRDefault="00CA12DC" w:rsidP="00025A86">
            <w:pPr>
              <w:spacing w:after="0" w:line="240" w:lineRule="auto"/>
              <w:jc w:val="right"/>
              <w:rPr>
                <w:rFonts w:ascii="Arial" w:eastAsia="Times New Roman" w:hAnsi="Arial" w:cs="Arial"/>
                <w:color w:val="000000"/>
                <w:sz w:val="16"/>
                <w:szCs w:val="16"/>
                <w:lang w:val="en-US"/>
              </w:rPr>
            </w:pPr>
            <w:r w:rsidRPr="00025A86">
              <w:rPr>
                <w:rFonts w:ascii="Arial" w:eastAsia="Times New Roman" w:hAnsi="Arial" w:cs="Arial"/>
                <w:color w:val="000000"/>
                <w:sz w:val="16"/>
                <w:szCs w:val="16"/>
              </w:rPr>
              <w:t>3</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937</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050</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000</w:t>
            </w:r>
            <w:r w:rsidRPr="00025A86">
              <w:rPr>
                <w:rFonts w:ascii="Arial" w:eastAsia="Times New Roman" w:hAnsi="Arial" w:cs="Arial"/>
                <w:color w:val="000000"/>
                <w:sz w:val="16"/>
                <w:szCs w:val="16"/>
                <w:lang w:val="en-US"/>
              </w:rPr>
              <w:t>,00</w:t>
            </w:r>
          </w:p>
        </w:tc>
        <w:tc>
          <w:tcPr>
            <w:tcW w:w="1640" w:type="dxa"/>
            <w:shd w:val="clear" w:color="auto" w:fill="auto"/>
            <w:vAlign w:val="bottom"/>
          </w:tcPr>
          <w:p w:rsidR="00CA12DC" w:rsidRPr="00025A86" w:rsidRDefault="00CA12DC" w:rsidP="00025A86">
            <w:pPr>
              <w:spacing w:after="0" w:line="240" w:lineRule="auto"/>
              <w:jc w:val="right"/>
              <w:rPr>
                <w:rFonts w:ascii="Arial" w:eastAsia="Times New Roman" w:hAnsi="Arial" w:cs="Arial"/>
                <w:color w:val="000000"/>
                <w:sz w:val="16"/>
                <w:szCs w:val="16"/>
              </w:rPr>
            </w:pPr>
          </w:p>
        </w:tc>
      </w:tr>
      <w:tr w:rsidR="00373B94" w:rsidRPr="00025A86" w:rsidTr="00CA12DC">
        <w:trPr>
          <w:trHeight w:val="300"/>
          <w:jc w:val="center"/>
        </w:trPr>
        <w:tc>
          <w:tcPr>
            <w:tcW w:w="430" w:type="dxa"/>
            <w:shd w:val="clear" w:color="auto" w:fill="auto"/>
            <w:noWrap/>
            <w:vAlign w:val="bottom"/>
            <w:hideMark/>
          </w:tcPr>
          <w:p w:rsidR="00373B94" w:rsidRPr="00025A86" w:rsidRDefault="00373B94"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3600" w:type="dxa"/>
            <w:shd w:val="clear" w:color="auto" w:fill="auto"/>
            <w:noWrap/>
            <w:vAlign w:val="bottom"/>
            <w:hideMark/>
          </w:tcPr>
          <w:p w:rsidR="00373B94" w:rsidRPr="00025A86" w:rsidRDefault="00373B94" w:rsidP="00025A86">
            <w:pPr>
              <w:spacing w:after="0" w:line="240" w:lineRule="auto"/>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Total Mutasi Kurang Tahun 2018</w:t>
            </w:r>
          </w:p>
        </w:tc>
        <w:tc>
          <w:tcPr>
            <w:tcW w:w="1640" w:type="dxa"/>
            <w:shd w:val="clear" w:color="auto" w:fill="auto"/>
            <w:noWrap/>
            <w:vAlign w:val="bottom"/>
            <w:hideMark/>
          </w:tcPr>
          <w:p w:rsidR="00373B94" w:rsidRPr="00025A86" w:rsidRDefault="00373B94"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1640" w:type="dxa"/>
            <w:shd w:val="clear" w:color="auto" w:fill="auto"/>
            <w:vAlign w:val="bottom"/>
            <w:hideMark/>
          </w:tcPr>
          <w:p w:rsidR="00373B94" w:rsidRPr="00025A86" w:rsidRDefault="00CA12DC"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23</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380</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220</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187</w:t>
            </w:r>
            <w:r w:rsidRPr="00025A86">
              <w:rPr>
                <w:rFonts w:ascii="Arial" w:eastAsia="Times New Roman" w:hAnsi="Arial" w:cs="Arial"/>
                <w:color w:val="000000"/>
                <w:sz w:val="16"/>
                <w:szCs w:val="16"/>
                <w:lang w:val="en-US"/>
              </w:rPr>
              <w:t>,00</w:t>
            </w:r>
          </w:p>
        </w:tc>
      </w:tr>
      <w:tr w:rsidR="00373B94" w:rsidRPr="00025A86" w:rsidTr="00CA12DC">
        <w:trPr>
          <w:trHeight w:val="300"/>
          <w:jc w:val="center"/>
        </w:trPr>
        <w:tc>
          <w:tcPr>
            <w:tcW w:w="430" w:type="dxa"/>
            <w:shd w:val="clear" w:color="auto" w:fill="auto"/>
            <w:noWrap/>
            <w:vAlign w:val="bottom"/>
            <w:hideMark/>
          </w:tcPr>
          <w:p w:rsidR="00373B94" w:rsidRPr="00025A86" w:rsidRDefault="00373B94"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3</w:t>
            </w:r>
          </w:p>
        </w:tc>
        <w:tc>
          <w:tcPr>
            <w:tcW w:w="3600" w:type="dxa"/>
            <w:shd w:val="clear" w:color="auto" w:fill="auto"/>
            <w:noWrap/>
            <w:vAlign w:val="bottom"/>
            <w:hideMark/>
          </w:tcPr>
          <w:p w:rsidR="00373B94" w:rsidRPr="00025A86" w:rsidRDefault="00373B94" w:rsidP="00025A86">
            <w:pPr>
              <w:spacing w:after="0" w:line="240" w:lineRule="auto"/>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Saldo Akhir per 31 Desember 2018</w:t>
            </w:r>
          </w:p>
        </w:tc>
        <w:tc>
          <w:tcPr>
            <w:tcW w:w="1640" w:type="dxa"/>
            <w:shd w:val="clear" w:color="auto" w:fill="auto"/>
            <w:noWrap/>
            <w:vAlign w:val="bottom"/>
            <w:hideMark/>
          </w:tcPr>
          <w:p w:rsidR="00373B94" w:rsidRPr="00025A86" w:rsidRDefault="00373B94"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w:t>
            </w:r>
          </w:p>
        </w:tc>
        <w:tc>
          <w:tcPr>
            <w:tcW w:w="1640" w:type="dxa"/>
            <w:shd w:val="clear" w:color="auto" w:fill="auto"/>
            <w:vAlign w:val="bottom"/>
            <w:hideMark/>
          </w:tcPr>
          <w:p w:rsidR="00373B94" w:rsidRPr="00025A86" w:rsidRDefault="00CA12DC" w:rsidP="00025A86">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239</w:t>
            </w:r>
            <w:r w:rsidRPr="00025A86">
              <w:rPr>
                <w:rFonts w:ascii="Arial" w:eastAsia="Times New Roman" w:hAnsi="Arial" w:cs="Arial"/>
                <w:b/>
                <w:bCs/>
                <w:color w:val="000000"/>
                <w:sz w:val="16"/>
                <w:szCs w:val="16"/>
                <w:lang w:val="en-US"/>
              </w:rPr>
              <w:t>.</w:t>
            </w:r>
            <w:r w:rsidRPr="00025A86">
              <w:rPr>
                <w:rFonts w:ascii="Arial" w:eastAsia="Times New Roman" w:hAnsi="Arial" w:cs="Arial"/>
                <w:b/>
                <w:bCs/>
                <w:color w:val="000000"/>
                <w:sz w:val="16"/>
                <w:szCs w:val="16"/>
              </w:rPr>
              <w:t>731</w:t>
            </w:r>
            <w:r w:rsidRPr="00025A86">
              <w:rPr>
                <w:rFonts w:ascii="Arial" w:eastAsia="Times New Roman" w:hAnsi="Arial" w:cs="Arial"/>
                <w:b/>
                <w:bCs/>
                <w:color w:val="000000"/>
                <w:sz w:val="16"/>
                <w:szCs w:val="16"/>
                <w:lang w:val="en-US"/>
              </w:rPr>
              <w:t>.</w:t>
            </w:r>
            <w:r w:rsidRPr="00025A86">
              <w:rPr>
                <w:rFonts w:ascii="Arial" w:eastAsia="Times New Roman" w:hAnsi="Arial" w:cs="Arial"/>
                <w:b/>
                <w:bCs/>
                <w:color w:val="000000"/>
                <w:sz w:val="16"/>
                <w:szCs w:val="16"/>
              </w:rPr>
              <w:t>697</w:t>
            </w:r>
            <w:r w:rsidRPr="00025A86">
              <w:rPr>
                <w:rFonts w:ascii="Arial" w:eastAsia="Times New Roman" w:hAnsi="Arial" w:cs="Arial"/>
                <w:b/>
                <w:bCs/>
                <w:color w:val="000000"/>
                <w:sz w:val="16"/>
                <w:szCs w:val="16"/>
                <w:lang w:val="en-US"/>
              </w:rPr>
              <w:t>.</w:t>
            </w:r>
            <w:r w:rsidRPr="00025A86">
              <w:rPr>
                <w:rFonts w:ascii="Arial" w:eastAsia="Times New Roman" w:hAnsi="Arial" w:cs="Arial"/>
                <w:b/>
                <w:bCs/>
                <w:color w:val="000000"/>
                <w:sz w:val="16"/>
                <w:szCs w:val="16"/>
              </w:rPr>
              <w:t>460,07</w:t>
            </w:r>
          </w:p>
        </w:tc>
      </w:tr>
    </w:tbl>
    <w:p w:rsidR="00373B94" w:rsidRPr="00025A86" w:rsidRDefault="00373B94" w:rsidP="00025A86">
      <w:pPr>
        <w:spacing w:after="0" w:line="240" w:lineRule="auto"/>
        <w:jc w:val="center"/>
        <w:rPr>
          <w:rFonts w:ascii="Arial" w:hAnsi="Arial" w:cs="Arial"/>
          <w:b/>
          <w:sz w:val="18"/>
          <w:szCs w:val="18"/>
        </w:rPr>
      </w:pPr>
    </w:p>
    <w:p w:rsidR="00373B94" w:rsidRPr="00025A86" w:rsidRDefault="00373B94" w:rsidP="00025A86">
      <w:pPr>
        <w:spacing w:after="0" w:line="240" w:lineRule="auto"/>
        <w:jc w:val="center"/>
        <w:rPr>
          <w:rFonts w:ascii="Arial" w:hAnsi="Arial" w:cs="Arial"/>
          <w:b/>
          <w:sz w:val="18"/>
          <w:szCs w:val="18"/>
        </w:rPr>
      </w:pPr>
    </w:p>
    <w:p w:rsidR="00373B94" w:rsidRPr="00025A86" w:rsidRDefault="00373B94" w:rsidP="00025A86">
      <w:pPr>
        <w:spacing w:after="0" w:line="300" w:lineRule="exact"/>
        <w:jc w:val="both"/>
        <w:rPr>
          <w:rFonts w:ascii="Times New Roman" w:hAnsi="Times New Roman" w:cs="Times New Roman"/>
        </w:rPr>
      </w:pPr>
      <w:r w:rsidRPr="00025A86">
        <w:rPr>
          <w:rFonts w:ascii="Times New Roman" w:hAnsi="Times New Roman" w:cs="Times New Roman"/>
          <w:lang w:val="fi-FI"/>
        </w:rPr>
        <w:t xml:space="preserve">Berdasarkan tabel di atas dapat dijelaskan </w:t>
      </w:r>
      <w:r w:rsidRPr="00025A86">
        <w:rPr>
          <w:rFonts w:ascii="Times New Roman" w:hAnsi="Times New Roman" w:cs="Times New Roman"/>
        </w:rPr>
        <w:t>sebagai berikut :</w:t>
      </w:r>
    </w:p>
    <w:p w:rsidR="00373B94" w:rsidRPr="00025A86" w:rsidRDefault="00373B94" w:rsidP="00025A86">
      <w:pPr>
        <w:spacing w:after="0" w:line="300" w:lineRule="exact"/>
        <w:jc w:val="both"/>
        <w:rPr>
          <w:rFonts w:ascii="Times New Roman" w:hAnsi="Times New Roman" w:cs="Times New Roman"/>
          <w:lang w:val="fi-FI"/>
        </w:rPr>
      </w:pPr>
      <w:r w:rsidRPr="00025A86">
        <w:rPr>
          <w:rFonts w:ascii="Times New Roman" w:hAnsi="Times New Roman" w:cs="Times New Roman"/>
        </w:rPr>
        <w:t>M</w:t>
      </w:r>
      <w:r w:rsidRPr="00025A86">
        <w:rPr>
          <w:rFonts w:ascii="Times New Roman" w:hAnsi="Times New Roman" w:cs="Times New Roman"/>
          <w:lang w:val="fi-FI"/>
        </w:rPr>
        <w:t>utasi tambah sebesar Rp</w:t>
      </w:r>
      <w:r w:rsidR="00CA12DC" w:rsidRPr="00025A86">
        <w:rPr>
          <w:rFonts w:ascii="Times New Roman" w:hAnsi="Times New Roman" w:cs="Times New Roman"/>
          <w:lang w:val="fi-FI"/>
        </w:rPr>
        <w:t>31.883.039.638,55</w:t>
      </w:r>
      <w:r w:rsidRPr="00025A86">
        <w:rPr>
          <w:rFonts w:ascii="Times New Roman" w:hAnsi="Times New Roman" w:cs="Times New Roman"/>
          <w:lang w:val="fi-FI"/>
        </w:rPr>
        <w:t xml:space="preserve">  yang</w:t>
      </w:r>
      <w:r w:rsidRPr="00025A86">
        <w:rPr>
          <w:rFonts w:ascii="Times New Roman" w:eastAsia="Times New Roman" w:hAnsi="Times New Roman" w:cs="Times New Roman"/>
        </w:rPr>
        <w:t xml:space="preserve"> terdiri dari </w:t>
      </w:r>
      <w:r w:rsidRPr="00025A86">
        <w:rPr>
          <w:rFonts w:ascii="Times New Roman" w:hAnsi="Times New Roman" w:cs="Times New Roman"/>
          <w:lang w:val="fi-FI"/>
        </w:rPr>
        <w:t>:</w:t>
      </w:r>
    </w:p>
    <w:p w:rsidR="008E4F2A" w:rsidRPr="00025A86" w:rsidRDefault="00E119E8" w:rsidP="00025A86">
      <w:pPr>
        <w:pStyle w:val="BodyTextIndent"/>
        <w:numPr>
          <w:ilvl w:val="0"/>
          <w:numId w:val="107"/>
        </w:numPr>
        <w:spacing w:line="300" w:lineRule="exact"/>
        <w:ind w:left="426" w:hanging="426"/>
        <w:rPr>
          <w:sz w:val="22"/>
          <w:szCs w:val="22"/>
          <w:lang w:val="id-ID"/>
        </w:rPr>
      </w:pPr>
      <w:r w:rsidRPr="00025A86">
        <w:rPr>
          <w:sz w:val="22"/>
          <w:szCs w:val="22"/>
          <w:lang w:val="id-ID"/>
        </w:rPr>
        <w:t>Beban Penyusutan Aset Tetap Peralatan dan Mesin sebesar Rp</w:t>
      </w:r>
      <w:r w:rsidR="00CA12DC" w:rsidRPr="00025A86">
        <w:rPr>
          <w:sz w:val="22"/>
          <w:szCs w:val="22"/>
          <w:lang w:val="id-ID"/>
        </w:rPr>
        <w:t>30.369.138.125,20</w:t>
      </w:r>
      <w:r w:rsidRPr="00025A86">
        <w:rPr>
          <w:sz w:val="22"/>
          <w:szCs w:val="22"/>
          <w:lang w:val="id-ID"/>
        </w:rPr>
        <w:t>.</w:t>
      </w:r>
    </w:p>
    <w:p w:rsidR="008E4F2A" w:rsidRPr="00025A86" w:rsidRDefault="008E4F2A" w:rsidP="00025A86">
      <w:pPr>
        <w:pStyle w:val="BodyTextIndent"/>
        <w:numPr>
          <w:ilvl w:val="0"/>
          <w:numId w:val="107"/>
        </w:numPr>
        <w:spacing w:line="300" w:lineRule="exact"/>
        <w:ind w:left="426" w:hanging="426"/>
        <w:rPr>
          <w:sz w:val="22"/>
          <w:szCs w:val="22"/>
          <w:lang w:val="id-ID"/>
        </w:rPr>
      </w:pPr>
      <w:r w:rsidRPr="00025A86">
        <w:rPr>
          <w:color w:val="000000"/>
          <w:sz w:val="22"/>
          <w:szCs w:val="22"/>
          <w:lang w:val="en-US"/>
        </w:rPr>
        <w:t xml:space="preserve">Kesalahan pencatatan </w:t>
      </w:r>
      <w:r w:rsidRPr="00025A86">
        <w:rPr>
          <w:color w:val="000000"/>
          <w:sz w:val="22"/>
          <w:szCs w:val="22"/>
          <w:lang w:val="id-ID"/>
        </w:rPr>
        <w:t xml:space="preserve">nilai penyusutan aset tetap peralatan dan mesin sebesar </w:t>
      </w:r>
      <w:r w:rsidRPr="00025A86">
        <w:rPr>
          <w:color w:val="000000"/>
          <w:sz w:val="22"/>
          <w:szCs w:val="22"/>
          <w:lang w:val="en-US"/>
        </w:rPr>
        <w:t>Rp1.513.901.513,35</w:t>
      </w:r>
      <w:r w:rsidR="00B70B6A">
        <w:rPr>
          <w:color w:val="000000"/>
          <w:sz w:val="22"/>
          <w:szCs w:val="22"/>
          <w:lang w:val="id-ID"/>
        </w:rPr>
        <w:t xml:space="preserve"> </w:t>
      </w:r>
      <w:r w:rsidRPr="00025A86">
        <w:rPr>
          <w:color w:val="000000"/>
          <w:sz w:val="22"/>
          <w:szCs w:val="22"/>
          <w:lang w:val="en-US"/>
        </w:rPr>
        <w:t>pada</w:t>
      </w:r>
      <w:r w:rsidRPr="00025A86">
        <w:rPr>
          <w:sz w:val="22"/>
          <w:szCs w:val="22"/>
          <w:lang w:val="id-ID"/>
        </w:rPr>
        <w:t xml:space="preserve"> beberapa satuan kerja yaitu :</w:t>
      </w:r>
    </w:p>
    <w:p w:rsidR="008E4F2A" w:rsidRPr="00025A86" w:rsidRDefault="008E4F2A" w:rsidP="00025A86">
      <w:pPr>
        <w:pStyle w:val="BodyTextIndent"/>
        <w:numPr>
          <w:ilvl w:val="0"/>
          <w:numId w:val="108"/>
        </w:numPr>
        <w:spacing w:line="300" w:lineRule="exact"/>
        <w:ind w:left="709" w:hanging="283"/>
        <w:rPr>
          <w:sz w:val="22"/>
          <w:szCs w:val="22"/>
          <w:lang w:val="id-ID"/>
        </w:rPr>
      </w:pPr>
      <w:r w:rsidRPr="00025A86">
        <w:rPr>
          <w:sz w:val="22"/>
          <w:szCs w:val="22"/>
          <w:lang w:val="id-ID"/>
        </w:rPr>
        <w:t>Dinas Kesehatan sebesar Rp1.137.370.728,00.</w:t>
      </w:r>
    </w:p>
    <w:p w:rsidR="008E4F2A" w:rsidRPr="00025A86" w:rsidRDefault="008E4F2A" w:rsidP="00025A86">
      <w:pPr>
        <w:pStyle w:val="BodyTextIndent"/>
        <w:numPr>
          <w:ilvl w:val="0"/>
          <w:numId w:val="108"/>
        </w:numPr>
        <w:spacing w:line="300" w:lineRule="exact"/>
        <w:ind w:left="709" w:hanging="283"/>
        <w:rPr>
          <w:sz w:val="22"/>
          <w:szCs w:val="22"/>
          <w:lang w:val="id-ID"/>
        </w:rPr>
      </w:pPr>
      <w:r w:rsidRPr="00025A86">
        <w:rPr>
          <w:sz w:val="22"/>
          <w:szCs w:val="22"/>
          <w:lang w:val="id-ID"/>
        </w:rPr>
        <w:t>Dinas Pekerjaan Umum dan Penataan Ruang sebesar Rp201.501.013,00.</w:t>
      </w:r>
    </w:p>
    <w:p w:rsidR="008E4F2A" w:rsidRPr="00025A86" w:rsidRDefault="008E4F2A" w:rsidP="00025A86">
      <w:pPr>
        <w:pStyle w:val="BodyTextIndent"/>
        <w:numPr>
          <w:ilvl w:val="0"/>
          <w:numId w:val="108"/>
        </w:numPr>
        <w:spacing w:line="300" w:lineRule="exact"/>
        <w:ind w:left="709" w:hanging="283"/>
        <w:rPr>
          <w:sz w:val="22"/>
          <w:szCs w:val="22"/>
          <w:lang w:val="id-ID"/>
        </w:rPr>
      </w:pPr>
      <w:r w:rsidRPr="00025A86">
        <w:rPr>
          <w:sz w:val="22"/>
          <w:szCs w:val="22"/>
          <w:lang w:val="id-ID"/>
        </w:rPr>
        <w:t>Dinas Penanaman Modal  dan Pelayanan Perizinan Satu Pintu sebesar Rp32.279.773,00.</w:t>
      </w:r>
    </w:p>
    <w:p w:rsidR="008E4F2A" w:rsidRPr="00025A86" w:rsidRDefault="008E4F2A" w:rsidP="00025A86">
      <w:pPr>
        <w:pStyle w:val="BodyTextIndent"/>
        <w:numPr>
          <w:ilvl w:val="0"/>
          <w:numId w:val="108"/>
        </w:numPr>
        <w:spacing w:line="300" w:lineRule="exact"/>
        <w:ind w:left="709" w:hanging="283"/>
        <w:rPr>
          <w:sz w:val="22"/>
          <w:szCs w:val="22"/>
          <w:lang w:val="id-ID"/>
        </w:rPr>
      </w:pPr>
      <w:r w:rsidRPr="00025A86">
        <w:rPr>
          <w:sz w:val="22"/>
          <w:szCs w:val="22"/>
          <w:lang w:val="id-ID"/>
        </w:rPr>
        <w:t>Badan Pengelola Keuangan dan Aset sebesar Rp86.499.998,35.</w:t>
      </w:r>
    </w:p>
    <w:p w:rsidR="008E4F2A" w:rsidRPr="00025A86" w:rsidRDefault="008E4F2A" w:rsidP="00025A86">
      <w:pPr>
        <w:pStyle w:val="BodyTextIndent"/>
        <w:numPr>
          <w:ilvl w:val="0"/>
          <w:numId w:val="108"/>
        </w:numPr>
        <w:spacing w:line="300" w:lineRule="exact"/>
        <w:ind w:left="709" w:hanging="283"/>
        <w:rPr>
          <w:sz w:val="22"/>
          <w:szCs w:val="22"/>
          <w:lang w:val="id-ID"/>
        </w:rPr>
      </w:pPr>
      <w:r w:rsidRPr="00025A86">
        <w:rPr>
          <w:sz w:val="22"/>
          <w:szCs w:val="22"/>
          <w:lang w:val="id-ID"/>
        </w:rPr>
        <w:t>Dinas Komunikasi dan Informasi sebesar Rp56.250.000,00.</w:t>
      </w:r>
    </w:p>
    <w:p w:rsidR="008E4F2A" w:rsidRPr="00025A86" w:rsidRDefault="008E4F2A" w:rsidP="00025A86">
      <w:pPr>
        <w:pStyle w:val="BodyTextIndent"/>
        <w:numPr>
          <w:ilvl w:val="0"/>
          <w:numId w:val="108"/>
        </w:numPr>
        <w:spacing w:line="300" w:lineRule="exact"/>
        <w:ind w:left="709" w:hanging="283"/>
        <w:rPr>
          <w:sz w:val="22"/>
          <w:szCs w:val="22"/>
          <w:lang w:val="id-ID"/>
        </w:rPr>
      </w:pPr>
      <w:r w:rsidRPr="00025A86">
        <w:rPr>
          <w:sz w:val="22"/>
          <w:szCs w:val="22"/>
          <w:lang w:val="id-ID"/>
        </w:rPr>
        <w:t>Dinas Perindustrian dan Perdagangan sebesar Rp1,00.</w:t>
      </w:r>
    </w:p>
    <w:p w:rsidR="008E4F2A" w:rsidRPr="00025A86" w:rsidRDefault="008E4F2A" w:rsidP="00025A86">
      <w:pPr>
        <w:pStyle w:val="BodyTextIndent"/>
        <w:spacing w:line="300" w:lineRule="exact"/>
        <w:ind w:left="426"/>
        <w:rPr>
          <w:sz w:val="22"/>
          <w:szCs w:val="22"/>
          <w:lang w:val="id-ID"/>
        </w:rPr>
      </w:pPr>
    </w:p>
    <w:p w:rsidR="008E4F2A" w:rsidRPr="00025A86" w:rsidRDefault="008E4F2A" w:rsidP="00025A86">
      <w:pPr>
        <w:spacing w:after="0" w:line="300" w:lineRule="exact"/>
        <w:jc w:val="both"/>
        <w:rPr>
          <w:rFonts w:ascii="Times New Roman" w:hAnsi="Times New Roman" w:cs="Times New Roman"/>
          <w:lang w:val="en-US"/>
        </w:rPr>
      </w:pPr>
      <w:r w:rsidRPr="00025A86">
        <w:rPr>
          <w:rFonts w:ascii="Times New Roman" w:hAnsi="Times New Roman" w:cs="Times New Roman"/>
        </w:rPr>
        <w:t>Mutasi kurang sebesar Rp31.883.039.638,55</w:t>
      </w:r>
      <w:r w:rsidR="002768D1">
        <w:rPr>
          <w:rFonts w:ascii="Times New Roman" w:hAnsi="Times New Roman" w:cs="Times New Roman"/>
        </w:rPr>
        <w:t xml:space="preserve"> </w:t>
      </w:r>
      <w:r w:rsidRPr="00025A86">
        <w:rPr>
          <w:rFonts w:ascii="Times New Roman" w:hAnsi="Times New Roman" w:cs="Times New Roman"/>
          <w:lang w:val="en-US"/>
        </w:rPr>
        <w:t>yang terdiri dari</w:t>
      </w:r>
      <w:r w:rsidR="002768D1">
        <w:rPr>
          <w:rFonts w:ascii="Times New Roman" w:hAnsi="Times New Roman" w:cs="Times New Roman"/>
        </w:rPr>
        <w:t xml:space="preserve"> </w:t>
      </w:r>
      <w:r w:rsidRPr="00025A86">
        <w:rPr>
          <w:rFonts w:ascii="Times New Roman" w:hAnsi="Times New Roman" w:cs="Times New Roman"/>
          <w:lang w:val="en-US"/>
        </w:rPr>
        <w:t>:</w:t>
      </w:r>
    </w:p>
    <w:p w:rsidR="00E119E8" w:rsidRPr="00025A86" w:rsidRDefault="00E119E8" w:rsidP="00025A86">
      <w:pPr>
        <w:pStyle w:val="BodyTextIndent"/>
        <w:numPr>
          <w:ilvl w:val="0"/>
          <w:numId w:val="116"/>
        </w:numPr>
        <w:spacing w:line="300" w:lineRule="exact"/>
        <w:ind w:left="426" w:hanging="426"/>
        <w:rPr>
          <w:sz w:val="22"/>
          <w:szCs w:val="22"/>
          <w:lang w:val="id-ID"/>
        </w:rPr>
      </w:pPr>
      <w:r w:rsidRPr="00025A86">
        <w:rPr>
          <w:sz w:val="22"/>
          <w:szCs w:val="22"/>
          <w:lang w:val="id-ID"/>
        </w:rPr>
        <w:lastRenderedPageBreak/>
        <w:t>Koreksi atas kesalahan pencatatan Akumulasi Penyusutan Tahun 2017 sebesar Rp.19.443.170.187,00 pada Dinas Pendidikan karena  terdapat perbedaan nilai aset yang diserahkan kepada SMA/SMK dan kesalahan perhitungan masa manfaat.</w:t>
      </w:r>
    </w:p>
    <w:p w:rsidR="008E4F2A" w:rsidRPr="00025A86" w:rsidRDefault="008E4F2A" w:rsidP="00025A86">
      <w:pPr>
        <w:pStyle w:val="BodyTextIndent"/>
        <w:numPr>
          <w:ilvl w:val="0"/>
          <w:numId w:val="116"/>
        </w:numPr>
        <w:spacing w:line="300" w:lineRule="exact"/>
        <w:ind w:left="426" w:hanging="426"/>
        <w:rPr>
          <w:sz w:val="22"/>
          <w:szCs w:val="22"/>
          <w:lang w:val="id-ID"/>
        </w:rPr>
      </w:pPr>
      <w:r w:rsidRPr="00025A86">
        <w:rPr>
          <w:sz w:val="22"/>
          <w:szCs w:val="22"/>
          <w:lang w:val="id-ID"/>
        </w:rPr>
        <w:t>Koreksi penghapusan penyusutan aset kendaraan yang dilelang</w:t>
      </w:r>
      <w:r w:rsidRPr="00025A86">
        <w:rPr>
          <w:sz w:val="22"/>
          <w:szCs w:val="22"/>
          <w:lang w:val="en-US"/>
        </w:rPr>
        <w:t xml:space="preserve"> sebesar </w:t>
      </w:r>
      <w:r w:rsidRPr="00025A86">
        <w:rPr>
          <w:sz w:val="22"/>
          <w:szCs w:val="22"/>
          <w:lang w:val="id-ID"/>
        </w:rPr>
        <w:t>Rp3.937.050.000,00</w:t>
      </w:r>
      <w:r w:rsidRPr="00025A86">
        <w:rPr>
          <w:sz w:val="22"/>
          <w:szCs w:val="22"/>
          <w:lang w:val="en-US"/>
        </w:rPr>
        <w:t xml:space="preserve">, </w:t>
      </w:r>
      <w:r w:rsidRPr="00025A86">
        <w:rPr>
          <w:color w:val="000000"/>
          <w:sz w:val="22"/>
          <w:szCs w:val="22"/>
          <w:lang w:val="en-US"/>
        </w:rPr>
        <w:t>dengan rincian pada Sekretariat Daerah sebesar Rp2.547.300.000,00, Sekretariat DPRD sebesar Rp300.850.000,00, Badan Pendapatan Daerah sebesar Rp621.500.000,00, Dinas Pertanian sebesar Rp239.700.000,00, serta Dinas Kelautan dan Perikanan sebesar Rp227.700.000,00.</w:t>
      </w:r>
    </w:p>
    <w:p w:rsidR="00373B94" w:rsidRPr="00025A86" w:rsidRDefault="00373B94" w:rsidP="00025A86">
      <w:pPr>
        <w:spacing w:after="0" w:line="240" w:lineRule="auto"/>
        <w:jc w:val="center"/>
        <w:rPr>
          <w:rFonts w:ascii="Arial" w:hAnsi="Arial" w:cs="Arial"/>
          <w:b/>
          <w:sz w:val="18"/>
          <w:szCs w:val="18"/>
        </w:rPr>
      </w:pPr>
    </w:p>
    <w:p w:rsidR="00373B94" w:rsidRPr="00025A86" w:rsidRDefault="00373B94" w:rsidP="00025A86">
      <w:pPr>
        <w:spacing w:after="0" w:line="240" w:lineRule="auto"/>
        <w:jc w:val="center"/>
        <w:rPr>
          <w:rFonts w:ascii="Arial" w:hAnsi="Arial" w:cs="Arial"/>
          <w:b/>
          <w:sz w:val="18"/>
          <w:szCs w:val="18"/>
        </w:rPr>
      </w:pPr>
    </w:p>
    <w:p w:rsidR="00373B94" w:rsidRPr="00EA5C2D" w:rsidRDefault="00373B94" w:rsidP="00025A86">
      <w:pPr>
        <w:spacing w:after="0" w:line="240" w:lineRule="auto"/>
        <w:jc w:val="center"/>
        <w:rPr>
          <w:rFonts w:ascii="Arial" w:hAnsi="Arial" w:cs="Arial"/>
          <w:b/>
          <w:sz w:val="18"/>
          <w:szCs w:val="18"/>
        </w:rPr>
      </w:pPr>
      <w:r w:rsidRPr="00025A86">
        <w:rPr>
          <w:rFonts w:ascii="Arial" w:hAnsi="Arial" w:cs="Arial"/>
          <w:b/>
          <w:sz w:val="18"/>
          <w:szCs w:val="18"/>
          <w:lang w:val="sv-SE"/>
        </w:rPr>
        <w:t>Tabel</w:t>
      </w:r>
      <w:r w:rsidR="00E174FF" w:rsidRPr="00025A86">
        <w:rPr>
          <w:rFonts w:ascii="Arial" w:hAnsi="Arial" w:cs="Arial"/>
          <w:b/>
          <w:sz w:val="18"/>
          <w:szCs w:val="18"/>
        </w:rPr>
        <w:t xml:space="preserve"> 5.4</w:t>
      </w:r>
      <w:r w:rsidR="00EA5C2D">
        <w:rPr>
          <w:rFonts w:ascii="Arial" w:hAnsi="Arial" w:cs="Arial"/>
          <w:b/>
          <w:sz w:val="18"/>
          <w:szCs w:val="18"/>
        </w:rPr>
        <w:t>6</w:t>
      </w:r>
    </w:p>
    <w:p w:rsidR="00373B94" w:rsidRPr="00025A86" w:rsidRDefault="00373B94" w:rsidP="00025A86">
      <w:pPr>
        <w:spacing w:after="0" w:line="240" w:lineRule="auto"/>
        <w:jc w:val="center"/>
        <w:rPr>
          <w:rFonts w:ascii="Arial" w:hAnsi="Arial" w:cs="Arial"/>
          <w:b/>
          <w:sz w:val="18"/>
          <w:szCs w:val="18"/>
          <w:lang w:val="sv-SE"/>
        </w:rPr>
      </w:pPr>
      <w:r w:rsidRPr="00025A86">
        <w:rPr>
          <w:rFonts w:ascii="Arial" w:hAnsi="Arial" w:cs="Arial"/>
          <w:b/>
          <w:sz w:val="18"/>
          <w:szCs w:val="18"/>
          <w:lang w:val="sv-SE"/>
        </w:rPr>
        <w:t xml:space="preserve">Mutasi </w:t>
      </w:r>
      <w:r w:rsidRPr="00025A86">
        <w:rPr>
          <w:rFonts w:ascii="Arial" w:hAnsi="Arial" w:cs="Arial"/>
          <w:b/>
          <w:sz w:val="18"/>
          <w:szCs w:val="18"/>
        </w:rPr>
        <w:t xml:space="preserve">Akumulasi Penyusutan Gedung dan Bangunan </w:t>
      </w:r>
      <w:r w:rsidRPr="00025A86">
        <w:rPr>
          <w:rFonts w:ascii="Arial" w:hAnsi="Arial" w:cs="Arial"/>
          <w:b/>
          <w:sz w:val="18"/>
          <w:szCs w:val="18"/>
          <w:lang w:val="sv-SE"/>
        </w:rPr>
        <w:t>Tahun 2018</w:t>
      </w:r>
    </w:p>
    <w:p w:rsidR="00373B94" w:rsidRPr="00025A86" w:rsidRDefault="00373B94" w:rsidP="00025A86">
      <w:pPr>
        <w:spacing w:after="0" w:line="240" w:lineRule="auto"/>
        <w:ind w:right="425"/>
        <w:jc w:val="right"/>
        <w:rPr>
          <w:rFonts w:ascii="Arial" w:hAnsi="Arial" w:cs="Arial"/>
          <w:b/>
          <w:sz w:val="18"/>
          <w:szCs w:val="18"/>
        </w:rPr>
      </w:pPr>
      <w:r w:rsidRPr="00025A86">
        <w:rPr>
          <w:rFonts w:ascii="Arial" w:hAnsi="Arial" w:cs="Arial"/>
          <w:b/>
          <w:sz w:val="18"/>
          <w:szCs w:val="18"/>
          <w:lang w:val="sv-SE"/>
        </w:rPr>
        <w:t>(dalam rupiah)</w:t>
      </w:r>
    </w:p>
    <w:tbl>
      <w:tblPr>
        <w:tblW w:w="7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0"/>
        <w:gridCol w:w="4180"/>
        <w:gridCol w:w="1600"/>
        <w:gridCol w:w="1640"/>
      </w:tblGrid>
      <w:tr w:rsidR="00373B94" w:rsidRPr="00025A86" w:rsidTr="00EA4BAA">
        <w:trPr>
          <w:trHeight w:val="300"/>
          <w:jc w:val="center"/>
        </w:trPr>
        <w:tc>
          <w:tcPr>
            <w:tcW w:w="430" w:type="dxa"/>
            <w:shd w:val="clear" w:color="000000" w:fill="BFBFBF"/>
            <w:noWrap/>
            <w:vAlign w:val="bottom"/>
            <w:hideMark/>
          </w:tcPr>
          <w:p w:rsidR="00373B94" w:rsidRPr="00025A86" w:rsidRDefault="00373B94"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No</w:t>
            </w:r>
          </w:p>
        </w:tc>
        <w:tc>
          <w:tcPr>
            <w:tcW w:w="4180" w:type="dxa"/>
            <w:shd w:val="clear" w:color="000000" w:fill="BFBFBF"/>
            <w:noWrap/>
            <w:vAlign w:val="bottom"/>
            <w:hideMark/>
          </w:tcPr>
          <w:p w:rsidR="00373B94" w:rsidRPr="00025A86" w:rsidRDefault="00373B94"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Rincian</w:t>
            </w:r>
          </w:p>
        </w:tc>
        <w:tc>
          <w:tcPr>
            <w:tcW w:w="1600" w:type="dxa"/>
            <w:shd w:val="clear" w:color="000000" w:fill="BFBFBF"/>
            <w:noWrap/>
            <w:vAlign w:val="bottom"/>
            <w:hideMark/>
          </w:tcPr>
          <w:p w:rsidR="00373B94" w:rsidRPr="00025A86" w:rsidRDefault="00373B94"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Jumlah (Rp)</w:t>
            </w:r>
          </w:p>
        </w:tc>
        <w:tc>
          <w:tcPr>
            <w:tcW w:w="1640" w:type="dxa"/>
            <w:shd w:val="clear" w:color="000000" w:fill="BFBFBF"/>
            <w:vAlign w:val="bottom"/>
            <w:hideMark/>
          </w:tcPr>
          <w:p w:rsidR="00373B94" w:rsidRPr="00025A86" w:rsidRDefault="00373B94"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Jumlah (Rp)</w:t>
            </w:r>
          </w:p>
        </w:tc>
      </w:tr>
      <w:tr w:rsidR="00373B94" w:rsidRPr="00025A86" w:rsidTr="00EA4BAA">
        <w:trPr>
          <w:trHeight w:val="300"/>
          <w:jc w:val="center"/>
        </w:trPr>
        <w:tc>
          <w:tcPr>
            <w:tcW w:w="430" w:type="dxa"/>
            <w:shd w:val="clear" w:color="auto" w:fill="auto"/>
            <w:noWrap/>
            <w:vAlign w:val="bottom"/>
            <w:hideMark/>
          </w:tcPr>
          <w:p w:rsidR="00373B94" w:rsidRPr="00025A86" w:rsidRDefault="00373B94"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1</w:t>
            </w:r>
          </w:p>
        </w:tc>
        <w:tc>
          <w:tcPr>
            <w:tcW w:w="4180" w:type="dxa"/>
            <w:shd w:val="clear" w:color="auto" w:fill="auto"/>
            <w:noWrap/>
            <w:vAlign w:val="bottom"/>
            <w:hideMark/>
          </w:tcPr>
          <w:p w:rsidR="00373B94" w:rsidRPr="00025A86" w:rsidRDefault="00373B94"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Saldo Awal </w:t>
            </w:r>
          </w:p>
        </w:tc>
        <w:tc>
          <w:tcPr>
            <w:tcW w:w="1600" w:type="dxa"/>
            <w:shd w:val="clear" w:color="auto" w:fill="auto"/>
            <w:noWrap/>
            <w:vAlign w:val="bottom"/>
            <w:hideMark/>
          </w:tcPr>
          <w:p w:rsidR="00373B94" w:rsidRPr="00025A86" w:rsidRDefault="00373B94" w:rsidP="00025A86">
            <w:pPr>
              <w:spacing w:after="0" w:line="240" w:lineRule="auto"/>
              <w:jc w:val="right"/>
              <w:rPr>
                <w:rFonts w:ascii="Calibri" w:eastAsia="Times New Roman" w:hAnsi="Calibri" w:cs="Times New Roman"/>
                <w:color w:val="000000"/>
              </w:rPr>
            </w:pPr>
            <w:r w:rsidRPr="00025A86">
              <w:rPr>
                <w:rFonts w:ascii="Calibri" w:eastAsia="Times New Roman" w:hAnsi="Calibri" w:cs="Times New Roman"/>
                <w:color w:val="000000"/>
              </w:rPr>
              <w:t> </w:t>
            </w:r>
          </w:p>
        </w:tc>
        <w:tc>
          <w:tcPr>
            <w:tcW w:w="1640" w:type="dxa"/>
            <w:shd w:val="clear" w:color="auto" w:fill="auto"/>
            <w:noWrap/>
            <w:vAlign w:val="bottom"/>
            <w:hideMark/>
          </w:tcPr>
          <w:p w:rsidR="00373B94" w:rsidRPr="00025A86" w:rsidRDefault="00373B94"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139.238.845.750,00 </w:t>
            </w:r>
          </w:p>
        </w:tc>
      </w:tr>
      <w:tr w:rsidR="00373B94" w:rsidRPr="00025A86" w:rsidTr="00EA4BAA">
        <w:trPr>
          <w:trHeight w:val="300"/>
          <w:jc w:val="center"/>
        </w:trPr>
        <w:tc>
          <w:tcPr>
            <w:tcW w:w="430" w:type="dxa"/>
            <w:shd w:val="clear" w:color="auto" w:fill="auto"/>
            <w:noWrap/>
            <w:vAlign w:val="bottom"/>
            <w:hideMark/>
          </w:tcPr>
          <w:p w:rsidR="00373B94" w:rsidRPr="00025A86" w:rsidRDefault="00373B94" w:rsidP="00025A86">
            <w:pPr>
              <w:spacing w:after="0" w:line="240" w:lineRule="auto"/>
              <w:jc w:val="center"/>
              <w:rPr>
                <w:rFonts w:ascii="Arial" w:eastAsia="Times New Roman" w:hAnsi="Arial" w:cs="Arial"/>
                <w:color w:val="000000"/>
                <w:sz w:val="16"/>
                <w:szCs w:val="16"/>
              </w:rPr>
            </w:pPr>
            <w:r w:rsidRPr="00025A86">
              <w:rPr>
                <w:rFonts w:ascii="Arial" w:eastAsia="Times New Roman" w:hAnsi="Arial" w:cs="Arial"/>
                <w:color w:val="000000"/>
                <w:sz w:val="16"/>
                <w:szCs w:val="16"/>
              </w:rPr>
              <w:t>2</w:t>
            </w:r>
          </w:p>
        </w:tc>
        <w:tc>
          <w:tcPr>
            <w:tcW w:w="4180" w:type="dxa"/>
            <w:shd w:val="clear" w:color="auto" w:fill="auto"/>
            <w:noWrap/>
            <w:vAlign w:val="bottom"/>
            <w:hideMark/>
          </w:tcPr>
          <w:p w:rsidR="00373B94" w:rsidRPr="00025A86" w:rsidRDefault="00373B94"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Mutasi Aset Tahun 2018</w:t>
            </w:r>
          </w:p>
        </w:tc>
        <w:tc>
          <w:tcPr>
            <w:tcW w:w="1600" w:type="dxa"/>
            <w:shd w:val="clear" w:color="auto" w:fill="auto"/>
            <w:noWrap/>
            <w:vAlign w:val="bottom"/>
            <w:hideMark/>
          </w:tcPr>
          <w:p w:rsidR="00373B94" w:rsidRPr="00025A86" w:rsidRDefault="00373B94"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1640" w:type="dxa"/>
            <w:shd w:val="clear" w:color="auto" w:fill="auto"/>
            <w:noWrap/>
            <w:vAlign w:val="bottom"/>
            <w:hideMark/>
          </w:tcPr>
          <w:p w:rsidR="00373B94" w:rsidRPr="00025A86" w:rsidRDefault="00373B94"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373B94" w:rsidRPr="00025A86" w:rsidTr="00EA4BAA">
        <w:trPr>
          <w:trHeight w:val="300"/>
          <w:jc w:val="center"/>
        </w:trPr>
        <w:tc>
          <w:tcPr>
            <w:tcW w:w="430" w:type="dxa"/>
            <w:shd w:val="clear" w:color="auto" w:fill="auto"/>
            <w:noWrap/>
            <w:vAlign w:val="bottom"/>
            <w:hideMark/>
          </w:tcPr>
          <w:p w:rsidR="00373B94" w:rsidRPr="00025A86" w:rsidRDefault="00373B94"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4180" w:type="dxa"/>
            <w:shd w:val="clear" w:color="auto" w:fill="auto"/>
            <w:noWrap/>
            <w:vAlign w:val="bottom"/>
            <w:hideMark/>
          </w:tcPr>
          <w:p w:rsidR="00373B94" w:rsidRPr="00025A86" w:rsidRDefault="00373B94" w:rsidP="00025A86">
            <w:pPr>
              <w:spacing w:after="0" w:line="240" w:lineRule="auto"/>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xml:space="preserve">Mutasi Tambah </w:t>
            </w:r>
          </w:p>
        </w:tc>
        <w:tc>
          <w:tcPr>
            <w:tcW w:w="1600" w:type="dxa"/>
            <w:shd w:val="clear" w:color="auto" w:fill="auto"/>
            <w:noWrap/>
            <w:vAlign w:val="bottom"/>
            <w:hideMark/>
          </w:tcPr>
          <w:p w:rsidR="00373B94" w:rsidRPr="00025A86" w:rsidRDefault="00373B94"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c>
          <w:tcPr>
            <w:tcW w:w="1640" w:type="dxa"/>
            <w:shd w:val="clear" w:color="auto" w:fill="auto"/>
            <w:noWrap/>
            <w:vAlign w:val="bottom"/>
            <w:hideMark/>
          </w:tcPr>
          <w:p w:rsidR="00373B94" w:rsidRPr="00025A86" w:rsidRDefault="00373B94"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373B94" w:rsidRPr="00025A86" w:rsidTr="00EA4BAA">
        <w:trPr>
          <w:trHeight w:val="300"/>
          <w:jc w:val="center"/>
        </w:trPr>
        <w:tc>
          <w:tcPr>
            <w:tcW w:w="430" w:type="dxa"/>
            <w:shd w:val="clear" w:color="auto" w:fill="auto"/>
            <w:noWrap/>
            <w:vAlign w:val="bottom"/>
            <w:hideMark/>
          </w:tcPr>
          <w:p w:rsidR="00373B94" w:rsidRPr="00025A86" w:rsidRDefault="00373B94"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4180" w:type="dxa"/>
            <w:shd w:val="clear" w:color="auto" w:fill="auto"/>
            <w:noWrap/>
            <w:vAlign w:val="bottom"/>
            <w:hideMark/>
          </w:tcPr>
          <w:p w:rsidR="00373B94" w:rsidRPr="00025A86" w:rsidRDefault="00373B94"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Beban Penyusutan 2018</w:t>
            </w:r>
          </w:p>
        </w:tc>
        <w:tc>
          <w:tcPr>
            <w:tcW w:w="1600" w:type="dxa"/>
            <w:shd w:val="clear" w:color="auto" w:fill="auto"/>
            <w:noWrap/>
            <w:vAlign w:val="bottom"/>
            <w:hideMark/>
          </w:tcPr>
          <w:p w:rsidR="00373B94" w:rsidRPr="00025A86" w:rsidRDefault="00EA4BAA"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20</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816</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703</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911,5</w:t>
            </w:r>
            <w:r w:rsidRPr="00025A86">
              <w:rPr>
                <w:rFonts w:ascii="Arial" w:eastAsia="Times New Roman" w:hAnsi="Arial" w:cs="Arial"/>
                <w:color w:val="000000"/>
                <w:sz w:val="16"/>
                <w:szCs w:val="16"/>
                <w:lang w:val="en-US"/>
              </w:rPr>
              <w:t>0</w:t>
            </w:r>
          </w:p>
        </w:tc>
        <w:tc>
          <w:tcPr>
            <w:tcW w:w="1640" w:type="dxa"/>
            <w:shd w:val="clear" w:color="auto" w:fill="auto"/>
            <w:noWrap/>
            <w:vAlign w:val="bottom"/>
            <w:hideMark/>
          </w:tcPr>
          <w:p w:rsidR="00373B94" w:rsidRPr="00025A86" w:rsidRDefault="00373B94"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373B94" w:rsidRPr="00025A86" w:rsidTr="00EA4BAA">
        <w:trPr>
          <w:trHeight w:val="300"/>
          <w:jc w:val="center"/>
        </w:trPr>
        <w:tc>
          <w:tcPr>
            <w:tcW w:w="430" w:type="dxa"/>
            <w:shd w:val="clear" w:color="auto" w:fill="auto"/>
            <w:noWrap/>
            <w:vAlign w:val="bottom"/>
            <w:hideMark/>
          </w:tcPr>
          <w:p w:rsidR="00373B94" w:rsidRPr="00025A86" w:rsidRDefault="00373B94"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4180" w:type="dxa"/>
            <w:shd w:val="clear" w:color="auto" w:fill="auto"/>
            <w:noWrap/>
            <w:vAlign w:val="bottom"/>
            <w:hideMark/>
          </w:tcPr>
          <w:p w:rsidR="00373B94" w:rsidRPr="00025A86" w:rsidRDefault="00373B94"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Mutasi Antar </w:t>
            </w:r>
            <w:r w:rsidR="00160E4E" w:rsidRPr="00025A86">
              <w:rPr>
                <w:rFonts w:ascii="Arial" w:eastAsia="Times New Roman" w:hAnsi="Arial" w:cs="Arial"/>
                <w:color w:val="000000"/>
                <w:sz w:val="16"/>
                <w:szCs w:val="16"/>
              </w:rPr>
              <w:t>Satker</w:t>
            </w:r>
          </w:p>
        </w:tc>
        <w:tc>
          <w:tcPr>
            <w:tcW w:w="1600" w:type="dxa"/>
            <w:shd w:val="clear" w:color="auto" w:fill="auto"/>
            <w:noWrap/>
            <w:vAlign w:val="bottom"/>
            <w:hideMark/>
          </w:tcPr>
          <w:p w:rsidR="00373B94" w:rsidRPr="00025A86" w:rsidRDefault="00373B94"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770.304.341,00 </w:t>
            </w:r>
          </w:p>
        </w:tc>
        <w:tc>
          <w:tcPr>
            <w:tcW w:w="1640" w:type="dxa"/>
            <w:shd w:val="clear" w:color="auto" w:fill="auto"/>
            <w:noWrap/>
            <w:vAlign w:val="bottom"/>
            <w:hideMark/>
          </w:tcPr>
          <w:p w:rsidR="00373B94" w:rsidRPr="00025A86" w:rsidRDefault="00373B94"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373B94" w:rsidRPr="00025A86" w:rsidTr="00EA4BAA">
        <w:trPr>
          <w:trHeight w:val="300"/>
          <w:jc w:val="center"/>
        </w:trPr>
        <w:tc>
          <w:tcPr>
            <w:tcW w:w="430" w:type="dxa"/>
            <w:shd w:val="clear" w:color="auto" w:fill="auto"/>
            <w:noWrap/>
            <w:vAlign w:val="bottom"/>
            <w:hideMark/>
          </w:tcPr>
          <w:p w:rsidR="00373B94" w:rsidRPr="00025A86" w:rsidRDefault="00373B94"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4180" w:type="dxa"/>
            <w:shd w:val="clear" w:color="auto" w:fill="auto"/>
            <w:noWrap/>
            <w:vAlign w:val="bottom"/>
            <w:hideMark/>
          </w:tcPr>
          <w:p w:rsidR="00373B94" w:rsidRPr="00025A86" w:rsidRDefault="00373B94"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Koreksi Salah Catat</w:t>
            </w:r>
          </w:p>
        </w:tc>
        <w:tc>
          <w:tcPr>
            <w:tcW w:w="1600" w:type="dxa"/>
            <w:shd w:val="clear" w:color="auto" w:fill="auto"/>
            <w:noWrap/>
            <w:vAlign w:val="bottom"/>
            <w:hideMark/>
          </w:tcPr>
          <w:p w:rsidR="00373B94" w:rsidRPr="00025A86" w:rsidRDefault="00373B94"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8.169.350.615,00 </w:t>
            </w:r>
          </w:p>
        </w:tc>
        <w:tc>
          <w:tcPr>
            <w:tcW w:w="1640" w:type="dxa"/>
            <w:shd w:val="clear" w:color="auto" w:fill="auto"/>
            <w:noWrap/>
            <w:vAlign w:val="bottom"/>
            <w:hideMark/>
          </w:tcPr>
          <w:p w:rsidR="00373B94" w:rsidRPr="00025A86" w:rsidRDefault="00373B94"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EA4BAA" w:rsidRPr="00025A86" w:rsidTr="00EA4BAA">
        <w:trPr>
          <w:trHeight w:val="300"/>
          <w:jc w:val="center"/>
        </w:trPr>
        <w:tc>
          <w:tcPr>
            <w:tcW w:w="430" w:type="dxa"/>
            <w:shd w:val="clear" w:color="auto" w:fill="auto"/>
            <w:noWrap/>
            <w:vAlign w:val="bottom"/>
          </w:tcPr>
          <w:p w:rsidR="00EA4BAA" w:rsidRPr="00025A86" w:rsidRDefault="00EA4BAA" w:rsidP="00025A86">
            <w:pPr>
              <w:spacing w:after="0" w:line="240" w:lineRule="auto"/>
              <w:rPr>
                <w:rFonts w:ascii="Calibri" w:eastAsia="Times New Roman" w:hAnsi="Calibri" w:cs="Times New Roman"/>
                <w:color w:val="000000"/>
              </w:rPr>
            </w:pPr>
          </w:p>
        </w:tc>
        <w:tc>
          <w:tcPr>
            <w:tcW w:w="4180" w:type="dxa"/>
            <w:shd w:val="clear" w:color="auto" w:fill="auto"/>
            <w:noWrap/>
            <w:vAlign w:val="bottom"/>
          </w:tcPr>
          <w:p w:rsidR="00EA4BAA" w:rsidRPr="00025A86" w:rsidRDefault="00EA4BAA" w:rsidP="00025A86">
            <w:pPr>
              <w:spacing w:after="0" w:line="240" w:lineRule="auto"/>
              <w:rPr>
                <w:rFonts w:ascii="Arial" w:eastAsia="Times New Roman" w:hAnsi="Arial" w:cs="Arial"/>
                <w:color w:val="000000"/>
                <w:sz w:val="16"/>
                <w:szCs w:val="16"/>
                <w:lang w:val="en-US"/>
              </w:rPr>
            </w:pPr>
            <w:r w:rsidRPr="00025A86">
              <w:rPr>
                <w:rFonts w:ascii="Arial" w:eastAsia="Times New Roman" w:hAnsi="Arial" w:cs="Arial"/>
                <w:color w:val="000000"/>
                <w:sz w:val="16"/>
                <w:szCs w:val="16"/>
                <w:lang w:val="en-US"/>
              </w:rPr>
              <w:t xml:space="preserve">Koreksi Saldo Awal Dampak Pelimpahan </w:t>
            </w:r>
            <w:r w:rsidR="00E91842" w:rsidRPr="00025A86">
              <w:rPr>
                <w:rFonts w:ascii="Arial" w:eastAsia="Times New Roman" w:hAnsi="Arial" w:cs="Arial"/>
                <w:color w:val="000000"/>
                <w:sz w:val="16"/>
                <w:szCs w:val="16"/>
                <w:lang w:val="en-US"/>
              </w:rPr>
              <w:t xml:space="preserve">aset </w:t>
            </w:r>
            <w:r w:rsidRPr="00025A86">
              <w:rPr>
                <w:rFonts w:ascii="Arial" w:eastAsia="Times New Roman" w:hAnsi="Arial" w:cs="Arial"/>
                <w:color w:val="000000"/>
                <w:sz w:val="16"/>
                <w:szCs w:val="16"/>
                <w:lang w:val="en-US"/>
              </w:rPr>
              <w:t xml:space="preserve">dari PPKD </w:t>
            </w:r>
          </w:p>
        </w:tc>
        <w:tc>
          <w:tcPr>
            <w:tcW w:w="1600" w:type="dxa"/>
            <w:shd w:val="clear" w:color="auto" w:fill="auto"/>
            <w:noWrap/>
            <w:vAlign w:val="bottom"/>
          </w:tcPr>
          <w:p w:rsidR="00EA4BAA" w:rsidRPr="00025A86" w:rsidRDefault="00EA4BAA" w:rsidP="00025A86">
            <w:pPr>
              <w:spacing w:after="0" w:line="240" w:lineRule="auto"/>
              <w:jc w:val="right"/>
              <w:rPr>
                <w:rFonts w:ascii="Arial" w:eastAsia="Times New Roman" w:hAnsi="Arial" w:cs="Arial"/>
                <w:color w:val="000000"/>
                <w:sz w:val="16"/>
                <w:szCs w:val="16"/>
                <w:lang w:val="en-US"/>
              </w:rPr>
            </w:pPr>
            <w:r w:rsidRPr="00025A86">
              <w:rPr>
                <w:rFonts w:ascii="Arial" w:eastAsia="Times New Roman" w:hAnsi="Arial" w:cs="Arial"/>
                <w:color w:val="000000"/>
                <w:sz w:val="16"/>
                <w:szCs w:val="16"/>
              </w:rPr>
              <w:t>52</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511</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661</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697,5</w:t>
            </w:r>
            <w:r w:rsidRPr="00025A86">
              <w:rPr>
                <w:rFonts w:ascii="Arial" w:eastAsia="Times New Roman" w:hAnsi="Arial" w:cs="Arial"/>
                <w:color w:val="000000"/>
                <w:sz w:val="16"/>
                <w:szCs w:val="16"/>
                <w:lang w:val="en-US"/>
              </w:rPr>
              <w:t>0</w:t>
            </w:r>
          </w:p>
        </w:tc>
        <w:tc>
          <w:tcPr>
            <w:tcW w:w="1640" w:type="dxa"/>
            <w:shd w:val="clear" w:color="auto" w:fill="auto"/>
            <w:noWrap/>
            <w:vAlign w:val="bottom"/>
          </w:tcPr>
          <w:p w:rsidR="00EA4BAA" w:rsidRPr="00025A86" w:rsidRDefault="00EA4BAA" w:rsidP="00025A86">
            <w:pPr>
              <w:spacing w:after="0" w:line="240" w:lineRule="auto"/>
              <w:jc w:val="right"/>
              <w:rPr>
                <w:rFonts w:ascii="Arial" w:eastAsia="Times New Roman" w:hAnsi="Arial" w:cs="Arial"/>
                <w:color w:val="000000"/>
                <w:sz w:val="16"/>
                <w:szCs w:val="16"/>
              </w:rPr>
            </w:pPr>
          </w:p>
        </w:tc>
      </w:tr>
      <w:tr w:rsidR="00373B94" w:rsidRPr="00025A86" w:rsidTr="00EA4BAA">
        <w:trPr>
          <w:trHeight w:val="300"/>
          <w:jc w:val="center"/>
        </w:trPr>
        <w:tc>
          <w:tcPr>
            <w:tcW w:w="430" w:type="dxa"/>
            <w:shd w:val="clear" w:color="auto" w:fill="auto"/>
            <w:noWrap/>
            <w:vAlign w:val="bottom"/>
            <w:hideMark/>
          </w:tcPr>
          <w:p w:rsidR="00373B94" w:rsidRPr="00025A86" w:rsidRDefault="00373B94"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4180" w:type="dxa"/>
            <w:shd w:val="clear" w:color="auto" w:fill="auto"/>
            <w:noWrap/>
            <w:vAlign w:val="bottom"/>
            <w:hideMark/>
          </w:tcPr>
          <w:p w:rsidR="00373B94" w:rsidRPr="00025A86" w:rsidRDefault="00373B94" w:rsidP="00025A86">
            <w:pPr>
              <w:spacing w:after="0" w:line="240" w:lineRule="auto"/>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Total Mutasi Tambah Tahun 2018</w:t>
            </w:r>
          </w:p>
        </w:tc>
        <w:tc>
          <w:tcPr>
            <w:tcW w:w="1600" w:type="dxa"/>
            <w:shd w:val="clear" w:color="auto" w:fill="auto"/>
            <w:noWrap/>
            <w:vAlign w:val="bottom"/>
            <w:hideMark/>
          </w:tcPr>
          <w:p w:rsidR="00373B94" w:rsidRPr="00025A86" w:rsidRDefault="00373B94"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1640" w:type="dxa"/>
            <w:shd w:val="clear" w:color="auto" w:fill="auto"/>
            <w:vAlign w:val="bottom"/>
            <w:hideMark/>
          </w:tcPr>
          <w:p w:rsidR="00373B94" w:rsidRPr="00025A86" w:rsidRDefault="00EA4BAA"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82</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268</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020</w:t>
            </w:r>
            <w:r w:rsidRPr="00025A86">
              <w:rPr>
                <w:rFonts w:ascii="Arial" w:eastAsia="Times New Roman" w:hAnsi="Arial" w:cs="Arial"/>
                <w:color w:val="000000"/>
                <w:sz w:val="16"/>
                <w:szCs w:val="16"/>
                <w:lang w:val="en-US"/>
              </w:rPr>
              <w:t>.</w:t>
            </w:r>
            <w:r w:rsidRPr="00025A86">
              <w:rPr>
                <w:rFonts w:ascii="Arial" w:eastAsia="Times New Roman" w:hAnsi="Arial" w:cs="Arial"/>
                <w:color w:val="000000"/>
                <w:sz w:val="16"/>
                <w:szCs w:val="16"/>
              </w:rPr>
              <w:t>565</w:t>
            </w:r>
            <w:r w:rsidR="00373B94" w:rsidRPr="00025A86">
              <w:rPr>
                <w:rFonts w:ascii="Arial" w:eastAsia="Times New Roman" w:hAnsi="Arial" w:cs="Arial"/>
                <w:color w:val="000000"/>
                <w:sz w:val="16"/>
                <w:szCs w:val="16"/>
              </w:rPr>
              <w:t xml:space="preserve">,00 </w:t>
            </w:r>
          </w:p>
        </w:tc>
      </w:tr>
      <w:tr w:rsidR="00373B94" w:rsidRPr="00025A86" w:rsidTr="00EA4BAA">
        <w:trPr>
          <w:trHeight w:val="300"/>
          <w:jc w:val="center"/>
        </w:trPr>
        <w:tc>
          <w:tcPr>
            <w:tcW w:w="430" w:type="dxa"/>
            <w:shd w:val="clear" w:color="auto" w:fill="auto"/>
            <w:noWrap/>
            <w:vAlign w:val="bottom"/>
            <w:hideMark/>
          </w:tcPr>
          <w:p w:rsidR="00373B94" w:rsidRPr="00025A86" w:rsidRDefault="00373B94"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4180" w:type="dxa"/>
            <w:shd w:val="clear" w:color="auto" w:fill="auto"/>
            <w:noWrap/>
            <w:vAlign w:val="bottom"/>
            <w:hideMark/>
          </w:tcPr>
          <w:p w:rsidR="00373B94" w:rsidRPr="00025A86" w:rsidRDefault="00373B94" w:rsidP="00025A86">
            <w:pPr>
              <w:spacing w:after="0" w:line="240" w:lineRule="auto"/>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Mutasi Kurang</w:t>
            </w:r>
          </w:p>
        </w:tc>
        <w:tc>
          <w:tcPr>
            <w:tcW w:w="1600" w:type="dxa"/>
            <w:shd w:val="clear" w:color="auto" w:fill="auto"/>
            <w:noWrap/>
            <w:vAlign w:val="bottom"/>
            <w:hideMark/>
          </w:tcPr>
          <w:p w:rsidR="00373B94" w:rsidRPr="00025A86" w:rsidRDefault="00373B94"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1640" w:type="dxa"/>
            <w:shd w:val="clear" w:color="auto" w:fill="auto"/>
            <w:vAlign w:val="bottom"/>
            <w:hideMark/>
          </w:tcPr>
          <w:p w:rsidR="00373B94" w:rsidRPr="00025A86" w:rsidRDefault="00373B94"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373B94" w:rsidRPr="00025A86" w:rsidTr="00EA4BAA">
        <w:trPr>
          <w:trHeight w:val="300"/>
          <w:jc w:val="center"/>
        </w:trPr>
        <w:tc>
          <w:tcPr>
            <w:tcW w:w="430" w:type="dxa"/>
            <w:shd w:val="clear" w:color="auto" w:fill="auto"/>
            <w:noWrap/>
            <w:vAlign w:val="bottom"/>
            <w:hideMark/>
          </w:tcPr>
          <w:p w:rsidR="00373B94" w:rsidRPr="00025A86" w:rsidRDefault="00373B94"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4180" w:type="dxa"/>
            <w:shd w:val="clear" w:color="auto" w:fill="auto"/>
            <w:noWrap/>
            <w:vAlign w:val="bottom"/>
            <w:hideMark/>
          </w:tcPr>
          <w:p w:rsidR="00373B94" w:rsidRPr="00025A86" w:rsidRDefault="00373B94"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Penyusutan Gedung atas Gedung </w:t>
            </w:r>
            <w:r w:rsidR="00160E4E" w:rsidRPr="00025A86">
              <w:rPr>
                <w:rFonts w:ascii="Arial" w:eastAsia="Times New Roman" w:hAnsi="Arial" w:cs="Arial"/>
                <w:color w:val="000000"/>
                <w:sz w:val="16"/>
                <w:szCs w:val="16"/>
              </w:rPr>
              <w:t xml:space="preserve"> yang dierahkan ke Desa</w:t>
            </w:r>
          </w:p>
        </w:tc>
        <w:tc>
          <w:tcPr>
            <w:tcW w:w="1600" w:type="dxa"/>
            <w:shd w:val="clear" w:color="auto" w:fill="auto"/>
            <w:noWrap/>
            <w:vAlign w:val="bottom"/>
            <w:hideMark/>
          </w:tcPr>
          <w:p w:rsidR="00373B94" w:rsidRPr="00025A86" w:rsidRDefault="00373B94"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1.355.465.050,00 </w:t>
            </w:r>
          </w:p>
        </w:tc>
        <w:tc>
          <w:tcPr>
            <w:tcW w:w="1640" w:type="dxa"/>
            <w:shd w:val="clear" w:color="auto" w:fill="auto"/>
            <w:vAlign w:val="bottom"/>
            <w:hideMark/>
          </w:tcPr>
          <w:p w:rsidR="00373B94" w:rsidRPr="00025A86" w:rsidRDefault="00373B94"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373B94" w:rsidRPr="00025A86" w:rsidTr="00EA4BAA">
        <w:trPr>
          <w:trHeight w:val="300"/>
          <w:jc w:val="center"/>
        </w:trPr>
        <w:tc>
          <w:tcPr>
            <w:tcW w:w="430" w:type="dxa"/>
            <w:shd w:val="clear" w:color="auto" w:fill="auto"/>
            <w:noWrap/>
            <w:vAlign w:val="bottom"/>
            <w:hideMark/>
          </w:tcPr>
          <w:p w:rsidR="00373B94" w:rsidRPr="00025A86" w:rsidRDefault="00373B94"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4180" w:type="dxa"/>
            <w:shd w:val="clear" w:color="auto" w:fill="auto"/>
            <w:noWrap/>
            <w:vAlign w:val="bottom"/>
            <w:hideMark/>
          </w:tcPr>
          <w:p w:rsidR="00373B94" w:rsidRPr="00025A86" w:rsidRDefault="00373B94"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Reklasifikasi ke Penyusutan Jalan, Jaringan dan Irigasi</w:t>
            </w:r>
          </w:p>
        </w:tc>
        <w:tc>
          <w:tcPr>
            <w:tcW w:w="1600" w:type="dxa"/>
            <w:shd w:val="clear" w:color="auto" w:fill="auto"/>
            <w:noWrap/>
            <w:vAlign w:val="bottom"/>
            <w:hideMark/>
          </w:tcPr>
          <w:p w:rsidR="00373B94" w:rsidRPr="00025A86" w:rsidRDefault="00373B94"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297.456.000,00 </w:t>
            </w:r>
          </w:p>
        </w:tc>
        <w:tc>
          <w:tcPr>
            <w:tcW w:w="1640" w:type="dxa"/>
            <w:shd w:val="clear" w:color="auto" w:fill="auto"/>
            <w:vAlign w:val="bottom"/>
            <w:hideMark/>
          </w:tcPr>
          <w:p w:rsidR="00373B94" w:rsidRPr="00025A86" w:rsidRDefault="00373B94"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373B94" w:rsidRPr="00025A86" w:rsidTr="00EA4BAA">
        <w:trPr>
          <w:trHeight w:val="300"/>
          <w:jc w:val="center"/>
        </w:trPr>
        <w:tc>
          <w:tcPr>
            <w:tcW w:w="430" w:type="dxa"/>
            <w:shd w:val="clear" w:color="auto" w:fill="auto"/>
            <w:noWrap/>
            <w:vAlign w:val="bottom"/>
            <w:hideMark/>
          </w:tcPr>
          <w:p w:rsidR="00373B94" w:rsidRPr="00025A86" w:rsidRDefault="00373B94"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4180" w:type="dxa"/>
            <w:shd w:val="clear" w:color="auto" w:fill="auto"/>
            <w:noWrap/>
            <w:vAlign w:val="bottom"/>
            <w:hideMark/>
          </w:tcPr>
          <w:p w:rsidR="00373B94" w:rsidRPr="00025A86" w:rsidRDefault="00373B94"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Koreksi Salah Catat</w:t>
            </w:r>
          </w:p>
        </w:tc>
        <w:tc>
          <w:tcPr>
            <w:tcW w:w="1600" w:type="dxa"/>
            <w:shd w:val="clear" w:color="auto" w:fill="auto"/>
            <w:noWrap/>
            <w:vAlign w:val="bottom"/>
            <w:hideMark/>
          </w:tcPr>
          <w:p w:rsidR="00373B94" w:rsidRPr="00025A86" w:rsidRDefault="00373B94"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10.905.693.621,00 </w:t>
            </w:r>
          </w:p>
        </w:tc>
        <w:tc>
          <w:tcPr>
            <w:tcW w:w="1640" w:type="dxa"/>
            <w:shd w:val="clear" w:color="auto" w:fill="auto"/>
            <w:vAlign w:val="bottom"/>
            <w:hideMark/>
          </w:tcPr>
          <w:p w:rsidR="00373B94" w:rsidRPr="00025A86" w:rsidRDefault="00373B94"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373B94" w:rsidRPr="00025A86" w:rsidTr="00EA4BAA">
        <w:trPr>
          <w:trHeight w:val="300"/>
          <w:jc w:val="center"/>
        </w:trPr>
        <w:tc>
          <w:tcPr>
            <w:tcW w:w="430" w:type="dxa"/>
            <w:shd w:val="clear" w:color="auto" w:fill="auto"/>
            <w:noWrap/>
            <w:vAlign w:val="bottom"/>
            <w:hideMark/>
          </w:tcPr>
          <w:p w:rsidR="00373B94" w:rsidRPr="00025A86" w:rsidRDefault="00373B94"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4180" w:type="dxa"/>
            <w:shd w:val="clear" w:color="auto" w:fill="auto"/>
            <w:noWrap/>
            <w:vAlign w:val="bottom"/>
            <w:hideMark/>
          </w:tcPr>
          <w:p w:rsidR="00373B94" w:rsidRPr="00025A86" w:rsidRDefault="00373B94" w:rsidP="00025A86">
            <w:pPr>
              <w:spacing w:after="0" w:line="240" w:lineRule="auto"/>
              <w:rPr>
                <w:rFonts w:ascii="Arial" w:eastAsia="Times New Roman" w:hAnsi="Arial" w:cs="Arial"/>
                <w:color w:val="000000"/>
                <w:sz w:val="16"/>
                <w:szCs w:val="16"/>
              </w:rPr>
            </w:pPr>
            <w:r w:rsidRPr="00025A86">
              <w:rPr>
                <w:rFonts w:ascii="Arial" w:eastAsia="Times New Roman" w:hAnsi="Arial" w:cs="Arial"/>
                <w:color w:val="000000"/>
                <w:sz w:val="16"/>
                <w:szCs w:val="16"/>
              </w:rPr>
              <w:t>Mutasi Antar S</w:t>
            </w:r>
            <w:r w:rsidR="00160E4E" w:rsidRPr="00025A86">
              <w:rPr>
                <w:rFonts w:ascii="Arial" w:eastAsia="Times New Roman" w:hAnsi="Arial" w:cs="Arial"/>
                <w:color w:val="000000"/>
                <w:sz w:val="16"/>
                <w:szCs w:val="16"/>
              </w:rPr>
              <w:t>atker</w:t>
            </w:r>
          </w:p>
        </w:tc>
        <w:tc>
          <w:tcPr>
            <w:tcW w:w="1600" w:type="dxa"/>
            <w:shd w:val="clear" w:color="auto" w:fill="auto"/>
            <w:noWrap/>
            <w:vAlign w:val="bottom"/>
            <w:hideMark/>
          </w:tcPr>
          <w:p w:rsidR="00373B94" w:rsidRPr="00025A86" w:rsidRDefault="00373B94"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770.304.341,00 </w:t>
            </w:r>
          </w:p>
        </w:tc>
        <w:tc>
          <w:tcPr>
            <w:tcW w:w="1640" w:type="dxa"/>
            <w:shd w:val="clear" w:color="auto" w:fill="auto"/>
            <w:vAlign w:val="bottom"/>
            <w:hideMark/>
          </w:tcPr>
          <w:p w:rsidR="00373B94" w:rsidRPr="00025A86" w:rsidRDefault="00373B94"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w:t>
            </w:r>
          </w:p>
        </w:tc>
      </w:tr>
      <w:tr w:rsidR="00373B94" w:rsidRPr="00025A86" w:rsidTr="00EA4BAA">
        <w:trPr>
          <w:trHeight w:val="300"/>
          <w:jc w:val="center"/>
        </w:trPr>
        <w:tc>
          <w:tcPr>
            <w:tcW w:w="430" w:type="dxa"/>
            <w:shd w:val="clear" w:color="auto" w:fill="auto"/>
            <w:noWrap/>
            <w:vAlign w:val="bottom"/>
            <w:hideMark/>
          </w:tcPr>
          <w:p w:rsidR="00373B94" w:rsidRPr="00025A86" w:rsidRDefault="00373B94"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4180" w:type="dxa"/>
            <w:shd w:val="clear" w:color="auto" w:fill="auto"/>
            <w:noWrap/>
            <w:vAlign w:val="bottom"/>
            <w:hideMark/>
          </w:tcPr>
          <w:p w:rsidR="00373B94" w:rsidRPr="00025A86" w:rsidRDefault="00373B94" w:rsidP="00025A86">
            <w:pPr>
              <w:spacing w:after="0" w:line="240" w:lineRule="auto"/>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Total Mutasi Kurang Tahun 2018</w:t>
            </w:r>
          </w:p>
        </w:tc>
        <w:tc>
          <w:tcPr>
            <w:tcW w:w="1600" w:type="dxa"/>
            <w:shd w:val="clear" w:color="auto" w:fill="auto"/>
            <w:noWrap/>
            <w:vAlign w:val="bottom"/>
            <w:hideMark/>
          </w:tcPr>
          <w:p w:rsidR="00373B94" w:rsidRPr="00025A86" w:rsidRDefault="00373B94" w:rsidP="00025A86">
            <w:pPr>
              <w:spacing w:after="0" w:line="240" w:lineRule="auto"/>
              <w:rPr>
                <w:rFonts w:ascii="Calibri" w:eastAsia="Times New Roman" w:hAnsi="Calibri" w:cs="Times New Roman"/>
                <w:color w:val="000000"/>
              </w:rPr>
            </w:pPr>
            <w:r w:rsidRPr="00025A86">
              <w:rPr>
                <w:rFonts w:ascii="Calibri" w:eastAsia="Times New Roman" w:hAnsi="Calibri" w:cs="Times New Roman"/>
                <w:color w:val="000000"/>
              </w:rPr>
              <w:t> </w:t>
            </w:r>
          </w:p>
        </w:tc>
        <w:tc>
          <w:tcPr>
            <w:tcW w:w="1640" w:type="dxa"/>
            <w:shd w:val="clear" w:color="auto" w:fill="auto"/>
            <w:vAlign w:val="bottom"/>
            <w:hideMark/>
          </w:tcPr>
          <w:p w:rsidR="00373B94" w:rsidRPr="00025A86" w:rsidRDefault="00373B94" w:rsidP="00025A86">
            <w:pPr>
              <w:spacing w:after="0" w:line="240" w:lineRule="auto"/>
              <w:jc w:val="right"/>
              <w:rPr>
                <w:rFonts w:ascii="Arial" w:eastAsia="Times New Roman" w:hAnsi="Arial" w:cs="Arial"/>
                <w:color w:val="000000"/>
                <w:sz w:val="16"/>
                <w:szCs w:val="16"/>
              </w:rPr>
            </w:pPr>
            <w:r w:rsidRPr="00025A86">
              <w:rPr>
                <w:rFonts w:ascii="Arial" w:eastAsia="Times New Roman" w:hAnsi="Arial" w:cs="Arial"/>
                <w:color w:val="000000"/>
                <w:sz w:val="16"/>
                <w:szCs w:val="16"/>
              </w:rPr>
              <w:t xml:space="preserve">13.328.919.012,00 </w:t>
            </w:r>
          </w:p>
        </w:tc>
      </w:tr>
      <w:tr w:rsidR="00373B94" w:rsidRPr="00025A86" w:rsidTr="00EA4BAA">
        <w:trPr>
          <w:trHeight w:val="300"/>
          <w:jc w:val="center"/>
        </w:trPr>
        <w:tc>
          <w:tcPr>
            <w:tcW w:w="430" w:type="dxa"/>
            <w:shd w:val="clear" w:color="auto" w:fill="auto"/>
            <w:noWrap/>
            <w:vAlign w:val="bottom"/>
            <w:hideMark/>
          </w:tcPr>
          <w:p w:rsidR="00373B94" w:rsidRPr="00025A86" w:rsidRDefault="00373B94"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3</w:t>
            </w:r>
          </w:p>
        </w:tc>
        <w:tc>
          <w:tcPr>
            <w:tcW w:w="4180" w:type="dxa"/>
            <w:shd w:val="clear" w:color="auto" w:fill="auto"/>
            <w:noWrap/>
            <w:vAlign w:val="bottom"/>
            <w:hideMark/>
          </w:tcPr>
          <w:p w:rsidR="00373B94" w:rsidRPr="00025A86" w:rsidRDefault="00373B94"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Saldo Akhir per 31 Desember 2018</w:t>
            </w:r>
          </w:p>
        </w:tc>
        <w:tc>
          <w:tcPr>
            <w:tcW w:w="1600" w:type="dxa"/>
            <w:shd w:val="clear" w:color="auto" w:fill="auto"/>
            <w:noWrap/>
            <w:vAlign w:val="bottom"/>
            <w:hideMark/>
          </w:tcPr>
          <w:p w:rsidR="00373B94" w:rsidRPr="00025A86" w:rsidRDefault="00373B94" w:rsidP="00025A86">
            <w:pPr>
              <w:spacing w:after="0" w:line="240" w:lineRule="auto"/>
              <w:jc w:val="center"/>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 </w:t>
            </w:r>
          </w:p>
        </w:tc>
        <w:tc>
          <w:tcPr>
            <w:tcW w:w="1640" w:type="dxa"/>
            <w:shd w:val="clear" w:color="auto" w:fill="auto"/>
            <w:vAlign w:val="bottom"/>
            <w:hideMark/>
          </w:tcPr>
          <w:p w:rsidR="00373B94" w:rsidRPr="00025A86" w:rsidRDefault="00EA4BAA" w:rsidP="00025A86">
            <w:pPr>
              <w:spacing w:after="0" w:line="240" w:lineRule="auto"/>
              <w:jc w:val="right"/>
              <w:rPr>
                <w:rFonts w:ascii="Arial" w:eastAsia="Times New Roman" w:hAnsi="Arial" w:cs="Arial"/>
                <w:b/>
                <w:bCs/>
                <w:color w:val="000000"/>
                <w:sz w:val="16"/>
                <w:szCs w:val="16"/>
              </w:rPr>
            </w:pPr>
            <w:r w:rsidRPr="00025A86">
              <w:rPr>
                <w:rFonts w:ascii="Arial" w:eastAsia="Times New Roman" w:hAnsi="Arial" w:cs="Arial"/>
                <w:b/>
                <w:bCs/>
                <w:color w:val="000000"/>
                <w:sz w:val="16"/>
                <w:szCs w:val="16"/>
              </w:rPr>
              <w:t>208</w:t>
            </w:r>
            <w:r w:rsidRPr="00025A86">
              <w:rPr>
                <w:rFonts w:ascii="Arial" w:eastAsia="Times New Roman" w:hAnsi="Arial" w:cs="Arial"/>
                <w:b/>
                <w:bCs/>
                <w:color w:val="000000"/>
                <w:sz w:val="16"/>
                <w:szCs w:val="16"/>
                <w:lang w:val="en-US"/>
              </w:rPr>
              <w:t>.</w:t>
            </w:r>
            <w:r w:rsidRPr="00025A86">
              <w:rPr>
                <w:rFonts w:ascii="Arial" w:eastAsia="Times New Roman" w:hAnsi="Arial" w:cs="Arial"/>
                <w:b/>
                <w:bCs/>
                <w:color w:val="000000"/>
                <w:sz w:val="16"/>
                <w:szCs w:val="16"/>
              </w:rPr>
              <w:t>177</w:t>
            </w:r>
            <w:r w:rsidRPr="00025A86">
              <w:rPr>
                <w:rFonts w:ascii="Arial" w:eastAsia="Times New Roman" w:hAnsi="Arial" w:cs="Arial"/>
                <w:b/>
                <w:bCs/>
                <w:color w:val="000000"/>
                <w:sz w:val="16"/>
                <w:szCs w:val="16"/>
                <w:lang w:val="en-US"/>
              </w:rPr>
              <w:t>.</w:t>
            </w:r>
            <w:r w:rsidRPr="00025A86">
              <w:rPr>
                <w:rFonts w:ascii="Arial" w:eastAsia="Times New Roman" w:hAnsi="Arial" w:cs="Arial"/>
                <w:b/>
                <w:bCs/>
                <w:color w:val="000000"/>
                <w:sz w:val="16"/>
                <w:szCs w:val="16"/>
              </w:rPr>
              <w:t>947</w:t>
            </w:r>
            <w:r w:rsidRPr="00025A86">
              <w:rPr>
                <w:rFonts w:ascii="Arial" w:eastAsia="Times New Roman" w:hAnsi="Arial" w:cs="Arial"/>
                <w:b/>
                <w:bCs/>
                <w:color w:val="000000"/>
                <w:sz w:val="16"/>
                <w:szCs w:val="16"/>
                <w:lang w:val="en-US"/>
              </w:rPr>
              <w:t>.</w:t>
            </w:r>
            <w:r w:rsidRPr="00025A86">
              <w:rPr>
                <w:rFonts w:ascii="Arial" w:eastAsia="Times New Roman" w:hAnsi="Arial" w:cs="Arial"/>
                <w:b/>
                <w:bCs/>
                <w:color w:val="000000"/>
                <w:sz w:val="16"/>
                <w:szCs w:val="16"/>
              </w:rPr>
              <w:t>303</w:t>
            </w:r>
            <w:r w:rsidR="00373B94" w:rsidRPr="00025A86">
              <w:rPr>
                <w:rFonts w:ascii="Arial" w:eastAsia="Times New Roman" w:hAnsi="Arial" w:cs="Arial"/>
                <w:b/>
                <w:bCs/>
                <w:color w:val="000000"/>
                <w:sz w:val="16"/>
                <w:szCs w:val="16"/>
              </w:rPr>
              <w:t xml:space="preserve">,00 </w:t>
            </w:r>
          </w:p>
        </w:tc>
      </w:tr>
    </w:tbl>
    <w:p w:rsidR="00373B94" w:rsidRPr="00025A86" w:rsidRDefault="00373B94" w:rsidP="00025A86">
      <w:pPr>
        <w:spacing w:after="0" w:line="240" w:lineRule="auto"/>
        <w:jc w:val="center"/>
        <w:rPr>
          <w:rFonts w:ascii="Arial" w:hAnsi="Arial" w:cs="Arial"/>
          <w:b/>
          <w:sz w:val="18"/>
          <w:szCs w:val="18"/>
        </w:rPr>
      </w:pPr>
    </w:p>
    <w:p w:rsidR="00214B6D" w:rsidRPr="00025A86" w:rsidRDefault="00214B6D" w:rsidP="00025A86">
      <w:pPr>
        <w:spacing w:after="0" w:line="300" w:lineRule="exact"/>
        <w:jc w:val="both"/>
        <w:rPr>
          <w:rFonts w:ascii="Times New Roman" w:hAnsi="Times New Roman" w:cs="Times New Roman"/>
        </w:rPr>
      </w:pPr>
      <w:r w:rsidRPr="00025A86">
        <w:rPr>
          <w:rFonts w:ascii="Times New Roman" w:hAnsi="Times New Roman" w:cs="Times New Roman"/>
          <w:lang w:val="fi-FI"/>
        </w:rPr>
        <w:t xml:space="preserve">Berdasarkan tabel di atas dapat dijelaskan </w:t>
      </w:r>
      <w:r w:rsidRPr="00025A86">
        <w:rPr>
          <w:rFonts w:ascii="Times New Roman" w:hAnsi="Times New Roman" w:cs="Times New Roman"/>
        </w:rPr>
        <w:t>sebagai berikut :</w:t>
      </w:r>
    </w:p>
    <w:p w:rsidR="00214B6D" w:rsidRPr="00025A86" w:rsidRDefault="00214B6D" w:rsidP="00025A86">
      <w:pPr>
        <w:spacing w:after="0" w:line="300" w:lineRule="exact"/>
        <w:jc w:val="both"/>
        <w:rPr>
          <w:rFonts w:ascii="Times New Roman" w:hAnsi="Times New Roman" w:cs="Times New Roman"/>
          <w:lang w:val="fi-FI"/>
        </w:rPr>
      </w:pPr>
      <w:r w:rsidRPr="00025A86">
        <w:rPr>
          <w:rFonts w:ascii="Times New Roman" w:hAnsi="Times New Roman" w:cs="Times New Roman"/>
        </w:rPr>
        <w:t>M</w:t>
      </w:r>
      <w:r w:rsidRPr="00025A86">
        <w:rPr>
          <w:rFonts w:ascii="Times New Roman" w:hAnsi="Times New Roman" w:cs="Times New Roman"/>
          <w:lang w:val="fi-FI"/>
        </w:rPr>
        <w:t>utasi tambah sebesar Rp</w:t>
      </w:r>
      <w:r w:rsidR="00EA4BAA" w:rsidRPr="00025A86">
        <w:rPr>
          <w:rFonts w:ascii="Times New Roman" w:hAnsi="Times New Roman" w:cs="Times New Roman"/>
          <w:lang w:val="fi-FI"/>
        </w:rPr>
        <w:t>82.268.020.565,00</w:t>
      </w:r>
      <w:r w:rsidRPr="00025A86">
        <w:rPr>
          <w:rFonts w:ascii="Times New Roman" w:hAnsi="Times New Roman" w:cs="Times New Roman"/>
          <w:lang w:val="fi-FI"/>
        </w:rPr>
        <w:t xml:space="preserve">  terdiri</w:t>
      </w:r>
      <w:r w:rsidRPr="00025A86">
        <w:rPr>
          <w:rFonts w:ascii="Times New Roman" w:eastAsia="Times New Roman" w:hAnsi="Times New Roman" w:cs="Times New Roman"/>
        </w:rPr>
        <w:t xml:space="preserve"> dari </w:t>
      </w:r>
      <w:r w:rsidRPr="00025A86">
        <w:rPr>
          <w:rFonts w:ascii="Times New Roman" w:hAnsi="Times New Roman" w:cs="Times New Roman"/>
          <w:lang w:val="fi-FI"/>
        </w:rPr>
        <w:t>:</w:t>
      </w:r>
    </w:p>
    <w:p w:rsidR="00214B6D" w:rsidRPr="009D7441" w:rsidRDefault="00214B6D" w:rsidP="00025A86">
      <w:pPr>
        <w:pStyle w:val="BodyTextIndent"/>
        <w:numPr>
          <w:ilvl w:val="0"/>
          <w:numId w:val="109"/>
        </w:numPr>
        <w:spacing w:line="300" w:lineRule="exact"/>
        <w:ind w:left="426" w:hanging="426"/>
        <w:rPr>
          <w:sz w:val="22"/>
          <w:szCs w:val="22"/>
          <w:lang w:val="id-ID"/>
        </w:rPr>
      </w:pPr>
      <w:r w:rsidRPr="00025A86">
        <w:rPr>
          <w:sz w:val="22"/>
          <w:szCs w:val="22"/>
          <w:lang w:val="id-ID"/>
        </w:rPr>
        <w:t>Beban Penyusutan Aset Tetap Gedung dan</w:t>
      </w:r>
      <w:r w:rsidRPr="009D7441">
        <w:rPr>
          <w:sz w:val="22"/>
          <w:szCs w:val="22"/>
          <w:lang w:val="id-ID"/>
        </w:rPr>
        <w:t xml:space="preserve"> Bangunan sebesar Rp</w:t>
      </w:r>
      <w:r w:rsidR="00EA4BAA" w:rsidRPr="009D7441">
        <w:rPr>
          <w:sz w:val="22"/>
          <w:szCs w:val="22"/>
          <w:lang w:val="id-ID"/>
        </w:rPr>
        <w:t>20.816.703.911,50</w:t>
      </w:r>
      <w:r w:rsidRPr="009D7441">
        <w:rPr>
          <w:sz w:val="22"/>
          <w:szCs w:val="22"/>
          <w:lang w:val="id-ID"/>
        </w:rPr>
        <w:t>.</w:t>
      </w:r>
    </w:p>
    <w:p w:rsidR="00160E4E" w:rsidRPr="009D7441" w:rsidRDefault="00160E4E" w:rsidP="00792ECA">
      <w:pPr>
        <w:pStyle w:val="BodyTextIndent"/>
        <w:numPr>
          <w:ilvl w:val="0"/>
          <w:numId w:val="109"/>
        </w:numPr>
        <w:spacing w:line="300" w:lineRule="exact"/>
        <w:ind w:left="426" w:hanging="426"/>
        <w:rPr>
          <w:sz w:val="22"/>
          <w:szCs w:val="22"/>
          <w:lang w:val="id-ID"/>
        </w:rPr>
      </w:pPr>
      <w:r w:rsidRPr="009D7441">
        <w:rPr>
          <w:sz w:val="22"/>
          <w:szCs w:val="22"/>
          <w:lang w:val="id-ID"/>
        </w:rPr>
        <w:t xml:space="preserve">Mutasi antar Satker sebesar Rp770.304.341,00 yang </w:t>
      </w:r>
      <w:r w:rsidR="009C1619" w:rsidRPr="009D7441">
        <w:rPr>
          <w:sz w:val="22"/>
          <w:szCs w:val="22"/>
          <w:lang w:val="id-ID"/>
        </w:rPr>
        <w:t xml:space="preserve">berkontribusi </w:t>
      </w:r>
      <w:r w:rsidRPr="009D7441">
        <w:rPr>
          <w:sz w:val="22"/>
          <w:szCs w:val="22"/>
          <w:lang w:val="id-ID"/>
        </w:rPr>
        <w:t xml:space="preserve">penambahan bagi </w:t>
      </w:r>
      <w:r w:rsidR="009C1619" w:rsidRPr="009D7441">
        <w:rPr>
          <w:sz w:val="22"/>
          <w:szCs w:val="22"/>
          <w:lang w:val="id-ID"/>
        </w:rPr>
        <w:t xml:space="preserve">beberapa </w:t>
      </w:r>
      <w:r w:rsidR="003E5886" w:rsidRPr="009D7441">
        <w:rPr>
          <w:sz w:val="22"/>
          <w:szCs w:val="22"/>
          <w:lang w:val="id-ID"/>
        </w:rPr>
        <w:t>OPD/Satker</w:t>
      </w:r>
      <w:r w:rsidR="009C1619" w:rsidRPr="009D7441">
        <w:rPr>
          <w:sz w:val="22"/>
          <w:szCs w:val="22"/>
          <w:lang w:val="id-ID"/>
        </w:rPr>
        <w:t xml:space="preserve"> sebagaiberikut :</w:t>
      </w:r>
    </w:p>
    <w:p w:rsidR="009C1619" w:rsidRPr="009D7441" w:rsidRDefault="009C1619" w:rsidP="00DF4AC4">
      <w:pPr>
        <w:pStyle w:val="BodyTextIndent"/>
        <w:numPr>
          <w:ilvl w:val="4"/>
          <w:numId w:val="10"/>
        </w:numPr>
        <w:spacing w:line="300" w:lineRule="exact"/>
        <w:ind w:left="851"/>
        <w:rPr>
          <w:sz w:val="22"/>
          <w:szCs w:val="22"/>
          <w:lang w:val="id-ID"/>
        </w:rPr>
      </w:pPr>
      <w:r w:rsidRPr="009D7441">
        <w:rPr>
          <w:sz w:val="22"/>
          <w:szCs w:val="22"/>
          <w:lang w:val="id-ID"/>
        </w:rPr>
        <w:t>Dinas Kesehatan sebesar Rp566.308,00.</w:t>
      </w:r>
    </w:p>
    <w:p w:rsidR="009C1619" w:rsidRPr="009D7441" w:rsidRDefault="009C1619" w:rsidP="00DF4AC4">
      <w:pPr>
        <w:pStyle w:val="BodyTextIndent"/>
        <w:numPr>
          <w:ilvl w:val="4"/>
          <w:numId w:val="10"/>
        </w:numPr>
        <w:spacing w:line="300" w:lineRule="exact"/>
        <w:ind w:left="851"/>
        <w:rPr>
          <w:sz w:val="22"/>
          <w:szCs w:val="22"/>
          <w:lang w:val="id-ID"/>
        </w:rPr>
      </w:pPr>
      <w:r w:rsidRPr="009D7441">
        <w:rPr>
          <w:sz w:val="22"/>
          <w:szCs w:val="22"/>
          <w:lang w:val="id-ID"/>
        </w:rPr>
        <w:t>Sekretariat DPRD sebesar Rp94.500.000,00.</w:t>
      </w:r>
    </w:p>
    <w:p w:rsidR="009C1619" w:rsidRPr="009D7441" w:rsidRDefault="009C1619" w:rsidP="00DF4AC4">
      <w:pPr>
        <w:pStyle w:val="BodyTextIndent"/>
        <w:numPr>
          <w:ilvl w:val="4"/>
          <w:numId w:val="10"/>
        </w:numPr>
        <w:spacing w:line="300" w:lineRule="exact"/>
        <w:ind w:left="851"/>
        <w:rPr>
          <w:sz w:val="22"/>
          <w:szCs w:val="22"/>
          <w:lang w:val="id-ID"/>
        </w:rPr>
      </w:pPr>
      <w:r w:rsidRPr="009D7441">
        <w:rPr>
          <w:sz w:val="22"/>
          <w:szCs w:val="22"/>
          <w:lang w:val="id-ID"/>
        </w:rPr>
        <w:t>Kecamatan Tebing Tinggi sebesar Rp199.000.000,00.</w:t>
      </w:r>
    </w:p>
    <w:p w:rsidR="009C1619" w:rsidRPr="009D7441" w:rsidRDefault="009C1619" w:rsidP="00DF4AC4">
      <w:pPr>
        <w:pStyle w:val="BodyTextIndent"/>
        <w:numPr>
          <w:ilvl w:val="4"/>
          <w:numId w:val="10"/>
        </w:numPr>
        <w:spacing w:line="300" w:lineRule="exact"/>
        <w:ind w:left="851"/>
        <w:rPr>
          <w:sz w:val="22"/>
          <w:szCs w:val="22"/>
          <w:lang w:val="id-ID"/>
        </w:rPr>
      </w:pPr>
      <w:r w:rsidRPr="009D7441">
        <w:rPr>
          <w:sz w:val="22"/>
          <w:szCs w:val="22"/>
          <w:lang w:val="id-ID"/>
        </w:rPr>
        <w:t>Kecamatan Dolok Masihul sebesar Rp49.800.000,00.</w:t>
      </w:r>
    </w:p>
    <w:p w:rsidR="009C1619" w:rsidRPr="009D7441" w:rsidRDefault="009C1619" w:rsidP="00DF4AC4">
      <w:pPr>
        <w:pStyle w:val="BodyTextIndent"/>
        <w:numPr>
          <w:ilvl w:val="4"/>
          <w:numId w:val="10"/>
        </w:numPr>
        <w:spacing w:line="300" w:lineRule="exact"/>
        <w:ind w:left="851"/>
        <w:rPr>
          <w:sz w:val="22"/>
          <w:szCs w:val="22"/>
          <w:lang w:val="id-ID"/>
        </w:rPr>
      </w:pPr>
      <w:r w:rsidRPr="009D7441">
        <w:rPr>
          <w:sz w:val="22"/>
          <w:szCs w:val="22"/>
          <w:lang w:val="id-ID"/>
        </w:rPr>
        <w:t>Kecamatan Perbaungan sebesar Rp279.533.700,00.</w:t>
      </w:r>
    </w:p>
    <w:p w:rsidR="009C1619" w:rsidRPr="009D7441" w:rsidRDefault="009C1619" w:rsidP="00DF4AC4">
      <w:pPr>
        <w:pStyle w:val="BodyTextIndent"/>
        <w:numPr>
          <w:ilvl w:val="4"/>
          <w:numId w:val="10"/>
        </w:numPr>
        <w:spacing w:line="300" w:lineRule="exact"/>
        <w:ind w:left="851"/>
        <w:rPr>
          <w:sz w:val="22"/>
          <w:szCs w:val="22"/>
          <w:lang w:val="id-ID"/>
        </w:rPr>
      </w:pPr>
      <w:r w:rsidRPr="009D7441">
        <w:rPr>
          <w:sz w:val="22"/>
          <w:szCs w:val="22"/>
          <w:lang w:val="id-ID"/>
        </w:rPr>
        <w:t>Kecamatan Pantai Cermin sebesar Rp48.285.000,00.</w:t>
      </w:r>
    </w:p>
    <w:p w:rsidR="009C1619" w:rsidRPr="009D7441" w:rsidRDefault="009C1619" w:rsidP="00DF4AC4">
      <w:pPr>
        <w:pStyle w:val="BodyTextIndent"/>
        <w:numPr>
          <w:ilvl w:val="4"/>
          <w:numId w:val="10"/>
        </w:numPr>
        <w:spacing w:line="300" w:lineRule="exact"/>
        <w:ind w:left="851"/>
        <w:rPr>
          <w:sz w:val="22"/>
          <w:szCs w:val="22"/>
          <w:lang w:val="id-ID"/>
        </w:rPr>
      </w:pPr>
      <w:r w:rsidRPr="009D7441">
        <w:rPr>
          <w:sz w:val="22"/>
          <w:szCs w:val="22"/>
          <w:lang w:val="id-ID"/>
        </w:rPr>
        <w:t>Kecamatan Pegajahan sebesar Rp17.925.000,00.</w:t>
      </w:r>
    </w:p>
    <w:p w:rsidR="009C1619" w:rsidRPr="009D7441" w:rsidRDefault="009C1619" w:rsidP="00DF4AC4">
      <w:pPr>
        <w:pStyle w:val="BodyTextIndent"/>
        <w:numPr>
          <w:ilvl w:val="4"/>
          <w:numId w:val="10"/>
        </w:numPr>
        <w:spacing w:line="300" w:lineRule="exact"/>
        <w:ind w:left="851"/>
        <w:rPr>
          <w:sz w:val="22"/>
          <w:szCs w:val="22"/>
          <w:lang w:val="id-ID"/>
        </w:rPr>
      </w:pPr>
      <w:r w:rsidRPr="009D7441">
        <w:rPr>
          <w:sz w:val="22"/>
          <w:szCs w:val="22"/>
          <w:lang w:val="id-ID"/>
        </w:rPr>
        <w:t>Dinas Perpustakaan dan Kearsipan sebesar Rp831.583,00.</w:t>
      </w:r>
    </w:p>
    <w:p w:rsidR="009C1619" w:rsidRPr="009D7441" w:rsidRDefault="009C1619" w:rsidP="00DF4AC4">
      <w:pPr>
        <w:pStyle w:val="BodyTextIndent"/>
        <w:numPr>
          <w:ilvl w:val="4"/>
          <w:numId w:val="10"/>
        </w:numPr>
        <w:spacing w:line="300" w:lineRule="exact"/>
        <w:ind w:left="851"/>
        <w:rPr>
          <w:sz w:val="22"/>
          <w:szCs w:val="22"/>
          <w:lang w:val="id-ID"/>
        </w:rPr>
      </w:pPr>
      <w:r w:rsidRPr="009D7441">
        <w:rPr>
          <w:sz w:val="22"/>
          <w:szCs w:val="22"/>
          <w:lang w:val="id-ID"/>
        </w:rPr>
        <w:t>Dinas Perindustrian dan Perdagangan sebesar Rp79.862.750,00.</w:t>
      </w:r>
    </w:p>
    <w:p w:rsidR="00214B6D" w:rsidRPr="009D7441" w:rsidRDefault="00214B6D" w:rsidP="00792ECA">
      <w:pPr>
        <w:pStyle w:val="BodyTextIndent"/>
        <w:numPr>
          <w:ilvl w:val="0"/>
          <w:numId w:val="109"/>
        </w:numPr>
        <w:spacing w:line="300" w:lineRule="exact"/>
        <w:ind w:left="426" w:hanging="426"/>
        <w:rPr>
          <w:sz w:val="22"/>
          <w:szCs w:val="22"/>
          <w:lang w:val="id-ID"/>
        </w:rPr>
      </w:pPr>
      <w:r w:rsidRPr="009D7441">
        <w:rPr>
          <w:sz w:val="22"/>
          <w:szCs w:val="22"/>
          <w:lang w:val="id-ID"/>
        </w:rPr>
        <w:lastRenderedPageBreak/>
        <w:t>Koreksi atas kesalahan pencatatan Akumulasi Penyusutan sebesar Rp8.169.350.615,00 yang terdiri dari :</w:t>
      </w:r>
    </w:p>
    <w:p w:rsidR="00295536" w:rsidRPr="009D7441" w:rsidRDefault="00295536" w:rsidP="00DF4AC4">
      <w:pPr>
        <w:pStyle w:val="BodyTextIndent"/>
        <w:numPr>
          <w:ilvl w:val="4"/>
          <w:numId w:val="10"/>
        </w:numPr>
        <w:spacing w:line="300" w:lineRule="exact"/>
        <w:ind w:left="851"/>
        <w:rPr>
          <w:sz w:val="22"/>
          <w:szCs w:val="22"/>
          <w:lang w:val="id-ID"/>
        </w:rPr>
      </w:pPr>
      <w:r w:rsidRPr="009D7441">
        <w:rPr>
          <w:sz w:val="22"/>
          <w:szCs w:val="22"/>
          <w:lang w:val="id-ID"/>
        </w:rPr>
        <w:t>Kesalahan perhitungan di tahun 2017 pada Dinas Kesehatan sebesar   Rp5.324.161.564,00.</w:t>
      </w:r>
    </w:p>
    <w:p w:rsidR="00295536" w:rsidRPr="009D7441" w:rsidRDefault="00295536" w:rsidP="00DF4AC4">
      <w:pPr>
        <w:pStyle w:val="BodyTextIndent"/>
        <w:numPr>
          <w:ilvl w:val="4"/>
          <w:numId w:val="10"/>
        </w:numPr>
        <w:spacing w:line="300" w:lineRule="exact"/>
        <w:ind w:left="851"/>
        <w:rPr>
          <w:sz w:val="22"/>
          <w:szCs w:val="22"/>
          <w:lang w:val="id-ID"/>
        </w:rPr>
      </w:pPr>
      <w:r w:rsidRPr="009D7441">
        <w:rPr>
          <w:sz w:val="22"/>
          <w:szCs w:val="22"/>
          <w:lang w:val="id-ID"/>
        </w:rPr>
        <w:t>Kesalahan perhitungan di tahun 2017 pada Dinas Kependudukan dan Pencatatan Sipil karena kesalahan entry dalam aplikasi BMD sebesar Rp2.632.626.802,00.</w:t>
      </w:r>
    </w:p>
    <w:p w:rsidR="00295536" w:rsidRPr="009D7441" w:rsidRDefault="00295536" w:rsidP="00DF4AC4">
      <w:pPr>
        <w:pStyle w:val="BodyTextIndent"/>
        <w:numPr>
          <w:ilvl w:val="4"/>
          <w:numId w:val="10"/>
        </w:numPr>
        <w:spacing w:line="300" w:lineRule="exact"/>
        <w:ind w:left="851"/>
        <w:rPr>
          <w:sz w:val="22"/>
          <w:szCs w:val="22"/>
          <w:lang w:val="id-ID"/>
        </w:rPr>
      </w:pPr>
      <w:r w:rsidRPr="009D7441">
        <w:rPr>
          <w:sz w:val="22"/>
          <w:szCs w:val="22"/>
          <w:lang w:val="id-ID"/>
        </w:rPr>
        <w:t>Kesalahan perhitungan di tahun 2017 pada Kecamatan Perbaungan Sebesar Rp82.008.697,00.</w:t>
      </w:r>
    </w:p>
    <w:p w:rsidR="00295536" w:rsidRPr="009D7441" w:rsidRDefault="00295536" w:rsidP="00DF4AC4">
      <w:pPr>
        <w:pStyle w:val="BodyTextIndent"/>
        <w:numPr>
          <w:ilvl w:val="4"/>
          <w:numId w:val="10"/>
        </w:numPr>
        <w:spacing w:line="300" w:lineRule="exact"/>
        <w:ind w:left="851"/>
        <w:rPr>
          <w:sz w:val="22"/>
          <w:szCs w:val="22"/>
          <w:lang w:val="id-ID"/>
        </w:rPr>
      </w:pPr>
      <w:r w:rsidRPr="009D7441">
        <w:rPr>
          <w:sz w:val="22"/>
          <w:szCs w:val="22"/>
          <w:lang w:val="id-ID"/>
        </w:rPr>
        <w:t>Kesalahan perhitungan di tahun 2017 pada Kecamatan Pegajahan  Sebesar Rp4.836.906,00.</w:t>
      </w:r>
    </w:p>
    <w:p w:rsidR="00295536" w:rsidRPr="009D7441" w:rsidRDefault="00295536" w:rsidP="00DF4AC4">
      <w:pPr>
        <w:pStyle w:val="BodyTextIndent"/>
        <w:numPr>
          <w:ilvl w:val="4"/>
          <w:numId w:val="10"/>
        </w:numPr>
        <w:spacing w:line="300" w:lineRule="exact"/>
        <w:ind w:left="851"/>
        <w:rPr>
          <w:sz w:val="22"/>
          <w:szCs w:val="22"/>
          <w:lang w:val="id-ID"/>
        </w:rPr>
      </w:pPr>
      <w:r w:rsidRPr="009D7441">
        <w:rPr>
          <w:sz w:val="22"/>
          <w:szCs w:val="22"/>
          <w:lang w:val="id-ID"/>
        </w:rPr>
        <w:t xml:space="preserve">Kesalahan perhitungan di tahun 2017 pada Badan Kepegawaian Daerah sebesar </w:t>
      </w:r>
      <w:r w:rsidR="003F287D" w:rsidRPr="009D7441">
        <w:rPr>
          <w:sz w:val="22"/>
          <w:szCs w:val="22"/>
          <w:lang w:val="id-ID"/>
        </w:rPr>
        <w:t>Rp41.291.606,00.</w:t>
      </w:r>
    </w:p>
    <w:p w:rsidR="003F287D" w:rsidRPr="009D7441" w:rsidRDefault="003F287D" w:rsidP="00DF4AC4">
      <w:pPr>
        <w:pStyle w:val="BodyTextIndent"/>
        <w:numPr>
          <w:ilvl w:val="4"/>
          <w:numId w:val="10"/>
        </w:numPr>
        <w:spacing w:line="300" w:lineRule="exact"/>
        <w:ind w:left="851"/>
        <w:rPr>
          <w:sz w:val="22"/>
          <w:szCs w:val="22"/>
          <w:lang w:val="id-ID"/>
        </w:rPr>
      </w:pPr>
      <w:r w:rsidRPr="009D7441">
        <w:rPr>
          <w:sz w:val="22"/>
          <w:szCs w:val="22"/>
          <w:lang w:val="id-ID"/>
        </w:rPr>
        <w:t>Kesalahan perhitungan di tahun 2017 pada Dinas Perpustakaan dan Kearsipan sebesar Rp19.126.417,00.</w:t>
      </w:r>
    </w:p>
    <w:p w:rsidR="003F287D" w:rsidRPr="009D7441" w:rsidRDefault="003F287D" w:rsidP="00DF4AC4">
      <w:pPr>
        <w:pStyle w:val="BodyTextIndent"/>
        <w:numPr>
          <w:ilvl w:val="4"/>
          <w:numId w:val="10"/>
        </w:numPr>
        <w:spacing w:line="300" w:lineRule="exact"/>
        <w:ind w:left="851"/>
        <w:rPr>
          <w:sz w:val="22"/>
          <w:szCs w:val="22"/>
          <w:lang w:val="id-ID"/>
        </w:rPr>
      </w:pPr>
      <w:r w:rsidRPr="009D7441">
        <w:rPr>
          <w:sz w:val="22"/>
          <w:szCs w:val="22"/>
          <w:lang w:val="id-ID"/>
        </w:rPr>
        <w:t>Kesalahan perhitungan di tahun 2017 pada Dinas Perindustrian dan Perdagangan  sebesar Rp</w:t>
      </w:r>
      <w:r w:rsidR="00160E4E" w:rsidRPr="009D7441">
        <w:rPr>
          <w:sz w:val="22"/>
          <w:szCs w:val="22"/>
          <w:lang w:val="id-ID"/>
        </w:rPr>
        <w:t>65.298.623</w:t>
      </w:r>
      <w:r w:rsidRPr="009D7441">
        <w:rPr>
          <w:sz w:val="22"/>
          <w:szCs w:val="22"/>
          <w:lang w:val="id-ID"/>
        </w:rPr>
        <w:t>,00 karena belum mem</w:t>
      </w:r>
      <w:r w:rsidR="00805EEA" w:rsidRPr="009D7441">
        <w:rPr>
          <w:sz w:val="22"/>
          <w:szCs w:val="22"/>
          <w:lang w:val="en-ID"/>
        </w:rPr>
        <w:t>per</w:t>
      </w:r>
      <w:r w:rsidRPr="009D7441">
        <w:rPr>
          <w:sz w:val="22"/>
          <w:szCs w:val="22"/>
          <w:lang w:val="id-ID"/>
        </w:rPr>
        <w:t>hitungkan penyusutan dari aset yang dibangun pada tahun 2013 dan kapitalisasi pemeliharaan di tahun 2013.</w:t>
      </w:r>
    </w:p>
    <w:p w:rsidR="00EA4BAA" w:rsidRPr="009D7441" w:rsidRDefault="00EA4BAA" w:rsidP="00EA4BAA">
      <w:pPr>
        <w:pStyle w:val="BodyTextIndent"/>
        <w:numPr>
          <w:ilvl w:val="0"/>
          <w:numId w:val="109"/>
        </w:numPr>
        <w:spacing w:line="300" w:lineRule="exact"/>
        <w:ind w:left="426" w:hanging="426"/>
        <w:rPr>
          <w:sz w:val="22"/>
          <w:szCs w:val="22"/>
          <w:lang w:val="id-ID"/>
        </w:rPr>
      </w:pPr>
      <w:r w:rsidRPr="009D7441">
        <w:rPr>
          <w:sz w:val="22"/>
          <w:szCs w:val="22"/>
          <w:lang w:val="id-ID"/>
        </w:rPr>
        <w:t xml:space="preserve">Koreksi saldo awal dampak pelimpahan </w:t>
      </w:r>
      <w:r w:rsidRPr="009D7441">
        <w:rPr>
          <w:sz w:val="22"/>
          <w:szCs w:val="22"/>
          <w:lang w:val="en-US"/>
        </w:rPr>
        <w:t xml:space="preserve">aset tetap gedung dan bangunan </w:t>
      </w:r>
      <w:r w:rsidRPr="009D7441">
        <w:rPr>
          <w:sz w:val="22"/>
          <w:szCs w:val="22"/>
          <w:lang w:val="id-ID"/>
        </w:rPr>
        <w:t>dari PPKD</w:t>
      </w:r>
      <w:r w:rsidR="00B70B6A">
        <w:rPr>
          <w:sz w:val="22"/>
          <w:szCs w:val="22"/>
          <w:lang w:val="id-ID"/>
        </w:rPr>
        <w:t xml:space="preserve"> </w:t>
      </w:r>
      <w:r w:rsidRPr="009D7441">
        <w:rPr>
          <w:sz w:val="22"/>
          <w:szCs w:val="22"/>
          <w:lang w:val="id-ID"/>
        </w:rPr>
        <w:t>sebesar Rp52.511.661.697,50, dengan</w:t>
      </w:r>
      <w:r w:rsidRPr="009D7441">
        <w:rPr>
          <w:sz w:val="22"/>
          <w:szCs w:val="22"/>
          <w:lang w:val="en-US"/>
        </w:rPr>
        <w:t xml:space="preserve"> rincian:</w:t>
      </w:r>
    </w:p>
    <w:p w:rsidR="00EA4BAA" w:rsidRPr="009D7441" w:rsidRDefault="009E2CE0" w:rsidP="009E2CE0">
      <w:pPr>
        <w:pStyle w:val="BodyTextIndent"/>
        <w:numPr>
          <w:ilvl w:val="3"/>
          <w:numId w:val="79"/>
        </w:numPr>
        <w:spacing w:line="300" w:lineRule="exact"/>
        <w:ind w:left="851" w:hanging="425"/>
        <w:rPr>
          <w:sz w:val="22"/>
          <w:szCs w:val="22"/>
          <w:lang w:val="id-ID"/>
        </w:rPr>
      </w:pPr>
      <w:r w:rsidRPr="009D7441">
        <w:rPr>
          <w:sz w:val="22"/>
          <w:szCs w:val="22"/>
          <w:lang w:val="en-US"/>
        </w:rPr>
        <w:t xml:space="preserve">Dinas Kesehatan sebesar </w:t>
      </w:r>
      <w:r w:rsidR="00EA4BAA" w:rsidRPr="009D7441">
        <w:rPr>
          <w:sz w:val="22"/>
          <w:szCs w:val="22"/>
          <w:lang w:val="en-US"/>
        </w:rPr>
        <w:t>Rp</w:t>
      </w:r>
      <w:r w:rsidR="00EA4BAA" w:rsidRPr="009D7441">
        <w:rPr>
          <w:sz w:val="22"/>
          <w:szCs w:val="22"/>
          <w:lang w:val="id-ID"/>
        </w:rPr>
        <w:t>3</w:t>
      </w:r>
      <w:r w:rsidR="00EA4BAA" w:rsidRPr="009D7441">
        <w:rPr>
          <w:sz w:val="22"/>
          <w:szCs w:val="22"/>
          <w:lang w:val="en-US"/>
        </w:rPr>
        <w:t>.</w:t>
      </w:r>
      <w:r w:rsidR="00EA4BAA" w:rsidRPr="009D7441">
        <w:rPr>
          <w:sz w:val="22"/>
          <w:szCs w:val="22"/>
          <w:lang w:val="id-ID"/>
        </w:rPr>
        <w:t>072</w:t>
      </w:r>
      <w:r w:rsidR="00EA4BAA" w:rsidRPr="009D7441">
        <w:rPr>
          <w:sz w:val="22"/>
          <w:szCs w:val="22"/>
          <w:lang w:val="en-US"/>
        </w:rPr>
        <w:t>.</w:t>
      </w:r>
      <w:r w:rsidR="00EA4BAA" w:rsidRPr="009D7441">
        <w:rPr>
          <w:sz w:val="22"/>
          <w:szCs w:val="22"/>
          <w:lang w:val="id-ID"/>
        </w:rPr>
        <w:t>652</w:t>
      </w:r>
      <w:r w:rsidR="00EA4BAA" w:rsidRPr="009D7441">
        <w:rPr>
          <w:sz w:val="22"/>
          <w:szCs w:val="22"/>
          <w:lang w:val="en-US"/>
        </w:rPr>
        <w:t>.</w:t>
      </w:r>
      <w:r w:rsidR="00EA4BAA" w:rsidRPr="009D7441">
        <w:rPr>
          <w:sz w:val="22"/>
          <w:szCs w:val="22"/>
          <w:lang w:val="id-ID"/>
        </w:rPr>
        <w:t>397</w:t>
      </w:r>
      <w:r w:rsidR="00EA4BAA" w:rsidRPr="009D7441">
        <w:rPr>
          <w:sz w:val="22"/>
          <w:szCs w:val="22"/>
          <w:lang w:val="en-US"/>
        </w:rPr>
        <w:t>,00</w:t>
      </w:r>
      <w:r w:rsidRPr="009D7441">
        <w:rPr>
          <w:sz w:val="22"/>
          <w:szCs w:val="22"/>
          <w:lang w:val="en-US"/>
        </w:rPr>
        <w:t>;</w:t>
      </w:r>
    </w:p>
    <w:p w:rsidR="00EA4BAA" w:rsidRPr="009D7441" w:rsidRDefault="009E2CE0" w:rsidP="009E2CE0">
      <w:pPr>
        <w:pStyle w:val="BodyTextIndent"/>
        <w:numPr>
          <w:ilvl w:val="3"/>
          <w:numId w:val="79"/>
        </w:numPr>
        <w:spacing w:line="300" w:lineRule="exact"/>
        <w:ind w:left="851" w:hanging="425"/>
        <w:rPr>
          <w:sz w:val="22"/>
          <w:szCs w:val="22"/>
          <w:lang w:val="id-ID"/>
        </w:rPr>
      </w:pPr>
      <w:r w:rsidRPr="009D7441">
        <w:rPr>
          <w:sz w:val="22"/>
          <w:szCs w:val="22"/>
          <w:lang w:val="en-US"/>
        </w:rPr>
        <w:t xml:space="preserve">Dinas Pendidikan sebesar </w:t>
      </w:r>
      <w:r w:rsidR="00EA4BAA" w:rsidRPr="009D7441">
        <w:rPr>
          <w:sz w:val="22"/>
          <w:szCs w:val="22"/>
          <w:lang w:val="en-US"/>
        </w:rPr>
        <w:t>Rp</w:t>
      </w:r>
      <w:r w:rsidR="00EA4BAA" w:rsidRPr="009D7441">
        <w:rPr>
          <w:sz w:val="22"/>
          <w:szCs w:val="22"/>
          <w:lang w:val="id-ID"/>
        </w:rPr>
        <w:t>46</w:t>
      </w:r>
      <w:r w:rsidR="00EA4BAA" w:rsidRPr="009D7441">
        <w:rPr>
          <w:sz w:val="22"/>
          <w:szCs w:val="22"/>
          <w:lang w:val="en-US"/>
        </w:rPr>
        <w:t>.</w:t>
      </w:r>
      <w:r w:rsidR="00EA4BAA" w:rsidRPr="009D7441">
        <w:rPr>
          <w:sz w:val="22"/>
          <w:szCs w:val="22"/>
          <w:lang w:val="id-ID"/>
        </w:rPr>
        <w:t>609</w:t>
      </w:r>
      <w:r w:rsidR="00EA4BAA" w:rsidRPr="009D7441">
        <w:rPr>
          <w:sz w:val="22"/>
          <w:szCs w:val="22"/>
          <w:lang w:val="en-US"/>
        </w:rPr>
        <w:t>.</w:t>
      </w:r>
      <w:r w:rsidR="00EA4BAA" w:rsidRPr="009D7441">
        <w:rPr>
          <w:sz w:val="22"/>
          <w:szCs w:val="22"/>
          <w:lang w:val="id-ID"/>
        </w:rPr>
        <w:t>853</w:t>
      </w:r>
      <w:r w:rsidR="00EA4BAA" w:rsidRPr="009D7441">
        <w:rPr>
          <w:sz w:val="22"/>
          <w:szCs w:val="22"/>
          <w:lang w:val="en-US"/>
        </w:rPr>
        <w:t>.</w:t>
      </w:r>
      <w:r w:rsidR="00EA4BAA" w:rsidRPr="009D7441">
        <w:rPr>
          <w:sz w:val="22"/>
          <w:szCs w:val="22"/>
          <w:lang w:val="id-ID"/>
        </w:rPr>
        <w:t>100,5</w:t>
      </w:r>
      <w:r w:rsidR="00EA4BAA" w:rsidRPr="009D7441">
        <w:rPr>
          <w:sz w:val="22"/>
          <w:szCs w:val="22"/>
          <w:lang w:val="en-US"/>
        </w:rPr>
        <w:t>0</w:t>
      </w:r>
    </w:p>
    <w:p w:rsidR="00EA4BAA" w:rsidRPr="009D7441" w:rsidRDefault="009E2CE0" w:rsidP="009E2CE0">
      <w:pPr>
        <w:pStyle w:val="BodyTextIndent"/>
        <w:numPr>
          <w:ilvl w:val="3"/>
          <w:numId w:val="79"/>
        </w:numPr>
        <w:spacing w:line="300" w:lineRule="exact"/>
        <w:ind w:left="851" w:hanging="425"/>
        <w:rPr>
          <w:sz w:val="22"/>
          <w:szCs w:val="22"/>
          <w:lang w:val="id-ID"/>
        </w:rPr>
      </w:pPr>
      <w:r w:rsidRPr="009D7441">
        <w:rPr>
          <w:sz w:val="22"/>
          <w:szCs w:val="22"/>
          <w:lang w:val="en-US"/>
        </w:rPr>
        <w:t xml:space="preserve">Dinas Ketahanan Pangan sebesar </w:t>
      </w:r>
      <w:r w:rsidR="00EA4BAA" w:rsidRPr="009D7441">
        <w:rPr>
          <w:sz w:val="22"/>
          <w:szCs w:val="22"/>
          <w:lang w:val="en-US"/>
        </w:rPr>
        <w:t>Rp</w:t>
      </w:r>
      <w:r w:rsidR="00EA4BAA" w:rsidRPr="009D7441">
        <w:rPr>
          <w:sz w:val="22"/>
          <w:szCs w:val="22"/>
          <w:lang w:val="id-ID"/>
        </w:rPr>
        <w:t>56</w:t>
      </w:r>
      <w:r w:rsidR="00EA4BAA" w:rsidRPr="009D7441">
        <w:rPr>
          <w:sz w:val="22"/>
          <w:szCs w:val="22"/>
          <w:lang w:val="en-US"/>
        </w:rPr>
        <w:t>.</w:t>
      </w:r>
      <w:r w:rsidR="00EA4BAA" w:rsidRPr="009D7441">
        <w:rPr>
          <w:sz w:val="22"/>
          <w:szCs w:val="22"/>
          <w:lang w:val="id-ID"/>
        </w:rPr>
        <w:t>436</w:t>
      </w:r>
      <w:r w:rsidR="00EA4BAA" w:rsidRPr="009D7441">
        <w:rPr>
          <w:sz w:val="22"/>
          <w:szCs w:val="22"/>
          <w:lang w:val="en-US"/>
        </w:rPr>
        <w:t>.</w:t>
      </w:r>
      <w:r w:rsidR="00EA4BAA" w:rsidRPr="009D7441">
        <w:rPr>
          <w:sz w:val="22"/>
          <w:szCs w:val="22"/>
          <w:lang w:val="id-ID"/>
        </w:rPr>
        <w:t>600</w:t>
      </w:r>
      <w:r w:rsidR="00EA4BAA" w:rsidRPr="009D7441">
        <w:rPr>
          <w:sz w:val="22"/>
          <w:szCs w:val="22"/>
          <w:lang w:val="en-US"/>
        </w:rPr>
        <w:t>,00</w:t>
      </w:r>
    </w:p>
    <w:p w:rsidR="00EA4BAA" w:rsidRPr="009D7441" w:rsidRDefault="009E2CE0" w:rsidP="009E2CE0">
      <w:pPr>
        <w:pStyle w:val="BodyTextIndent"/>
        <w:numPr>
          <w:ilvl w:val="3"/>
          <w:numId w:val="79"/>
        </w:numPr>
        <w:spacing w:line="300" w:lineRule="exact"/>
        <w:ind w:left="851" w:hanging="425"/>
        <w:rPr>
          <w:sz w:val="22"/>
          <w:szCs w:val="22"/>
          <w:lang w:val="id-ID"/>
        </w:rPr>
      </w:pPr>
      <w:r w:rsidRPr="009D7441">
        <w:rPr>
          <w:sz w:val="22"/>
          <w:szCs w:val="22"/>
          <w:lang w:val="en-US"/>
        </w:rPr>
        <w:t xml:space="preserve">Dinas Perindustrian dan Perdagangan sebesar </w:t>
      </w:r>
      <w:r w:rsidR="00EA4BAA" w:rsidRPr="009D7441">
        <w:rPr>
          <w:sz w:val="22"/>
          <w:szCs w:val="22"/>
          <w:lang w:val="en-US"/>
        </w:rPr>
        <w:t>Rp</w:t>
      </w:r>
      <w:r w:rsidR="00EA4BAA" w:rsidRPr="009D7441">
        <w:rPr>
          <w:sz w:val="22"/>
          <w:szCs w:val="22"/>
          <w:lang w:val="id-ID"/>
        </w:rPr>
        <w:t>2</w:t>
      </w:r>
      <w:r w:rsidR="00EA4BAA" w:rsidRPr="009D7441">
        <w:rPr>
          <w:sz w:val="22"/>
          <w:szCs w:val="22"/>
          <w:lang w:val="en-US"/>
        </w:rPr>
        <w:t>.</w:t>
      </w:r>
      <w:r w:rsidR="00EA4BAA" w:rsidRPr="009D7441">
        <w:rPr>
          <w:sz w:val="22"/>
          <w:szCs w:val="22"/>
          <w:lang w:val="id-ID"/>
        </w:rPr>
        <w:t>112</w:t>
      </w:r>
      <w:r w:rsidR="00EA4BAA" w:rsidRPr="009D7441">
        <w:rPr>
          <w:sz w:val="22"/>
          <w:szCs w:val="22"/>
          <w:lang w:val="en-US"/>
        </w:rPr>
        <w:t>.</w:t>
      </w:r>
      <w:r w:rsidR="00EA4BAA" w:rsidRPr="009D7441">
        <w:rPr>
          <w:sz w:val="22"/>
          <w:szCs w:val="22"/>
          <w:lang w:val="id-ID"/>
        </w:rPr>
        <w:t>429</w:t>
      </w:r>
      <w:r w:rsidR="00EA4BAA" w:rsidRPr="009D7441">
        <w:rPr>
          <w:sz w:val="22"/>
          <w:szCs w:val="22"/>
          <w:lang w:val="en-US"/>
        </w:rPr>
        <w:t>.</w:t>
      </w:r>
      <w:r w:rsidR="00EA4BAA" w:rsidRPr="009D7441">
        <w:rPr>
          <w:sz w:val="22"/>
          <w:szCs w:val="22"/>
          <w:lang w:val="id-ID"/>
        </w:rPr>
        <w:t>600</w:t>
      </w:r>
      <w:r w:rsidR="00EA4BAA" w:rsidRPr="009D7441">
        <w:rPr>
          <w:sz w:val="22"/>
          <w:szCs w:val="22"/>
          <w:lang w:val="en-US"/>
        </w:rPr>
        <w:t>,00</w:t>
      </w:r>
      <w:r w:rsidRPr="009D7441">
        <w:rPr>
          <w:sz w:val="22"/>
          <w:szCs w:val="22"/>
          <w:lang w:val="en-US"/>
        </w:rPr>
        <w:t>;</w:t>
      </w:r>
    </w:p>
    <w:p w:rsidR="00EA4BAA" w:rsidRPr="009D7441" w:rsidRDefault="009E2CE0" w:rsidP="009E2CE0">
      <w:pPr>
        <w:pStyle w:val="BodyTextIndent"/>
        <w:numPr>
          <w:ilvl w:val="3"/>
          <w:numId w:val="79"/>
        </w:numPr>
        <w:spacing w:line="300" w:lineRule="exact"/>
        <w:ind w:left="851" w:hanging="425"/>
        <w:rPr>
          <w:sz w:val="22"/>
          <w:szCs w:val="22"/>
          <w:lang w:val="id-ID"/>
        </w:rPr>
      </w:pPr>
      <w:r w:rsidRPr="009D7441">
        <w:rPr>
          <w:sz w:val="22"/>
          <w:szCs w:val="22"/>
          <w:lang w:val="en-US"/>
        </w:rPr>
        <w:t xml:space="preserve">Dinas Kepemudaan, Olah Raga, Pariwisata dan Kebudayaan sebesar </w:t>
      </w:r>
      <w:r w:rsidR="00EA4BAA" w:rsidRPr="009D7441">
        <w:rPr>
          <w:sz w:val="22"/>
          <w:szCs w:val="22"/>
          <w:lang w:val="en-US"/>
        </w:rPr>
        <w:t>Rp</w:t>
      </w:r>
      <w:r w:rsidR="00EA4BAA" w:rsidRPr="009D7441">
        <w:rPr>
          <w:sz w:val="22"/>
          <w:szCs w:val="22"/>
          <w:lang w:val="id-ID"/>
        </w:rPr>
        <w:t>7</w:t>
      </w:r>
      <w:r w:rsidR="00EA4BAA" w:rsidRPr="009D7441">
        <w:rPr>
          <w:sz w:val="22"/>
          <w:szCs w:val="22"/>
          <w:lang w:val="en-US"/>
        </w:rPr>
        <w:t>.</w:t>
      </w:r>
      <w:r w:rsidR="00EA4BAA" w:rsidRPr="009D7441">
        <w:rPr>
          <w:sz w:val="22"/>
          <w:szCs w:val="22"/>
          <w:lang w:val="id-ID"/>
        </w:rPr>
        <w:t>480</w:t>
      </w:r>
      <w:r w:rsidR="00EA4BAA" w:rsidRPr="009D7441">
        <w:rPr>
          <w:sz w:val="22"/>
          <w:szCs w:val="22"/>
          <w:lang w:val="en-US"/>
        </w:rPr>
        <w:t>.</w:t>
      </w:r>
      <w:r w:rsidR="00EA4BAA" w:rsidRPr="009D7441">
        <w:rPr>
          <w:sz w:val="22"/>
          <w:szCs w:val="22"/>
          <w:lang w:val="id-ID"/>
        </w:rPr>
        <w:t>000</w:t>
      </w:r>
      <w:r w:rsidR="00EA4BAA" w:rsidRPr="009D7441">
        <w:rPr>
          <w:sz w:val="22"/>
          <w:szCs w:val="22"/>
          <w:lang w:val="en-US"/>
        </w:rPr>
        <w:t>,00</w:t>
      </w:r>
      <w:r w:rsidRPr="009D7441">
        <w:rPr>
          <w:sz w:val="22"/>
          <w:szCs w:val="22"/>
          <w:lang w:val="en-US"/>
        </w:rPr>
        <w:t>;</w:t>
      </w:r>
    </w:p>
    <w:p w:rsidR="00EA4BAA" w:rsidRPr="009D7441" w:rsidRDefault="009E2CE0" w:rsidP="009E2CE0">
      <w:pPr>
        <w:pStyle w:val="BodyTextIndent"/>
        <w:numPr>
          <w:ilvl w:val="3"/>
          <w:numId w:val="79"/>
        </w:numPr>
        <w:spacing w:line="300" w:lineRule="exact"/>
        <w:ind w:left="851" w:hanging="425"/>
        <w:rPr>
          <w:sz w:val="22"/>
          <w:szCs w:val="22"/>
          <w:lang w:val="id-ID"/>
        </w:rPr>
      </w:pPr>
      <w:r w:rsidRPr="009D7441">
        <w:rPr>
          <w:sz w:val="22"/>
          <w:szCs w:val="22"/>
          <w:lang w:val="en-US"/>
        </w:rPr>
        <w:t xml:space="preserve">Kecamatan Pantai Cermin sebesar </w:t>
      </w:r>
      <w:r w:rsidR="00EA4BAA" w:rsidRPr="009D7441">
        <w:rPr>
          <w:sz w:val="22"/>
          <w:szCs w:val="22"/>
          <w:lang w:val="en-US"/>
        </w:rPr>
        <w:t>Rp</w:t>
      </w:r>
      <w:r w:rsidR="00EA4BAA" w:rsidRPr="009D7441">
        <w:rPr>
          <w:sz w:val="22"/>
          <w:szCs w:val="22"/>
          <w:lang w:val="id-ID"/>
        </w:rPr>
        <w:t>158</w:t>
      </w:r>
      <w:r w:rsidR="00EA4BAA" w:rsidRPr="009D7441">
        <w:rPr>
          <w:sz w:val="22"/>
          <w:szCs w:val="22"/>
          <w:lang w:val="en-US"/>
        </w:rPr>
        <w:t>.</w:t>
      </w:r>
      <w:r w:rsidR="00EA4BAA" w:rsidRPr="009D7441">
        <w:rPr>
          <w:sz w:val="22"/>
          <w:szCs w:val="22"/>
          <w:lang w:val="id-ID"/>
        </w:rPr>
        <w:t>860</w:t>
      </w:r>
      <w:r w:rsidR="00EA4BAA" w:rsidRPr="009D7441">
        <w:rPr>
          <w:sz w:val="22"/>
          <w:szCs w:val="22"/>
          <w:lang w:val="en-US"/>
        </w:rPr>
        <w:t>.</w:t>
      </w:r>
      <w:r w:rsidR="00EA4BAA" w:rsidRPr="009D7441">
        <w:rPr>
          <w:sz w:val="22"/>
          <w:szCs w:val="22"/>
          <w:lang w:val="id-ID"/>
        </w:rPr>
        <w:t>000</w:t>
      </w:r>
      <w:r w:rsidR="00EA4BAA" w:rsidRPr="009D7441">
        <w:rPr>
          <w:sz w:val="22"/>
          <w:szCs w:val="22"/>
          <w:lang w:val="en-US"/>
        </w:rPr>
        <w:t>,00</w:t>
      </w:r>
      <w:r w:rsidRPr="009D7441">
        <w:rPr>
          <w:sz w:val="22"/>
          <w:szCs w:val="22"/>
          <w:lang w:val="en-US"/>
        </w:rPr>
        <w:t>;</w:t>
      </w:r>
    </w:p>
    <w:p w:rsidR="00EA4BAA" w:rsidRPr="009D7441" w:rsidRDefault="009E2CE0" w:rsidP="009E2CE0">
      <w:pPr>
        <w:pStyle w:val="BodyTextIndent"/>
        <w:numPr>
          <w:ilvl w:val="3"/>
          <w:numId w:val="79"/>
        </w:numPr>
        <w:spacing w:line="300" w:lineRule="exact"/>
        <w:ind w:left="851" w:hanging="425"/>
        <w:rPr>
          <w:sz w:val="22"/>
          <w:szCs w:val="22"/>
          <w:lang w:val="id-ID"/>
        </w:rPr>
      </w:pPr>
      <w:r w:rsidRPr="009D7441">
        <w:rPr>
          <w:sz w:val="22"/>
          <w:szCs w:val="22"/>
          <w:lang w:val="en-US"/>
        </w:rPr>
        <w:t xml:space="preserve">Kecamatan Perbaungan sebesar </w:t>
      </w:r>
      <w:r w:rsidR="00EA4BAA" w:rsidRPr="009D7441">
        <w:rPr>
          <w:sz w:val="22"/>
          <w:szCs w:val="22"/>
          <w:lang w:val="en-US"/>
        </w:rPr>
        <w:t>Rp</w:t>
      </w:r>
      <w:r w:rsidR="00EA4BAA" w:rsidRPr="009D7441">
        <w:rPr>
          <w:sz w:val="22"/>
          <w:szCs w:val="22"/>
          <w:lang w:val="id-ID"/>
        </w:rPr>
        <w:t>93</w:t>
      </w:r>
      <w:r w:rsidR="00EA4BAA" w:rsidRPr="009D7441">
        <w:rPr>
          <w:sz w:val="22"/>
          <w:szCs w:val="22"/>
          <w:lang w:val="en-US"/>
        </w:rPr>
        <w:t>.</w:t>
      </w:r>
      <w:r w:rsidR="00EA4BAA" w:rsidRPr="009D7441">
        <w:rPr>
          <w:sz w:val="22"/>
          <w:szCs w:val="22"/>
          <w:lang w:val="id-ID"/>
        </w:rPr>
        <w:t>500</w:t>
      </w:r>
      <w:r w:rsidR="00EA4BAA" w:rsidRPr="009D7441">
        <w:rPr>
          <w:sz w:val="22"/>
          <w:szCs w:val="22"/>
          <w:lang w:val="en-US"/>
        </w:rPr>
        <w:t>.</w:t>
      </w:r>
      <w:r w:rsidR="00EA4BAA" w:rsidRPr="009D7441">
        <w:rPr>
          <w:sz w:val="22"/>
          <w:szCs w:val="22"/>
          <w:lang w:val="id-ID"/>
        </w:rPr>
        <w:t>000</w:t>
      </w:r>
      <w:r w:rsidR="00EA4BAA" w:rsidRPr="009D7441">
        <w:rPr>
          <w:sz w:val="22"/>
          <w:szCs w:val="22"/>
          <w:lang w:val="en-US"/>
        </w:rPr>
        <w:t>,00</w:t>
      </w:r>
      <w:r w:rsidRPr="009D7441">
        <w:rPr>
          <w:sz w:val="22"/>
          <w:szCs w:val="22"/>
          <w:lang w:val="en-US"/>
        </w:rPr>
        <w:t>;</w:t>
      </w:r>
    </w:p>
    <w:p w:rsidR="00EA4BAA" w:rsidRPr="009D7441" w:rsidRDefault="009E2CE0" w:rsidP="009E2CE0">
      <w:pPr>
        <w:pStyle w:val="BodyTextIndent"/>
        <w:numPr>
          <w:ilvl w:val="3"/>
          <w:numId w:val="79"/>
        </w:numPr>
        <w:spacing w:line="300" w:lineRule="exact"/>
        <w:ind w:left="851" w:hanging="425"/>
        <w:rPr>
          <w:sz w:val="22"/>
          <w:szCs w:val="22"/>
          <w:lang w:val="id-ID"/>
        </w:rPr>
      </w:pPr>
      <w:r w:rsidRPr="009D7441">
        <w:rPr>
          <w:sz w:val="22"/>
          <w:szCs w:val="22"/>
          <w:lang w:val="en-US"/>
        </w:rPr>
        <w:t xml:space="preserve">Kecamatan Sei Rampah sebesar </w:t>
      </w:r>
      <w:r w:rsidR="00EA4BAA" w:rsidRPr="009D7441">
        <w:rPr>
          <w:sz w:val="22"/>
          <w:szCs w:val="22"/>
          <w:lang w:val="en-US"/>
        </w:rPr>
        <w:t>Rp</w:t>
      </w:r>
      <w:r w:rsidR="00EA4BAA" w:rsidRPr="009D7441">
        <w:rPr>
          <w:sz w:val="22"/>
          <w:szCs w:val="22"/>
          <w:lang w:val="id-ID"/>
        </w:rPr>
        <w:t>350</w:t>
      </w:r>
      <w:r w:rsidR="00EA4BAA" w:rsidRPr="009D7441">
        <w:rPr>
          <w:sz w:val="22"/>
          <w:szCs w:val="22"/>
          <w:lang w:val="en-US"/>
        </w:rPr>
        <w:t>.</w:t>
      </w:r>
      <w:r w:rsidR="00EA4BAA" w:rsidRPr="009D7441">
        <w:rPr>
          <w:sz w:val="22"/>
          <w:szCs w:val="22"/>
          <w:lang w:val="id-ID"/>
        </w:rPr>
        <w:t>592</w:t>
      </w:r>
      <w:r w:rsidR="00EA4BAA" w:rsidRPr="009D7441">
        <w:rPr>
          <w:sz w:val="22"/>
          <w:szCs w:val="22"/>
          <w:lang w:val="en-US"/>
        </w:rPr>
        <w:t>.</w:t>
      </w:r>
      <w:r w:rsidR="00EA4BAA" w:rsidRPr="009D7441">
        <w:rPr>
          <w:sz w:val="22"/>
          <w:szCs w:val="22"/>
          <w:lang w:val="id-ID"/>
        </w:rPr>
        <w:t>000</w:t>
      </w:r>
      <w:r w:rsidR="00EA4BAA" w:rsidRPr="009D7441">
        <w:rPr>
          <w:sz w:val="22"/>
          <w:szCs w:val="22"/>
          <w:lang w:val="en-US"/>
        </w:rPr>
        <w:t>,00</w:t>
      </w:r>
      <w:r w:rsidRPr="009D7441">
        <w:rPr>
          <w:sz w:val="22"/>
          <w:szCs w:val="22"/>
          <w:lang w:val="en-US"/>
        </w:rPr>
        <w:t>;</w:t>
      </w:r>
    </w:p>
    <w:p w:rsidR="00EA4BAA" w:rsidRPr="009D7441" w:rsidRDefault="009E2CE0" w:rsidP="009E2CE0">
      <w:pPr>
        <w:pStyle w:val="BodyTextIndent"/>
        <w:numPr>
          <w:ilvl w:val="3"/>
          <w:numId w:val="79"/>
        </w:numPr>
        <w:spacing w:line="300" w:lineRule="exact"/>
        <w:ind w:left="851" w:hanging="425"/>
        <w:rPr>
          <w:sz w:val="22"/>
          <w:szCs w:val="22"/>
          <w:lang w:val="id-ID"/>
        </w:rPr>
      </w:pPr>
      <w:r w:rsidRPr="009D7441">
        <w:rPr>
          <w:sz w:val="22"/>
          <w:szCs w:val="22"/>
          <w:lang w:val="en-US"/>
        </w:rPr>
        <w:t xml:space="preserve">Kecamatan Teluk Mengkudu sebesar </w:t>
      </w:r>
      <w:r w:rsidR="00EA4BAA" w:rsidRPr="009D7441">
        <w:rPr>
          <w:sz w:val="22"/>
          <w:szCs w:val="22"/>
          <w:lang w:val="en-US"/>
        </w:rPr>
        <w:t>Rp</w:t>
      </w:r>
      <w:r w:rsidR="00EA4BAA" w:rsidRPr="009D7441">
        <w:rPr>
          <w:sz w:val="22"/>
          <w:szCs w:val="22"/>
          <w:lang w:val="id-ID"/>
        </w:rPr>
        <w:t>49</w:t>
      </w:r>
      <w:r w:rsidR="00EA4BAA" w:rsidRPr="009D7441">
        <w:rPr>
          <w:sz w:val="22"/>
          <w:szCs w:val="22"/>
          <w:lang w:val="en-US"/>
        </w:rPr>
        <w:t>.</w:t>
      </w:r>
      <w:r w:rsidR="00EA4BAA" w:rsidRPr="009D7441">
        <w:rPr>
          <w:sz w:val="22"/>
          <w:szCs w:val="22"/>
          <w:lang w:val="id-ID"/>
        </w:rPr>
        <w:t>858</w:t>
      </w:r>
      <w:r w:rsidR="00EA4BAA" w:rsidRPr="009D7441">
        <w:rPr>
          <w:sz w:val="22"/>
          <w:szCs w:val="22"/>
          <w:lang w:val="en-US"/>
        </w:rPr>
        <w:t>.</w:t>
      </w:r>
      <w:r w:rsidR="00EA4BAA" w:rsidRPr="009D7441">
        <w:rPr>
          <w:sz w:val="22"/>
          <w:szCs w:val="22"/>
          <w:lang w:val="id-ID"/>
        </w:rPr>
        <w:t>000</w:t>
      </w:r>
      <w:r w:rsidR="00EA4BAA" w:rsidRPr="009D7441">
        <w:rPr>
          <w:sz w:val="22"/>
          <w:szCs w:val="22"/>
          <w:lang w:val="en-US"/>
        </w:rPr>
        <w:t>,00</w:t>
      </w:r>
      <w:r w:rsidRPr="009D7441">
        <w:rPr>
          <w:sz w:val="22"/>
          <w:szCs w:val="22"/>
          <w:lang w:val="en-US"/>
        </w:rPr>
        <w:t>.</w:t>
      </w:r>
    </w:p>
    <w:p w:rsidR="00EA4BAA" w:rsidRPr="009D7441" w:rsidRDefault="00EA4BAA" w:rsidP="00EA4BAA">
      <w:pPr>
        <w:pStyle w:val="BodyTextIndent"/>
        <w:spacing w:line="300" w:lineRule="exact"/>
        <w:ind w:left="426"/>
        <w:rPr>
          <w:sz w:val="22"/>
          <w:szCs w:val="22"/>
          <w:lang w:val="id-ID"/>
        </w:rPr>
      </w:pPr>
    </w:p>
    <w:p w:rsidR="00214B6D" w:rsidRPr="009D7441" w:rsidRDefault="00214B6D" w:rsidP="00DF4AC4">
      <w:pPr>
        <w:pStyle w:val="BodyTextIndent"/>
        <w:spacing w:line="300" w:lineRule="exact"/>
        <w:ind w:left="0"/>
        <w:rPr>
          <w:sz w:val="22"/>
          <w:szCs w:val="22"/>
          <w:lang w:val="id-ID"/>
        </w:rPr>
      </w:pPr>
      <w:r w:rsidRPr="009D7441">
        <w:rPr>
          <w:sz w:val="22"/>
          <w:szCs w:val="22"/>
          <w:lang w:val="id-ID"/>
        </w:rPr>
        <w:t>M</w:t>
      </w:r>
      <w:r w:rsidRPr="009D7441">
        <w:rPr>
          <w:sz w:val="22"/>
          <w:szCs w:val="22"/>
          <w:lang w:val="fi-FI"/>
        </w:rPr>
        <w:t xml:space="preserve">utasi kurang sebesar </w:t>
      </w:r>
      <w:r w:rsidRPr="009D7441">
        <w:rPr>
          <w:color w:val="000000"/>
          <w:sz w:val="22"/>
          <w:szCs w:val="22"/>
          <w:lang w:val="id-ID"/>
        </w:rPr>
        <w:t>karena pencatatan nilai penyusutan aset tetap peralatan dan mesin sebesar Rp</w:t>
      </w:r>
      <w:r w:rsidR="00160E4E" w:rsidRPr="009D7441">
        <w:rPr>
          <w:color w:val="000000"/>
          <w:sz w:val="22"/>
          <w:szCs w:val="22"/>
          <w:lang w:val="id-ID"/>
        </w:rPr>
        <w:t>13.328.919.012,00</w:t>
      </w:r>
      <w:r w:rsidR="00423F17">
        <w:rPr>
          <w:color w:val="000000"/>
          <w:sz w:val="22"/>
          <w:szCs w:val="22"/>
          <w:lang w:val="id-ID"/>
        </w:rPr>
        <w:t xml:space="preserve"> </w:t>
      </w:r>
      <w:r w:rsidRPr="009D7441">
        <w:rPr>
          <w:sz w:val="22"/>
          <w:szCs w:val="22"/>
          <w:lang w:val="id-ID"/>
        </w:rPr>
        <w:t>pada beberapa satuan kerja yaitu :</w:t>
      </w:r>
    </w:p>
    <w:p w:rsidR="00160E4E" w:rsidRPr="009D7441" w:rsidRDefault="005062ED" w:rsidP="00792ECA">
      <w:pPr>
        <w:pStyle w:val="BodyTextIndent"/>
        <w:numPr>
          <w:ilvl w:val="0"/>
          <w:numId w:val="110"/>
        </w:numPr>
        <w:spacing w:line="300" w:lineRule="exact"/>
        <w:ind w:left="426" w:hanging="426"/>
        <w:rPr>
          <w:sz w:val="22"/>
          <w:szCs w:val="22"/>
          <w:lang w:val="id-ID"/>
        </w:rPr>
      </w:pPr>
      <w:r w:rsidRPr="009D7441">
        <w:rPr>
          <w:sz w:val="22"/>
          <w:szCs w:val="22"/>
          <w:lang w:val="id-ID"/>
        </w:rPr>
        <w:t>Koreksi menghapus Penyusutan aset tetap gedung dan bangunan  yang diserahkan kepada pemerintah desa sebesar Rp1.355.465.050,00 pada Dinas Pekerjaan Umum dan Penataan Ruang.</w:t>
      </w:r>
    </w:p>
    <w:p w:rsidR="005062ED" w:rsidRPr="009D7441" w:rsidRDefault="005062ED" w:rsidP="00792ECA">
      <w:pPr>
        <w:pStyle w:val="BodyTextIndent"/>
        <w:numPr>
          <w:ilvl w:val="0"/>
          <w:numId w:val="110"/>
        </w:numPr>
        <w:spacing w:line="300" w:lineRule="exact"/>
        <w:ind w:left="426" w:hanging="426"/>
        <w:rPr>
          <w:sz w:val="22"/>
          <w:szCs w:val="22"/>
          <w:lang w:val="id-ID"/>
        </w:rPr>
      </w:pPr>
      <w:r w:rsidRPr="009D7441">
        <w:rPr>
          <w:sz w:val="22"/>
          <w:szCs w:val="22"/>
          <w:lang w:val="id-ID"/>
        </w:rPr>
        <w:t>Reklasifikasi  Akumulasi Penyusutan Gedung dan Bangunan menjadi Akumulasi Penyusutan Jalan, Irigasi dan Jaringan pada Dinas Pekerjaan Umum dan Penataan Ruang sebesar Rp297.456.000,00.</w:t>
      </w:r>
    </w:p>
    <w:p w:rsidR="005062ED" w:rsidRPr="009D7441" w:rsidRDefault="005062ED" w:rsidP="00792ECA">
      <w:pPr>
        <w:pStyle w:val="BodyTextIndent"/>
        <w:numPr>
          <w:ilvl w:val="0"/>
          <w:numId w:val="110"/>
        </w:numPr>
        <w:spacing w:line="300" w:lineRule="exact"/>
        <w:ind w:left="426" w:hanging="426"/>
        <w:rPr>
          <w:sz w:val="22"/>
          <w:szCs w:val="22"/>
          <w:lang w:val="id-ID"/>
        </w:rPr>
      </w:pPr>
      <w:r w:rsidRPr="009D7441">
        <w:rPr>
          <w:sz w:val="22"/>
          <w:szCs w:val="22"/>
          <w:lang w:val="id-ID"/>
        </w:rPr>
        <w:t>Koreksi atas kesalahan pencatatan nilai akumulasi penyusutan pada tahun 2017 sebesar Rp10.905.693.621,00</w:t>
      </w:r>
      <w:r w:rsidR="00B70B6A">
        <w:rPr>
          <w:sz w:val="22"/>
          <w:szCs w:val="22"/>
          <w:lang w:val="id-ID"/>
        </w:rPr>
        <w:t xml:space="preserve"> </w:t>
      </w:r>
      <w:r w:rsidRPr="009D7441">
        <w:rPr>
          <w:sz w:val="22"/>
          <w:szCs w:val="22"/>
          <w:lang w:val="id-ID"/>
        </w:rPr>
        <w:t xml:space="preserve">yang terjadi pada beberapa </w:t>
      </w:r>
      <w:r w:rsidR="003E5886" w:rsidRPr="009D7441">
        <w:rPr>
          <w:sz w:val="22"/>
          <w:szCs w:val="22"/>
          <w:lang w:val="id-ID"/>
        </w:rPr>
        <w:t>OPD/Satker</w:t>
      </w:r>
      <w:r w:rsidRPr="009D7441">
        <w:rPr>
          <w:sz w:val="22"/>
          <w:szCs w:val="22"/>
          <w:lang w:val="id-ID"/>
        </w:rPr>
        <w:t xml:space="preserve"> sebagai berikut:</w:t>
      </w:r>
    </w:p>
    <w:p w:rsidR="005062ED" w:rsidRPr="009D7441" w:rsidRDefault="00441E67" w:rsidP="00DF4AC4">
      <w:pPr>
        <w:pStyle w:val="BodyTextIndent"/>
        <w:numPr>
          <w:ilvl w:val="4"/>
          <w:numId w:val="10"/>
        </w:numPr>
        <w:spacing w:line="300" w:lineRule="exact"/>
        <w:ind w:left="851"/>
        <w:rPr>
          <w:sz w:val="22"/>
          <w:szCs w:val="22"/>
          <w:lang w:val="id-ID"/>
        </w:rPr>
      </w:pPr>
      <w:r w:rsidRPr="009D7441">
        <w:rPr>
          <w:sz w:val="22"/>
          <w:szCs w:val="22"/>
          <w:lang w:val="id-ID"/>
        </w:rPr>
        <w:t>Dinas Pendidikan sebesar Rp10.600.578.338,00</w:t>
      </w:r>
      <w:r w:rsidR="00B70B6A">
        <w:rPr>
          <w:sz w:val="22"/>
          <w:szCs w:val="22"/>
          <w:lang w:val="id-ID"/>
        </w:rPr>
        <w:t>.</w:t>
      </w:r>
    </w:p>
    <w:p w:rsidR="005062ED" w:rsidRPr="009D7441" w:rsidRDefault="00441E67" w:rsidP="00DF4AC4">
      <w:pPr>
        <w:pStyle w:val="BodyTextIndent"/>
        <w:numPr>
          <w:ilvl w:val="4"/>
          <w:numId w:val="10"/>
        </w:numPr>
        <w:spacing w:line="300" w:lineRule="exact"/>
        <w:ind w:left="851"/>
        <w:rPr>
          <w:sz w:val="22"/>
          <w:szCs w:val="22"/>
          <w:lang w:val="id-ID"/>
        </w:rPr>
      </w:pPr>
      <w:r w:rsidRPr="009D7441">
        <w:rPr>
          <w:sz w:val="22"/>
          <w:szCs w:val="22"/>
          <w:lang w:val="id-ID"/>
        </w:rPr>
        <w:t>Dinas Pekerjaan Umum dan Penataan Ruang sebesar Rp213.729.783,00.</w:t>
      </w:r>
    </w:p>
    <w:p w:rsidR="00441E67" w:rsidRPr="009D7441" w:rsidRDefault="00441E67" w:rsidP="00DF4AC4">
      <w:pPr>
        <w:pStyle w:val="BodyTextIndent"/>
        <w:numPr>
          <w:ilvl w:val="4"/>
          <w:numId w:val="10"/>
        </w:numPr>
        <w:spacing w:line="300" w:lineRule="exact"/>
        <w:ind w:left="851"/>
        <w:rPr>
          <w:sz w:val="22"/>
          <w:szCs w:val="22"/>
          <w:lang w:val="id-ID"/>
        </w:rPr>
      </w:pPr>
      <w:r w:rsidRPr="009D7441">
        <w:rPr>
          <w:sz w:val="22"/>
          <w:szCs w:val="22"/>
          <w:lang w:val="id-ID"/>
        </w:rPr>
        <w:t>Badan Pengelola Keuangan</w:t>
      </w:r>
      <w:r w:rsidR="00B70B6A">
        <w:rPr>
          <w:sz w:val="22"/>
          <w:szCs w:val="22"/>
          <w:lang w:val="id-ID"/>
        </w:rPr>
        <w:t xml:space="preserve"> </w:t>
      </w:r>
      <w:r w:rsidRPr="009D7441">
        <w:rPr>
          <w:sz w:val="22"/>
          <w:szCs w:val="22"/>
          <w:lang w:val="id-ID"/>
        </w:rPr>
        <w:t>dan Aset sebesar Rp1.950.000,00.</w:t>
      </w:r>
    </w:p>
    <w:p w:rsidR="00441E67" w:rsidRPr="009D7441" w:rsidRDefault="00441E67" w:rsidP="00DF4AC4">
      <w:pPr>
        <w:pStyle w:val="BodyTextIndent"/>
        <w:numPr>
          <w:ilvl w:val="4"/>
          <w:numId w:val="10"/>
        </w:numPr>
        <w:spacing w:line="300" w:lineRule="exact"/>
        <w:ind w:left="851"/>
        <w:rPr>
          <w:sz w:val="22"/>
          <w:szCs w:val="22"/>
          <w:lang w:val="id-ID"/>
        </w:rPr>
      </w:pPr>
      <w:r w:rsidRPr="009D7441">
        <w:rPr>
          <w:sz w:val="22"/>
          <w:szCs w:val="22"/>
          <w:lang w:val="id-ID"/>
        </w:rPr>
        <w:t>Kecamatan Tebing Tinggi sebesar Rp89.435.500,00.</w:t>
      </w:r>
    </w:p>
    <w:p w:rsidR="00214B6D" w:rsidRPr="009D7441" w:rsidRDefault="005062ED" w:rsidP="00792ECA">
      <w:pPr>
        <w:pStyle w:val="BodyTextIndent"/>
        <w:numPr>
          <w:ilvl w:val="0"/>
          <w:numId w:val="110"/>
        </w:numPr>
        <w:spacing w:line="300" w:lineRule="exact"/>
        <w:ind w:left="426" w:hanging="426"/>
        <w:rPr>
          <w:sz w:val="22"/>
          <w:szCs w:val="22"/>
          <w:lang w:val="id-ID"/>
        </w:rPr>
      </w:pPr>
      <w:r w:rsidRPr="009D7441">
        <w:rPr>
          <w:sz w:val="22"/>
          <w:szCs w:val="22"/>
          <w:lang w:val="id-ID"/>
        </w:rPr>
        <w:lastRenderedPageBreak/>
        <w:t xml:space="preserve">Mutasi Aset tetap Gedung dan Bangunan dari Dinas Pekerjaan Umum dan Penataan Ruang kepada beberapa </w:t>
      </w:r>
      <w:r w:rsidR="003E5886" w:rsidRPr="009D7441">
        <w:rPr>
          <w:sz w:val="22"/>
          <w:szCs w:val="22"/>
          <w:lang w:val="id-ID"/>
        </w:rPr>
        <w:t>OPD/Satker</w:t>
      </w:r>
      <w:r w:rsidRPr="009D7441">
        <w:rPr>
          <w:sz w:val="22"/>
          <w:szCs w:val="22"/>
          <w:lang w:val="id-ID"/>
        </w:rPr>
        <w:t xml:space="preserve"> yang disertai dengan Akumulasi Penyusutan sebesar Rp770.304.341,00.</w:t>
      </w:r>
    </w:p>
    <w:p w:rsidR="00373B94" w:rsidRPr="009D7441" w:rsidRDefault="00373B94" w:rsidP="00DF4AC4">
      <w:pPr>
        <w:spacing w:after="0" w:line="240" w:lineRule="auto"/>
        <w:jc w:val="center"/>
        <w:rPr>
          <w:rFonts w:ascii="Arial" w:hAnsi="Arial" w:cs="Arial"/>
          <w:b/>
          <w:sz w:val="18"/>
          <w:szCs w:val="18"/>
        </w:rPr>
      </w:pPr>
    </w:p>
    <w:p w:rsidR="00373B94" w:rsidRPr="00EA5C2D" w:rsidRDefault="00373B94" w:rsidP="00DF4AC4">
      <w:pPr>
        <w:spacing w:after="0" w:line="240" w:lineRule="auto"/>
        <w:jc w:val="center"/>
        <w:rPr>
          <w:rFonts w:ascii="Arial" w:hAnsi="Arial" w:cs="Arial"/>
          <w:b/>
          <w:sz w:val="18"/>
          <w:szCs w:val="18"/>
        </w:rPr>
      </w:pPr>
      <w:r w:rsidRPr="009D7441">
        <w:rPr>
          <w:rFonts w:ascii="Arial" w:hAnsi="Arial" w:cs="Arial"/>
          <w:b/>
          <w:sz w:val="18"/>
          <w:szCs w:val="18"/>
          <w:lang w:val="sv-SE"/>
        </w:rPr>
        <w:t>Tabel</w:t>
      </w:r>
      <w:r w:rsidR="00E174FF" w:rsidRPr="009D7441">
        <w:rPr>
          <w:rFonts w:ascii="Arial" w:hAnsi="Arial" w:cs="Arial"/>
          <w:b/>
          <w:sz w:val="18"/>
          <w:szCs w:val="18"/>
        </w:rPr>
        <w:t xml:space="preserve"> 5.4</w:t>
      </w:r>
      <w:r w:rsidR="00EA5C2D">
        <w:rPr>
          <w:rFonts w:ascii="Arial" w:hAnsi="Arial" w:cs="Arial"/>
          <w:b/>
          <w:sz w:val="18"/>
          <w:szCs w:val="18"/>
        </w:rPr>
        <w:t>7</w:t>
      </w:r>
    </w:p>
    <w:p w:rsidR="00373B94" w:rsidRPr="009D7441" w:rsidRDefault="00373B94" w:rsidP="00DF4AC4">
      <w:pPr>
        <w:spacing w:after="0" w:line="240" w:lineRule="auto"/>
        <w:jc w:val="center"/>
        <w:rPr>
          <w:rFonts w:ascii="Arial" w:hAnsi="Arial" w:cs="Arial"/>
          <w:b/>
          <w:sz w:val="18"/>
          <w:szCs w:val="18"/>
          <w:lang w:val="sv-SE"/>
        </w:rPr>
      </w:pPr>
      <w:r w:rsidRPr="009D7441">
        <w:rPr>
          <w:rFonts w:ascii="Arial" w:hAnsi="Arial" w:cs="Arial"/>
          <w:b/>
          <w:sz w:val="18"/>
          <w:szCs w:val="18"/>
          <w:lang w:val="sv-SE"/>
        </w:rPr>
        <w:t xml:space="preserve">Mutasi </w:t>
      </w:r>
      <w:r w:rsidRPr="009D7441">
        <w:rPr>
          <w:rFonts w:ascii="Arial" w:hAnsi="Arial" w:cs="Arial"/>
          <w:b/>
          <w:sz w:val="18"/>
          <w:szCs w:val="18"/>
        </w:rPr>
        <w:t>Akumulasi Penyusutan Jala</w:t>
      </w:r>
      <w:r w:rsidR="00441E67" w:rsidRPr="009D7441">
        <w:rPr>
          <w:rFonts w:ascii="Arial" w:hAnsi="Arial" w:cs="Arial"/>
          <w:b/>
          <w:sz w:val="18"/>
          <w:szCs w:val="18"/>
        </w:rPr>
        <w:t>n</w:t>
      </w:r>
      <w:r w:rsidRPr="009D7441">
        <w:rPr>
          <w:rFonts w:ascii="Arial" w:hAnsi="Arial" w:cs="Arial"/>
          <w:b/>
          <w:sz w:val="18"/>
          <w:szCs w:val="18"/>
        </w:rPr>
        <w:t xml:space="preserve">, Irigasi dan Jaringan </w:t>
      </w:r>
      <w:r w:rsidRPr="009D7441">
        <w:rPr>
          <w:rFonts w:ascii="Arial" w:hAnsi="Arial" w:cs="Arial"/>
          <w:b/>
          <w:sz w:val="18"/>
          <w:szCs w:val="18"/>
          <w:lang w:val="sv-SE"/>
        </w:rPr>
        <w:t>Tahun 2018</w:t>
      </w:r>
    </w:p>
    <w:p w:rsidR="00373B94" w:rsidRPr="009D7441" w:rsidRDefault="00373B94" w:rsidP="00DF4AC4">
      <w:pPr>
        <w:spacing w:after="0" w:line="240" w:lineRule="auto"/>
        <w:ind w:right="425"/>
        <w:jc w:val="right"/>
        <w:rPr>
          <w:rFonts w:ascii="Arial" w:hAnsi="Arial" w:cs="Arial"/>
          <w:b/>
          <w:sz w:val="18"/>
          <w:szCs w:val="18"/>
        </w:rPr>
      </w:pPr>
      <w:r w:rsidRPr="009D7441">
        <w:rPr>
          <w:rFonts w:ascii="Arial" w:hAnsi="Arial" w:cs="Arial"/>
          <w:b/>
          <w:sz w:val="18"/>
          <w:szCs w:val="18"/>
          <w:lang w:val="sv-SE"/>
        </w:rPr>
        <w:t>(dalam rupiah)</w:t>
      </w:r>
    </w:p>
    <w:tbl>
      <w:tblPr>
        <w:tblW w:w="7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0"/>
        <w:gridCol w:w="3566"/>
        <w:gridCol w:w="1600"/>
        <w:gridCol w:w="1740"/>
      </w:tblGrid>
      <w:tr w:rsidR="00373B94" w:rsidRPr="009D7441" w:rsidTr="00E91842">
        <w:trPr>
          <w:trHeight w:val="300"/>
          <w:jc w:val="center"/>
        </w:trPr>
        <w:tc>
          <w:tcPr>
            <w:tcW w:w="480" w:type="dxa"/>
            <w:shd w:val="clear" w:color="auto" w:fill="auto"/>
            <w:noWrap/>
            <w:vAlign w:val="bottom"/>
            <w:hideMark/>
          </w:tcPr>
          <w:p w:rsidR="00373B94" w:rsidRPr="009D7441" w:rsidRDefault="00373B94"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No</w:t>
            </w:r>
          </w:p>
        </w:tc>
        <w:tc>
          <w:tcPr>
            <w:tcW w:w="3566" w:type="dxa"/>
            <w:shd w:val="clear" w:color="auto" w:fill="auto"/>
            <w:noWrap/>
            <w:vAlign w:val="bottom"/>
            <w:hideMark/>
          </w:tcPr>
          <w:p w:rsidR="00373B94" w:rsidRPr="009D7441" w:rsidRDefault="00373B94"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Rincian</w:t>
            </w:r>
          </w:p>
        </w:tc>
        <w:tc>
          <w:tcPr>
            <w:tcW w:w="1600" w:type="dxa"/>
            <w:shd w:val="clear" w:color="auto" w:fill="auto"/>
            <w:noWrap/>
            <w:vAlign w:val="bottom"/>
            <w:hideMark/>
          </w:tcPr>
          <w:p w:rsidR="00373B94" w:rsidRPr="009D7441" w:rsidRDefault="00373B94"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Jumlah (Rp)</w:t>
            </w:r>
          </w:p>
        </w:tc>
        <w:tc>
          <w:tcPr>
            <w:tcW w:w="1740" w:type="dxa"/>
            <w:shd w:val="clear" w:color="auto" w:fill="auto"/>
            <w:vAlign w:val="bottom"/>
            <w:hideMark/>
          </w:tcPr>
          <w:p w:rsidR="00373B94" w:rsidRPr="009D7441" w:rsidRDefault="00373B94"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Jumlah (Rp)</w:t>
            </w:r>
          </w:p>
        </w:tc>
      </w:tr>
      <w:tr w:rsidR="00373B94" w:rsidRPr="009D7441" w:rsidTr="00E91842">
        <w:trPr>
          <w:trHeight w:val="300"/>
          <w:jc w:val="center"/>
        </w:trPr>
        <w:tc>
          <w:tcPr>
            <w:tcW w:w="480" w:type="dxa"/>
            <w:shd w:val="clear" w:color="auto" w:fill="auto"/>
            <w:noWrap/>
            <w:vAlign w:val="bottom"/>
            <w:hideMark/>
          </w:tcPr>
          <w:p w:rsidR="00373B94" w:rsidRPr="009D7441" w:rsidRDefault="00373B94" w:rsidP="00DF4AC4">
            <w:pPr>
              <w:spacing w:after="0" w:line="240" w:lineRule="auto"/>
              <w:jc w:val="center"/>
              <w:rPr>
                <w:rFonts w:ascii="Arial" w:eastAsia="Times New Roman" w:hAnsi="Arial" w:cs="Arial"/>
                <w:color w:val="000000"/>
                <w:sz w:val="16"/>
                <w:szCs w:val="16"/>
              </w:rPr>
            </w:pPr>
            <w:r w:rsidRPr="009D7441">
              <w:rPr>
                <w:rFonts w:ascii="Arial" w:eastAsia="Times New Roman" w:hAnsi="Arial" w:cs="Arial"/>
                <w:color w:val="000000"/>
                <w:sz w:val="16"/>
                <w:szCs w:val="16"/>
              </w:rPr>
              <w:t>1</w:t>
            </w:r>
          </w:p>
        </w:tc>
        <w:tc>
          <w:tcPr>
            <w:tcW w:w="3566" w:type="dxa"/>
            <w:shd w:val="clear" w:color="auto" w:fill="auto"/>
            <w:noWrap/>
            <w:vAlign w:val="bottom"/>
            <w:hideMark/>
          </w:tcPr>
          <w:p w:rsidR="00373B94" w:rsidRPr="009D7441" w:rsidRDefault="00373B94"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Saldo Awal </w:t>
            </w:r>
          </w:p>
        </w:tc>
        <w:tc>
          <w:tcPr>
            <w:tcW w:w="1600" w:type="dxa"/>
            <w:shd w:val="clear" w:color="auto" w:fill="auto"/>
            <w:noWrap/>
            <w:vAlign w:val="bottom"/>
            <w:hideMark/>
          </w:tcPr>
          <w:p w:rsidR="00373B94" w:rsidRPr="009D7441" w:rsidRDefault="00373B94" w:rsidP="00DF4AC4">
            <w:pPr>
              <w:spacing w:after="0" w:line="240" w:lineRule="auto"/>
              <w:jc w:val="right"/>
              <w:rPr>
                <w:rFonts w:ascii="Calibri" w:eastAsia="Times New Roman" w:hAnsi="Calibri" w:cs="Times New Roman"/>
                <w:color w:val="000000"/>
              </w:rPr>
            </w:pPr>
            <w:r w:rsidRPr="009D7441">
              <w:rPr>
                <w:rFonts w:ascii="Calibri" w:eastAsia="Times New Roman" w:hAnsi="Calibri" w:cs="Times New Roman"/>
                <w:color w:val="000000"/>
              </w:rPr>
              <w:t> </w:t>
            </w:r>
          </w:p>
        </w:tc>
        <w:tc>
          <w:tcPr>
            <w:tcW w:w="1740" w:type="dxa"/>
            <w:shd w:val="clear" w:color="auto" w:fill="auto"/>
            <w:noWrap/>
            <w:vAlign w:val="bottom"/>
            <w:hideMark/>
          </w:tcPr>
          <w:p w:rsidR="00373B94" w:rsidRPr="009D7441" w:rsidRDefault="00373B94"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424.652.074.897,00 </w:t>
            </w:r>
          </w:p>
        </w:tc>
      </w:tr>
      <w:tr w:rsidR="00373B94" w:rsidRPr="009D7441" w:rsidTr="00E91842">
        <w:trPr>
          <w:trHeight w:val="300"/>
          <w:jc w:val="center"/>
        </w:trPr>
        <w:tc>
          <w:tcPr>
            <w:tcW w:w="480" w:type="dxa"/>
            <w:shd w:val="clear" w:color="auto" w:fill="auto"/>
            <w:noWrap/>
            <w:vAlign w:val="bottom"/>
            <w:hideMark/>
          </w:tcPr>
          <w:p w:rsidR="00373B94" w:rsidRPr="009D7441" w:rsidRDefault="00373B94" w:rsidP="00DF4AC4">
            <w:pPr>
              <w:spacing w:after="0" w:line="240" w:lineRule="auto"/>
              <w:jc w:val="center"/>
              <w:rPr>
                <w:rFonts w:ascii="Arial" w:eastAsia="Times New Roman" w:hAnsi="Arial" w:cs="Arial"/>
                <w:color w:val="000000"/>
                <w:sz w:val="16"/>
                <w:szCs w:val="16"/>
              </w:rPr>
            </w:pPr>
            <w:r w:rsidRPr="009D7441">
              <w:rPr>
                <w:rFonts w:ascii="Arial" w:eastAsia="Times New Roman" w:hAnsi="Arial" w:cs="Arial"/>
                <w:color w:val="000000"/>
                <w:sz w:val="16"/>
                <w:szCs w:val="16"/>
              </w:rPr>
              <w:t>2</w:t>
            </w:r>
          </w:p>
        </w:tc>
        <w:tc>
          <w:tcPr>
            <w:tcW w:w="3566" w:type="dxa"/>
            <w:shd w:val="clear" w:color="auto" w:fill="auto"/>
            <w:noWrap/>
            <w:vAlign w:val="bottom"/>
            <w:hideMark/>
          </w:tcPr>
          <w:p w:rsidR="00373B94" w:rsidRPr="009D7441" w:rsidRDefault="00373B94"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Mutasi Aset Tahun 2018</w:t>
            </w:r>
          </w:p>
        </w:tc>
        <w:tc>
          <w:tcPr>
            <w:tcW w:w="1600" w:type="dxa"/>
            <w:shd w:val="clear" w:color="auto" w:fill="auto"/>
            <w:noWrap/>
            <w:vAlign w:val="bottom"/>
            <w:hideMark/>
          </w:tcPr>
          <w:p w:rsidR="00373B94" w:rsidRPr="009D7441" w:rsidRDefault="00373B94" w:rsidP="00DF4AC4">
            <w:pPr>
              <w:spacing w:after="0" w:line="240" w:lineRule="auto"/>
              <w:rPr>
                <w:rFonts w:ascii="Calibri" w:eastAsia="Times New Roman" w:hAnsi="Calibri" w:cs="Times New Roman"/>
                <w:color w:val="000000"/>
              </w:rPr>
            </w:pPr>
            <w:r w:rsidRPr="009D7441">
              <w:rPr>
                <w:rFonts w:ascii="Calibri" w:eastAsia="Times New Roman" w:hAnsi="Calibri" w:cs="Times New Roman"/>
                <w:color w:val="000000"/>
              </w:rPr>
              <w:t> </w:t>
            </w:r>
          </w:p>
        </w:tc>
        <w:tc>
          <w:tcPr>
            <w:tcW w:w="1740" w:type="dxa"/>
            <w:shd w:val="clear" w:color="auto" w:fill="auto"/>
            <w:vAlign w:val="bottom"/>
            <w:hideMark/>
          </w:tcPr>
          <w:p w:rsidR="00373B94" w:rsidRPr="009D7441" w:rsidRDefault="00373B94"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r>
      <w:tr w:rsidR="00373B94" w:rsidRPr="009D7441" w:rsidTr="00E91842">
        <w:trPr>
          <w:trHeight w:val="300"/>
          <w:jc w:val="center"/>
        </w:trPr>
        <w:tc>
          <w:tcPr>
            <w:tcW w:w="480" w:type="dxa"/>
            <w:shd w:val="clear" w:color="auto" w:fill="auto"/>
            <w:noWrap/>
            <w:vAlign w:val="bottom"/>
            <w:hideMark/>
          </w:tcPr>
          <w:p w:rsidR="00373B94" w:rsidRPr="009D7441" w:rsidRDefault="00373B94" w:rsidP="00DF4AC4">
            <w:pPr>
              <w:spacing w:after="0" w:line="240" w:lineRule="auto"/>
              <w:rPr>
                <w:rFonts w:ascii="Calibri" w:eastAsia="Times New Roman" w:hAnsi="Calibri" w:cs="Times New Roman"/>
                <w:color w:val="000000"/>
              </w:rPr>
            </w:pPr>
            <w:r w:rsidRPr="009D7441">
              <w:rPr>
                <w:rFonts w:ascii="Calibri" w:eastAsia="Times New Roman" w:hAnsi="Calibri" w:cs="Times New Roman"/>
                <w:color w:val="000000"/>
              </w:rPr>
              <w:t> </w:t>
            </w:r>
          </w:p>
        </w:tc>
        <w:tc>
          <w:tcPr>
            <w:tcW w:w="3566" w:type="dxa"/>
            <w:shd w:val="clear" w:color="auto" w:fill="auto"/>
            <w:noWrap/>
            <w:vAlign w:val="bottom"/>
            <w:hideMark/>
          </w:tcPr>
          <w:p w:rsidR="00373B94" w:rsidRPr="009D7441" w:rsidRDefault="00373B94" w:rsidP="00DF4AC4">
            <w:pPr>
              <w:spacing w:after="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Mutasi Tambah </w:t>
            </w:r>
          </w:p>
        </w:tc>
        <w:tc>
          <w:tcPr>
            <w:tcW w:w="1600" w:type="dxa"/>
            <w:shd w:val="clear" w:color="auto" w:fill="auto"/>
            <w:noWrap/>
            <w:vAlign w:val="bottom"/>
            <w:hideMark/>
          </w:tcPr>
          <w:p w:rsidR="00373B94" w:rsidRPr="009D7441" w:rsidRDefault="00373B94"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1740" w:type="dxa"/>
            <w:shd w:val="clear" w:color="auto" w:fill="auto"/>
            <w:vAlign w:val="bottom"/>
            <w:hideMark/>
          </w:tcPr>
          <w:p w:rsidR="00373B94" w:rsidRPr="009D7441" w:rsidRDefault="00373B94"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r>
      <w:tr w:rsidR="00373B94" w:rsidRPr="009D7441" w:rsidTr="00E91842">
        <w:trPr>
          <w:trHeight w:val="300"/>
          <w:jc w:val="center"/>
        </w:trPr>
        <w:tc>
          <w:tcPr>
            <w:tcW w:w="480" w:type="dxa"/>
            <w:shd w:val="clear" w:color="auto" w:fill="auto"/>
            <w:noWrap/>
            <w:vAlign w:val="bottom"/>
            <w:hideMark/>
          </w:tcPr>
          <w:p w:rsidR="00373B94" w:rsidRPr="009D7441" w:rsidRDefault="00373B94" w:rsidP="00DF4AC4">
            <w:pPr>
              <w:spacing w:after="0" w:line="240" w:lineRule="auto"/>
              <w:rPr>
                <w:rFonts w:ascii="Calibri" w:eastAsia="Times New Roman" w:hAnsi="Calibri" w:cs="Times New Roman"/>
                <w:color w:val="000000"/>
              </w:rPr>
            </w:pPr>
            <w:r w:rsidRPr="009D7441">
              <w:rPr>
                <w:rFonts w:ascii="Calibri" w:eastAsia="Times New Roman" w:hAnsi="Calibri" w:cs="Times New Roman"/>
                <w:color w:val="000000"/>
              </w:rPr>
              <w:t> </w:t>
            </w:r>
          </w:p>
        </w:tc>
        <w:tc>
          <w:tcPr>
            <w:tcW w:w="3566" w:type="dxa"/>
            <w:shd w:val="clear" w:color="auto" w:fill="auto"/>
            <w:noWrap/>
            <w:vAlign w:val="bottom"/>
            <w:hideMark/>
          </w:tcPr>
          <w:p w:rsidR="00373B94" w:rsidRPr="009D7441" w:rsidRDefault="00373B94"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Penyusutan 2018</w:t>
            </w:r>
          </w:p>
        </w:tc>
        <w:tc>
          <w:tcPr>
            <w:tcW w:w="1600" w:type="dxa"/>
            <w:shd w:val="clear" w:color="auto" w:fill="auto"/>
            <w:noWrap/>
            <w:vAlign w:val="bottom"/>
            <w:hideMark/>
          </w:tcPr>
          <w:p w:rsidR="00373B94" w:rsidRPr="009D7441" w:rsidRDefault="00373B94"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92.200.014.590,70 </w:t>
            </w:r>
          </w:p>
        </w:tc>
        <w:tc>
          <w:tcPr>
            <w:tcW w:w="1740" w:type="dxa"/>
            <w:shd w:val="clear" w:color="auto" w:fill="auto"/>
            <w:vAlign w:val="bottom"/>
            <w:hideMark/>
          </w:tcPr>
          <w:p w:rsidR="00373B94" w:rsidRPr="009D7441" w:rsidRDefault="00373B94"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r>
      <w:tr w:rsidR="00373B94" w:rsidRPr="009D7441" w:rsidTr="00E91842">
        <w:trPr>
          <w:trHeight w:val="300"/>
          <w:jc w:val="center"/>
        </w:trPr>
        <w:tc>
          <w:tcPr>
            <w:tcW w:w="480" w:type="dxa"/>
            <w:shd w:val="clear" w:color="auto" w:fill="auto"/>
            <w:noWrap/>
            <w:vAlign w:val="bottom"/>
            <w:hideMark/>
          </w:tcPr>
          <w:p w:rsidR="00373B94" w:rsidRPr="009D7441" w:rsidRDefault="00373B94" w:rsidP="00DF4AC4">
            <w:pPr>
              <w:spacing w:after="0" w:line="240" w:lineRule="auto"/>
              <w:rPr>
                <w:rFonts w:ascii="Calibri" w:eastAsia="Times New Roman" w:hAnsi="Calibri" w:cs="Times New Roman"/>
                <w:color w:val="000000"/>
              </w:rPr>
            </w:pPr>
            <w:r w:rsidRPr="009D7441">
              <w:rPr>
                <w:rFonts w:ascii="Calibri" w:eastAsia="Times New Roman" w:hAnsi="Calibri" w:cs="Times New Roman"/>
                <w:color w:val="000000"/>
              </w:rPr>
              <w:t> </w:t>
            </w:r>
          </w:p>
        </w:tc>
        <w:tc>
          <w:tcPr>
            <w:tcW w:w="3566" w:type="dxa"/>
            <w:shd w:val="clear" w:color="auto" w:fill="auto"/>
            <w:noWrap/>
            <w:vAlign w:val="bottom"/>
            <w:hideMark/>
          </w:tcPr>
          <w:p w:rsidR="00373B94" w:rsidRPr="009D7441" w:rsidRDefault="00373B94"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Koreksi Salah Catat</w:t>
            </w:r>
          </w:p>
        </w:tc>
        <w:tc>
          <w:tcPr>
            <w:tcW w:w="1600" w:type="dxa"/>
            <w:shd w:val="clear" w:color="auto" w:fill="auto"/>
            <w:noWrap/>
            <w:vAlign w:val="bottom"/>
            <w:hideMark/>
          </w:tcPr>
          <w:p w:rsidR="00373B94" w:rsidRPr="009D7441" w:rsidRDefault="00373B94"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460.531.695,00 </w:t>
            </w:r>
          </w:p>
        </w:tc>
        <w:tc>
          <w:tcPr>
            <w:tcW w:w="1740" w:type="dxa"/>
            <w:shd w:val="clear" w:color="auto" w:fill="auto"/>
            <w:vAlign w:val="bottom"/>
            <w:hideMark/>
          </w:tcPr>
          <w:p w:rsidR="00373B94" w:rsidRPr="009D7441" w:rsidRDefault="00373B94"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r>
      <w:tr w:rsidR="00E91842" w:rsidRPr="009D7441" w:rsidTr="00E91842">
        <w:trPr>
          <w:trHeight w:val="300"/>
          <w:jc w:val="center"/>
        </w:trPr>
        <w:tc>
          <w:tcPr>
            <w:tcW w:w="480" w:type="dxa"/>
            <w:shd w:val="clear" w:color="auto" w:fill="auto"/>
            <w:noWrap/>
            <w:vAlign w:val="bottom"/>
          </w:tcPr>
          <w:p w:rsidR="00E91842" w:rsidRPr="009D7441" w:rsidRDefault="00E91842" w:rsidP="00DF4AC4">
            <w:pPr>
              <w:spacing w:after="0" w:line="240" w:lineRule="auto"/>
              <w:rPr>
                <w:rFonts w:ascii="Calibri" w:eastAsia="Times New Roman" w:hAnsi="Calibri" w:cs="Times New Roman"/>
                <w:color w:val="000000"/>
              </w:rPr>
            </w:pPr>
          </w:p>
        </w:tc>
        <w:tc>
          <w:tcPr>
            <w:tcW w:w="3566" w:type="dxa"/>
            <w:shd w:val="clear" w:color="auto" w:fill="auto"/>
            <w:noWrap/>
            <w:vAlign w:val="bottom"/>
          </w:tcPr>
          <w:p w:rsidR="00E91842" w:rsidRPr="009D7441" w:rsidRDefault="00E9184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lang w:val="en-US"/>
              </w:rPr>
              <w:t>Koreksi Saldo Awal Dampak Pelimpahan aset dari PPKD</w:t>
            </w:r>
          </w:p>
        </w:tc>
        <w:tc>
          <w:tcPr>
            <w:tcW w:w="1600" w:type="dxa"/>
            <w:shd w:val="clear" w:color="auto" w:fill="auto"/>
            <w:noWrap/>
            <w:vAlign w:val="bottom"/>
          </w:tcPr>
          <w:p w:rsidR="00E91842" w:rsidRPr="009D7441" w:rsidRDefault="00E91842" w:rsidP="00DF4AC4">
            <w:pPr>
              <w:spacing w:after="0" w:line="240" w:lineRule="auto"/>
              <w:jc w:val="right"/>
              <w:rPr>
                <w:rFonts w:ascii="Arial" w:eastAsia="Times New Roman" w:hAnsi="Arial" w:cs="Arial"/>
                <w:color w:val="000000"/>
                <w:sz w:val="16"/>
                <w:szCs w:val="16"/>
                <w:lang w:val="en-US"/>
              </w:rPr>
            </w:pPr>
            <w:r w:rsidRPr="009D7441">
              <w:rPr>
                <w:rFonts w:ascii="Arial" w:eastAsia="Times New Roman" w:hAnsi="Arial" w:cs="Arial"/>
                <w:color w:val="000000"/>
                <w:sz w:val="16"/>
                <w:szCs w:val="16"/>
                <w:lang w:val="en-US"/>
              </w:rPr>
              <w:t>35.000.000,00</w:t>
            </w:r>
          </w:p>
        </w:tc>
        <w:tc>
          <w:tcPr>
            <w:tcW w:w="1740" w:type="dxa"/>
            <w:shd w:val="clear" w:color="auto" w:fill="auto"/>
            <w:vAlign w:val="bottom"/>
          </w:tcPr>
          <w:p w:rsidR="00E91842" w:rsidRPr="009D7441" w:rsidRDefault="00E91842" w:rsidP="00DF4AC4">
            <w:pPr>
              <w:spacing w:after="0" w:line="240" w:lineRule="auto"/>
              <w:jc w:val="right"/>
              <w:rPr>
                <w:rFonts w:ascii="Arial" w:eastAsia="Times New Roman" w:hAnsi="Arial" w:cs="Arial"/>
                <w:color w:val="000000"/>
                <w:sz w:val="16"/>
                <w:szCs w:val="16"/>
              </w:rPr>
            </w:pPr>
          </w:p>
        </w:tc>
      </w:tr>
      <w:tr w:rsidR="00373B94" w:rsidRPr="009D7441" w:rsidTr="00E91842">
        <w:trPr>
          <w:trHeight w:val="300"/>
          <w:jc w:val="center"/>
        </w:trPr>
        <w:tc>
          <w:tcPr>
            <w:tcW w:w="480" w:type="dxa"/>
            <w:shd w:val="clear" w:color="auto" w:fill="auto"/>
            <w:noWrap/>
            <w:vAlign w:val="bottom"/>
            <w:hideMark/>
          </w:tcPr>
          <w:p w:rsidR="00373B94" w:rsidRPr="009D7441" w:rsidRDefault="00373B94" w:rsidP="00DF4AC4">
            <w:pPr>
              <w:spacing w:after="0" w:line="240" w:lineRule="auto"/>
              <w:rPr>
                <w:rFonts w:ascii="Calibri" w:eastAsia="Times New Roman" w:hAnsi="Calibri" w:cs="Times New Roman"/>
                <w:color w:val="000000"/>
              </w:rPr>
            </w:pPr>
            <w:r w:rsidRPr="009D7441">
              <w:rPr>
                <w:rFonts w:ascii="Calibri" w:eastAsia="Times New Roman" w:hAnsi="Calibri" w:cs="Times New Roman"/>
                <w:color w:val="000000"/>
              </w:rPr>
              <w:t> </w:t>
            </w:r>
          </w:p>
        </w:tc>
        <w:tc>
          <w:tcPr>
            <w:tcW w:w="3566" w:type="dxa"/>
            <w:shd w:val="clear" w:color="auto" w:fill="auto"/>
            <w:noWrap/>
            <w:vAlign w:val="bottom"/>
            <w:hideMark/>
          </w:tcPr>
          <w:p w:rsidR="00373B94" w:rsidRPr="009D7441" w:rsidRDefault="00373B94" w:rsidP="00DF4AC4">
            <w:pPr>
              <w:spacing w:after="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Total Mutasi Tambah Tahun 2018</w:t>
            </w:r>
          </w:p>
        </w:tc>
        <w:tc>
          <w:tcPr>
            <w:tcW w:w="1600" w:type="dxa"/>
            <w:shd w:val="clear" w:color="auto" w:fill="auto"/>
            <w:noWrap/>
            <w:vAlign w:val="bottom"/>
            <w:hideMark/>
          </w:tcPr>
          <w:p w:rsidR="00373B94" w:rsidRPr="009D7441" w:rsidRDefault="00373B94"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1740" w:type="dxa"/>
            <w:shd w:val="clear" w:color="auto" w:fill="auto"/>
            <w:vAlign w:val="bottom"/>
            <w:hideMark/>
          </w:tcPr>
          <w:p w:rsidR="00373B94" w:rsidRPr="009D7441" w:rsidRDefault="00E9184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92</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695</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546</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285,7</w:t>
            </w:r>
            <w:r w:rsidRPr="009D7441">
              <w:rPr>
                <w:rFonts w:ascii="Arial" w:eastAsia="Times New Roman" w:hAnsi="Arial" w:cs="Arial"/>
                <w:color w:val="000000"/>
                <w:sz w:val="16"/>
                <w:szCs w:val="16"/>
                <w:lang w:val="en-US"/>
              </w:rPr>
              <w:t>0</w:t>
            </w:r>
          </w:p>
        </w:tc>
      </w:tr>
      <w:tr w:rsidR="00373B94" w:rsidRPr="009D7441" w:rsidTr="00E91842">
        <w:trPr>
          <w:trHeight w:val="300"/>
          <w:jc w:val="center"/>
        </w:trPr>
        <w:tc>
          <w:tcPr>
            <w:tcW w:w="480" w:type="dxa"/>
            <w:shd w:val="clear" w:color="auto" w:fill="auto"/>
            <w:noWrap/>
            <w:vAlign w:val="bottom"/>
            <w:hideMark/>
          </w:tcPr>
          <w:p w:rsidR="00373B94" w:rsidRPr="009D7441" w:rsidRDefault="00373B94" w:rsidP="00DF4AC4">
            <w:pPr>
              <w:spacing w:after="0" w:line="240" w:lineRule="auto"/>
              <w:rPr>
                <w:rFonts w:ascii="Calibri" w:eastAsia="Times New Roman" w:hAnsi="Calibri" w:cs="Times New Roman"/>
                <w:color w:val="000000"/>
              </w:rPr>
            </w:pPr>
            <w:r w:rsidRPr="009D7441">
              <w:rPr>
                <w:rFonts w:ascii="Calibri" w:eastAsia="Times New Roman" w:hAnsi="Calibri" w:cs="Times New Roman"/>
                <w:color w:val="000000"/>
              </w:rPr>
              <w:t> </w:t>
            </w:r>
          </w:p>
        </w:tc>
        <w:tc>
          <w:tcPr>
            <w:tcW w:w="3566" w:type="dxa"/>
            <w:shd w:val="clear" w:color="auto" w:fill="auto"/>
            <w:noWrap/>
            <w:vAlign w:val="bottom"/>
            <w:hideMark/>
          </w:tcPr>
          <w:p w:rsidR="00373B94" w:rsidRPr="009D7441" w:rsidRDefault="00373B94" w:rsidP="00DF4AC4">
            <w:pPr>
              <w:spacing w:after="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Mutasi Kurang</w:t>
            </w:r>
          </w:p>
        </w:tc>
        <w:tc>
          <w:tcPr>
            <w:tcW w:w="1600" w:type="dxa"/>
            <w:shd w:val="clear" w:color="auto" w:fill="auto"/>
            <w:noWrap/>
            <w:vAlign w:val="bottom"/>
            <w:hideMark/>
          </w:tcPr>
          <w:p w:rsidR="00373B94" w:rsidRPr="009D7441" w:rsidRDefault="00373B94" w:rsidP="00DF4AC4">
            <w:pPr>
              <w:spacing w:after="0" w:line="240" w:lineRule="auto"/>
              <w:rPr>
                <w:rFonts w:ascii="Calibri" w:eastAsia="Times New Roman" w:hAnsi="Calibri" w:cs="Times New Roman"/>
                <w:color w:val="000000"/>
              </w:rPr>
            </w:pPr>
            <w:r w:rsidRPr="009D7441">
              <w:rPr>
                <w:rFonts w:ascii="Calibri" w:eastAsia="Times New Roman" w:hAnsi="Calibri" w:cs="Times New Roman"/>
                <w:color w:val="000000"/>
              </w:rPr>
              <w:t> </w:t>
            </w:r>
          </w:p>
        </w:tc>
        <w:tc>
          <w:tcPr>
            <w:tcW w:w="1740" w:type="dxa"/>
            <w:shd w:val="clear" w:color="auto" w:fill="auto"/>
            <w:vAlign w:val="bottom"/>
            <w:hideMark/>
          </w:tcPr>
          <w:p w:rsidR="00373B94" w:rsidRPr="009D7441" w:rsidRDefault="00373B94"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r>
      <w:tr w:rsidR="00373B94" w:rsidRPr="009D7441" w:rsidTr="00E91842">
        <w:trPr>
          <w:trHeight w:val="300"/>
          <w:jc w:val="center"/>
        </w:trPr>
        <w:tc>
          <w:tcPr>
            <w:tcW w:w="480" w:type="dxa"/>
            <w:shd w:val="clear" w:color="auto" w:fill="auto"/>
            <w:noWrap/>
            <w:vAlign w:val="bottom"/>
            <w:hideMark/>
          </w:tcPr>
          <w:p w:rsidR="00373B94" w:rsidRPr="009D7441" w:rsidRDefault="00373B94" w:rsidP="00DF4AC4">
            <w:pPr>
              <w:spacing w:after="0" w:line="240" w:lineRule="auto"/>
              <w:rPr>
                <w:rFonts w:ascii="Calibri" w:eastAsia="Times New Roman" w:hAnsi="Calibri" w:cs="Times New Roman"/>
                <w:color w:val="000000"/>
              </w:rPr>
            </w:pPr>
            <w:r w:rsidRPr="009D7441">
              <w:rPr>
                <w:rFonts w:ascii="Calibri" w:eastAsia="Times New Roman" w:hAnsi="Calibri" w:cs="Times New Roman"/>
                <w:color w:val="000000"/>
              </w:rPr>
              <w:t> </w:t>
            </w:r>
          </w:p>
        </w:tc>
        <w:tc>
          <w:tcPr>
            <w:tcW w:w="3566" w:type="dxa"/>
            <w:shd w:val="clear" w:color="auto" w:fill="auto"/>
            <w:noWrap/>
            <w:vAlign w:val="bottom"/>
            <w:hideMark/>
          </w:tcPr>
          <w:p w:rsidR="00373B94" w:rsidRPr="009D7441" w:rsidRDefault="00373B94"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Koreksi Salah Catat</w:t>
            </w:r>
          </w:p>
        </w:tc>
        <w:tc>
          <w:tcPr>
            <w:tcW w:w="1600" w:type="dxa"/>
            <w:shd w:val="clear" w:color="auto" w:fill="auto"/>
            <w:noWrap/>
            <w:vAlign w:val="bottom"/>
            <w:hideMark/>
          </w:tcPr>
          <w:p w:rsidR="00373B94" w:rsidRPr="009D7441" w:rsidRDefault="00373B94"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8.996.315.940,00 </w:t>
            </w:r>
          </w:p>
        </w:tc>
        <w:tc>
          <w:tcPr>
            <w:tcW w:w="1740" w:type="dxa"/>
            <w:shd w:val="clear" w:color="auto" w:fill="auto"/>
            <w:vAlign w:val="bottom"/>
            <w:hideMark/>
          </w:tcPr>
          <w:p w:rsidR="00373B94" w:rsidRPr="009D7441" w:rsidRDefault="00373B94"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r>
      <w:tr w:rsidR="00373B94" w:rsidRPr="009D7441" w:rsidTr="00E91842">
        <w:trPr>
          <w:trHeight w:val="300"/>
          <w:jc w:val="center"/>
        </w:trPr>
        <w:tc>
          <w:tcPr>
            <w:tcW w:w="480" w:type="dxa"/>
            <w:shd w:val="clear" w:color="auto" w:fill="auto"/>
            <w:noWrap/>
            <w:vAlign w:val="bottom"/>
            <w:hideMark/>
          </w:tcPr>
          <w:p w:rsidR="00373B94" w:rsidRPr="009D7441" w:rsidRDefault="00373B94" w:rsidP="00DF4AC4">
            <w:pPr>
              <w:spacing w:after="0" w:line="240" w:lineRule="auto"/>
              <w:rPr>
                <w:rFonts w:ascii="Calibri" w:eastAsia="Times New Roman" w:hAnsi="Calibri" w:cs="Times New Roman"/>
                <w:color w:val="000000"/>
              </w:rPr>
            </w:pPr>
            <w:r w:rsidRPr="009D7441">
              <w:rPr>
                <w:rFonts w:ascii="Calibri" w:eastAsia="Times New Roman" w:hAnsi="Calibri" w:cs="Times New Roman"/>
                <w:color w:val="000000"/>
              </w:rPr>
              <w:t> </w:t>
            </w:r>
          </w:p>
        </w:tc>
        <w:tc>
          <w:tcPr>
            <w:tcW w:w="3566" w:type="dxa"/>
            <w:shd w:val="clear" w:color="auto" w:fill="auto"/>
            <w:noWrap/>
            <w:vAlign w:val="bottom"/>
            <w:hideMark/>
          </w:tcPr>
          <w:p w:rsidR="00373B94" w:rsidRPr="009D7441" w:rsidRDefault="00373B94" w:rsidP="00DF4AC4">
            <w:pPr>
              <w:spacing w:after="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Total Mutasi Kurang Tahun 2018</w:t>
            </w:r>
          </w:p>
        </w:tc>
        <w:tc>
          <w:tcPr>
            <w:tcW w:w="1600" w:type="dxa"/>
            <w:shd w:val="clear" w:color="auto" w:fill="auto"/>
            <w:vAlign w:val="bottom"/>
            <w:hideMark/>
          </w:tcPr>
          <w:p w:rsidR="00373B94" w:rsidRPr="009D7441" w:rsidRDefault="00373B94"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1740" w:type="dxa"/>
            <w:shd w:val="clear" w:color="auto" w:fill="auto"/>
            <w:vAlign w:val="bottom"/>
            <w:hideMark/>
          </w:tcPr>
          <w:p w:rsidR="00373B94" w:rsidRPr="009D7441" w:rsidRDefault="00373B94"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8.996.315.940,00 </w:t>
            </w:r>
          </w:p>
        </w:tc>
      </w:tr>
      <w:tr w:rsidR="00373B94" w:rsidRPr="009D7441" w:rsidTr="00E91842">
        <w:trPr>
          <w:trHeight w:val="300"/>
          <w:jc w:val="center"/>
        </w:trPr>
        <w:tc>
          <w:tcPr>
            <w:tcW w:w="480" w:type="dxa"/>
            <w:shd w:val="clear" w:color="auto" w:fill="auto"/>
            <w:noWrap/>
            <w:vAlign w:val="bottom"/>
            <w:hideMark/>
          </w:tcPr>
          <w:p w:rsidR="00373B94" w:rsidRPr="009D7441" w:rsidRDefault="00373B94"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3</w:t>
            </w:r>
          </w:p>
        </w:tc>
        <w:tc>
          <w:tcPr>
            <w:tcW w:w="3566" w:type="dxa"/>
            <w:shd w:val="clear" w:color="auto" w:fill="auto"/>
            <w:noWrap/>
            <w:vAlign w:val="bottom"/>
            <w:hideMark/>
          </w:tcPr>
          <w:p w:rsidR="00373B94" w:rsidRPr="009D7441" w:rsidRDefault="00373B94"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Saldo Akhir per 31 Desember 2018</w:t>
            </w:r>
          </w:p>
        </w:tc>
        <w:tc>
          <w:tcPr>
            <w:tcW w:w="1600" w:type="dxa"/>
            <w:shd w:val="clear" w:color="auto" w:fill="auto"/>
            <w:noWrap/>
            <w:vAlign w:val="bottom"/>
            <w:hideMark/>
          </w:tcPr>
          <w:p w:rsidR="00373B94" w:rsidRPr="009D7441" w:rsidRDefault="00373B94"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w:t>
            </w:r>
          </w:p>
        </w:tc>
        <w:tc>
          <w:tcPr>
            <w:tcW w:w="1740" w:type="dxa"/>
            <w:shd w:val="clear" w:color="auto" w:fill="auto"/>
            <w:vAlign w:val="bottom"/>
            <w:hideMark/>
          </w:tcPr>
          <w:p w:rsidR="00373B94" w:rsidRPr="009D7441" w:rsidRDefault="00E91842"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508</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351</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305</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242,7</w:t>
            </w:r>
            <w:r w:rsidRPr="009D7441">
              <w:rPr>
                <w:rFonts w:ascii="Arial" w:eastAsia="Times New Roman" w:hAnsi="Arial" w:cs="Arial"/>
                <w:b/>
                <w:bCs/>
                <w:color w:val="000000"/>
                <w:sz w:val="16"/>
                <w:szCs w:val="16"/>
                <w:lang w:val="en-US"/>
              </w:rPr>
              <w:t>0</w:t>
            </w:r>
          </w:p>
        </w:tc>
      </w:tr>
    </w:tbl>
    <w:p w:rsidR="00441E67" w:rsidRPr="009D7441" w:rsidRDefault="00441E67" w:rsidP="00DF4AC4">
      <w:pPr>
        <w:spacing w:after="0" w:line="300" w:lineRule="exact"/>
        <w:jc w:val="both"/>
        <w:rPr>
          <w:rFonts w:ascii="Times New Roman" w:hAnsi="Times New Roman" w:cs="Times New Roman"/>
        </w:rPr>
      </w:pPr>
    </w:p>
    <w:p w:rsidR="00441E67" w:rsidRPr="009D7441" w:rsidRDefault="00441E67" w:rsidP="00DF4AC4">
      <w:pPr>
        <w:spacing w:after="0" w:line="480" w:lineRule="auto"/>
        <w:jc w:val="both"/>
        <w:rPr>
          <w:rFonts w:ascii="Times New Roman" w:hAnsi="Times New Roman" w:cs="Times New Roman"/>
        </w:rPr>
      </w:pPr>
      <w:r w:rsidRPr="009D7441">
        <w:rPr>
          <w:rFonts w:ascii="Times New Roman" w:hAnsi="Times New Roman" w:cs="Times New Roman"/>
          <w:lang w:val="fi-FI"/>
        </w:rPr>
        <w:t xml:space="preserve">Berdasarkan tabel di atas dapat dijelaskan </w:t>
      </w:r>
      <w:r w:rsidRPr="009D7441">
        <w:rPr>
          <w:rFonts w:ascii="Times New Roman" w:hAnsi="Times New Roman" w:cs="Times New Roman"/>
        </w:rPr>
        <w:t>sebagai berikut :</w:t>
      </w:r>
    </w:p>
    <w:p w:rsidR="00441E67" w:rsidRPr="009D7441" w:rsidRDefault="00441E67" w:rsidP="00DF4AC4">
      <w:pPr>
        <w:spacing w:after="0" w:line="300" w:lineRule="exact"/>
        <w:jc w:val="both"/>
        <w:rPr>
          <w:rFonts w:ascii="Times New Roman" w:hAnsi="Times New Roman" w:cs="Times New Roman"/>
          <w:lang w:val="fi-FI"/>
        </w:rPr>
      </w:pPr>
      <w:r w:rsidRPr="009D7441">
        <w:rPr>
          <w:rFonts w:ascii="Times New Roman" w:hAnsi="Times New Roman" w:cs="Times New Roman"/>
        </w:rPr>
        <w:t>M</w:t>
      </w:r>
      <w:r w:rsidRPr="009D7441">
        <w:rPr>
          <w:rFonts w:ascii="Times New Roman" w:hAnsi="Times New Roman" w:cs="Times New Roman"/>
          <w:lang w:val="fi-FI"/>
        </w:rPr>
        <w:t>utasi tambah sebesar Rp</w:t>
      </w:r>
      <w:r w:rsidR="00747A3B" w:rsidRPr="009D7441">
        <w:rPr>
          <w:rFonts w:ascii="Times New Roman" w:hAnsi="Times New Roman" w:cs="Times New Roman"/>
          <w:lang w:val="fi-FI"/>
        </w:rPr>
        <w:t>92.695.546.285,70</w:t>
      </w:r>
      <w:r w:rsidRPr="009D7441">
        <w:rPr>
          <w:rFonts w:ascii="Times New Roman" w:hAnsi="Times New Roman" w:cs="Times New Roman"/>
          <w:lang w:val="fi-FI"/>
        </w:rPr>
        <w:t xml:space="preserve"> terdiri</w:t>
      </w:r>
      <w:r w:rsidRPr="009D7441">
        <w:rPr>
          <w:rFonts w:ascii="Times New Roman" w:eastAsia="Times New Roman" w:hAnsi="Times New Roman" w:cs="Times New Roman"/>
        </w:rPr>
        <w:t xml:space="preserve"> dari </w:t>
      </w:r>
      <w:r w:rsidRPr="009D7441">
        <w:rPr>
          <w:rFonts w:ascii="Times New Roman" w:hAnsi="Times New Roman" w:cs="Times New Roman"/>
          <w:lang w:val="fi-FI"/>
        </w:rPr>
        <w:t>:</w:t>
      </w:r>
    </w:p>
    <w:p w:rsidR="00F967FD" w:rsidRPr="009D7441" w:rsidRDefault="00441E67" w:rsidP="00792ECA">
      <w:pPr>
        <w:pStyle w:val="BodyTextIndent"/>
        <w:numPr>
          <w:ilvl w:val="0"/>
          <w:numId w:val="111"/>
        </w:numPr>
        <w:spacing w:line="300" w:lineRule="exact"/>
        <w:ind w:left="426" w:hanging="426"/>
        <w:rPr>
          <w:sz w:val="22"/>
          <w:szCs w:val="22"/>
          <w:lang w:val="id-ID"/>
        </w:rPr>
      </w:pPr>
      <w:r w:rsidRPr="009D7441">
        <w:rPr>
          <w:sz w:val="22"/>
          <w:szCs w:val="22"/>
          <w:lang w:val="id-ID"/>
        </w:rPr>
        <w:t xml:space="preserve">Beban Penyusutan Aset Tetap </w:t>
      </w:r>
      <w:r w:rsidR="00F967FD" w:rsidRPr="009D7441">
        <w:rPr>
          <w:sz w:val="22"/>
          <w:szCs w:val="22"/>
          <w:lang w:val="id-ID"/>
        </w:rPr>
        <w:t xml:space="preserve"> Jalan Irigasi dan Jaringan Tahun 2018 </w:t>
      </w:r>
      <w:r w:rsidRPr="009D7441">
        <w:rPr>
          <w:sz w:val="22"/>
          <w:szCs w:val="22"/>
          <w:lang w:val="id-ID"/>
        </w:rPr>
        <w:t>sebesar Rp</w:t>
      </w:r>
      <w:r w:rsidR="00F967FD" w:rsidRPr="009D7441">
        <w:rPr>
          <w:sz w:val="22"/>
          <w:szCs w:val="22"/>
          <w:lang w:val="id-ID"/>
        </w:rPr>
        <w:t>92.200.014.590,70.</w:t>
      </w:r>
    </w:p>
    <w:p w:rsidR="00441E67" w:rsidRPr="009D7441" w:rsidRDefault="00F967FD" w:rsidP="00792ECA">
      <w:pPr>
        <w:pStyle w:val="BodyTextIndent"/>
        <w:numPr>
          <w:ilvl w:val="0"/>
          <w:numId w:val="111"/>
        </w:numPr>
        <w:spacing w:line="300" w:lineRule="exact"/>
        <w:ind w:left="426" w:hanging="426"/>
        <w:rPr>
          <w:sz w:val="22"/>
          <w:szCs w:val="22"/>
          <w:lang w:val="id-ID"/>
        </w:rPr>
      </w:pPr>
      <w:r w:rsidRPr="009D7441">
        <w:rPr>
          <w:sz w:val="22"/>
          <w:szCs w:val="22"/>
          <w:lang w:val="id-ID"/>
        </w:rPr>
        <w:t>Koreksi atas kesalahan pencatatan nilai akumulasi penyusutan pada tahun 2017 sebesar Rp460.531.695,00</w:t>
      </w:r>
      <w:r w:rsidR="00B70B6A">
        <w:rPr>
          <w:sz w:val="22"/>
          <w:szCs w:val="22"/>
          <w:lang w:val="id-ID"/>
        </w:rPr>
        <w:t xml:space="preserve"> </w:t>
      </w:r>
      <w:r w:rsidRPr="009D7441">
        <w:rPr>
          <w:sz w:val="22"/>
          <w:szCs w:val="22"/>
          <w:lang w:val="id-ID"/>
        </w:rPr>
        <w:t xml:space="preserve">yang terjadi pada beberapa </w:t>
      </w:r>
      <w:r w:rsidR="003E5886" w:rsidRPr="009D7441">
        <w:rPr>
          <w:sz w:val="22"/>
          <w:szCs w:val="22"/>
          <w:lang w:val="id-ID"/>
        </w:rPr>
        <w:t>OPD/Satker</w:t>
      </w:r>
      <w:r w:rsidRPr="009D7441">
        <w:rPr>
          <w:sz w:val="22"/>
          <w:szCs w:val="22"/>
          <w:lang w:val="id-ID"/>
        </w:rPr>
        <w:t xml:space="preserve"> sebagai berikut :</w:t>
      </w:r>
    </w:p>
    <w:p w:rsidR="00F967FD" w:rsidRDefault="00F967FD" w:rsidP="00DF4AC4">
      <w:pPr>
        <w:pStyle w:val="BodyTextIndent"/>
        <w:numPr>
          <w:ilvl w:val="4"/>
          <w:numId w:val="10"/>
        </w:numPr>
        <w:spacing w:line="300" w:lineRule="exact"/>
        <w:ind w:left="851"/>
        <w:rPr>
          <w:sz w:val="22"/>
          <w:szCs w:val="22"/>
          <w:lang w:val="id-ID"/>
        </w:rPr>
      </w:pPr>
      <w:r w:rsidRPr="009D7441">
        <w:rPr>
          <w:sz w:val="22"/>
          <w:szCs w:val="22"/>
          <w:lang w:val="id-ID"/>
        </w:rPr>
        <w:t>Dinas Keseha</w:t>
      </w:r>
      <w:r w:rsidR="009D206F" w:rsidRPr="009D7441">
        <w:rPr>
          <w:sz w:val="22"/>
          <w:szCs w:val="22"/>
          <w:lang w:val="id-ID"/>
        </w:rPr>
        <w:t>t</w:t>
      </w:r>
      <w:r w:rsidRPr="009D7441">
        <w:rPr>
          <w:sz w:val="22"/>
          <w:szCs w:val="22"/>
          <w:lang w:val="id-ID"/>
        </w:rPr>
        <w:t>an sebesar Rp</w:t>
      </w:r>
      <w:r w:rsidR="009D206F" w:rsidRPr="009D7441">
        <w:rPr>
          <w:sz w:val="22"/>
          <w:szCs w:val="22"/>
          <w:lang w:val="id-ID"/>
        </w:rPr>
        <w:t>101,585,695,00.</w:t>
      </w:r>
    </w:p>
    <w:p w:rsidR="00650631" w:rsidRPr="009D7441" w:rsidRDefault="00650631" w:rsidP="00DF4AC4">
      <w:pPr>
        <w:pStyle w:val="BodyTextIndent"/>
        <w:numPr>
          <w:ilvl w:val="4"/>
          <w:numId w:val="10"/>
        </w:numPr>
        <w:spacing w:line="300" w:lineRule="exact"/>
        <w:ind w:left="851"/>
        <w:rPr>
          <w:sz w:val="22"/>
          <w:szCs w:val="22"/>
          <w:lang w:val="id-ID"/>
        </w:rPr>
      </w:pPr>
      <w:r>
        <w:rPr>
          <w:sz w:val="22"/>
          <w:szCs w:val="22"/>
          <w:lang w:val="id-ID"/>
        </w:rPr>
        <w:t>Dinas PUPR sebesar Rp</w:t>
      </w:r>
      <w:r w:rsidRPr="00650631">
        <w:rPr>
          <w:sz w:val="22"/>
          <w:szCs w:val="22"/>
          <w:lang w:val="id-ID"/>
        </w:rPr>
        <w:t>297</w:t>
      </w:r>
      <w:r>
        <w:rPr>
          <w:sz w:val="22"/>
          <w:szCs w:val="22"/>
          <w:lang w:val="id-ID"/>
        </w:rPr>
        <w:t>.</w:t>
      </w:r>
      <w:r w:rsidRPr="00650631">
        <w:rPr>
          <w:sz w:val="22"/>
          <w:szCs w:val="22"/>
          <w:lang w:val="id-ID"/>
        </w:rPr>
        <w:t>456</w:t>
      </w:r>
      <w:r>
        <w:rPr>
          <w:sz w:val="22"/>
          <w:szCs w:val="22"/>
          <w:lang w:val="id-ID"/>
        </w:rPr>
        <w:t>.</w:t>
      </w:r>
      <w:r w:rsidRPr="00650631">
        <w:rPr>
          <w:sz w:val="22"/>
          <w:szCs w:val="22"/>
          <w:lang w:val="id-ID"/>
        </w:rPr>
        <w:t>000</w:t>
      </w:r>
      <w:r>
        <w:rPr>
          <w:sz w:val="22"/>
          <w:szCs w:val="22"/>
          <w:lang w:val="id-ID"/>
        </w:rPr>
        <w:t>,00.</w:t>
      </w:r>
    </w:p>
    <w:p w:rsidR="00F967FD" w:rsidRPr="009D7441" w:rsidRDefault="00F967FD" w:rsidP="00DF4AC4">
      <w:pPr>
        <w:pStyle w:val="BodyTextIndent"/>
        <w:numPr>
          <w:ilvl w:val="4"/>
          <w:numId w:val="10"/>
        </w:numPr>
        <w:spacing w:line="300" w:lineRule="exact"/>
        <w:ind w:left="851"/>
        <w:rPr>
          <w:sz w:val="22"/>
          <w:szCs w:val="22"/>
          <w:lang w:val="id-ID"/>
        </w:rPr>
      </w:pPr>
      <w:r w:rsidRPr="009D7441">
        <w:rPr>
          <w:sz w:val="22"/>
          <w:szCs w:val="22"/>
          <w:lang w:val="id-ID"/>
        </w:rPr>
        <w:t>Sekretariat DPRD sebesar</w:t>
      </w:r>
      <w:r w:rsidR="009D206F" w:rsidRPr="009D7441">
        <w:rPr>
          <w:sz w:val="22"/>
          <w:szCs w:val="22"/>
          <w:lang w:val="id-ID"/>
        </w:rPr>
        <w:t xml:space="preserve"> Rp61.490.000,00</w:t>
      </w:r>
      <w:r w:rsidR="002E02A3">
        <w:rPr>
          <w:sz w:val="22"/>
          <w:szCs w:val="22"/>
          <w:lang w:val="en-ID"/>
        </w:rPr>
        <w:t>.</w:t>
      </w:r>
    </w:p>
    <w:p w:rsidR="00E91842" w:rsidRPr="009D7441" w:rsidRDefault="00E91842" w:rsidP="00E91842">
      <w:pPr>
        <w:pStyle w:val="BodyTextIndent"/>
        <w:numPr>
          <w:ilvl w:val="0"/>
          <w:numId w:val="111"/>
        </w:numPr>
        <w:spacing w:line="300" w:lineRule="exact"/>
        <w:ind w:left="426" w:hanging="426"/>
        <w:rPr>
          <w:sz w:val="22"/>
          <w:szCs w:val="22"/>
          <w:lang w:val="id-ID"/>
        </w:rPr>
      </w:pPr>
      <w:r w:rsidRPr="009D7441">
        <w:rPr>
          <w:sz w:val="22"/>
          <w:szCs w:val="22"/>
          <w:lang w:val="id-ID"/>
        </w:rPr>
        <w:t xml:space="preserve">Koreksi saldo awal dampak pelimpahan aset tetap </w:t>
      </w:r>
      <w:r w:rsidR="00747A3B" w:rsidRPr="009D7441">
        <w:rPr>
          <w:sz w:val="22"/>
          <w:szCs w:val="22"/>
          <w:lang w:val="en-US"/>
        </w:rPr>
        <w:t>jalan, irigasi dan jaringan</w:t>
      </w:r>
      <w:r w:rsidR="00B70B6A">
        <w:rPr>
          <w:sz w:val="22"/>
          <w:szCs w:val="22"/>
          <w:lang w:val="id-ID"/>
        </w:rPr>
        <w:t xml:space="preserve"> </w:t>
      </w:r>
      <w:r w:rsidRPr="009D7441">
        <w:rPr>
          <w:sz w:val="22"/>
          <w:szCs w:val="22"/>
          <w:lang w:val="id-ID"/>
        </w:rPr>
        <w:t>dari PPKD</w:t>
      </w:r>
      <w:r w:rsidR="00B70B6A">
        <w:rPr>
          <w:sz w:val="22"/>
          <w:szCs w:val="22"/>
          <w:lang w:val="id-ID"/>
        </w:rPr>
        <w:t xml:space="preserve"> </w:t>
      </w:r>
      <w:r w:rsidRPr="009D7441">
        <w:rPr>
          <w:sz w:val="22"/>
          <w:szCs w:val="22"/>
          <w:lang w:val="id-ID"/>
        </w:rPr>
        <w:t>sebesar Rp</w:t>
      </w:r>
      <w:r w:rsidRPr="009D7441">
        <w:rPr>
          <w:sz w:val="22"/>
          <w:szCs w:val="22"/>
          <w:lang w:val="en-US"/>
        </w:rPr>
        <w:t>35</w:t>
      </w:r>
      <w:r w:rsidRPr="009D7441">
        <w:rPr>
          <w:sz w:val="22"/>
          <w:szCs w:val="22"/>
          <w:lang w:val="id-ID"/>
        </w:rPr>
        <w:t>.</w:t>
      </w:r>
      <w:r w:rsidRPr="009D7441">
        <w:rPr>
          <w:sz w:val="22"/>
          <w:szCs w:val="22"/>
          <w:lang w:val="en-US"/>
        </w:rPr>
        <w:t>000.000</w:t>
      </w:r>
      <w:r w:rsidRPr="009D7441">
        <w:rPr>
          <w:sz w:val="22"/>
          <w:szCs w:val="22"/>
          <w:lang w:val="id-ID"/>
        </w:rPr>
        <w:t>,00, dengan rincian:</w:t>
      </w:r>
    </w:p>
    <w:p w:rsidR="00373B94" w:rsidRPr="009D7441" w:rsidRDefault="00E91842" w:rsidP="00E91842">
      <w:pPr>
        <w:pStyle w:val="ListParagraph"/>
        <w:numPr>
          <w:ilvl w:val="3"/>
          <w:numId w:val="64"/>
        </w:numPr>
        <w:spacing w:after="120" w:line="280" w:lineRule="exact"/>
        <w:ind w:left="851" w:hanging="425"/>
        <w:jc w:val="both"/>
        <w:rPr>
          <w:rFonts w:ascii="Times New Roman" w:hAnsi="Times New Roman" w:cs="Times New Roman"/>
          <w:lang w:val="en-US"/>
        </w:rPr>
      </w:pPr>
      <w:r w:rsidRPr="009D7441">
        <w:rPr>
          <w:rFonts w:ascii="Times New Roman" w:hAnsi="Times New Roman" w:cs="Times New Roman"/>
          <w:lang w:val="en-US"/>
        </w:rPr>
        <w:t>Dinas Kesehatan sebesar Rp33.500.000,00;</w:t>
      </w:r>
    </w:p>
    <w:p w:rsidR="00E91842" w:rsidRPr="009D7441" w:rsidRDefault="00E91842" w:rsidP="00E91842">
      <w:pPr>
        <w:pStyle w:val="ListParagraph"/>
        <w:numPr>
          <w:ilvl w:val="3"/>
          <w:numId w:val="64"/>
        </w:numPr>
        <w:spacing w:after="120" w:line="280" w:lineRule="exact"/>
        <w:ind w:left="851" w:hanging="425"/>
        <w:jc w:val="both"/>
        <w:rPr>
          <w:rFonts w:ascii="Times New Roman" w:hAnsi="Times New Roman" w:cs="Times New Roman"/>
          <w:lang w:val="en-US"/>
        </w:rPr>
      </w:pPr>
      <w:r w:rsidRPr="009D7441">
        <w:rPr>
          <w:rFonts w:ascii="Times New Roman" w:hAnsi="Times New Roman" w:cs="Times New Roman"/>
          <w:lang w:val="en-US"/>
        </w:rPr>
        <w:t>Dinas Pendidikan sebesar Rp1.500.000,00.</w:t>
      </w:r>
    </w:p>
    <w:p w:rsidR="0008344C" w:rsidRPr="009D7441" w:rsidRDefault="0008344C" w:rsidP="00DF4AC4">
      <w:pPr>
        <w:spacing w:after="0" w:line="300" w:lineRule="exact"/>
        <w:jc w:val="both"/>
        <w:rPr>
          <w:rFonts w:ascii="Times New Roman" w:hAnsi="Times New Roman" w:cs="Times New Roman"/>
        </w:rPr>
      </w:pPr>
      <w:r w:rsidRPr="009D7441">
        <w:rPr>
          <w:rFonts w:ascii="Times New Roman" w:hAnsi="Times New Roman" w:cs="Times New Roman"/>
        </w:rPr>
        <w:t>M</w:t>
      </w:r>
      <w:r w:rsidRPr="009D7441">
        <w:rPr>
          <w:rFonts w:ascii="Times New Roman" w:hAnsi="Times New Roman" w:cs="Times New Roman"/>
          <w:lang w:val="fi-FI"/>
        </w:rPr>
        <w:t xml:space="preserve">utasi </w:t>
      </w:r>
      <w:r w:rsidRPr="009D7441">
        <w:rPr>
          <w:rFonts w:ascii="Times New Roman" w:hAnsi="Times New Roman" w:cs="Times New Roman"/>
        </w:rPr>
        <w:t xml:space="preserve">kurang sebesar Rp8.996.315.940,00 diperoleh karena adanya koreksi kesalahan pencatatan pada tahun 2017 pada beberapa </w:t>
      </w:r>
      <w:r w:rsidR="003E5886" w:rsidRPr="009D7441">
        <w:rPr>
          <w:rFonts w:ascii="Times New Roman" w:hAnsi="Times New Roman" w:cs="Times New Roman"/>
        </w:rPr>
        <w:t>OPD/Satker</w:t>
      </w:r>
      <w:r w:rsidRPr="009D7441">
        <w:rPr>
          <w:rFonts w:ascii="Times New Roman" w:hAnsi="Times New Roman" w:cs="Times New Roman"/>
        </w:rPr>
        <w:t xml:space="preserve"> sebagai berikut :</w:t>
      </w:r>
    </w:p>
    <w:p w:rsidR="0008344C" w:rsidRPr="009D7441" w:rsidRDefault="0008344C" w:rsidP="00747A3B">
      <w:pPr>
        <w:pStyle w:val="ListParagraph"/>
        <w:numPr>
          <w:ilvl w:val="4"/>
          <w:numId w:val="10"/>
        </w:numPr>
        <w:spacing w:after="0" w:line="300" w:lineRule="exact"/>
        <w:ind w:left="284" w:hanging="284"/>
        <w:jc w:val="both"/>
        <w:rPr>
          <w:rFonts w:ascii="Times New Roman" w:hAnsi="Times New Roman" w:cs="Times New Roman"/>
        </w:rPr>
      </w:pPr>
      <w:r w:rsidRPr="009D7441">
        <w:rPr>
          <w:rFonts w:ascii="Times New Roman" w:hAnsi="Times New Roman" w:cs="Times New Roman"/>
        </w:rPr>
        <w:t>Dinas Pendidikan sebesar Rp323.083.971,00.</w:t>
      </w:r>
    </w:p>
    <w:p w:rsidR="0008344C" w:rsidRPr="009D7441" w:rsidRDefault="0008344C" w:rsidP="00747A3B">
      <w:pPr>
        <w:pStyle w:val="ListParagraph"/>
        <w:numPr>
          <w:ilvl w:val="4"/>
          <w:numId w:val="10"/>
        </w:numPr>
        <w:spacing w:after="0" w:line="300" w:lineRule="exact"/>
        <w:ind w:left="284" w:hanging="284"/>
        <w:jc w:val="both"/>
        <w:rPr>
          <w:rFonts w:ascii="Times New Roman" w:hAnsi="Times New Roman" w:cs="Times New Roman"/>
        </w:rPr>
      </w:pPr>
      <w:r w:rsidRPr="009D7441">
        <w:rPr>
          <w:rFonts w:ascii="Times New Roman" w:hAnsi="Times New Roman" w:cs="Times New Roman"/>
        </w:rPr>
        <w:t>Dinas Pekerjaan Umum dan Penataan Ruang sebesar Rp8</w:t>
      </w:r>
      <w:r w:rsidR="00747A3B" w:rsidRPr="009D7441">
        <w:rPr>
          <w:rFonts w:ascii="Times New Roman" w:hAnsi="Times New Roman" w:cs="Times New Roman"/>
          <w:lang w:val="en-US"/>
        </w:rPr>
        <w:t>.</w:t>
      </w:r>
      <w:r w:rsidRPr="009D7441">
        <w:rPr>
          <w:rFonts w:ascii="Times New Roman" w:hAnsi="Times New Roman" w:cs="Times New Roman"/>
        </w:rPr>
        <w:t>669.607.985,00.</w:t>
      </w:r>
    </w:p>
    <w:p w:rsidR="0008344C" w:rsidRPr="009D7441" w:rsidRDefault="0008344C" w:rsidP="00747A3B">
      <w:pPr>
        <w:pStyle w:val="ListParagraph"/>
        <w:numPr>
          <w:ilvl w:val="4"/>
          <w:numId w:val="10"/>
        </w:numPr>
        <w:spacing w:after="0" w:line="300" w:lineRule="exact"/>
        <w:ind w:left="284" w:hanging="284"/>
        <w:jc w:val="both"/>
        <w:rPr>
          <w:rFonts w:ascii="Times New Roman" w:hAnsi="Times New Roman" w:cs="Times New Roman"/>
        </w:rPr>
      </w:pPr>
      <w:r w:rsidRPr="009D7441">
        <w:rPr>
          <w:rFonts w:ascii="Times New Roman" w:hAnsi="Times New Roman" w:cs="Times New Roman"/>
        </w:rPr>
        <w:t>Badan Pengelola Keuangan dan Aset sebesar Rp3.623.98</w:t>
      </w:r>
      <w:r w:rsidR="00FA567E">
        <w:rPr>
          <w:rFonts w:ascii="Times New Roman" w:hAnsi="Times New Roman" w:cs="Times New Roman"/>
        </w:rPr>
        <w:t>0</w:t>
      </w:r>
      <w:r w:rsidRPr="009D7441">
        <w:rPr>
          <w:rFonts w:ascii="Times New Roman" w:hAnsi="Times New Roman" w:cs="Times New Roman"/>
        </w:rPr>
        <w:t xml:space="preserve">,00. </w:t>
      </w:r>
    </w:p>
    <w:p w:rsidR="0008344C" w:rsidRPr="009D7441" w:rsidRDefault="0008344C" w:rsidP="00747A3B">
      <w:pPr>
        <w:pStyle w:val="ListParagraph"/>
        <w:numPr>
          <w:ilvl w:val="4"/>
          <w:numId w:val="10"/>
        </w:numPr>
        <w:spacing w:after="0" w:line="300" w:lineRule="exact"/>
        <w:ind w:left="284" w:hanging="284"/>
        <w:jc w:val="both"/>
        <w:rPr>
          <w:rFonts w:ascii="Times New Roman" w:hAnsi="Times New Roman" w:cs="Times New Roman"/>
        </w:rPr>
      </w:pPr>
      <w:r w:rsidRPr="009D7441">
        <w:rPr>
          <w:rFonts w:ascii="Times New Roman" w:hAnsi="Times New Roman" w:cs="Times New Roman"/>
        </w:rPr>
        <w:t xml:space="preserve">Inspektorat sebesar Rp4,00. </w:t>
      </w:r>
    </w:p>
    <w:p w:rsidR="00373B94" w:rsidRPr="009D7441" w:rsidRDefault="00373B94" w:rsidP="00DF4AC4">
      <w:pPr>
        <w:spacing w:after="120" w:line="280" w:lineRule="exact"/>
        <w:ind w:firstLine="709"/>
        <w:jc w:val="both"/>
        <w:rPr>
          <w:rFonts w:ascii="Times New Roman" w:hAnsi="Times New Roman" w:cs="Times New Roman"/>
        </w:rPr>
      </w:pPr>
    </w:p>
    <w:p w:rsidR="00DA082C" w:rsidRPr="009D7441" w:rsidRDefault="00381254" w:rsidP="00DF4AC4">
      <w:pPr>
        <w:spacing w:after="120" w:line="280" w:lineRule="exact"/>
        <w:ind w:firstLine="709"/>
        <w:jc w:val="both"/>
        <w:rPr>
          <w:rFonts w:ascii="Times New Roman" w:hAnsi="Times New Roman" w:cs="Times New Roman"/>
        </w:rPr>
      </w:pPr>
      <w:r w:rsidRPr="009D7441">
        <w:rPr>
          <w:rFonts w:ascii="Times New Roman" w:hAnsi="Times New Roman" w:cs="Times New Roman"/>
        </w:rPr>
        <w:t xml:space="preserve">Adapun rincian </w:t>
      </w:r>
      <w:r w:rsidR="00F51FFC" w:rsidRPr="009D7441">
        <w:rPr>
          <w:rFonts w:ascii="Times New Roman" w:hAnsi="Times New Roman" w:cs="Times New Roman"/>
        </w:rPr>
        <w:t xml:space="preserve">Mutasi </w:t>
      </w:r>
      <w:r w:rsidRPr="009D7441">
        <w:rPr>
          <w:rFonts w:ascii="Times New Roman" w:hAnsi="Times New Roman" w:cs="Times New Roman"/>
        </w:rPr>
        <w:t xml:space="preserve">Akumulasi </w:t>
      </w:r>
      <w:r w:rsidR="00F51FFC" w:rsidRPr="009D7441">
        <w:rPr>
          <w:rFonts w:ascii="Times New Roman" w:hAnsi="Times New Roman" w:cs="Times New Roman"/>
        </w:rPr>
        <w:t xml:space="preserve">untuk masing-masing </w:t>
      </w:r>
      <w:r w:rsidRPr="009D7441">
        <w:rPr>
          <w:rFonts w:ascii="Times New Roman" w:hAnsi="Times New Roman" w:cs="Times New Roman"/>
        </w:rPr>
        <w:t xml:space="preserve">sub Akun Aset per </w:t>
      </w:r>
      <w:r w:rsidR="003E5886" w:rsidRPr="009D7441">
        <w:rPr>
          <w:rFonts w:ascii="Times New Roman" w:hAnsi="Times New Roman" w:cs="Times New Roman"/>
        </w:rPr>
        <w:t>OPD/Satker</w:t>
      </w:r>
      <w:r w:rsidR="00B70B6A">
        <w:rPr>
          <w:rFonts w:ascii="Times New Roman" w:hAnsi="Times New Roman" w:cs="Times New Roman"/>
        </w:rPr>
        <w:t xml:space="preserve"> </w:t>
      </w:r>
      <w:r w:rsidR="00DA082C" w:rsidRPr="009D7441">
        <w:rPr>
          <w:rFonts w:ascii="Times New Roman" w:hAnsi="Times New Roman" w:cs="Times New Roman"/>
          <w:lang w:val="es-MX"/>
        </w:rPr>
        <w:t xml:space="preserve">Tahun </w:t>
      </w:r>
      <w:r w:rsidR="00264C53" w:rsidRPr="009D7441">
        <w:rPr>
          <w:rFonts w:ascii="Times New Roman" w:hAnsi="Times New Roman" w:cs="Times New Roman"/>
          <w:lang w:val="es-MX"/>
        </w:rPr>
        <w:t>2018</w:t>
      </w:r>
      <w:r w:rsidR="00B70B6A">
        <w:rPr>
          <w:rFonts w:ascii="Times New Roman" w:hAnsi="Times New Roman" w:cs="Times New Roman"/>
        </w:rPr>
        <w:t xml:space="preserve"> </w:t>
      </w:r>
      <w:r w:rsidR="00DA082C" w:rsidRPr="009D7441">
        <w:rPr>
          <w:rFonts w:ascii="Times New Roman" w:hAnsi="Times New Roman" w:cs="Times New Roman"/>
        </w:rPr>
        <w:t xml:space="preserve">pada Lampiran  </w:t>
      </w:r>
      <w:r w:rsidR="009A062D" w:rsidRPr="009D7441">
        <w:rPr>
          <w:rFonts w:ascii="Times New Roman" w:hAnsi="Times New Roman" w:cs="Times New Roman"/>
        </w:rPr>
        <w:t>X</w:t>
      </w:r>
      <w:r w:rsidR="00F51FFC" w:rsidRPr="009D7441">
        <w:rPr>
          <w:rFonts w:ascii="Times New Roman" w:hAnsi="Times New Roman" w:cs="Times New Roman"/>
        </w:rPr>
        <w:t>V-A, XV-B dan XV-C</w:t>
      </w:r>
      <w:r w:rsidR="009A062D" w:rsidRPr="009D7441">
        <w:rPr>
          <w:rFonts w:ascii="Times New Roman" w:hAnsi="Times New Roman" w:cs="Times New Roman"/>
        </w:rPr>
        <w:t>.</w:t>
      </w:r>
    </w:p>
    <w:p w:rsidR="00CD4039" w:rsidRPr="009D7441" w:rsidRDefault="00CD4039" w:rsidP="00DF4AC4">
      <w:pPr>
        <w:spacing w:after="0" w:line="240" w:lineRule="auto"/>
        <w:jc w:val="center"/>
        <w:rPr>
          <w:rFonts w:ascii="Arial" w:hAnsi="Arial" w:cs="Arial"/>
          <w:b/>
          <w:sz w:val="18"/>
          <w:szCs w:val="18"/>
          <w:lang w:val="en-ID"/>
        </w:rPr>
      </w:pPr>
    </w:p>
    <w:p w:rsidR="00747A3B" w:rsidRPr="009D7441" w:rsidRDefault="00747A3B" w:rsidP="00DF4AC4">
      <w:pPr>
        <w:spacing w:after="0" w:line="240" w:lineRule="auto"/>
        <w:jc w:val="center"/>
        <w:rPr>
          <w:rFonts w:ascii="Arial" w:hAnsi="Arial" w:cs="Arial"/>
          <w:b/>
          <w:sz w:val="18"/>
          <w:szCs w:val="18"/>
          <w:lang w:val="en-ID"/>
        </w:rPr>
      </w:pPr>
    </w:p>
    <w:tbl>
      <w:tblPr>
        <w:tblpPr w:leftFromText="180" w:rightFromText="180" w:vertAnchor="text" w:horzAnchor="page" w:tblpX="5503" w:tblpY="150"/>
        <w:tblW w:w="4786" w:type="dxa"/>
        <w:tblLayout w:type="fixed"/>
        <w:tblLook w:val="04A0"/>
      </w:tblPr>
      <w:tblGrid>
        <w:gridCol w:w="2093"/>
        <w:gridCol w:w="627"/>
        <w:gridCol w:w="2066"/>
      </w:tblGrid>
      <w:tr w:rsidR="001D7D45" w:rsidRPr="009D7441" w:rsidTr="00EC3129">
        <w:trPr>
          <w:trHeight w:val="298"/>
        </w:trPr>
        <w:tc>
          <w:tcPr>
            <w:tcW w:w="2093" w:type="dxa"/>
            <w:tcBorders>
              <w:bottom w:val="single" w:sz="4" w:space="0" w:color="auto"/>
            </w:tcBorders>
          </w:tcPr>
          <w:p w:rsidR="001D7D45" w:rsidRPr="009D7441" w:rsidRDefault="001D7D45" w:rsidP="00DF4AC4">
            <w:pPr>
              <w:tabs>
                <w:tab w:val="left" w:pos="851"/>
              </w:tabs>
              <w:spacing w:line="240" w:lineRule="auto"/>
              <w:ind w:left="-59" w:firstLine="59"/>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lastRenderedPageBreak/>
              <w:t xml:space="preserve">31 Desember </w:t>
            </w:r>
            <w:r w:rsidR="00264C53" w:rsidRPr="009D7441">
              <w:rPr>
                <w:rFonts w:ascii="Times New Roman" w:hAnsi="Times New Roman" w:cs="Times New Roman"/>
                <w:b/>
                <w:bCs/>
                <w:sz w:val="20"/>
                <w:szCs w:val="20"/>
              </w:rPr>
              <w:t>2018</w:t>
            </w:r>
          </w:p>
        </w:tc>
        <w:tc>
          <w:tcPr>
            <w:tcW w:w="627" w:type="dxa"/>
          </w:tcPr>
          <w:p w:rsidR="001D7D45" w:rsidRPr="009D7441" w:rsidRDefault="001D7D45" w:rsidP="00DF4AC4">
            <w:pPr>
              <w:tabs>
                <w:tab w:val="left" w:pos="851"/>
              </w:tabs>
              <w:spacing w:line="240" w:lineRule="auto"/>
              <w:contextualSpacing/>
              <w:jc w:val="center"/>
              <w:rPr>
                <w:rFonts w:ascii="Times New Roman" w:hAnsi="Times New Roman" w:cs="Times New Roman"/>
                <w:b/>
                <w:bCs/>
                <w:sz w:val="20"/>
                <w:szCs w:val="20"/>
              </w:rPr>
            </w:pPr>
          </w:p>
        </w:tc>
        <w:tc>
          <w:tcPr>
            <w:tcW w:w="2066" w:type="dxa"/>
            <w:tcBorders>
              <w:bottom w:val="single" w:sz="4" w:space="0" w:color="auto"/>
            </w:tcBorders>
          </w:tcPr>
          <w:p w:rsidR="001D7D45" w:rsidRPr="009D7441" w:rsidRDefault="001D7D45" w:rsidP="00DF4AC4">
            <w:pPr>
              <w:tabs>
                <w:tab w:val="left" w:pos="851"/>
              </w:tabs>
              <w:spacing w:line="240" w:lineRule="auto"/>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 xml:space="preserve">31 Desember </w:t>
            </w:r>
            <w:r w:rsidR="00264C53" w:rsidRPr="009D7441">
              <w:rPr>
                <w:rFonts w:ascii="Times New Roman" w:hAnsi="Times New Roman" w:cs="Times New Roman"/>
                <w:b/>
                <w:bCs/>
                <w:sz w:val="20"/>
                <w:szCs w:val="20"/>
              </w:rPr>
              <w:t>2017</w:t>
            </w:r>
          </w:p>
        </w:tc>
      </w:tr>
      <w:tr w:rsidR="001D7D45" w:rsidRPr="009D7441" w:rsidTr="00EC3129">
        <w:trPr>
          <w:trHeight w:val="313"/>
        </w:trPr>
        <w:tc>
          <w:tcPr>
            <w:tcW w:w="2093" w:type="dxa"/>
            <w:tcBorders>
              <w:top w:val="single" w:sz="4" w:space="0" w:color="auto"/>
            </w:tcBorders>
          </w:tcPr>
          <w:p w:rsidR="001D7D45" w:rsidRPr="009D7441" w:rsidRDefault="001D7D45" w:rsidP="00DF4AC4">
            <w:pPr>
              <w:tabs>
                <w:tab w:val="left" w:pos="851"/>
              </w:tabs>
              <w:spacing w:line="240" w:lineRule="auto"/>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Rp</w:t>
            </w:r>
            <w:r w:rsidR="00BD7702" w:rsidRPr="009D7441">
              <w:rPr>
                <w:rFonts w:ascii="Times New Roman" w:hAnsi="Times New Roman" w:cs="Times New Roman"/>
                <w:b/>
                <w:bCs/>
                <w:sz w:val="20"/>
                <w:szCs w:val="20"/>
              </w:rPr>
              <w:t>104.</w:t>
            </w:r>
            <w:r w:rsidR="00643794" w:rsidRPr="009D7441">
              <w:rPr>
                <w:rFonts w:ascii="Times New Roman" w:hAnsi="Times New Roman" w:cs="Times New Roman"/>
                <w:b/>
                <w:bCs/>
                <w:sz w:val="20"/>
                <w:szCs w:val="20"/>
              </w:rPr>
              <w:t>640</w:t>
            </w:r>
            <w:r w:rsidR="00BD7702" w:rsidRPr="009D7441">
              <w:rPr>
                <w:rFonts w:ascii="Times New Roman" w:hAnsi="Times New Roman" w:cs="Times New Roman"/>
                <w:b/>
                <w:bCs/>
                <w:sz w:val="20"/>
                <w:szCs w:val="20"/>
              </w:rPr>
              <w:t>.</w:t>
            </w:r>
            <w:r w:rsidR="00643794" w:rsidRPr="009D7441">
              <w:rPr>
                <w:rFonts w:ascii="Times New Roman" w:hAnsi="Times New Roman" w:cs="Times New Roman"/>
                <w:b/>
                <w:bCs/>
                <w:sz w:val="20"/>
                <w:szCs w:val="20"/>
              </w:rPr>
              <w:t>476</w:t>
            </w:r>
            <w:r w:rsidR="00BD7702" w:rsidRPr="009D7441">
              <w:rPr>
                <w:rFonts w:ascii="Times New Roman" w:hAnsi="Times New Roman" w:cs="Times New Roman"/>
                <w:b/>
                <w:bCs/>
                <w:sz w:val="20"/>
                <w:szCs w:val="20"/>
              </w:rPr>
              <w:t>.</w:t>
            </w:r>
            <w:r w:rsidR="00643794" w:rsidRPr="009D7441">
              <w:rPr>
                <w:rFonts w:ascii="Times New Roman" w:hAnsi="Times New Roman" w:cs="Times New Roman"/>
                <w:b/>
                <w:bCs/>
                <w:sz w:val="20"/>
                <w:szCs w:val="20"/>
              </w:rPr>
              <w:t>272</w:t>
            </w:r>
            <w:r w:rsidR="00BD7702" w:rsidRPr="009D7441">
              <w:rPr>
                <w:rFonts w:ascii="Times New Roman" w:hAnsi="Times New Roman" w:cs="Times New Roman"/>
                <w:b/>
                <w:bCs/>
                <w:sz w:val="20"/>
                <w:szCs w:val="20"/>
              </w:rPr>
              <w:t>,</w:t>
            </w:r>
            <w:r w:rsidR="00C145B2" w:rsidRPr="009D7441">
              <w:rPr>
                <w:rFonts w:ascii="Times New Roman" w:hAnsi="Times New Roman" w:cs="Times New Roman"/>
                <w:b/>
                <w:bCs/>
                <w:sz w:val="20"/>
                <w:szCs w:val="20"/>
              </w:rPr>
              <w:t>64</w:t>
            </w:r>
          </w:p>
        </w:tc>
        <w:tc>
          <w:tcPr>
            <w:tcW w:w="627" w:type="dxa"/>
          </w:tcPr>
          <w:p w:rsidR="001D7D45" w:rsidRPr="009D7441" w:rsidRDefault="001D7D45" w:rsidP="00DF4AC4">
            <w:pPr>
              <w:tabs>
                <w:tab w:val="left" w:pos="851"/>
              </w:tabs>
              <w:spacing w:line="240" w:lineRule="auto"/>
              <w:contextualSpacing/>
              <w:jc w:val="center"/>
              <w:rPr>
                <w:rFonts w:ascii="Times New Roman" w:hAnsi="Times New Roman" w:cs="Times New Roman"/>
                <w:b/>
                <w:bCs/>
                <w:sz w:val="20"/>
                <w:szCs w:val="20"/>
              </w:rPr>
            </w:pPr>
          </w:p>
        </w:tc>
        <w:tc>
          <w:tcPr>
            <w:tcW w:w="2066" w:type="dxa"/>
            <w:tcBorders>
              <w:top w:val="single" w:sz="4" w:space="0" w:color="auto"/>
            </w:tcBorders>
          </w:tcPr>
          <w:p w:rsidR="001D7D45" w:rsidRPr="009D7441" w:rsidRDefault="00BD7702" w:rsidP="00DF4AC4">
            <w:pPr>
              <w:tabs>
                <w:tab w:val="left" w:pos="851"/>
              </w:tabs>
              <w:spacing w:line="240" w:lineRule="auto"/>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Rp</w:t>
            </w:r>
            <w:r w:rsidR="009404EE" w:rsidRPr="009404EE">
              <w:rPr>
                <w:rFonts w:ascii="Times New Roman" w:hAnsi="Times New Roman" w:cs="Times New Roman"/>
                <w:b/>
                <w:bCs/>
                <w:sz w:val="20"/>
                <w:szCs w:val="20"/>
              </w:rPr>
              <w:t>93</w:t>
            </w:r>
            <w:r w:rsidR="009404EE">
              <w:rPr>
                <w:rFonts w:ascii="Times New Roman" w:hAnsi="Times New Roman" w:cs="Times New Roman"/>
                <w:b/>
                <w:bCs/>
                <w:sz w:val="20"/>
                <w:szCs w:val="20"/>
                <w:lang w:val="en-US"/>
              </w:rPr>
              <w:t>.</w:t>
            </w:r>
            <w:r w:rsidR="009404EE" w:rsidRPr="009404EE">
              <w:rPr>
                <w:rFonts w:ascii="Times New Roman" w:hAnsi="Times New Roman" w:cs="Times New Roman"/>
                <w:b/>
                <w:bCs/>
                <w:sz w:val="20"/>
                <w:szCs w:val="20"/>
              </w:rPr>
              <w:t>080</w:t>
            </w:r>
            <w:r w:rsidR="009404EE">
              <w:rPr>
                <w:rFonts w:ascii="Times New Roman" w:hAnsi="Times New Roman" w:cs="Times New Roman"/>
                <w:b/>
                <w:bCs/>
                <w:sz w:val="20"/>
                <w:szCs w:val="20"/>
                <w:lang w:val="en-US"/>
              </w:rPr>
              <w:t>.</w:t>
            </w:r>
            <w:r w:rsidR="009404EE" w:rsidRPr="009404EE">
              <w:rPr>
                <w:rFonts w:ascii="Times New Roman" w:hAnsi="Times New Roman" w:cs="Times New Roman"/>
                <w:b/>
                <w:bCs/>
                <w:sz w:val="20"/>
                <w:szCs w:val="20"/>
              </w:rPr>
              <w:t>594</w:t>
            </w:r>
            <w:r w:rsidR="009404EE">
              <w:rPr>
                <w:rFonts w:ascii="Times New Roman" w:hAnsi="Times New Roman" w:cs="Times New Roman"/>
                <w:b/>
                <w:bCs/>
                <w:sz w:val="20"/>
                <w:szCs w:val="20"/>
                <w:lang w:val="en-US"/>
              </w:rPr>
              <w:t>.</w:t>
            </w:r>
            <w:r w:rsidR="009404EE" w:rsidRPr="009404EE">
              <w:rPr>
                <w:rFonts w:ascii="Times New Roman" w:hAnsi="Times New Roman" w:cs="Times New Roman"/>
                <w:b/>
                <w:bCs/>
                <w:sz w:val="20"/>
                <w:szCs w:val="20"/>
              </w:rPr>
              <w:t>803,64</w:t>
            </w:r>
          </w:p>
        </w:tc>
      </w:tr>
    </w:tbl>
    <w:p w:rsidR="00CD4039" w:rsidRPr="009D7441" w:rsidRDefault="00CD4039" w:rsidP="00DF4AC4">
      <w:pPr>
        <w:spacing w:after="0" w:line="360" w:lineRule="auto"/>
        <w:jc w:val="center"/>
        <w:rPr>
          <w:rFonts w:ascii="Arial" w:hAnsi="Arial" w:cs="Arial"/>
          <w:b/>
          <w:sz w:val="18"/>
          <w:szCs w:val="18"/>
        </w:rPr>
      </w:pPr>
    </w:p>
    <w:p w:rsidR="00CD4039" w:rsidRPr="009D7441" w:rsidRDefault="00CD4039" w:rsidP="00DF4AC4">
      <w:pPr>
        <w:pStyle w:val="ListParagraph"/>
        <w:numPr>
          <w:ilvl w:val="2"/>
          <w:numId w:val="17"/>
        </w:numPr>
        <w:spacing w:after="0" w:line="480" w:lineRule="auto"/>
        <w:jc w:val="both"/>
        <w:rPr>
          <w:rFonts w:ascii="Times New Roman" w:hAnsi="Times New Roman" w:cs="Times New Roman"/>
          <w:b/>
        </w:rPr>
      </w:pPr>
      <w:r w:rsidRPr="009D7441">
        <w:rPr>
          <w:rFonts w:ascii="Times New Roman" w:hAnsi="Times New Roman" w:cs="Times New Roman"/>
          <w:b/>
        </w:rPr>
        <w:t>Aset Lainnya</w:t>
      </w:r>
      <w:r w:rsidRPr="009D7441">
        <w:rPr>
          <w:rFonts w:ascii="Times New Roman" w:hAnsi="Times New Roman" w:cs="Times New Roman"/>
          <w:b/>
        </w:rPr>
        <w:tab/>
      </w:r>
      <w:r w:rsidRPr="009D7441">
        <w:rPr>
          <w:rFonts w:ascii="Times New Roman" w:hAnsi="Times New Roman" w:cs="Times New Roman"/>
          <w:b/>
        </w:rPr>
        <w:tab/>
      </w:r>
    </w:p>
    <w:p w:rsidR="00575C21" w:rsidRPr="009D7441" w:rsidRDefault="00CD4039" w:rsidP="00044CCE">
      <w:pPr>
        <w:spacing w:before="120" w:after="120" w:line="280" w:lineRule="exact"/>
        <w:ind w:firstLine="709"/>
        <w:jc w:val="both"/>
        <w:rPr>
          <w:rFonts w:ascii="Times New Roman" w:hAnsi="Times New Roman" w:cs="Times New Roman"/>
          <w:lang w:val="en-ID"/>
        </w:rPr>
      </w:pPr>
      <w:r w:rsidRPr="009D7441">
        <w:rPr>
          <w:rFonts w:ascii="Times New Roman" w:hAnsi="Times New Roman" w:cs="Times New Roman"/>
          <w:lang w:val="es-MX"/>
        </w:rPr>
        <w:t xml:space="preserve">Aset lainnya sejumlah </w:t>
      </w:r>
      <w:r w:rsidR="00643794" w:rsidRPr="009D7441">
        <w:rPr>
          <w:rFonts w:ascii="Times New Roman" w:hAnsi="Times New Roman" w:cs="Times New Roman"/>
          <w:lang w:val="es-MX"/>
        </w:rPr>
        <w:t xml:space="preserve">Rp104.640.476.272,64 </w:t>
      </w:r>
      <w:r w:rsidRPr="009D7441">
        <w:rPr>
          <w:rFonts w:ascii="Times New Roman" w:hAnsi="Times New Roman" w:cs="Times New Roman"/>
          <w:lang w:val="es-MX"/>
        </w:rPr>
        <w:t xml:space="preserve">terdiri dari </w:t>
      </w:r>
      <w:r w:rsidR="00087E83" w:rsidRPr="009D7441">
        <w:rPr>
          <w:rFonts w:ascii="Times New Roman" w:hAnsi="Times New Roman" w:cs="Times New Roman"/>
          <w:lang w:val="es-MX"/>
        </w:rPr>
        <w:t>t</w:t>
      </w:r>
      <w:r w:rsidRPr="009D7441">
        <w:rPr>
          <w:rFonts w:ascii="Times New Roman" w:hAnsi="Times New Roman" w:cs="Times New Roman"/>
          <w:lang w:val="es-MX"/>
        </w:rPr>
        <w:t>agihan</w:t>
      </w:r>
      <w:r w:rsidR="00B70B6A">
        <w:rPr>
          <w:rFonts w:ascii="Times New Roman" w:hAnsi="Times New Roman" w:cs="Times New Roman"/>
        </w:rPr>
        <w:t xml:space="preserve"> </w:t>
      </w:r>
      <w:r w:rsidR="00087E83" w:rsidRPr="009D7441">
        <w:rPr>
          <w:rFonts w:ascii="Times New Roman" w:hAnsi="Times New Roman" w:cs="Times New Roman"/>
          <w:lang w:val="es-MX"/>
        </w:rPr>
        <w:t>j</w:t>
      </w:r>
      <w:r w:rsidRPr="009D7441">
        <w:rPr>
          <w:rFonts w:ascii="Times New Roman" w:hAnsi="Times New Roman" w:cs="Times New Roman"/>
          <w:lang w:val="es-MX"/>
        </w:rPr>
        <w:t xml:space="preserve">angka </w:t>
      </w:r>
      <w:r w:rsidR="00087E83" w:rsidRPr="009D7441">
        <w:rPr>
          <w:rFonts w:ascii="Times New Roman" w:hAnsi="Times New Roman" w:cs="Times New Roman"/>
          <w:lang w:val="es-MX"/>
        </w:rPr>
        <w:t>p</w:t>
      </w:r>
      <w:r w:rsidRPr="009D7441">
        <w:rPr>
          <w:rFonts w:ascii="Times New Roman" w:hAnsi="Times New Roman" w:cs="Times New Roman"/>
          <w:lang w:val="es-MX"/>
        </w:rPr>
        <w:t xml:space="preserve">anjang sebesar </w:t>
      </w:r>
      <w:r w:rsidR="00BD7702" w:rsidRPr="009D7441">
        <w:rPr>
          <w:rFonts w:ascii="Times New Roman" w:hAnsi="Times New Roman" w:cs="Times New Roman"/>
          <w:lang w:val="es-MX"/>
        </w:rPr>
        <w:t>Rp1.982.372.379,00</w:t>
      </w:r>
      <w:r w:rsidR="00B70B6A">
        <w:rPr>
          <w:rFonts w:ascii="Times New Roman" w:hAnsi="Times New Roman" w:cs="Times New Roman"/>
        </w:rPr>
        <w:t xml:space="preserve"> </w:t>
      </w:r>
      <w:r w:rsidRPr="009D7441">
        <w:rPr>
          <w:rFonts w:ascii="Times New Roman" w:hAnsi="Times New Roman" w:cs="Times New Roman"/>
          <w:lang w:val="es-MX"/>
        </w:rPr>
        <w:t xml:space="preserve">dan </w:t>
      </w:r>
      <w:r w:rsidR="00087E83" w:rsidRPr="009D7441">
        <w:rPr>
          <w:rFonts w:ascii="Times New Roman" w:hAnsi="Times New Roman" w:cs="Times New Roman"/>
          <w:lang w:val="es-MX"/>
        </w:rPr>
        <w:t>a</w:t>
      </w:r>
      <w:r w:rsidRPr="009D7441">
        <w:rPr>
          <w:rFonts w:ascii="Times New Roman" w:hAnsi="Times New Roman" w:cs="Times New Roman"/>
          <w:lang w:val="es-MX"/>
        </w:rPr>
        <w:t xml:space="preserve">set </w:t>
      </w:r>
      <w:r w:rsidR="00087E83" w:rsidRPr="009D7441">
        <w:rPr>
          <w:rFonts w:ascii="Times New Roman" w:hAnsi="Times New Roman" w:cs="Times New Roman"/>
          <w:lang w:val="es-MX"/>
        </w:rPr>
        <w:t>l</w:t>
      </w:r>
      <w:r w:rsidRPr="009D7441">
        <w:rPr>
          <w:rFonts w:ascii="Times New Roman" w:hAnsi="Times New Roman" w:cs="Times New Roman"/>
          <w:lang w:val="es-MX"/>
        </w:rPr>
        <w:t xml:space="preserve">ain-lain sebesar </w:t>
      </w:r>
      <w:r w:rsidR="003672BF" w:rsidRPr="009D7441">
        <w:rPr>
          <w:rFonts w:ascii="Times New Roman" w:hAnsi="Times New Roman" w:cs="Times New Roman"/>
          <w:bCs/>
        </w:rPr>
        <w:t>Rp</w:t>
      </w:r>
      <w:r w:rsidR="00BD7702" w:rsidRPr="009D7441">
        <w:rPr>
          <w:rFonts w:ascii="Times New Roman" w:hAnsi="Times New Roman" w:cs="Times New Roman"/>
          <w:bCs/>
        </w:rPr>
        <w:t>10</w:t>
      </w:r>
      <w:r w:rsidR="00643794" w:rsidRPr="009D7441">
        <w:rPr>
          <w:rFonts w:ascii="Times New Roman" w:hAnsi="Times New Roman" w:cs="Times New Roman"/>
          <w:bCs/>
        </w:rPr>
        <w:t>2</w:t>
      </w:r>
      <w:r w:rsidR="00BD7702" w:rsidRPr="009D7441">
        <w:rPr>
          <w:rFonts w:ascii="Times New Roman" w:hAnsi="Times New Roman" w:cs="Times New Roman"/>
          <w:bCs/>
        </w:rPr>
        <w:t>.</w:t>
      </w:r>
      <w:r w:rsidR="00643794" w:rsidRPr="009D7441">
        <w:rPr>
          <w:rFonts w:ascii="Times New Roman" w:hAnsi="Times New Roman" w:cs="Times New Roman"/>
          <w:bCs/>
        </w:rPr>
        <w:t>658</w:t>
      </w:r>
      <w:r w:rsidR="00BD7702" w:rsidRPr="009D7441">
        <w:rPr>
          <w:rFonts w:ascii="Times New Roman" w:hAnsi="Times New Roman" w:cs="Times New Roman"/>
          <w:bCs/>
        </w:rPr>
        <w:t>.</w:t>
      </w:r>
      <w:r w:rsidR="00643794" w:rsidRPr="009D7441">
        <w:rPr>
          <w:rFonts w:ascii="Times New Roman" w:hAnsi="Times New Roman" w:cs="Times New Roman"/>
          <w:bCs/>
        </w:rPr>
        <w:t>103</w:t>
      </w:r>
      <w:r w:rsidR="00BD7702" w:rsidRPr="009D7441">
        <w:rPr>
          <w:rFonts w:ascii="Times New Roman" w:hAnsi="Times New Roman" w:cs="Times New Roman"/>
          <w:bCs/>
        </w:rPr>
        <w:t>.</w:t>
      </w:r>
      <w:r w:rsidR="00643794" w:rsidRPr="009D7441">
        <w:rPr>
          <w:rFonts w:ascii="Times New Roman" w:hAnsi="Times New Roman" w:cs="Times New Roman"/>
          <w:bCs/>
        </w:rPr>
        <w:t>893</w:t>
      </w:r>
      <w:r w:rsidR="003672BF" w:rsidRPr="009D7441">
        <w:rPr>
          <w:rFonts w:ascii="Times New Roman" w:hAnsi="Times New Roman" w:cs="Times New Roman"/>
          <w:bCs/>
        </w:rPr>
        <w:t xml:space="preserve">,64 </w:t>
      </w:r>
      <w:r w:rsidRPr="009D7441">
        <w:rPr>
          <w:rFonts w:ascii="Times New Roman" w:hAnsi="Times New Roman" w:cs="Times New Roman"/>
        </w:rPr>
        <w:t xml:space="preserve">dapat dirinci </w:t>
      </w:r>
      <w:r w:rsidR="005F7F59" w:rsidRPr="009D7441">
        <w:rPr>
          <w:rFonts w:ascii="Times New Roman" w:hAnsi="Times New Roman" w:cs="Times New Roman"/>
        </w:rPr>
        <w:t>sebagai berikut :</w:t>
      </w:r>
    </w:p>
    <w:p w:rsidR="00CD4039" w:rsidRPr="009D7441" w:rsidRDefault="001673E8" w:rsidP="00DF4AC4">
      <w:pPr>
        <w:pStyle w:val="ListParagraph"/>
        <w:spacing w:after="120" w:line="280" w:lineRule="exact"/>
        <w:ind w:left="851"/>
        <w:jc w:val="both"/>
        <w:rPr>
          <w:rFonts w:ascii="Times New Roman" w:hAnsi="Times New Roman" w:cs="Times New Roman"/>
          <w:lang w:val="es-MX"/>
        </w:rPr>
      </w:pPr>
      <w:r w:rsidRPr="001673E8">
        <w:rPr>
          <w:rFonts w:ascii="Times New Roman" w:hAnsi="Times New Roman" w:cs="Times New Roman"/>
          <w:b/>
          <w:bCs/>
          <w:noProof/>
          <w:lang w:val="en-GB" w:eastAsia="en-GB"/>
        </w:rPr>
        <w:pict>
          <v:rect id="Rectangle 16" o:spid="_x0000_s1044" style="position:absolute;left:0;text-align:left;margin-left:178.35pt;margin-top:10.35pt;width:220.5pt;height:29.2pt;flip:x;z-index:252197888;visibility:visible;mso-wrap-distance-top:7.2pt;mso-wrap-distance-bottom:7.2p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" o:allowincell="f" filled="f" fillcolor="black [3213]" stroked="f" strokecolor="black [3213]" strokeweight="1.5pt">
            <v:textbox style="mso-next-textbox:#Rectangle 16" inset="0,0,0,0">
              <w:txbxContent>
                <w:tbl>
                  <w:tblPr>
                    <w:tblW w:w="4113" w:type="dxa"/>
                    <w:jc w:val="right"/>
                    <w:tblLayout w:type="fixed"/>
                    <w:tblLook w:val="04A0"/>
                  </w:tblPr>
                  <w:tblGrid>
                    <w:gridCol w:w="2006"/>
                    <w:gridCol w:w="236"/>
                    <w:gridCol w:w="1871"/>
                  </w:tblGrid>
                  <w:tr w:rsidR="00897F23" w:rsidRPr="00EC3129" w:rsidTr="00EC3129">
                    <w:trPr>
                      <w:trHeight w:val="298"/>
                      <w:jc w:val="right"/>
                    </w:trPr>
                    <w:tc>
                      <w:tcPr>
                        <w:tcW w:w="2006" w:type="dxa"/>
                        <w:tcBorders>
                          <w:bottom w:val="single" w:sz="4" w:space="0" w:color="auto"/>
                        </w:tcBorders>
                      </w:tcPr>
                      <w:p w:rsidR="00897F23" w:rsidRPr="00EC3129" w:rsidRDefault="00897F23" w:rsidP="00EC24C2">
                        <w:pPr>
                          <w:tabs>
                            <w:tab w:val="left" w:pos="851"/>
                          </w:tabs>
                          <w:spacing w:line="240" w:lineRule="auto"/>
                          <w:contextualSpacing/>
                          <w:jc w:val="center"/>
                          <w:rPr>
                            <w:rFonts w:ascii="Times New Roman" w:hAnsi="Times New Roman" w:cs="Times New Roman"/>
                            <w:b/>
                            <w:bCs/>
                            <w:sz w:val="20"/>
                            <w:szCs w:val="20"/>
                          </w:rPr>
                        </w:pPr>
                        <w:r w:rsidRPr="00EC3129">
                          <w:rPr>
                            <w:rFonts w:ascii="Times New Roman" w:hAnsi="Times New Roman" w:cs="Times New Roman"/>
                            <w:b/>
                            <w:bCs/>
                            <w:sz w:val="20"/>
                            <w:szCs w:val="20"/>
                          </w:rPr>
                          <w:t xml:space="preserve">31 Desember </w:t>
                        </w:r>
                        <w:r>
                          <w:rPr>
                            <w:rFonts w:ascii="Times New Roman" w:hAnsi="Times New Roman" w:cs="Times New Roman"/>
                            <w:b/>
                            <w:bCs/>
                            <w:sz w:val="20"/>
                            <w:szCs w:val="20"/>
                          </w:rPr>
                          <w:t>2018</w:t>
                        </w:r>
                      </w:p>
                    </w:tc>
                    <w:tc>
                      <w:tcPr>
                        <w:tcW w:w="236" w:type="dxa"/>
                      </w:tcPr>
                      <w:p w:rsidR="00897F23" w:rsidRPr="00EC3129" w:rsidRDefault="00897F23" w:rsidP="00EC24C2">
                        <w:pPr>
                          <w:tabs>
                            <w:tab w:val="left" w:pos="851"/>
                          </w:tabs>
                          <w:spacing w:line="240" w:lineRule="auto"/>
                          <w:contextualSpacing/>
                          <w:jc w:val="center"/>
                          <w:rPr>
                            <w:rFonts w:ascii="Times New Roman" w:hAnsi="Times New Roman" w:cs="Times New Roman"/>
                            <w:b/>
                            <w:bCs/>
                            <w:sz w:val="20"/>
                            <w:szCs w:val="20"/>
                          </w:rPr>
                        </w:pPr>
                      </w:p>
                    </w:tc>
                    <w:tc>
                      <w:tcPr>
                        <w:tcW w:w="1871" w:type="dxa"/>
                        <w:tcBorders>
                          <w:bottom w:val="single" w:sz="4" w:space="0" w:color="auto"/>
                        </w:tcBorders>
                      </w:tcPr>
                      <w:p w:rsidR="00897F23" w:rsidRPr="00EC3129" w:rsidRDefault="00897F23" w:rsidP="00EC24C2">
                        <w:pPr>
                          <w:tabs>
                            <w:tab w:val="left" w:pos="851"/>
                          </w:tabs>
                          <w:spacing w:line="240" w:lineRule="auto"/>
                          <w:contextualSpacing/>
                          <w:jc w:val="center"/>
                          <w:rPr>
                            <w:rFonts w:ascii="Times New Roman" w:hAnsi="Times New Roman" w:cs="Times New Roman"/>
                            <w:b/>
                            <w:bCs/>
                            <w:sz w:val="20"/>
                            <w:szCs w:val="20"/>
                          </w:rPr>
                        </w:pPr>
                        <w:r w:rsidRPr="00EC3129">
                          <w:rPr>
                            <w:rFonts w:ascii="Times New Roman" w:hAnsi="Times New Roman" w:cs="Times New Roman"/>
                            <w:b/>
                            <w:bCs/>
                            <w:sz w:val="20"/>
                            <w:szCs w:val="20"/>
                          </w:rPr>
                          <w:t xml:space="preserve">31 Desember </w:t>
                        </w:r>
                        <w:r>
                          <w:rPr>
                            <w:rFonts w:ascii="Times New Roman" w:hAnsi="Times New Roman" w:cs="Times New Roman"/>
                            <w:b/>
                            <w:bCs/>
                            <w:sz w:val="20"/>
                            <w:szCs w:val="20"/>
                          </w:rPr>
                          <w:t>2017</w:t>
                        </w:r>
                      </w:p>
                    </w:tc>
                  </w:tr>
                  <w:tr w:rsidR="00897F23" w:rsidRPr="00EC3129" w:rsidTr="00EC3129">
                    <w:trPr>
                      <w:trHeight w:val="313"/>
                      <w:jc w:val="right"/>
                    </w:trPr>
                    <w:tc>
                      <w:tcPr>
                        <w:tcW w:w="2006" w:type="dxa"/>
                        <w:tcBorders>
                          <w:top w:val="single" w:sz="4" w:space="0" w:color="auto"/>
                        </w:tcBorders>
                      </w:tcPr>
                      <w:p w:rsidR="00897F23" w:rsidRPr="00EC3129" w:rsidRDefault="00897F23" w:rsidP="005A34D8">
                        <w:pPr>
                          <w:tabs>
                            <w:tab w:val="left" w:pos="851"/>
                          </w:tabs>
                          <w:spacing w:line="240" w:lineRule="auto"/>
                          <w:contextualSpacing/>
                          <w:jc w:val="center"/>
                          <w:rPr>
                            <w:rFonts w:ascii="Times New Roman" w:hAnsi="Times New Roman" w:cs="Times New Roman"/>
                            <w:b/>
                            <w:bCs/>
                            <w:sz w:val="20"/>
                            <w:szCs w:val="20"/>
                          </w:rPr>
                        </w:pPr>
                        <w:r>
                          <w:rPr>
                            <w:rFonts w:ascii="Times New Roman" w:hAnsi="Times New Roman" w:cs="Times New Roman"/>
                            <w:b/>
                            <w:bCs/>
                            <w:sz w:val="20"/>
                            <w:szCs w:val="20"/>
                          </w:rPr>
                          <w:t>Rp</w:t>
                        </w:r>
                        <w:r w:rsidRPr="005A34D8">
                          <w:rPr>
                            <w:rFonts w:ascii="Times New Roman" w:hAnsi="Times New Roman" w:cs="Times New Roman"/>
                            <w:b/>
                            <w:bCs/>
                            <w:sz w:val="20"/>
                            <w:szCs w:val="20"/>
                          </w:rPr>
                          <w:t>1.982.372.379,00</w:t>
                        </w:r>
                      </w:p>
                    </w:tc>
                    <w:tc>
                      <w:tcPr>
                        <w:tcW w:w="236" w:type="dxa"/>
                      </w:tcPr>
                      <w:p w:rsidR="00897F23" w:rsidRPr="00EC3129" w:rsidRDefault="00897F23" w:rsidP="00EC24C2">
                        <w:pPr>
                          <w:tabs>
                            <w:tab w:val="left" w:pos="851"/>
                          </w:tabs>
                          <w:spacing w:line="240" w:lineRule="auto"/>
                          <w:contextualSpacing/>
                          <w:jc w:val="center"/>
                          <w:rPr>
                            <w:rFonts w:ascii="Times New Roman" w:hAnsi="Times New Roman" w:cs="Times New Roman"/>
                            <w:b/>
                            <w:bCs/>
                            <w:sz w:val="20"/>
                            <w:szCs w:val="20"/>
                          </w:rPr>
                        </w:pPr>
                      </w:p>
                    </w:tc>
                    <w:tc>
                      <w:tcPr>
                        <w:tcW w:w="1871" w:type="dxa"/>
                        <w:tcBorders>
                          <w:top w:val="single" w:sz="4" w:space="0" w:color="auto"/>
                        </w:tcBorders>
                      </w:tcPr>
                      <w:p w:rsidR="00897F23" w:rsidRPr="00EC3129" w:rsidRDefault="00897F23" w:rsidP="00EC24C2">
                        <w:pPr>
                          <w:tabs>
                            <w:tab w:val="left" w:pos="851"/>
                          </w:tabs>
                          <w:spacing w:line="240" w:lineRule="auto"/>
                          <w:contextualSpacing/>
                          <w:jc w:val="center"/>
                          <w:rPr>
                            <w:rFonts w:ascii="Times New Roman" w:hAnsi="Times New Roman" w:cs="Times New Roman"/>
                            <w:b/>
                            <w:bCs/>
                            <w:sz w:val="20"/>
                            <w:szCs w:val="20"/>
                          </w:rPr>
                        </w:pPr>
                        <w:r>
                          <w:rPr>
                            <w:rFonts w:ascii="Times New Roman" w:hAnsi="Times New Roman" w:cs="Times New Roman"/>
                            <w:b/>
                            <w:bCs/>
                            <w:sz w:val="20"/>
                            <w:szCs w:val="20"/>
                          </w:rPr>
                          <w:t>Rp1.992.567</w:t>
                        </w:r>
                        <w:r w:rsidRPr="00EC3129">
                          <w:rPr>
                            <w:rFonts w:ascii="Times New Roman" w:hAnsi="Times New Roman" w:cs="Times New Roman"/>
                            <w:b/>
                            <w:bCs/>
                            <w:sz w:val="20"/>
                            <w:szCs w:val="20"/>
                          </w:rPr>
                          <w:t>.</w:t>
                        </w:r>
                        <w:r>
                          <w:rPr>
                            <w:rFonts w:ascii="Times New Roman" w:hAnsi="Times New Roman" w:cs="Times New Roman"/>
                            <w:b/>
                            <w:bCs/>
                            <w:sz w:val="20"/>
                            <w:szCs w:val="20"/>
                          </w:rPr>
                          <w:t>051</w:t>
                        </w:r>
                        <w:r w:rsidRPr="00EC3129">
                          <w:rPr>
                            <w:rFonts w:ascii="Times New Roman" w:hAnsi="Times New Roman" w:cs="Times New Roman"/>
                            <w:b/>
                            <w:bCs/>
                            <w:sz w:val="20"/>
                            <w:szCs w:val="20"/>
                          </w:rPr>
                          <w:t>,00</w:t>
                        </w:r>
                      </w:p>
                    </w:tc>
                  </w:tr>
                </w:tbl>
                <w:p w:rsidR="00897F23" w:rsidRPr="00EC3129" w:rsidRDefault="00897F23" w:rsidP="00CD4039">
                  <w:pPr>
                    <w:contextualSpacing/>
                    <w:rPr>
                      <w:b/>
                      <w:sz w:val="20"/>
                      <w:szCs w:val="20"/>
                    </w:rPr>
                  </w:pPr>
                </w:p>
              </w:txbxContent>
            </v:textbox>
          </v:rect>
        </w:pict>
      </w:r>
    </w:p>
    <w:p w:rsidR="00CD4039" w:rsidRPr="009D7441" w:rsidRDefault="00CD4039" w:rsidP="00DF4AC4">
      <w:pPr>
        <w:pStyle w:val="ListParagraph"/>
        <w:numPr>
          <w:ilvl w:val="3"/>
          <w:numId w:val="70"/>
        </w:numPr>
        <w:spacing w:after="120" w:line="480" w:lineRule="auto"/>
        <w:ind w:left="709"/>
        <w:jc w:val="both"/>
        <w:rPr>
          <w:rFonts w:ascii="Times New Roman" w:hAnsi="Times New Roman" w:cs="Times New Roman"/>
          <w:b/>
          <w:bCs/>
          <w:lang w:val="fi-FI"/>
        </w:rPr>
      </w:pPr>
      <w:r w:rsidRPr="009D7441">
        <w:rPr>
          <w:rFonts w:ascii="Times New Roman" w:hAnsi="Times New Roman" w:cs="Times New Roman"/>
          <w:b/>
          <w:bCs/>
          <w:lang w:val="fi-FI"/>
        </w:rPr>
        <w:t>Tagihan Jangka Panjang</w:t>
      </w:r>
      <w:r w:rsidRPr="009D7441">
        <w:rPr>
          <w:rFonts w:ascii="Times New Roman" w:hAnsi="Times New Roman" w:cs="Times New Roman"/>
          <w:b/>
          <w:bCs/>
          <w:lang w:val="fi-FI"/>
        </w:rPr>
        <w:tab/>
      </w:r>
    </w:p>
    <w:p w:rsidR="00CD4039" w:rsidRPr="009D7441" w:rsidRDefault="00CD4039" w:rsidP="00DF4AC4">
      <w:pPr>
        <w:spacing w:before="120" w:after="120" w:line="280" w:lineRule="exact"/>
        <w:ind w:firstLine="709"/>
        <w:jc w:val="both"/>
        <w:rPr>
          <w:rFonts w:ascii="Times New Roman" w:hAnsi="Times New Roman" w:cs="Times New Roman"/>
        </w:rPr>
      </w:pPr>
      <w:r w:rsidRPr="009D7441">
        <w:rPr>
          <w:rFonts w:ascii="Times New Roman" w:hAnsi="Times New Roman" w:cs="Times New Roman"/>
          <w:lang w:val="es-MX"/>
        </w:rPr>
        <w:t xml:space="preserve">Tagihan Jangka Panjang sebesar </w:t>
      </w:r>
      <w:r w:rsidR="005A34D8" w:rsidRPr="009D7441">
        <w:rPr>
          <w:rFonts w:ascii="Times New Roman" w:hAnsi="Times New Roman" w:cs="Times New Roman"/>
          <w:lang w:val="es-MX"/>
        </w:rPr>
        <w:t>Rp1.982.372.379,00</w:t>
      </w:r>
      <w:r w:rsidR="00844908">
        <w:rPr>
          <w:rFonts w:ascii="Times New Roman" w:hAnsi="Times New Roman" w:cs="Times New Roman"/>
        </w:rPr>
        <w:t xml:space="preserve"> </w:t>
      </w:r>
      <w:r w:rsidRPr="009D7441">
        <w:rPr>
          <w:rFonts w:ascii="Times New Roman" w:hAnsi="Times New Roman" w:cs="Times New Roman"/>
          <w:lang w:val="es-MX"/>
        </w:rPr>
        <w:t xml:space="preserve">merupakan </w:t>
      </w:r>
      <w:r w:rsidRPr="009D7441">
        <w:rPr>
          <w:rFonts w:ascii="Times New Roman" w:hAnsi="Times New Roman" w:cs="Times New Roman"/>
        </w:rPr>
        <w:t>t</w:t>
      </w:r>
      <w:r w:rsidRPr="009D7441">
        <w:rPr>
          <w:rFonts w:ascii="Times New Roman" w:hAnsi="Times New Roman" w:cs="Times New Roman"/>
          <w:lang w:val="es-MX"/>
        </w:rPr>
        <w:t>agihan Pemerintah Kabupaten Serdang Bedagai kepada pegawai yang sudah ada Surat Keterangan Tanggung Jawab Mutlak (SKTJM)</w:t>
      </w:r>
      <w:r w:rsidRPr="009D7441">
        <w:rPr>
          <w:rFonts w:ascii="Times New Roman" w:hAnsi="Times New Roman" w:cs="Times New Roman"/>
        </w:rPr>
        <w:t xml:space="preserve">, </w:t>
      </w:r>
      <w:r w:rsidRPr="009D7441">
        <w:rPr>
          <w:rFonts w:ascii="Times New Roman" w:hAnsi="Times New Roman" w:cs="Times New Roman"/>
          <w:lang w:val="es-MX"/>
        </w:rPr>
        <w:t>terdiri dari:</w:t>
      </w:r>
    </w:p>
    <w:p w:rsidR="006244E2" w:rsidRPr="009D7441" w:rsidRDefault="006244E2" w:rsidP="00DF4AC4">
      <w:pPr>
        <w:spacing w:after="0" w:line="240" w:lineRule="auto"/>
        <w:ind w:left="851"/>
        <w:jc w:val="center"/>
        <w:rPr>
          <w:rFonts w:ascii="Arial" w:hAnsi="Arial" w:cs="Arial"/>
          <w:b/>
          <w:sz w:val="18"/>
          <w:szCs w:val="18"/>
          <w:lang w:val="sv-SE"/>
        </w:rPr>
      </w:pPr>
    </w:p>
    <w:p w:rsidR="00CD4039" w:rsidRPr="00EA5C2D" w:rsidRDefault="00CD4039" w:rsidP="00DF4AC4">
      <w:pPr>
        <w:spacing w:after="0" w:line="240" w:lineRule="auto"/>
        <w:ind w:left="851"/>
        <w:jc w:val="center"/>
        <w:rPr>
          <w:rFonts w:ascii="Arial" w:hAnsi="Arial" w:cs="Arial"/>
          <w:b/>
          <w:sz w:val="18"/>
          <w:szCs w:val="18"/>
        </w:rPr>
      </w:pPr>
      <w:r w:rsidRPr="009D7441">
        <w:rPr>
          <w:rFonts w:ascii="Arial" w:hAnsi="Arial" w:cs="Arial"/>
          <w:b/>
          <w:sz w:val="18"/>
          <w:szCs w:val="18"/>
          <w:lang w:val="sv-SE"/>
        </w:rPr>
        <w:t>Tabel 5.</w:t>
      </w:r>
      <w:r w:rsidR="006474BA" w:rsidRPr="009D7441">
        <w:rPr>
          <w:rFonts w:ascii="Arial" w:hAnsi="Arial" w:cs="Arial"/>
          <w:b/>
          <w:sz w:val="18"/>
          <w:szCs w:val="18"/>
        </w:rPr>
        <w:t>4</w:t>
      </w:r>
      <w:r w:rsidR="00EA5C2D">
        <w:rPr>
          <w:rFonts w:ascii="Arial" w:hAnsi="Arial" w:cs="Arial"/>
          <w:b/>
          <w:sz w:val="18"/>
          <w:szCs w:val="18"/>
        </w:rPr>
        <w:t>8</w:t>
      </w:r>
    </w:p>
    <w:p w:rsidR="00CD4039" w:rsidRPr="009D7441" w:rsidRDefault="00CD4039" w:rsidP="00044CCE">
      <w:pPr>
        <w:spacing w:after="0" w:line="240" w:lineRule="auto"/>
        <w:ind w:left="851"/>
        <w:jc w:val="center"/>
        <w:rPr>
          <w:rFonts w:ascii="Arial" w:hAnsi="Arial" w:cs="Arial"/>
          <w:b/>
          <w:sz w:val="18"/>
          <w:szCs w:val="18"/>
          <w:lang w:val="sv-SE"/>
        </w:rPr>
      </w:pPr>
      <w:r w:rsidRPr="009D7441">
        <w:rPr>
          <w:rFonts w:ascii="Arial" w:hAnsi="Arial" w:cs="Arial"/>
          <w:b/>
          <w:sz w:val="18"/>
          <w:szCs w:val="18"/>
          <w:lang w:val="sv-SE"/>
        </w:rPr>
        <w:t>Tuntutan Ganti Rugi Daerah</w:t>
      </w:r>
    </w:p>
    <w:p w:rsidR="00CD4039" w:rsidRPr="009D7441" w:rsidRDefault="00CD4039" w:rsidP="00044CCE">
      <w:pPr>
        <w:spacing w:after="0" w:line="240" w:lineRule="auto"/>
        <w:ind w:left="5891" w:firstLine="590"/>
        <w:jc w:val="center"/>
        <w:rPr>
          <w:rFonts w:ascii="Arial" w:hAnsi="Arial" w:cs="Arial"/>
          <w:b/>
          <w:sz w:val="18"/>
          <w:szCs w:val="18"/>
        </w:rPr>
      </w:pPr>
      <w:r w:rsidRPr="009D7441">
        <w:rPr>
          <w:rFonts w:ascii="Arial" w:hAnsi="Arial" w:cs="Arial"/>
          <w:b/>
          <w:sz w:val="18"/>
          <w:szCs w:val="18"/>
          <w:lang w:val="sv-SE"/>
        </w:rPr>
        <w:t>(Dalam Rupiah)</w:t>
      </w:r>
    </w:p>
    <w:tbl>
      <w:tblPr>
        <w:tblW w:w="8271" w:type="dxa"/>
        <w:tblInd w:w="95" w:type="dxa"/>
        <w:tblLook w:val="04A0"/>
      </w:tblPr>
      <w:tblGrid>
        <w:gridCol w:w="439"/>
        <w:gridCol w:w="2347"/>
        <w:gridCol w:w="1462"/>
        <w:gridCol w:w="1214"/>
        <w:gridCol w:w="1363"/>
        <w:gridCol w:w="1462"/>
      </w:tblGrid>
      <w:tr w:rsidR="005A34D8" w:rsidRPr="009D7441" w:rsidTr="005A34D8">
        <w:trPr>
          <w:trHeight w:val="360"/>
        </w:trPr>
        <w:tc>
          <w:tcPr>
            <w:tcW w:w="4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34D8" w:rsidRPr="009D7441" w:rsidRDefault="005A34D8"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No</w:t>
            </w:r>
          </w:p>
        </w:tc>
        <w:tc>
          <w:tcPr>
            <w:tcW w:w="234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34D8" w:rsidRPr="009D7441" w:rsidRDefault="005A34D8"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 Tuntutan Ganti Rugi (TGR)  </w:t>
            </w:r>
          </w:p>
        </w:tc>
        <w:tc>
          <w:tcPr>
            <w:tcW w:w="145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34D8" w:rsidRPr="009D7441" w:rsidRDefault="005A34D8"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 Saldo Awal 2018</w:t>
            </w:r>
          </w:p>
        </w:tc>
        <w:tc>
          <w:tcPr>
            <w:tcW w:w="2577" w:type="dxa"/>
            <w:gridSpan w:val="2"/>
            <w:tcBorders>
              <w:top w:val="single" w:sz="4" w:space="0" w:color="auto"/>
              <w:left w:val="nil"/>
              <w:bottom w:val="single" w:sz="4" w:space="0" w:color="auto"/>
              <w:right w:val="single" w:sz="4" w:space="0" w:color="auto"/>
            </w:tcBorders>
            <w:shd w:val="clear" w:color="auto" w:fill="auto"/>
            <w:vAlign w:val="center"/>
            <w:hideMark/>
          </w:tcPr>
          <w:p w:rsidR="005A34D8" w:rsidRPr="009D7441" w:rsidRDefault="005A34D8"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 Mutasi 2018</w:t>
            </w:r>
          </w:p>
        </w:tc>
        <w:tc>
          <w:tcPr>
            <w:tcW w:w="14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A34D8" w:rsidRPr="009D7441" w:rsidRDefault="005A34D8"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Saldo per 31 Desember 2018</w:t>
            </w:r>
          </w:p>
        </w:tc>
      </w:tr>
      <w:tr w:rsidR="005A34D8" w:rsidRPr="009D7441" w:rsidTr="005A34D8">
        <w:trPr>
          <w:trHeight w:val="300"/>
        </w:trPr>
        <w:tc>
          <w:tcPr>
            <w:tcW w:w="439" w:type="dxa"/>
            <w:vMerge/>
            <w:tcBorders>
              <w:top w:val="single" w:sz="4" w:space="0" w:color="auto"/>
              <w:left w:val="single" w:sz="4" w:space="0" w:color="auto"/>
              <w:bottom w:val="single" w:sz="4" w:space="0" w:color="auto"/>
              <w:right w:val="single" w:sz="4" w:space="0" w:color="auto"/>
            </w:tcBorders>
            <w:vAlign w:val="center"/>
            <w:hideMark/>
          </w:tcPr>
          <w:p w:rsidR="005A34D8" w:rsidRPr="009D7441" w:rsidRDefault="005A34D8" w:rsidP="00DF4AC4">
            <w:pPr>
              <w:spacing w:after="0" w:line="240" w:lineRule="auto"/>
              <w:rPr>
                <w:rFonts w:ascii="Arial" w:eastAsia="Times New Roman" w:hAnsi="Arial" w:cs="Arial"/>
                <w:b/>
                <w:bCs/>
                <w:color w:val="000000"/>
                <w:sz w:val="16"/>
                <w:szCs w:val="16"/>
              </w:rPr>
            </w:pPr>
          </w:p>
        </w:tc>
        <w:tc>
          <w:tcPr>
            <w:tcW w:w="2347" w:type="dxa"/>
            <w:vMerge/>
            <w:tcBorders>
              <w:top w:val="single" w:sz="4" w:space="0" w:color="auto"/>
              <w:left w:val="single" w:sz="4" w:space="0" w:color="auto"/>
              <w:bottom w:val="single" w:sz="4" w:space="0" w:color="auto"/>
              <w:right w:val="single" w:sz="4" w:space="0" w:color="auto"/>
            </w:tcBorders>
            <w:vAlign w:val="center"/>
            <w:hideMark/>
          </w:tcPr>
          <w:p w:rsidR="005A34D8" w:rsidRPr="009D7441" w:rsidRDefault="005A34D8" w:rsidP="00DF4AC4">
            <w:pPr>
              <w:spacing w:after="0" w:line="240" w:lineRule="auto"/>
              <w:rPr>
                <w:rFonts w:ascii="Arial" w:eastAsia="Times New Roman" w:hAnsi="Arial" w:cs="Arial"/>
                <w:b/>
                <w:bCs/>
                <w:color w:val="000000"/>
                <w:sz w:val="16"/>
                <w:szCs w:val="16"/>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rsidR="005A34D8" w:rsidRPr="009D7441" w:rsidRDefault="005A34D8" w:rsidP="00DF4AC4">
            <w:pPr>
              <w:spacing w:after="0" w:line="240" w:lineRule="auto"/>
              <w:rPr>
                <w:rFonts w:ascii="Arial" w:eastAsia="Times New Roman" w:hAnsi="Arial" w:cs="Arial"/>
                <w:b/>
                <w:bCs/>
                <w:color w:val="000000"/>
                <w:sz w:val="16"/>
                <w:szCs w:val="16"/>
              </w:rPr>
            </w:pPr>
          </w:p>
        </w:tc>
        <w:tc>
          <w:tcPr>
            <w:tcW w:w="1214" w:type="dxa"/>
            <w:tcBorders>
              <w:top w:val="nil"/>
              <w:left w:val="nil"/>
              <w:bottom w:val="single" w:sz="4" w:space="0" w:color="auto"/>
              <w:right w:val="single" w:sz="4" w:space="0" w:color="auto"/>
            </w:tcBorders>
            <w:shd w:val="clear" w:color="auto" w:fill="auto"/>
            <w:vAlign w:val="center"/>
            <w:hideMark/>
          </w:tcPr>
          <w:p w:rsidR="005A34D8" w:rsidRPr="009D7441" w:rsidRDefault="005A34D8"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Bertambah</w:t>
            </w:r>
          </w:p>
        </w:tc>
        <w:tc>
          <w:tcPr>
            <w:tcW w:w="1363" w:type="dxa"/>
            <w:tcBorders>
              <w:top w:val="nil"/>
              <w:left w:val="nil"/>
              <w:bottom w:val="single" w:sz="4" w:space="0" w:color="auto"/>
              <w:right w:val="single" w:sz="4" w:space="0" w:color="auto"/>
            </w:tcBorders>
            <w:shd w:val="clear" w:color="auto" w:fill="auto"/>
            <w:vAlign w:val="center"/>
            <w:hideMark/>
          </w:tcPr>
          <w:p w:rsidR="005A34D8" w:rsidRPr="009D7441" w:rsidRDefault="005A34D8"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Berkurang</w:t>
            </w:r>
          </w:p>
        </w:tc>
        <w:tc>
          <w:tcPr>
            <w:tcW w:w="1454" w:type="dxa"/>
            <w:vMerge/>
            <w:tcBorders>
              <w:top w:val="single" w:sz="4" w:space="0" w:color="auto"/>
              <w:left w:val="single" w:sz="4" w:space="0" w:color="auto"/>
              <w:bottom w:val="single" w:sz="4" w:space="0" w:color="auto"/>
              <w:right w:val="single" w:sz="4" w:space="0" w:color="auto"/>
            </w:tcBorders>
            <w:vAlign w:val="center"/>
            <w:hideMark/>
          </w:tcPr>
          <w:p w:rsidR="005A34D8" w:rsidRPr="009D7441" w:rsidRDefault="005A34D8" w:rsidP="00DF4AC4">
            <w:pPr>
              <w:spacing w:after="0" w:line="240" w:lineRule="auto"/>
              <w:rPr>
                <w:rFonts w:ascii="Arial" w:eastAsia="Times New Roman" w:hAnsi="Arial" w:cs="Arial"/>
                <w:b/>
                <w:bCs/>
                <w:color w:val="000000"/>
                <w:sz w:val="16"/>
                <w:szCs w:val="16"/>
              </w:rPr>
            </w:pPr>
          </w:p>
        </w:tc>
      </w:tr>
      <w:tr w:rsidR="005A34D8" w:rsidRPr="009D7441" w:rsidTr="005A34D8">
        <w:trPr>
          <w:trHeight w:val="45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5A34D8" w:rsidRPr="009D7441" w:rsidRDefault="005A34D8" w:rsidP="00DF4AC4">
            <w:pPr>
              <w:spacing w:after="0" w:line="240" w:lineRule="auto"/>
              <w:jc w:val="center"/>
              <w:rPr>
                <w:rFonts w:ascii="Arial" w:eastAsia="Times New Roman" w:hAnsi="Arial" w:cs="Arial"/>
                <w:color w:val="000000"/>
                <w:sz w:val="16"/>
                <w:szCs w:val="16"/>
              </w:rPr>
            </w:pPr>
            <w:r w:rsidRPr="009D7441">
              <w:rPr>
                <w:rFonts w:ascii="Arial" w:eastAsia="Times New Roman" w:hAnsi="Arial" w:cs="Arial"/>
                <w:color w:val="000000"/>
                <w:sz w:val="16"/>
                <w:szCs w:val="16"/>
              </w:rPr>
              <w:t>1</w:t>
            </w:r>
          </w:p>
        </w:tc>
        <w:tc>
          <w:tcPr>
            <w:tcW w:w="2347" w:type="dxa"/>
            <w:tcBorders>
              <w:top w:val="nil"/>
              <w:left w:val="nil"/>
              <w:bottom w:val="single" w:sz="4" w:space="0" w:color="auto"/>
              <w:right w:val="single" w:sz="4" w:space="0" w:color="auto"/>
            </w:tcBorders>
            <w:shd w:val="clear" w:color="auto" w:fill="auto"/>
            <w:vAlign w:val="center"/>
            <w:hideMark/>
          </w:tcPr>
          <w:p w:rsidR="005A34D8" w:rsidRPr="009D7441" w:rsidRDefault="005A34D8"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RS  - Kec. Perbaungan (Mantan Bend. Satpol PP) </w:t>
            </w:r>
          </w:p>
        </w:tc>
        <w:tc>
          <w:tcPr>
            <w:tcW w:w="1454" w:type="dxa"/>
            <w:tcBorders>
              <w:top w:val="nil"/>
              <w:left w:val="nil"/>
              <w:bottom w:val="single" w:sz="4" w:space="0" w:color="auto"/>
              <w:right w:val="single" w:sz="4" w:space="0" w:color="auto"/>
            </w:tcBorders>
            <w:shd w:val="clear" w:color="auto" w:fill="auto"/>
            <w:noWrap/>
            <w:vAlign w:val="bottom"/>
            <w:hideMark/>
          </w:tcPr>
          <w:p w:rsidR="005A34D8" w:rsidRPr="009D7441" w:rsidRDefault="005A34D8"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66.509.500,00</w:t>
            </w:r>
          </w:p>
        </w:tc>
        <w:tc>
          <w:tcPr>
            <w:tcW w:w="1214" w:type="dxa"/>
            <w:tcBorders>
              <w:top w:val="nil"/>
              <w:left w:val="nil"/>
              <w:bottom w:val="single" w:sz="4" w:space="0" w:color="auto"/>
              <w:right w:val="single" w:sz="4" w:space="0" w:color="auto"/>
            </w:tcBorders>
            <w:shd w:val="clear" w:color="auto" w:fill="auto"/>
            <w:noWrap/>
            <w:vAlign w:val="bottom"/>
            <w:hideMark/>
          </w:tcPr>
          <w:p w:rsidR="005A34D8" w:rsidRPr="009D7441" w:rsidRDefault="005A34D8"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c>
          <w:tcPr>
            <w:tcW w:w="1363" w:type="dxa"/>
            <w:tcBorders>
              <w:top w:val="nil"/>
              <w:left w:val="nil"/>
              <w:bottom w:val="single" w:sz="4" w:space="0" w:color="auto"/>
              <w:right w:val="single" w:sz="4" w:space="0" w:color="auto"/>
            </w:tcBorders>
            <w:shd w:val="clear" w:color="auto" w:fill="auto"/>
            <w:noWrap/>
            <w:vAlign w:val="bottom"/>
            <w:hideMark/>
          </w:tcPr>
          <w:p w:rsidR="005A34D8" w:rsidRPr="009D7441" w:rsidRDefault="005A34D8"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c>
          <w:tcPr>
            <w:tcW w:w="1454" w:type="dxa"/>
            <w:tcBorders>
              <w:top w:val="nil"/>
              <w:left w:val="nil"/>
              <w:bottom w:val="single" w:sz="4" w:space="0" w:color="auto"/>
              <w:right w:val="single" w:sz="4" w:space="0" w:color="auto"/>
            </w:tcBorders>
            <w:shd w:val="clear" w:color="auto" w:fill="auto"/>
            <w:noWrap/>
            <w:vAlign w:val="bottom"/>
            <w:hideMark/>
          </w:tcPr>
          <w:p w:rsidR="005A34D8" w:rsidRPr="009D7441" w:rsidRDefault="005A34D8"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66.509.500,00</w:t>
            </w:r>
          </w:p>
        </w:tc>
      </w:tr>
      <w:tr w:rsidR="005A34D8" w:rsidRPr="009D7441" w:rsidTr="005A34D8">
        <w:trPr>
          <w:trHeight w:val="30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5A34D8" w:rsidRPr="009D7441" w:rsidRDefault="005A34D8" w:rsidP="00DF4AC4">
            <w:pPr>
              <w:spacing w:after="0" w:line="240" w:lineRule="auto"/>
              <w:jc w:val="center"/>
              <w:rPr>
                <w:rFonts w:ascii="Arial" w:eastAsia="Times New Roman" w:hAnsi="Arial" w:cs="Arial"/>
                <w:color w:val="000000"/>
                <w:sz w:val="16"/>
                <w:szCs w:val="16"/>
              </w:rPr>
            </w:pPr>
            <w:r w:rsidRPr="009D7441">
              <w:rPr>
                <w:rFonts w:ascii="Arial" w:eastAsia="Times New Roman" w:hAnsi="Arial" w:cs="Arial"/>
                <w:color w:val="000000"/>
                <w:sz w:val="16"/>
                <w:szCs w:val="16"/>
              </w:rPr>
              <w:t>2</w:t>
            </w:r>
          </w:p>
        </w:tc>
        <w:tc>
          <w:tcPr>
            <w:tcW w:w="2347" w:type="dxa"/>
            <w:tcBorders>
              <w:top w:val="nil"/>
              <w:left w:val="nil"/>
              <w:bottom w:val="single" w:sz="4" w:space="0" w:color="auto"/>
              <w:right w:val="single" w:sz="4" w:space="0" w:color="auto"/>
            </w:tcBorders>
            <w:shd w:val="clear" w:color="auto" w:fill="auto"/>
            <w:vAlign w:val="center"/>
            <w:hideMark/>
          </w:tcPr>
          <w:p w:rsidR="005A34D8" w:rsidRPr="009D7441" w:rsidRDefault="005A34D8"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NHL (Mantan Kakan BPMD) </w:t>
            </w:r>
          </w:p>
        </w:tc>
        <w:tc>
          <w:tcPr>
            <w:tcW w:w="1454" w:type="dxa"/>
            <w:tcBorders>
              <w:top w:val="nil"/>
              <w:left w:val="nil"/>
              <w:bottom w:val="single" w:sz="4" w:space="0" w:color="auto"/>
              <w:right w:val="single" w:sz="4" w:space="0" w:color="auto"/>
            </w:tcBorders>
            <w:shd w:val="clear" w:color="auto" w:fill="auto"/>
            <w:noWrap/>
            <w:vAlign w:val="bottom"/>
            <w:hideMark/>
          </w:tcPr>
          <w:p w:rsidR="005A34D8" w:rsidRPr="009D7441" w:rsidRDefault="005A34D8"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718.828.219,00</w:t>
            </w:r>
          </w:p>
        </w:tc>
        <w:tc>
          <w:tcPr>
            <w:tcW w:w="1214" w:type="dxa"/>
            <w:tcBorders>
              <w:top w:val="nil"/>
              <w:left w:val="nil"/>
              <w:bottom w:val="single" w:sz="4" w:space="0" w:color="auto"/>
              <w:right w:val="single" w:sz="4" w:space="0" w:color="auto"/>
            </w:tcBorders>
            <w:shd w:val="clear" w:color="auto" w:fill="auto"/>
            <w:noWrap/>
            <w:vAlign w:val="bottom"/>
            <w:hideMark/>
          </w:tcPr>
          <w:p w:rsidR="005A34D8" w:rsidRPr="009D7441" w:rsidRDefault="005A34D8"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c>
          <w:tcPr>
            <w:tcW w:w="1363" w:type="dxa"/>
            <w:tcBorders>
              <w:top w:val="nil"/>
              <w:left w:val="nil"/>
              <w:bottom w:val="single" w:sz="4" w:space="0" w:color="auto"/>
              <w:right w:val="single" w:sz="4" w:space="0" w:color="auto"/>
            </w:tcBorders>
            <w:shd w:val="clear" w:color="auto" w:fill="auto"/>
            <w:noWrap/>
            <w:vAlign w:val="bottom"/>
            <w:hideMark/>
          </w:tcPr>
          <w:p w:rsidR="005A34D8" w:rsidRPr="009D7441" w:rsidRDefault="005A34D8"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c>
          <w:tcPr>
            <w:tcW w:w="1454" w:type="dxa"/>
            <w:tcBorders>
              <w:top w:val="nil"/>
              <w:left w:val="nil"/>
              <w:bottom w:val="single" w:sz="4" w:space="0" w:color="auto"/>
              <w:right w:val="single" w:sz="4" w:space="0" w:color="auto"/>
            </w:tcBorders>
            <w:shd w:val="clear" w:color="auto" w:fill="auto"/>
            <w:noWrap/>
            <w:vAlign w:val="bottom"/>
            <w:hideMark/>
          </w:tcPr>
          <w:p w:rsidR="005A34D8" w:rsidRPr="009D7441" w:rsidRDefault="005A34D8"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718.828.219,00</w:t>
            </w:r>
          </w:p>
        </w:tc>
      </w:tr>
      <w:tr w:rsidR="005A34D8" w:rsidRPr="009D7441" w:rsidTr="005A34D8">
        <w:trPr>
          <w:trHeight w:val="30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5A34D8" w:rsidRPr="009D7441" w:rsidRDefault="005A34D8" w:rsidP="00DF4AC4">
            <w:pPr>
              <w:spacing w:after="0" w:line="240" w:lineRule="auto"/>
              <w:jc w:val="center"/>
              <w:rPr>
                <w:rFonts w:ascii="Arial" w:eastAsia="Times New Roman" w:hAnsi="Arial" w:cs="Arial"/>
                <w:color w:val="000000"/>
                <w:sz w:val="16"/>
                <w:szCs w:val="16"/>
              </w:rPr>
            </w:pPr>
            <w:r w:rsidRPr="009D7441">
              <w:rPr>
                <w:rFonts w:ascii="Arial" w:eastAsia="Times New Roman" w:hAnsi="Arial" w:cs="Arial"/>
                <w:color w:val="000000"/>
                <w:sz w:val="16"/>
                <w:szCs w:val="16"/>
              </w:rPr>
              <w:t>3</w:t>
            </w:r>
          </w:p>
        </w:tc>
        <w:tc>
          <w:tcPr>
            <w:tcW w:w="2347" w:type="dxa"/>
            <w:tcBorders>
              <w:top w:val="nil"/>
              <w:left w:val="nil"/>
              <w:bottom w:val="single" w:sz="4" w:space="0" w:color="auto"/>
              <w:right w:val="single" w:sz="4" w:space="0" w:color="auto"/>
            </w:tcBorders>
            <w:shd w:val="clear" w:color="auto" w:fill="auto"/>
            <w:vAlign w:val="center"/>
            <w:hideMark/>
          </w:tcPr>
          <w:p w:rsidR="005A34D8" w:rsidRPr="009D7441" w:rsidRDefault="005A34D8"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SY (Mantan Bend. BKD) </w:t>
            </w:r>
          </w:p>
        </w:tc>
        <w:tc>
          <w:tcPr>
            <w:tcW w:w="1454" w:type="dxa"/>
            <w:tcBorders>
              <w:top w:val="nil"/>
              <w:left w:val="nil"/>
              <w:bottom w:val="single" w:sz="4" w:space="0" w:color="auto"/>
              <w:right w:val="single" w:sz="4" w:space="0" w:color="auto"/>
            </w:tcBorders>
            <w:shd w:val="clear" w:color="auto" w:fill="auto"/>
            <w:noWrap/>
            <w:vAlign w:val="bottom"/>
            <w:hideMark/>
          </w:tcPr>
          <w:p w:rsidR="005A34D8" w:rsidRPr="009D7441" w:rsidRDefault="005A34D8"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35.028.000,00</w:t>
            </w:r>
          </w:p>
        </w:tc>
        <w:tc>
          <w:tcPr>
            <w:tcW w:w="1214" w:type="dxa"/>
            <w:tcBorders>
              <w:top w:val="nil"/>
              <w:left w:val="nil"/>
              <w:bottom w:val="single" w:sz="4" w:space="0" w:color="auto"/>
              <w:right w:val="single" w:sz="4" w:space="0" w:color="auto"/>
            </w:tcBorders>
            <w:shd w:val="clear" w:color="auto" w:fill="auto"/>
            <w:noWrap/>
            <w:vAlign w:val="bottom"/>
            <w:hideMark/>
          </w:tcPr>
          <w:p w:rsidR="005A34D8" w:rsidRPr="009D7441" w:rsidRDefault="005A34D8"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c>
          <w:tcPr>
            <w:tcW w:w="1363" w:type="dxa"/>
            <w:tcBorders>
              <w:top w:val="nil"/>
              <w:left w:val="nil"/>
              <w:bottom w:val="single" w:sz="4" w:space="0" w:color="auto"/>
              <w:right w:val="single" w:sz="4" w:space="0" w:color="auto"/>
            </w:tcBorders>
            <w:shd w:val="clear" w:color="auto" w:fill="auto"/>
            <w:noWrap/>
            <w:vAlign w:val="bottom"/>
            <w:hideMark/>
          </w:tcPr>
          <w:p w:rsidR="005A34D8" w:rsidRPr="009D7441" w:rsidRDefault="005A34D8"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c>
          <w:tcPr>
            <w:tcW w:w="1454" w:type="dxa"/>
            <w:tcBorders>
              <w:top w:val="nil"/>
              <w:left w:val="nil"/>
              <w:bottom w:val="single" w:sz="4" w:space="0" w:color="auto"/>
              <w:right w:val="single" w:sz="4" w:space="0" w:color="auto"/>
            </w:tcBorders>
            <w:shd w:val="clear" w:color="auto" w:fill="auto"/>
            <w:noWrap/>
            <w:vAlign w:val="bottom"/>
            <w:hideMark/>
          </w:tcPr>
          <w:p w:rsidR="005A34D8" w:rsidRPr="009D7441" w:rsidRDefault="005A34D8"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35.028.000,00</w:t>
            </w:r>
          </w:p>
        </w:tc>
      </w:tr>
      <w:tr w:rsidR="005A34D8" w:rsidRPr="009D7441" w:rsidTr="005A34D8">
        <w:trPr>
          <w:trHeight w:val="45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5A34D8" w:rsidRPr="009D7441" w:rsidRDefault="005A34D8" w:rsidP="00DF4AC4">
            <w:pPr>
              <w:spacing w:after="0" w:line="240" w:lineRule="auto"/>
              <w:jc w:val="center"/>
              <w:rPr>
                <w:rFonts w:ascii="Arial" w:eastAsia="Times New Roman" w:hAnsi="Arial" w:cs="Arial"/>
                <w:color w:val="000000"/>
                <w:sz w:val="16"/>
                <w:szCs w:val="16"/>
              </w:rPr>
            </w:pPr>
            <w:r w:rsidRPr="009D7441">
              <w:rPr>
                <w:rFonts w:ascii="Arial" w:eastAsia="Times New Roman" w:hAnsi="Arial" w:cs="Arial"/>
                <w:color w:val="000000"/>
                <w:sz w:val="16"/>
                <w:szCs w:val="16"/>
              </w:rPr>
              <w:t>4</w:t>
            </w:r>
          </w:p>
        </w:tc>
        <w:tc>
          <w:tcPr>
            <w:tcW w:w="2347" w:type="dxa"/>
            <w:tcBorders>
              <w:top w:val="nil"/>
              <w:left w:val="nil"/>
              <w:bottom w:val="single" w:sz="4" w:space="0" w:color="auto"/>
              <w:right w:val="single" w:sz="4" w:space="0" w:color="auto"/>
            </w:tcBorders>
            <w:shd w:val="clear" w:color="auto" w:fill="auto"/>
            <w:vAlign w:val="center"/>
            <w:hideMark/>
          </w:tcPr>
          <w:p w:rsidR="005A34D8" w:rsidRPr="009D7441" w:rsidRDefault="005A34D8"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SB (Mantan Bendahara Sekretariat DPRD)</w:t>
            </w:r>
          </w:p>
        </w:tc>
        <w:tc>
          <w:tcPr>
            <w:tcW w:w="1454" w:type="dxa"/>
            <w:tcBorders>
              <w:top w:val="nil"/>
              <w:left w:val="nil"/>
              <w:bottom w:val="single" w:sz="4" w:space="0" w:color="auto"/>
              <w:right w:val="single" w:sz="4" w:space="0" w:color="auto"/>
            </w:tcBorders>
            <w:shd w:val="clear" w:color="auto" w:fill="auto"/>
            <w:noWrap/>
            <w:vAlign w:val="bottom"/>
            <w:hideMark/>
          </w:tcPr>
          <w:p w:rsidR="005A34D8" w:rsidRPr="009D7441" w:rsidRDefault="005A34D8"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19.300.000,00</w:t>
            </w:r>
          </w:p>
        </w:tc>
        <w:tc>
          <w:tcPr>
            <w:tcW w:w="1214" w:type="dxa"/>
            <w:tcBorders>
              <w:top w:val="nil"/>
              <w:left w:val="nil"/>
              <w:bottom w:val="single" w:sz="4" w:space="0" w:color="auto"/>
              <w:right w:val="single" w:sz="4" w:space="0" w:color="auto"/>
            </w:tcBorders>
            <w:shd w:val="clear" w:color="auto" w:fill="auto"/>
            <w:noWrap/>
            <w:vAlign w:val="bottom"/>
            <w:hideMark/>
          </w:tcPr>
          <w:p w:rsidR="005A34D8" w:rsidRPr="009D7441" w:rsidRDefault="005A34D8"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c>
          <w:tcPr>
            <w:tcW w:w="1363" w:type="dxa"/>
            <w:tcBorders>
              <w:top w:val="nil"/>
              <w:left w:val="nil"/>
              <w:bottom w:val="single" w:sz="4" w:space="0" w:color="auto"/>
              <w:right w:val="single" w:sz="4" w:space="0" w:color="auto"/>
            </w:tcBorders>
            <w:shd w:val="clear" w:color="auto" w:fill="auto"/>
            <w:noWrap/>
            <w:vAlign w:val="bottom"/>
            <w:hideMark/>
          </w:tcPr>
          <w:p w:rsidR="005A34D8" w:rsidRPr="009D7441" w:rsidRDefault="005A34D8"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c>
          <w:tcPr>
            <w:tcW w:w="1454" w:type="dxa"/>
            <w:tcBorders>
              <w:top w:val="nil"/>
              <w:left w:val="nil"/>
              <w:bottom w:val="single" w:sz="4" w:space="0" w:color="auto"/>
              <w:right w:val="single" w:sz="4" w:space="0" w:color="auto"/>
            </w:tcBorders>
            <w:shd w:val="clear" w:color="auto" w:fill="auto"/>
            <w:noWrap/>
            <w:vAlign w:val="bottom"/>
            <w:hideMark/>
          </w:tcPr>
          <w:p w:rsidR="005A34D8" w:rsidRPr="009D7441" w:rsidRDefault="005A34D8"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19.300.000,00</w:t>
            </w:r>
          </w:p>
        </w:tc>
      </w:tr>
      <w:tr w:rsidR="005A34D8" w:rsidRPr="009D7441" w:rsidTr="005A34D8">
        <w:trPr>
          <w:trHeight w:val="45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5A34D8" w:rsidRPr="009D7441" w:rsidRDefault="005A34D8" w:rsidP="00DF4AC4">
            <w:pPr>
              <w:spacing w:after="0" w:line="240" w:lineRule="auto"/>
              <w:jc w:val="center"/>
              <w:rPr>
                <w:rFonts w:ascii="Arial" w:eastAsia="Times New Roman" w:hAnsi="Arial" w:cs="Arial"/>
                <w:color w:val="000000"/>
                <w:sz w:val="16"/>
                <w:szCs w:val="16"/>
              </w:rPr>
            </w:pPr>
            <w:r w:rsidRPr="009D7441">
              <w:rPr>
                <w:rFonts w:ascii="Arial" w:eastAsia="Times New Roman" w:hAnsi="Arial" w:cs="Arial"/>
                <w:color w:val="000000"/>
                <w:sz w:val="16"/>
                <w:szCs w:val="16"/>
              </w:rPr>
              <w:t>5</w:t>
            </w:r>
          </w:p>
        </w:tc>
        <w:tc>
          <w:tcPr>
            <w:tcW w:w="2347" w:type="dxa"/>
            <w:tcBorders>
              <w:top w:val="nil"/>
              <w:left w:val="nil"/>
              <w:bottom w:val="single" w:sz="4" w:space="0" w:color="auto"/>
              <w:right w:val="single" w:sz="4" w:space="0" w:color="auto"/>
            </w:tcBorders>
            <w:shd w:val="clear" w:color="auto" w:fill="auto"/>
            <w:vAlign w:val="center"/>
            <w:hideMark/>
          </w:tcPr>
          <w:p w:rsidR="005A34D8" w:rsidRPr="009D7441" w:rsidRDefault="005A34D8"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SM (Mantan Bendahara Dinas Bina Marga)</w:t>
            </w:r>
          </w:p>
        </w:tc>
        <w:tc>
          <w:tcPr>
            <w:tcW w:w="1454" w:type="dxa"/>
            <w:tcBorders>
              <w:top w:val="nil"/>
              <w:left w:val="nil"/>
              <w:bottom w:val="single" w:sz="4" w:space="0" w:color="auto"/>
              <w:right w:val="single" w:sz="4" w:space="0" w:color="auto"/>
            </w:tcBorders>
            <w:shd w:val="clear" w:color="auto" w:fill="auto"/>
            <w:noWrap/>
            <w:vAlign w:val="bottom"/>
            <w:hideMark/>
          </w:tcPr>
          <w:p w:rsidR="005A34D8" w:rsidRPr="009D7441" w:rsidRDefault="005A34D8"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1.152.901.332,00</w:t>
            </w:r>
          </w:p>
        </w:tc>
        <w:tc>
          <w:tcPr>
            <w:tcW w:w="1214" w:type="dxa"/>
            <w:tcBorders>
              <w:top w:val="nil"/>
              <w:left w:val="nil"/>
              <w:bottom w:val="single" w:sz="4" w:space="0" w:color="auto"/>
              <w:right w:val="single" w:sz="4" w:space="0" w:color="auto"/>
            </w:tcBorders>
            <w:shd w:val="clear" w:color="auto" w:fill="auto"/>
            <w:noWrap/>
            <w:vAlign w:val="bottom"/>
            <w:hideMark/>
          </w:tcPr>
          <w:p w:rsidR="005A34D8" w:rsidRPr="009D7441" w:rsidRDefault="005A34D8"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c>
          <w:tcPr>
            <w:tcW w:w="1363" w:type="dxa"/>
            <w:tcBorders>
              <w:top w:val="nil"/>
              <w:left w:val="nil"/>
              <w:bottom w:val="single" w:sz="4" w:space="0" w:color="auto"/>
              <w:right w:val="single" w:sz="4" w:space="0" w:color="auto"/>
            </w:tcBorders>
            <w:shd w:val="clear" w:color="auto" w:fill="auto"/>
            <w:noWrap/>
            <w:vAlign w:val="bottom"/>
            <w:hideMark/>
          </w:tcPr>
          <w:p w:rsidR="005A34D8" w:rsidRPr="009D7441" w:rsidRDefault="005A34D8"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10</w:t>
            </w:r>
            <w:r w:rsidR="00BD7702"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194</w:t>
            </w:r>
            <w:r w:rsidR="00BD7702"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672,00</w:t>
            </w:r>
          </w:p>
        </w:tc>
        <w:tc>
          <w:tcPr>
            <w:tcW w:w="1454" w:type="dxa"/>
            <w:tcBorders>
              <w:top w:val="nil"/>
              <w:left w:val="nil"/>
              <w:bottom w:val="single" w:sz="4" w:space="0" w:color="auto"/>
              <w:right w:val="single" w:sz="4" w:space="0" w:color="auto"/>
            </w:tcBorders>
            <w:shd w:val="clear" w:color="auto" w:fill="auto"/>
            <w:noWrap/>
            <w:vAlign w:val="bottom"/>
            <w:hideMark/>
          </w:tcPr>
          <w:p w:rsidR="005A34D8" w:rsidRPr="009D7441" w:rsidRDefault="005A34D8"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1.142.706.660,00</w:t>
            </w:r>
          </w:p>
        </w:tc>
      </w:tr>
      <w:tr w:rsidR="005A34D8" w:rsidRPr="009D7441" w:rsidTr="005A34D8">
        <w:trPr>
          <w:trHeight w:val="300"/>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5A34D8" w:rsidRPr="009D7441" w:rsidRDefault="005A34D8" w:rsidP="00DF4AC4">
            <w:pPr>
              <w:spacing w:after="0" w:line="240" w:lineRule="auto"/>
              <w:jc w:val="center"/>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2347" w:type="dxa"/>
            <w:tcBorders>
              <w:top w:val="nil"/>
              <w:left w:val="nil"/>
              <w:bottom w:val="single" w:sz="4" w:space="0" w:color="auto"/>
              <w:right w:val="single" w:sz="4" w:space="0" w:color="auto"/>
            </w:tcBorders>
            <w:shd w:val="clear" w:color="auto" w:fill="auto"/>
            <w:vAlign w:val="bottom"/>
            <w:hideMark/>
          </w:tcPr>
          <w:p w:rsidR="005A34D8" w:rsidRPr="009D7441" w:rsidRDefault="005A34D8" w:rsidP="00DF4AC4">
            <w:pPr>
              <w:spacing w:after="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 Jumlah </w:t>
            </w:r>
          </w:p>
        </w:tc>
        <w:tc>
          <w:tcPr>
            <w:tcW w:w="1454" w:type="dxa"/>
            <w:tcBorders>
              <w:top w:val="nil"/>
              <w:left w:val="nil"/>
              <w:bottom w:val="single" w:sz="4" w:space="0" w:color="auto"/>
              <w:right w:val="single" w:sz="4" w:space="0" w:color="auto"/>
            </w:tcBorders>
            <w:shd w:val="clear" w:color="auto" w:fill="auto"/>
            <w:noWrap/>
            <w:vAlign w:val="bottom"/>
            <w:hideMark/>
          </w:tcPr>
          <w:p w:rsidR="005A34D8" w:rsidRPr="009D7441" w:rsidRDefault="005A34D8"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1.992.567.051,00</w:t>
            </w:r>
          </w:p>
        </w:tc>
        <w:tc>
          <w:tcPr>
            <w:tcW w:w="1214" w:type="dxa"/>
            <w:tcBorders>
              <w:top w:val="nil"/>
              <w:left w:val="nil"/>
              <w:bottom w:val="single" w:sz="4" w:space="0" w:color="auto"/>
              <w:right w:val="single" w:sz="4" w:space="0" w:color="auto"/>
            </w:tcBorders>
            <w:shd w:val="clear" w:color="auto" w:fill="auto"/>
            <w:noWrap/>
            <w:vAlign w:val="bottom"/>
            <w:hideMark/>
          </w:tcPr>
          <w:p w:rsidR="005A34D8" w:rsidRPr="009D7441" w:rsidRDefault="005A34D8"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0,00</w:t>
            </w:r>
          </w:p>
        </w:tc>
        <w:tc>
          <w:tcPr>
            <w:tcW w:w="1363" w:type="dxa"/>
            <w:tcBorders>
              <w:top w:val="nil"/>
              <w:left w:val="nil"/>
              <w:bottom w:val="single" w:sz="4" w:space="0" w:color="auto"/>
              <w:right w:val="single" w:sz="4" w:space="0" w:color="auto"/>
            </w:tcBorders>
            <w:shd w:val="clear" w:color="auto" w:fill="auto"/>
            <w:noWrap/>
            <w:vAlign w:val="bottom"/>
            <w:hideMark/>
          </w:tcPr>
          <w:p w:rsidR="005A34D8" w:rsidRPr="009D7441" w:rsidRDefault="005A34D8"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10.194.672,00</w:t>
            </w:r>
          </w:p>
        </w:tc>
        <w:tc>
          <w:tcPr>
            <w:tcW w:w="1454" w:type="dxa"/>
            <w:tcBorders>
              <w:top w:val="nil"/>
              <w:left w:val="nil"/>
              <w:bottom w:val="single" w:sz="4" w:space="0" w:color="auto"/>
              <w:right w:val="single" w:sz="4" w:space="0" w:color="auto"/>
            </w:tcBorders>
            <w:shd w:val="clear" w:color="auto" w:fill="auto"/>
            <w:noWrap/>
            <w:vAlign w:val="bottom"/>
            <w:hideMark/>
          </w:tcPr>
          <w:p w:rsidR="005A34D8" w:rsidRPr="009D7441" w:rsidRDefault="005A34D8"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1.982.372.379,00</w:t>
            </w:r>
          </w:p>
        </w:tc>
      </w:tr>
    </w:tbl>
    <w:p w:rsidR="005A34D8" w:rsidRPr="009D7441" w:rsidRDefault="005A34D8" w:rsidP="00DF4AC4">
      <w:pPr>
        <w:spacing w:before="60" w:after="60" w:line="240" w:lineRule="auto"/>
        <w:ind w:left="5891" w:firstLine="590"/>
        <w:jc w:val="center"/>
        <w:rPr>
          <w:rFonts w:ascii="Arial" w:hAnsi="Arial" w:cs="Arial"/>
          <w:b/>
          <w:sz w:val="18"/>
          <w:szCs w:val="18"/>
        </w:rPr>
      </w:pPr>
    </w:p>
    <w:p w:rsidR="00C46B4D" w:rsidRPr="009D7441" w:rsidRDefault="00C46B4D" w:rsidP="00DF4AC4">
      <w:pPr>
        <w:spacing w:after="120" w:line="280" w:lineRule="exact"/>
        <w:ind w:firstLine="720"/>
        <w:contextualSpacing/>
        <w:jc w:val="both"/>
        <w:rPr>
          <w:rFonts w:ascii="Times New Roman" w:hAnsi="Times New Roman" w:cs="Times New Roman"/>
        </w:rPr>
      </w:pPr>
      <w:r w:rsidRPr="009D7441">
        <w:rPr>
          <w:rFonts w:ascii="Times New Roman" w:hAnsi="Times New Roman" w:cs="Times New Roman"/>
        </w:rPr>
        <w:t xml:space="preserve">Tagihan jangka panjang tahun anggaran </w:t>
      </w:r>
      <w:r w:rsidR="00264C53" w:rsidRPr="009D7441">
        <w:rPr>
          <w:rFonts w:ascii="Times New Roman" w:hAnsi="Times New Roman" w:cs="Times New Roman"/>
        </w:rPr>
        <w:t>2018</w:t>
      </w:r>
      <w:r w:rsidRPr="009D7441">
        <w:rPr>
          <w:rFonts w:ascii="Times New Roman" w:hAnsi="Times New Roman" w:cs="Times New Roman"/>
        </w:rPr>
        <w:t xml:space="preserve"> mengalami </w:t>
      </w:r>
      <w:r w:rsidR="00BD7702" w:rsidRPr="009D7441">
        <w:rPr>
          <w:rFonts w:ascii="Times New Roman" w:hAnsi="Times New Roman" w:cs="Times New Roman"/>
        </w:rPr>
        <w:t xml:space="preserve">penurunan </w:t>
      </w:r>
      <w:r w:rsidRPr="009D7441">
        <w:rPr>
          <w:rFonts w:ascii="Times New Roman" w:hAnsi="Times New Roman" w:cs="Times New Roman"/>
        </w:rPr>
        <w:t xml:space="preserve">sebesar </w:t>
      </w:r>
      <w:r w:rsidR="001A7772" w:rsidRPr="009D7441">
        <w:rPr>
          <w:rFonts w:ascii="Times New Roman" w:hAnsi="Times New Roman" w:cs="Times New Roman"/>
        </w:rPr>
        <w:t>Rp</w:t>
      </w:r>
      <w:r w:rsidR="00BD7702" w:rsidRPr="009D7441">
        <w:rPr>
          <w:rFonts w:ascii="Times New Roman" w:hAnsi="Times New Roman" w:cs="Times New Roman"/>
        </w:rPr>
        <w:t>10.194.672,00</w:t>
      </w:r>
      <w:r w:rsidR="00B70B6A">
        <w:rPr>
          <w:rFonts w:ascii="Times New Roman" w:hAnsi="Times New Roman" w:cs="Times New Roman"/>
        </w:rPr>
        <w:t xml:space="preserve"> </w:t>
      </w:r>
      <w:r w:rsidRPr="009D7441">
        <w:rPr>
          <w:rFonts w:ascii="Times New Roman" w:hAnsi="Times New Roman" w:cs="Times New Roman"/>
        </w:rPr>
        <w:t xml:space="preserve">yang merupakan </w:t>
      </w:r>
      <w:r w:rsidR="00BD7702" w:rsidRPr="009D7441">
        <w:rPr>
          <w:rFonts w:ascii="Times New Roman" w:hAnsi="Times New Roman" w:cs="Times New Roman"/>
        </w:rPr>
        <w:t xml:space="preserve">pembayaran atas </w:t>
      </w:r>
      <w:r w:rsidR="001A7772" w:rsidRPr="009D7441">
        <w:rPr>
          <w:rFonts w:ascii="Times New Roman" w:hAnsi="Times New Roman" w:cs="Times New Roman"/>
        </w:rPr>
        <w:t xml:space="preserve">tuntutan Ganti Rugi Daerah a.n. </w:t>
      </w:r>
      <w:r w:rsidR="00BD7702" w:rsidRPr="009D7441">
        <w:rPr>
          <w:rFonts w:ascii="Times New Roman" w:hAnsi="Times New Roman" w:cs="Times New Roman"/>
        </w:rPr>
        <w:t>SM (Mantan Bendahara Dinas Bina Marga)</w:t>
      </w:r>
      <w:r w:rsidRPr="009D7441">
        <w:rPr>
          <w:rFonts w:ascii="Times New Roman" w:hAnsi="Times New Roman" w:cs="Times New Roman"/>
        </w:rPr>
        <w:t>.</w:t>
      </w:r>
    </w:p>
    <w:p w:rsidR="009B1B0B" w:rsidRPr="009D7441" w:rsidRDefault="009B1B0B" w:rsidP="00DF4AC4">
      <w:pPr>
        <w:spacing w:after="0" w:line="280" w:lineRule="exact"/>
        <w:jc w:val="both"/>
        <w:rPr>
          <w:rFonts w:ascii="Times New Roman" w:hAnsi="Times New Roman" w:cs="Times New Roman"/>
        </w:rPr>
      </w:pPr>
    </w:p>
    <w:tbl>
      <w:tblPr>
        <w:tblpPr w:leftFromText="180" w:rightFromText="180" w:vertAnchor="text" w:horzAnchor="margin" w:tblpXSpec="right" w:tblpY="251"/>
        <w:tblOverlap w:val="never"/>
        <w:tblW w:w="4820" w:type="dxa"/>
        <w:tblLook w:val="04A0"/>
      </w:tblPr>
      <w:tblGrid>
        <w:gridCol w:w="2268"/>
        <w:gridCol w:w="284"/>
        <w:gridCol w:w="2268"/>
      </w:tblGrid>
      <w:tr w:rsidR="00EC3129" w:rsidRPr="009D7441" w:rsidTr="00520383">
        <w:trPr>
          <w:trHeight w:val="298"/>
        </w:trPr>
        <w:tc>
          <w:tcPr>
            <w:tcW w:w="2268" w:type="dxa"/>
            <w:tcBorders>
              <w:bottom w:val="single" w:sz="4" w:space="0" w:color="auto"/>
            </w:tcBorders>
          </w:tcPr>
          <w:p w:rsidR="00EC3129" w:rsidRPr="009D7441" w:rsidRDefault="00EC3129" w:rsidP="00DF4AC4">
            <w:pPr>
              <w:tabs>
                <w:tab w:val="left" w:pos="851"/>
              </w:tabs>
              <w:spacing w:after="0" w:line="240" w:lineRule="auto"/>
              <w:ind w:right="-84"/>
              <w:jc w:val="center"/>
              <w:rPr>
                <w:rFonts w:ascii="Times New Roman" w:hAnsi="Times New Roman" w:cs="Times New Roman"/>
                <w:b/>
                <w:bCs/>
                <w:sz w:val="20"/>
                <w:szCs w:val="20"/>
              </w:rPr>
            </w:pPr>
            <w:r w:rsidRPr="009D7441">
              <w:rPr>
                <w:rFonts w:ascii="Times New Roman" w:hAnsi="Times New Roman" w:cs="Times New Roman"/>
                <w:b/>
                <w:bCs/>
                <w:sz w:val="20"/>
                <w:szCs w:val="20"/>
              </w:rPr>
              <w:t xml:space="preserve">31 Desember </w:t>
            </w:r>
            <w:r w:rsidR="00264C53" w:rsidRPr="009D7441">
              <w:rPr>
                <w:rFonts w:ascii="Times New Roman" w:hAnsi="Times New Roman" w:cs="Times New Roman"/>
                <w:b/>
                <w:bCs/>
                <w:sz w:val="20"/>
                <w:szCs w:val="20"/>
              </w:rPr>
              <w:t>2018</w:t>
            </w:r>
          </w:p>
        </w:tc>
        <w:tc>
          <w:tcPr>
            <w:tcW w:w="284" w:type="dxa"/>
          </w:tcPr>
          <w:p w:rsidR="00EC3129" w:rsidRPr="009D7441" w:rsidRDefault="00EC3129" w:rsidP="00DF4AC4">
            <w:pPr>
              <w:tabs>
                <w:tab w:val="left" w:pos="851"/>
              </w:tabs>
              <w:spacing w:after="0" w:line="240" w:lineRule="auto"/>
              <w:jc w:val="center"/>
              <w:rPr>
                <w:rFonts w:ascii="Times New Roman" w:hAnsi="Times New Roman" w:cs="Times New Roman"/>
                <w:b/>
                <w:bCs/>
                <w:sz w:val="20"/>
                <w:szCs w:val="20"/>
              </w:rPr>
            </w:pPr>
          </w:p>
        </w:tc>
        <w:tc>
          <w:tcPr>
            <w:tcW w:w="2268" w:type="dxa"/>
            <w:tcBorders>
              <w:bottom w:val="single" w:sz="4" w:space="0" w:color="auto"/>
            </w:tcBorders>
          </w:tcPr>
          <w:p w:rsidR="00EC3129" w:rsidRPr="009D7441" w:rsidRDefault="00EC3129" w:rsidP="00DF4AC4">
            <w:pPr>
              <w:tabs>
                <w:tab w:val="left" w:pos="851"/>
              </w:tabs>
              <w:spacing w:after="0" w:line="240" w:lineRule="auto"/>
              <w:jc w:val="center"/>
              <w:rPr>
                <w:rFonts w:ascii="Times New Roman" w:hAnsi="Times New Roman" w:cs="Times New Roman"/>
                <w:b/>
                <w:bCs/>
                <w:sz w:val="20"/>
                <w:szCs w:val="20"/>
              </w:rPr>
            </w:pPr>
            <w:r w:rsidRPr="009D7441">
              <w:rPr>
                <w:rFonts w:ascii="Times New Roman" w:hAnsi="Times New Roman" w:cs="Times New Roman"/>
                <w:b/>
                <w:bCs/>
                <w:sz w:val="20"/>
                <w:szCs w:val="20"/>
              </w:rPr>
              <w:t xml:space="preserve">31 Desember </w:t>
            </w:r>
            <w:r w:rsidR="00264C53" w:rsidRPr="009D7441">
              <w:rPr>
                <w:rFonts w:ascii="Times New Roman" w:hAnsi="Times New Roman" w:cs="Times New Roman"/>
                <w:b/>
                <w:bCs/>
                <w:sz w:val="20"/>
                <w:szCs w:val="20"/>
              </w:rPr>
              <w:t>2017</w:t>
            </w:r>
          </w:p>
        </w:tc>
      </w:tr>
      <w:tr w:rsidR="00EC3129" w:rsidRPr="009D7441" w:rsidTr="00520383">
        <w:trPr>
          <w:trHeight w:val="313"/>
        </w:trPr>
        <w:tc>
          <w:tcPr>
            <w:tcW w:w="2268" w:type="dxa"/>
            <w:tcBorders>
              <w:top w:val="single" w:sz="4" w:space="0" w:color="auto"/>
            </w:tcBorders>
          </w:tcPr>
          <w:p w:rsidR="00EC3129" w:rsidRPr="009D7441" w:rsidRDefault="00643794" w:rsidP="00DF4AC4">
            <w:pPr>
              <w:tabs>
                <w:tab w:val="left" w:pos="851"/>
              </w:tabs>
              <w:spacing w:after="0" w:line="240" w:lineRule="auto"/>
              <w:ind w:right="-84"/>
              <w:jc w:val="center"/>
              <w:rPr>
                <w:rFonts w:ascii="Times New Roman" w:hAnsi="Times New Roman" w:cs="Times New Roman"/>
                <w:b/>
                <w:bCs/>
                <w:sz w:val="20"/>
                <w:szCs w:val="20"/>
              </w:rPr>
            </w:pPr>
            <w:r w:rsidRPr="009D7441">
              <w:rPr>
                <w:rFonts w:ascii="Times New Roman" w:hAnsi="Times New Roman" w:cs="Times New Roman"/>
                <w:b/>
                <w:bCs/>
                <w:sz w:val="20"/>
                <w:szCs w:val="20"/>
              </w:rPr>
              <w:t>Rp102.658.103.893,64</w:t>
            </w:r>
          </w:p>
        </w:tc>
        <w:tc>
          <w:tcPr>
            <w:tcW w:w="284" w:type="dxa"/>
          </w:tcPr>
          <w:p w:rsidR="00EC3129" w:rsidRPr="009D7441" w:rsidRDefault="00EC3129" w:rsidP="00DF4AC4">
            <w:pPr>
              <w:tabs>
                <w:tab w:val="left" w:pos="851"/>
              </w:tabs>
              <w:spacing w:after="0" w:line="240" w:lineRule="auto"/>
              <w:jc w:val="center"/>
              <w:rPr>
                <w:rFonts w:ascii="Times New Roman" w:hAnsi="Times New Roman" w:cs="Times New Roman"/>
                <w:b/>
                <w:bCs/>
                <w:sz w:val="20"/>
                <w:szCs w:val="20"/>
              </w:rPr>
            </w:pPr>
          </w:p>
        </w:tc>
        <w:tc>
          <w:tcPr>
            <w:tcW w:w="2268" w:type="dxa"/>
            <w:tcBorders>
              <w:top w:val="single" w:sz="4" w:space="0" w:color="auto"/>
            </w:tcBorders>
          </w:tcPr>
          <w:p w:rsidR="00EC3129" w:rsidRPr="009D7441" w:rsidRDefault="00CC3C20" w:rsidP="00DF4AC4">
            <w:pPr>
              <w:tabs>
                <w:tab w:val="left" w:pos="851"/>
              </w:tabs>
              <w:spacing w:after="0" w:line="240" w:lineRule="auto"/>
              <w:ind w:right="-84"/>
              <w:jc w:val="center"/>
              <w:rPr>
                <w:rFonts w:ascii="Times New Roman" w:hAnsi="Times New Roman" w:cs="Times New Roman"/>
                <w:b/>
                <w:bCs/>
                <w:sz w:val="20"/>
                <w:szCs w:val="20"/>
              </w:rPr>
            </w:pPr>
            <w:r w:rsidRPr="009D7441">
              <w:rPr>
                <w:rFonts w:ascii="Times New Roman" w:hAnsi="Times New Roman" w:cs="Times New Roman"/>
                <w:b/>
                <w:bCs/>
                <w:sz w:val="20"/>
                <w:szCs w:val="20"/>
              </w:rPr>
              <w:t>Rp91.088.027.752,64</w:t>
            </w:r>
          </w:p>
        </w:tc>
      </w:tr>
    </w:tbl>
    <w:p w:rsidR="00CD4039" w:rsidRPr="009D7441" w:rsidRDefault="00CD4039" w:rsidP="00DF4AC4">
      <w:pPr>
        <w:spacing w:after="120" w:line="280" w:lineRule="exact"/>
        <w:contextualSpacing/>
        <w:jc w:val="both"/>
        <w:rPr>
          <w:rFonts w:ascii="Times New Roman" w:hAnsi="Times New Roman" w:cs="Times New Roman"/>
          <w:lang w:val="es-MX"/>
        </w:rPr>
      </w:pPr>
    </w:p>
    <w:p w:rsidR="003672BF" w:rsidRPr="009D7441" w:rsidRDefault="00CD4039" w:rsidP="00DF4AC4">
      <w:pPr>
        <w:pStyle w:val="ListParagraph"/>
        <w:numPr>
          <w:ilvl w:val="3"/>
          <w:numId w:val="70"/>
        </w:numPr>
        <w:spacing w:after="120" w:line="480" w:lineRule="auto"/>
        <w:ind w:left="709"/>
        <w:jc w:val="both"/>
        <w:rPr>
          <w:rFonts w:ascii="Times New Roman" w:hAnsi="Times New Roman" w:cs="Times New Roman"/>
          <w:b/>
          <w:bCs/>
          <w:lang w:val="fi-FI"/>
        </w:rPr>
      </w:pPr>
      <w:r w:rsidRPr="009D7441">
        <w:rPr>
          <w:rFonts w:ascii="Times New Roman" w:hAnsi="Times New Roman" w:cs="Times New Roman"/>
          <w:b/>
          <w:bCs/>
          <w:lang w:val="fi-FI"/>
        </w:rPr>
        <w:t>Aset Lain - Lain</w:t>
      </w:r>
    </w:p>
    <w:p w:rsidR="00CC3C20" w:rsidRPr="009D7441" w:rsidRDefault="00CD4039" w:rsidP="00DF4AC4">
      <w:pPr>
        <w:spacing w:line="280" w:lineRule="exact"/>
        <w:jc w:val="both"/>
        <w:rPr>
          <w:rFonts w:ascii="Calibri" w:eastAsia="Times New Roman" w:hAnsi="Calibri" w:cs="Times New Roman"/>
          <w:color w:val="000000"/>
        </w:rPr>
      </w:pPr>
      <w:r w:rsidRPr="009D7441">
        <w:rPr>
          <w:rFonts w:ascii="Times New Roman" w:hAnsi="Times New Roman" w:cs="Times New Roman"/>
          <w:b/>
          <w:bCs/>
          <w:lang w:val="fi-FI"/>
        </w:rPr>
        <w:tab/>
      </w:r>
      <w:r w:rsidRPr="009D7441">
        <w:rPr>
          <w:rFonts w:ascii="Times New Roman" w:hAnsi="Times New Roman" w:cs="Times New Roman"/>
        </w:rPr>
        <w:t xml:space="preserve">Aset </w:t>
      </w:r>
      <w:r w:rsidR="007D666C" w:rsidRPr="009D7441">
        <w:rPr>
          <w:rFonts w:ascii="Times New Roman" w:hAnsi="Times New Roman" w:cs="Times New Roman"/>
          <w:lang w:val="en-GB"/>
        </w:rPr>
        <w:t>l</w:t>
      </w:r>
      <w:r w:rsidRPr="009D7441">
        <w:rPr>
          <w:rFonts w:ascii="Times New Roman" w:hAnsi="Times New Roman" w:cs="Times New Roman"/>
        </w:rPr>
        <w:t xml:space="preserve">ain-lain   per 31 Desember </w:t>
      </w:r>
      <w:r w:rsidR="00264C53" w:rsidRPr="009D7441">
        <w:rPr>
          <w:rFonts w:ascii="Times New Roman" w:hAnsi="Times New Roman" w:cs="Times New Roman"/>
        </w:rPr>
        <w:t>2018</w:t>
      </w:r>
      <w:r w:rsidRPr="009D7441">
        <w:rPr>
          <w:rFonts w:ascii="Times New Roman" w:hAnsi="Times New Roman" w:cs="Times New Roman"/>
        </w:rPr>
        <w:t xml:space="preserve"> sebesar </w:t>
      </w:r>
      <w:r w:rsidR="00643794" w:rsidRPr="009D7441">
        <w:rPr>
          <w:rFonts w:ascii="Times New Roman" w:hAnsi="Times New Roman" w:cs="Times New Roman"/>
          <w:bCs/>
        </w:rPr>
        <w:t xml:space="preserve">Rp102.658.103.893,64 </w:t>
      </w:r>
      <w:r w:rsidRPr="009D7441">
        <w:rPr>
          <w:rFonts w:ascii="Times New Roman" w:hAnsi="Times New Roman" w:cs="Times New Roman"/>
        </w:rPr>
        <w:t xml:space="preserve">mengalami </w:t>
      </w:r>
      <w:r w:rsidR="005070BE" w:rsidRPr="009D7441">
        <w:rPr>
          <w:rFonts w:ascii="Times New Roman" w:hAnsi="Times New Roman" w:cs="Times New Roman"/>
        </w:rPr>
        <w:t xml:space="preserve">kenaikan </w:t>
      </w:r>
      <w:r w:rsidRPr="009D7441">
        <w:rPr>
          <w:rFonts w:ascii="Times New Roman" w:hAnsi="Times New Roman" w:cs="Times New Roman"/>
        </w:rPr>
        <w:t>sebesar</w:t>
      </w:r>
      <w:r w:rsidR="00643794" w:rsidRPr="009D7441">
        <w:rPr>
          <w:rFonts w:ascii="Times New Roman" w:hAnsi="Times New Roman" w:cs="Times New Roman"/>
        </w:rPr>
        <w:t xml:space="preserve"> Rp11.570.076.141,00</w:t>
      </w:r>
      <w:r w:rsidR="00423F17">
        <w:rPr>
          <w:rFonts w:ascii="Times New Roman" w:hAnsi="Times New Roman" w:cs="Times New Roman"/>
        </w:rPr>
        <w:t xml:space="preserve"> </w:t>
      </w:r>
      <w:r w:rsidRPr="009D7441">
        <w:rPr>
          <w:rFonts w:ascii="Times New Roman" w:hAnsi="Times New Roman" w:cs="Times New Roman"/>
        </w:rPr>
        <w:t xml:space="preserve">dari tahun </w:t>
      </w:r>
      <w:r w:rsidR="00264C53" w:rsidRPr="009D7441">
        <w:rPr>
          <w:rFonts w:ascii="Times New Roman" w:hAnsi="Times New Roman" w:cs="Times New Roman"/>
        </w:rPr>
        <w:t>2017</w:t>
      </w:r>
      <w:r w:rsidRPr="009D7441">
        <w:rPr>
          <w:rFonts w:ascii="Times New Roman" w:hAnsi="Times New Roman" w:cs="Times New Roman"/>
        </w:rPr>
        <w:t xml:space="preserve">. </w:t>
      </w:r>
      <w:r w:rsidR="005070BE" w:rsidRPr="009D7441">
        <w:rPr>
          <w:rFonts w:ascii="Times New Roman" w:hAnsi="Times New Roman" w:cs="Times New Roman"/>
        </w:rPr>
        <w:t xml:space="preserve">Perubahan </w:t>
      </w:r>
      <w:r w:rsidR="00CC3C20" w:rsidRPr="009D7441">
        <w:rPr>
          <w:rFonts w:ascii="Times New Roman" w:hAnsi="Times New Roman" w:cs="Times New Roman"/>
        </w:rPr>
        <w:t xml:space="preserve"> tersebut terjadi </w:t>
      </w:r>
      <w:r w:rsidR="003908AC" w:rsidRPr="009D7441">
        <w:rPr>
          <w:rFonts w:ascii="Times New Roman" w:hAnsi="Times New Roman" w:cs="Times New Roman"/>
        </w:rPr>
        <w:t xml:space="preserve">pada Dinas Pendidikan yang disebabkan oleh </w:t>
      </w:r>
      <w:r w:rsidR="00CC3C20" w:rsidRPr="009D7441">
        <w:rPr>
          <w:rFonts w:ascii="Times New Roman" w:hAnsi="Times New Roman" w:cs="Times New Roman"/>
        </w:rPr>
        <w:t>beberapa hal yaitu :</w:t>
      </w:r>
    </w:p>
    <w:p w:rsidR="00CC3C20" w:rsidRPr="009D7441" w:rsidRDefault="003908AC" w:rsidP="00792ECA">
      <w:pPr>
        <w:pStyle w:val="ListParagraph"/>
        <w:numPr>
          <w:ilvl w:val="1"/>
          <w:numId w:val="108"/>
        </w:numPr>
        <w:spacing w:after="0" w:line="280" w:lineRule="exact"/>
        <w:ind w:left="426"/>
        <w:jc w:val="both"/>
        <w:rPr>
          <w:rFonts w:ascii="Times New Roman" w:hAnsi="Times New Roman" w:cs="Times New Roman"/>
        </w:rPr>
      </w:pPr>
      <w:r w:rsidRPr="009D7441">
        <w:rPr>
          <w:rFonts w:ascii="Times New Roman" w:hAnsi="Times New Roman" w:cs="Times New Roman"/>
        </w:rPr>
        <w:t xml:space="preserve">Pencatatan terhadap </w:t>
      </w:r>
      <w:r w:rsidR="004917FE" w:rsidRPr="009D7441">
        <w:rPr>
          <w:rFonts w:ascii="Times New Roman" w:hAnsi="Times New Roman" w:cs="Times New Roman"/>
        </w:rPr>
        <w:t>peralatan dan mesin yang dilimpahkan ke sekolah swasta yang belum dipindahbukukan per 31 Desember 2016 sebesar Rp3</w:t>
      </w:r>
      <w:r w:rsidRPr="009D7441">
        <w:rPr>
          <w:rFonts w:ascii="Times New Roman" w:hAnsi="Times New Roman" w:cs="Times New Roman"/>
        </w:rPr>
        <w:t>.</w:t>
      </w:r>
      <w:r w:rsidR="004917FE" w:rsidRPr="009D7441">
        <w:rPr>
          <w:rFonts w:ascii="Times New Roman" w:hAnsi="Times New Roman" w:cs="Times New Roman"/>
        </w:rPr>
        <w:t>481</w:t>
      </w:r>
      <w:r w:rsidRPr="009D7441">
        <w:rPr>
          <w:rFonts w:ascii="Times New Roman" w:hAnsi="Times New Roman" w:cs="Times New Roman"/>
        </w:rPr>
        <w:t>.</w:t>
      </w:r>
      <w:r w:rsidR="004917FE" w:rsidRPr="009D7441">
        <w:rPr>
          <w:rFonts w:ascii="Times New Roman" w:hAnsi="Times New Roman" w:cs="Times New Roman"/>
        </w:rPr>
        <w:t>784</w:t>
      </w:r>
      <w:r w:rsidRPr="009D7441">
        <w:rPr>
          <w:rFonts w:ascii="Times New Roman" w:hAnsi="Times New Roman" w:cs="Times New Roman"/>
        </w:rPr>
        <w:t>.</w:t>
      </w:r>
      <w:r w:rsidR="004917FE" w:rsidRPr="009D7441">
        <w:rPr>
          <w:rFonts w:ascii="Times New Roman" w:hAnsi="Times New Roman" w:cs="Times New Roman"/>
        </w:rPr>
        <w:t>807</w:t>
      </w:r>
      <w:r w:rsidRPr="009D7441">
        <w:rPr>
          <w:rFonts w:ascii="Times New Roman" w:hAnsi="Times New Roman" w:cs="Times New Roman"/>
        </w:rPr>
        <w:t>,00.</w:t>
      </w:r>
    </w:p>
    <w:p w:rsidR="00CC3C20" w:rsidRPr="009D7441" w:rsidRDefault="004917FE" w:rsidP="00792ECA">
      <w:pPr>
        <w:pStyle w:val="ListParagraph"/>
        <w:numPr>
          <w:ilvl w:val="1"/>
          <w:numId w:val="108"/>
        </w:numPr>
        <w:spacing w:after="0" w:line="280" w:lineRule="exact"/>
        <w:ind w:left="426"/>
        <w:jc w:val="both"/>
        <w:rPr>
          <w:rFonts w:ascii="Times New Roman" w:hAnsi="Times New Roman" w:cs="Times New Roman"/>
        </w:rPr>
      </w:pPr>
      <w:r w:rsidRPr="009D7441">
        <w:rPr>
          <w:rFonts w:ascii="Times New Roman" w:hAnsi="Times New Roman" w:cs="Times New Roman"/>
        </w:rPr>
        <w:t>Reklasifikasi aset tetap gedung dan bangunan yang merupakan milik sekolah swasta yang masih tercatat sebesar Rp6</w:t>
      </w:r>
      <w:r w:rsidR="003908AC" w:rsidRPr="009D7441">
        <w:rPr>
          <w:rFonts w:ascii="Times New Roman" w:hAnsi="Times New Roman" w:cs="Times New Roman"/>
        </w:rPr>
        <w:t>.</w:t>
      </w:r>
      <w:r w:rsidRPr="009D7441">
        <w:rPr>
          <w:rFonts w:ascii="Times New Roman" w:hAnsi="Times New Roman" w:cs="Times New Roman"/>
        </w:rPr>
        <w:t>807</w:t>
      </w:r>
      <w:r w:rsidR="003908AC" w:rsidRPr="009D7441">
        <w:rPr>
          <w:rFonts w:ascii="Times New Roman" w:hAnsi="Times New Roman" w:cs="Times New Roman"/>
        </w:rPr>
        <w:t>.</w:t>
      </w:r>
      <w:r w:rsidRPr="009D7441">
        <w:rPr>
          <w:rFonts w:ascii="Times New Roman" w:hAnsi="Times New Roman" w:cs="Times New Roman"/>
        </w:rPr>
        <w:t>553</w:t>
      </w:r>
      <w:r w:rsidR="003908AC" w:rsidRPr="009D7441">
        <w:rPr>
          <w:rFonts w:ascii="Times New Roman" w:hAnsi="Times New Roman" w:cs="Times New Roman"/>
        </w:rPr>
        <w:t>.</w:t>
      </w:r>
      <w:r w:rsidRPr="009D7441">
        <w:rPr>
          <w:rFonts w:ascii="Times New Roman" w:hAnsi="Times New Roman" w:cs="Times New Roman"/>
        </w:rPr>
        <w:t>600</w:t>
      </w:r>
      <w:r w:rsidR="003908AC" w:rsidRPr="009D7441">
        <w:rPr>
          <w:rFonts w:ascii="Times New Roman" w:hAnsi="Times New Roman" w:cs="Times New Roman"/>
        </w:rPr>
        <w:t>,00.</w:t>
      </w:r>
    </w:p>
    <w:p w:rsidR="004917FE" w:rsidRPr="009D7441" w:rsidRDefault="00090C66" w:rsidP="00792ECA">
      <w:pPr>
        <w:pStyle w:val="ListParagraph"/>
        <w:numPr>
          <w:ilvl w:val="1"/>
          <w:numId w:val="108"/>
        </w:numPr>
        <w:spacing w:after="0" w:line="280" w:lineRule="exact"/>
        <w:ind w:left="426"/>
        <w:jc w:val="both"/>
        <w:rPr>
          <w:rFonts w:ascii="Times New Roman" w:hAnsi="Times New Roman" w:cs="Times New Roman"/>
        </w:rPr>
      </w:pPr>
      <w:r w:rsidRPr="009D7441">
        <w:rPr>
          <w:rFonts w:ascii="Times New Roman" w:hAnsi="Times New Roman" w:cs="Times New Roman"/>
        </w:rPr>
        <w:t xml:space="preserve">Pencatatan </w:t>
      </w:r>
      <w:r w:rsidR="004917FE" w:rsidRPr="009D7441">
        <w:rPr>
          <w:rFonts w:ascii="Times New Roman" w:hAnsi="Times New Roman" w:cs="Times New Roman"/>
        </w:rPr>
        <w:t xml:space="preserve">aset tetap lainnya </w:t>
      </w:r>
      <w:r w:rsidRPr="009D7441">
        <w:rPr>
          <w:rFonts w:ascii="Times New Roman" w:hAnsi="Times New Roman" w:cs="Times New Roman"/>
        </w:rPr>
        <w:t xml:space="preserve">tahun sebelum 2018 yang diserahkan kepada </w:t>
      </w:r>
      <w:r w:rsidR="004917FE" w:rsidRPr="009D7441">
        <w:rPr>
          <w:rFonts w:ascii="Times New Roman" w:hAnsi="Times New Roman" w:cs="Times New Roman"/>
        </w:rPr>
        <w:t>sekolah swasta</w:t>
      </w:r>
      <w:r w:rsidR="00844908">
        <w:rPr>
          <w:rFonts w:ascii="Times New Roman" w:hAnsi="Times New Roman" w:cs="Times New Roman"/>
        </w:rPr>
        <w:t xml:space="preserve"> </w:t>
      </w:r>
      <w:r w:rsidRPr="009D7441">
        <w:rPr>
          <w:rFonts w:ascii="Times New Roman" w:hAnsi="Times New Roman" w:cs="Times New Roman"/>
        </w:rPr>
        <w:t xml:space="preserve">tetapi belum dihapus dari KIB Dinas Pendidikan </w:t>
      </w:r>
      <w:r w:rsidR="004917FE" w:rsidRPr="009D7441">
        <w:rPr>
          <w:rFonts w:ascii="Times New Roman" w:hAnsi="Times New Roman" w:cs="Times New Roman"/>
        </w:rPr>
        <w:t>sebesar Rp</w:t>
      </w:r>
      <w:r w:rsidRPr="009D7441">
        <w:rPr>
          <w:rFonts w:ascii="Times New Roman" w:hAnsi="Times New Roman" w:cs="Times New Roman"/>
        </w:rPr>
        <w:t>1.224.278.820,</w:t>
      </w:r>
      <w:r w:rsidR="003908AC" w:rsidRPr="009D7441">
        <w:rPr>
          <w:rFonts w:ascii="Times New Roman" w:hAnsi="Times New Roman" w:cs="Times New Roman"/>
        </w:rPr>
        <w:t>00.</w:t>
      </w:r>
    </w:p>
    <w:p w:rsidR="004917FE" w:rsidRPr="009D7441" w:rsidRDefault="003908AC" w:rsidP="00792ECA">
      <w:pPr>
        <w:pStyle w:val="ListParagraph"/>
        <w:numPr>
          <w:ilvl w:val="1"/>
          <w:numId w:val="108"/>
        </w:numPr>
        <w:spacing w:after="0" w:line="280" w:lineRule="exact"/>
        <w:ind w:left="426"/>
        <w:jc w:val="both"/>
        <w:rPr>
          <w:rFonts w:ascii="Times New Roman" w:hAnsi="Times New Roman" w:cs="Times New Roman"/>
        </w:rPr>
      </w:pPr>
      <w:r w:rsidRPr="009D7441">
        <w:rPr>
          <w:rFonts w:ascii="Times New Roman" w:hAnsi="Times New Roman" w:cs="Times New Roman"/>
        </w:rPr>
        <w:t xml:space="preserve">Mencatat kembali </w:t>
      </w:r>
      <w:r w:rsidR="004917FE" w:rsidRPr="009D7441">
        <w:rPr>
          <w:rFonts w:ascii="Times New Roman" w:hAnsi="Times New Roman" w:cs="Times New Roman"/>
        </w:rPr>
        <w:t xml:space="preserve">aset lain-lain yang diserahkan kepada SMA dan SMK </w:t>
      </w:r>
      <w:r w:rsidRPr="009D7441">
        <w:rPr>
          <w:rFonts w:ascii="Times New Roman" w:hAnsi="Times New Roman" w:cs="Times New Roman"/>
        </w:rPr>
        <w:t xml:space="preserve">tahun 2016 yang dicatat terlalu besar sebesar </w:t>
      </w:r>
      <w:r w:rsidR="004917FE" w:rsidRPr="009D7441">
        <w:rPr>
          <w:rFonts w:ascii="Times New Roman" w:hAnsi="Times New Roman" w:cs="Times New Roman"/>
        </w:rPr>
        <w:t>Rp56</w:t>
      </w:r>
      <w:r w:rsidRPr="009D7441">
        <w:rPr>
          <w:rFonts w:ascii="Times New Roman" w:hAnsi="Times New Roman" w:cs="Times New Roman"/>
        </w:rPr>
        <w:t>.</w:t>
      </w:r>
      <w:r w:rsidR="004917FE" w:rsidRPr="009D7441">
        <w:rPr>
          <w:rFonts w:ascii="Times New Roman" w:hAnsi="Times New Roman" w:cs="Times New Roman"/>
        </w:rPr>
        <w:t>458</w:t>
      </w:r>
      <w:r w:rsidRPr="009D7441">
        <w:rPr>
          <w:rFonts w:ascii="Times New Roman" w:hAnsi="Times New Roman" w:cs="Times New Roman"/>
        </w:rPr>
        <w:t>.</w:t>
      </w:r>
      <w:r w:rsidR="004917FE" w:rsidRPr="009D7441">
        <w:rPr>
          <w:rFonts w:ascii="Times New Roman" w:hAnsi="Times New Roman" w:cs="Times New Roman"/>
        </w:rPr>
        <w:t>914</w:t>
      </w:r>
      <w:r w:rsidRPr="009D7441">
        <w:rPr>
          <w:rFonts w:ascii="Times New Roman" w:hAnsi="Times New Roman" w:cs="Times New Roman"/>
        </w:rPr>
        <w:t>,00.</w:t>
      </w:r>
    </w:p>
    <w:p w:rsidR="00632A0D" w:rsidRPr="009D7441" w:rsidRDefault="00632A0D" w:rsidP="00DF4AC4">
      <w:pPr>
        <w:spacing w:after="0" w:line="280" w:lineRule="exact"/>
        <w:jc w:val="both"/>
        <w:rPr>
          <w:rFonts w:ascii="Times New Roman" w:hAnsi="Times New Roman" w:cs="Times New Roman"/>
        </w:rPr>
      </w:pPr>
    </w:p>
    <w:p w:rsidR="00D55DFB" w:rsidRPr="009D7441" w:rsidRDefault="00D55DFB" w:rsidP="00DF4AC4">
      <w:pPr>
        <w:spacing w:after="0" w:line="240" w:lineRule="auto"/>
        <w:jc w:val="both"/>
        <w:rPr>
          <w:rFonts w:ascii="Times New Roman" w:hAnsi="Times New Roman" w:cs="Times New Roman"/>
          <w:lang w:val="en-US"/>
        </w:rPr>
      </w:pPr>
      <w:r w:rsidRPr="009D7441">
        <w:rPr>
          <w:rFonts w:ascii="Times New Roman" w:hAnsi="Times New Roman" w:cs="Times New Roman"/>
          <w:lang w:val="en-US"/>
        </w:rPr>
        <w:t xml:space="preserve">Klasifikasi aset lain-lain diuraikan pada tabel berikut. </w:t>
      </w:r>
    </w:p>
    <w:p w:rsidR="00D55DFB" w:rsidRPr="00EA5C2D" w:rsidRDefault="00D55DFB" w:rsidP="00233E45">
      <w:pPr>
        <w:spacing w:before="120" w:after="0" w:line="240" w:lineRule="auto"/>
        <w:ind w:left="851" w:right="992"/>
        <w:jc w:val="center"/>
        <w:rPr>
          <w:rFonts w:ascii="Arial" w:hAnsi="Arial" w:cs="Arial"/>
          <w:b/>
          <w:sz w:val="18"/>
          <w:szCs w:val="18"/>
          <w:lang w:val="sv-SE"/>
        </w:rPr>
      </w:pPr>
      <w:r w:rsidRPr="00EA5C2D">
        <w:rPr>
          <w:rFonts w:ascii="Arial" w:hAnsi="Arial" w:cs="Arial"/>
          <w:b/>
          <w:sz w:val="18"/>
          <w:szCs w:val="18"/>
          <w:lang w:val="sv-SE"/>
        </w:rPr>
        <w:t xml:space="preserve">Tabel </w:t>
      </w:r>
      <w:r w:rsidR="00E174FF" w:rsidRPr="00EA5C2D">
        <w:rPr>
          <w:rFonts w:ascii="Arial" w:hAnsi="Arial" w:cs="Arial"/>
          <w:b/>
          <w:sz w:val="18"/>
          <w:szCs w:val="18"/>
          <w:lang w:val="sv-SE"/>
        </w:rPr>
        <w:t>5.4</w:t>
      </w:r>
      <w:r w:rsidR="00EA5C2D" w:rsidRPr="00EA5C2D">
        <w:rPr>
          <w:rFonts w:ascii="Arial" w:hAnsi="Arial" w:cs="Arial"/>
          <w:b/>
          <w:sz w:val="18"/>
          <w:szCs w:val="18"/>
          <w:lang w:val="sv-SE"/>
        </w:rPr>
        <w:t>9</w:t>
      </w:r>
    </w:p>
    <w:p w:rsidR="00D55DFB" w:rsidRPr="009D7441" w:rsidRDefault="00D55DFB" w:rsidP="00044CCE">
      <w:pPr>
        <w:spacing w:after="0" w:line="240" w:lineRule="auto"/>
        <w:ind w:left="851" w:right="992"/>
        <w:jc w:val="center"/>
        <w:rPr>
          <w:rFonts w:ascii="Arial" w:hAnsi="Arial" w:cs="Arial"/>
          <w:b/>
          <w:sz w:val="18"/>
          <w:szCs w:val="18"/>
          <w:lang w:val="sv-SE"/>
        </w:rPr>
      </w:pPr>
      <w:r w:rsidRPr="009D7441">
        <w:rPr>
          <w:rFonts w:ascii="Arial" w:hAnsi="Arial" w:cs="Arial"/>
          <w:b/>
          <w:sz w:val="18"/>
          <w:szCs w:val="18"/>
          <w:lang w:val="sv-SE"/>
        </w:rPr>
        <w:t>Klasifikasi Aset Lain-Lain</w:t>
      </w:r>
    </w:p>
    <w:p w:rsidR="00D55DFB" w:rsidRPr="009D7441" w:rsidRDefault="00D55DFB" w:rsidP="00044CCE">
      <w:pPr>
        <w:spacing w:after="0" w:line="240" w:lineRule="auto"/>
        <w:ind w:left="5529" w:right="992" w:firstLine="63"/>
        <w:jc w:val="center"/>
        <w:rPr>
          <w:rFonts w:ascii="Arial" w:hAnsi="Arial" w:cs="Arial"/>
          <w:b/>
          <w:sz w:val="18"/>
          <w:szCs w:val="18"/>
        </w:rPr>
      </w:pPr>
      <w:r w:rsidRPr="009D7441">
        <w:rPr>
          <w:rFonts w:ascii="Arial" w:hAnsi="Arial" w:cs="Arial"/>
          <w:b/>
          <w:sz w:val="18"/>
          <w:szCs w:val="18"/>
          <w:lang w:val="sv-SE"/>
        </w:rPr>
        <w:t>(Dalam Rupiah)</w:t>
      </w:r>
    </w:p>
    <w:tbl>
      <w:tblPr>
        <w:tblW w:w="6189" w:type="dxa"/>
        <w:jc w:val="center"/>
        <w:tblLook w:val="04A0"/>
      </w:tblPr>
      <w:tblGrid>
        <w:gridCol w:w="439"/>
        <w:gridCol w:w="4110"/>
        <w:gridCol w:w="1640"/>
      </w:tblGrid>
      <w:tr w:rsidR="00D55DFB" w:rsidRPr="009D7441" w:rsidTr="00233E45">
        <w:trPr>
          <w:trHeight w:val="360"/>
          <w:jc w:val="center"/>
        </w:trPr>
        <w:tc>
          <w:tcPr>
            <w:tcW w:w="4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5DFB" w:rsidRPr="009D7441" w:rsidRDefault="00D55DFB" w:rsidP="004235FA">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No</w:t>
            </w:r>
          </w:p>
        </w:tc>
        <w:tc>
          <w:tcPr>
            <w:tcW w:w="41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5DFB" w:rsidRPr="009D7441" w:rsidRDefault="00D55DFB" w:rsidP="00D55DFB">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lang w:val="en-US"/>
              </w:rPr>
              <w:t>Uraian Klasifikasi Aset Lain-Lain</w:t>
            </w:r>
          </w:p>
        </w:tc>
        <w:tc>
          <w:tcPr>
            <w:tcW w:w="1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55DFB" w:rsidRPr="009D7441" w:rsidRDefault="00D55DFB" w:rsidP="00D55DFB">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Saldo per 31 Desember 2018</w:t>
            </w:r>
          </w:p>
        </w:tc>
      </w:tr>
      <w:tr w:rsidR="00D55DFB" w:rsidRPr="009D7441" w:rsidTr="00233E45">
        <w:trPr>
          <w:trHeight w:val="300"/>
          <w:jc w:val="center"/>
        </w:trPr>
        <w:tc>
          <w:tcPr>
            <w:tcW w:w="439" w:type="dxa"/>
            <w:vMerge/>
            <w:tcBorders>
              <w:top w:val="single" w:sz="4" w:space="0" w:color="auto"/>
              <w:left w:val="single" w:sz="4" w:space="0" w:color="auto"/>
              <w:bottom w:val="single" w:sz="4" w:space="0" w:color="auto"/>
              <w:right w:val="single" w:sz="4" w:space="0" w:color="auto"/>
            </w:tcBorders>
            <w:vAlign w:val="center"/>
            <w:hideMark/>
          </w:tcPr>
          <w:p w:rsidR="00D55DFB" w:rsidRPr="009D7441" w:rsidRDefault="00D55DFB" w:rsidP="004235FA">
            <w:pPr>
              <w:spacing w:after="0" w:line="240" w:lineRule="auto"/>
              <w:rPr>
                <w:rFonts w:ascii="Arial" w:eastAsia="Times New Roman" w:hAnsi="Arial" w:cs="Arial"/>
                <w:b/>
                <w:bCs/>
                <w:color w:val="000000"/>
                <w:sz w:val="16"/>
                <w:szCs w:val="16"/>
              </w:rPr>
            </w:pPr>
          </w:p>
        </w:tc>
        <w:tc>
          <w:tcPr>
            <w:tcW w:w="4110" w:type="dxa"/>
            <w:vMerge/>
            <w:tcBorders>
              <w:top w:val="single" w:sz="4" w:space="0" w:color="auto"/>
              <w:left w:val="single" w:sz="4" w:space="0" w:color="auto"/>
              <w:bottom w:val="single" w:sz="4" w:space="0" w:color="auto"/>
              <w:right w:val="single" w:sz="4" w:space="0" w:color="auto"/>
            </w:tcBorders>
            <w:vAlign w:val="center"/>
            <w:hideMark/>
          </w:tcPr>
          <w:p w:rsidR="00D55DFB" w:rsidRPr="009D7441" w:rsidRDefault="00D55DFB" w:rsidP="004235FA">
            <w:pPr>
              <w:spacing w:after="0" w:line="240" w:lineRule="auto"/>
              <w:rPr>
                <w:rFonts w:ascii="Arial" w:eastAsia="Times New Roman" w:hAnsi="Arial" w:cs="Arial"/>
                <w:b/>
                <w:bCs/>
                <w:color w:val="000000"/>
                <w:sz w:val="16"/>
                <w:szCs w:val="16"/>
              </w:rPr>
            </w:pPr>
          </w:p>
        </w:tc>
        <w:tc>
          <w:tcPr>
            <w:tcW w:w="1640" w:type="dxa"/>
            <w:vMerge/>
            <w:tcBorders>
              <w:top w:val="single" w:sz="4" w:space="0" w:color="auto"/>
              <w:left w:val="single" w:sz="4" w:space="0" w:color="auto"/>
              <w:bottom w:val="single" w:sz="4" w:space="0" w:color="auto"/>
              <w:right w:val="single" w:sz="4" w:space="0" w:color="auto"/>
            </w:tcBorders>
            <w:vAlign w:val="center"/>
            <w:hideMark/>
          </w:tcPr>
          <w:p w:rsidR="00D55DFB" w:rsidRPr="009D7441" w:rsidRDefault="00D55DFB" w:rsidP="004235FA">
            <w:pPr>
              <w:spacing w:after="0" w:line="240" w:lineRule="auto"/>
              <w:rPr>
                <w:rFonts w:ascii="Arial" w:eastAsia="Times New Roman" w:hAnsi="Arial" w:cs="Arial"/>
                <w:b/>
                <w:bCs/>
                <w:color w:val="000000"/>
                <w:sz w:val="16"/>
                <w:szCs w:val="16"/>
              </w:rPr>
            </w:pPr>
          </w:p>
        </w:tc>
      </w:tr>
      <w:tr w:rsidR="00D55DFB" w:rsidRPr="009D7441" w:rsidTr="00233E45">
        <w:trPr>
          <w:trHeight w:val="302"/>
          <w:jc w:val="center"/>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D55DFB" w:rsidRPr="009D7441" w:rsidRDefault="00D55DFB" w:rsidP="004235FA">
            <w:pPr>
              <w:spacing w:after="0" w:line="240" w:lineRule="auto"/>
              <w:jc w:val="center"/>
              <w:rPr>
                <w:rFonts w:ascii="Arial" w:eastAsia="Times New Roman" w:hAnsi="Arial" w:cs="Arial"/>
                <w:color w:val="000000"/>
                <w:sz w:val="16"/>
                <w:szCs w:val="16"/>
              </w:rPr>
            </w:pPr>
            <w:r w:rsidRPr="009D7441">
              <w:rPr>
                <w:rFonts w:ascii="Arial" w:eastAsia="Times New Roman" w:hAnsi="Arial" w:cs="Arial"/>
                <w:color w:val="000000"/>
                <w:sz w:val="16"/>
                <w:szCs w:val="16"/>
              </w:rPr>
              <w:t>1</w:t>
            </w:r>
          </w:p>
        </w:tc>
        <w:tc>
          <w:tcPr>
            <w:tcW w:w="4110" w:type="dxa"/>
            <w:tcBorders>
              <w:top w:val="nil"/>
              <w:left w:val="nil"/>
              <w:bottom w:val="single" w:sz="4" w:space="0" w:color="auto"/>
              <w:right w:val="single" w:sz="4" w:space="0" w:color="auto"/>
            </w:tcBorders>
            <w:shd w:val="clear" w:color="auto" w:fill="auto"/>
            <w:vAlign w:val="center"/>
            <w:hideMark/>
          </w:tcPr>
          <w:p w:rsidR="00D55DFB" w:rsidRPr="009D7441" w:rsidRDefault="00233E45" w:rsidP="004235FA">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lang w:val="en-US"/>
              </w:rPr>
              <w:t>Aset tetap rusak berat</w:t>
            </w:r>
          </w:p>
        </w:tc>
        <w:tc>
          <w:tcPr>
            <w:tcW w:w="1640" w:type="dxa"/>
            <w:tcBorders>
              <w:top w:val="nil"/>
              <w:left w:val="nil"/>
              <w:bottom w:val="single" w:sz="4" w:space="0" w:color="auto"/>
              <w:right w:val="single" w:sz="4" w:space="0" w:color="auto"/>
            </w:tcBorders>
            <w:shd w:val="clear" w:color="auto" w:fill="auto"/>
            <w:noWrap/>
            <w:vAlign w:val="bottom"/>
            <w:hideMark/>
          </w:tcPr>
          <w:p w:rsidR="00D55DFB" w:rsidRPr="009D7441" w:rsidRDefault="00233E45" w:rsidP="004235FA">
            <w:pPr>
              <w:spacing w:after="0" w:line="240" w:lineRule="auto"/>
              <w:jc w:val="right"/>
              <w:rPr>
                <w:rFonts w:ascii="Arial" w:eastAsia="Times New Roman" w:hAnsi="Arial" w:cs="Arial"/>
                <w:color w:val="000000"/>
                <w:sz w:val="16"/>
                <w:szCs w:val="16"/>
              </w:rPr>
            </w:pPr>
            <w:r w:rsidRPr="009D7441">
              <w:rPr>
                <w:rFonts w:ascii="Arial" w:hAnsi="Arial" w:cs="Arial"/>
                <w:color w:val="000000" w:themeColor="text1"/>
                <w:sz w:val="16"/>
                <w:szCs w:val="16"/>
              </w:rPr>
              <w:t>18.356.820.081,27</w:t>
            </w:r>
          </w:p>
        </w:tc>
      </w:tr>
      <w:tr w:rsidR="00D55DFB" w:rsidRPr="009D7441" w:rsidTr="00233E45">
        <w:trPr>
          <w:trHeight w:val="300"/>
          <w:jc w:val="center"/>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D55DFB" w:rsidRPr="009D7441" w:rsidRDefault="00D55DFB" w:rsidP="004235FA">
            <w:pPr>
              <w:spacing w:after="0" w:line="240" w:lineRule="auto"/>
              <w:jc w:val="center"/>
              <w:rPr>
                <w:rFonts w:ascii="Arial" w:eastAsia="Times New Roman" w:hAnsi="Arial" w:cs="Arial"/>
                <w:color w:val="000000"/>
                <w:sz w:val="16"/>
                <w:szCs w:val="16"/>
              </w:rPr>
            </w:pPr>
            <w:r w:rsidRPr="009D7441">
              <w:rPr>
                <w:rFonts w:ascii="Arial" w:eastAsia="Times New Roman" w:hAnsi="Arial" w:cs="Arial"/>
                <w:color w:val="000000"/>
                <w:sz w:val="16"/>
                <w:szCs w:val="16"/>
              </w:rPr>
              <w:t>2</w:t>
            </w:r>
          </w:p>
        </w:tc>
        <w:tc>
          <w:tcPr>
            <w:tcW w:w="4110" w:type="dxa"/>
            <w:tcBorders>
              <w:top w:val="nil"/>
              <w:left w:val="nil"/>
              <w:bottom w:val="single" w:sz="4" w:space="0" w:color="auto"/>
              <w:right w:val="single" w:sz="4" w:space="0" w:color="auto"/>
            </w:tcBorders>
            <w:shd w:val="clear" w:color="auto" w:fill="auto"/>
            <w:vAlign w:val="center"/>
            <w:hideMark/>
          </w:tcPr>
          <w:p w:rsidR="00D55DFB" w:rsidRPr="009D7441" w:rsidRDefault="00233E45" w:rsidP="004235FA">
            <w:pPr>
              <w:spacing w:after="0" w:line="240" w:lineRule="auto"/>
              <w:rPr>
                <w:rFonts w:ascii="Arial" w:eastAsia="Times New Roman" w:hAnsi="Arial" w:cs="Arial"/>
                <w:color w:val="000000"/>
                <w:sz w:val="16"/>
                <w:szCs w:val="16"/>
                <w:lang w:val="en-US"/>
              </w:rPr>
            </w:pPr>
            <w:r w:rsidRPr="009D7441">
              <w:rPr>
                <w:rFonts w:ascii="Arial" w:eastAsia="Times New Roman" w:hAnsi="Arial" w:cs="Arial"/>
                <w:color w:val="000000"/>
                <w:sz w:val="16"/>
                <w:szCs w:val="16"/>
                <w:lang w:val="en-US"/>
              </w:rPr>
              <w:t>Aset tetap tidak diketahui keberadaannya</w:t>
            </w:r>
          </w:p>
        </w:tc>
        <w:tc>
          <w:tcPr>
            <w:tcW w:w="1640" w:type="dxa"/>
            <w:tcBorders>
              <w:top w:val="nil"/>
              <w:left w:val="nil"/>
              <w:bottom w:val="single" w:sz="4" w:space="0" w:color="auto"/>
              <w:right w:val="single" w:sz="4" w:space="0" w:color="auto"/>
            </w:tcBorders>
            <w:shd w:val="clear" w:color="auto" w:fill="auto"/>
            <w:noWrap/>
            <w:vAlign w:val="bottom"/>
            <w:hideMark/>
          </w:tcPr>
          <w:p w:rsidR="00D55DFB" w:rsidRPr="009D7441" w:rsidRDefault="00233E45" w:rsidP="004235FA">
            <w:pPr>
              <w:spacing w:after="0" w:line="240" w:lineRule="auto"/>
              <w:jc w:val="right"/>
              <w:rPr>
                <w:rFonts w:ascii="Arial" w:eastAsia="Times New Roman" w:hAnsi="Arial" w:cs="Arial"/>
                <w:color w:val="000000"/>
                <w:sz w:val="16"/>
                <w:szCs w:val="16"/>
              </w:rPr>
            </w:pPr>
            <w:r w:rsidRPr="009D7441">
              <w:rPr>
                <w:rFonts w:ascii="Arial" w:hAnsi="Arial" w:cs="Arial"/>
                <w:color w:val="000000" w:themeColor="text1"/>
                <w:sz w:val="16"/>
                <w:szCs w:val="16"/>
              </w:rPr>
              <w:t>14.062.377.683,37</w:t>
            </w:r>
          </w:p>
        </w:tc>
      </w:tr>
      <w:tr w:rsidR="00D55DFB" w:rsidRPr="009D7441" w:rsidTr="00233E45">
        <w:trPr>
          <w:trHeight w:val="300"/>
          <w:jc w:val="center"/>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D55DFB" w:rsidRPr="009D7441" w:rsidRDefault="00D55DFB" w:rsidP="004235FA">
            <w:pPr>
              <w:spacing w:after="0" w:line="240" w:lineRule="auto"/>
              <w:jc w:val="center"/>
              <w:rPr>
                <w:rFonts w:ascii="Arial" w:eastAsia="Times New Roman" w:hAnsi="Arial" w:cs="Arial"/>
                <w:color w:val="000000"/>
                <w:sz w:val="16"/>
                <w:szCs w:val="16"/>
              </w:rPr>
            </w:pPr>
            <w:r w:rsidRPr="009D7441">
              <w:rPr>
                <w:rFonts w:ascii="Arial" w:eastAsia="Times New Roman" w:hAnsi="Arial" w:cs="Arial"/>
                <w:color w:val="000000"/>
                <w:sz w:val="16"/>
                <w:szCs w:val="16"/>
              </w:rPr>
              <w:t>3</w:t>
            </w:r>
          </w:p>
        </w:tc>
        <w:tc>
          <w:tcPr>
            <w:tcW w:w="4110" w:type="dxa"/>
            <w:tcBorders>
              <w:top w:val="nil"/>
              <w:left w:val="nil"/>
              <w:bottom w:val="single" w:sz="4" w:space="0" w:color="auto"/>
              <w:right w:val="single" w:sz="4" w:space="0" w:color="auto"/>
            </w:tcBorders>
            <w:shd w:val="clear" w:color="auto" w:fill="auto"/>
            <w:vAlign w:val="center"/>
            <w:hideMark/>
          </w:tcPr>
          <w:p w:rsidR="00D55DFB" w:rsidRPr="009D7441" w:rsidRDefault="00233E45" w:rsidP="004235FA">
            <w:pPr>
              <w:spacing w:after="0" w:line="240" w:lineRule="auto"/>
              <w:rPr>
                <w:rFonts w:ascii="Arial" w:eastAsia="Times New Roman" w:hAnsi="Arial" w:cs="Arial"/>
                <w:color w:val="000000"/>
                <w:sz w:val="16"/>
                <w:szCs w:val="16"/>
                <w:lang w:val="en-US"/>
              </w:rPr>
            </w:pPr>
            <w:r w:rsidRPr="009D7441">
              <w:rPr>
                <w:rFonts w:ascii="Arial" w:eastAsia="Times New Roman" w:hAnsi="Arial" w:cs="Arial"/>
                <w:color w:val="000000"/>
                <w:sz w:val="16"/>
                <w:szCs w:val="16"/>
                <w:lang w:val="en-US"/>
              </w:rPr>
              <w:t>Aset tetap diserahkan kepada pihak ketiga</w:t>
            </w:r>
          </w:p>
        </w:tc>
        <w:tc>
          <w:tcPr>
            <w:tcW w:w="1640" w:type="dxa"/>
            <w:tcBorders>
              <w:top w:val="nil"/>
              <w:left w:val="nil"/>
              <w:bottom w:val="single" w:sz="4" w:space="0" w:color="auto"/>
              <w:right w:val="single" w:sz="4" w:space="0" w:color="auto"/>
            </w:tcBorders>
            <w:shd w:val="clear" w:color="auto" w:fill="auto"/>
            <w:noWrap/>
            <w:vAlign w:val="bottom"/>
            <w:hideMark/>
          </w:tcPr>
          <w:p w:rsidR="00D55DFB" w:rsidRPr="009D7441" w:rsidRDefault="00EE12D1" w:rsidP="00EE12D1">
            <w:pPr>
              <w:spacing w:after="0" w:line="240" w:lineRule="auto"/>
              <w:jc w:val="right"/>
              <w:rPr>
                <w:rFonts w:ascii="Arial" w:eastAsia="Times New Roman" w:hAnsi="Arial" w:cs="Arial"/>
                <w:color w:val="000000"/>
                <w:sz w:val="16"/>
                <w:szCs w:val="16"/>
              </w:rPr>
            </w:pPr>
            <w:r w:rsidRPr="008839F3">
              <w:rPr>
                <w:rFonts w:ascii="Arial" w:hAnsi="Arial" w:cs="Arial"/>
                <w:color w:val="000000" w:themeColor="text1"/>
                <w:sz w:val="16"/>
                <w:szCs w:val="16"/>
              </w:rPr>
              <w:t>70</w:t>
            </w:r>
            <w:r>
              <w:rPr>
                <w:rFonts w:ascii="Arial" w:hAnsi="Arial" w:cs="Arial"/>
                <w:color w:val="000000" w:themeColor="text1"/>
                <w:sz w:val="16"/>
                <w:szCs w:val="16"/>
              </w:rPr>
              <w:t>.</w:t>
            </w:r>
            <w:r w:rsidRPr="008839F3">
              <w:rPr>
                <w:rFonts w:ascii="Arial" w:hAnsi="Arial" w:cs="Arial"/>
                <w:color w:val="000000" w:themeColor="text1"/>
                <w:sz w:val="16"/>
                <w:szCs w:val="16"/>
              </w:rPr>
              <w:t>238</w:t>
            </w:r>
            <w:r>
              <w:rPr>
                <w:rFonts w:ascii="Arial" w:hAnsi="Arial" w:cs="Arial"/>
                <w:color w:val="000000" w:themeColor="text1"/>
                <w:sz w:val="16"/>
                <w:szCs w:val="16"/>
              </w:rPr>
              <w:t>.</w:t>
            </w:r>
            <w:r w:rsidRPr="008839F3">
              <w:rPr>
                <w:rFonts w:ascii="Arial" w:hAnsi="Arial" w:cs="Arial"/>
                <w:color w:val="000000" w:themeColor="text1"/>
                <w:sz w:val="16"/>
                <w:szCs w:val="16"/>
              </w:rPr>
              <w:t>906</w:t>
            </w:r>
            <w:r>
              <w:rPr>
                <w:rFonts w:ascii="Arial" w:hAnsi="Arial" w:cs="Arial"/>
                <w:color w:val="000000" w:themeColor="text1"/>
                <w:sz w:val="16"/>
                <w:szCs w:val="16"/>
              </w:rPr>
              <w:t>.</w:t>
            </w:r>
            <w:r w:rsidRPr="008839F3">
              <w:rPr>
                <w:rFonts w:ascii="Arial" w:hAnsi="Arial" w:cs="Arial"/>
                <w:color w:val="000000" w:themeColor="text1"/>
                <w:sz w:val="16"/>
                <w:szCs w:val="16"/>
              </w:rPr>
              <w:t>129</w:t>
            </w:r>
            <w:r w:rsidRPr="00FA0EA7">
              <w:rPr>
                <w:rFonts w:ascii="Arial" w:hAnsi="Arial" w:cs="Arial"/>
                <w:color w:val="000000" w:themeColor="text1"/>
                <w:sz w:val="16"/>
                <w:szCs w:val="16"/>
              </w:rPr>
              <w:t>,00</w:t>
            </w:r>
          </w:p>
        </w:tc>
      </w:tr>
      <w:tr w:rsidR="00D55DFB" w:rsidRPr="009D7441" w:rsidTr="00233E45">
        <w:trPr>
          <w:trHeight w:val="300"/>
          <w:jc w:val="center"/>
        </w:trPr>
        <w:tc>
          <w:tcPr>
            <w:tcW w:w="439" w:type="dxa"/>
            <w:tcBorders>
              <w:top w:val="nil"/>
              <w:left w:val="single" w:sz="4" w:space="0" w:color="auto"/>
              <w:bottom w:val="single" w:sz="4" w:space="0" w:color="auto"/>
              <w:right w:val="single" w:sz="4" w:space="0" w:color="auto"/>
            </w:tcBorders>
            <w:shd w:val="clear" w:color="auto" w:fill="auto"/>
            <w:noWrap/>
            <w:vAlign w:val="bottom"/>
            <w:hideMark/>
          </w:tcPr>
          <w:p w:rsidR="00D55DFB" w:rsidRPr="009D7441" w:rsidRDefault="00D55DFB" w:rsidP="004235FA">
            <w:pPr>
              <w:spacing w:after="0" w:line="240" w:lineRule="auto"/>
              <w:jc w:val="center"/>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4110" w:type="dxa"/>
            <w:tcBorders>
              <w:top w:val="nil"/>
              <w:left w:val="nil"/>
              <w:bottom w:val="single" w:sz="4" w:space="0" w:color="auto"/>
              <w:right w:val="single" w:sz="4" w:space="0" w:color="auto"/>
            </w:tcBorders>
            <w:shd w:val="clear" w:color="auto" w:fill="auto"/>
            <w:vAlign w:val="bottom"/>
            <w:hideMark/>
          </w:tcPr>
          <w:p w:rsidR="00D55DFB" w:rsidRPr="009D7441" w:rsidRDefault="00D55DFB" w:rsidP="00233E45">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Jumlah</w:t>
            </w:r>
          </w:p>
        </w:tc>
        <w:tc>
          <w:tcPr>
            <w:tcW w:w="1640" w:type="dxa"/>
            <w:tcBorders>
              <w:top w:val="nil"/>
              <w:left w:val="nil"/>
              <w:bottom w:val="single" w:sz="4" w:space="0" w:color="auto"/>
              <w:right w:val="single" w:sz="4" w:space="0" w:color="auto"/>
            </w:tcBorders>
            <w:shd w:val="clear" w:color="auto" w:fill="auto"/>
            <w:noWrap/>
            <w:vAlign w:val="bottom"/>
            <w:hideMark/>
          </w:tcPr>
          <w:p w:rsidR="00D55DFB" w:rsidRPr="009D7441" w:rsidRDefault="00EE12D1" w:rsidP="004235FA">
            <w:pPr>
              <w:spacing w:after="0" w:line="240" w:lineRule="auto"/>
              <w:jc w:val="right"/>
              <w:rPr>
                <w:rFonts w:ascii="Arial" w:eastAsia="Times New Roman" w:hAnsi="Arial" w:cs="Arial"/>
                <w:b/>
                <w:bCs/>
                <w:color w:val="000000"/>
                <w:sz w:val="16"/>
                <w:szCs w:val="16"/>
              </w:rPr>
            </w:pPr>
            <w:r w:rsidRPr="00EE12D1">
              <w:rPr>
                <w:rFonts w:ascii="Arial" w:hAnsi="Arial" w:cs="Arial"/>
                <w:b/>
                <w:color w:val="000000" w:themeColor="text1"/>
                <w:sz w:val="16"/>
                <w:szCs w:val="16"/>
              </w:rPr>
              <w:t>102</w:t>
            </w:r>
            <w:r>
              <w:rPr>
                <w:rFonts w:ascii="Arial" w:hAnsi="Arial" w:cs="Arial"/>
                <w:b/>
                <w:color w:val="000000" w:themeColor="text1"/>
                <w:sz w:val="16"/>
                <w:szCs w:val="16"/>
                <w:lang w:val="en-US"/>
              </w:rPr>
              <w:t>.</w:t>
            </w:r>
            <w:r w:rsidRPr="00EE12D1">
              <w:rPr>
                <w:rFonts w:ascii="Arial" w:hAnsi="Arial" w:cs="Arial"/>
                <w:b/>
                <w:color w:val="000000" w:themeColor="text1"/>
                <w:sz w:val="16"/>
                <w:szCs w:val="16"/>
              </w:rPr>
              <w:t>658</w:t>
            </w:r>
            <w:r>
              <w:rPr>
                <w:rFonts w:ascii="Arial" w:hAnsi="Arial" w:cs="Arial"/>
                <w:b/>
                <w:color w:val="000000" w:themeColor="text1"/>
                <w:sz w:val="16"/>
                <w:szCs w:val="16"/>
                <w:lang w:val="en-US"/>
              </w:rPr>
              <w:t>.</w:t>
            </w:r>
            <w:r w:rsidRPr="00EE12D1">
              <w:rPr>
                <w:rFonts w:ascii="Arial" w:hAnsi="Arial" w:cs="Arial"/>
                <w:b/>
                <w:color w:val="000000" w:themeColor="text1"/>
                <w:sz w:val="16"/>
                <w:szCs w:val="16"/>
              </w:rPr>
              <w:t>103</w:t>
            </w:r>
            <w:r>
              <w:rPr>
                <w:rFonts w:ascii="Arial" w:hAnsi="Arial" w:cs="Arial"/>
                <w:b/>
                <w:color w:val="000000" w:themeColor="text1"/>
                <w:sz w:val="16"/>
                <w:szCs w:val="16"/>
                <w:lang w:val="en-US"/>
              </w:rPr>
              <w:t>.</w:t>
            </w:r>
            <w:r w:rsidRPr="00EE12D1">
              <w:rPr>
                <w:rFonts w:ascii="Arial" w:hAnsi="Arial" w:cs="Arial"/>
                <w:b/>
                <w:color w:val="000000" w:themeColor="text1"/>
                <w:sz w:val="16"/>
                <w:szCs w:val="16"/>
              </w:rPr>
              <w:t>893,64</w:t>
            </w:r>
          </w:p>
        </w:tc>
      </w:tr>
    </w:tbl>
    <w:p w:rsidR="00D55DFB" w:rsidRPr="009D7441" w:rsidRDefault="00D55DFB" w:rsidP="00DF4AC4">
      <w:pPr>
        <w:spacing w:after="0" w:line="240" w:lineRule="auto"/>
        <w:jc w:val="both"/>
        <w:rPr>
          <w:rFonts w:ascii="Times New Roman" w:hAnsi="Times New Roman" w:cs="Times New Roman"/>
          <w:lang w:val="en-US"/>
        </w:rPr>
      </w:pPr>
    </w:p>
    <w:p w:rsidR="001A4FFE" w:rsidRPr="009D7441" w:rsidRDefault="00CD4039" w:rsidP="00DF4AC4">
      <w:pPr>
        <w:spacing w:after="0" w:line="240" w:lineRule="auto"/>
        <w:jc w:val="both"/>
        <w:rPr>
          <w:rFonts w:ascii="Times New Roman" w:hAnsi="Times New Roman" w:cs="Times New Roman"/>
        </w:rPr>
      </w:pPr>
      <w:r w:rsidRPr="009D7441">
        <w:rPr>
          <w:rFonts w:ascii="Times New Roman" w:hAnsi="Times New Roman" w:cs="Times New Roman"/>
        </w:rPr>
        <w:t xml:space="preserve">Rincian </w:t>
      </w:r>
      <w:r w:rsidR="00233E45" w:rsidRPr="009D7441">
        <w:rPr>
          <w:rFonts w:ascii="Times New Roman" w:hAnsi="Times New Roman" w:cs="Times New Roman"/>
        </w:rPr>
        <w:t>aset l</w:t>
      </w:r>
      <w:r w:rsidR="004E391A" w:rsidRPr="009D7441">
        <w:rPr>
          <w:rFonts w:ascii="Times New Roman" w:hAnsi="Times New Roman" w:cs="Times New Roman"/>
        </w:rPr>
        <w:t>ain-lain per-</w:t>
      </w:r>
      <w:r w:rsidR="003E5886" w:rsidRPr="009D7441">
        <w:rPr>
          <w:rFonts w:ascii="Times New Roman" w:hAnsi="Times New Roman" w:cs="Times New Roman"/>
        </w:rPr>
        <w:t>OPD/Satker</w:t>
      </w:r>
      <w:r w:rsidR="00844908">
        <w:rPr>
          <w:rFonts w:ascii="Times New Roman" w:hAnsi="Times New Roman" w:cs="Times New Roman"/>
        </w:rPr>
        <w:t xml:space="preserve"> </w:t>
      </w:r>
      <w:r w:rsidR="00163BBF" w:rsidRPr="009D7441">
        <w:rPr>
          <w:rFonts w:ascii="Times New Roman" w:hAnsi="Times New Roman" w:cs="Times New Roman"/>
        </w:rPr>
        <w:t xml:space="preserve">dapat dilihat </w:t>
      </w:r>
      <w:r w:rsidRPr="009D7441">
        <w:rPr>
          <w:rFonts w:ascii="Times New Roman" w:hAnsi="Times New Roman" w:cs="Times New Roman"/>
        </w:rPr>
        <w:t>pada</w:t>
      </w:r>
      <w:r w:rsidR="00B70B6A">
        <w:rPr>
          <w:rFonts w:ascii="Times New Roman" w:hAnsi="Times New Roman" w:cs="Times New Roman"/>
        </w:rPr>
        <w:t xml:space="preserve"> </w:t>
      </w:r>
      <w:r w:rsidR="009A062D" w:rsidRPr="009D7441">
        <w:rPr>
          <w:rFonts w:ascii="Times New Roman" w:hAnsi="Times New Roman" w:cs="Times New Roman"/>
        </w:rPr>
        <w:t>Lampiran X</w:t>
      </w:r>
      <w:r w:rsidR="00C23936" w:rsidRPr="009D7441">
        <w:rPr>
          <w:rFonts w:ascii="Times New Roman" w:hAnsi="Times New Roman" w:cs="Times New Roman"/>
        </w:rPr>
        <w:t>V</w:t>
      </w:r>
      <w:r w:rsidR="00014549" w:rsidRPr="009D7441">
        <w:rPr>
          <w:rFonts w:ascii="Times New Roman" w:hAnsi="Times New Roman" w:cs="Times New Roman"/>
        </w:rPr>
        <w:t>I</w:t>
      </w:r>
      <w:r w:rsidRPr="009D7441">
        <w:rPr>
          <w:rFonts w:ascii="Times New Roman" w:hAnsi="Times New Roman" w:cs="Times New Roman"/>
        </w:rPr>
        <w:t>.</w:t>
      </w:r>
    </w:p>
    <w:p w:rsidR="00575C21" w:rsidRPr="009D7441" w:rsidRDefault="00575C21" w:rsidP="00DF4AC4">
      <w:pPr>
        <w:spacing w:after="0" w:line="240" w:lineRule="auto"/>
        <w:jc w:val="both"/>
        <w:rPr>
          <w:rFonts w:ascii="Times New Roman" w:hAnsi="Times New Roman" w:cs="Times New Roman"/>
        </w:rPr>
      </w:pPr>
    </w:p>
    <w:p w:rsidR="0046391C" w:rsidRPr="009D7441" w:rsidRDefault="0046391C" w:rsidP="00DF4AC4">
      <w:pPr>
        <w:spacing w:after="0" w:line="240" w:lineRule="auto"/>
        <w:jc w:val="both"/>
        <w:rPr>
          <w:rFonts w:ascii="Times New Roman" w:hAnsi="Times New Roman" w:cs="Times New Roman"/>
          <w:lang w:val="en-US"/>
        </w:rPr>
      </w:pPr>
      <w:r w:rsidRPr="009D7441">
        <w:rPr>
          <w:rFonts w:ascii="Times New Roman" w:hAnsi="Times New Roman" w:cs="Times New Roman"/>
          <w:lang w:val="en-US"/>
        </w:rPr>
        <w:t xml:space="preserve">Pada Tahun 2019 telah dibentuk Tim Inventarisasi Aset Lain-Lain Pemerintah Kabupaten Serdang Bedagai yang ditetapkan melalui SK Bupati Nomor 181/18.32/Tahun 2019 yang bertugas untuk melakukan penelitian terhadap kelengkapan administratif dan substansi dalam rangka upaya percepatan penghapusan aset lain-lain sesuai dengan mekanisme dan ketentuan yang berlaku. </w:t>
      </w:r>
    </w:p>
    <w:tbl>
      <w:tblPr>
        <w:tblpPr w:leftFromText="180" w:rightFromText="180" w:vertAnchor="text" w:horzAnchor="page" w:tblpX="6392" w:tblpY="315"/>
        <w:tblW w:w="4219" w:type="dxa"/>
        <w:tblLayout w:type="fixed"/>
        <w:tblLook w:val="04A0"/>
      </w:tblPr>
      <w:tblGrid>
        <w:gridCol w:w="2093"/>
        <w:gridCol w:w="236"/>
        <w:gridCol w:w="1890"/>
      </w:tblGrid>
      <w:tr w:rsidR="00800769" w:rsidRPr="009D7441" w:rsidTr="00330626">
        <w:trPr>
          <w:trHeight w:val="298"/>
        </w:trPr>
        <w:tc>
          <w:tcPr>
            <w:tcW w:w="2093" w:type="dxa"/>
            <w:tcBorders>
              <w:bottom w:val="single" w:sz="4" w:space="0" w:color="auto"/>
            </w:tcBorders>
          </w:tcPr>
          <w:p w:rsidR="00800769" w:rsidRPr="009D7441" w:rsidRDefault="00800769" w:rsidP="00DF4AC4">
            <w:pPr>
              <w:tabs>
                <w:tab w:val="left" w:pos="851"/>
              </w:tabs>
              <w:spacing w:line="240" w:lineRule="auto"/>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 xml:space="preserve">31 Desember </w:t>
            </w:r>
            <w:r w:rsidR="00264C53" w:rsidRPr="009D7441">
              <w:rPr>
                <w:rFonts w:ascii="Times New Roman" w:hAnsi="Times New Roman" w:cs="Times New Roman"/>
                <w:b/>
                <w:bCs/>
                <w:sz w:val="20"/>
                <w:szCs w:val="20"/>
              </w:rPr>
              <w:t>2018</w:t>
            </w:r>
          </w:p>
        </w:tc>
        <w:tc>
          <w:tcPr>
            <w:tcW w:w="236" w:type="dxa"/>
          </w:tcPr>
          <w:p w:rsidR="00800769" w:rsidRPr="009D7441" w:rsidRDefault="00800769" w:rsidP="00DF4AC4">
            <w:pPr>
              <w:tabs>
                <w:tab w:val="left" w:pos="851"/>
              </w:tabs>
              <w:spacing w:line="240" w:lineRule="auto"/>
              <w:contextualSpacing/>
              <w:jc w:val="center"/>
              <w:rPr>
                <w:rFonts w:ascii="Times New Roman" w:hAnsi="Times New Roman" w:cs="Times New Roman"/>
                <w:b/>
                <w:bCs/>
                <w:sz w:val="20"/>
                <w:szCs w:val="20"/>
              </w:rPr>
            </w:pPr>
          </w:p>
        </w:tc>
        <w:tc>
          <w:tcPr>
            <w:tcW w:w="1890" w:type="dxa"/>
            <w:tcBorders>
              <w:bottom w:val="single" w:sz="4" w:space="0" w:color="auto"/>
            </w:tcBorders>
          </w:tcPr>
          <w:p w:rsidR="00800769" w:rsidRPr="009D7441" w:rsidRDefault="00800769" w:rsidP="00DF4AC4">
            <w:pPr>
              <w:tabs>
                <w:tab w:val="left" w:pos="851"/>
              </w:tabs>
              <w:spacing w:line="240" w:lineRule="auto"/>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 xml:space="preserve">31 Desember </w:t>
            </w:r>
            <w:r w:rsidR="00264C53" w:rsidRPr="009D7441">
              <w:rPr>
                <w:rFonts w:ascii="Times New Roman" w:hAnsi="Times New Roman" w:cs="Times New Roman"/>
                <w:b/>
                <w:bCs/>
                <w:sz w:val="20"/>
                <w:szCs w:val="20"/>
              </w:rPr>
              <w:t>2017</w:t>
            </w:r>
          </w:p>
        </w:tc>
      </w:tr>
      <w:tr w:rsidR="00800769" w:rsidRPr="009D7441" w:rsidTr="00330626">
        <w:trPr>
          <w:trHeight w:val="313"/>
        </w:trPr>
        <w:tc>
          <w:tcPr>
            <w:tcW w:w="2093" w:type="dxa"/>
            <w:tcBorders>
              <w:top w:val="single" w:sz="4" w:space="0" w:color="auto"/>
            </w:tcBorders>
          </w:tcPr>
          <w:p w:rsidR="00800769" w:rsidRPr="00330626" w:rsidRDefault="00800769" w:rsidP="00DF4AC4">
            <w:pPr>
              <w:tabs>
                <w:tab w:val="left" w:pos="851"/>
              </w:tabs>
              <w:spacing w:line="240" w:lineRule="auto"/>
              <w:contextualSpacing/>
              <w:jc w:val="center"/>
              <w:rPr>
                <w:rFonts w:ascii="Times New Roman" w:hAnsi="Times New Roman" w:cs="Times New Roman"/>
                <w:b/>
                <w:bCs/>
                <w:sz w:val="20"/>
                <w:szCs w:val="20"/>
                <w:lang w:val="en-US"/>
              </w:rPr>
            </w:pPr>
            <w:r w:rsidRPr="009D7441">
              <w:rPr>
                <w:rFonts w:ascii="Times New Roman" w:hAnsi="Times New Roman" w:cs="Times New Roman"/>
                <w:b/>
                <w:bCs/>
                <w:sz w:val="20"/>
                <w:szCs w:val="20"/>
              </w:rPr>
              <w:t>Rp</w:t>
            </w:r>
            <w:r w:rsidR="00330626" w:rsidRPr="00330626">
              <w:rPr>
                <w:rFonts w:ascii="Times New Roman" w:hAnsi="Times New Roman" w:cs="Times New Roman"/>
                <w:b/>
                <w:bCs/>
                <w:sz w:val="20"/>
                <w:szCs w:val="20"/>
              </w:rPr>
              <w:t>22</w:t>
            </w:r>
            <w:r w:rsidR="00330626">
              <w:rPr>
                <w:rFonts w:ascii="Times New Roman" w:hAnsi="Times New Roman" w:cs="Times New Roman"/>
                <w:b/>
                <w:bCs/>
                <w:sz w:val="20"/>
                <w:szCs w:val="20"/>
                <w:lang w:val="en-US"/>
              </w:rPr>
              <w:t>.</w:t>
            </w:r>
            <w:r w:rsidR="00330626" w:rsidRPr="00330626">
              <w:rPr>
                <w:rFonts w:ascii="Times New Roman" w:hAnsi="Times New Roman" w:cs="Times New Roman"/>
                <w:b/>
                <w:bCs/>
                <w:sz w:val="20"/>
                <w:szCs w:val="20"/>
              </w:rPr>
              <w:t>037</w:t>
            </w:r>
            <w:r w:rsidR="00330626">
              <w:rPr>
                <w:rFonts w:ascii="Times New Roman" w:hAnsi="Times New Roman" w:cs="Times New Roman"/>
                <w:b/>
                <w:bCs/>
                <w:sz w:val="20"/>
                <w:szCs w:val="20"/>
                <w:lang w:val="en-US"/>
              </w:rPr>
              <w:t>.</w:t>
            </w:r>
            <w:r w:rsidR="00330626" w:rsidRPr="00330626">
              <w:rPr>
                <w:rFonts w:ascii="Times New Roman" w:hAnsi="Times New Roman" w:cs="Times New Roman"/>
                <w:b/>
                <w:bCs/>
                <w:sz w:val="20"/>
                <w:szCs w:val="20"/>
              </w:rPr>
              <w:t>104</w:t>
            </w:r>
            <w:r w:rsidR="00330626">
              <w:rPr>
                <w:rFonts w:ascii="Times New Roman" w:hAnsi="Times New Roman" w:cs="Times New Roman"/>
                <w:b/>
                <w:bCs/>
                <w:sz w:val="20"/>
                <w:szCs w:val="20"/>
                <w:lang w:val="en-US"/>
              </w:rPr>
              <w:t>.</w:t>
            </w:r>
            <w:r w:rsidR="00330626" w:rsidRPr="00330626">
              <w:rPr>
                <w:rFonts w:ascii="Times New Roman" w:hAnsi="Times New Roman" w:cs="Times New Roman"/>
                <w:b/>
                <w:bCs/>
                <w:sz w:val="20"/>
                <w:szCs w:val="20"/>
              </w:rPr>
              <w:t>692,2</w:t>
            </w:r>
            <w:r w:rsidR="00330626">
              <w:rPr>
                <w:rFonts w:ascii="Times New Roman" w:hAnsi="Times New Roman" w:cs="Times New Roman"/>
                <w:b/>
                <w:bCs/>
                <w:sz w:val="20"/>
                <w:szCs w:val="20"/>
                <w:lang w:val="en-US"/>
              </w:rPr>
              <w:t>0</w:t>
            </w:r>
          </w:p>
        </w:tc>
        <w:tc>
          <w:tcPr>
            <w:tcW w:w="236" w:type="dxa"/>
          </w:tcPr>
          <w:p w:rsidR="00800769" w:rsidRPr="009D7441" w:rsidRDefault="00800769" w:rsidP="00DF4AC4">
            <w:pPr>
              <w:tabs>
                <w:tab w:val="left" w:pos="851"/>
              </w:tabs>
              <w:spacing w:line="240" w:lineRule="auto"/>
              <w:contextualSpacing/>
              <w:jc w:val="center"/>
              <w:rPr>
                <w:rFonts w:ascii="Times New Roman" w:hAnsi="Times New Roman" w:cs="Times New Roman"/>
                <w:b/>
                <w:bCs/>
                <w:sz w:val="20"/>
                <w:szCs w:val="20"/>
              </w:rPr>
            </w:pPr>
          </w:p>
        </w:tc>
        <w:tc>
          <w:tcPr>
            <w:tcW w:w="1890" w:type="dxa"/>
            <w:tcBorders>
              <w:top w:val="single" w:sz="4" w:space="0" w:color="auto"/>
            </w:tcBorders>
          </w:tcPr>
          <w:p w:rsidR="00800769" w:rsidRPr="009D7441" w:rsidRDefault="00800769" w:rsidP="00DF4AC4">
            <w:pPr>
              <w:tabs>
                <w:tab w:val="left" w:pos="851"/>
              </w:tabs>
              <w:spacing w:line="240" w:lineRule="auto"/>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Rp</w:t>
            </w:r>
            <w:r w:rsidR="00330626" w:rsidRPr="00330626">
              <w:rPr>
                <w:rFonts w:ascii="Times New Roman" w:hAnsi="Times New Roman" w:cs="Times New Roman"/>
                <w:b/>
                <w:bCs/>
                <w:sz w:val="20"/>
                <w:szCs w:val="20"/>
              </w:rPr>
              <w:t>4</w:t>
            </w:r>
            <w:r w:rsidR="00330626">
              <w:rPr>
                <w:rFonts w:ascii="Times New Roman" w:hAnsi="Times New Roman" w:cs="Times New Roman"/>
                <w:b/>
                <w:bCs/>
                <w:sz w:val="20"/>
                <w:szCs w:val="20"/>
                <w:lang w:val="en-US"/>
              </w:rPr>
              <w:t>.</w:t>
            </w:r>
            <w:r w:rsidR="00330626" w:rsidRPr="00330626">
              <w:rPr>
                <w:rFonts w:ascii="Times New Roman" w:hAnsi="Times New Roman" w:cs="Times New Roman"/>
                <w:b/>
                <w:bCs/>
                <w:sz w:val="20"/>
                <w:szCs w:val="20"/>
              </w:rPr>
              <w:t>576</w:t>
            </w:r>
            <w:r w:rsidR="00330626">
              <w:rPr>
                <w:rFonts w:ascii="Times New Roman" w:hAnsi="Times New Roman" w:cs="Times New Roman"/>
                <w:b/>
                <w:bCs/>
                <w:sz w:val="20"/>
                <w:szCs w:val="20"/>
                <w:lang w:val="en-US"/>
              </w:rPr>
              <w:t>.</w:t>
            </w:r>
            <w:r w:rsidR="00330626" w:rsidRPr="00330626">
              <w:rPr>
                <w:rFonts w:ascii="Times New Roman" w:hAnsi="Times New Roman" w:cs="Times New Roman"/>
                <w:b/>
                <w:bCs/>
                <w:sz w:val="20"/>
                <w:szCs w:val="20"/>
              </w:rPr>
              <w:t>419</w:t>
            </w:r>
            <w:r w:rsidR="00330626">
              <w:rPr>
                <w:rFonts w:ascii="Times New Roman" w:hAnsi="Times New Roman" w:cs="Times New Roman"/>
                <w:b/>
                <w:bCs/>
                <w:sz w:val="20"/>
                <w:szCs w:val="20"/>
                <w:lang w:val="en-US"/>
              </w:rPr>
              <w:t>.</w:t>
            </w:r>
            <w:r w:rsidR="00330626" w:rsidRPr="00330626">
              <w:rPr>
                <w:rFonts w:ascii="Times New Roman" w:hAnsi="Times New Roman" w:cs="Times New Roman"/>
                <w:b/>
                <w:bCs/>
                <w:sz w:val="20"/>
                <w:szCs w:val="20"/>
              </w:rPr>
              <w:t>020,67</w:t>
            </w:r>
          </w:p>
        </w:tc>
      </w:tr>
    </w:tbl>
    <w:p w:rsidR="007F0F1A" w:rsidRPr="009D7441" w:rsidRDefault="007F0F1A" w:rsidP="00DF4AC4">
      <w:pPr>
        <w:spacing w:line="240" w:lineRule="auto"/>
        <w:ind w:firstLine="426"/>
        <w:jc w:val="both"/>
        <w:rPr>
          <w:rFonts w:ascii="Times New Roman" w:hAnsi="Times New Roman" w:cs="Times New Roman"/>
          <w:bCs/>
          <w:lang w:val="en-ID"/>
        </w:rPr>
      </w:pPr>
    </w:p>
    <w:p w:rsidR="002F23D0" w:rsidRPr="009D7441" w:rsidRDefault="002F23D0" w:rsidP="00DF4AC4">
      <w:pPr>
        <w:pStyle w:val="ListParagraph"/>
        <w:numPr>
          <w:ilvl w:val="2"/>
          <w:numId w:val="17"/>
        </w:numPr>
        <w:spacing w:after="0" w:line="480" w:lineRule="auto"/>
        <w:jc w:val="both"/>
        <w:rPr>
          <w:rFonts w:ascii="Times New Roman" w:hAnsi="Times New Roman" w:cs="Times New Roman"/>
          <w:b/>
        </w:rPr>
      </w:pPr>
      <w:r w:rsidRPr="009D7441">
        <w:rPr>
          <w:rFonts w:ascii="Times New Roman" w:hAnsi="Times New Roman" w:cs="Times New Roman"/>
          <w:b/>
        </w:rPr>
        <w:t>Kewajiban Jangka Pendek</w:t>
      </w:r>
      <w:r w:rsidRPr="009D7441">
        <w:rPr>
          <w:rFonts w:ascii="Times New Roman" w:hAnsi="Times New Roman" w:cs="Times New Roman"/>
          <w:b/>
        </w:rPr>
        <w:tab/>
      </w:r>
    </w:p>
    <w:tbl>
      <w:tblPr>
        <w:tblpPr w:leftFromText="180" w:rightFromText="180" w:vertAnchor="text" w:horzAnchor="page" w:tblpX="6468" w:tblpY="119"/>
        <w:tblW w:w="3935" w:type="dxa"/>
        <w:tblLayout w:type="fixed"/>
        <w:tblLook w:val="04A0"/>
      </w:tblPr>
      <w:tblGrid>
        <w:gridCol w:w="1809"/>
        <w:gridCol w:w="284"/>
        <w:gridCol w:w="1842"/>
      </w:tblGrid>
      <w:tr w:rsidR="00800769" w:rsidRPr="009D7441" w:rsidTr="00EC3129">
        <w:trPr>
          <w:trHeight w:val="298"/>
        </w:trPr>
        <w:tc>
          <w:tcPr>
            <w:tcW w:w="1809" w:type="dxa"/>
            <w:tcBorders>
              <w:bottom w:val="single" w:sz="4" w:space="0" w:color="auto"/>
            </w:tcBorders>
          </w:tcPr>
          <w:p w:rsidR="00800769" w:rsidRPr="009D7441" w:rsidRDefault="00800769" w:rsidP="00DF4AC4">
            <w:pPr>
              <w:tabs>
                <w:tab w:val="left" w:pos="851"/>
              </w:tabs>
              <w:spacing w:line="240" w:lineRule="auto"/>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 xml:space="preserve">31 Desember </w:t>
            </w:r>
            <w:r w:rsidR="00264C53" w:rsidRPr="009D7441">
              <w:rPr>
                <w:rFonts w:ascii="Times New Roman" w:hAnsi="Times New Roman" w:cs="Times New Roman"/>
                <w:b/>
                <w:bCs/>
                <w:sz w:val="20"/>
                <w:szCs w:val="20"/>
              </w:rPr>
              <w:t>2018</w:t>
            </w:r>
          </w:p>
        </w:tc>
        <w:tc>
          <w:tcPr>
            <w:tcW w:w="284" w:type="dxa"/>
          </w:tcPr>
          <w:p w:rsidR="00800769" w:rsidRPr="009D7441" w:rsidRDefault="00800769" w:rsidP="00DF4AC4">
            <w:pPr>
              <w:tabs>
                <w:tab w:val="left" w:pos="851"/>
              </w:tabs>
              <w:spacing w:line="240" w:lineRule="auto"/>
              <w:contextualSpacing/>
              <w:jc w:val="center"/>
              <w:rPr>
                <w:rFonts w:ascii="Times New Roman" w:hAnsi="Times New Roman" w:cs="Times New Roman"/>
                <w:b/>
                <w:bCs/>
                <w:sz w:val="20"/>
                <w:szCs w:val="20"/>
              </w:rPr>
            </w:pPr>
          </w:p>
        </w:tc>
        <w:tc>
          <w:tcPr>
            <w:tcW w:w="1842" w:type="dxa"/>
            <w:tcBorders>
              <w:bottom w:val="single" w:sz="4" w:space="0" w:color="auto"/>
            </w:tcBorders>
          </w:tcPr>
          <w:p w:rsidR="00800769" w:rsidRPr="009D7441" w:rsidRDefault="00800769" w:rsidP="00DF4AC4">
            <w:pPr>
              <w:tabs>
                <w:tab w:val="left" w:pos="851"/>
              </w:tabs>
              <w:spacing w:line="240" w:lineRule="auto"/>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 xml:space="preserve">31 Desember </w:t>
            </w:r>
            <w:r w:rsidR="00264C53" w:rsidRPr="009D7441">
              <w:rPr>
                <w:rFonts w:ascii="Times New Roman" w:hAnsi="Times New Roman" w:cs="Times New Roman"/>
                <w:b/>
                <w:bCs/>
                <w:sz w:val="20"/>
                <w:szCs w:val="20"/>
              </w:rPr>
              <w:t>2017</w:t>
            </w:r>
          </w:p>
        </w:tc>
      </w:tr>
      <w:tr w:rsidR="00800769" w:rsidRPr="009D7441" w:rsidTr="00EC3129">
        <w:trPr>
          <w:trHeight w:val="313"/>
        </w:trPr>
        <w:tc>
          <w:tcPr>
            <w:tcW w:w="1809" w:type="dxa"/>
            <w:tcBorders>
              <w:top w:val="single" w:sz="4" w:space="0" w:color="auto"/>
            </w:tcBorders>
          </w:tcPr>
          <w:p w:rsidR="00800769" w:rsidRPr="009D7441" w:rsidRDefault="00800769" w:rsidP="00DF4AC4">
            <w:pPr>
              <w:tabs>
                <w:tab w:val="left" w:pos="851"/>
              </w:tabs>
              <w:spacing w:line="240" w:lineRule="auto"/>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Rp</w:t>
            </w:r>
            <w:r w:rsidR="00A4630F" w:rsidRPr="009D7441">
              <w:rPr>
                <w:rFonts w:ascii="Times New Roman" w:hAnsi="Times New Roman" w:cs="Times New Roman"/>
                <w:b/>
                <w:bCs/>
                <w:sz w:val="20"/>
                <w:szCs w:val="20"/>
              </w:rPr>
              <w:t>569.032.264,00</w:t>
            </w:r>
          </w:p>
        </w:tc>
        <w:tc>
          <w:tcPr>
            <w:tcW w:w="284" w:type="dxa"/>
          </w:tcPr>
          <w:p w:rsidR="00800769" w:rsidRPr="009D7441" w:rsidRDefault="00800769" w:rsidP="00DF4AC4">
            <w:pPr>
              <w:tabs>
                <w:tab w:val="left" w:pos="851"/>
              </w:tabs>
              <w:spacing w:line="240" w:lineRule="auto"/>
              <w:contextualSpacing/>
              <w:jc w:val="center"/>
              <w:rPr>
                <w:rFonts w:ascii="Times New Roman" w:hAnsi="Times New Roman" w:cs="Times New Roman"/>
                <w:b/>
                <w:bCs/>
                <w:sz w:val="20"/>
                <w:szCs w:val="20"/>
              </w:rPr>
            </w:pPr>
          </w:p>
        </w:tc>
        <w:tc>
          <w:tcPr>
            <w:tcW w:w="1842" w:type="dxa"/>
            <w:tcBorders>
              <w:top w:val="single" w:sz="4" w:space="0" w:color="auto"/>
            </w:tcBorders>
          </w:tcPr>
          <w:p w:rsidR="00800769" w:rsidRPr="009D7441" w:rsidRDefault="00A4630F" w:rsidP="00DF4AC4">
            <w:pPr>
              <w:tabs>
                <w:tab w:val="left" w:pos="851"/>
              </w:tabs>
              <w:spacing w:line="240" w:lineRule="auto"/>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Rp446.726.354,17</w:t>
            </w:r>
          </w:p>
        </w:tc>
      </w:tr>
    </w:tbl>
    <w:p w:rsidR="002F23D0" w:rsidRPr="009D7441" w:rsidRDefault="002F23D0" w:rsidP="00DF4AC4">
      <w:pPr>
        <w:spacing w:after="120" w:line="280" w:lineRule="exact"/>
        <w:ind w:firstLine="426"/>
        <w:contextualSpacing/>
        <w:jc w:val="both"/>
        <w:rPr>
          <w:rFonts w:ascii="Times New Roman" w:hAnsi="Times New Roman" w:cs="Times New Roman"/>
        </w:rPr>
      </w:pPr>
    </w:p>
    <w:p w:rsidR="00800769" w:rsidRPr="009D7441" w:rsidRDefault="002F23D0" w:rsidP="00DF4AC4">
      <w:pPr>
        <w:pStyle w:val="ListParagraph"/>
        <w:numPr>
          <w:ilvl w:val="3"/>
          <w:numId w:val="16"/>
        </w:numPr>
        <w:tabs>
          <w:tab w:val="left" w:pos="810"/>
        </w:tabs>
        <w:spacing w:line="240" w:lineRule="auto"/>
        <w:ind w:left="709"/>
        <w:jc w:val="both"/>
        <w:rPr>
          <w:rFonts w:ascii="Times New Roman" w:hAnsi="Times New Roman" w:cs="Times New Roman"/>
          <w:b/>
          <w:lang w:val="da-DK"/>
        </w:rPr>
      </w:pPr>
      <w:r w:rsidRPr="009D7441">
        <w:rPr>
          <w:rFonts w:ascii="Times New Roman" w:hAnsi="Times New Roman" w:cs="Times New Roman"/>
          <w:b/>
          <w:lang w:val="da-DK"/>
        </w:rPr>
        <w:t>Pendapatan Diterim</w:t>
      </w:r>
      <w:r w:rsidR="00800769" w:rsidRPr="009D7441">
        <w:rPr>
          <w:rFonts w:ascii="Times New Roman" w:hAnsi="Times New Roman" w:cs="Times New Roman"/>
          <w:b/>
          <w:lang w:val="da-DK"/>
        </w:rPr>
        <w:t>a Dimuka</w:t>
      </w:r>
    </w:p>
    <w:p w:rsidR="00A4630F" w:rsidRPr="009D7441" w:rsidRDefault="002F23D0" w:rsidP="00DF4AC4">
      <w:pPr>
        <w:spacing w:after="0" w:line="280" w:lineRule="exact"/>
        <w:ind w:firstLine="709"/>
        <w:jc w:val="both"/>
        <w:rPr>
          <w:rFonts w:ascii="Times New Roman" w:hAnsi="Times New Roman" w:cs="Times New Roman"/>
        </w:rPr>
      </w:pPr>
      <w:r w:rsidRPr="009D7441">
        <w:rPr>
          <w:rFonts w:ascii="Times New Roman" w:hAnsi="Times New Roman" w:cs="Times New Roman"/>
          <w:lang w:val="da-DK"/>
        </w:rPr>
        <w:t xml:space="preserve">Pendapatan diterima dimuka sebesar </w:t>
      </w:r>
      <w:r w:rsidR="00A4630F" w:rsidRPr="009D7441">
        <w:rPr>
          <w:rFonts w:ascii="Times New Roman" w:hAnsi="Times New Roman" w:cs="Times New Roman"/>
          <w:lang w:val="da-DK"/>
        </w:rPr>
        <w:t xml:space="preserve">Rp569.032.264,00 </w:t>
      </w:r>
      <w:r w:rsidRPr="009D7441">
        <w:rPr>
          <w:rFonts w:ascii="Times New Roman" w:hAnsi="Times New Roman" w:cs="Times New Roman"/>
          <w:lang w:val="da-DK"/>
        </w:rPr>
        <w:t xml:space="preserve">merupakan realisasi pendapatan yang diterima </w:t>
      </w:r>
      <w:r w:rsidR="006244E2" w:rsidRPr="009D7441">
        <w:rPr>
          <w:rFonts w:ascii="Times New Roman" w:hAnsi="Times New Roman" w:cs="Times New Roman"/>
          <w:lang w:val="da-DK"/>
        </w:rPr>
        <w:t>T</w:t>
      </w:r>
      <w:r w:rsidRPr="009D7441">
        <w:rPr>
          <w:rFonts w:ascii="Times New Roman" w:hAnsi="Times New Roman" w:cs="Times New Roman"/>
          <w:lang w:val="da-DK"/>
        </w:rPr>
        <w:t xml:space="preserve">ahun </w:t>
      </w:r>
      <w:r w:rsidR="00264C53" w:rsidRPr="009D7441">
        <w:rPr>
          <w:rFonts w:ascii="Times New Roman" w:hAnsi="Times New Roman" w:cs="Times New Roman"/>
          <w:lang w:val="da-DK"/>
        </w:rPr>
        <w:t>2018</w:t>
      </w:r>
      <w:r w:rsidRPr="009D7441">
        <w:rPr>
          <w:rFonts w:ascii="Times New Roman" w:hAnsi="Times New Roman" w:cs="Times New Roman"/>
          <w:lang w:val="da-DK"/>
        </w:rPr>
        <w:t xml:space="preserve"> yang  pendapatannya baru diakui pada </w:t>
      </w:r>
      <w:r w:rsidR="006244E2" w:rsidRPr="009D7441">
        <w:rPr>
          <w:rFonts w:ascii="Times New Roman" w:hAnsi="Times New Roman" w:cs="Times New Roman"/>
          <w:lang w:val="da-DK"/>
        </w:rPr>
        <w:t>T</w:t>
      </w:r>
      <w:r w:rsidRPr="009D7441">
        <w:rPr>
          <w:rFonts w:ascii="Times New Roman" w:hAnsi="Times New Roman" w:cs="Times New Roman"/>
          <w:lang w:val="da-DK"/>
        </w:rPr>
        <w:t xml:space="preserve">ahun </w:t>
      </w:r>
      <w:r w:rsidR="00264C53" w:rsidRPr="009D7441">
        <w:rPr>
          <w:rFonts w:ascii="Times New Roman" w:hAnsi="Times New Roman" w:cs="Times New Roman"/>
          <w:lang w:val="da-DK"/>
        </w:rPr>
        <w:t>201</w:t>
      </w:r>
      <w:r w:rsidR="00A4630F" w:rsidRPr="009D7441">
        <w:rPr>
          <w:rFonts w:ascii="Times New Roman" w:hAnsi="Times New Roman" w:cs="Times New Roman"/>
        </w:rPr>
        <w:t>9.</w:t>
      </w:r>
      <w:r w:rsidR="00B70B6A">
        <w:rPr>
          <w:rFonts w:ascii="Times New Roman" w:hAnsi="Times New Roman" w:cs="Times New Roman"/>
        </w:rPr>
        <w:t xml:space="preserve"> </w:t>
      </w:r>
      <w:r w:rsidR="00A4630F" w:rsidRPr="009D7441">
        <w:rPr>
          <w:rFonts w:ascii="Times New Roman" w:hAnsi="Times New Roman" w:cs="Times New Roman"/>
        </w:rPr>
        <w:t>Pendapatan diterima dimuka bersumber dari penerimaan pajak diterima dimuka sebesar Rp</w:t>
      </w:r>
      <w:r w:rsidR="00D332B2" w:rsidRPr="009D7441">
        <w:rPr>
          <w:rFonts w:ascii="Times New Roman" w:hAnsi="Times New Roman" w:cs="Times New Roman"/>
        </w:rPr>
        <w:t>514.324.264,00 berupa pajak reklame pada Badan Pendapatan Daerah dan penerimaan retribusi diterima dimuka pada Dinas Komunikasi dan Informasi sebesar Rp54.708.000,00 berupa retribusi pengendalian menara telekomunikasi.</w:t>
      </w:r>
    </w:p>
    <w:p w:rsidR="00163BBF" w:rsidRPr="009D7441" w:rsidRDefault="00163BBF" w:rsidP="00DF4AC4">
      <w:pPr>
        <w:spacing w:after="0" w:line="280" w:lineRule="exact"/>
        <w:jc w:val="both"/>
        <w:rPr>
          <w:rFonts w:ascii="Times New Roman" w:hAnsi="Times New Roman" w:cs="Times New Roman"/>
          <w:noProof/>
        </w:rPr>
      </w:pPr>
    </w:p>
    <w:p w:rsidR="00D332B2" w:rsidRPr="009D7441" w:rsidRDefault="00163BBF" w:rsidP="00DF4AC4">
      <w:pPr>
        <w:spacing w:after="0" w:line="280" w:lineRule="exact"/>
        <w:jc w:val="both"/>
        <w:rPr>
          <w:rFonts w:ascii="Times New Roman" w:hAnsi="Times New Roman" w:cs="Times New Roman"/>
          <w:sz w:val="2"/>
          <w:szCs w:val="2"/>
        </w:rPr>
      </w:pPr>
      <w:r w:rsidRPr="009D7441">
        <w:rPr>
          <w:rFonts w:ascii="Times New Roman" w:hAnsi="Times New Roman" w:cs="Times New Roman"/>
          <w:noProof/>
        </w:rPr>
        <w:t xml:space="preserve">Rincian Pendapatan Pajak Reklame Diterima Dimuka </w:t>
      </w:r>
      <w:r w:rsidR="00264C53" w:rsidRPr="009D7441">
        <w:rPr>
          <w:rFonts w:ascii="Times New Roman" w:hAnsi="Times New Roman" w:cs="Times New Roman"/>
          <w:noProof/>
        </w:rPr>
        <w:t>2018</w:t>
      </w:r>
      <w:r w:rsidR="00423F17">
        <w:rPr>
          <w:rFonts w:ascii="Times New Roman" w:hAnsi="Times New Roman" w:cs="Times New Roman"/>
          <w:noProof/>
        </w:rPr>
        <w:t xml:space="preserve"> </w:t>
      </w:r>
      <w:r w:rsidRPr="009D7441">
        <w:rPr>
          <w:rFonts w:ascii="Times New Roman" w:hAnsi="Times New Roman" w:cs="Times New Roman"/>
        </w:rPr>
        <w:t>dapat dilihat pada</w:t>
      </w:r>
      <w:r w:rsidR="00B70B6A">
        <w:rPr>
          <w:rFonts w:ascii="Times New Roman" w:hAnsi="Times New Roman" w:cs="Times New Roman"/>
        </w:rPr>
        <w:t xml:space="preserve"> </w:t>
      </w:r>
      <w:r w:rsidR="00DF4AC4" w:rsidRPr="009D7441">
        <w:rPr>
          <w:rFonts w:ascii="Times New Roman" w:hAnsi="Times New Roman" w:cs="Times New Roman"/>
        </w:rPr>
        <w:t xml:space="preserve">Lampiran </w:t>
      </w:r>
      <w:r w:rsidRPr="009D7441">
        <w:rPr>
          <w:rFonts w:ascii="Times New Roman" w:hAnsi="Times New Roman" w:cs="Times New Roman"/>
        </w:rPr>
        <w:t>XVII.</w:t>
      </w:r>
    </w:p>
    <w:tbl>
      <w:tblPr>
        <w:tblpPr w:leftFromText="180" w:rightFromText="180" w:vertAnchor="text" w:horzAnchor="margin" w:tblpXSpec="right" w:tblpY="367"/>
        <w:tblW w:w="4503" w:type="dxa"/>
        <w:tblLayout w:type="fixed"/>
        <w:tblLook w:val="04A0"/>
      </w:tblPr>
      <w:tblGrid>
        <w:gridCol w:w="1951"/>
        <w:gridCol w:w="546"/>
        <w:gridCol w:w="2006"/>
      </w:tblGrid>
      <w:tr w:rsidR="00800769" w:rsidRPr="009D7441" w:rsidTr="00EC3129">
        <w:trPr>
          <w:trHeight w:val="298"/>
        </w:trPr>
        <w:tc>
          <w:tcPr>
            <w:tcW w:w="1951" w:type="dxa"/>
            <w:tcBorders>
              <w:bottom w:val="single" w:sz="4" w:space="0" w:color="auto"/>
            </w:tcBorders>
          </w:tcPr>
          <w:p w:rsidR="00800769" w:rsidRPr="009D7441" w:rsidRDefault="00800769" w:rsidP="00DF4AC4">
            <w:pPr>
              <w:tabs>
                <w:tab w:val="left" w:pos="851"/>
              </w:tabs>
              <w:spacing w:line="240" w:lineRule="auto"/>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 xml:space="preserve">31 Desember </w:t>
            </w:r>
            <w:r w:rsidR="00264C53" w:rsidRPr="009D7441">
              <w:rPr>
                <w:rFonts w:ascii="Times New Roman" w:hAnsi="Times New Roman" w:cs="Times New Roman"/>
                <w:b/>
                <w:bCs/>
                <w:sz w:val="20"/>
                <w:szCs w:val="20"/>
              </w:rPr>
              <w:t>2018</w:t>
            </w:r>
          </w:p>
        </w:tc>
        <w:tc>
          <w:tcPr>
            <w:tcW w:w="546" w:type="dxa"/>
          </w:tcPr>
          <w:p w:rsidR="00800769" w:rsidRPr="009D7441" w:rsidRDefault="00800769" w:rsidP="00DF4AC4">
            <w:pPr>
              <w:tabs>
                <w:tab w:val="left" w:pos="851"/>
              </w:tabs>
              <w:spacing w:line="240" w:lineRule="auto"/>
              <w:contextualSpacing/>
              <w:jc w:val="center"/>
              <w:rPr>
                <w:rFonts w:ascii="Times New Roman" w:hAnsi="Times New Roman" w:cs="Times New Roman"/>
                <w:b/>
                <w:bCs/>
                <w:sz w:val="20"/>
                <w:szCs w:val="20"/>
              </w:rPr>
            </w:pPr>
          </w:p>
        </w:tc>
        <w:tc>
          <w:tcPr>
            <w:tcW w:w="2006" w:type="dxa"/>
            <w:tcBorders>
              <w:bottom w:val="single" w:sz="4" w:space="0" w:color="auto"/>
            </w:tcBorders>
          </w:tcPr>
          <w:p w:rsidR="00800769" w:rsidRPr="009D7441" w:rsidRDefault="00800769" w:rsidP="00DF4AC4">
            <w:pPr>
              <w:tabs>
                <w:tab w:val="left" w:pos="851"/>
              </w:tabs>
              <w:spacing w:line="240" w:lineRule="auto"/>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 xml:space="preserve">31 Desember </w:t>
            </w:r>
            <w:r w:rsidR="00264C53" w:rsidRPr="009D7441">
              <w:rPr>
                <w:rFonts w:ascii="Times New Roman" w:hAnsi="Times New Roman" w:cs="Times New Roman"/>
                <w:b/>
                <w:bCs/>
                <w:sz w:val="20"/>
                <w:szCs w:val="20"/>
              </w:rPr>
              <w:t>2017</w:t>
            </w:r>
          </w:p>
        </w:tc>
      </w:tr>
      <w:tr w:rsidR="00800769" w:rsidRPr="009D7441" w:rsidTr="00EC3129">
        <w:trPr>
          <w:trHeight w:val="313"/>
        </w:trPr>
        <w:tc>
          <w:tcPr>
            <w:tcW w:w="1951" w:type="dxa"/>
            <w:tcBorders>
              <w:top w:val="single" w:sz="4" w:space="0" w:color="auto"/>
            </w:tcBorders>
          </w:tcPr>
          <w:p w:rsidR="00800769" w:rsidRPr="009D7441" w:rsidRDefault="005826C9" w:rsidP="00DF4AC4">
            <w:pPr>
              <w:jc w:val="center"/>
              <w:rPr>
                <w:rFonts w:ascii="Tahoma" w:hAnsi="Tahoma" w:cs="Tahoma"/>
                <w:sz w:val="16"/>
                <w:szCs w:val="16"/>
                <w:lang w:val="en-US"/>
              </w:rPr>
            </w:pPr>
            <w:r w:rsidRPr="009D7441">
              <w:rPr>
                <w:rFonts w:ascii="Times New Roman" w:hAnsi="Times New Roman" w:cs="Times New Roman"/>
                <w:b/>
                <w:bCs/>
                <w:sz w:val="20"/>
                <w:szCs w:val="20"/>
              </w:rPr>
              <w:t>Rp</w:t>
            </w:r>
            <w:r w:rsidR="009E314F" w:rsidRPr="009D7441">
              <w:rPr>
                <w:rFonts w:ascii="Times New Roman" w:hAnsi="Times New Roman" w:cs="Times New Roman"/>
                <w:b/>
                <w:bCs/>
                <w:sz w:val="20"/>
                <w:szCs w:val="20"/>
              </w:rPr>
              <w:t>7</w:t>
            </w:r>
            <w:r w:rsidR="009E314F" w:rsidRPr="009D7441">
              <w:rPr>
                <w:rFonts w:ascii="Times New Roman" w:hAnsi="Times New Roman" w:cs="Times New Roman"/>
                <w:b/>
                <w:bCs/>
                <w:sz w:val="20"/>
                <w:szCs w:val="20"/>
                <w:lang w:val="en-US"/>
              </w:rPr>
              <w:t>.</w:t>
            </w:r>
            <w:r w:rsidR="009E314F" w:rsidRPr="009D7441">
              <w:rPr>
                <w:rFonts w:ascii="Times New Roman" w:hAnsi="Times New Roman" w:cs="Times New Roman"/>
                <w:b/>
                <w:bCs/>
                <w:sz w:val="20"/>
                <w:szCs w:val="20"/>
              </w:rPr>
              <w:t>471</w:t>
            </w:r>
            <w:r w:rsidR="009E314F" w:rsidRPr="009D7441">
              <w:rPr>
                <w:rFonts w:ascii="Times New Roman" w:hAnsi="Times New Roman" w:cs="Times New Roman"/>
                <w:b/>
                <w:bCs/>
                <w:sz w:val="20"/>
                <w:szCs w:val="20"/>
                <w:lang w:val="en-US"/>
              </w:rPr>
              <w:t>.</w:t>
            </w:r>
            <w:r w:rsidR="009E314F" w:rsidRPr="009D7441">
              <w:rPr>
                <w:rFonts w:ascii="Times New Roman" w:hAnsi="Times New Roman" w:cs="Times New Roman"/>
                <w:b/>
                <w:bCs/>
                <w:sz w:val="20"/>
                <w:szCs w:val="20"/>
              </w:rPr>
              <w:t>158</w:t>
            </w:r>
            <w:r w:rsidR="009E314F" w:rsidRPr="009D7441">
              <w:rPr>
                <w:rFonts w:ascii="Times New Roman" w:hAnsi="Times New Roman" w:cs="Times New Roman"/>
                <w:b/>
                <w:bCs/>
                <w:sz w:val="20"/>
                <w:szCs w:val="20"/>
                <w:lang w:val="en-US"/>
              </w:rPr>
              <w:t>.</w:t>
            </w:r>
            <w:r w:rsidR="009E314F" w:rsidRPr="009D7441">
              <w:rPr>
                <w:rFonts w:ascii="Times New Roman" w:hAnsi="Times New Roman" w:cs="Times New Roman"/>
                <w:b/>
                <w:bCs/>
                <w:sz w:val="20"/>
                <w:szCs w:val="20"/>
              </w:rPr>
              <w:t>781,5</w:t>
            </w:r>
            <w:r w:rsidR="009E314F" w:rsidRPr="009D7441">
              <w:rPr>
                <w:rFonts w:ascii="Times New Roman" w:hAnsi="Times New Roman" w:cs="Times New Roman"/>
                <w:b/>
                <w:bCs/>
                <w:sz w:val="20"/>
                <w:szCs w:val="20"/>
                <w:lang w:val="en-US"/>
              </w:rPr>
              <w:t>0</w:t>
            </w:r>
          </w:p>
        </w:tc>
        <w:tc>
          <w:tcPr>
            <w:tcW w:w="546" w:type="dxa"/>
          </w:tcPr>
          <w:p w:rsidR="00800769" w:rsidRPr="009D7441" w:rsidRDefault="00800769" w:rsidP="00DF4AC4">
            <w:pPr>
              <w:tabs>
                <w:tab w:val="left" w:pos="851"/>
              </w:tabs>
              <w:spacing w:line="240" w:lineRule="auto"/>
              <w:contextualSpacing/>
              <w:jc w:val="center"/>
              <w:rPr>
                <w:rFonts w:ascii="Times New Roman" w:hAnsi="Times New Roman" w:cs="Times New Roman"/>
                <w:b/>
                <w:bCs/>
                <w:sz w:val="20"/>
                <w:szCs w:val="20"/>
              </w:rPr>
            </w:pPr>
          </w:p>
        </w:tc>
        <w:tc>
          <w:tcPr>
            <w:tcW w:w="2006" w:type="dxa"/>
            <w:tcBorders>
              <w:top w:val="single" w:sz="4" w:space="0" w:color="auto"/>
            </w:tcBorders>
          </w:tcPr>
          <w:p w:rsidR="00800769" w:rsidRPr="009D7441" w:rsidRDefault="00B03D55" w:rsidP="00DF4AC4">
            <w:pPr>
              <w:tabs>
                <w:tab w:val="left" w:pos="851"/>
              </w:tabs>
              <w:spacing w:line="240" w:lineRule="auto"/>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Rp3.219.255.616,50</w:t>
            </w:r>
          </w:p>
        </w:tc>
      </w:tr>
    </w:tbl>
    <w:p w:rsidR="001D7D45" w:rsidRPr="009D7441" w:rsidRDefault="001D7D45" w:rsidP="00DF4AC4">
      <w:pPr>
        <w:tabs>
          <w:tab w:val="left" w:pos="810"/>
        </w:tabs>
        <w:spacing w:line="240" w:lineRule="auto"/>
        <w:jc w:val="both"/>
        <w:rPr>
          <w:rFonts w:ascii="Times New Roman" w:hAnsi="Times New Roman" w:cs="Times New Roman"/>
          <w:b/>
          <w:bCs/>
          <w:noProof/>
          <w:lang w:eastAsia="en-SG"/>
        </w:rPr>
      </w:pPr>
    </w:p>
    <w:p w:rsidR="001D7D45" w:rsidRPr="009D7441" w:rsidRDefault="002F23D0" w:rsidP="00DF4AC4">
      <w:pPr>
        <w:pStyle w:val="ListParagraph"/>
        <w:numPr>
          <w:ilvl w:val="3"/>
          <w:numId w:val="16"/>
        </w:numPr>
        <w:tabs>
          <w:tab w:val="left" w:pos="810"/>
        </w:tabs>
        <w:spacing w:line="480" w:lineRule="auto"/>
        <w:ind w:left="709"/>
        <w:jc w:val="both"/>
        <w:rPr>
          <w:rFonts w:ascii="Times New Roman" w:hAnsi="Times New Roman" w:cs="Times New Roman"/>
          <w:b/>
          <w:lang w:val="da-DK"/>
        </w:rPr>
      </w:pPr>
      <w:r w:rsidRPr="009D7441">
        <w:rPr>
          <w:rFonts w:ascii="Times New Roman" w:hAnsi="Times New Roman" w:cs="Times New Roman"/>
          <w:b/>
          <w:lang w:val="da-DK"/>
        </w:rPr>
        <w:t>Utang Beban</w:t>
      </w:r>
      <w:r w:rsidRPr="009D7441">
        <w:rPr>
          <w:rFonts w:ascii="Times New Roman" w:hAnsi="Times New Roman" w:cs="Times New Roman"/>
          <w:b/>
          <w:lang w:val="da-DK"/>
        </w:rPr>
        <w:tab/>
      </w:r>
      <w:r w:rsidRPr="009D7441">
        <w:rPr>
          <w:rFonts w:ascii="Times New Roman" w:hAnsi="Times New Roman" w:cs="Times New Roman"/>
          <w:b/>
          <w:lang w:val="da-DK"/>
        </w:rPr>
        <w:tab/>
      </w:r>
    </w:p>
    <w:p w:rsidR="00C63156" w:rsidRPr="009D7441" w:rsidRDefault="007238D7" w:rsidP="00DF4AC4">
      <w:pPr>
        <w:jc w:val="both"/>
        <w:rPr>
          <w:rFonts w:ascii="Calibri" w:eastAsia="Times New Roman" w:hAnsi="Calibri" w:cs="Times New Roman"/>
          <w:color w:val="000000"/>
        </w:rPr>
      </w:pPr>
      <w:r w:rsidRPr="009D7441">
        <w:rPr>
          <w:rFonts w:ascii="Times New Roman" w:hAnsi="Times New Roman" w:cs="Times New Roman"/>
        </w:rPr>
        <w:t xml:space="preserve">Utang Beban sebesar </w:t>
      </w:r>
      <w:r w:rsidR="004B671B" w:rsidRPr="009D7441">
        <w:rPr>
          <w:rFonts w:ascii="Times New Roman" w:hAnsi="Times New Roman" w:cs="Times New Roman"/>
        </w:rPr>
        <w:t>Rp</w:t>
      </w:r>
      <w:r w:rsidR="009E314F" w:rsidRPr="009D7441">
        <w:rPr>
          <w:rFonts w:ascii="Times New Roman" w:hAnsi="Times New Roman" w:cs="Times New Roman"/>
        </w:rPr>
        <w:t>7</w:t>
      </w:r>
      <w:r w:rsidR="009E314F" w:rsidRPr="009D7441">
        <w:rPr>
          <w:rFonts w:ascii="Times New Roman" w:hAnsi="Times New Roman" w:cs="Times New Roman"/>
          <w:lang w:val="en-US"/>
        </w:rPr>
        <w:t>.</w:t>
      </w:r>
      <w:r w:rsidR="009E314F" w:rsidRPr="009D7441">
        <w:rPr>
          <w:rFonts w:ascii="Times New Roman" w:hAnsi="Times New Roman" w:cs="Times New Roman"/>
        </w:rPr>
        <w:t>471</w:t>
      </w:r>
      <w:r w:rsidR="009E314F" w:rsidRPr="009D7441">
        <w:rPr>
          <w:rFonts w:ascii="Times New Roman" w:hAnsi="Times New Roman" w:cs="Times New Roman"/>
          <w:lang w:val="en-US"/>
        </w:rPr>
        <w:t>.</w:t>
      </w:r>
      <w:r w:rsidR="009E314F" w:rsidRPr="009D7441">
        <w:rPr>
          <w:rFonts w:ascii="Times New Roman" w:hAnsi="Times New Roman" w:cs="Times New Roman"/>
        </w:rPr>
        <w:t>158</w:t>
      </w:r>
      <w:r w:rsidR="009E314F" w:rsidRPr="009D7441">
        <w:rPr>
          <w:rFonts w:ascii="Times New Roman" w:hAnsi="Times New Roman" w:cs="Times New Roman"/>
          <w:lang w:val="en-US"/>
        </w:rPr>
        <w:t>.</w:t>
      </w:r>
      <w:r w:rsidR="009E314F" w:rsidRPr="009D7441">
        <w:rPr>
          <w:rFonts w:ascii="Times New Roman" w:hAnsi="Times New Roman" w:cs="Times New Roman"/>
        </w:rPr>
        <w:t>781,5</w:t>
      </w:r>
      <w:r w:rsidR="004B671B" w:rsidRPr="009D7441">
        <w:rPr>
          <w:rFonts w:ascii="Times New Roman" w:hAnsi="Times New Roman" w:cs="Times New Roman"/>
        </w:rPr>
        <w:t xml:space="preserve">0 </w:t>
      </w:r>
      <w:r w:rsidRPr="009D7441">
        <w:rPr>
          <w:rFonts w:ascii="Times New Roman" w:hAnsi="Times New Roman" w:cs="Times New Roman"/>
        </w:rPr>
        <w:t xml:space="preserve">merupakan </w:t>
      </w:r>
      <w:r w:rsidR="007D666C" w:rsidRPr="009D7441">
        <w:rPr>
          <w:rFonts w:ascii="Times New Roman" w:hAnsi="Times New Roman" w:cs="Times New Roman"/>
        </w:rPr>
        <w:t>b</w:t>
      </w:r>
      <w:r w:rsidRPr="009D7441">
        <w:rPr>
          <w:rFonts w:ascii="Times New Roman" w:hAnsi="Times New Roman" w:cs="Times New Roman"/>
        </w:rPr>
        <w:t xml:space="preserve">eban diakui </w:t>
      </w:r>
      <w:r w:rsidR="006244E2" w:rsidRPr="009D7441">
        <w:rPr>
          <w:rFonts w:ascii="Times New Roman" w:hAnsi="Times New Roman" w:cs="Times New Roman"/>
        </w:rPr>
        <w:t>T</w:t>
      </w:r>
      <w:r w:rsidRPr="009D7441">
        <w:rPr>
          <w:rFonts w:ascii="Times New Roman" w:hAnsi="Times New Roman" w:cs="Times New Roman"/>
        </w:rPr>
        <w:t xml:space="preserve">ahun </w:t>
      </w:r>
      <w:r w:rsidR="00264C53" w:rsidRPr="009D7441">
        <w:rPr>
          <w:rFonts w:ascii="Times New Roman" w:hAnsi="Times New Roman" w:cs="Times New Roman"/>
        </w:rPr>
        <w:t>2018</w:t>
      </w:r>
      <w:r w:rsidRPr="009D7441">
        <w:rPr>
          <w:rFonts w:ascii="Times New Roman" w:hAnsi="Times New Roman" w:cs="Times New Roman"/>
        </w:rPr>
        <w:t xml:space="preserve"> yang  </w:t>
      </w:r>
      <w:r w:rsidR="0005341C" w:rsidRPr="009D7441">
        <w:rPr>
          <w:rFonts w:ascii="Times New Roman" w:hAnsi="Times New Roman" w:cs="Times New Roman"/>
        </w:rPr>
        <w:t xml:space="preserve">akan </w:t>
      </w:r>
      <w:r w:rsidRPr="009D7441">
        <w:rPr>
          <w:rFonts w:ascii="Times New Roman" w:hAnsi="Times New Roman" w:cs="Times New Roman"/>
        </w:rPr>
        <w:t xml:space="preserve">dibayarkan pada </w:t>
      </w:r>
      <w:r w:rsidR="006244E2" w:rsidRPr="009D7441">
        <w:rPr>
          <w:rFonts w:ascii="Times New Roman" w:hAnsi="Times New Roman" w:cs="Times New Roman"/>
        </w:rPr>
        <w:t>T</w:t>
      </w:r>
      <w:r w:rsidRPr="009D7441">
        <w:rPr>
          <w:rFonts w:ascii="Times New Roman" w:hAnsi="Times New Roman" w:cs="Times New Roman"/>
        </w:rPr>
        <w:t xml:space="preserve">ahun </w:t>
      </w:r>
      <w:r w:rsidR="00264C53" w:rsidRPr="009D7441">
        <w:rPr>
          <w:rFonts w:ascii="Times New Roman" w:hAnsi="Times New Roman" w:cs="Times New Roman"/>
        </w:rPr>
        <w:t>2019</w:t>
      </w:r>
      <w:r w:rsidR="004E391A" w:rsidRPr="009D7441">
        <w:rPr>
          <w:rFonts w:ascii="Times New Roman" w:hAnsi="Times New Roman" w:cs="Times New Roman"/>
        </w:rPr>
        <w:t xml:space="preserve"> terdiri dari Utang</w:t>
      </w:r>
      <w:r w:rsidRPr="009D7441">
        <w:rPr>
          <w:rFonts w:ascii="Times New Roman" w:hAnsi="Times New Roman" w:cs="Times New Roman"/>
        </w:rPr>
        <w:t xml:space="preserve"> Beban Pegawai sebesar Rp</w:t>
      </w:r>
      <w:r w:rsidR="009E314F" w:rsidRPr="009D7441">
        <w:rPr>
          <w:rFonts w:ascii="Times New Roman" w:hAnsi="Times New Roman" w:cs="Times New Roman"/>
        </w:rPr>
        <w:t>6</w:t>
      </w:r>
      <w:r w:rsidR="009E314F" w:rsidRPr="009D7441">
        <w:rPr>
          <w:rFonts w:ascii="Times New Roman" w:hAnsi="Times New Roman" w:cs="Times New Roman"/>
          <w:lang w:val="en-US"/>
        </w:rPr>
        <w:t>.</w:t>
      </w:r>
      <w:r w:rsidR="009E314F" w:rsidRPr="009D7441">
        <w:rPr>
          <w:rFonts w:ascii="Times New Roman" w:hAnsi="Times New Roman" w:cs="Times New Roman"/>
        </w:rPr>
        <w:t>043</w:t>
      </w:r>
      <w:r w:rsidR="009E314F" w:rsidRPr="009D7441">
        <w:rPr>
          <w:rFonts w:ascii="Times New Roman" w:hAnsi="Times New Roman" w:cs="Times New Roman"/>
          <w:lang w:val="en-US"/>
        </w:rPr>
        <w:t>.</w:t>
      </w:r>
      <w:r w:rsidR="009E314F" w:rsidRPr="009D7441">
        <w:rPr>
          <w:rFonts w:ascii="Times New Roman" w:hAnsi="Times New Roman" w:cs="Times New Roman"/>
        </w:rPr>
        <w:t>739</w:t>
      </w:r>
      <w:r w:rsidR="009E314F" w:rsidRPr="009D7441">
        <w:rPr>
          <w:rFonts w:ascii="Times New Roman" w:hAnsi="Times New Roman" w:cs="Times New Roman"/>
          <w:lang w:val="en-US"/>
        </w:rPr>
        <w:t>.</w:t>
      </w:r>
      <w:r w:rsidR="009E314F" w:rsidRPr="009D7441">
        <w:rPr>
          <w:rFonts w:ascii="Times New Roman" w:hAnsi="Times New Roman" w:cs="Times New Roman"/>
        </w:rPr>
        <w:t>728,5</w:t>
      </w:r>
      <w:r w:rsidR="009E314F" w:rsidRPr="009D7441">
        <w:rPr>
          <w:rFonts w:ascii="Times New Roman" w:hAnsi="Times New Roman" w:cs="Times New Roman"/>
          <w:lang w:val="en-US"/>
        </w:rPr>
        <w:t>0</w:t>
      </w:r>
      <w:r w:rsidR="00B70B6A">
        <w:rPr>
          <w:rFonts w:ascii="Times New Roman" w:hAnsi="Times New Roman" w:cs="Times New Roman"/>
        </w:rPr>
        <w:t xml:space="preserve"> </w:t>
      </w:r>
      <w:r w:rsidRPr="009D7441">
        <w:rPr>
          <w:rFonts w:ascii="Times New Roman" w:hAnsi="Times New Roman" w:cs="Times New Roman"/>
        </w:rPr>
        <w:t xml:space="preserve">dan Utang Beban Barang Jasa </w:t>
      </w:r>
      <w:r w:rsidR="0005341C" w:rsidRPr="009D7441">
        <w:rPr>
          <w:rFonts w:ascii="Times New Roman" w:hAnsi="Times New Roman" w:cs="Times New Roman"/>
        </w:rPr>
        <w:t>s</w:t>
      </w:r>
      <w:r w:rsidRPr="009D7441">
        <w:rPr>
          <w:rFonts w:ascii="Times New Roman" w:hAnsi="Times New Roman" w:cs="Times New Roman"/>
        </w:rPr>
        <w:t>ebesar Rp</w:t>
      </w:r>
      <w:r w:rsidR="0086312F" w:rsidRPr="009D7441">
        <w:rPr>
          <w:rFonts w:ascii="Times New Roman" w:hAnsi="Times New Roman" w:cs="Times New Roman"/>
        </w:rPr>
        <w:t>1.427.419.053</w:t>
      </w:r>
      <w:r w:rsidR="0005341C" w:rsidRPr="009D7441">
        <w:rPr>
          <w:rFonts w:ascii="Times New Roman" w:hAnsi="Times New Roman" w:cs="Times New Roman"/>
        </w:rPr>
        <w:t>,00</w:t>
      </w:r>
      <w:r w:rsidR="00BE3F6F" w:rsidRPr="009D7441">
        <w:rPr>
          <w:rFonts w:ascii="Times New Roman" w:hAnsi="Times New Roman" w:cs="Times New Roman"/>
        </w:rPr>
        <w:t xml:space="preserve">. </w:t>
      </w:r>
      <w:r w:rsidR="004F5FF8" w:rsidRPr="009D7441">
        <w:rPr>
          <w:rFonts w:ascii="Times New Roman" w:hAnsi="Times New Roman" w:cs="Times New Roman"/>
        </w:rPr>
        <w:t>Dari saldo akhir utang beban tahun 2017 masih terdapat yang belum dibayar sebesar Rp115.383.802,50, sedangkan utang beban operasional tahun 2018 tercatat sebesar Rp4.060.336.179,00.</w:t>
      </w:r>
      <w:r w:rsidR="00B70B6A">
        <w:rPr>
          <w:rFonts w:ascii="Times New Roman" w:hAnsi="Times New Roman" w:cs="Times New Roman"/>
        </w:rPr>
        <w:t xml:space="preserve"> </w:t>
      </w:r>
      <w:r w:rsidR="00375991" w:rsidRPr="009D7441">
        <w:rPr>
          <w:rFonts w:ascii="Times New Roman" w:hAnsi="Times New Roman" w:cs="Times New Roman"/>
        </w:rPr>
        <w:t>Terhadap s</w:t>
      </w:r>
      <w:r w:rsidR="005D463F" w:rsidRPr="009D7441">
        <w:rPr>
          <w:rFonts w:ascii="Times New Roman" w:hAnsi="Times New Roman" w:cs="Times New Roman"/>
        </w:rPr>
        <w:t xml:space="preserve">aldo awal utang beban </w:t>
      </w:r>
      <w:r w:rsidR="00E9608B" w:rsidRPr="009D7441">
        <w:rPr>
          <w:rFonts w:ascii="Times New Roman" w:hAnsi="Times New Roman" w:cs="Times New Roman"/>
          <w:lang w:val="da-DK"/>
        </w:rPr>
        <w:t xml:space="preserve">sebesar </w:t>
      </w:r>
      <w:r w:rsidR="0086312F" w:rsidRPr="009D7441">
        <w:rPr>
          <w:rFonts w:ascii="Times New Roman" w:hAnsi="Times New Roman" w:cs="Times New Roman"/>
          <w:bCs/>
        </w:rPr>
        <w:t>Rp3.219.255.616,50</w:t>
      </w:r>
      <w:r w:rsidR="005D463F" w:rsidRPr="009D7441">
        <w:rPr>
          <w:rFonts w:ascii="Times New Roman" w:hAnsi="Times New Roman" w:cs="Times New Roman"/>
          <w:bCs/>
        </w:rPr>
        <w:t xml:space="preserve">, </w:t>
      </w:r>
      <w:r w:rsidR="00E9608B" w:rsidRPr="009D7441">
        <w:rPr>
          <w:rFonts w:ascii="Times New Roman" w:hAnsi="Times New Roman" w:cs="Times New Roman"/>
          <w:lang w:val="da-DK"/>
        </w:rPr>
        <w:t xml:space="preserve">dibayar </w:t>
      </w:r>
      <w:r w:rsidR="00375991" w:rsidRPr="009D7441">
        <w:rPr>
          <w:rFonts w:ascii="Times New Roman" w:hAnsi="Times New Roman" w:cs="Times New Roman"/>
        </w:rPr>
        <w:t xml:space="preserve">selama </w:t>
      </w:r>
      <w:r w:rsidR="00E9608B" w:rsidRPr="009D7441">
        <w:rPr>
          <w:rFonts w:ascii="Times New Roman" w:hAnsi="Times New Roman" w:cs="Times New Roman"/>
          <w:lang w:val="da-DK"/>
        </w:rPr>
        <w:t xml:space="preserve">tahun </w:t>
      </w:r>
      <w:r w:rsidR="00264C53" w:rsidRPr="009D7441">
        <w:rPr>
          <w:rFonts w:ascii="Times New Roman" w:hAnsi="Times New Roman" w:cs="Times New Roman"/>
          <w:lang w:val="da-DK"/>
        </w:rPr>
        <w:t>2018</w:t>
      </w:r>
      <w:r w:rsidR="00E9608B" w:rsidRPr="009D7441">
        <w:rPr>
          <w:rFonts w:ascii="Times New Roman" w:hAnsi="Times New Roman" w:cs="Times New Roman"/>
          <w:lang w:val="da-DK"/>
        </w:rPr>
        <w:t xml:space="preserve"> sebesar Rp</w:t>
      </w:r>
      <w:r w:rsidR="00444336" w:rsidRPr="009D7441">
        <w:rPr>
          <w:rFonts w:ascii="Times New Roman" w:eastAsia="Times New Roman" w:hAnsi="Times New Roman" w:cs="Times New Roman"/>
          <w:bCs/>
          <w:color w:val="000000"/>
        </w:rPr>
        <w:t>2.623.942.250,00</w:t>
      </w:r>
      <w:r w:rsidR="00375991" w:rsidRPr="009D7441">
        <w:rPr>
          <w:rFonts w:ascii="Times New Roman" w:eastAsia="Times New Roman" w:hAnsi="Times New Roman" w:cs="Times New Roman"/>
          <w:bCs/>
          <w:color w:val="000000"/>
        </w:rPr>
        <w:t xml:space="preserve"> dan dilakukan koreksi pengurangan utang beban </w:t>
      </w:r>
      <w:r w:rsidR="00C63156" w:rsidRPr="009D7441">
        <w:rPr>
          <w:rFonts w:ascii="Times New Roman" w:eastAsia="Times New Roman" w:hAnsi="Times New Roman" w:cs="Times New Roman"/>
          <w:bCs/>
          <w:color w:val="000000"/>
        </w:rPr>
        <w:t xml:space="preserve">pada 3 (tiga) Organisasi Perangkat Daerah </w:t>
      </w:r>
      <w:r w:rsidR="00375991" w:rsidRPr="009D7441">
        <w:rPr>
          <w:rFonts w:ascii="Times New Roman" w:eastAsia="Times New Roman" w:hAnsi="Times New Roman" w:cs="Times New Roman"/>
          <w:bCs/>
          <w:color w:val="000000"/>
        </w:rPr>
        <w:t>sebesar Rp471.379.564,00</w:t>
      </w:r>
      <w:r w:rsidR="00C63156" w:rsidRPr="009D7441">
        <w:rPr>
          <w:rFonts w:ascii="Times New Roman" w:eastAsia="Times New Roman" w:hAnsi="Times New Roman" w:cs="Times New Roman"/>
          <w:bCs/>
          <w:color w:val="000000"/>
        </w:rPr>
        <w:t xml:space="preserve"> dengan rincian sebagai berikut :</w:t>
      </w:r>
    </w:p>
    <w:p w:rsidR="00C63156" w:rsidRPr="009D7441" w:rsidRDefault="005512E1" w:rsidP="00792ECA">
      <w:pPr>
        <w:pStyle w:val="ListParagraph"/>
        <w:numPr>
          <w:ilvl w:val="0"/>
          <w:numId w:val="87"/>
        </w:numPr>
        <w:spacing w:after="0"/>
        <w:ind w:left="426"/>
        <w:jc w:val="both"/>
        <w:rPr>
          <w:rFonts w:ascii="Times New Roman" w:eastAsia="Times New Roman" w:hAnsi="Times New Roman" w:cs="Times New Roman"/>
          <w:bCs/>
          <w:color w:val="000000"/>
        </w:rPr>
      </w:pPr>
      <w:r w:rsidRPr="009D7441">
        <w:rPr>
          <w:rFonts w:ascii="Times New Roman" w:eastAsia="Times New Roman" w:hAnsi="Times New Roman" w:cs="Times New Roman"/>
          <w:bCs/>
          <w:color w:val="000000"/>
        </w:rPr>
        <w:lastRenderedPageBreak/>
        <w:t>RSU Sultan Sulaiman</w:t>
      </w:r>
      <w:r w:rsidR="00C63156" w:rsidRPr="009D7441">
        <w:rPr>
          <w:rFonts w:ascii="Times New Roman" w:eastAsia="Times New Roman" w:hAnsi="Times New Roman" w:cs="Times New Roman"/>
          <w:bCs/>
          <w:color w:val="000000"/>
        </w:rPr>
        <w:t xml:space="preserve"> :</w:t>
      </w:r>
    </w:p>
    <w:p w:rsidR="00C63156" w:rsidRPr="009D7441" w:rsidRDefault="00C63156" w:rsidP="00792ECA">
      <w:pPr>
        <w:pStyle w:val="ListParagraph"/>
        <w:numPr>
          <w:ilvl w:val="0"/>
          <w:numId w:val="85"/>
        </w:numPr>
        <w:ind w:hanging="294"/>
        <w:jc w:val="both"/>
        <w:rPr>
          <w:rFonts w:ascii="Times New Roman" w:eastAsia="Times New Roman" w:hAnsi="Times New Roman" w:cs="Times New Roman"/>
          <w:color w:val="000000"/>
        </w:rPr>
      </w:pPr>
      <w:r w:rsidRPr="009D7441">
        <w:rPr>
          <w:rFonts w:ascii="Times New Roman" w:eastAsia="Times New Roman" w:hAnsi="Times New Roman" w:cs="Times New Roman"/>
          <w:bCs/>
          <w:color w:val="000000"/>
        </w:rPr>
        <w:t>Koreksi pengurangan nilai utang beban yang merupakan saldo utang beban tahun 2016 yang dicatat terlalu besar Rp</w:t>
      </w:r>
      <w:r w:rsidRPr="009D7441">
        <w:rPr>
          <w:rFonts w:ascii="Times New Roman" w:eastAsia="Times New Roman" w:hAnsi="Times New Roman" w:cs="Times New Roman"/>
          <w:color w:val="000000"/>
        </w:rPr>
        <w:t>436.279.688,00</w:t>
      </w:r>
      <w:r w:rsidR="00BF7A43" w:rsidRPr="009D7441">
        <w:rPr>
          <w:rFonts w:ascii="Times New Roman" w:eastAsia="Times New Roman" w:hAnsi="Times New Roman" w:cs="Times New Roman"/>
          <w:color w:val="000000"/>
        </w:rPr>
        <w:t>.</w:t>
      </w:r>
    </w:p>
    <w:p w:rsidR="00C63156" w:rsidRPr="009D7441" w:rsidRDefault="00C63156" w:rsidP="00792ECA">
      <w:pPr>
        <w:pStyle w:val="ListParagraph"/>
        <w:numPr>
          <w:ilvl w:val="0"/>
          <w:numId w:val="85"/>
        </w:numPr>
        <w:ind w:hanging="294"/>
        <w:jc w:val="both"/>
        <w:rPr>
          <w:rFonts w:ascii="Times New Roman" w:eastAsia="Times New Roman" w:hAnsi="Times New Roman" w:cs="Times New Roman"/>
          <w:color w:val="000000"/>
        </w:rPr>
      </w:pPr>
      <w:r w:rsidRPr="009D7441">
        <w:rPr>
          <w:rFonts w:ascii="Times New Roman" w:eastAsia="Times New Roman" w:hAnsi="Times New Roman" w:cs="Times New Roman"/>
          <w:iCs/>
          <w:color w:val="000000"/>
        </w:rPr>
        <w:t xml:space="preserve">Koreksi </w:t>
      </w:r>
      <w:r w:rsidR="00BF7A43" w:rsidRPr="009D7441">
        <w:rPr>
          <w:rFonts w:ascii="Times New Roman" w:eastAsia="Times New Roman" w:hAnsi="Times New Roman" w:cs="Times New Roman"/>
          <w:iCs/>
          <w:color w:val="000000"/>
        </w:rPr>
        <w:t>pengurangan akibat k</w:t>
      </w:r>
      <w:r w:rsidRPr="009D7441">
        <w:rPr>
          <w:rFonts w:ascii="Times New Roman" w:eastAsia="Times New Roman" w:hAnsi="Times New Roman" w:cs="Times New Roman"/>
          <w:iCs/>
          <w:color w:val="000000"/>
        </w:rPr>
        <w:t xml:space="preserve">elebihan </w:t>
      </w:r>
      <w:r w:rsidR="00BF7A43" w:rsidRPr="009D7441">
        <w:rPr>
          <w:rFonts w:ascii="Times New Roman" w:eastAsia="Times New Roman" w:hAnsi="Times New Roman" w:cs="Times New Roman"/>
          <w:iCs/>
          <w:color w:val="000000"/>
        </w:rPr>
        <w:t>p</w:t>
      </w:r>
      <w:r w:rsidRPr="009D7441">
        <w:rPr>
          <w:rFonts w:ascii="Times New Roman" w:eastAsia="Times New Roman" w:hAnsi="Times New Roman" w:cs="Times New Roman"/>
          <w:iCs/>
          <w:color w:val="000000"/>
        </w:rPr>
        <w:t>erhitungan atas Jasa pelayanan pasien Jampersal Juni s/d Desember 2017</w:t>
      </w:r>
      <w:r w:rsidR="00BF7A43" w:rsidRPr="009D7441">
        <w:rPr>
          <w:rFonts w:ascii="Times New Roman" w:eastAsia="Times New Roman" w:hAnsi="Times New Roman" w:cs="Times New Roman"/>
          <w:iCs/>
          <w:color w:val="000000"/>
        </w:rPr>
        <w:t xml:space="preserve"> sebesar Rp</w:t>
      </w:r>
      <w:r w:rsidRPr="009D7441">
        <w:rPr>
          <w:rFonts w:ascii="Times New Roman" w:eastAsia="Times New Roman" w:hAnsi="Times New Roman" w:cs="Times New Roman"/>
          <w:color w:val="000000"/>
        </w:rPr>
        <w:t>9.449.756,00</w:t>
      </w:r>
      <w:r w:rsidR="00BF7A43" w:rsidRPr="009D7441">
        <w:rPr>
          <w:rFonts w:ascii="Times New Roman" w:eastAsia="Times New Roman" w:hAnsi="Times New Roman" w:cs="Times New Roman"/>
          <w:color w:val="000000"/>
        </w:rPr>
        <w:t>.</w:t>
      </w:r>
    </w:p>
    <w:p w:rsidR="00C63156" w:rsidRPr="009D7441" w:rsidRDefault="00C63156" w:rsidP="00792ECA">
      <w:pPr>
        <w:pStyle w:val="ListParagraph"/>
        <w:numPr>
          <w:ilvl w:val="0"/>
          <w:numId w:val="85"/>
        </w:numPr>
        <w:ind w:hanging="294"/>
        <w:jc w:val="both"/>
        <w:rPr>
          <w:rFonts w:ascii="Times New Roman" w:eastAsia="Times New Roman" w:hAnsi="Times New Roman" w:cs="Times New Roman"/>
          <w:color w:val="000000"/>
        </w:rPr>
      </w:pPr>
      <w:r w:rsidRPr="009D7441">
        <w:rPr>
          <w:rFonts w:ascii="Times New Roman" w:eastAsia="Times New Roman" w:hAnsi="Times New Roman" w:cs="Times New Roman"/>
          <w:iCs/>
          <w:color w:val="000000"/>
        </w:rPr>
        <w:t xml:space="preserve">Koreksi </w:t>
      </w:r>
      <w:r w:rsidR="00BF7A43" w:rsidRPr="009D7441">
        <w:rPr>
          <w:rFonts w:ascii="Times New Roman" w:eastAsia="Times New Roman" w:hAnsi="Times New Roman" w:cs="Times New Roman"/>
          <w:iCs/>
          <w:color w:val="000000"/>
        </w:rPr>
        <w:t>pengurangan akibat k</w:t>
      </w:r>
      <w:r w:rsidRPr="009D7441">
        <w:rPr>
          <w:rFonts w:ascii="Times New Roman" w:eastAsia="Times New Roman" w:hAnsi="Times New Roman" w:cs="Times New Roman"/>
          <w:iCs/>
          <w:color w:val="000000"/>
        </w:rPr>
        <w:t xml:space="preserve">elebihan </w:t>
      </w:r>
      <w:r w:rsidR="00BF7A43" w:rsidRPr="009D7441">
        <w:rPr>
          <w:rFonts w:ascii="Times New Roman" w:eastAsia="Times New Roman" w:hAnsi="Times New Roman" w:cs="Times New Roman"/>
          <w:iCs/>
          <w:color w:val="000000"/>
        </w:rPr>
        <w:t>p</w:t>
      </w:r>
      <w:r w:rsidRPr="009D7441">
        <w:rPr>
          <w:rFonts w:ascii="Times New Roman" w:eastAsia="Times New Roman" w:hAnsi="Times New Roman" w:cs="Times New Roman"/>
          <w:iCs/>
          <w:color w:val="000000"/>
        </w:rPr>
        <w:t>erhitungan atas Jasa pelayanan pasien BPJS bulan Nopember 2017</w:t>
      </w:r>
      <w:r w:rsidR="00BF7A43" w:rsidRPr="009D7441">
        <w:rPr>
          <w:rFonts w:ascii="Times New Roman" w:eastAsia="Times New Roman" w:hAnsi="Times New Roman" w:cs="Times New Roman"/>
          <w:iCs/>
          <w:color w:val="000000"/>
        </w:rPr>
        <w:t xml:space="preserve"> sebesar Rp</w:t>
      </w:r>
      <w:r w:rsidRPr="009D7441">
        <w:rPr>
          <w:rFonts w:ascii="Times New Roman" w:eastAsia="Times New Roman" w:hAnsi="Times New Roman" w:cs="Times New Roman"/>
          <w:color w:val="000000"/>
        </w:rPr>
        <w:t>9.000.000,00</w:t>
      </w:r>
      <w:r w:rsidR="00BF7A43" w:rsidRPr="009D7441">
        <w:rPr>
          <w:rFonts w:ascii="Times New Roman" w:eastAsia="Times New Roman" w:hAnsi="Times New Roman" w:cs="Times New Roman"/>
          <w:color w:val="000000"/>
        </w:rPr>
        <w:t>.</w:t>
      </w:r>
    </w:p>
    <w:p w:rsidR="00C63156" w:rsidRPr="009D7441" w:rsidRDefault="00C63156" w:rsidP="00792ECA">
      <w:pPr>
        <w:pStyle w:val="ListParagraph"/>
        <w:numPr>
          <w:ilvl w:val="0"/>
          <w:numId w:val="87"/>
        </w:numPr>
        <w:spacing w:after="0"/>
        <w:ind w:left="426"/>
        <w:jc w:val="both"/>
        <w:rPr>
          <w:rFonts w:ascii="Times New Roman" w:eastAsia="Times New Roman" w:hAnsi="Times New Roman" w:cs="Times New Roman"/>
          <w:bCs/>
          <w:color w:val="000000"/>
        </w:rPr>
      </w:pPr>
      <w:r w:rsidRPr="009D7441">
        <w:rPr>
          <w:rFonts w:ascii="Times New Roman" w:eastAsia="Times New Roman" w:hAnsi="Times New Roman" w:cs="Times New Roman"/>
          <w:bCs/>
          <w:color w:val="000000"/>
        </w:rPr>
        <w:t>Dinas Ketahanan Pangan</w:t>
      </w:r>
    </w:p>
    <w:p w:rsidR="00C63156" w:rsidRPr="009D7441" w:rsidRDefault="00C63156" w:rsidP="00DF4AC4">
      <w:pPr>
        <w:spacing w:after="0"/>
        <w:ind w:left="425"/>
        <w:jc w:val="both"/>
        <w:rPr>
          <w:rFonts w:ascii="Times New Roman" w:eastAsia="Times New Roman" w:hAnsi="Times New Roman" w:cs="Times New Roman"/>
          <w:color w:val="000000"/>
        </w:rPr>
      </w:pPr>
      <w:r w:rsidRPr="009D7441">
        <w:rPr>
          <w:rFonts w:ascii="Times New Roman" w:eastAsia="Times New Roman" w:hAnsi="Times New Roman" w:cs="Times New Roman"/>
          <w:color w:val="000000"/>
        </w:rPr>
        <w:t>Koreksi pengurangan utang beban pegawai akibat kesalahan perhitungan T</w:t>
      </w:r>
      <w:r w:rsidR="00BF7A43" w:rsidRPr="009D7441">
        <w:rPr>
          <w:rFonts w:ascii="Times New Roman" w:eastAsia="Times New Roman" w:hAnsi="Times New Roman" w:cs="Times New Roman"/>
          <w:color w:val="000000"/>
        </w:rPr>
        <w:t xml:space="preserve">ambahan </w:t>
      </w:r>
      <w:r w:rsidRPr="009D7441">
        <w:rPr>
          <w:rFonts w:ascii="Times New Roman" w:eastAsia="Times New Roman" w:hAnsi="Times New Roman" w:cs="Times New Roman"/>
          <w:color w:val="000000"/>
        </w:rPr>
        <w:t>P</w:t>
      </w:r>
      <w:r w:rsidR="00BF7A43" w:rsidRPr="009D7441">
        <w:rPr>
          <w:rFonts w:ascii="Times New Roman" w:eastAsia="Times New Roman" w:hAnsi="Times New Roman" w:cs="Times New Roman"/>
          <w:color w:val="000000"/>
        </w:rPr>
        <w:t xml:space="preserve">enghasilan </w:t>
      </w:r>
      <w:r w:rsidRPr="009D7441">
        <w:rPr>
          <w:rFonts w:ascii="Times New Roman" w:eastAsia="Times New Roman" w:hAnsi="Times New Roman" w:cs="Times New Roman"/>
          <w:color w:val="000000"/>
        </w:rPr>
        <w:t>P</w:t>
      </w:r>
      <w:r w:rsidR="00BF7A43" w:rsidRPr="009D7441">
        <w:rPr>
          <w:rFonts w:ascii="Times New Roman" w:eastAsia="Times New Roman" w:hAnsi="Times New Roman" w:cs="Times New Roman"/>
          <w:color w:val="000000"/>
        </w:rPr>
        <w:t xml:space="preserve">egawai </w:t>
      </w:r>
      <w:r w:rsidRPr="009D7441">
        <w:rPr>
          <w:rFonts w:ascii="Times New Roman" w:eastAsia="Times New Roman" w:hAnsi="Times New Roman" w:cs="Times New Roman"/>
          <w:color w:val="000000"/>
        </w:rPr>
        <w:t xml:space="preserve"> bulan November dan Desember 2017 </w:t>
      </w:r>
      <w:r w:rsidR="00BF7A43" w:rsidRPr="009D7441">
        <w:rPr>
          <w:rFonts w:ascii="Times New Roman" w:eastAsia="Times New Roman" w:hAnsi="Times New Roman" w:cs="Times New Roman"/>
          <w:color w:val="000000"/>
        </w:rPr>
        <w:t xml:space="preserve">yang belum dibayar </w:t>
      </w:r>
      <w:r w:rsidRPr="009D7441">
        <w:rPr>
          <w:rFonts w:ascii="Times New Roman" w:eastAsia="Times New Roman" w:hAnsi="Times New Roman" w:cs="Times New Roman"/>
          <w:color w:val="000000"/>
        </w:rPr>
        <w:t>sebesar Rp15.350.120,00</w:t>
      </w:r>
      <w:r w:rsidR="00BF7A43" w:rsidRPr="009D7441">
        <w:rPr>
          <w:rFonts w:ascii="Times New Roman" w:eastAsia="Times New Roman" w:hAnsi="Times New Roman" w:cs="Times New Roman"/>
          <w:color w:val="000000"/>
        </w:rPr>
        <w:t>.</w:t>
      </w:r>
    </w:p>
    <w:p w:rsidR="00C63156" w:rsidRPr="009D7441" w:rsidRDefault="00C63156" w:rsidP="00792ECA">
      <w:pPr>
        <w:pStyle w:val="ListParagraph"/>
        <w:numPr>
          <w:ilvl w:val="0"/>
          <w:numId w:val="87"/>
        </w:numPr>
        <w:spacing w:after="0"/>
        <w:ind w:left="426"/>
        <w:jc w:val="both"/>
        <w:rPr>
          <w:rFonts w:ascii="Times New Roman" w:eastAsia="Times New Roman" w:hAnsi="Times New Roman" w:cs="Times New Roman"/>
          <w:bCs/>
          <w:color w:val="000000"/>
        </w:rPr>
      </w:pPr>
      <w:r w:rsidRPr="009D7441">
        <w:rPr>
          <w:rFonts w:ascii="Times New Roman" w:eastAsia="Times New Roman" w:hAnsi="Times New Roman" w:cs="Times New Roman"/>
          <w:bCs/>
          <w:color w:val="000000"/>
        </w:rPr>
        <w:t>Dinas Pertanian :</w:t>
      </w:r>
    </w:p>
    <w:p w:rsidR="00C63156" w:rsidRPr="009D7441" w:rsidRDefault="00A71947" w:rsidP="00DF4AC4">
      <w:pPr>
        <w:ind w:left="426"/>
        <w:jc w:val="both"/>
        <w:rPr>
          <w:rFonts w:ascii="Times New Roman" w:eastAsia="Times New Roman" w:hAnsi="Times New Roman" w:cs="Times New Roman"/>
          <w:color w:val="000000"/>
        </w:rPr>
      </w:pPr>
      <w:r w:rsidRPr="009D7441">
        <w:rPr>
          <w:rFonts w:ascii="Times New Roman" w:eastAsia="Times New Roman" w:hAnsi="Times New Roman" w:cs="Times New Roman"/>
          <w:color w:val="000000"/>
        </w:rPr>
        <w:t xml:space="preserve">Koreksi pengurangan </w:t>
      </w:r>
      <w:r w:rsidR="00BF7A43" w:rsidRPr="009D7441">
        <w:rPr>
          <w:rFonts w:ascii="Times New Roman" w:eastAsia="Times New Roman" w:hAnsi="Times New Roman" w:cs="Times New Roman"/>
          <w:color w:val="000000"/>
        </w:rPr>
        <w:t xml:space="preserve">akibat pengakuan </w:t>
      </w:r>
      <w:r w:rsidRPr="009D7441">
        <w:rPr>
          <w:rFonts w:ascii="Times New Roman" w:eastAsia="Times New Roman" w:hAnsi="Times New Roman" w:cs="Times New Roman"/>
          <w:color w:val="000000"/>
        </w:rPr>
        <w:t xml:space="preserve">utang beban </w:t>
      </w:r>
      <w:r w:rsidR="00BF7A43" w:rsidRPr="009D7441">
        <w:rPr>
          <w:rFonts w:ascii="Times New Roman" w:eastAsia="Times New Roman" w:hAnsi="Times New Roman" w:cs="Times New Roman"/>
          <w:color w:val="000000"/>
        </w:rPr>
        <w:t xml:space="preserve">yang terlalu besar </w:t>
      </w:r>
      <w:r w:rsidRPr="009D7441">
        <w:rPr>
          <w:rFonts w:ascii="Times New Roman" w:eastAsia="Times New Roman" w:hAnsi="Times New Roman" w:cs="Times New Roman"/>
          <w:color w:val="000000"/>
        </w:rPr>
        <w:t>untuk kegiatan Bimbingan teknis Peningkatan Kapasitas SDM</w:t>
      </w:r>
      <w:r w:rsidR="00BF7A43" w:rsidRPr="009D7441">
        <w:rPr>
          <w:rFonts w:ascii="Times New Roman" w:eastAsia="Times New Roman" w:hAnsi="Times New Roman" w:cs="Times New Roman"/>
          <w:color w:val="000000"/>
        </w:rPr>
        <w:t xml:space="preserve"> P3A/GP3A melalui kegiatan PRA sebesar </w:t>
      </w:r>
      <w:r w:rsidRPr="009D7441">
        <w:rPr>
          <w:rFonts w:ascii="Times New Roman" w:eastAsia="Times New Roman" w:hAnsi="Times New Roman" w:cs="Times New Roman"/>
          <w:color w:val="000000"/>
        </w:rPr>
        <w:t>Rp</w:t>
      </w:r>
      <w:r w:rsidR="00C63156" w:rsidRPr="009D7441">
        <w:rPr>
          <w:rFonts w:ascii="Times New Roman" w:eastAsia="Times New Roman" w:hAnsi="Times New Roman" w:cs="Times New Roman"/>
          <w:color w:val="000000"/>
        </w:rPr>
        <w:t>1.300.000,00</w:t>
      </w:r>
      <w:r w:rsidR="00BF7A43" w:rsidRPr="009D7441">
        <w:rPr>
          <w:rFonts w:ascii="Times New Roman" w:eastAsia="Times New Roman" w:hAnsi="Times New Roman" w:cs="Times New Roman"/>
          <w:color w:val="000000"/>
        </w:rPr>
        <w:t>.</w:t>
      </w:r>
    </w:p>
    <w:p w:rsidR="00163BBF" w:rsidRPr="009D7441" w:rsidRDefault="004F5FF8" w:rsidP="00DF4AC4">
      <w:pPr>
        <w:spacing w:before="120" w:after="120" w:line="360" w:lineRule="auto"/>
        <w:ind w:firstLine="709"/>
        <w:jc w:val="both"/>
        <w:rPr>
          <w:rFonts w:ascii="Times New Roman" w:hAnsi="Times New Roman" w:cs="Times New Roman"/>
        </w:rPr>
      </w:pPr>
      <w:r w:rsidRPr="009D7441">
        <w:rPr>
          <w:rFonts w:ascii="Times New Roman" w:hAnsi="Times New Roman" w:cs="Times New Roman"/>
        </w:rPr>
        <w:t>A</w:t>
      </w:r>
      <w:r w:rsidR="007238D7" w:rsidRPr="009D7441">
        <w:rPr>
          <w:rFonts w:ascii="Times New Roman" w:hAnsi="Times New Roman" w:cs="Times New Roman"/>
        </w:rPr>
        <w:t>dapun daftar Utang Beban per-</w:t>
      </w:r>
      <w:r w:rsidR="003E5886" w:rsidRPr="009D7441">
        <w:rPr>
          <w:rFonts w:ascii="Times New Roman" w:hAnsi="Times New Roman" w:cs="Times New Roman"/>
        </w:rPr>
        <w:t>OPD/Satker</w:t>
      </w:r>
      <w:r w:rsidR="00B70B6A">
        <w:rPr>
          <w:rFonts w:ascii="Times New Roman" w:hAnsi="Times New Roman" w:cs="Times New Roman"/>
        </w:rPr>
        <w:t xml:space="preserve"> </w:t>
      </w:r>
      <w:r w:rsidR="00163BBF" w:rsidRPr="009D7441">
        <w:rPr>
          <w:rFonts w:ascii="Times New Roman" w:hAnsi="Times New Roman" w:cs="Times New Roman"/>
        </w:rPr>
        <w:t xml:space="preserve">dapat dilihat pada </w:t>
      </w:r>
      <w:r w:rsidR="007238D7" w:rsidRPr="009D7441">
        <w:rPr>
          <w:rFonts w:ascii="Times New Roman" w:hAnsi="Times New Roman" w:cs="Times New Roman"/>
        </w:rPr>
        <w:t>Lampiran X</w:t>
      </w:r>
      <w:r w:rsidR="000A3D75" w:rsidRPr="009D7441">
        <w:rPr>
          <w:rFonts w:ascii="Times New Roman" w:hAnsi="Times New Roman" w:cs="Times New Roman"/>
        </w:rPr>
        <w:t>VI</w:t>
      </w:r>
      <w:r w:rsidR="00DF4AC4" w:rsidRPr="009D7441">
        <w:rPr>
          <w:rFonts w:ascii="Times New Roman" w:hAnsi="Times New Roman" w:cs="Times New Roman"/>
        </w:rPr>
        <w:t>I</w:t>
      </w:r>
      <w:r w:rsidR="000A3D75" w:rsidRPr="009D7441">
        <w:rPr>
          <w:rFonts w:ascii="Times New Roman" w:hAnsi="Times New Roman" w:cs="Times New Roman"/>
        </w:rPr>
        <w:t>I</w:t>
      </w:r>
      <w:r w:rsidR="007238D7" w:rsidRPr="009D7441">
        <w:rPr>
          <w:rFonts w:ascii="Times New Roman" w:hAnsi="Times New Roman" w:cs="Times New Roman"/>
        </w:rPr>
        <w:t>.</w:t>
      </w:r>
    </w:p>
    <w:tbl>
      <w:tblPr>
        <w:tblpPr w:leftFromText="180" w:rightFromText="180" w:vertAnchor="text" w:horzAnchor="page" w:tblpX="6429" w:tblpY="118"/>
        <w:tblW w:w="4361" w:type="dxa"/>
        <w:tblLayout w:type="fixed"/>
        <w:tblLook w:val="04A0"/>
      </w:tblPr>
      <w:tblGrid>
        <w:gridCol w:w="2093"/>
        <w:gridCol w:w="283"/>
        <w:gridCol w:w="1985"/>
      </w:tblGrid>
      <w:tr w:rsidR="0078394C" w:rsidRPr="009D7441" w:rsidTr="00A044B1">
        <w:trPr>
          <w:trHeight w:val="298"/>
        </w:trPr>
        <w:tc>
          <w:tcPr>
            <w:tcW w:w="2093" w:type="dxa"/>
            <w:tcBorders>
              <w:bottom w:val="single" w:sz="4" w:space="0" w:color="auto"/>
            </w:tcBorders>
          </w:tcPr>
          <w:p w:rsidR="0078394C" w:rsidRPr="009D7441" w:rsidRDefault="0078394C" w:rsidP="00DF4AC4">
            <w:pPr>
              <w:tabs>
                <w:tab w:val="left" w:pos="851"/>
              </w:tabs>
              <w:spacing w:line="240" w:lineRule="auto"/>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 xml:space="preserve">31 Desember </w:t>
            </w:r>
            <w:r w:rsidR="00264C53" w:rsidRPr="009D7441">
              <w:rPr>
                <w:rFonts w:ascii="Times New Roman" w:hAnsi="Times New Roman" w:cs="Times New Roman"/>
                <w:b/>
                <w:bCs/>
                <w:sz w:val="20"/>
                <w:szCs w:val="20"/>
              </w:rPr>
              <w:t>2018</w:t>
            </w:r>
          </w:p>
        </w:tc>
        <w:tc>
          <w:tcPr>
            <w:tcW w:w="283" w:type="dxa"/>
          </w:tcPr>
          <w:p w:rsidR="0078394C" w:rsidRPr="009D7441" w:rsidRDefault="0078394C" w:rsidP="00DF4AC4">
            <w:pPr>
              <w:tabs>
                <w:tab w:val="left" w:pos="851"/>
              </w:tabs>
              <w:spacing w:line="240" w:lineRule="auto"/>
              <w:contextualSpacing/>
              <w:jc w:val="center"/>
              <w:rPr>
                <w:rFonts w:ascii="Times New Roman" w:hAnsi="Times New Roman" w:cs="Times New Roman"/>
                <w:b/>
                <w:bCs/>
                <w:sz w:val="20"/>
                <w:szCs w:val="20"/>
              </w:rPr>
            </w:pPr>
          </w:p>
        </w:tc>
        <w:tc>
          <w:tcPr>
            <w:tcW w:w="1985" w:type="dxa"/>
            <w:tcBorders>
              <w:bottom w:val="single" w:sz="4" w:space="0" w:color="auto"/>
            </w:tcBorders>
          </w:tcPr>
          <w:p w:rsidR="0078394C" w:rsidRPr="009D7441" w:rsidRDefault="0078394C" w:rsidP="00DF4AC4">
            <w:pPr>
              <w:tabs>
                <w:tab w:val="left" w:pos="851"/>
              </w:tabs>
              <w:spacing w:line="240" w:lineRule="auto"/>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 xml:space="preserve">31 Desember </w:t>
            </w:r>
            <w:r w:rsidR="00264C53" w:rsidRPr="009D7441">
              <w:rPr>
                <w:rFonts w:ascii="Times New Roman" w:hAnsi="Times New Roman" w:cs="Times New Roman"/>
                <w:b/>
                <w:bCs/>
                <w:sz w:val="20"/>
                <w:szCs w:val="20"/>
              </w:rPr>
              <w:t>2017</w:t>
            </w:r>
          </w:p>
        </w:tc>
      </w:tr>
      <w:tr w:rsidR="0078394C" w:rsidRPr="009D7441" w:rsidTr="00A044B1">
        <w:trPr>
          <w:trHeight w:val="313"/>
        </w:trPr>
        <w:tc>
          <w:tcPr>
            <w:tcW w:w="2093" w:type="dxa"/>
            <w:tcBorders>
              <w:top w:val="single" w:sz="4" w:space="0" w:color="auto"/>
            </w:tcBorders>
          </w:tcPr>
          <w:p w:rsidR="0078394C" w:rsidRPr="009D7441" w:rsidRDefault="0078394C" w:rsidP="00DF4AC4">
            <w:pPr>
              <w:tabs>
                <w:tab w:val="left" w:pos="851"/>
              </w:tabs>
              <w:spacing w:line="240" w:lineRule="auto"/>
              <w:contextualSpacing/>
              <w:jc w:val="center"/>
              <w:rPr>
                <w:rFonts w:ascii="Times New Roman" w:hAnsi="Times New Roman" w:cs="Times New Roman"/>
                <w:b/>
                <w:bCs/>
                <w:sz w:val="20"/>
                <w:szCs w:val="20"/>
                <w:lang w:val="en-US"/>
              </w:rPr>
            </w:pPr>
            <w:r w:rsidRPr="009D7441">
              <w:rPr>
                <w:rFonts w:ascii="Times New Roman" w:hAnsi="Times New Roman" w:cs="Times New Roman"/>
                <w:b/>
                <w:bCs/>
                <w:sz w:val="20"/>
                <w:szCs w:val="20"/>
              </w:rPr>
              <w:t>Rp</w:t>
            </w:r>
            <w:r w:rsidR="009E314F" w:rsidRPr="009D7441">
              <w:rPr>
                <w:rFonts w:ascii="Times New Roman" w:hAnsi="Times New Roman" w:cs="Times New Roman"/>
                <w:b/>
                <w:bCs/>
                <w:sz w:val="20"/>
                <w:szCs w:val="20"/>
              </w:rPr>
              <w:t>13</w:t>
            </w:r>
            <w:r w:rsidR="009E314F" w:rsidRPr="009D7441">
              <w:rPr>
                <w:rFonts w:ascii="Times New Roman" w:hAnsi="Times New Roman" w:cs="Times New Roman"/>
                <w:b/>
                <w:bCs/>
                <w:sz w:val="20"/>
                <w:szCs w:val="20"/>
                <w:lang w:val="en-US"/>
              </w:rPr>
              <w:t>.</w:t>
            </w:r>
            <w:r w:rsidR="009E314F" w:rsidRPr="009D7441">
              <w:rPr>
                <w:rFonts w:ascii="Times New Roman" w:hAnsi="Times New Roman" w:cs="Times New Roman"/>
                <w:b/>
                <w:bCs/>
                <w:sz w:val="20"/>
                <w:szCs w:val="20"/>
              </w:rPr>
              <w:t>996</w:t>
            </w:r>
            <w:r w:rsidR="009E314F" w:rsidRPr="009D7441">
              <w:rPr>
                <w:rFonts w:ascii="Times New Roman" w:hAnsi="Times New Roman" w:cs="Times New Roman"/>
                <w:b/>
                <w:bCs/>
                <w:sz w:val="20"/>
                <w:szCs w:val="20"/>
                <w:lang w:val="en-US"/>
              </w:rPr>
              <w:t>.</w:t>
            </w:r>
            <w:r w:rsidR="009E314F" w:rsidRPr="009D7441">
              <w:rPr>
                <w:rFonts w:ascii="Times New Roman" w:hAnsi="Times New Roman" w:cs="Times New Roman"/>
                <w:b/>
                <w:bCs/>
                <w:sz w:val="20"/>
                <w:szCs w:val="20"/>
              </w:rPr>
              <w:t>913</w:t>
            </w:r>
            <w:r w:rsidR="009E314F" w:rsidRPr="009D7441">
              <w:rPr>
                <w:rFonts w:ascii="Times New Roman" w:hAnsi="Times New Roman" w:cs="Times New Roman"/>
                <w:b/>
                <w:bCs/>
                <w:sz w:val="20"/>
                <w:szCs w:val="20"/>
                <w:lang w:val="en-US"/>
              </w:rPr>
              <w:t>.</w:t>
            </w:r>
            <w:r w:rsidR="009E314F" w:rsidRPr="009D7441">
              <w:rPr>
                <w:rFonts w:ascii="Times New Roman" w:hAnsi="Times New Roman" w:cs="Times New Roman"/>
                <w:b/>
                <w:bCs/>
                <w:sz w:val="20"/>
                <w:szCs w:val="20"/>
              </w:rPr>
              <w:t>646,7</w:t>
            </w:r>
            <w:r w:rsidR="009E314F" w:rsidRPr="009D7441">
              <w:rPr>
                <w:rFonts w:ascii="Times New Roman" w:hAnsi="Times New Roman" w:cs="Times New Roman"/>
                <w:b/>
                <w:bCs/>
                <w:sz w:val="20"/>
                <w:szCs w:val="20"/>
                <w:lang w:val="en-US"/>
              </w:rPr>
              <w:t>0</w:t>
            </w:r>
          </w:p>
        </w:tc>
        <w:tc>
          <w:tcPr>
            <w:tcW w:w="283" w:type="dxa"/>
          </w:tcPr>
          <w:p w:rsidR="0078394C" w:rsidRPr="009D7441" w:rsidRDefault="0078394C" w:rsidP="00DF4AC4">
            <w:pPr>
              <w:tabs>
                <w:tab w:val="left" w:pos="851"/>
              </w:tabs>
              <w:spacing w:line="240" w:lineRule="auto"/>
              <w:contextualSpacing/>
              <w:jc w:val="center"/>
              <w:rPr>
                <w:rFonts w:ascii="Times New Roman" w:hAnsi="Times New Roman" w:cs="Times New Roman"/>
                <w:b/>
                <w:bCs/>
                <w:sz w:val="20"/>
                <w:szCs w:val="20"/>
              </w:rPr>
            </w:pPr>
          </w:p>
        </w:tc>
        <w:tc>
          <w:tcPr>
            <w:tcW w:w="1985" w:type="dxa"/>
            <w:tcBorders>
              <w:top w:val="single" w:sz="4" w:space="0" w:color="auto"/>
            </w:tcBorders>
          </w:tcPr>
          <w:p w:rsidR="0078394C" w:rsidRPr="009D7441" w:rsidRDefault="00A044B1" w:rsidP="00DF4AC4">
            <w:pPr>
              <w:tabs>
                <w:tab w:val="left" w:pos="851"/>
              </w:tabs>
              <w:spacing w:line="240" w:lineRule="auto"/>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Rp910.437.050,00</w:t>
            </w:r>
          </w:p>
        </w:tc>
      </w:tr>
    </w:tbl>
    <w:p w:rsidR="002F23D0" w:rsidRPr="009D7441" w:rsidRDefault="002F23D0" w:rsidP="00DF4AC4">
      <w:pPr>
        <w:spacing w:after="0" w:line="240" w:lineRule="auto"/>
        <w:jc w:val="both"/>
        <w:rPr>
          <w:rFonts w:ascii="Times New Roman" w:hAnsi="Times New Roman" w:cs="Times New Roman"/>
        </w:rPr>
      </w:pPr>
    </w:p>
    <w:p w:rsidR="002F23D0" w:rsidRPr="009D7441" w:rsidRDefault="002F23D0" w:rsidP="00DF4AC4">
      <w:pPr>
        <w:pStyle w:val="ListParagraph"/>
        <w:numPr>
          <w:ilvl w:val="3"/>
          <w:numId w:val="16"/>
        </w:numPr>
        <w:tabs>
          <w:tab w:val="left" w:pos="810"/>
        </w:tabs>
        <w:spacing w:line="480" w:lineRule="auto"/>
        <w:ind w:left="709"/>
        <w:jc w:val="both"/>
        <w:rPr>
          <w:rFonts w:ascii="Times New Roman" w:hAnsi="Times New Roman" w:cs="Times New Roman"/>
          <w:b/>
          <w:lang w:val="da-DK"/>
        </w:rPr>
      </w:pPr>
      <w:r w:rsidRPr="009D7441">
        <w:rPr>
          <w:rFonts w:ascii="Times New Roman" w:hAnsi="Times New Roman" w:cs="Times New Roman"/>
          <w:b/>
          <w:lang w:val="da-DK"/>
        </w:rPr>
        <w:t xml:space="preserve">Utang Jangka Pendek Lainnya </w:t>
      </w:r>
    </w:p>
    <w:p w:rsidR="00C109C2" w:rsidRPr="009D7441" w:rsidRDefault="002F23D0" w:rsidP="00DF4AC4">
      <w:pPr>
        <w:jc w:val="both"/>
        <w:rPr>
          <w:rFonts w:ascii="Times New Roman" w:hAnsi="Times New Roman" w:cs="Times New Roman"/>
          <w:lang w:val="da-DK"/>
        </w:rPr>
      </w:pPr>
      <w:r w:rsidRPr="009D7441">
        <w:rPr>
          <w:rFonts w:ascii="Times New Roman" w:hAnsi="Times New Roman" w:cs="Times New Roman"/>
          <w:lang w:val="da-DK"/>
        </w:rPr>
        <w:t>Utang Jangka Pendek Lainnya sebesar</w:t>
      </w:r>
      <w:r w:rsidR="00B70B6A">
        <w:rPr>
          <w:rFonts w:ascii="Times New Roman" w:hAnsi="Times New Roman" w:cs="Times New Roman"/>
        </w:rPr>
        <w:t xml:space="preserve"> </w:t>
      </w:r>
      <w:r w:rsidR="00A044B1" w:rsidRPr="009D7441">
        <w:rPr>
          <w:rFonts w:ascii="Times New Roman" w:hAnsi="Times New Roman" w:cs="Times New Roman"/>
          <w:lang w:val="da-DK"/>
        </w:rPr>
        <w:t>Rp</w:t>
      </w:r>
      <w:r w:rsidR="009E314F" w:rsidRPr="009D7441">
        <w:rPr>
          <w:rFonts w:ascii="Times New Roman" w:hAnsi="Times New Roman" w:cs="Times New Roman"/>
          <w:lang w:val="da-DK"/>
        </w:rPr>
        <w:t>13.996.913.646,70</w:t>
      </w:r>
      <w:r w:rsidR="00B70B6A">
        <w:rPr>
          <w:rFonts w:ascii="Times New Roman" w:hAnsi="Times New Roman" w:cs="Times New Roman"/>
        </w:rPr>
        <w:t xml:space="preserve"> </w:t>
      </w:r>
      <w:r w:rsidRPr="009D7441">
        <w:rPr>
          <w:rFonts w:ascii="Times New Roman" w:hAnsi="Times New Roman" w:cs="Times New Roman"/>
          <w:lang w:val="da-DK"/>
        </w:rPr>
        <w:t xml:space="preserve">merupakan Utang Kepada Pihak Ketiga </w:t>
      </w:r>
      <w:r w:rsidR="009D559D" w:rsidRPr="009D7441">
        <w:rPr>
          <w:rFonts w:ascii="Times New Roman" w:hAnsi="Times New Roman" w:cs="Times New Roman"/>
          <w:lang w:val="da-DK"/>
        </w:rPr>
        <w:t>untuk pengadaan aset tetap</w:t>
      </w:r>
      <w:r w:rsidR="00C109C2" w:rsidRPr="009D7441">
        <w:rPr>
          <w:rFonts w:ascii="Times New Roman" w:hAnsi="Times New Roman" w:cs="Times New Roman"/>
          <w:lang w:val="da-DK"/>
        </w:rPr>
        <w:t>, dengan rincian sebagai berikut:</w:t>
      </w:r>
    </w:p>
    <w:p w:rsidR="003D17F0" w:rsidRPr="009D7441" w:rsidRDefault="003D17F0" w:rsidP="003D17F0">
      <w:pPr>
        <w:pStyle w:val="ListParagraph"/>
        <w:numPr>
          <w:ilvl w:val="1"/>
          <w:numId w:val="111"/>
        </w:numPr>
        <w:ind w:left="284" w:hanging="284"/>
        <w:jc w:val="both"/>
        <w:rPr>
          <w:rFonts w:ascii="Times New Roman" w:hAnsi="Times New Roman" w:cs="Times New Roman"/>
          <w:color w:val="FF0000"/>
        </w:rPr>
      </w:pPr>
      <w:r w:rsidRPr="009D7441">
        <w:rPr>
          <w:rFonts w:ascii="Times New Roman" w:hAnsi="Times New Roman" w:cs="Times New Roman"/>
          <w:lang w:val="da-DK"/>
        </w:rPr>
        <w:t>Utang Jangka Pendek Lainnya yang berasal dari perikatan kontrak TA 2018</w:t>
      </w:r>
      <w:r w:rsidR="00B70B6A">
        <w:rPr>
          <w:rFonts w:ascii="Times New Roman" w:hAnsi="Times New Roman" w:cs="Times New Roman"/>
        </w:rPr>
        <w:t xml:space="preserve"> </w:t>
      </w:r>
      <w:r w:rsidRPr="009D7441">
        <w:rPr>
          <w:rFonts w:ascii="Times New Roman" w:hAnsi="Times New Roman" w:cs="Times New Roman"/>
          <w:lang w:val="da-DK"/>
        </w:rPr>
        <w:t xml:space="preserve">sebesar Rp13.622.522.146,70 </w:t>
      </w:r>
      <w:r w:rsidR="009D559D" w:rsidRPr="009D7441">
        <w:rPr>
          <w:rFonts w:ascii="Times New Roman" w:hAnsi="Times New Roman" w:cs="Times New Roman"/>
          <w:lang w:val="da-DK"/>
        </w:rPr>
        <w:t>terdapat pada</w:t>
      </w:r>
      <w:r w:rsidR="00A044B1" w:rsidRPr="009D7441">
        <w:rPr>
          <w:rFonts w:ascii="Times New Roman" w:hAnsi="Times New Roman" w:cs="Times New Roman"/>
        </w:rPr>
        <w:t>3</w:t>
      </w:r>
      <w:r w:rsidR="009D559D" w:rsidRPr="009D7441">
        <w:rPr>
          <w:rFonts w:ascii="Times New Roman" w:hAnsi="Times New Roman" w:cs="Times New Roman"/>
        </w:rPr>
        <w:t xml:space="preserve"> (</w:t>
      </w:r>
      <w:r w:rsidRPr="009D7441">
        <w:rPr>
          <w:rFonts w:ascii="Times New Roman" w:hAnsi="Times New Roman" w:cs="Times New Roman"/>
          <w:lang w:val="en-US"/>
        </w:rPr>
        <w:t>tiga</w:t>
      </w:r>
      <w:r w:rsidR="009D559D" w:rsidRPr="009D7441">
        <w:rPr>
          <w:rFonts w:ascii="Times New Roman" w:hAnsi="Times New Roman" w:cs="Times New Roman"/>
        </w:rPr>
        <w:t xml:space="preserve">) </w:t>
      </w:r>
      <w:r w:rsidR="003E5886" w:rsidRPr="009D7441">
        <w:rPr>
          <w:rFonts w:ascii="Times New Roman" w:hAnsi="Times New Roman" w:cs="Times New Roman"/>
        </w:rPr>
        <w:t>OPD/Satker</w:t>
      </w:r>
      <w:r w:rsidR="004E391A" w:rsidRPr="009D7441">
        <w:rPr>
          <w:rFonts w:ascii="Times New Roman" w:hAnsi="Times New Roman" w:cs="Times New Roman"/>
        </w:rPr>
        <w:t>,</w:t>
      </w:r>
      <w:r w:rsidR="00B70B6A">
        <w:rPr>
          <w:rFonts w:ascii="Times New Roman" w:hAnsi="Times New Roman" w:cs="Times New Roman"/>
        </w:rPr>
        <w:t xml:space="preserve"> </w:t>
      </w:r>
      <w:r w:rsidR="002B1DF3" w:rsidRPr="009D7441">
        <w:rPr>
          <w:rFonts w:ascii="Times New Roman" w:hAnsi="Times New Roman" w:cs="Times New Roman"/>
        </w:rPr>
        <w:t xml:space="preserve">yaitu </w:t>
      </w:r>
      <w:r w:rsidR="002F23D0" w:rsidRPr="009D7441">
        <w:rPr>
          <w:rFonts w:ascii="Times New Roman" w:hAnsi="Times New Roman" w:cs="Times New Roman"/>
          <w:lang w:val="da-DK"/>
        </w:rPr>
        <w:t xml:space="preserve">(1) </w:t>
      </w:r>
      <w:r w:rsidR="005512E1" w:rsidRPr="009D7441">
        <w:rPr>
          <w:rFonts w:ascii="Times New Roman" w:hAnsi="Times New Roman" w:cs="Times New Roman"/>
          <w:lang w:val="da-DK"/>
        </w:rPr>
        <w:t>RSU Sultan Sulaiman</w:t>
      </w:r>
      <w:r w:rsidR="009D559D" w:rsidRPr="009D7441">
        <w:rPr>
          <w:rFonts w:ascii="Times New Roman" w:hAnsi="Times New Roman" w:cs="Times New Roman"/>
          <w:lang w:val="da-DK"/>
        </w:rPr>
        <w:t xml:space="preserve"> sebesar Rp</w:t>
      </w:r>
      <w:r w:rsidR="00A044B1" w:rsidRPr="009D7441">
        <w:rPr>
          <w:rFonts w:ascii="Times New Roman" w:hAnsi="Times New Roman" w:cs="Times New Roman"/>
        </w:rPr>
        <w:t xml:space="preserve">682.916.896,70 </w:t>
      </w:r>
      <w:r w:rsidR="009D559D" w:rsidRPr="009D7441">
        <w:rPr>
          <w:rFonts w:ascii="Times New Roman" w:hAnsi="Times New Roman" w:cs="Times New Roman"/>
          <w:lang w:val="da-DK"/>
        </w:rPr>
        <w:t>(</w:t>
      </w:r>
      <w:r w:rsidR="00A044B1" w:rsidRPr="009D7441">
        <w:rPr>
          <w:rFonts w:ascii="Times New Roman" w:hAnsi="Times New Roman" w:cs="Times New Roman"/>
        </w:rPr>
        <w:t>2</w:t>
      </w:r>
      <w:r w:rsidR="009D559D" w:rsidRPr="009D7441">
        <w:rPr>
          <w:rFonts w:ascii="Times New Roman" w:hAnsi="Times New Roman" w:cs="Times New Roman"/>
          <w:lang w:val="da-DK"/>
        </w:rPr>
        <w:t>) Dinas Pekerjaan Umum dan Penataan Ruang sebesar  Rp</w:t>
      </w:r>
      <w:r w:rsidR="00A044B1" w:rsidRPr="009D7441">
        <w:rPr>
          <w:rFonts w:ascii="Times New Roman" w:hAnsi="Times New Roman" w:cs="Times New Roman"/>
        </w:rPr>
        <w:t>12.410.303.250</w:t>
      </w:r>
      <w:r w:rsidR="009D559D" w:rsidRPr="009D7441">
        <w:rPr>
          <w:rFonts w:ascii="Times New Roman" w:hAnsi="Times New Roman" w:cs="Times New Roman"/>
          <w:lang w:val="da-DK"/>
        </w:rPr>
        <w:t>,00 dan (</w:t>
      </w:r>
      <w:r w:rsidR="00A044B1" w:rsidRPr="009D7441">
        <w:rPr>
          <w:rFonts w:ascii="Times New Roman" w:hAnsi="Times New Roman" w:cs="Times New Roman"/>
        </w:rPr>
        <w:t>3</w:t>
      </w:r>
      <w:r w:rsidR="009D559D" w:rsidRPr="009D7441">
        <w:rPr>
          <w:rFonts w:ascii="Times New Roman" w:hAnsi="Times New Roman" w:cs="Times New Roman"/>
          <w:lang w:val="da-DK"/>
        </w:rPr>
        <w:t>) Dinas Perumahan dan Kawasan Permukiman sebesar Rp</w:t>
      </w:r>
      <w:r w:rsidR="00A044B1" w:rsidRPr="009D7441">
        <w:rPr>
          <w:rFonts w:ascii="Times New Roman" w:hAnsi="Times New Roman" w:cs="Times New Roman"/>
        </w:rPr>
        <w:t>529.302.000</w:t>
      </w:r>
      <w:r w:rsidR="009D559D" w:rsidRPr="009D7441">
        <w:rPr>
          <w:rFonts w:ascii="Times New Roman" w:hAnsi="Times New Roman" w:cs="Times New Roman"/>
          <w:lang w:val="da-DK"/>
        </w:rPr>
        <w:t>,00.</w:t>
      </w:r>
      <w:r w:rsidR="00B70B6A">
        <w:rPr>
          <w:rFonts w:ascii="Times New Roman" w:hAnsi="Times New Roman" w:cs="Times New Roman"/>
        </w:rPr>
        <w:t xml:space="preserve"> </w:t>
      </w:r>
      <w:r w:rsidR="00BD7493" w:rsidRPr="009D7441">
        <w:rPr>
          <w:rFonts w:ascii="Times New Roman" w:hAnsi="Times New Roman" w:cs="Times New Roman"/>
        </w:rPr>
        <w:t>Rincian</w:t>
      </w:r>
      <w:r w:rsidR="00B70B6A">
        <w:rPr>
          <w:rFonts w:ascii="Times New Roman" w:hAnsi="Times New Roman" w:cs="Times New Roman"/>
        </w:rPr>
        <w:t xml:space="preserve"> </w:t>
      </w:r>
      <w:r w:rsidR="00163BBF" w:rsidRPr="009D7441">
        <w:rPr>
          <w:rFonts w:ascii="Times New Roman" w:hAnsi="Times New Roman" w:cs="Times New Roman"/>
        </w:rPr>
        <w:t>pada Lampiran X</w:t>
      </w:r>
      <w:r w:rsidR="00DF4AC4" w:rsidRPr="009D7441">
        <w:rPr>
          <w:rFonts w:ascii="Times New Roman" w:hAnsi="Times New Roman" w:cs="Times New Roman"/>
        </w:rPr>
        <w:t>IX</w:t>
      </w:r>
      <w:r w:rsidR="00BD7493" w:rsidRPr="009D7441">
        <w:rPr>
          <w:rFonts w:ascii="Times New Roman" w:hAnsi="Times New Roman" w:cs="Times New Roman"/>
        </w:rPr>
        <w:t>.</w:t>
      </w:r>
    </w:p>
    <w:p w:rsidR="003D17F0" w:rsidRPr="009D7441" w:rsidRDefault="003D17F0" w:rsidP="003D17F0">
      <w:pPr>
        <w:pStyle w:val="ListParagraph"/>
        <w:numPr>
          <w:ilvl w:val="1"/>
          <w:numId w:val="111"/>
        </w:numPr>
        <w:ind w:left="284" w:hanging="284"/>
        <w:jc w:val="both"/>
        <w:rPr>
          <w:rFonts w:ascii="Times New Roman" w:hAnsi="Times New Roman" w:cs="Times New Roman"/>
          <w:color w:val="FF0000"/>
        </w:rPr>
      </w:pPr>
      <w:r w:rsidRPr="009D7441">
        <w:rPr>
          <w:rFonts w:ascii="Times New Roman" w:hAnsi="Times New Roman" w:cs="Times New Roman"/>
          <w:lang w:val="en-US"/>
        </w:rPr>
        <w:t>Utang Jangka Pendek Lainnya berupa utang retensi yang berasal dari perikatan kontrak sebelum Tahun 2018 sebesar Rp374.391.500,00 terdapat pada 2 (dua) OPD/Satke</w:t>
      </w:r>
      <w:r w:rsidR="00B70B6A">
        <w:rPr>
          <w:rFonts w:ascii="Times New Roman" w:hAnsi="Times New Roman" w:cs="Times New Roman"/>
        </w:rPr>
        <w:t>r</w:t>
      </w:r>
      <w:r w:rsidRPr="009D7441">
        <w:rPr>
          <w:rFonts w:ascii="Times New Roman" w:hAnsi="Times New Roman" w:cs="Times New Roman"/>
          <w:lang w:val="en-US"/>
        </w:rPr>
        <w:t xml:space="preserve">, yaitu </w:t>
      </w:r>
      <w:r w:rsidRPr="009D7441">
        <w:rPr>
          <w:rFonts w:ascii="Times New Roman" w:hAnsi="Times New Roman" w:cs="Times New Roman"/>
          <w:lang w:val="da-DK"/>
        </w:rPr>
        <w:t>(</w:t>
      </w:r>
      <w:r w:rsidRPr="009D7441">
        <w:rPr>
          <w:rFonts w:ascii="Times New Roman" w:hAnsi="Times New Roman" w:cs="Times New Roman"/>
        </w:rPr>
        <w:t>1</w:t>
      </w:r>
      <w:r w:rsidRPr="009D7441">
        <w:rPr>
          <w:rFonts w:ascii="Times New Roman" w:hAnsi="Times New Roman" w:cs="Times New Roman"/>
          <w:lang w:val="da-DK"/>
        </w:rPr>
        <w:t>) Dinas Pekerjaan Umum dan Penataan Ruang sebesar  Rp</w:t>
      </w:r>
      <w:r w:rsidRPr="009D7441">
        <w:rPr>
          <w:rFonts w:ascii="Times New Roman" w:hAnsi="Times New Roman" w:cs="Times New Roman"/>
        </w:rPr>
        <w:t>355</w:t>
      </w:r>
      <w:r w:rsidRPr="009D7441">
        <w:rPr>
          <w:rFonts w:ascii="Times New Roman" w:hAnsi="Times New Roman" w:cs="Times New Roman"/>
          <w:lang w:val="en-US"/>
        </w:rPr>
        <w:t>.</w:t>
      </w:r>
      <w:r w:rsidRPr="009D7441">
        <w:rPr>
          <w:rFonts w:ascii="Times New Roman" w:hAnsi="Times New Roman" w:cs="Times New Roman"/>
        </w:rPr>
        <w:t>955</w:t>
      </w:r>
      <w:r w:rsidRPr="009D7441">
        <w:rPr>
          <w:rFonts w:ascii="Times New Roman" w:hAnsi="Times New Roman" w:cs="Times New Roman"/>
          <w:lang w:val="en-US"/>
        </w:rPr>
        <w:t>.</w:t>
      </w:r>
      <w:r w:rsidRPr="009D7441">
        <w:rPr>
          <w:rFonts w:ascii="Times New Roman" w:hAnsi="Times New Roman" w:cs="Times New Roman"/>
        </w:rPr>
        <w:t>350</w:t>
      </w:r>
      <w:r w:rsidRPr="009D7441">
        <w:rPr>
          <w:rFonts w:ascii="Times New Roman" w:hAnsi="Times New Roman" w:cs="Times New Roman"/>
          <w:lang w:val="en-US"/>
        </w:rPr>
        <w:t>,00</w:t>
      </w:r>
      <w:r w:rsidRPr="009D7441">
        <w:rPr>
          <w:rFonts w:ascii="Times New Roman" w:hAnsi="Times New Roman" w:cs="Times New Roman"/>
          <w:lang w:val="da-DK"/>
        </w:rPr>
        <w:t xml:space="preserve"> dan (</w:t>
      </w:r>
      <w:r w:rsidRPr="009D7441">
        <w:rPr>
          <w:rFonts w:ascii="Times New Roman" w:hAnsi="Times New Roman" w:cs="Times New Roman"/>
        </w:rPr>
        <w:t>2</w:t>
      </w:r>
      <w:r w:rsidRPr="009D7441">
        <w:rPr>
          <w:rFonts w:ascii="Times New Roman" w:hAnsi="Times New Roman" w:cs="Times New Roman"/>
          <w:lang w:val="da-DK"/>
        </w:rPr>
        <w:t>) Dinas Perumahan dan Kawasan Permukiman sebesar Rp18.436.150,00</w:t>
      </w:r>
      <w:r w:rsidR="00325374" w:rsidRPr="009D7441">
        <w:rPr>
          <w:rFonts w:ascii="Times New Roman" w:hAnsi="Times New Roman" w:cs="Times New Roman"/>
          <w:lang w:val="da-DK"/>
        </w:rPr>
        <w:t xml:space="preserve"> (r</w:t>
      </w:r>
      <w:r w:rsidRPr="009D7441">
        <w:rPr>
          <w:rFonts w:ascii="Times New Roman" w:hAnsi="Times New Roman" w:cs="Times New Roman"/>
          <w:lang w:val="da-DK"/>
        </w:rPr>
        <w:t xml:space="preserve">incian pada Lampiran XX). Pada periode sebelumnya, utang ini disajikan sebagai bagian dari akun utang jangka panjang lainnya, dan pada periode ini direklasifikasi ke akun utang jangka pendek lainnya karena direncanakan akan dibayarkan di Tahun Anggaran 2019. </w:t>
      </w:r>
    </w:p>
    <w:tbl>
      <w:tblPr>
        <w:tblpPr w:leftFromText="180" w:rightFromText="180" w:vertAnchor="text" w:horzAnchor="margin" w:tblpXSpec="right" w:tblpY="29"/>
        <w:tblW w:w="4189" w:type="dxa"/>
        <w:tblLayout w:type="fixed"/>
        <w:tblLook w:val="04A0"/>
      </w:tblPr>
      <w:tblGrid>
        <w:gridCol w:w="1981"/>
        <w:gridCol w:w="236"/>
        <w:gridCol w:w="1972"/>
      </w:tblGrid>
      <w:tr w:rsidR="000D764B" w:rsidRPr="009D7441" w:rsidTr="000D764B">
        <w:trPr>
          <w:trHeight w:val="298"/>
        </w:trPr>
        <w:tc>
          <w:tcPr>
            <w:tcW w:w="1981" w:type="dxa"/>
            <w:tcBorders>
              <w:bottom w:val="single" w:sz="4" w:space="0" w:color="auto"/>
            </w:tcBorders>
          </w:tcPr>
          <w:p w:rsidR="000D764B" w:rsidRPr="009D7441" w:rsidRDefault="000D764B" w:rsidP="00DF4AC4">
            <w:pPr>
              <w:tabs>
                <w:tab w:val="left" w:pos="851"/>
              </w:tabs>
              <w:spacing w:line="240" w:lineRule="auto"/>
              <w:ind w:left="-157" w:right="-84"/>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 xml:space="preserve">31 Desember </w:t>
            </w:r>
            <w:r w:rsidR="00264C53" w:rsidRPr="009D7441">
              <w:rPr>
                <w:rFonts w:ascii="Times New Roman" w:hAnsi="Times New Roman" w:cs="Times New Roman"/>
                <w:b/>
                <w:bCs/>
                <w:sz w:val="20"/>
                <w:szCs w:val="20"/>
              </w:rPr>
              <w:t>2018</w:t>
            </w:r>
          </w:p>
        </w:tc>
        <w:tc>
          <w:tcPr>
            <w:tcW w:w="236" w:type="dxa"/>
          </w:tcPr>
          <w:p w:rsidR="000D764B" w:rsidRPr="009D7441" w:rsidRDefault="000D764B" w:rsidP="00DF4AC4">
            <w:pPr>
              <w:tabs>
                <w:tab w:val="left" w:pos="851"/>
              </w:tabs>
              <w:spacing w:line="240" w:lineRule="auto"/>
              <w:contextualSpacing/>
              <w:jc w:val="center"/>
              <w:rPr>
                <w:rFonts w:ascii="Times New Roman" w:hAnsi="Times New Roman" w:cs="Times New Roman"/>
                <w:b/>
                <w:bCs/>
                <w:sz w:val="20"/>
                <w:szCs w:val="20"/>
              </w:rPr>
            </w:pPr>
          </w:p>
        </w:tc>
        <w:tc>
          <w:tcPr>
            <w:tcW w:w="1972" w:type="dxa"/>
            <w:tcBorders>
              <w:bottom w:val="single" w:sz="4" w:space="0" w:color="auto"/>
            </w:tcBorders>
          </w:tcPr>
          <w:p w:rsidR="000D764B" w:rsidRPr="009D7441" w:rsidRDefault="000D764B" w:rsidP="00DF4AC4">
            <w:pPr>
              <w:tabs>
                <w:tab w:val="left" w:pos="851"/>
              </w:tabs>
              <w:spacing w:line="240" w:lineRule="auto"/>
              <w:ind w:left="-85" w:right="-72"/>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 xml:space="preserve">31 Desember </w:t>
            </w:r>
            <w:r w:rsidR="00264C53" w:rsidRPr="009D7441">
              <w:rPr>
                <w:rFonts w:ascii="Times New Roman" w:hAnsi="Times New Roman" w:cs="Times New Roman"/>
                <w:b/>
                <w:bCs/>
                <w:sz w:val="20"/>
                <w:szCs w:val="20"/>
              </w:rPr>
              <w:t>2017</w:t>
            </w:r>
          </w:p>
        </w:tc>
      </w:tr>
      <w:tr w:rsidR="000D764B" w:rsidRPr="009D7441" w:rsidTr="000D764B">
        <w:trPr>
          <w:trHeight w:val="313"/>
        </w:trPr>
        <w:tc>
          <w:tcPr>
            <w:tcW w:w="1981" w:type="dxa"/>
            <w:tcBorders>
              <w:top w:val="single" w:sz="4" w:space="0" w:color="auto"/>
            </w:tcBorders>
          </w:tcPr>
          <w:p w:rsidR="000D764B" w:rsidRPr="009D7441" w:rsidRDefault="000D764B" w:rsidP="00E019A7">
            <w:pPr>
              <w:tabs>
                <w:tab w:val="left" w:pos="851"/>
              </w:tabs>
              <w:spacing w:line="240" w:lineRule="auto"/>
              <w:ind w:left="-39" w:right="-84"/>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Rp</w:t>
            </w:r>
            <w:r w:rsidR="00A044B1" w:rsidRPr="009D7441">
              <w:rPr>
                <w:rFonts w:ascii="Times New Roman" w:hAnsi="Times New Roman" w:cs="Times New Roman"/>
                <w:b/>
                <w:bCs/>
                <w:sz w:val="20"/>
                <w:szCs w:val="20"/>
              </w:rPr>
              <w:t>0</w:t>
            </w:r>
            <w:r w:rsidRPr="009D7441">
              <w:rPr>
                <w:rFonts w:ascii="Times New Roman" w:hAnsi="Times New Roman" w:cs="Times New Roman"/>
                <w:b/>
                <w:bCs/>
                <w:sz w:val="20"/>
                <w:szCs w:val="20"/>
              </w:rPr>
              <w:t>,00</w:t>
            </w:r>
          </w:p>
        </w:tc>
        <w:tc>
          <w:tcPr>
            <w:tcW w:w="236" w:type="dxa"/>
          </w:tcPr>
          <w:p w:rsidR="000D764B" w:rsidRPr="009D7441" w:rsidRDefault="000D764B" w:rsidP="00DF4AC4">
            <w:pPr>
              <w:tabs>
                <w:tab w:val="left" w:pos="851"/>
              </w:tabs>
              <w:spacing w:line="240" w:lineRule="auto"/>
              <w:contextualSpacing/>
              <w:jc w:val="center"/>
              <w:rPr>
                <w:rFonts w:ascii="Times New Roman" w:hAnsi="Times New Roman" w:cs="Times New Roman"/>
                <w:b/>
                <w:bCs/>
                <w:sz w:val="20"/>
                <w:szCs w:val="20"/>
              </w:rPr>
            </w:pPr>
          </w:p>
        </w:tc>
        <w:tc>
          <w:tcPr>
            <w:tcW w:w="1972" w:type="dxa"/>
            <w:tcBorders>
              <w:top w:val="single" w:sz="4" w:space="0" w:color="auto"/>
            </w:tcBorders>
          </w:tcPr>
          <w:p w:rsidR="000D764B" w:rsidRPr="009D7441" w:rsidRDefault="00A044B1" w:rsidP="00DF4AC4">
            <w:pPr>
              <w:tabs>
                <w:tab w:val="left" w:pos="851"/>
              </w:tabs>
              <w:spacing w:line="240" w:lineRule="auto"/>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Rp337.159.350,00</w:t>
            </w:r>
          </w:p>
        </w:tc>
      </w:tr>
    </w:tbl>
    <w:p w:rsidR="0078394C" w:rsidRPr="009D7441" w:rsidRDefault="0078394C" w:rsidP="00DF4AC4">
      <w:pPr>
        <w:spacing w:after="0" w:line="240" w:lineRule="auto"/>
        <w:ind w:firstLine="426"/>
        <w:jc w:val="both"/>
        <w:rPr>
          <w:rFonts w:ascii="Times New Roman" w:hAnsi="Times New Roman" w:cs="Times New Roman"/>
        </w:rPr>
      </w:pPr>
    </w:p>
    <w:p w:rsidR="002F23D0" w:rsidRPr="009D7441" w:rsidRDefault="001673E8" w:rsidP="00E457D2">
      <w:pPr>
        <w:pStyle w:val="ListParagraph"/>
        <w:numPr>
          <w:ilvl w:val="2"/>
          <w:numId w:val="17"/>
        </w:numPr>
        <w:spacing w:after="0" w:line="240" w:lineRule="auto"/>
        <w:jc w:val="both"/>
        <w:rPr>
          <w:rFonts w:ascii="Times New Roman" w:hAnsi="Times New Roman" w:cs="Times New Roman"/>
          <w:b/>
        </w:rPr>
      </w:pPr>
      <w:r>
        <w:rPr>
          <w:rFonts w:ascii="Times New Roman" w:hAnsi="Times New Roman" w:cs="Times New Roman"/>
          <w:b/>
        </w:rPr>
        <w:pict>
          <v:rect id="Rectangle 5" o:spid="_x0000_s1051" style="position:absolute;left:0;text-align:left;margin-left:183pt;margin-top:-.35pt;width:214.45pt;height:27.95pt;flip:x;z-index:-251132928;visibility:visible;mso-wrap-distance-top:7.2pt;mso-wrap-distance-bottom:7.2pt;mso-width-relative:margin;v-text-anchor:middl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" o:allowincell="f" filled="f" fillcolor="black [3213]" stroked="f" strokecolor="black [3213]" strokeweight="1.5pt">
            <v:textbox style="mso-next-textbox:#Rectangle 5" inset="0,0,0,0">
              <w:txbxContent>
                <w:p w:rsidR="00897F23" w:rsidRPr="00EC3129" w:rsidRDefault="00897F23" w:rsidP="002F23D0">
                  <w:pPr>
                    <w:contextualSpacing/>
                    <w:rPr>
                      <w:b/>
                      <w:sz w:val="20"/>
                      <w:szCs w:val="20"/>
                    </w:rPr>
                  </w:pPr>
                </w:p>
              </w:txbxContent>
            </v:textbox>
            <w10:wrap type="tight"/>
          </v:rect>
        </w:pict>
      </w:r>
      <w:r w:rsidR="002F23D0" w:rsidRPr="009D7441">
        <w:rPr>
          <w:rFonts w:ascii="Times New Roman" w:hAnsi="Times New Roman" w:cs="Times New Roman"/>
          <w:b/>
        </w:rPr>
        <w:t>Kewajiban Jangka Panjang</w:t>
      </w:r>
    </w:p>
    <w:p w:rsidR="002F23D0" w:rsidRPr="009D7441" w:rsidRDefault="002F23D0" w:rsidP="00DF4AC4">
      <w:pPr>
        <w:tabs>
          <w:tab w:val="left" w:pos="709"/>
        </w:tabs>
        <w:spacing w:after="120" w:line="240" w:lineRule="auto"/>
        <w:jc w:val="both"/>
        <w:rPr>
          <w:rFonts w:ascii="Times New Roman" w:hAnsi="Times New Roman" w:cs="Times New Roman"/>
          <w:b/>
        </w:rPr>
      </w:pPr>
    </w:p>
    <w:p w:rsidR="007238D7" w:rsidRPr="009D7441" w:rsidRDefault="001673E8" w:rsidP="00DF4AC4">
      <w:pPr>
        <w:tabs>
          <w:tab w:val="left" w:pos="851"/>
        </w:tabs>
        <w:spacing w:after="120" w:line="240" w:lineRule="auto"/>
        <w:contextualSpacing/>
        <w:jc w:val="both"/>
        <w:rPr>
          <w:rFonts w:ascii="Times New Roman" w:hAnsi="Times New Roman" w:cs="Times New Roman"/>
          <w:b/>
        </w:rPr>
      </w:pPr>
      <w:r>
        <w:rPr>
          <w:rFonts w:ascii="Times New Roman" w:hAnsi="Times New Roman" w:cs="Times New Roman"/>
          <w:b/>
        </w:rPr>
        <w:pict>
          <v:rect id="_x0000_s1072" style="position:absolute;left:0;text-align:left;margin-left:189.7pt;margin-top:7.5pt;width:214.45pt;height:27.95pt;flip:x;z-index:-251097088;visibility:visible;mso-wrap-distance-top:7.2pt;mso-wrap-distance-bottom:7.2pt;mso-width-relative:margin;v-text-anchor:middl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" o:allowincell="f" filled="f" fillcolor="black [3213]" stroked="f" strokecolor="black [3213]" strokeweight="1.5pt">
            <v:textbox style="mso-next-textbox:#_x0000_s1072" inset="0,0,0,0">
              <w:txbxContent>
                <w:tbl>
                  <w:tblPr>
                    <w:tblW w:w="4189" w:type="dxa"/>
                    <w:jc w:val="right"/>
                    <w:tblLayout w:type="fixed"/>
                    <w:tblLook w:val="04A0"/>
                  </w:tblPr>
                  <w:tblGrid>
                    <w:gridCol w:w="1981"/>
                    <w:gridCol w:w="236"/>
                    <w:gridCol w:w="1972"/>
                  </w:tblGrid>
                  <w:tr w:rsidR="00897F23" w:rsidRPr="00EC3129" w:rsidTr="00AC5DF2">
                    <w:trPr>
                      <w:trHeight w:val="298"/>
                      <w:jc w:val="right"/>
                    </w:trPr>
                    <w:tc>
                      <w:tcPr>
                        <w:tcW w:w="1981" w:type="dxa"/>
                        <w:tcBorders>
                          <w:bottom w:val="single" w:sz="4" w:space="0" w:color="auto"/>
                        </w:tcBorders>
                      </w:tcPr>
                      <w:p w:rsidR="00897F23" w:rsidRPr="00EC3129" w:rsidRDefault="00897F23" w:rsidP="009D559D">
                        <w:pPr>
                          <w:tabs>
                            <w:tab w:val="left" w:pos="851"/>
                          </w:tabs>
                          <w:spacing w:line="240" w:lineRule="auto"/>
                          <w:ind w:left="-157" w:right="-84"/>
                          <w:contextualSpacing/>
                          <w:jc w:val="center"/>
                          <w:rPr>
                            <w:rFonts w:ascii="Times New Roman" w:hAnsi="Times New Roman" w:cs="Times New Roman"/>
                            <w:b/>
                            <w:bCs/>
                            <w:sz w:val="20"/>
                            <w:szCs w:val="20"/>
                          </w:rPr>
                        </w:pPr>
                        <w:r w:rsidRPr="00EC3129">
                          <w:rPr>
                            <w:rFonts w:ascii="Times New Roman" w:hAnsi="Times New Roman" w:cs="Times New Roman"/>
                            <w:b/>
                            <w:bCs/>
                            <w:sz w:val="20"/>
                            <w:szCs w:val="20"/>
                          </w:rPr>
                          <w:t xml:space="preserve">31 Desember </w:t>
                        </w:r>
                        <w:r>
                          <w:rPr>
                            <w:rFonts w:ascii="Times New Roman" w:hAnsi="Times New Roman" w:cs="Times New Roman"/>
                            <w:b/>
                            <w:bCs/>
                            <w:sz w:val="20"/>
                            <w:szCs w:val="20"/>
                          </w:rPr>
                          <w:t>2018</w:t>
                        </w:r>
                      </w:p>
                    </w:tc>
                    <w:tc>
                      <w:tcPr>
                        <w:tcW w:w="236" w:type="dxa"/>
                      </w:tcPr>
                      <w:p w:rsidR="00897F23" w:rsidRPr="00EC3129" w:rsidRDefault="00897F23" w:rsidP="00EC24C2">
                        <w:pPr>
                          <w:tabs>
                            <w:tab w:val="left" w:pos="851"/>
                          </w:tabs>
                          <w:spacing w:line="240" w:lineRule="auto"/>
                          <w:contextualSpacing/>
                          <w:jc w:val="center"/>
                          <w:rPr>
                            <w:rFonts w:ascii="Times New Roman" w:hAnsi="Times New Roman" w:cs="Times New Roman"/>
                            <w:b/>
                            <w:bCs/>
                            <w:sz w:val="20"/>
                            <w:szCs w:val="20"/>
                          </w:rPr>
                        </w:pPr>
                      </w:p>
                    </w:tc>
                    <w:tc>
                      <w:tcPr>
                        <w:tcW w:w="1972" w:type="dxa"/>
                        <w:tcBorders>
                          <w:bottom w:val="single" w:sz="4" w:space="0" w:color="auto"/>
                        </w:tcBorders>
                      </w:tcPr>
                      <w:p w:rsidR="00897F23" w:rsidRPr="00EC3129" w:rsidRDefault="00897F23" w:rsidP="009D559D">
                        <w:pPr>
                          <w:tabs>
                            <w:tab w:val="left" w:pos="851"/>
                          </w:tabs>
                          <w:spacing w:line="240" w:lineRule="auto"/>
                          <w:ind w:left="-85" w:right="-72"/>
                          <w:contextualSpacing/>
                          <w:jc w:val="center"/>
                          <w:rPr>
                            <w:rFonts w:ascii="Times New Roman" w:hAnsi="Times New Roman" w:cs="Times New Roman"/>
                            <w:b/>
                            <w:bCs/>
                            <w:sz w:val="20"/>
                            <w:szCs w:val="20"/>
                          </w:rPr>
                        </w:pPr>
                        <w:r w:rsidRPr="00EC3129">
                          <w:rPr>
                            <w:rFonts w:ascii="Times New Roman" w:hAnsi="Times New Roman" w:cs="Times New Roman"/>
                            <w:b/>
                            <w:bCs/>
                            <w:sz w:val="20"/>
                            <w:szCs w:val="20"/>
                          </w:rPr>
                          <w:t xml:space="preserve">31 Desember </w:t>
                        </w:r>
                        <w:r>
                          <w:rPr>
                            <w:rFonts w:ascii="Times New Roman" w:hAnsi="Times New Roman" w:cs="Times New Roman"/>
                            <w:b/>
                            <w:bCs/>
                            <w:sz w:val="20"/>
                            <w:szCs w:val="20"/>
                          </w:rPr>
                          <w:t>2017</w:t>
                        </w:r>
                      </w:p>
                    </w:tc>
                  </w:tr>
                  <w:tr w:rsidR="00897F23" w:rsidRPr="00EC3129" w:rsidTr="00AC5DF2">
                    <w:trPr>
                      <w:trHeight w:val="313"/>
                      <w:jc w:val="right"/>
                    </w:trPr>
                    <w:tc>
                      <w:tcPr>
                        <w:tcW w:w="1981" w:type="dxa"/>
                        <w:tcBorders>
                          <w:top w:val="single" w:sz="4" w:space="0" w:color="auto"/>
                        </w:tcBorders>
                      </w:tcPr>
                      <w:p w:rsidR="00897F23" w:rsidRPr="00401817" w:rsidRDefault="00897F23" w:rsidP="00E019A7">
                        <w:pPr>
                          <w:tabs>
                            <w:tab w:val="left" w:pos="851"/>
                          </w:tabs>
                          <w:spacing w:line="240" w:lineRule="auto"/>
                          <w:ind w:left="-39" w:right="-84"/>
                          <w:contextualSpacing/>
                          <w:jc w:val="center"/>
                          <w:rPr>
                            <w:rFonts w:ascii="Times New Roman" w:hAnsi="Times New Roman" w:cs="Times New Roman"/>
                            <w:b/>
                            <w:bCs/>
                            <w:sz w:val="20"/>
                            <w:szCs w:val="20"/>
                          </w:rPr>
                        </w:pPr>
                        <w:r w:rsidRPr="00401817">
                          <w:rPr>
                            <w:rFonts w:ascii="Times New Roman" w:hAnsi="Times New Roman" w:cs="Times New Roman"/>
                            <w:b/>
                            <w:bCs/>
                            <w:sz w:val="20"/>
                            <w:szCs w:val="20"/>
                          </w:rPr>
                          <w:t>Rp</w:t>
                        </w:r>
                        <w:r w:rsidRPr="00A044B1">
                          <w:rPr>
                            <w:rFonts w:ascii="Times New Roman" w:hAnsi="Times New Roman" w:cs="Times New Roman"/>
                            <w:b/>
                            <w:bCs/>
                            <w:sz w:val="20"/>
                            <w:szCs w:val="20"/>
                          </w:rPr>
                          <w:t>0</w:t>
                        </w:r>
                        <w:r w:rsidRPr="00401817">
                          <w:rPr>
                            <w:rFonts w:ascii="Times New Roman" w:hAnsi="Times New Roman" w:cs="Times New Roman"/>
                            <w:b/>
                            <w:bCs/>
                            <w:sz w:val="20"/>
                            <w:szCs w:val="20"/>
                          </w:rPr>
                          <w:t>,00</w:t>
                        </w:r>
                      </w:p>
                    </w:tc>
                    <w:tc>
                      <w:tcPr>
                        <w:tcW w:w="236" w:type="dxa"/>
                      </w:tcPr>
                      <w:p w:rsidR="00897F23" w:rsidRPr="00401817" w:rsidRDefault="00897F23" w:rsidP="007B2B0D">
                        <w:pPr>
                          <w:tabs>
                            <w:tab w:val="left" w:pos="851"/>
                          </w:tabs>
                          <w:spacing w:line="240" w:lineRule="auto"/>
                          <w:contextualSpacing/>
                          <w:jc w:val="center"/>
                          <w:rPr>
                            <w:rFonts w:ascii="Times New Roman" w:hAnsi="Times New Roman" w:cs="Times New Roman"/>
                            <w:b/>
                            <w:bCs/>
                            <w:sz w:val="20"/>
                            <w:szCs w:val="20"/>
                          </w:rPr>
                        </w:pPr>
                      </w:p>
                    </w:tc>
                    <w:tc>
                      <w:tcPr>
                        <w:tcW w:w="1972" w:type="dxa"/>
                        <w:tcBorders>
                          <w:top w:val="single" w:sz="4" w:space="0" w:color="auto"/>
                        </w:tcBorders>
                      </w:tcPr>
                      <w:p w:rsidR="00897F23" w:rsidRPr="00401817" w:rsidRDefault="00897F23" w:rsidP="007B2B0D">
                        <w:pPr>
                          <w:tabs>
                            <w:tab w:val="left" w:pos="851"/>
                          </w:tabs>
                          <w:spacing w:line="240" w:lineRule="auto"/>
                          <w:contextualSpacing/>
                          <w:jc w:val="center"/>
                          <w:rPr>
                            <w:rFonts w:ascii="Times New Roman" w:hAnsi="Times New Roman" w:cs="Times New Roman"/>
                            <w:b/>
                            <w:bCs/>
                            <w:sz w:val="20"/>
                            <w:szCs w:val="20"/>
                          </w:rPr>
                        </w:pPr>
                        <w:r w:rsidRPr="00401817">
                          <w:rPr>
                            <w:rFonts w:ascii="Times New Roman" w:hAnsi="Times New Roman" w:cs="Times New Roman"/>
                            <w:b/>
                            <w:bCs/>
                            <w:sz w:val="20"/>
                            <w:szCs w:val="20"/>
                          </w:rPr>
                          <w:t>Rp337.159.350,00</w:t>
                        </w:r>
                      </w:p>
                    </w:tc>
                  </w:tr>
                </w:tbl>
                <w:p w:rsidR="00897F23" w:rsidRPr="003F3D5B" w:rsidRDefault="00897F23" w:rsidP="002F23D0">
                  <w:pPr>
                    <w:contextualSpacing/>
                    <w:rPr>
                      <w:b/>
                    </w:rPr>
                  </w:pPr>
                </w:p>
              </w:txbxContent>
            </v:textbox>
            <w10:wrap type="tight"/>
          </v:rect>
        </w:pict>
      </w:r>
    </w:p>
    <w:p w:rsidR="002F23D0" w:rsidRPr="009D7441" w:rsidRDefault="002F23D0" w:rsidP="00044CCE">
      <w:pPr>
        <w:pStyle w:val="ListParagraph"/>
        <w:numPr>
          <w:ilvl w:val="3"/>
          <w:numId w:val="69"/>
        </w:numPr>
        <w:tabs>
          <w:tab w:val="left" w:pos="851"/>
        </w:tabs>
        <w:spacing w:after="120" w:line="360" w:lineRule="auto"/>
        <w:ind w:left="709"/>
        <w:rPr>
          <w:rFonts w:ascii="Times New Roman" w:hAnsi="Times New Roman" w:cs="Times New Roman"/>
          <w:b/>
          <w:lang w:val="da-DK"/>
        </w:rPr>
      </w:pPr>
      <w:r w:rsidRPr="009D7441">
        <w:rPr>
          <w:rFonts w:ascii="Times New Roman" w:hAnsi="Times New Roman" w:cs="Times New Roman"/>
          <w:b/>
          <w:lang w:val="da-DK"/>
        </w:rPr>
        <w:t>UtangJangka Panjang Lainnya</w:t>
      </w:r>
    </w:p>
    <w:p w:rsidR="00DC140F" w:rsidRPr="009D7441" w:rsidRDefault="00E019A7" w:rsidP="00EC52F4">
      <w:pPr>
        <w:spacing w:before="120" w:after="120" w:line="280" w:lineRule="exact"/>
        <w:ind w:firstLine="709"/>
        <w:jc w:val="both"/>
        <w:rPr>
          <w:rFonts w:ascii="Times New Roman" w:hAnsi="Times New Roman" w:cs="Times New Roman"/>
          <w:lang w:val="da-DK"/>
        </w:rPr>
      </w:pPr>
      <w:r w:rsidRPr="009D7441">
        <w:rPr>
          <w:rFonts w:ascii="Times New Roman" w:hAnsi="Times New Roman" w:cs="Times New Roman"/>
          <w:lang w:val="da-DK"/>
        </w:rPr>
        <w:t xml:space="preserve">Saldo </w:t>
      </w:r>
      <w:r w:rsidR="002F23D0" w:rsidRPr="009D7441">
        <w:rPr>
          <w:rFonts w:ascii="Times New Roman" w:hAnsi="Times New Roman" w:cs="Times New Roman"/>
          <w:lang w:val="da-DK"/>
        </w:rPr>
        <w:t xml:space="preserve">Utang Jangka Panjang Lainnya </w:t>
      </w:r>
      <w:r w:rsidRPr="009D7441">
        <w:rPr>
          <w:rFonts w:ascii="Times New Roman" w:hAnsi="Times New Roman" w:cs="Times New Roman"/>
          <w:lang w:val="en-US"/>
        </w:rPr>
        <w:t>per 31 Desember</w:t>
      </w:r>
      <w:r w:rsidR="00B70B6A">
        <w:rPr>
          <w:rFonts w:ascii="Times New Roman" w:hAnsi="Times New Roman" w:cs="Times New Roman"/>
        </w:rPr>
        <w:t xml:space="preserve"> </w:t>
      </w:r>
      <w:r w:rsidR="00264C53" w:rsidRPr="009D7441">
        <w:rPr>
          <w:rFonts w:ascii="Times New Roman" w:hAnsi="Times New Roman" w:cs="Times New Roman"/>
          <w:lang w:val="da-DK"/>
        </w:rPr>
        <w:t>2018</w:t>
      </w:r>
      <w:r w:rsidR="00B70B6A">
        <w:rPr>
          <w:rFonts w:ascii="Times New Roman" w:hAnsi="Times New Roman" w:cs="Times New Roman"/>
        </w:rPr>
        <w:t xml:space="preserve"> </w:t>
      </w:r>
      <w:r w:rsidR="002F23D0" w:rsidRPr="009D7441">
        <w:rPr>
          <w:rFonts w:ascii="Times New Roman" w:hAnsi="Times New Roman" w:cs="Times New Roman"/>
          <w:lang w:val="da-DK"/>
        </w:rPr>
        <w:t xml:space="preserve">sebesar </w:t>
      </w:r>
      <w:r w:rsidRPr="009D7441">
        <w:rPr>
          <w:rFonts w:ascii="Times New Roman" w:hAnsi="Times New Roman" w:cs="Times New Roman"/>
          <w:lang w:val="da-DK"/>
        </w:rPr>
        <w:t>nihil (Rp</w:t>
      </w:r>
      <w:r w:rsidR="00A044B1" w:rsidRPr="009D7441">
        <w:rPr>
          <w:rFonts w:ascii="Times New Roman" w:hAnsi="Times New Roman" w:cs="Times New Roman"/>
          <w:lang w:val="da-DK"/>
        </w:rPr>
        <w:t>0</w:t>
      </w:r>
      <w:r w:rsidR="00AC5DF2" w:rsidRPr="009D7441">
        <w:rPr>
          <w:rFonts w:ascii="Times New Roman" w:hAnsi="Times New Roman" w:cs="Times New Roman"/>
          <w:lang w:val="da-DK"/>
        </w:rPr>
        <w:t>,00</w:t>
      </w:r>
      <w:r w:rsidRPr="009D7441">
        <w:rPr>
          <w:rFonts w:ascii="Times New Roman" w:hAnsi="Times New Roman" w:cs="Times New Roman"/>
          <w:lang w:val="da-DK"/>
        </w:rPr>
        <w:t>)</w:t>
      </w:r>
      <w:r w:rsidR="00B70B6A">
        <w:rPr>
          <w:rFonts w:ascii="Times New Roman" w:hAnsi="Times New Roman" w:cs="Times New Roman"/>
        </w:rPr>
        <w:t xml:space="preserve"> </w:t>
      </w:r>
      <w:r w:rsidRPr="009D7441">
        <w:rPr>
          <w:rFonts w:ascii="Times New Roman" w:hAnsi="Times New Roman" w:cs="Times New Roman"/>
          <w:lang w:val="da-DK"/>
        </w:rPr>
        <w:t xml:space="preserve">mengalami penurunan sebesar Rp337.159.350,00 dibandingkan dengan saldo per 31 Desember 2017 sebesar Rp337.159.350,00. Penurunan tersebut disebabkan karena </w:t>
      </w:r>
      <w:r w:rsidR="00EC52F4" w:rsidRPr="009D7441">
        <w:rPr>
          <w:rFonts w:ascii="Times New Roman" w:hAnsi="Times New Roman" w:cs="Times New Roman"/>
          <w:lang w:val="da-DK"/>
        </w:rPr>
        <w:t xml:space="preserve">seluruh </w:t>
      </w:r>
      <w:r w:rsidR="00EC52F4" w:rsidRPr="009D7441">
        <w:rPr>
          <w:rFonts w:ascii="Times New Roman" w:hAnsi="Times New Roman" w:cs="Times New Roman"/>
          <w:lang w:val="da-DK"/>
        </w:rPr>
        <w:lastRenderedPageBreak/>
        <w:t xml:space="preserve">nilai </w:t>
      </w:r>
      <w:r w:rsidRPr="009D7441">
        <w:rPr>
          <w:rFonts w:ascii="Times New Roman" w:hAnsi="Times New Roman" w:cs="Times New Roman"/>
          <w:lang w:val="da-DK"/>
        </w:rPr>
        <w:t>utang jangka panjang lainnya direklasifikasi ke akun utang jangka pendek lainnya</w:t>
      </w:r>
      <w:r w:rsidR="00EC52F4" w:rsidRPr="009D7441">
        <w:rPr>
          <w:rFonts w:ascii="Times New Roman" w:hAnsi="Times New Roman" w:cs="Times New Roman"/>
          <w:lang w:val="da-DK"/>
        </w:rPr>
        <w:t xml:space="preserve"> karena direncanakan akan dibayarkan pada Tahun Anggaran 2019.</w:t>
      </w:r>
    </w:p>
    <w:p w:rsidR="00575C21" w:rsidRPr="009D7441" w:rsidRDefault="00BD7493" w:rsidP="00DF4AC4">
      <w:pPr>
        <w:spacing w:before="120" w:after="120" w:line="280" w:lineRule="exact"/>
        <w:ind w:firstLine="709"/>
        <w:jc w:val="both"/>
        <w:rPr>
          <w:rFonts w:ascii="Times New Roman" w:hAnsi="Times New Roman" w:cs="Times New Roman"/>
        </w:rPr>
      </w:pPr>
      <w:r w:rsidRPr="009D7441">
        <w:rPr>
          <w:rFonts w:ascii="Times New Roman" w:hAnsi="Times New Roman" w:cs="Times New Roman"/>
        </w:rPr>
        <w:t>Rincian</w:t>
      </w:r>
      <w:r w:rsidR="00B70B6A">
        <w:rPr>
          <w:rFonts w:ascii="Times New Roman" w:hAnsi="Times New Roman" w:cs="Times New Roman"/>
        </w:rPr>
        <w:t xml:space="preserve"> </w:t>
      </w:r>
      <w:r w:rsidRPr="009D7441">
        <w:rPr>
          <w:rFonts w:ascii="Times New Roman" w:hAnsi="Times New Roman" w:cs="Times New Roman"/>
        </w:rPr>
        <w:t>Utang  Jangka Panjang  Lainnya pada</w:t>
      </w:r>
      <w:r w:rsidR="00B70B6A">
        <w:rPr>
          <w:rFonts w:ascii="Times New Roman" w:hAnsi="Times New Roman" w:cs="Times New Roman"/>
        </w:rPr>
        <w:t xml:space="preserve"> </w:t>
      </w:r>
      <w:r w:rsidRPr="009D7441">
        <w:rPr>
          <w:rFonts w:ascii="Times New Roman" w:hAnsi="Times New Roman" w:cs="Times New Roman"/>
        </w:rPr>
        <w:t>Lampiran XX.</w:t>
      </w:r>
    </w:p>
    <w:p w:rsidR="00E457D2" w:rsidRPr="009D7441" w:rsidRDefault="00E457D2" w:rsidP="00DF4AC4">
      <w:pPr>
        <w:spacing w:before="120" w:after="120" w:line="280" w:lineRule="exact"/>
        <w:ind w:firstLine="709"/>
        <w:jc w:val="both"/>
        <w:rPr>
          <w:rFonts w:ascii="Times New Roman" w:hAnsi="Times New Roman" w:cs="Times New Roman"/>
        </w:rPr>
      </w:pPr>
    </w:p>
    <w:tbl>
      <w:tblPr>
        <w:tblpPr w:leftFromText="180" w:rightFromText="180" w:vertAnchor="text" w:horzAnchor="margin" w:tblpXSpec="right" w:tblpY="61"/>
        <w:tblW w:w="4928" w:type="dxa"/>
        <w:tblLayout w:type="fixed"/>
        <w:tblLook w:val="04A0"/>
      </w:tblPr>
      <w:tblGrid>
        <w:gridCol w:w="2376"/>
        <w:gridCol w:w="236"/>
        <w:gridCol w:w="2316"/>
      </w:tblGrid>
      <w:tr w:rsidR="00121F55" w:rsidRPr="009D7441" w:rsidTr="002E02A3">
        <w:trPr>
          <w:trHeight w:val="298"/>
        </w:trPr>
        <w:tc>
          <w:tcPr>
            <w:tcW w:w="2376" w:type="dxa"/>
            <w:tcBorders>
              <w:bottom w:val="single" w:sz="4" w:space="0" w:color="auto"/>
            </w:tcBorders>
          </w:tcPr>
          <w:p w:rsidR="00121F55" w:rsidRPr="009D7441" w:rsidRDefault="00121F55" w:rsidP="002E02A3">
            <w:pPr>
              <w:tabs>
                <w:tab w:val="left" w:pos="851"/>
              </w:tabs>
              <w:spacing w:line="240" w:lineRule="auto"/>
              <w:contextualSpacing/>
              <w:jc w:val="center"/>
              <w:rPr>
                <w:rFonts w:ascii="Times New Roman" w:hAnsi="Times New Roman" w:cs="Times New Roman"/>
                <w:b/>
                <w:bCs/>
                <w:sz w:val="20"/>
              </w:rPr>
            </w:pPr>
            <w:r w:rsidRPr="009D7441">
              <w:rPr>
                <w:rFonts w:ascii="Times New Roman" w:hAnsi="Times New Roman" w:cs="Times New Roman"/>
                <w:b/>
                <w:bCs/>
                <w:sz w:val="20"/>
              </w:rPr>
              <w:t>31 Desember 2018</w:t>
            </w:r>
          </w:p>
        </w:tc>
        <w:tc>
          <w:tcPr>
            <w:tcW w:w="236" w:type="dxa"/>
          </w:tcPr>
          <w:p w:rsidR="00121F55" w:rsidRPr="009D7441" w:rsidRDefault="00121F55" w:rsidP="002E02A3">
            <w:pPr>
              <w:tabs>
                <w:tab w:val="left" w:pos="851"/>
              </w:tabs>
              <w:spacing w:line="240" w:lineRule="auto"/>
              <w:contextualSpacing/>
              <w:jc w:val="center"/>
              <w:rPr>
                <w:rFonts w:ascii="Times New Roman" w:hAnsi="Times New Roman" w:cs="Times New Roman"/>
                <w:b/>
                <w:bCs/>
                <w:sz w:val="20"/>
              </w:rPr>
            </w:pPr>
          </w:p>
        </w:tc>
        <w:tc>
          <w:tcPr>
            <w:tcW w:w="2316" w:type="dxa"/>
            <w:tcBorders>
              <w:bottom w:val="single" w:sz="4" w:space="0" w:color="auto"/>
            </w:tcBorders>
          </w:tcPr>
          <w:p w:rsidR="00121F55" w:rsidRPr="009D7441" w:rsidRDefault="00121F55" w:rsidP="002E02A3">
            <w:pPr>
              <w:tabs>
                <w:tab w:val="left" w:pos="851"/>
              </w:tabs>
              <w:spacing w:line="240" w:lineRule="auto"/>
              <w:contextualSpacing/>
              <w:jc w:val="center"/>
              <w:rPr>
                <w:rFonts w:ascii="Times New Roman" w:hAnsi="Times New Roman" w:cs="Times New Roman"/>
                <w:b/>
                <w:bCs/>
                <w:sz w:val="20"/>
              </w:rPr>
            </w:pPr>
            <w:r w:rsidRPr="009D7441">
              <w:rPr>
                <w:rFonts w:ascii="Times New Roman" w:hAnsi="Times New Roman" w:cs="Times New Roman"/>
                <w:b/>
                <w:bCs/>
                <w:sz w:val="20"/>
              </w:rPr>
              <w:t>31 Desember 2017</w:t>
            </w:r>
          </w:p>
        </w:tc>
      </w:tr>
      <w:tr w:rsidR="00121F55" w:rsidRPr="009D7441" w:rsidTr="002E02A3">
        <w:trPr>
          <w:trHeight w:val="256"/>
        </w:trPr>
        <w:tc>
          <w:tcPr>
            <w:tcW w:w="2376" w:type="dxa"/>
            <w:tcBorders>
              <w:top w:val="single" w:sz="4" w:space="0" w:color="auto"/>
            </w:tcBorders>
          </w:tcPr>
          <w:p w:rsidR="00121F55" w:rsidRPr="009D7441" w:rsidRDefault="00121F55" w:rsidP="002E02A3">
            <w:pPr>
              <w:jc w:val="center"/>
              <w:rPr>
                <w:rFonts w:ascii="Times New Roman" w:hAnsi="Times New Roman" w:cs="Times New Roman"/>
                <w:b/>
                <w:bCs/>
                <w:sz w:val="20"/>
              </w:rPr>
            </w:pPr>
            <w:r w:rsidRPr="009D7441">
              <w:rPr>
                <w:rFonts w:ascii="Times New Roman" w:hAnsi="Times New Roman" w:cs="Times New Roman"/>
                <w:b/>
                <w:bCs/>
                <w:sz w:val="20"/>
              </w:rPr>
              <w:t>Rp</w:t>
            </w:r>
            <w:r w:rsidR="00EC52F4" w:rsidRPr="009D7441">
              <w:rPr>
                <w:rFonts w:ascii="Times New Roman" w:hAnsi="Times New Roman" w:cs="Times New Roman"/>
                <w:b/>
                <w:bCs/>
                <w:sz w:val="20"/>
              </w:rPr>
              <w:t>2</w:t>
            </w:r>
            <w:r w:rsidR="00EC52F4" w:rsidRPr="009D7441">
              <w:rPr>
                <w:rFonts w:ascii="Times New Roman" w:hAnsi="Times New Roman" w:cs="Times New Roman"/>
                <w:b/>
                <w:bCs/>
                <w:sz w:val="20"/>
                <w:lang w:val="en-US"/>
              </w:rPr>
              <w:t>.</w:t>
            </w:r>
            <w:r w:rsidR="00EC52F4" w:rsidRPr="009D7441">
              <w:rPr>
                <w:rFonts w:ascii="Times New Roman" w:hAnsi="Times New Roman" w:cs="Times New Roman"/>
                <w:b/>
                <w:bCs/>
                <w:sz w:val="20"/>
              </w:rPr>
              <w:t>134</w:t>
            </w:r>
            <w:r w:rsidR="00EC52F4" w:rsidRPr="009D7441">
              <w:rPr>
                <w:rFonts w:ascii="Times New Roman" w:hAnsi="Times New Roman" w:cs="Times New Roman"/>
                <w:b/>
                <w:bCs/>
                <w:sz w:val="20"/>
                <w:lang w:val="en-US"/>
              </w:rPr>
              <w:t>.</w:t>
            </w:r>
            <w:r w:rsidR="00EC52F4" w:rsidRPr="009D7441">
              <w:rPr>
                <w:rFonts w:ascii="Times New Roman" w:hAnsi="Times New Roman" w:cs="Times New Roman"/>
                <w:b/>
                <w:bCs/>
                <w:sz w:val="20"/>
              </w:rPr>
              <w:t>816</w:t>
            </w:r>
            <w:r w:rsidR="00EC52F4" w:rsidRPr="009D7441">
              <w:rPr>
                <w:rFonts w:ascii="Times New Roman" w:hAnsi="Times New Roman" w:cs="Times New Roman"/>
                <w:b/>
                <w:bCs/>
                <w:sz w:val="20"/>
                <w:lang w:val="en-US"/>
              </w:rPr>
              <w:t>.</w:t>
            </w:r>
            <w:r w:rsidR="00EC52F4" w:rsidRPr="009D7441">
              <w:rPr>
                <w:rFonts w:ascii="Times New Roman" w:hAnsi="Times New Roman" w:cs="Times New Roman"/>
                <w:b/>
                <w:bCs/>
                <w:sz w:val="20"/>
              </w:rPr>
              <w:t>767</w:t>
            </w:r>
            <w:r w:rsidR="00EC52F4" w:rsidRPr="009D7441">
              <w:rPr>
                <w:rFonts w:ascii="Times New Roman" w:hAnsi="Times New Roman" w:cs="Times New Roman"/>
                <w:b/>
                <w:bCs/>
                <w:sz w:val="20"/>
                <w:lang w:val="en-US"/>
              </w:rPr>
              <w:t>.</w:t>
            </w:r>
            <w:r w:rsidR="00EC52F4" w:rsidRPr="009D7441">
              <w:rPr>
                <w:rFonts w:ascii="Times New Roman" w:hAnsi="Times New Roman" w:cs="Times New Roman"/>
                <w:b/>
                <w:bCs/>
                <w:sz w:val="20"/>
              </w:rPr>
              <w:t>197,75</w:t>
            </w:r>
          </w:p>
        </w:tc>
        <w:tc>
          <w:tcPr>
            <w:tcW w:w="236" w:type="dxa"/>
          </w:tcPr>
          <w:p w:rsidR="00121F55" w:rsidRPr="009D7441" w:rsidRDefault="00121F55" w:rsidP="002E02A3">
            <w:pPr>
              <w:tabs>
                <w:tab w:val="left" w:pos="851"/>
              </w:tabs>
              <w:spacing w:line="240" w:lineRule="auto"/>
              <w:contextualSpacing/>
              <w:jc w:val="center"/>
              <w:rPr>
                <w:rFonts w:ascii="Times New Roman" w:hAnsi="Times New Roman" w:cs="Times New Roman"/>
                <w:b/>
                <w:bCs/>
                <w:sz w:val="20"/>
              </w:rPr>
            </w:pPr>
          </w:p>
        </w:tc>
        <w:tc>
          <w:tcPr>
            <w:tcW w:w="2316" w:type="dxa"/>
            <w:tcBorders>
              <w:top w:val="single" w:sz="4" w:space="0" w:color="auto"/>
            </w:tcBorders>
          </w:tcPr>
          <w:p w:rsidR="00121F55" w:rsidRPr="009D7441" w:rsidRDefault="00121F55" w:rsidP="002E02A3">
            <w:pPr>
              <w:tabs>
                <w:tab w:val="left" w:pos="851"/>
              </w:tabs>
              <w:spacing w:line="240" w:lineRule="auto"/>
              <w:contextualSpacing/>
              <w:jc w:val="center"/>
              <w:rPr>
                <w:rFonts w:ascii="Times New Roman" w:hAnsi="Times New Roman" w:cs="Times New Roman"/>
                <w:b/>
                <w:bCs/>
                <w:sz w:val="20"/>
              </w:rPr>
            </w:pPr>
            <w:r w:rsidRPr="009D7441">
              <w:rPr>
                <w:rFonts w:ascii="Times New Roman" w:hAnsi="Times New Roman" w:cs="Times New Roman"/>
                <w:b/>
                <w:bCs/>
                <w:sz w:val="20"/>
              </w:rPr>
              <w:t>Rp1.823.951.366.220,55</w:t>
            </w:r>
          </w:p>
        </w:tc>
      </w:tr>
    </w:tbl>
    <w:p w:rsidR="002F23D0" w:rsidRPr="009D7441" w:rsidRDefault="002F23D0" w:rsidP="00DF4AC4">
      <w:pPr>
        <w:pStyle w:val="ListParagraph"/>
        <w:tabs>
          <w:tab w:val="left" w:pos="990"/>
          <w:tab w:val="left" w:pos="6480"/>
        </w:tabs>
        <w:spacing w:line="360" w:lineRule="auto"/>
        <w:ind w:left="990" w:hanging="990"/>
        <w:rPr>
          <w:rFonts w:ascii="Times New Roman" w:hAnsi="Times New Roman" w:cs="Times New Roman"/>
          <w:b/>
          <w:bCs/>
          <w:sz w:val="16"/>
          <w:szCs w:val="24"/>
          <w:lang w:val="fi-FI"/>
        </w:rPr>
      </w:pPr>
    </w:p>
    <w:p w:rsidR="002F23D0" w:rsidRPr="009D7441" w:rsidRDefault="002F23D0" w:rsidP="00DF4AC4">
      <w:pPr>
        <w:pStyle w:val="ListParagraph"/>
        <w:numPr>
          <w:ilvl w:val="2"/>
          <w:numId w:val="17"/>
        </w:numPr>
        <w:spacing w:after="0" w:line="240" w:lineRule="auto"/>
        <w:jc w:val="both"/>
        <w:rPr>
          <w:rFonts w:ascii="Times New Roman" w:hAnsi="Times New Roman" w:cs="Times New Roman"/>
          <w:b/>
        </w:rPr>
      </w:pPr>
      <w:r w:rsidRPr="009D7441">
        <w:rPr>
          <w:rFonts w:ascii="Times New Roman" w:hAnsi="Times New Roman" w:cs="Times New Roman"/>
          <w:b/>
        </w:rPr>
        <w:t xml:space="preserve">Ekuitas      </w:t>
      </w:r>
    </w:p>
    <w:p w:rsidR="006244E2" w:rsidRPr="009D7441" w:rsidRDefault="002F23D0" w:rsidP="00DF4AC4">
      <w:pPr>
        <w:spacing w:after="120"/>
        <w:ind w:firstLine="426"/>
        <w:jc w:val="both"/>
        <w:rPr>
          <w:rFonts w:ascii="Times New Roman" w:hAnsi="Times New Roman" w:cs="Times New Roman"/>
          <w:lang w:val="da-DK"/>
        </w:rPr>
      </w:pPr>
      <w:r w:rsidRPr="009D7441">
        <w:rPr>
          <w:rFonts w:ascii="Times New Roman" w:hAnsi="Times New Roman" w:cs="Times New Roman"/>
          <w:lang w:val="da-DK"/>
        </w:rPr>
        <w:tab/>
      </w:r>
    </w:p>
    <w:p w:rsidR="00575C21" w:rsidRPr="009D7441" w:rsidRDefault="002F23D0" w:rsidP="00DF4AC4">
      <w:pPr>
        <w:jc w:val="both"/>
        <w:rPr>
          <w:rFonts w:ascii="Tahoma" w:eastAsia="Times New Roman" w:hAnsi="Tahoma" w:cs="Tahoma"/>
          <w:color w:val="000000"/>
          <w:sz w:val="16"/>
          <w:szCs w:val="16"/>
        </w:rPr>
      </w:pPr>
      <w:r w:rsidRPr="009D7441">
        <w:rPr>
          <w:rFonts w:ascii="Times New Roman" w:hAnsi="Times New Roman" w:cs="Times New Roman"/>
          <w:lang w:val="da-DK"/>
        </w:rPr>
        <w:t xml:space="preserve">Jumlah saldo ekuitas Pemerintah Kabupaten Serdang Bedagai per 31 Desember </w:t>
      </w:r>
      <w:r w:rsidR="00264C53" w:rsidRPr="009D7441">
        <w:rPr>
          <w:rFonts w:ascii="Times New Roman" w:hAnsi="Times New Roman" w:cs="Times New Roman"/>
          <w:lang w:val="da-DK"/>
        </w:rPr>
        <w:t>2018</w:t>
      </w:r>
      <w:r w:rsidRPr="009D7441">
        <w:rPr>
          <w:rFonts w:ascii="Times New Roman" w:hAnsi="Times New Roman" w:cs="Times New Roman"/>
          <w:lang w:val="da-DK"/>
        </w:rPr>
        <w:t xml:space="preserve"> sebesar </w:t>
      </w:r>
      <w:r w:rsidR="00EC52F4" w:rsidRPr="009D7441">
        <w:rPr>
          <w:rFonts w:ascii="Times New Roman" w:hAnsi="Times New Roman" w:cs="Times New Roman"/>
          <w:lang w:val="da-DK"/>
        </w:rPr>
        <w:t>Rp2.134.816.767.197,75</w:t>
      </w:r>
      <w:r w:rsidR="00B70B6A">
        <w:rPr>
          <w:rFonts w:ascii="Times New Roman" w:hAnsi="Times New Roman" w:cs="Times New Roman"/>
        </w:rPr>
        <w:t xml:space="preserve"> </w:t>
      </w:r>
      <w:r w:rsidR="00EC52F4" w:rsidRPr="009D7441">
        <w:rPr>
          <w:rFonts w:ascii="Times New Roman" w:hAnsi="Times New Roman" w:cs="Times New Roman"/>
          <w:lang w:val="da-DK"/>
        </w:rPr>
        <w:t xml:space="preserve">atau </w:t>
      </w:r>
      <w:r w:rsidR="00B56778" w:rsidRPr="009D7441">
        <w:rPr>
          <w:rFonts w:ascii="Times New Roman" w:hAnsi="Times New Roman" w:cs="Times New Roman"/>
          <w:lang w:val="da-DK"/>
        </w:rPr>
        <w:t>meningkat sebesar R</w:t>
      </w:r>
      <w:r w:rsidR="00EC52F4" w:rsidRPr="009D7441">
        <w:rPr>
          <w:rFonts w:ascii="Times New Roman" w:hAnsi="Times New Roman" w:cs="Times New Roman"/>
          <w:lang w:val="da-DK"/>
        </w:rPr>
        <w:t>p</w:t>
      </w:r>
      <w:r w:rsidR="00EC52F4" w:rsidRPr="009D7441">
        <w:rPr>
          <w:rFonts w:ascii="Times New Roman" w:hAnsi="Times New Roman" w:cs="Times New Roman"/>
        </w:rPr>
        <w:t>310</w:t>
      </w:r>
      <w:r w:rsidR="00EC52F4" w:rsidRPr="009D7441">
        <w:rPr>
          <w:rFonts w:ascii="Times New Roman" w:hAnsi="Times New Roman" w:cs="Times New Roman"/>
          <w:lang w:val="en-US"/>
        </w:rPr>
        <w:t>.</w:t>
      </w:r>
      <w:r w:rsidR="00EC52F4" w:rsidRPr="009D7441">
        <w:rPr>
          <w:rFonts w:ascii="Times New Roman" w:hAnsi="Times New Roman" w:cs="Times New Roman"/>
        </w:rPr>
        <w:t>865</w:t>
      </w:r>
      <w:r w:rsidR="00EC52F4" w:rsidRPr="009D7441">
        <w:rPr>
          <w:rFonts w:ascii="Times New Roman" w:hAnsi="Times New Roman" w:cs="Times New Roman"/>
          <w:lang w:val="en-US"/>
        </w:rPr>
        <w:t>.</w:t>
      </w:r>
      <w:r w:rsidR="00EC52F4" w:rsidRPr="009D7441">
        <w:rPr>
          <w:rFonts w:ascii="Times New Roman" w:hAnsi="Times New Roman" w:cs="Times New Roman"/>
        </w:rPr>
        <w:t>400</w:t>
      </w:r>
      <w:r w:rsidR="00EC52F4" w:rsidRPr="009D7441">
        <w:rPr>
          <w:rFonts w:ascii="Times New Roman" w:hAnsi="Times New Roman" w:cs="Times New Roman"/>
          <w:lang w:val="en-US"/>
        </w:rPr>
        <w:t>.</w:t>
      </w:r>
      <w:r w:rsidR="00EC52F4" w:rsidRPr="009D7441">
        <w:rPr>
          <w:rFonts w:ascii="Times New Roman" w:hAnsi="Times New Roman" w:cs="Times New Roman"/>
        </w:rPr>
        <w:t>977,</w:t>
      </w:r>
      <w:r w:rsidR="00EC52F4" w:rsidRPr="009D7441">
        <w:rPr>
          <w:rFonts w:ascii="Times New Roman" w:hAnsi="Times New Roman" w:cs="Times New Roman"/>
          <w:lang w:val="en-US"/>
        </w:rPr>
        <w:t>20</w:t>
      </w:r>
      <w:r w:rsidR="00B70B6A">
        <w:rPr>
          <w:rFonts w:ascii="Times New Roman" w:hAnsi="Times New Roman" w:cs="Times New Roman"/>
        </w:rPr>
        <w:t xml:space="preserve"> </w:t>
      </w:r>
      <w:r w:rsidR="00B56778" w:rsidRPr="009D7441">
        <w:rPr>
          <w:rFonts w:ascii="Times New Roman" w:hAnsi="Times New Roman" w:cs="Times New Roman"/>
          <w:lang w:val="da-DK"/>
        </w:rPr>
        <w:t xml:space="preserve">dibandingkan dengan tahun </w:t>
      </w:r>
      <w:r w:rsidR="00264C53" w:rsidRPr="009D7441">
        <w:rPr>
          <w:rFonts w:ascii="Times New Roman" w:hAnsi="Times New Roman" w:cs="Times New Roman"/>
          <w:lang w:val="da-DK"/>
        </w:rPr>
        <w:t>2017</w:t>
      </w:r>
      <w:r w:rsidR="00EC52F4" w:rsidRPr="009D7441">
        <w:rPr>
          <w:rFonts w:ascii="Times New Roman" w:hAnsi="Times New Roman" w:cs="Times New Roman"/>
          <w:lang w:val="da-DK"/>
        </w:rPr>
        <w:t xml:space="preserve"> sebesar Rp1.823.951.366.220,55</w:t>
      </w:r>
      <w:r w:rsidR="00B56778" w:rsidRPr="009D7441">
        <w:rPr>
          <w:rFonts w:ascii="Times New Roman" w:hAnsi="Times New Roman" w:cs="Times New Roman"/>
          <w:lang w:val="da-DK"/>
        </w:rPr>
        <w:t>. Penjel</w:t>
      </w:r>
      <w:r w:rsidR="00B70B6A">
        <w:rPr>
          <w:rFonts w:ascii="Times New Roman" w:hAnsi="Times New Roman" w:cs="Times New Roman"/>
        </w:rPr>
        <w:t>a</w:t>
      </w:r>
      <w:r w:rsidR="00B56778" w:rsidRPr="009D7441">
        <w:rPr>
          <w:rFonts w:ascii="Times New Roman" w:hAnsi="Times New Roman" w:cs="Times New Roman"/>
          <w:lang w:val="da-DK"/>
        </w:rPr>
        <w:t>san lebih lanjut mengenai Ekuitas dapat dilihat dalam penjelasan mengenai Laporan Perubahan Ekuitas.</w:t>
      </w:r>
    </w:p>
    <w:p w:rsidR="00EC52F4" w:rsidRPr="009D7441" w:rsidRDefault="00EC52F4" w:rsidP="00DF4AC4">
      <w:pPr>
        <w:spacing w:after="0"/>
        <w:ind w:firstLine="426"/>
        <w:jc w:val="both"/>
        <w:rPr>
          <w:rFonts w:ascii="Times New Roman" w:hAnsi="Times New Roman" w:cs="Times New Roman"/>
          <w:lang w:val="en-ID"/>
        </w:rPr>
      </w:pPr>
    </w:p>
    <w:p w:rsidR="00044CCE" w:rsidRPr="009D7441" w:rsidRDefault="00044CCE" w:rsidP="00DF4AC4">
      <w:pPr>
        <w:spacing w:after="0"/>
        <w:ind w:firstLine="426"/>
        <w:jc w:val="both"/>
        <w:rPr>
          <w:rFonts w:ascii="Times New Roman" w:hAnsi="Times New Roman" w:cs="Times New Roman"/>
          <w:lang w:val="en-ID"/>
        </w:rPr>
      </w:pPr>
    </w:p>
    <w:tbl>
      <w:tblPr>
        <w:tblpPr w:leftFromText="180" w:rightFromText="180" w:vertAnchor="text" w:horzAnchor="page" w:tblpX="5941" w:tblpY="409"/>
        <w:tblW w:w="4644" w:type="dxa"/>
        <w:tblBorders>
          <w:insideH w:val="single" w:sz="4" w:space="0" w:color="auto"/>
        </w:tblBorders>
        <w:tblLayout w:type="fixed"/>
        <w:tblLook w:val="04A0"/>
      </w:tblPr>
      <w:tblGrid>
        <w:gridCol w:w="2235"/>
        <w:gridCol w:w="284"/>
        <w:gridCol w:w="2125"/>
      </w:tblGrid>
      <w:tr w:rsidR="00F446E3" w:rsidRPr="009D7441" w:rsidTr="00EC3129">
        <w:trPr>
          <w:trHeight w:val="70"/>
        </w:trPr>
        <w:tc>
          <w:tcPr>
            <w:tcW w:w="2235" w:type="dxa"/>
            <w:vAlign w:val="bottom"/>
          </w:tcPr>
          <w:p w:rsidR="00F446E3" w:rsidRPr="009D7441" w:rsidRDefault="00264C53" w:rsidP="00DF4AC4">
            <w:pPr>
              <w:tabs>
                <w:tab w:val="left" w:pos="851"/>
              </w:tabs>
              <w:spacing w:line="240" w:lineRule="auto"/>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2018</w:t>
            </w:r>
          </w:p>
        </w:tc>
        <w:tc>
          <w:tcPr>
            <w:tcW w:w="284" w:type="dxa"/>
            <w:tcBorders>
              <w:top w:val="nil"/>
              <w:bottom w:val="nil"/>
            </w:tcBorders>
            <w:shd w:val="clear" w:color="auto" w:fill="auto"/>
            <w:vAlign w:val="bottom"/>
          </w:tcPr>
          <w:p w:rsidR="00F446E3" w:rsidRPr="009D7441" w:rsidRDefault="00F446E3" w:rsidP="00DF4AC4">
            <w:pPr>
              <w:tabs>
                <w:tab w:val="left" w:pos="851"/>
              </w:tabs>
              <w:spacing w:line="240" w:lineRule="auto"/>
              <w:contextualSpacing/>
              <w:jc w:val="center"/>
              <w:rPr>
                <w:rFonts w:ascii="Times New Roman" w:hAnsi="Times New Roman" w:cs="Times New Roman"/>
                <w:b/>
                <w:bCs/>
                <w:sz w:val="20"/>
                <w:szCs w:val="20"/>
              </w:rPr>
            </w:pPr>
          </w:p>
        </w:tc>
        <w:tc>
          <w:tcPr>
            <w:tcW w:w="2125" w:type="dxa"/>
            <w:shd w:val="clear" w:color="auto" w:fill="auto"/>
            <w:vAlign w:val="bottom"/>
          </w:tcPr>
          <w:p w:rsidR="00F446E3" w:rsidRPr="009D7441" w:rsidRDefault="00264C53" w:rsidP="00DF4AC4">
            <w:pPr>
              <w:tabs>
                <w:tab w:val="left" w:pos="851"/>
              </w:tabs>
              <w:spacing w:line="240" w:lineRule="auto"/>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2017</w:t>
            </w:r>
          </w:p>
        </w:tc>
      </w:tr>
      <w:tr w:rsidR="00F446E3" w:rsidRPr="009D7441" w:rsidTr="00EC3129">
        <w:tc>
          <w:tcPr>
            <w:tcW w:w="2235" w:type="dxa"/>
          </w:tcPr>
          <w:p w:rsidR="00F446E3" w:rsidRPr="009D7441" w:rsidRDefault="00F446E3" w:rsidP="00A73410">
            <w:pPr>
              <w:tabs>
                <w:tab w:val="left" w:pos="851"/>
              </w:tabs>
              <w:spacing w:line="240" w:lineRule="auto"/>
              <w:ind w:left="-142" w:right="-108"/>
              <w:contextualSpacing/>
              <w:jc w:val="center"/>
              <w:rPr>
                <w:rFonts w:ascii="Times New Roman" w:eastAsia="Times New Roman" w:hAnsi="Times New Roman" w:cs="Times New Roman"/>
                <w:b/>
                <w:bCs/>
                <w:sz w:val="20"/>
                <w:szCs w:val="20"/>
              </w:rPr>
            </w:pPr>
            <w:r w:rsidRPr="009D7441">
              <w:rPr>
                <w:rFonts w:ascii="Times New Roman" w:eastAsia="Times New Roman" w:hAnsi="Times New Roman" w:cs="Times New Roman"/>
                <w:b/>
                <w:bCs/>
                <w:sz w:val="20"/>
                <w:szCs w:val="20"/>
              </w:rPr>
              <w:t>Rp</w:t>
            </w:r>
            <w:r w:rsidR="00C541A9" w:rsidRPr="009D7441">
              <w:rPr>
                <w:rFonts w:ascii="Times New Roman" w:eastAsia="Times New Roman" w:hAnsi="Times New Roman" w:cs="Times New Roman"/>
                <w:b/>
                <w:bCs/>
                <w:sz w:val="20"/>
                <w:szCs w:val="20"/>
              </w:rPr>
              <w:t>1</w:t>
            </w:r>
            <w:r w:rsidR="00C541A9" w:rsidRPr="009D7441">
              <w:rPr>
                <w:rFonts w:ascii="Times New Roman" w:eastAsia="Times New Roman" w:hAnsi="Times New Roman" w:cs="Times New Roman"/>
                <w:b/>
                <w:bCs/>
                <w:sz w:val="20"/>
                <w:szCs w:val="20"/>
                <w:lang w:val="en-US"/>
              </w:rPr>
              <w:t>.</w:t>
            </w:r>
            <w:r w:rsidR="00C541A9" w:rsidRPr="009D7441">
              <w:rPr>
                <w:rFonts w:ascii="Times New Roman" w:eastAsia="Times New Roman" w:hAnsi="Times New Roman" w:cs="Times New Roman"/>
                <w:b/>
                <w:bCs/>
                <w:sz w:val="20"/>
                <w:szCs w:val="20"/>
              </w:rPr>
              <w:t>595</w:t>
            </w:r>
            <w:r w:rsidR="00C541A9" w:rsidRPr="009D7441">
              <w:rPr>
                <w:rFonts w:ascii="Times New Roman" w:eastAsia="Times New Roman" w:hAnsi="Times New Roman" w:cs="Times New Roman"/>
                <w:b/>
                <w:bCs/>
                <w:sz w:val="20"/>
                <w:szCs w:val="20"/>
                <w:lang w:val="en-US"/>
              </w:rPr>
              <w:t>.</w:t>
            </w:r>
            <w:r w:rsidR="00C541A9" w:rsidRPr="009D7441">
              <w:rPr>
                <w:rFonts w:ascii="Times New Roman" w:eastAsia="Times New Roman" w:hAnsi="Times New Roman" w:cs="Times New Roman"/>
                <w:b/>
                <w:bCs/>
                <w:sz w:val="20"/>
                <w:szCs w:val="20"/>
              </w:rPr>
              <w:t>922</w:t>
            </w:r>
            <w:r w:rsidR="00C541A9" w:rsidRPr="009D7441">
              <w:rPr>
                <w:rFonts w:ascii="Times New Roman" w:eastAsia="Times New Roman" w:hAnsi="Times New Roman" w:cs="Times New Roman"/>
                <w:b/>
                <w:bCs/>
                <w:sz w:val="20"/>
                <w:szCs w:val="20"/>
                <w:lang w:val="en-US"/>
              </w:rPr>
              <w:t>.</w:t>
            </w:r>
            <w:r w:rsidR="00C541A9" w:rsidRPr="009D7441">
              <w:rPr>
                <w:rFonts w:ascii="Times New Roman" w:eastAsia="Times New Roman" w:hAnsi="Times New Roman" w:cs="Times New Roman"/>
                <w:b/>
                <w:bCs/>
                <w:sz w:val="20"/>
                <w:szCs w:val="20"/>
              </w:rPr>
              <w:t>593</w:t>
            </w:r>
            <w:r w:rsidR="00C541A9" w:rsidRPr="009D7441">
              <w:rPr>
                <w:rFonts w:ascii="Times New Roman" w:eastAsia="Times New Roman" w:hAnsi="Times New Roman" w:cs="Times New Roman"/>
                <w:b/>
                <w:bCs/>
                <w:sz w:val="20"/>
                <w:szCs w:val="20"/>
                <w:lang w:val="en-US"/>
              </w:rPr>
              <w:t>.</w:t>
            </w:r>
            <w:r w:rsidR="00C541A9" w:rsidRPr="009D7441">
              <w:rPr>
                <w:rFonts w:ascii="Times New Roman" w:eastAsia="Times New Roman" w:hAnsi="Times New Roman" w:cs="Times New Roman"/>
                <w:b/>
                <w:bCs/>
                <w:sz w:val="20"/>
                <w:szCs w:val="20"/>
              </w:rPr>
              <w:t>951,21</w:t>
            </w:r>
          </w:p>
        </w:tc>
        <w:tc>
          <w:tcPr>
            <w:tcW w:w="284" w:type="dxa"/>
            <w:tcBorders>
              <w:top w:val="nil"/>
              <w:bottom w:val="nil"/>
            </w:tcBorders>
            <w:shd w:val="clear" w:color="auto" w:fill="auto"/>
          </w:tcPr>
          <w:p w:rsidR="00F446E3" w:rsidRPr="009D7441" w:rsidRDefault="00F446E3" w:rsidP="00DF4AC4">
            <w:pPr>
              <w:tabs>
                <w:tab w:val="left" w:pos="851"/>
              </w:tabs>
              <w:spacing w:line="240" w:lineRule="auto"/>
              <w:contextualSpacing/>
              <w:jc w:val="center"/>
              <w:rPr>
                <w:rFonts w:ascii="Times New Roman" w:hAnsi="Times New Roman" w:cs="Times New Roman"/>
                <w:b/>
                <w:bCs/>
                <w:sz w:val="20"/>
                <w:szCs w:val="20"/>
              </w:rPr>
            </w:pPr>
          </w:p>
        </w:tc>
        <w:tc>
          <w:tcPr>
            <w:tcW w:w="2125" w:type="dxa"/>
            <w:shd w:val="clear" w:color="auto" w:fill="auto"/>
          </w:tcPr>
          <w:p w:rsidR="00F446E3" w:rsidRPr="009D7441" w:rsidRDefault="002B0BA1" w:rsidP="00DF4AC4">
            <w:pPr>
              <w:tabs>
                <w:tab w:val="left" w:pos="851"/>
              </w:tabs>
              <w:spacing w:line="240" w:lineRule="auto"/>
              <w:ind w:left="-108" w:right="-108"/>
              <w:contextualSpacing/>
              <w:jc w:val="center"/>
              <w:rPr>
                <w:rFonts w:ascii="Times New Roman" w:eastAsia="Times New Roman" w:hAnsi="Times New Roman" w:cs="Times New Roman"/>
                <w:b/>
                <w:bCs/>
                <w:sz w:val="20"/>
                <w:szCs w:val="20"/>
              </w:rPr>
            </w:pPr>
            <w:r w:rsidRPr="009D7441">
              <w:rPr>
                <w:rFonts w:ascii="Times New Roman" w:eastAsia="Times New Roman" w:hAnsi="Times New Roman" w:cs="Times New Roman"/>
                <w:b/>
                <w:bCs/>
                <w:sz w:val="20"/>
                <w:szCs w:val="20"/>
              </w:rPr>
              <w:t>Rp1.426.814.105.829,98</w:t>
            </w:r>
          </w:p>
        </w:tc>
      </w:tr>
    </w:tbl>
    <w:p w:rsidR="00523D78" w:rsidRPr="009D7441" w:rsidRDefault="00523D78" w:rsidP="00DF4AC4">
      <w:pPr>
        <w:pStyle w:val="ListParagraph"/>
        <w:numPr>
          <w:ilvl w:val="1"/>
          <w:numId w:val="24"/>
        </w:numPr>
        <w:tabs>
          <w:tab w:val="left" w:pos="851"/>
        </w:tabs>
        <w:spacing w:after="0" w:line="480" w:lineRule="auto"/>
        <w:ind w:left="426" w:hanging="426"/>
        <w:jc w:val="both"/>
        <w:rPr>
          <w:rFonts w:ascii="Times New Roman" w:hAnsi="Times New Roman" w:cs="Times New Roman"/>
          <w:b/>
          <w:bCs/>
        </w:rPr>
      </w:pPr>
      <w:r w:rsidRPr="009D7441">
        <w:rPr>
          <w:rFonts w:ascii="Times New Roman" w:hAnsi="Times New Roman" w:cs="Times New Roman"/>
          <w:b/>
          <w:bCs/>
        </w:rPr>
        <w:t xml:space="preserve">LAPORAN OPERASIONAL </w:t>
      </w:r>
    </w:p>
    <w:p w:rsidR="00523D78" w:rsidRPr="009D7441" w:rsidRDefault="00BE683C" w:rsidP="00DF4AC4">
      <w:pPr>
        <w:tabs>
          <w:tab w:val="left" w:pos="5103"/>
        </w:tabs>
        <w:spacing w:after="0" w:line="360" w:lineRule="auto"/>
        <w:ind w:left="902" w:hanging="902"/>
        <w:jc w:val="both"/>
        <w:rPr>
          <w:rFonts w:ascii="Times New Roman" w:hAnsi="Times New Roman" w:cs="Times New Roman"/>
          <w:b/>
          <w:bCs/>
        </w:rPr>
      </w:pPr>
      <w:r w:rsidRPr="009D7441">
        <w:rPr>
          <w:rFonts w:ascii="Times New Roman" w:hAnsi="Times New Roman" w:cs="Times New Roman"/>
          <w:b/>
          <w:bCs/>
        </w:rPr>
        <w:t>5.4</w:t>
      </w:r>
      <w:r w:rsidR="00523D78" w:rsidRPr="009D7441">
        <w:rPr>
          <w:rFonts w:ascii="Times New Roman" w:hAnsi="Times New Roman" w:cs="Times New Roman"/>
          <w:b/>
          <w:bCs/>
        </w:rPr>
        <w:t>.1</w:t>
      </w:r>
      <w:r w:rsidR="00523D78" w:rsidRPr="009D7441">
        <w:rPr>
          <w:rFonts w:ascii="Times New Roman" w:hAnsi="Times New Roman" w:cs="Times New Roman"/>
          <w:b/>
          <w:bCs/>
        </w:rPr>
        <w:tab/>
        <w:t xml:space="preserve">PENDAPATAN-LO              </w:t>
      </w:r>
    </w:p>
    <w:p w:rsidR="004E391A" w:rsidRPr="009D7441" w:rsidRDefault="00523D78" w:rsidP="00025A86">
      <w:pPr>
        <w:spacing w:before="120" w:after="120" w:line="280" w:lineRule="exact"/>
        <w:ind w:firstLine="567"/>
        <w:jc w:val="both"/>
        <w:rPr>
          <w:rFonts w:ascii="Times New Roman" w:hAnsi="Times New Roman" w:cs="Times New Roman"/>
        </w:rPr>
      </w:pPr>
      <w:r w:rsidRPr="009D7441">
        <w:rPr>
          <w:rFonts w:ascii="Times New Roman" w:hAnsi="Times New Roman" w:cs="Times New Roman"/>
          <w:lang w:val="sv-SE"/>
        </w:rPr>
        <w:t xml:space="preserve">Sumber Pendapatan Daerah berdasarkan Stándar Akuntansi Pemerintahan dikategorikan dalam 3 (tiga) bagian sumber pendapatan, </w:t>
      </w:r>
      <w:r w:rsidR="004E391A" w:rsidRPr="009D7441">
        <w:rPr>
          <w:rFonts w:ascii="Times New Roman" w:hAnsi="Times New Roman" w:cs="Times New Roman"/>
          <w:lang w:val="sv-SE"/>
        </w:rPr>
        <w:t>yaitu</w:t>
      </w:r>
      <w:r w:rsidR="00B70B6A">
        <w:rPr>
          <w:rFonts w:ascii="Times New Roman" w:hAnsi="Times New Roman" w:cs="Times New Roman"/>
        </w:rPr>
        <w:t xml:space="preserve"> </w:t>
      </w:r>
      <w:r w:rsidR="00B50F76" w:rsidRPr="009D7441">
        <w:rPr>
          <w:rFonts w:ascii="Times New Roman" w:hAnsi="Times New Roman" w:cs="Times New Roman"/>
          <w:lang w:val="sv-SE"/>
        </w:rPr>
        <w:t>:</w:t>
      </w:r>
      <w:r w:rsidRPr="009D7441">
        <w:rPr>
          <w:rFonts w:ascii="Times New Roman" w:hAnsi="Times New Roman" w:cs="Times New Roman"/>
          <w:lang w:val="sv-SE"/>
        </w:rPr>
        <w:t xml:space="preserve"> (1) Pendapatan Asli Daerah (PAD), (2) Pendapatan Transfer  dan (3) Lain-lain Pendapatan yang Sah. Rincian lebih lanjut sebagai berikut</w:t>
      </w:r>
      <w:r w:rsidR="00637F14" w:rsidRPr="009D7441">
        <w:rPr>
          <w:rFonts w:ascii="Times New Roman" w:hAnsi="Times New Roman" w:cs="Times New Roman"/>
        </w:rPr>
        <w:t xml:space="preserve"> :</w:t>
      </w:r>
      <w:bookmarkStart w:id="46" w:name="OLE_LINK54"/>
    </w:p>
    <w:p w:rsidR="00523D78" w:rsidRPr="00EA5C2D" w:rsidRDefault="00BE683C" w:rsidP="00025A86">
      <w:pPr>
        <w:spacing w:after="0" w:line="240" w:lineRule="auto"/>
        <w:ind w:right="2"/>
        <w:jc w:val="center"/>
        <w:rPr>
          <w:rFonts w:ascii="Arial" w:hAnsi="Arial" w:cs="Arial"/>
          <w:b/>
          <w:spacing w:val="-1"/>
          <w:sz w:val="18"/>
          <w:szCs w:val="18"/>
        </w:rPr>
      </w:pPr>
      <w:r w:rsidRPr="009D7441">
        <w:rPr>
          <w:rFonts w:ascii="Arial" w:hAnsi="Arial" w:cs="Arial"/>
          <w:b/>
          <w:spacing w:val="-1"/>
          <w:sz w:val="18"/>
          <w:szCs w:val="18"/>
        </w:rPr>
        <w:t>Tabel 5.</w:t>
      </w:r>
      <w:r w:rsidR="00EA5C2D">
        <w:rPr>
          <w:rFonts w:ascii="Arial" w:hAnsi="Arial" w:cs="Arial"/>
          <w:b/>
          <w:spacing w:val="-1"/>
          <w:sz w:val="18"/>
          <w:szCs w:val="18"/>
        </w:rPr>
        <w:t>50</w:t>
      </w:r>
    </w:p>
    <w:p w:rsidR="00523D78" w:rsidRPr="009D7441" w:rsidRDefault="00523D78" w:rsidP="00025A86">
      <w:pPr>
        <w:spacing w:after="0" w:line="240" w:lineRule="auto"/>
        <w:ind w:right="2"/>
        <w:jc w:val="center"/>
        <w:rPr>
          <w:rFonts w:ascii="Arial" w:hAnsi="Arial" w:cs="Arial"/>
          <w:b/>
          <w:spacing w:val="-1"/>
          <w:sz w:val="18"/>
          <w:szCs w:val="18"/>
        </w:rPr>
      </w:pPr>
      <w:r w:rsidRPr="009D7441">
        <w:rPr>
          <w:rFonts w:ascii="Arial" w:hAnsi="Arial" w:cs="Arial"/>
          <w:b/>
          <w:spacing w:val="-1"/>
          <w:sz w:val="18"/>
          <w:szCs w:val="18"/>
        </w:rPr>
        <w:t xml:space="preserve">Pendapatan </w:t>
      </w:r>
      <w:r w:rsidR="009D05EA" w:rsidRPr="009D7441">
        <w:rPr>
          <w:rFonts w:ascii="Arial" w:hAnsi="Arial" w:cs="Arial"/>
          <w:b/>
          <w:spacing w:val="-1"/>
          <w:sz w:val="18"/>
          <w:szCs w:val="18"/>
        </w:rPr>
        <w:t>Operasional</w:t>
      </w:r>
      <w:r w:rsidR="007544B3" w:rsidRPr="009D7441">
        <w:rPr>
          <w:rFonts w:ascii="Arial" w:hAnsi="Arial" w:cs="Arial"/>
          <w:b/>
          <w:spacing w:val="-1"/>
          <w:sz w:val="18"/>
          <w:szCs w:val="18"/>
        </w:rPr>
        <w:t xml:space="preserve"> Tahun </w:t>
      </w:r>
      <w:r w:rsidR="00264C53" w:rsidRPr="009D7441">
        <w:rPr>
          <w:rFonts w:ascii="Arial" w:hAnsi="Arial" w:cs="Arial"/>
          <w:b/>
          <w:spacing w:val="-1"/>
          <w:sz w:val="18"/>
          <w:szCs w:val="18"/>
        </w:rPr>
        <w:t>2018</w:t>
      </w:r>
      <w:r w:rsidR="00494D1A" w:rsidRPr="009D7441">
        <w:rPr>
          <w:rFonts w:ascii="Arial" w:hAnsi="Arial" w:cs="Arial"/>
          <w:b/>
          <w:spacing w:val="-1"/>
          <w:sz w:val="18"/>
          <w:szCs w:val="18"/>
        </w:rPr>
        <w:t xml:space="preserve"> dan </w:t>
      </w:r>
      <w:r w:rsidR="00264C53" w:rsidRPr="009D7441">
        <w:rPr>
          <w:rFonts w:ascii="Arial" w:hAnsi="Arial" w:cs="Arial"/>
          <w:b/>
          <w:spacing w:val="-1"/>
          <w:sz w:val="18"/>
          <w:szCs w:val="18"/>
        </w:rPr>
        <w:t>2017</w:t>
      </w:r>
    </w:p>
    <w:p w:rsidR="00523D78" w:rsidRPr="009D7441" w:rsidRDefault="00523D78" w:rsidP="00025A86">
      <w:pPr>
        <w:spacing w:after="0" w:line="360" w:lineRule="auto"/>
        <w:ind w:left="4320" w:firstLine="720"/>
        <w:jc w:val="right"/>
        <w:rPr>
          <w:rFonts w:ascii="Arial" w:hAnsi="Arial" w:cs="Arial"/>
          <w:b/>
          <w:spacing w:val="-1"/>
          <w:sz w:val="18"/>
          <w:szCs w:val="18"/>
        </w:rPr>
      </w:pPr>
      <w:r w:rsidRPr="009D7441">
        <w:rPr>
          <w:rFonts w:ascii="Arial" w:hAnsi="Arial" w:cs="Arial"/>
          <w:b/>
          <w:spacing w:val="-1"/>
          <w:sz w:val="18"/>
          <w:szCs w:val="18"/>
        </w:rPr>
        <w:t>(dalam rupiah)</w:t>
      </w:r>
    </w:p>
    <w:tbl>
      <w:tblPr>
        <w:tblW w:w="8222" w:type="dxa"/>
        <w:tblInd w:w="95" w:type="dxa"/>
        <w:tblLook w:val="04A0"/>
      </w:tblPr>
      <w:tblGrid>
        <w:gridCol w:w="2848"/>
        <w:gridCol w:w="1840"/>
        <w:gridCol w:w="1774"/>
        <w:gridCol w:w="1760"/>
      </w:tblGrid>
      <w:tr w:rsidR="00A73410" w:rsidRPr="009D7441" w:rsidTr="00A73410">
        <w:trPr>
          <w:trHeight w:val="450"/>
        </w:trPr>
        <w:tc>
          <w:tcPr>
            <w:tcW w:w="28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3410" w:rsidRPr="009D7441" w:rsidRDefault="00A73410" w:rsidP="00025A86">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Jenis Pendapatan</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A73410" w:rsidRPr="009D7441" w:rsidRDefault="00A73410" w:rsidP="00025A86">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Saldo 2018</w:t>
            </w:r>
          </w:p>
        </w:tc>
        <w:tc>
          <w:tcPr>
            <w:tcW w:w="1774" w:type="dxa"/>
            <w:tcBorders>
              <w:top w:val="single" w:sz="4" w:space="0" w:color="auto"/>
              <w:left w:val="nil"/>
              <w:bottom w:val="single" w:sz="4" w:space="0" w:color="auto"/>
              <w:right w:val="single" w:sz="4" w:space="0" w:color="auto"/>
            </w:tcBorders>
            <w:shd w:val="clear" w:color="auto" w:fill="auto"/>
            <w:vAlign w:val="center"/>
            <w:hideMark/>
          </w:tcPr>
          <w:p w:rsidR="00A73410" w:rsidRPr="009D7441" w:rsidRDefault="00A73410" w:rsidP="00025A86">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Saldo 2017</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rsidR="00A73410" w:rsidRPr="009D7441" w:rsidRDefault="00A73410" w:rsidP="00025A86">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Kenaikan/ (Penurunan)</w:t>
            </w:r>
          </w:p>
        </w:tc>
      </w:tr>
      <w:tr w:rsidR="00A73410" w:rsidRPr="009D7441" w:rsidTr="009E1527">
        <w:trPr>
          <w:trHeight w:val="300"/>
        </w:trPr>
        <w:tc>
          <w:tcPr>
            <w:tcW w:w="2848" w:type="dxa"/>
            <w:tcBorders>
              <w:top w:val="nil"/>
              <w:left w:val="single" w:sz="4" w:space="0" w:color="auto"/>
              <w:bottom w:val="single" w:sz="4" w:space="0" w:color="auto"/>
              <w:right w:val="single" w:sz="4" w:space="0" w:color="auto"/>
            </w:tcBorders>
            <w:shd w:val="clear" w:color="auto" w:fill="auto"/>
            <w:vAlign w:val="center"/>
            <w:hideMark/>
          </w:tcPr>
          <w:p w:rsidR="00A73410" w:rsidRPr="009D7441" w:rsidRDefault="00A73410" w:rsidP="009E1527">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Pendapatan Asli Daerah (PAD)</w:t>
            </w:r>
          </w:p>
        </w:tc>
        <w:tc>
          <w:tcPr>
            <w:tcW w:w="1840" w:type="dxa"/>
            <w:tcBorders>
              <w:top w:val="nil"/>
              <w:left w:val="nil"/>
              <w:bottom w:val="single" w:sz="4" w:space="0" w:color="auto"/>
              <w:right w:val="single" w:sz="4" w:space="0" w:color="auto"/>
            </w:tcBorders>
            <w:shd w:val="clear" w:color="auto" w:fill="auto"/>
            <w:noWrap/>
            <w:vAlign w:val="center"/>
            <w:hideMark/>
          </w:tcPr>
          <w:p w:rsidR="00A73410" w:rsidRPr="009D7441" w:rsidRDefault="00C541A9" w:rsidP="009E1527">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129</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395</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964</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985,21</w:t>
            </w:r>
          </w:p>
        </w:tc>
        <w:tc>
          <w:tcPr>
            <w:tcW w:w="1774" w:type="dxa"/>
            <w:tcBorders>
              <w:top w:val="nil"/>
              <w:left w:val="nil"/>
              <w:bottom w:val="single" w:sz="4" w:space="0" w:color="auto"/>
              <w:right w:val="single" w:sz="4" w:space="0" w:color="auto"/>
            </w:tcBorders>
            <w:shd w:val="clear" w:color="auto" w:fill="auto"/>
            <w:noWrap/>
            <w:vAlign w:val="center"/>
            <w:hideMark/>
          </w:tcPr>
          <w:p w:rsidR="00A73410" w:rsidRPr="009D7441" w:rsidRDefault="00A73410" w:rsidP="009E1527">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107.682.890.645,46</w:t>
            </w:r>
          </w:p>
        </w:tc>
        <w:tc>
          <w:tcPr>
            <w:tcW w:w="1760" w:type="dxa"/>
            <w:tcBorders>
              <w:top w:val="nil"/>
              <w:left w:val="nil"/>
              <w:bottom w:val="single" w:sz="4" w:space="0" w:color="auto"/>
              <w:right w:val="single" w:sz="4" w:space="0" w:color="auto"/>
            </w:tcBorders>
            <w:shd w:val="clear" w:color="auto" w:fill="auto"/>
            <w:noWrap/>
            <w:vAlign w:val="center"/>
            <w:hideMark/>
          </w:tcPr>
          <w:p w:rsidR="00A73410" w:rsidRPr="009D7441" w:rsidRDefault="00C541A9" w:rsidP="009E1527">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21</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713</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074</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339,75</w:t>
            </w:r>
          </w:p>
        </w:tc>
      </w:tr>
      <w:tr w:rsidR="00A73410" w:rsidRPr="009D7441" w:rsidTr="009E1527">
        <w:trPr>
          <w:trHeight w:val="300"/>
        </w:trPr>
        <w:tc>
          <w:tcPr>
            <w:tcW w:w="2848" w:type="dxa"/>
            <w:tcBorders>
              <w:top w:val="nil"/>
              <w:left w:val="single" w:sz="4" w:space="0" w:color="auto"/>
              <w:bottom w:val="single" w:sz="4" w:space="0" w:color="auto"/>
              <w:right w:val="single" w:sz="4" w:space="0" w:color="auto"/>
            </w:tcBorders>
            <w:shd w:val="clear" w:color="auto" w:fill="auto"/>
            <w:vAlign w:val="center"/>
            <w:hideMark/>
          </w:tcPr>
          <w:p w:rsidR="00A73410" w:rsidRPr="009D7441" w:rsidRDefault="00A73410" w:rsidP="009E1527">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Pendapatan Transfer</w:t>
            </w:r>
          </w:p>
        </w:tc>
        <w:tc>
          <w:tcPr>
            <w:tcW w:w="1840" w:type="dxa"/>
            <w:tcBorders>
              <w:top w:val="nil"/>
              <w:left w:val="nil"/>
              <w:bottom w:val="single" w:sz="4" w:space="0" w:color="auto"/>
              <w:right w:val="single" w:sz="4" w:space="0" w:color="auto"/>
            </w:tcBorders>
            <w:shd w:val="clear" w:color="auto" w:fill="auto"/>
            <w:noWrap/>
            <w:vAlign w:val="center"/>
            <w:hideMark/>
          </w:tcPr>
          <w:p w:rsidR="00A73410" w:rsidRPr="009D7441" w:rsidRDefault="00A73410" w:rsidP="009E1527">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1.381.476.237.032,00</w:t>
            </w:r>
          </w:p>
        </w:tc>
        <w:tc>
          <w:tcPr>
            <w:tcW w:w="1774" w:type="dxa"/>
            <w:tcBorders>
              <w:top w:val="nil"/>
              <w:left w:val="nil"/>
              <w:bottom w:val="single" w:sz="4" w:space="0" w:color="auto"/>
              <w:right w:val="single" w:sz="4" w:space="0" w:color="auto"/>
            </w:tcBorders>
            <w:shd w:val="clear" w:color="auto" w:fill="auto"/>
            <w:noWrap/>
            <w:vAlign w:val="center"/>
            <w:hideMark/>
          </w:tcPr>
          <w:p w:rsidR="00A73410" w:rsidRPr="009D7441" w:rsidRDefault="00A73410" w:rsidP="009E1527">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1.242.372.794.544,52</w:t>
            </w:r>
          </w:p>
        </w:tc>
        <w:tc>
          <w:tcPr>
            <w:tcW w:w="1760" w:type="dxa"/>
            <w:tcBorders>
              <w:top w:val="nil"/>
              <w:left w:val="nil"/>
              <w:bottom w:val="single" w:sz="4" w:space="0" w:color="auto"/>
              <w:right w:val="single" w:sz="4" w:space="0" w:color="auto"/>
            </w:tcBorders>
            <w:shd w:val="clear" w:color="auto" w:fill="auto"/>
            <w:noWrap/>
            <w:vAlign w:val="center"/>
            <w:hideMark/>
          </w:tcPr>
          <w:p w:rsidR="00A73410" w:rsidRPr="009D7441" w:rsidRDefault="00A73410" w:rsidP="009E1527">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139.103.442.487,48</w:t>
            </w:r>
          </w:p>
        </w:tc>
      </w:tr>
      <w:tr w:rsidR="00A73410" w:rsidRPr="009D7441" w:rsidTr="009E1527">
        <w:trPr>
          <w:trHeight w:val="300"/>
        </w:trPr>
        <w:tc>
          <w:tcPr>
            <w:tcW w:w="2848" w:type="dxa"/>
            <w:tcBorders>
              <w:top w:val="nil"/>
              <w:left w:val="single" w:sz="4" w:space="0" w:color="auto"/>
              <w:bottom w:val="single" w:sz="4" w:space="0" w:color="auto"/>
              <w:right w:val="single" w:sz="4" w:space="0" w:color="auto"/>
            </w:tcBorders>
            <w:shd w:val="clear" w:color="auto" w:fill="auto"/>
            <w:vAlign w:val="center"/>
            <w:hideMark/>
          </w:tcPr>
          <w:p w:rsidR="00A73410" w:rsidRPr="009D7441" w:rsidRDefault="00A73410" w:rsidP="009E1527">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Lain-Lain Pendapatan Daerah Yang Sah</w:t>
            </w:r>
          </w:p>
        </w:tc>
        <w:tc>
          <w:tcPr>
            <w:tcW w:w="1840" w:type="dxa"/>
            <w:tcBorders>
              <w:top w:val="nil"/>
              <w:left w:val="nil"/>
              <w:bottom w:val="single" w:sz="4" w:space="0" w:color="auto"/>
              <w:right w:val="single" w:sz="4" w:space="0" w:color="auto"/>
            </w:tcBorders>
            <w:shd w:val="clear" w:color="auto" w:fill="auto"/>
            <w:noWrap/>
            <w:vAlign w:val="center"/>
            <w:hideMark/>
          </w:tcPr>
          <w:p w:rsidR="00A73410" w:rsidRPr="009D7441" w:rsidRDefault="00C541A9" w:rsidP="009E1527">
            <w:pPr>
              <w:spacing w:after="0" w:line="240" w:lineRule="auto"/>
              <w:jc w:val="right"/>
              <w:rPr>
                <w:rFonts w:ascii="Arial" w:eastAsia="Times New Roman" w:hAnsi="Arial" w:cs="Arial"/>
                <w:color w:val="000000"/>
                <w:sz w:val="16"/>
                <w:szCs w:val="16"/>
                <w:lang w:val="en-US"/>
              </w:rPr>
            </w:pPr>
            <w:r w:rsidRPr="009D7441">
              <w:rPr>
                <w:rFonts w:ascii="Arial" w:eastAsia="Times New Roman" w:hAnsi="Arial" w:cs="Arial"/>
                <w:color w:val="000000"/>
                <w:sz w:val="16"/>
                <w:szCs w:val="16"/>
              </w:rPr>
              <w:t>85</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050</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391</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934</w:t>
            </w:r>
            <w:r w:rsidRPr="009D7441">
              <w:rPr>
                <w:rFonts w:ascii="Arial" w:eastAsia="Times New Roman" w:hAnsi="Arial" w:cs="Arial"/>
                <w:color w:val="000000"/>
                <w:sz w:val="16"/>
                <w:szCs w:val="16"/>
                <w:lang w:val="en-US"/>
              </w:rPr>
              <w:t>,00</w:t>
            </w:r>
          </w:p>
        </w:tc>
        <w:tc>
          <w:tcPr>
            <w:tcW w:w="1774" w:type="dxa"/>
            <w:tcBorders>
              <w:top w:val="nil"/>
              <w:left w:val="nil"/>
              <w:bottom w:val="single" w:sz="4" w:space="0" w:color="auto"/>
              <w:right w:val="single" w:sz="4" w:space="0" w:color="auto"/>
            </w:tcBorders>
            <w:shd w:val="clear" w:color="auto" w:fill="auto"/>
            <w:noWrap/>
            <w:vAlign w:val="center"/>
            <w:hideMark/>
          </w:tcPr>
          <w:p w:rsidR="00A73410" w:rsidRPr="009D7441" w:rsidRDefault="00A73410" w:rsidP="009E1527">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76.758.420.640,00</w:t>
            </w:r>
          </w:p>
        </w:tc>
        <w:tc>
          <w:tcPr>
            <w:tcW w:w="1760" w:type="dxa"/>
            <w:tcBorders>
              <w:top w:val="nil"/>
              <w:left w:val="nil"/>
              <w:bottom w:val="single" w:sz="4" w:space="0" w:color="auto"/>
              <w:right w:val="single" w:sz="4" w:space="0" w:color="auto"/>
            </w:tcBorders>
            <w:shd w:val="clear" w:color="auto" w:fill="auto"/>
            <w:noWrap/>
            <w:vAlign w:val="center"/>
            <w:hideMark/>
          </w:tcPr>
          <w:p w:rsidR="00A73410" w:rsidRPr="009D7441" w:rsidRDefault="00C541A9" w:rsidP="009E1527">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8</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291</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971</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294</w:t>
            </w:r>
            <w:r w:rsidR="00A73410" w:rsidRPr="009D7441">
              <w:rPr>
                <w:rFonts w:ascii="Arial" w:eastAsia="Times New Roman" w:hAnsi="Arial" w:cs="Arial"/>
                <w:color w:val="000000"/>
                <w:sz w:val="16"/>
                <w:szCs w:val="16"/>
              </w:rPr>
              <w:t>,00</w:t>
            </w:r>
          </w:p>
        </w:tc>
      </w:tr>
      <w:tr w:rsidR="00A73410" w:rsidRPr="009D7441" w:rsidTr="009E1527">
        <w:trPr>
          <w:trHeight w:val="300"/>
        </w:trPr>
        <w:tc>
          <w:tcPr>
            <w:tcW w:w="2848" w:type="dxa"/>
            <w:tcBorders>
              <w:top w:val="nil"/>
              <w:left w:val="single" w:sz="4" w:space="0" w:color="auto"/>
              <w:bottom w:val="single" w:sz="4" w:space="0" w:color="auto"/>
              <w:right w:val="single" w:sz="4" w:space="0" w:color="auto"/>
            </w:tcBorders>
            <w:shd w:val="clear" w:color="auto" w:fill="auto"/>
            <w:noWrap/>
            <w:vAlign w:val="center"/>
            <w:hideMark/>
          </w:tcPr>
          <w:p w:rsidR="00A73410" w:rsidRPr="009D7441" w:rsidRDefault="00A73410" w:rsidP="009E1527">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Jumlah</w:t>
            </w:r>
          </w:p>
        </w:tc>
        <w:tc>
          <w:tcPr>
            <w:tcW w:w="1840" w:type="dxa"/>
            <w:tcBorders>
              <w:top w:val="nil"/>
              <w:left w:val="nil"/>
              <w:bottom w:val="single" w:sz="4" w:space="0" w:color="auto"/>
              <w:right w:val="single" w:sz="4" w:space="0" w:color="auto"/>
            </w:tcBorders>
            <w:shd w:val="clear" w:color="auto" w:fill="auto"/>
            <w:noWrap/>
            <w:vAlign w:val="center"/>
            <w:hideMark/>
          </w:tcPr>
          <w:p w:rsidR="00A73410" w:rsidRPr="009D7441" w:rsidRDefault="00C541A9" w:rsidP="009E1527">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1</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595</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922</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593</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951,21</w:t>
            </w:r>
          </w:p>
        </w:tc>
        <w:tc>
          <w:tcPr>
            <w:tcW w:w="1774" w:type="dxa"/>
            <w:tcBorders>
              <w:top w:val="nil"/>
              <w:left w:val="nil"/>
              <w:bottom w:val="single" w:sz="4" w:space="0" w:color="auto"/>
              <w:right w:val="single" w:sz="4" w:space="0" w:color="auto"/>
            </w:tcBorders>
            <w:shd w:val="clear" w:color="auto" w:fill="auto"/>
            <w:noWrap/>
            <w:vAlign w:val="center"/>
            <w:hideMark/>
          </w:tcPr>
          <w:p w:rsidR="00A73410" w:rsidRPr="009D7441" w:rsidRDefault="00C541A9" w:rsidP="009E1527">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1</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426</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814</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105</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829,98</w:t>
            </w:r>
          </w:p>
        </w:tc>
        <w:tc>
          <w:tcPr>
            <w:tcW w:w="1760" w:type="dxa"/>
            <w:tcBorders>
              <w:top w:val="nil"/>
              <w:left w:val="nil"/>
              <w:bottom w:val="single" w:sz="4" w:space="0" w:color="auto"/>
              <w:right w:val="single" w:sz="4" w:space="0" w:color="auto"/>
            </w:tcBorders>
            <w:shd w:val="clear" w:color="auto" w:fill="auto"/>
            <w:noWrap/>
            <w:vAlign w:val="center"/>
            <w:hideMark/>
          </w:tcPr>
          <w:p w:rsidR="00A73410" w:rsidRPr="009D7441" w:rsidRDefault="00C541A9" w:rsidP="009E1527">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169</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108</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488</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121,23</w:t>
            </w:r>
          </w:p>
        </w:tc>
      </w:tr>
    </w:tbl>
    <w:p w:rsidR="00A73410" w:rsidRPr="009D7441" w:rsidRDefault="00A73410" w:rsidP="00025A86">
      <w:pPr>
        <w:spacing w:after="0" w:line="360" w:lineRule="auto"/>
        <w:ind w:left="4320" w:firstLine="720"/>
        <w:jc w:val="right"/>
        <w:rPr>
          <w:rFonts w:ascii="Arial" w:hAnsi="Arial" w:cs="Arial"/>
          <w:b/>
          <w:spacing w:val="-1"/>
          <w:sz w:val="18"/>
          <w:szCs w:val="18"/>
        </w:rPr>
      </w:pPr>
    </w:p>
    <w:bookmarkEnd w:id="46"/>
    <w:p w:rsidR="007859FA" w:rsidRPr="009D7441" w:rsidRDefault="00523D78" w:rsidP="00025A86">
      <w:pPr>
        <w:spacing w:before="120" w:after="0" w:line="280" w:lineRule="exact"/>
        <w:ind w:firstLine="720"/>
        <w:jc w:val="both"/>
        <w:rPr>
          <w:rFonts w:ascii="Times New Roman" w:hAnsi="Times New Roman" w:cs="Times New Roman"/>
        </w:rPr>
      </w:pPr>
      <w:r w:rsidRPr="009D7441">
        <w:rPr>
          <w:rFonts w:ascii="Times New Roman" w:hAnsi="Times New Roman" w:cs="Times New Roman"/>
          <w:lang w:val="sv-SE"/>
        </w:rPr>
        <w:t xml:space="preserve">Jumlah Pendapatan Operasional Kabupaten Serdang Bedagai Tahun </w:t>
      </w:r>
      <w:r w:rsidR="00264C53" w:rsidRPr="009D7441">
        <w:rPr>
          <w:rFonts w:ascii="Times New Roman" w:hAnsi="Times New Roman" w:cs="Times New Roman"/>
          <w:lang w:val="sv-SE"/>
        </w:rPr>
        <w:t>2018</w:t>
      </w:r>
      <w:r w:rsidRPr="009D7441">
        <w:rPr>
          <w:rFonts w:ascii="Times New Roman" w:hAnsi="Times New Roman" w:cs="Times New Roman"/>
          <w:lang w:val="sv-SE"/>
        </w:rPr>
        <w:t xml:space="preserve"> sebesar </w:t>
      </w:r>
      <w:r w:rsidR="00A73410" w:rsidRPr="009D7441">
        <w:rPr>
          <w:rFonts w:ascii="Times New Roman" w:hAnsi="Times New Roman" w:cs="Times New Roman"/>
          <w:lang w:val="sv-SE"/>
        </w:rPr>
        <w:t>Rp</w:t>
      </w:r>
      <w:r w:rsidR="00C541A9" w:rsidRPr="009D7441">
        <w:rPr>
          <w:rFonts w:ascii="Times New Roman" w:hAnsi="Times New Roman" w:cs="Times New Roman"/>
          <w:lang w:val="sv-SE"/>
        </w:rPr>
        <w:t>1.595.922.593.951,21</w:t>
      </w:r>
      <w:r w:rsidR="004E391A" w:rsidRPr="009D7441">
        <w:rPr>
          <w:rFonts w:ascii="Times New Roman" w:hAnsi="Times New Roman" w:cs="Times New Roman"/>
          <w:lang w:val="sv-SE"/>
        </w:rPr>
        <w:t>. Dibandingkan dengan T</w:t>
      </w:r>
      <w:r w:rsidR="00093BC3" w:rsidRPr="009D7441">
        <w:rPr>
          <w:rFonts w:ascii="Times New Roman" w:hAnsi="Times New Roman" w:cs="Times New Roman"/>
          <w:lang w:val="sv-SE"/>
        </w:rPr>
        <w:t xml:space="preserve">ahun </w:t>
      </w:r>
      <w:r w:rsidR="00264C53" w:rsidRPr="009D7441">
        <w:rPr>
          <w:rFonts w:ascii="Times New Roman" w:hAnsi="Times New Roman" w:cs="Times New Roman"/>
          <w:lang w:val="sv-SE"/>
        </w:rPr>
        <w:t>2017</w:t>
      </w:r>
      <w:r w:rsidR="00093BC3" w:rsidRPr="009D7441">
        <w:rPr>
          <w:rFonts w:ascii="Times New Roman" w:hAnsi="Times New Roman" w:cs="Times New Roman"/>
          <w:lang w:val="sv-SE"/>
        </w:rPr>
        <w:t xml:space="preserve"> capaian tersebut mengalami</w:t>
      </w:r>
      <w:r w:rsidR="00B70B6A">
        <w:rPr>
          <w:rFonts w:ascii="Times New Roman" w:hAnsi="Times New Roman" w:cs="Times New Roman"/>
        </w:rPr>
        <w:t xml:space="preserve"> </w:t>
      </w:r>
      <w:r w:rsidR="005E0A70" w:rsidRPr="009D7441">
        <w:rPr>
          <w:rFonts w:ascii="Times New Roman" w:hAnsi="Times New Roman" w:cs="Times New Roman"/>
          <w:lang w:val="sv-SE"/>
        </w:rPr>
        <w:t xml:space="preserve">kenaikan </w:t>
      </w:r>
      <w:r w:rsidR="001E4081" w:rsidRPr="009D7441">
        <w:rPr>
          <w:rFonts w:ascii="Times New Roman" w:hAnsi="Times New Roman" w:cs="Times New Roman"/>
          <w:lang w:val="sv-SE"/>
        </w:rPr>
        <w:t>sebesar Rp</w:t>
      </w:r>
      <w:r w:rsidR="00C541A9" w:rsidRPr="009D7441">
        <w:rPr>
          <w:rFonts w:ascii="Times New Roman" w:hAnsi="Times New Roman" w:cs="Times New Roman"/>
          <w:lang w:val="sv-SE"/>
        </w:rPr>
        <w:t>169.108.488.121,23</w:t>
      </w:r>
      <w:r w:rsidRPr="009D7441">
        <w:rPr>
          <w:rFonts w:ascii="Times New Roman" w:hAnsi="Times New Roman" w:cs="Times New Roman"/>
          <w:lang w:val="sv-SE"/>
        </w:rPr>
        <w:t>.</w:t>
      </w:r>
      <w:r w:rsidR="00B70B6A">
        <w:rPr>
          <w:rFonts w:ascii="Times New Roman" w:hAnsi="Times New Roman" w:cs="Times New Roman"/>
        </w:rPr>
        <w:t xml:space="preserve"> </w:t>
      </w:r>
      <w:r w:rsidRPr="009D7441">
        <w:rPr>
          <w:rFonts w:ascii="Times New Roman" w:hAnsi="Times New Roman" w:cs="Times New Roman"/>
          <w:lang w:val="sv-SE"/>
        </w:rPr>
        <w:t>Adapun</w:t>
      </w:r>
      <w:r w:rsidRPr="009D7441">
        <w:rPr>
          <w:rFonts w:ascii="Times New Roman" w:hAnsi="Times New Roman" w:cs="Times New Roman"/>
          <w:lang w:val="fi-FI"/>
        </w:rPr>
        <w:t xml:space="preserve"> penjelasan Pendapatan Operasional Daerah Kabupaten Serdang Bedagai Tahun Anggaran </w:t>
      </w:r>
      <w:r w:rsidR="00264C53" w:rsidRPr="009D7441">
        <w:rPr>
          <w:rFonts w:ascii="Times New Roman" w:hAnsi="Times New Roman" w:cs="Times New Roman"/>
          <w:lang w:val="fi-FI"/>
        </w:rPr>
        <w:t>2018</w:t>
      </w:r>
      <w:r w:rsidRPr="009D7441">
        <w:rPr>
          <w:rFonts w:ascii="Times New Roman" w:hAnsi="Times New Roman" w:cs="Times New Roman"/>
          <w:lang w:val="fi-FI"/>
        </w:rPr>
        <w:t xml:space="preserve"> adalah sebagai berikut</w:t>
      </w:r>
      <w:r w:rsidR="000525E4" w:rsidRPr="009D7441">
        <w:rPr>
          <w:rFonts w:ascii="Times New Roman" w:hAnsi="Times New Roman" w:cs="Times New Roman"/>
        </w:rPr>
        <w:t xml:space="preserve"> :</w:t>
      </w:r>
    </w:p>
    <w:tbl>
      <w:tblPr>
        <w:tblpPr w:leftFromText="180" w:rightFromText="180" w:vertAnchor="text" w:horzAnchor="page" w:tblpX="6386" w:tblpY="367"/>
        <w:tblW w:w="4361" w:type="dxa"/>
        <w:tblBorders>
          <w:insideH w:val="single" w:sz="4" w:space="0" w:color="auto"/>
        </w:tblBorders>
        <w:tblLayout w:type="fixed"/>
        <w:tblLook w:val="04A0"/>
      </w:tblPr>
      <w:tblGrid>
        <w:gridCol w:w="2093"/>
        <w:gridCol w:w="284"/>
        <w:gridCol w:w="1984"/>
      </w:tblGrid>
      <w:tr w:rsidR="00A75A52" w:rsidRPr="009D7441" w:rsidTr="005B41A6">
        <w:trPr>
          <w:trHeight w:val="278"/>
        </w:trPr>
        <w:tc>
          <w:tcPr>
            <w:tcW w:w="2093" w:type="dxa"/>
            <w:vAlign w:val="bottom"/>
          </w:tcPr>
          <w:p w:rsidR="00A75A52" w:rsidRPr="009D7441" w:rsidRDefault="00264C53" w:rsidP="00025A86">
            <w:pPr>
              <w:tabs>
                <w:tab w:val="left" w:pos="851"/>
              </w:tabs>
              <w:spacing w:line="240" w:lineRule="auto"/>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2018</w:t>
            </w:r>
          </w:p>
        </w:tc>
        <w:tc>
          <w:tcPr>
            <w:tcW w:w="284" w:type="dxa"/>
            <w:tcBorders>
              <w:top w:val="nil"/>
              <w:bottom w:val="nil"/>
            </w:tcBorders>
            <w:shd w:val="clear" w:color="auto" w:fill="auto"/>
            <w:vAlign w:val="bottom"/>
          </w:tcPr>
          <w:p w:rsidR="00A75A52" w:rsidRPr="009D7441" w:rsidRDefault="00A75A52" w:rsidP="00025A86">
            <w:pPr>
              <w:tabs>
                <w:tab w:val="left" w:pos="851"/>
              </w:tabs>
              <w:spacing w:line="240" w:lineRule="auto"/>
              <w:contextualSpacing/>
              <w:jc w:val="center"/>
              <w:rPr>
                <w:rFonts w:ascii="Times New Roman" w:hAnsi="Times New Roman" w:cs="Times New Roman"/>
                <w:b/>
                <w:bCs/>
                <w:sz w:val="20"/>
                <w:szCs w:val="20"/>
              </w:rPr>
            </w:pPr>
          </w:p>
        </w:tc>
        <w:tc>
          <w:tcPr>
            <w:tcW w:w="1984" w:type="dxa"/>
            <w:shd w:val="clear" w:color="auto" w:fill="auto"/>
            <w:vAlign w:val="bottom"/>
          </w:tcPr>
          <w:p w:rsidR="00A75A52" w:rsidRPr="009D7441" w:rsidRDefault="00264C53" w:rsidP="00025A86">
            <w:pPr>
              <w:tabs>
                <w:tab w:val="left" w:pos="851"/>
              </w:tabs>
              <w:spacing w:line="240" w:lineRule="auto"/>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2017</w:t>
            </w:r>
          </w:p>
        </w:tc>
      </w:tr>
      <w:tr w:rsidR="00A75A52" w:rsidRPr="009D7441" w:rsidTr="005B41A6">
        <w:tc>
          <w:tcPr>
            <w:tcW w:w="2093" w:type="dxa"/>
          </w:tcPr>
          <w:p w:rsidR="00A75A52" w:rsidRPr="009D7441" w:rsidRDefault="00A75A52" w:rsidP="00025A86">
            <w:pPr>
              <w:tabs>
                <w:tab w:val="left" w:pos="851"/>
              </w:tabs>
              <w:spacing w:line="240" w:lineRule="auto"/>
              <w:ind w:right="-108"/>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Rp</w:t>
            </w:r>
            <w:r w:rsidR="007463E8" w:rsidRPr="007463E8">
              <w:rPr>
                <w:rFonts w:ascii="Times New Roman" w:hAnsi="Times New Roman" w:cs="Times New Roman"/>
                <w:b/>
                <w:bCs/>
                <w:sz w:val="20"/>
                <w:szCs w:val="20"/>
              </w:rPr>
              <w:t>129.395.964.985,21</w:t>
            </w:r>
          </w:p>
        </w:tc>
        <w:tc>
          <w:tcPr>
            <w:tcW w:w="284" w:type="dxa"/>
            <w:tcBorders>
              <w:top w:val="nil"/>
              <w:bottom w:val="nil"/>
            </w:tcBorders>
            <w:shd w:val="clear" w:color="auto" w:fill="auto"/>
          </w:tcPr>
          <w:p w:rsidR="00A75A52" w:rsidRPr="009D7441" w:rsidRDefault="00A75A52" w:rsidP="00025A86">
            <w:pPr>
              <w:tabs>
                <w:tab w:val="left" w:pos="851"/>
              </w:tabs>
              <w:spacing w:line="240" w:lineRule="auto"/>
              <w:contextualSpacing/>
              <w:jc w:val="center"/>
              <w:rPr>
                <w:rFonts w:ascii="Times New Roman" w:hAnsi="Times New Roman" w:cs="Times New Roman"/>
                <w:b/>
                <w:bCs/>
                <w:sz w:val="20"/>
                <w:szCs w:val="20"/>
              </w:rPr>
            </w:pPr>
          </w:p>
        </w:tc>
        <w:tc>
          <w:tcPr>
            <w:tcW w:w="1984" w:type="dxa"/>
            <w:shd w:val="clear" w:color="auto" w:fill="auto"/>
          </w:tcPr>
          <w:p w:rsidR="00A75A52" w:rsidRPr="009D7441" w:rsidRDefault="005E0A70" w:rsidP="00025A86">
            <w:pPr>
              <w:tabs>
                <w:tab w:val="left" w:pos="851"/>
              </w:tabs>
              <w:spacing w:line="240" w:lineRule="auto"/>
              <w:ind w:left="-108" w:right="-108"/>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Rp107.682.890.645,46</w:t>
            </w:r>
          </w:p>
        </w:tc>
      </w:tr>
    </w:tbl>
    <w:p w:rsidR="00DD0473" w:rsidRPr="009D7441" w:rsidRDefault="00DD0473" w:rsidP="00025A86">
      <w:pPr>
        <w:spacing w:before="120" w:after="120" w:line="360" w:lineRule="auto"/>
        <w:jc w:val="both"/>
        <w:rPr>
          <w:rFonts w:ascii="Times New Roman" w:hAnsi="Times New Roman" w:cs="Times New Roman"/>
        </w:rPr>
      </w:pPr>
    </w:p>
    <w:p w:rsidR="00DD0473" w:rsidRPr="009D7441" w:rsidRDefault="0052118E" w:rsidP="00DF4AC4">
      <w:pPr>
        <w:pStyle w:val="ListParagraph"/>
        <w:tabs>
          <w:tab w:val="left" w:pos="5103"/>
        </w:tabs>
        <w:autoSpaceDE w:val="0"/>
        <w:autoSpaceDN w:val="0"/>
        <w:adjustRightInd w:val="0"/>
        <w:spacing w:after="0" w:line="360" w:lineRule="auto"/>
        <w:ind w:left="902" w:hanging="902"/>
        <w:jc w:val="both"/>
        <w:rPr>
          <w:rFonts w:ascii="Times New Roman" w:hAnsi="Times New Roman" w:cs="Times New Roman"/>
          <w:b/>
          <w:bCs/>
          <w:lang w:val="fi-FI"/>
        </w:rPr>
      </w:pPr>
      <w:r w:rsidRPr="009D7441">
        <w:rPr>
          <w:rFonts w:ascii="Times New Roman" w:hAnsi="Times New Roman" w:cs="Times New Roman"/>
          <w:b/>
          <w:bCs/>
          <w:lang w:val="fi-FI"/>
        </w:rPr>
        <w:t>5.</w:t>
      </w:r>
      <w:r w:rsidRPr="009D7441">
        <w:rPr>
          <w:rFonts w:ascii="Times New Roman" w:hAnsi="Times New Roman" w:cs="Times New Roman"/>
          <w:b/>
          <w:bCs/>
        </w:rPr>
        <w:t>4</w:t>
      </w:r>
      <w:r w:rsidR="00DD0473" w:rsidRPr="009D7441">
        <w:rPr>
          <w:rFonts w:ascii="Times New Roman" w:hAnsi="Times New Roman" w:cs="Times New Roman"/>
          <w:b/>
          <w:bCs/>
          <w:lang w:val="fi-FI"/>
        </w:rPr>
        <w:t>.1.1</w:t>
      </w:r>
      <w:r w:rsidR="00DD0473" w:rsidRPr="009D7441">
        <w:rPr>
          <w:rFonts w:ascii="Times New Roman" w:hAnsi="Times New Roman" w:cs="Times New Roman"/>
          <w:b/>
          <w:bCs/>
          <w:lang w:val="fi-FI"/>
        </w:rPr>
        <w:tab/>
        <w:t>Pendapatan Asli Daerah-LO</w:t>
      </w:r>
    </w:p>
    <w:p w:rsidR="00E457D2" w:rsidRPr="009D7441" w:rsidRDefault="00494D1A" w:rsidP="00C541A9">
      <w:pPr>
        <w:spacing w:before="120" w:after="120" w:line="280" w:lineRule="exact"/>
        <w:ind w:firstLine="567"/>
        <w:jc w:val="both"/>
        <w:rPr>
          <w:rFonts w:ascii="Times New Roman" w:hAnsi="Times New Roman" w:cs="Times New Roman"/>
        </w:rPr>
      </w:pPr>
      <w:r w:rsidRPr="009D7441">
        <w:rPr>
          <w:rFonts w:ascii="Times New Roman" w:hAnsi="Times New Roman" w:cs="Times New Roman"/>
        </w:rPr>
        <w:t xml:space="preserve">Pendapatan Asli Daerah </w:t>
      </w:r>
      <w:r w:rsidR="00DD0473" w:rsidRPr="009D7441">
        <w:rPr>
          <w:rFonts w:ascii="Times New Roman" w:hAnsi="Times New Roman" w:cs="Times New Roman"/>
          <w:lang w:val="sv-SE"/>
        </w:rPr>
        <w:t>(PAD) merupakan salah satu dari tiga struktur pendapatan utama, yang terdiri dari 3 (tiga) jenis pendapatan yaitu Pos Pendapatan Pajak Daerah, Pos Pendapatan Retribusi Daerah, dan Pos Lain-Lain Pendapatan Asli Daerah yang Sah.</w:t>
      </w:r>
      <w:bookmarkStart w:id="47" w:name="OLE_LINK55"/>
    </w:p>
    <w:p w:rsidR="00044CCE" w:rsidRDefault="00044CCE" w:rsidP="00DF4AC4">
      <w:pPr>
        <w:spacing w:after="0" w:line="240" w:lineRule="auto"/>
        <w:ind w:right="2"/>
        <w:jc w:val="center"/>
        <w:rPr>
          <w:rFonts w:ascii="Arial" w:hAnsi="Arial" w:cs="Arial"/>
          <w:b/>
          <w:spacing w:val="-1"/>
          <w:sz w:val="18"/>
          <w:szCs w:val="18"/>
          <w:lang w:val="en-ID"/>
        </w:rPr>
      </w:pPr>
    </w:p>
    <w:p w:rsidR="002E02A3" w:rsidRDefault="002E02A3" w:rsidP="00DF4AC4">
      <w:pPr>
        <w:spacing w:after="0" w:line="240" w:lineRule="auto"/>
        <w:ind w:right="2"/>
        <w:jc w:val="center"/>
        <w:rPr>
          <w:rFonts w:ascii="Arial" w:hAnsi="Arial" w:cs="Arial"/>
          <w:b/>
          <w:spacing w:val="-1"/>
          <w:sz w:val="18"/>
          <w:szCs w:val="18"/>
          <w:lang w:val="en-ID"/>
        </w:rPr>
      </w:pPr>
    </w:p>
    <w:p w:rsidR="002E02A3" w:rsidRDefault="002E02A3" w:rsidP="00DF4AC4">
      <w:pPr>
        <w:spacing w:after="0" w:line="240" w:lineRule="auto"/>
        <w:ind w:right="2"/>
        <w:jc w:val="center"/>
        <w:rPr>
          <w:rFonts w:ascii="Arial" w:hAnsi="Arial" w:cs="Arial"/>
          <w:b/>
          <w:spacing w:val="-1"/>
          <w:sz w:val="18"/>
          <w:szCs w:val="18"/>
          <w:lang w:val="en-ID"/>
        </w:rPr>
      </w:pPr>
    </w:p>
    <w:p w:rsidR="002E02A3" w:rsidRPr="009D7441" w:rsidRDefault="002E02A3" w:rsidP="00DF4AC4">
      <w:pPr>
        <w:spacing w:after="0" w:line="240" w:lineRule="auto"/>
        <w:ind w:right="2"/>
        <w:jc w:val="center"/>
        <w:rPr>
          <w:rFonts w:ascii="Arial" w:hAnsi="Arial" w:cs="Arial"/>
          <w:b/>
          <w:spacing w:val="-1"/>
          <w:sz w:val="18"/>
          <w:szCs w:val="18"/>
          <w:lang w:val="en-ID"/>
        </w:rPr>
      </w:pPr>
    </w:p>
    <w:p w:rsidR="00DD0473" w:rsidRPr="00EA5C2D" w:rsidRDefault="0052118E" w:rsidP="00DF4AC4">
      <w:pPr>
        <w:spacing w:after="0" w:line="240" w:lineRule="auto"/>
        <w:ind w:right="2"/>
        <w:jc w:val="center"/>
        <w:rPr>
          <w:rFonts w:ascii="Arial" w:hAnsi="Arial" w:cs="Arial"/>
          <w:b/>
          <w:spacing w:val="-1"/>
          <w:sz w:val="18"/>
          <w:szCs w:val="18"/>
        </w:rPr>
      </w:pPr>
      <w:r w:rsidRPr="009D7441">
        <w:rPr>
          <w:rFonts w:ascii="Arial" w:hAnsi="Arial" w:cs="Arial"/>
          <w:b/>
          <w:spacing w:val="-1"/>
          <w:sz w:val="18"/>
          <w:szCs w:val="18"/>
        </w:rPr>
        <w:t>Tabel 5.</w:t>
      </w:r>
      <w:r w:rsidR="00EA5C2D">
        <w:rPr>
          <w:rFonts w:ascii="Arial" w:hAnsi="Arial" w:cs="Arial"/>
          <w:b/>
          <w:spacing w:val="-1"/>
          <w:sz w:val="18"/>
          <w:szCs w:val="18"/>
          <w:lang w:val="en-ID"/>
        </w:rPr>
        <w:t>5</w:t>
      </w:r>
      <w:r w:rsidR="00EA5C2D">
        <w:rPr>
          <w:rFonts w:ascii="Arial" w:hAnsi="Arial" w:cs="Arial"/>
          <w:b/>
          <w:spacing w:val="-1"/>
          <w:sz w:val="18"/>
          <w:szCs w:val="18"/>
        </w:rPr>
        <w:t>1</w:t>
      </w:r>
    </w:p>
    <w:p w:rsidR="00DD0473" w:rsidRPr="009D7441" w:rsidRDefault="00DD0473" w:rsidP="00DF4AC4">
      <w:pPr>
        <w:spacing w:after="0" w:line="240" w:lineRule="auto"/>
        <w:jc w:val="center"/>
        <w:rPr>
          <w:rFonts w:ascii="Arial" w:hAnsi="Arial" w:cs="Arial"/>
          <w:b/>
          <w:spacing w:val="-1"/>
          <w:sz w:val="18"/>
          <w:szCs w:val="18"/>
        </w:rPr>
      </w:pPr>
      <w:r w:rsidRPr="009D7441">
        <w:rPr>
          <w:rFonts w:ascii="Arial" w:hAnsi="Arial" w:cs="Arial"/>
          <w:b/>
          <w:spacing w:val="-1"/>
          <w:sz w:val="18"/>
          <w:szCs w:val="18"/>
        </w:rPr>
        <w:t xml:space="preserve"> Pendapatan Asli Daerah</w:t>
      </w:r>
      <w:r w:rsidR="00AE5AE5">
        <w:rPr>
          <w:rFonts w:ascii="Arial" w:hAnsi="Arial" w:cs="Arial"/>
          <w:b/>
          <w:spacing w:val="-1"/>
          <w:sz w:val="18"/>
          <w:szCs w:val="18"/>
          <w:lang w:val="en-US"/>
        </w:rPr>
        <w:t>-LO</w:t>
      </w:r>
      <w:r w:rsidR="007544B3" w:rsidRPr="009D7441">
        <w:rPr>
          <w:rFonts w:ascii="Arial" w:hAnsi="Arial" w:cs="Arial"/>
          <w:b/>
          <w:spacing w:val="-1"/>
          <w:sz w:val="18"/>
          <w:szCs w:val="18"/>
        </w:rPr>
        <w:t xml:space="preserve"> Tahun </w:t>
      </w:r>
      <w:r w:rsidR="00264C53" w:rsidRPr="009D7441">
        <w:rPr>
          <w:rFonts w:ascii="Arial" w:hAnsi="Arial" w:cs="Arial"/>
          <w:b/>
          <w:spacing w:val="-1"/>
          <w:sz w:val="18"/>
          <w:szCs w:val="18"/>
        </w:rPr>
        <w:t>2018</w:t>
      </w:r>
      <w:r w:rsidR="00494D1A" w:rsidRPr="009D7441">
        <w:rPr>
          <w:rFonts w:ascii="Arial" w:hAnsi="Arial" w:cs="Arial"/>
          <w:b/>
          <w:spacing w:val="-1"/>
          <w:sz w:val="18"/>
          <w:szCs w:val="18"/>
        </w:rPr>
        <w:t xml:space="preserve"> dan </w:t>
      </w:r>
      <w:r w:rsidR="00264C53" w:rsidRPr="009D7441">
        <w:rPr>
          <w:rFonts w:ascii="Arial" w:hAnsi="Arial" w:cs="Arial"/>
          <w:b/>
          <w:spacing w:val="-1"/>
          <w:sz w:val="18"/>
          <w:szCs w:val="18"/>
        </w:rPr>
        <w:t>2017</w:t>
      </w:r>
    </w:p>
    <w:p w:rsidR="00DD0473" w:rsidRPr="009D7441" w:rsidRDefault="00DD0473" w:rsidP="00DF4AC4">
      <w:pPr>
        <w:spacing w:after="0" w:line="240" w:lineRule="auto"/>
        <w:ind w:right="2"/>
        <w:jc w:val="right"/>
        <w:rPr>
          <w:rFonts w:ascii="Arial" w:hAnsi="Arial" w:cs="Arial"/>
          <w:b/>
          <w:spacing w:val="-1"/>
          <w:sz w:val="18"/>
          <w:szCs w:val="18"/>
        </w:rPr>
      </w:pPr>
      <w:r w:rsidRPr="009D7441">
        <w:rPr>
          <w:rFonts w:ascii="Arial" w:hAnsi="Arial" w:cs="Arial"/>
          <w:b/>
          <w:spacing w:val="-1"/>
          <w:sz w:val="18"/>
          <w:szCs w:val="18"/>
        </w:rPr>
        <w:t>(dalam rupiah)</w:t>
      </w:r>
    </w:p>
    <w:tbl>
      <w:tblPr>
        <w:tblW w:w="8105" w:type="dxa"/>
        <w:jc w:val="center"/>
        <w:tblLook w:val="04A0"/>
      </w:tblPr>
      <w:tblGrid>
        <w:gridCol w:w="3274"/>
        <w:gridCol w:w="1640"/>
        <w:gridCol w:w="1640"/>
        <w:gridCol w:w="1551"/>
      </w:tblGrid>
      <w:tr w:rsidR="005F2DFC" w:rsidRPr="009D7441" w:rsidTr="00B77F5D">
        <w:trPr>
          <w:trHeight w:val="300"/>
          <w:jc w:val="center"/>
        </w:trPr>
        <w:tc>
          <w:tcPr>
            <w:tcW w:w="32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2DFC" w:rsidRPr="009D7441" w:rsidRDefault="005F2DFC"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Jenis PAD</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5F2DFC" w:rsidRPr="009D7441" w:rsidRDefault="005F2DFC"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LO 2018</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5F2DFC" w:rsidRPr="009D7441" w:rsidRDefault="005F2DFC"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LO 2017</w:t>
            </w:r>
          </w:p>
        </w:tc>
        <w:tc>
          <w:tcPr>
            <w:tcW w:w="1551" w:type="dxa"/>
            <w:tcBorders>
              <w:top w:val="single" w:sz="4" w:space="0" w:color="auto"/>
              <w:left w:val="nil"/>
              <w:bottom w:val="single" w:sz="4" w:space="0" w:color="auto"/>
              <w:right w:val="single" w:sz="4" w:space="0" w:color="auto"/>
            </w:tcBorders>
            <w:shd w:val="clear" w:color="auto" w:fill="auto"/>
            <w:vAlign w:val="center"/>
            <w:hideMark/>
          </w:tcPr>
          <w:p w:rsidR="005F2DFC" w:rsidRPr="009D7441" w:rsidRDefault="005F2DFC"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Selisih</w:t>
            </w:r>
          </w:p>
        </w:tc>
      </w:tr>
      <w:tr w:rsidR="00B77F5D" w:rsidRPr="009D7441" w:rsidTr="009E1527">
        <w:trPr>
          <w:trHeight w:val="300"/>
          <w:jc w:val="center"/>
        </w:trPr>
        <w:tc>
          <w:tcPr>
            <w:tcW w:w="3274" w:type="dxa"/>
            <w:tcBorders>
              <w:top w:val="nil"/>
              <w:left w:val="single" w:sz="4" w:space="0" w:color="auto"/>
              <w:bottom w:val="single" w:sz="4" w:space="0" w:color="auto"/>
              <w:right w:val="single" w:sz="4" w:space="0" w:color="auto"/>
            </w:tcBorders>
            <w:shd w:val="clear" w:color="auto" w:fill="auto"/>
            <w:noWrap/>
            <w:vAlign w:val="center"/>
            <w:hideMark/>
          </w:tcPr>
          <w:p w:rsidR="00B77F5D" w:rsidRPr="009D7441" w:rsidRDefault="00B77F5D" w:rsidP="009E1527">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Pendapatan Pajak Daerah </w:t>
            </w:r>
            <w:r w:rsidR="006C58D1"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LO</w:t>
            </w:r>
          </w:p>
        </w:tc>
        <w:tc>
          <w:tcPr>
            <w:tcW w:w="1640" w:type="dxa"/>
            <w:tcBorders>
              <w:top w:val="nil"/>
              <w:left w:val="nil"/>
              <w:bottom w:val="single" w:sz="4" w:space="0" w:color="auto"/>
              <w:right w:val="single" w:sz="4" w:space="0" w:color="auto"/>
            </w:tcBorders>
            <w:shd w:val="clear" w:color="auto" w:fill="auto"/>
            <w:noWrap/>
            <w:vAlign w:val="center"/>
            <w:hideMark/>
          </w:tcPr>
          <w:p w:rsidR="00B77F5D" w:rsidRPr="009D7441" w:rsidRDefault="00B77F5D" w:rsidP="009E1527">
            <w:pPr>
              <w:spacing w:after="0"/>
              <w:jc w:val="right"/>
              <w:rPr>
                <w:rFonts w:ascii="Arial" w:hAnsi="Arial" w:cs="Arial"/>
                <w:color w:val="000000"/>
                <w:sz w:val="16"/>
                <w:szCs w:val="16"/>
              </w:rPr>
            </w:pPr>
            <w:r w:rsidRPr="009D7441">
              <w:rPr>
                <w:rFonts w:ascii="Arial" w:hAnsi="Arial" w:cs="Arial"/>
                <w:color w:val="000000"/>
                <w:sz w:val="16"/>
                <w:szCs w:val="16"/>
              </w:rPr>
              <w:t xml:space="preserve">66.033.956.659,17 </w:t>
            </w:r>
          </w:p>
        </w:tc>
        <w:tc>
          <w:tcPr>
            <w:tcW w:w="1640" w:type="dxa"/>
            <w:tcBorders>
              <w:top w:val="nil"/>
              <w:left w:val="nil"/>
              <w:bottom w:val="single" w:sz="4" w:space="0" w:color="auto"/>
              <w:right w:val="single" w:sz="4" w:space="0" w:color="auto"/>
            </w:tcBorders>
            <w:shd w:val="clear" w:color="auto" w:fill="auto"/>
            <w:noWrap/>
            <w:vAlign w:val="center"/>
            <w:hideMark/>
          </w:tcPr>
          <w:p w:rsidR="00B77F5D" w:rsidRPr="009D7441" w:rsidRDefault="00B77F5D" w:rsidP="009E1527">
            <w:pPr>
              <w:spacing w:after="0"/>
              <w:jc w:val="right"/>
              <w:rPr>
                <w:rFonts w:ascii="Arial" w:hAnsi="Arial" w:cs="Arial"/>
                <w:color w:val="000000"/>
                <w:sz w:val="16"/>
                <w:szCs w:val="16"/>
              </w:rPr>
            </w:pPr>
            <w:r w:rsidRPr="009D7441">
              <w:rPr>
                <w:rFonts w:ascii="Arial" w:hAnsi="Arial" w:cs="Arial"/>
                <w:color w:val="000000"/>
                <w:sz w:val="16"/>
                <w:szCs w:val="16"/>
              </w:rPr>
              <w:t xml:space="preserve">55.911.549.963,33 </w:t>
            </w:r>
          </w:p>
        </w:tc>
        <w:tc>
          <w:tcPr>
            <w:tcW w:w="1551" w:type="dxa"/>
            <w:tcBorders>
              <w:top w:val="nil"/>
              <w:left w:val="nil"/>
              <w:bottom w:val="single" w:sz="4" w:space="0" w:color="auto"/>
              <w:right w:val="single" w:sz="4" w:space="0" w:color="auto"/>
            </w:tcBorders>
            <w:shd w:val="clear" w:color="auto" w:fill="auto"/>
            <w:vAlign w:val="center"/>
            <w:hideMark/>
          </w:tcPr>
          <w:p w:rsidR="00B77F5D" w:rsidRPr="009D7441" w:rsidRDefault="00B77F5D" w:rsidP="009E1527">
            <w:pPr>
              <w:spacing w:after="0"/>
              <w:jc w:val="right"/>
              <w:rPr>
                <w:rFonts w:ascii="Arial" w:hAnsi="Arial" w:cs="Arial"/>
                <w:color w:val="000000"/>
                <w:sz w:val="16"/>
                <w:szCs w:val="16"/>
              </w:rPr>
            </w:pPr>
            <w:r w:rsidRPr="009D7441">
              <w:rPr>
                <w:rFonts w:ascii="Arial" w:hAnsi="Arial" w:cs="Arial"/>
                <w:color w:val="000000"/>
                <w:sz w:val="16"/>
                <w:szCs w:val="16"/>
              </w:rPr>
              <w:t>10.122.406.695,84</w:t>
            </w:r>
          </w:p>
        </w:tc>
      </w:tr>
      <w:tr w:rsidR="00B77F5D" w:rsidRPr="009D7441" w:rsidTr="009E1527">
        <w:trPr>
          <w:trHeight w:val="300"/>
          <w:jc w:val="center"/>
        </w:trPr>
        <w:tc>
          <w:tcPr>
            <w:tcW w:w="3274" w:type="dxa"/>
            <w:tcBorders>
              <w:top w:val="nil"/>
              <w:left w:val="single" w:sz="4" w:space="0" w:color="auto"/>
              <w:bottom w:val="single" w:sz="4" w:space="0" w:color="auto"/>
              <w:right w:val="single" w:sz="4" w:space="0" w:color="auto"/>
            </w:tcBorders>
            <w:shd w:val="clear" w:color="auto" w:fill="auto"/>
            <w:noWrap/>
            <w:vAlign w:val="center"/>
            <w:hideMark/>
          </w:tcPr>
          <w:p w:rsidR="00B77F5D" w:rsidRPr="009D7441" w:rsidRDefault="00B77F5D" w:rsidP="009E1527">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Pendapatan Retribusi Daerah - LO</w:t>
            </w:r>
          </w:p>
        </w:tc>
        <w:tc>
          <w:tcPr>
            <w:tcW w:w="1640" w:type="dxa"/>
            <w:tcBorders>
              <w:top w:val="nil"/>
              <w:left w:val="nil"/>
              <w:bottom w:val="single" w:sz="4" w:space="0" w:color="auto"/>
              <w:right w:val="single" w:sz="4" w:space="0" w:color="auto"/>
            </w:tcBorders>
            <w:shd w:val="clear" w:color="auto" w:fill="auto"/>
            <w:noWrap/>
            <w:vAlign w:val="center"/>
            <w:hideMark/>
          </w:tcPr>
          <w:p w:rsidR="00B77F5D" w:rsidRPr="009D7441" w:rsidRDefault="00C541A9" w:rsidP="009E1527">
            <w:pPr>
              <w:spacing w:after="0"/>
              <w:jc w:val="right"/>
              <w:rPr>
                <w:rFonts w:ascii="Arial" w:hAnsi="Arial" w:cs="Arial"/>
                <w:color w:val="000000"/>
                <w:sz w:val="16"/>
                <w:szCs w:val="16"/>
              </w:rPr>
            </w:pPr>
            <w:r w:rsidRPr="009D7441">
              <w:rPr>
                <w:rFonts w:ascii="Arial" w:hAnsi="Arial" w:cs="Arial"/>
                <w:color w:val="000000"/>
                <w:sz w:val="16"/>
                <w:szCs w:val="16"/>
              </w:rPr>
              <w:t>23</w:t>
            </w:r>
            <w:r w:rsidRPr="009D7441">
              <w:rPr>
                <w:rFonts w:ascii="Arial" w:hAnsi="Arial" w:cs="Arial"/>
                <w:color w:val="000000"/>
                <w:sz w:val="16"/>
                <w:szCs w:val="16"/>
                <w:lang w:val="en-US"/>
              </w:rPr>
              <w:t>.</w:t>
            </w:r>
            <w:r w:rsidRPr="009D7441">
              <w:rPr>
                <w:rFonts w:ascii="Arial" w:hAnsi="Arial" w:cs="Arial"/>
                <w:color w:val="000000"/>
                <w:sz w:val="16"/>
                <w:szCs w:val="16"/>
              </w:rPr>
              <w:t>073</w:t>
            </w:r>
            <w:r w:rsidRPr="009D7441">
              <w:rPr>
                <w:rFonts w:ascii="Arial" w:hAnsi="Arial" w:cs="Arial"/>
                <w:color w:val="000000"/>
                <w:sz w:val="16"/>
                <w:szCs w:val="16"/>
                <w:lang w:val="en-US"/>
              </w:rPr>
              <w:t>.</w:t>
            </w:r>
            <w:r w:rsidRPr="009D7441">
              <w:rPr>
                <w:rFonts w:ascii="Arial" w:hAnsi="Arial" w:cs="Arial"/>
                <w:color w:val="000000"/>
                <w:sz w:val="16"/>
                <w:szCs w:val="16"/>
              </w:rPr>
              <w:t>412</w:t>
            </w:r>
            <w:r w:rsidRPr="009D7441">
              <w:rPr>
                <w:rFonts w:ascii="Arial" w:hAnsi="Arial" w:cs="Arial"/>
                <w:color w:val="000000"/>
                <w:sz w:val="16"/>
                <w:szCs w:val="16"/>
                <w:lang w:val="en-US"/>
              </w:rPr>
              <w:t>.</w:t>
            </w:r>
            <w:r w:rsidRPr="009D7441">
              <w:rPr>
                <w:rFonts w:ascii="Arial" w:hAnsi="Arial" w:cs="Arial"/>
                <w:color w:val="000000"/>
                <w:sz w:val="16"/>
                <w:szCs w:val="16"/>
              </w:rPr>
              <w:t>589</w:t>
            </w:r>
            <w:r w:rsidR="00B77F5D" w:rsidRPr="009D7441">
              <w:rPr>
                <w:rFonts w:ascii="Arial" w:hAnsi="Arial" w:cs="Arial"/>
                <w:color w:val="000000"/>
                <w:sz w:val="16"/>
                <w:szCs w:val="16"/>
              </w:rPr>
              <w:t xml:space="preserve">,00 </w:t>
            </w:r>
          </w:p>
        </w:tc>
        <w:tc>
          <w:tcPr>
            <w:tcW w:w="1640" w:type="dxa"/>
            <w:tcBorders>
              <w:top w:val="nil"/>
              <w:left w:val="nil"/>
              <w:bottom w:val="single" w:sz="4" w:space="0" w:color="auto"/>
              <w:right w:val="single" w:sz="4" w:space="0" w:color="auto"/>
            </w:tcBorders>
            <w:shd w:val="clear" w:color="auto" w:fill="auto"/>
            <w:noWrap/>
            <w:vAlign w:val="center"/>
            <w:hideMark/>
          </w:tcPr>
          <w:p w:rsidR="00B77F5D" w:rsidRPr="009D7441" w:rsidRDefault="00C541A9" w:rsidP="009E1527">
            <w:pPr>
              <w:spacing w:after="0"/>
              <w:jc w:val="right"/>
              <w:rPr>
                <w:rFonts w:ascii="Arial" w:hAnsi="Arial" w:cs="Arial"/>
                <w:color w:val="000000"/>
                <w:sz w:val="16"/>
                <w:szCs w:val="16"/>
              </w:rPr>
            </w:pPr>
            <w:r w:rsidRPr="009D7441">
              <w:rPr>
                <w:rFonts w:ascii="Arial" w:hAnsi="Arial" w:cs="Arial"/>
                <w:color w:val="000000"/>
                <w:sz w:val="16"/>
                <w:szCs w:val="16"/>
              </w:rPr>
              <w:t>18</w:t>
            </w:r>
            <w:r w:rsidRPr="009D7441">
              <w:rPr>
                <w:rFonts w:ascii="Arial" w:hAnsi="Arial" w:cs="Arial"/>
                <w:color w:val="000000"/>
                <w:sz w:val="16"/>
                <w:szCs w:val="16"/>
                <w:lang w:val="en-US"/>
              </w:rPr>
              <w:t>.</w:t>
            </w:r>
            <w:r w:rsidRPr="009D7441">
              <w:rPr>
                <w:rFonts w:ascii="Arial" w:hAnsi="Arial" w:cs="Arial"/>
                <w:color w:val="000000"/>
                <w:sz w:val="16"/>
                <w:szCs w:val="16"/>
              </w:rPr>
              <w:t>178</w:t>
            </w:r>
            <w:r w:rsidRPr="009D7441">
              <w:rPr>
                <w:rFonts w:ascii="Arial" w:hAnsi="Arial" w:cs="Arial"/>
                <w:color w:val="000000"/>
                <w:sz w:val="16"/>
                <w:szCs w:val="16"/>
                <w:lang w:val="en-US"/>
              </w:rPr>
              <w:t>.</w:t>
            </w:r>
            <w:r w:rsidRPr="009D7441">
              <w:rPr>
                <w:rFonts w:ascii="Arial" w:hAnsi="Arial" w:cs="Arial"/>
                <w:color w:val="000000"/>
                <w:sz w:val="16"/>
                <w:szCs w:val="16"/>
              </w:rPr>
              <w:t>156</w:t>
            </w:r>
            <w:r w:rsidRPr="009D7441">
              <w:rPr>
                <w:rFonts w:ascii="Arial" w:hAnsi="Arial" w:cs="Arial"/>
                <w:color w:val="000000"/>
                <w:sz w:val="16"/>
                <w:szCs w:val="16"/>
                <w:lang w:val="en-US"/>
              </w:rPr>
              <w:t>.</w:t>
            </w:r>
            <w:r w:rsidRPr="009D7441">
              <w:rPr>
                <w:rFonts w:ascii="Arial" w:hAnsi="Arial" w:cs="Arial"/>
                <w:color w:val="000000"/>
                <w:sz w:val="16"/>
                <w:szCs w:val="16"/>
              </w:rPr>
              <w:t>419</w:t>
            </w:r>
            <w:r w:rsidR="00B77F5D" w:rsidRPr="009D7441">
              <w:rPr>
                <w:rFonts w:ascii="Arial" w:hAnsi="Arial" w:cs="Arial"/>
                <w:color w:val="000000"/>
                <w:sz w:val="16"/>
                <w:szCs w:val="16"/>
              </w:rPr>
              <w:t xml:space="preserve">,00 </w:t>
            </w:r>
          </w:p>
        </w:tc>
        <w:tc>
          <w:tcPr>
            <w:tcW w:w="1551" w:type="dxa"/>
            <w:tcBorders>
              <w:top w:val="nil"/>
              <w:left w:val="nil"/>
              <w:bottom w:val="single" w:sz="4" w:space="0" w:color="auto"/>
              <w:right w:val="single" w:sz="4" w:space="0" w:color="auto"/>
            </w:tcBorders>
            <w:shd w:val="clear" w:color="auto" w:fill="auto"/>
            <w:vAlign w:val="center"/>
            <w:hideMark/>
          </w:tcPr>
          <w:p w:rsidR="00B77F5D" w:rsidRPr="009D7441" w:rsidRDefault="00C541A9" w:rsidP="009E1527">
            <w:pPr>
              <w:spacing w:after="0"/>
              <w:jc w:val="right"/>
              <w:rPr>
                <w:rFonts w:ascii="Arial" w:hAnsi="Arial" w:cs="Arial"/>
                <w:color w:val="000000"/>
                <w:sz w:val="16"/>
                <w:szCs w:val="16"/>
              </w:rPr>
            </w:pPr>
            <w:r w:rsidRPr="009D7441">
              <w:rPr>
                <w:rFonts w:ascii="Arial" w:hAnsi="Arial" w:cs="Arial"/>
                <w:color w:val="000000"/>
                <w:sz w:val="16"/>
                <w:szCs w:val="16"/>
              </w:rPr>
              <w:t>4</w:t>
            </w:r>
            <w:r w:rsidRPr="009D7441">
              <w:rPr>
                <w:rFonts w:ascii="Arial" w:hAnsi="Arial" w:cs="Arial"/>
                <w:color w:val="000000"/>
                <w:sz w:val="16"/>
                <w:szCs w:val="16"/>
                <w:lang w:val="en-US"/>
              </w:rPr>
              <w:t>.</w:t>
            </w:r>
            <w:r w:rsidRPr="009D7441">
              <w:rPr>
                <w:rFonts w:ascii="Arial" w:hAnsi="Arial" w:cs="Arial"/>
                <w:color w:val="000000"/>
                <w:sz w:val="16"/>
                <w:szCs w:val="16"/>
              </w:rPr>
              <w:t>895</w:t>
            </w:r>
            <w:r w:rsidRPr="009D7441">
              <w:rPr>
                <w:rFonts w:ascii="Arial" w:hAnsi="Arial" w:cs="Arial"/>
                <w:color w:val="000000"/>
                <w:sz w:val="16"/>
                <w:szCs w:val="16"/>
                <w:lang w:val="en-US"/>
              </w:rPr>
              <w:t>.</w:t>
            </w:r>
            <w:r w:rsidRPr="009D7441">
              <w:rPr>
                <w:rFonts w:ascii="Arial" w:hAnsi="Arial" w:cs="Arial"/>
                <w:color w:val="000000"/>
                <w:sz w:val="16"/>
                <w:szCs w:val="16"/>
              </w:rPr>
              <w:t>256</w:t>
            </w:r>
            <w:r w:rsidRPr="009D7441">
              <w:rPr>
                <w:rFonts w:ascii="Arial" w:hAnsi="Arial" w:cs="Arial"/>
                <w:color w:val="000000"/>
                <w:sz w:val="16"/>
                <w:szCs w:val="16"/>
                <w:lang w:val="en-US"/>
              </w:rPr>
              <w:t>.</w:t>
            </w:r>
            <w:r w:rsidRPr="009D7441">
              <w:rPr>
                <w:rFonts w:ascii="Arial" w:hAnsi="Arial" w:cs="Arial"/>
                <w:color w:val="000000"/>
                <w:sz w:val="16"/>
                <w:szCs w:val="16"/>
              </w:rPr>
              <w:t>170</w:t>
            </w:r>
            <w:r w:rsidR="00B77F5D" w:rsidRPr="009D7441">
              <w:rPr>
                <w:rFonts w:ascii="Arial" w:hAnsi="Arial" w:cs="Arial"/>
                <w:color w:val="000000"/>
                <w:sz w:val="16"/>
                <w:szCs w:val="16"/>
              </w:rPr>
              <w:t>,00</w:t>
            </w:r>
          </w:p>
        </w:tc>
      </w:tr>
      <w:tr w:rsidR="00B77F5D" w:rsidRPr="009D7441" w:rsidTr="009E1527">
        <w:trPr>
          <w:trHeight w:val="300"/>
          <w:jc w:val="center"/>
        </w:trPr>
        <w:tc>
          <w:tcPr>
            <w:tcW w:w="3274" w:type="dxa"/>
            <w:tcBorders>
              <w:top w:val="nil"/>
              <w:left w:val="single" w:sz="4" w:space="0" w:color="auto"/>
              <w:bottom w:val="single" w:sz="4" w:space="0" w:color="auto"/>
              <w:right w:val="single" w:sz="4" w:space="0" w:color="auto"/>
            </w:tcBorders>
            <w:shd w:val="clear" w:color="auto" w:fill="auto"/>
            <w:noWrap/>
            <w:vAlign w:val="center"/>
            <w:hideMark/>
          </w:tcPr>
          <w:p w:rsidR="00B77F5D" w:rsidRPr="009D7441" w:rsidRDefault="00B77F5D" w:rsidP="009E1527">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Pendapatan Hasil Pengelolaan Kekayaan Daerah yang Dipisahkan - LO</w:t>
            </w:r>
          </w:p>
        </w:tc>
        <w:tc>
          <w:tcPr>
            <w:tcW w:w="1640" w:type="dxa"/>
            <w:tcBorders>
              <w:top w:val="nil"/>
              <w:left w:val="nil"/>
              <w:bottom w:val="single" w:sz="4" w:space="0" w:color="auto"/>
              <w:right w:val="single" w:sz="4" w:space="0" w:color="auto"/>
            </w:tcBorders>
            <w:shd w:val="clear" w:color="auto" w:fill="auto"/>
            <w:noWrap/>
            <w:vAlign w:val="center"/>
            <w:hideMark/>
          </w:tcPr>
          <w:p w:rsidR="00B77F5D" w:rsidRPr="009D7441" w:rsidRDefault="00B77F5D" w:rsidP="009E1527">
            <w:pPr>
              <w:spacing w:after="0"/>
              <w:jc w:val="right"/>
              <w:rPr>
                <w:rFonts w:ascii="Arial" w:hAnsi="Arial" w:cs="Arial"/>
                <w:color w:val="000000"/>
                <w:sz w:val="16"/>
                <w:szCs w:val="16"/>
              </w:rPr>
            </w:pPr>
            <w:r w:rsidRPr="009D7441">
              <w:rPr>
                <w:rFonts w:ascii="Arial" w:hAnsi="Arial" w:cs="Arial"/>
                <w:color w:val="000000"/>
                <w:sz w:val="16"/>
                <w:szCs w:val="16"/>
              </w:rPr>
              <w:t xml:space="preserve">5.332.917.666,00 </w:t>
            </w:r>
          </w:p>
        </w:tc>
        <w:tc>
          <w:tcPr>
            <w:tcW w:w="1640" w:type="dxa"/>
            <w:tcBorders>
              <w:top w:val="nil"/>
              <w:left w:val="nil"/>
              <w:bottom w:val="single" w:sz="4" w:space="0" w:color="auto"/>
              <w:right w:val="single" w:sz="4" w:space="0" w:color="auto"/>
            </w:tcBorders>
            <w:shd w:val="clear" w:color="auto" w:fill="auto"/>
            <w:noWrap/>
            <w:vAlign w:val="center"/>
            <w:hideMark/>
          </w:tcPr>
          <w:p w:rsidR="00B77F5D" w:rsidRPr="009D7441" w:rsidRDefault="00B77F5D" w:rsidP="009E1527">
            <w:pPr>
              <w:spacing w:after="0"/>
              <w:jc w:val="right"/>
              <w:rPr>
                <w:rFonts w:ascii="Arial" w:hAnsi="Arial" w:cs="Arial"/>
                <w:color w:val="000000"/>
                <w:sz w:val="16"/>
                <w:szCs w:val="16"/>
              </w:rPr>
            </w:pPr>
            <w:r w:rsidRPr="009D7441">
              <w:rPr>
                <w:rFonts w:ascii="Arial"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auto" w:fill="auto"/>
            <w:vAlign w:val="center"/>
            <w:hideMark/>
          </w:tcPr>
          <w:p w:rsidR="00B77F5D" w:rsidRPr="009D7441" w:rsidRDefault="00C541A9" w:rsidP="009E1527">
            <w:pPr>
              <w:spacing w:after="0"/>
              <w:jc w:val="right"/>
              <w:rPr>
                <w:rFonts w:ascii="Arial" w:hAnsi="Arial" w:cs="Arial"/>
                <w:color w:val="000000"/>
                <w:sz w:val="16"/>
                <w:szCs w:val="16"/>
              </w:rPr>
            </w:pPr>
            <w:r w:rsidRPr="009D7441">
              <w:rPr>
                <w:rFonts w:ascii="Arial" w:hAnsi="Arial" w:cs="Arial"/>
                <w:color w:val="000000"/>
                <w:sz w:val="16"/>
                <w:szCs w:val="16"/>
              </w:rPr>
              <w:t>5.332.917.666,00</w:t>
            </w:r>
            <w:r w:rsidR="00B77F5D" w:rsidRPr="009D7441">
              <w:rPr>
                <w:rFonts w:ascii="Arial" w:hAnsi="Arial" w:cs="Arial"/>
                <w:color w:val="000000"/>
                <w:sz w:val="16"/>
                <w:szCs w:val="16"/>
              </w:rPr>
              <w:t> </w:t>
            </w:r>
          </w:p>
        </w:tc>
      </w:tr>
      <w:tr w:rsidR="00B77F5D" w:rsidRPr="009D7441" w:rsidTr="009E1527">
        <w:trPr>
          <w:trHeight w:val="300"/>
          <w:jc w:val="center"/>
        </w:trPr>
        <w:tc>
          <w:tcPr>
            <w:tcW w:w="3274" w:type="dxa"/>
            <w:tcBorders>
              <w:top w:val="nil"/>
              <w:left w:val="single" w:sz="4" w:space="0" w:color="auto"/>
              <w:bottom w:val="single" w:sz="4" w:space="0" w:color="auto"/>
              <w:right w:val="single" w:sz="4" w:space="0" w:color="auto"/>
            </w:tcBorders>
            <w:shd w:val="clear" w:color="auto" w:fill="auto"/>
            <w:noWrap/>
            <w:vAlign w:val="center"/>
            <w:hideMark/>
          </w:tcPr>
          <w:p w:rsidR="00B77F5D" w:rsidRPr="009D7441" w:rsidRDefault="00B77F5D" w:rsidP="009E1527">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Lain-lain PAD Yang Sah </w:t>
            </w:r>
            <w:r w:rsidR="006C58D1"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LO</w:t>
            </w:r>
          </w:p>
        </w:tc>
        <w:tc>
          <w:tcPr>
            <w:tcW w:w="1640" w:type="dxa"/>
            <w:tcBorders>
              <w:top w:val="nil"/>
              <w:left w:val="nil"/>
              <w:bottom w:val="single" w:sz="4" w:space="0" w:color="auto"/>
              <w:right w:val="single" w:sz="4" w:space="0" w:color="auto"/>
            </w:tcBorders>
            <w:shd w:val="clear" w:color="auto" w:fill="auto"/>
            <w:noWrap/>
            <w:vAlign w:val="center"/>
            <w:hideMark/>
          </w:tcPr>
          <w:p w:rsidR="00B77F5D" w:rsidRPr="009D7441" w:rsidRDefault="00B77F5D" w:rsidP="009E1527">
            <w:pPr>
              <w:spacing w:after="0"/>
              <w:jc w:val="right"/>
              <w:rPr>
                <w:rFonts w:ascii="Arial" w:hAnsi="Arial" w:cs="Arial"/>
                <w:color w:val="000000"/>
                <w:sz w:val="16"/>
                <w:szCs w:val="16"/>
              </w:rPr>
            </w:pPr>
            <w:r w:rsidRPr="009D7441">
              <w:rPr>
                <w:rFonts w:ascii="Arial" w:hAnsi="Arial" w:cs="Arial"/>
                <w:color w:val="000000"/>
                <w:sz w:val="16"/>
                <w:szCs w:val="16"/>
              </w:rPr>
              <w:t xml:space="preserve">34.955.678.071,04 </w:t>
            </w:r>
          </w:p>
        </w:tc>
        <w:tc>
          <w:tcPr>
            <w:tcW w:w="1640" w:type="dxa"/>
            <w:tcBorders>
              <w:top w:val="nil"/>
              <w:left w:val="nil"/>
              <w:bottom w:val="single" w:sz="4" w:space="0" w:color="auto"/>
              <w:right w:val="single" w:sz="4" w:space="0" w:color="auto"/>
            </w:tcBorders>
            <w:shd w:val="clear" w:color="auto" w:fill="auto"/>
            <w:noWrap/>
            <w:vAlign w:val="center"/>
            <w:hideMark/>
          </w:tcPr>
          <w:p w:rsidR="00B77F5D" w:rsidRPr="009D7441" w:rsidRDefault="00B77F5D" w:rsidP="009E1527">
            <w:pPr>
              <w:spacing w:after="0"/>
              <w:jc w:val="right"/>
              <w:rPr>
                <w:rFonts w:ascii="Arial" w:hAnsi="Arial" w:cs="Arial"/>
                <w:color w:val="000000"/>
                <w:sz w:val="16"/>
                <w:szCs w:val="16"/>
              </w:rPr>
            </w:pPr>
            <w:r w:rsidRPr="009D7441">
              <w:rPr>
                <w:rFonts w:ascii="Arial" w:hAnsi="Arial" w:cs="Arial"/>
                <w:color w:val="000000"/>
                <w:sz w:val="16"/>
                <w:szCs w:val="16"/>
              </w:rPr>
              <w:t xml:space="preserve">33.593.184.263,13 </w:t>
            </w:r>
          </w:p>
        </w:tc>
        <w:tc>
          <w:tcPr>
            <w:tcW w:w="1551" w:type="dxa"/>
            <w:tcBorders>
              <w:top w:val="nil"/>
              <w:left w:val="nil"/>
              <w:bottom w:val="single" w:sz="4" w:space="0" w:color="auto"/>
              <w:right w:val="single" w:sz="4" w:space="0" w:color="auto"/>
            </w:tcBorders>
            <w:shd w:val="clear" w:color="auto" w:fill="auto"/>
            <w:vAlign w:val="center"/>
            <w:hideMark/>
          </w:tcPr>
          <w:p w:rsidR="00B77F5D" w:rsidRPr="009D7441" w:rsidRDefault="00B77F5D" w:rsidP="009E1527">
            <w:pPr>
              <w:spacing w:after="0"/>
              <w:jc w:val="right"/>
              <w:rPr>
                <w:rFonts w:ascii="Arial" w:hAnsi="Arial" w:cs="Arial"/>
                <w:color w:val="000000"/>
                <w:sz w:val="16"/>
                <w:szCs w:val="16"/>
              </w:rPr>
            </w:pPr>
            <w:r w:rsidRPr="009D7441">
              <w:rPr>
                <w:rFonts w:ascii="Arial" w:hAnsi="Arial" w:cs="Arial"/>
                <w:color w:val="000000"/>
                <w:sz w:val="16"/>
                <w:szCs w:val="16"/>
              </w:rPr>
              <w:t>1.362.493.807,91</w:t>
            </w:r>
          </w:p>
        </w:tc>
      </w:tr>
      <w:tr w:rsidR="00B77F5D" w:rsidRPr="009D7441" w:rsidTr="009E1527">
        <w:trPr>
          <w:trHeight w:val="300"/>
          <w:jc w:val="center"/>
        </w:trPr>
        <w:tc>
          <w:tcPr>
            <w:tcW w:w="3274" w:type="dxa"/>
            <w:tcBorders>
              <w:top w:val="nil"/>
              <w:left w:val="single" w:sz="4" w:space="0" w:color="auto"/>
              <w:bottom w:val="single" w:sz="4" w:space="0" w:color="auto"/>
              <w:right w:val="single" w:sz="4" w:space="0" w:color="auto"/>
            </w:tcBorders>
            <w:shd w:val="clear" w:color="auto" w:fill="auto"/>
            <w:noWrap/>
            <w:vAlign w:val="bottom"/>
            <w:hideMark/>
          </w:tcPr>
          <w:p w:rsidR="00B77F5D" w:rsidRPr="009D7441" w:rsidRDefault="00B77F5D"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JUMLAH</w:t>
            </w:r>
          </w:p>
        </w:tc>
        <w:tc>
          <w:tcPr>
            <w:tcW w:w="1640" w:type="dxa"/>
            <w:tcBorders>
              <w:top w:val="nil"/>
              <w:left w:val="nil"/>
              <w:bottom w:val="single" w:sz="4" w:space="0" w:color="auto"/>
              <w:right w:val="single" w:sz="4" w:space="0" w:color="auto"/>
            </w:tcBorders>
            <w:shd w:val="clear" w:color="auto" w:fill="auto"/>
            <w:noWrap/>
            <w:vAlign w:val="center"/>
            <w:hideMark/>
          </w:tcPr>
          <w:p w:rsidR="00B77F5D" w:rsidRPr="009D7441" w:rsidRDefault="00C541A9" w:rsidP="009E1527">
            <w:pPr>
              <w:spacing w:after="0"/>
              <w:jc w:val="right"/>
              <w:rPr>
                <w:rFonts w:ascii="Arial" w:hAnsi="Arial" w:cs="Arial"/>
                <w:b/>
                <w:bCs/>
                <w:color w:val="000000"/>
                <w:sz w:val="16"/>
                <w:szCs w:val="16"/>
              </w:rPr>
            </w:pPr>
            <w:r w:rsidRPr="009D7441">
              <w:rPr>
                <w:rFonts w:ascii="Arial" w:hAnsi="Arial" w:cs="Arial"/>
                <w:b/>
                <w:bCs/>
                <w:color w:val="000000"/>
                <w:sz w:val="16"/>
                <w:szCs w:val="16"/>
              </w:rPr>
              <w:t>129</w:t>
            </w:r>
            <w:r w:rsidRPr="009D7441">
              <w:rPr>
                <w:rFonts w:ascii="Arial" w:hAnsi="Arial" w:cs="Arial"/>
                <w:b/>
                <w:bCs/>
                <w:color w:val="000000"/>
                <w:sz w:val="16"/>
                <w:szCs w:val="16"/>
                <w:lang w:val="en-US"/>
              </w:rPr>
              <w:t>.</w:t>
            </w:r>
            <w:r w:rsidRPr="009D7441">
              <w:rPr>
                <w:rFonts w:ascii="Arial" w:hAnsi="Arial" w:cs="Arial"/>
                <w:b/>
                <w:bCs/>
                <w:color w:val="000000"/>
                <w:sz w:val="16"/>
                <w:szCs w:val="16"/>
              </w:rPr>
              <w:t>395</w:t>
            </w:r>
            <w:r w:rsidRPr="009D7441">
              <w:rPr>
                <w:rFonts w:ascii="Arial" w:hAnsi="Arial" w:cs="Arial"/>
                <w:b/>
                <w:bCs/>
                <w:color w:val="000000"/>
                <w:sz w:val="16"/>
                <w:szCs w:val="16"/>
                <w:lang w:val="en-US"/>
              </w:rPr>
              <w:t>.</w:t>
            </w:r>
            <w:r w:rsidRPr="009D7441">
              <w:rPr>
                <w:rFonts w:ascii="Arial" w:hAnsi="Arial" w:cs="Arial"/>
                <w:b/>
                <w:bCs/>
                <w:color w:val="000000"/>
                <w:sz w:val="16"/>
                <w:szCs w:val="16"/>
              </w:rPr>
              <w:t>964</w:t>
            </w:r>
            <w:r w:rsidRPr="009D7441">
              <w:rPr>
                <w:rFonts w:ascii="Arial" w:hAnsi="Arial" w:cs="Arial"/>
                <w:b/>
                <w:bCs/>
                <w:color w:val="000000"/>
                <w:sz w:val="16"/>
                <w:szCs w:val="16"/>
                <w:lang w:val="en-US"/>
              </w:rPr>
              <w:t>.</w:t>
            </w:r>
            <w:r w:rsidRPr="009D7441">
              <w:rPr>
                <w:rFonts w:ascii="Arial" w:hAnsi="Arial" w:cs="Arial"/>
                <w:b/>
                <w:bCs/>
                <w:color w:val="000000"/>
                <w:sz w:val="16"/>
                <w:szCs w:val="16"/>
              </w:rPr>
              <w:t>985,21</w:t>
            </w:r>
          </w:p>
        </w:tc>
        <w:tc>
          <w:tcPr>
            <w:tcW w:w="1640" w:type="dxa"/>
            <w:tcBorders>
              <w:top w:val="nil"/>
              <w:left w:val="nil"/>
              <w:bottom w:val="single" w:sz="4" w:space="0" w:color="auto"/>
              <w:right w:val="single" w:sz="4" w:space="0" w:color="auto"/>
            </w:tcBorders>
            <w:shd w:val="clear" w:color="auto" w:fill="auto"/>
            <w:noWrap/>
            <w:vAlign w:val="center"/>
            <w:hideMark/>
          </w:tcPr>
          <w:p w:rsidR="00B77F5D" w:rsidRPr="009D7441" w:rsidRDefault="00B77F5D" w:rsidP="009E1527">
            <w:pPr>
              <w:spacing w:after="0"/>
              <w:jc w:val="right"/>
              <w:rPr>
                <w:rFonts w:ascii="Arial" w:hAnsi="Arial" w:cs="Arial"/>
                <w:b/>
                <w:bCs/>
                <w:color w:val="000000"/>
                <w:sz w:val="16"/>
                <w:szCs w:val="16"/>
              </w:rPr>
            </w:pPr>
            <w:r w:rsidRPr="009D7441">
              <w:rPr>
                <w:rFonts w:ascii="Arial" w:hAnsi="Arial" w:cs="Arial"/>
                <w:b/>
                <w:bCs/>
                <w:color w:val="000000"/>
                <w:sz w:val="16"/>
                <w:szCs w:val="16"/>
              </w:rPr>
              <w:t>107.682.890.645,46</w:t>
            </w:r>
          </w:p>
        </w:tc>
        <w:tc>
          <w:tcPr>
            <w:tcW w:w="1551" w:type="dxa"/>
            <w:tcBorders>
              <w:top w:val="nil"/>
              <w:left w:val="nil"/>
              <w:bottom w:val="single" w:sz="4" w:space="0" w:color="auto"/>
              <w:right w:val="single" w:sz="4" w:space="0" w:color="auto"/>
            </w:tcBorders>
            <w:shd w:val="clear" w:color="auto" w:fill="auto"/>
            <w:noWrap/>
            <w:vAlign w:val="center"/>
            <w:hideMark/>
          </w:tcPr>
          <w:p w:rsidR="00B77F5D" w:rsidRPr="009D7441" w:rsidRDefault="00A37655" w:rsidP="009E1527">
            <w:pPr>
              <w:spacing w:after="0"/>
              <w:jc w:val="right"/>
              <w:rPr>
                <w:rFonts w:ascii="Arial" w:hAnsi="Arial" w:cs="Arial"/>
                <w:b/>
                <w:bCs/>
                <w:color w:val="000000"/>
                <w:sz w:val="16"/>
                <w:szCs w:val="16"/>
              </w:rPr>
            </w:pPr>
            <w:r w:rsidRPr="009D7441">
              <w:rPr>
                <w:rFonts w:ascii="Arial" w:hAnsi="Arial" w:cs="Arial"/>
                <w:b/>
                <w:bCs/>
                <w:color w:val="000000"/>
                <w:sz w:val="16"/>
                <w:szCs w:val="16"/>
              </w:rPr>
              <w:t>21</w:t>
            </w:r>
            <w:r w:rsidRPr="009D7441">
              <w:rPr>
                <w:rFonts w:ascii="Arial" w:hAnsi="Arial" w:cs="Arial"/>
                <w:b/>
                <w:bCs/>
                <w:color w:val="000000"/>
                <w:sz w:val="16"/>
                <w:szCs w:val="16"/>
                <w:lang w:val="en-US"/>
              </w:rPr>
              <w:t>.</w:t>
            </w:r>
            <w:r w:rsidRPr="009D7441">
              <w:rPr>
                <w:rFonts w:ascii="Arial" w:hAnsi="Arial" w:cs="Arial"/>
                <w:b/>
                <w:bCs/>
                <w:color w:val="000000"/>
                <w:sz w:val="16"/>
                <w:szCs w:val="16"/>
              </w:rPr>
              <w:t>713</w:t>
            </w:r>
            <w:r w:rsidRPr="009D7441">
              <w:rPr>
                <w:rFonts w:ascii="Arial" w:hAnsi="Arial" w:cs="Arial"/>
                <w:b/>
                <w:bCs/>
                <w:color w:val="000000"/>
                <w:sz w:val="16"/>
                <w:szCs w:val="16"/>
                <w:lang w:val="en-US"/>
              </w:rPr>
              <w:t>.</w:t>
            </w:r>
            <w:r w:rsidRPr="009D7441">
              <w:rPr>
                <w:rFonts w:ascii="Arial" w:hAnsi="Arial" w:cs="Arial"/>
                <w:b/>
                <w:bCs/>
                <w:color w:val="000000"/>
                <w:sz w:val="16"/>
                <w:szCs w:val="16"/>
              </w:rPr>
              <w:t>074</w:t>
            </w:r>
            <w:r w:rsidRPr="009D7441">
              <w:rPr>
                <w:rFonts w:ascii="Arial" w:hAnsi="Arial" w:cs="Arial"/>
                <w:b/>
                <w:bCs/>
                <w:color w:val="000000"/>
                <w:sz w:val="16"/>
                <w:szCs w:val="16"/>
                <w:lang w:val="en-US"/>
              </w:rPr>
              <w:t>.</w:t>
            </w:r>
            <w:r w:rsidRPr="009D7441">
              <w:rPr>
                <w:rFonts w:ascii="Arial" w:hAnsi="Arial" w:cs="Arial"/>
                <w:b/>
                <w:bCs/>
                <w:color w:val="000000"/>
                <w:sz w:val="16"/>
                <w:szCs w:val="16"/>
              </w:rPr>
              <w:t>339,75</w:t>
            </w:r>
          </w:p>
        </w:tc>
      </w:tr>
    </w:tbl>
    <w:p w:rsidR="005F2DFC" w:rsidRPr="009D7441" w:rsidRDefault="005F2DFC" w:rsidP="00DF4AC4">
      <w:pPr>
        <w:spacing w:after="0" w:line="360" w:lineRule="auto"/>
        <w:ind w:right="2"/>
        <w:jc w:val="right"/>
        <w:rPr>
          <w:rFonts w:ascii="Arial" w:hAnsi="Arial" w:cs="Arial"/>
          <w:b/>
          <w:spacing w:val="-1"/>
          <w:sz w:val="18"/>
          <w:szCs w:val="18"/>
        </w:rPr>
      </w:pPr>
    </w:p>
    <w:bookmarkEnd w:id="47"/>
    <w:p w:rsidR="00494D1A" w:rsidRPr="009D7441" w:rsidRDefault="00DD0473" w:rsidP="00C541A9">
      <w:pPr>
        <w:ind w:firstLine="720"/>
        <w:contextualSpacing/>
        <w:jc w:val="both"/>
        <w:rPr>
          <w:rFonts w:ascii="Times New Roman" w:hAnsi="Times New Roman" w:cs="Times New Roman"/>
        </w:rPr>
      </w:pPr>
      <w:r w:rsidRPr="009D7441">
        <w:rPr>
          <w:rFonts w:ascii="Times New Roman" w:hAnsi="Times New Roman" w:cs="Times New Roman"/>
          <w:lang w:val="sv-SE"/>
        </w:rPr>
        <w:t xml:space="preserve">Pendapatan Asli Daerah-LO Kabupaten Serdang Bedagai Tahun </w:t>
      </w:r>
      <w:r w:rsidR="00264C53" w:rsidRPr="009D7441">
        <w:rPr>
          <w:rFonts w:ascii="Times New Roman" w:hAnsi="Times New Roman" w:cs="Times New Roman"/>
          <w:lang w:val="sv-SE"/>
        </w:rPr>
        <w:t>2018</w:t>
      </w:r>
      <w:r w:rsidRPr="009D7441">
        <w:rPr>
          <w:rFonts w:ascii="Times New Roman" w:hAnsi="Times New Roman" w:cs="Times New Roman"/>
          <w:lang w:val="sv-SE"/>
        </w:rPr>
        <w:t xml:space="preserve"> sebesar </w:t>
      </w:r>
      <w:r w:rsidR="00B77F5D" w:rsidRPr="009D7441">
        <w:rPr>
          <w:rFonts w:ascii="Times New Roman" w:hAnsi="Times New Roman" w:cs="Times New Roman"/>
          <w:lang w:val="sv-SE"/>
        </w:rPr>
        <w:t>Rp</w:t>
      </w:r>
      <w:r w:rsidR="00A37655" w:rsidRPr="009D7441">
        <w:rPr>
          <w:rFonts w:ascii="Times New Roman" w:hAnsi="Times New Roman" w:cs="Times New Roman"/>
          <w:lang w:val="sv-SE"/>
        </w:rPr>
        <w:t>129.395.964.985,21</w:t>
      </w:r>
      <w:r w:rsidR="009E1527">
        <w:rPr>
          <w:rFonts w:ascii="Times New Roman" w:hAnsi="Times New Roman" w:cs="Times New Roman"/>
        </w:rPr>
        <w:t xml:space="preserve"> </w:t>
      </w:r>
      <w:r w:rsidRPr="009D7441">
        <w:rPr>
          <w:rFonts w:ascii="Times New Roman" w:hAnsi="Times New Roman" w:cs="Times New Roman"/>
          <w:lang w:val="sv-SE"/>
        </w:rPr>
        <w:t xml:space="preserve">diuraikan </w:t>
      </w:r>
      <w:r w:rsidR="005F7F59" w:rsidRPr="009D7441">
        <w:rPr>
          <w:rFonts w:ascii="Times New Roman" w:hAnsi="Times New Roman" w:cs="Times New Roman"/>
          <w:lang w:val="sv-SE"/>
        </w:rPr>
        <w:t>sebagai berikut :</w:t>
      </w:r>
    </w:p>
    <w:tbl>
      <w:tblPr>
        <w:tblpPr w:leftFromText="180" w:rightFromText="180" w:vertAnchor="text" w:horzAnchor="margin" w:tblpXSpec="right" w:tblpY="111"/>
        <w:tblW w:w="3936" w:type="dxa"/>
        <w:tblBorders>
          <w:insideH w:val="single" w:sz="4" w:space="0" w:color="auto"/>
        </w:tblBorders>
        <w:tblLayout w:type="fixed"/>
        <w:tblLook w:val="04A0"/>
      </w:tblPr>
      <w:tblGrid>
        <w:gridCol w:w="1809"/>
        <w:gridCol w:w="283"/>
        <w:gridCol w:w="1844"/>
      </w:tblGrid>
      <w:tr w:rsidR="00916E84" w:rsidRPr="009D7441" w:rsidTr="00044CCE">
        <w:trPr>
          <w:trHeight w:val="278"/>
        </w:trPr>
        <w:tc>
          <w:tcPr>
            <w:tcW w:w="1809" w:type="dxa"/>
            <w:vAlign w:val="bottom"/>
          </w:tcPr>
          <w:p w:rsidR="00916E84" w:rsidRPr="009D7441" w:rsidRDefault="00264C53" w:rsidP="00044CCE">
            <w:pPr>
              <w:tabs>
                <w:tab w:val="left" w:pos="851"/>
              </w:tabs>
              <w:spacing w:line="240" w:lineRule="auto"/>
              <w:ind w:left="-142" w:right="-108"/>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2018</w:t>
            </w:r>
          </w:p>
        </w:tc>
        <w:tc>
          <w:tcPr>
            <w:tcW w:w="283" w:type="dxa"/>
            <w:tcBorders>
              <w:top w:val="nil"/>
              <w:bottom w:val="nil"/>
            </w:tcBorders>
            <w:shd w:val="clear" w:color="auto" w:fill="auto"/>
            <w:vAlign w:val="bottom"/>
          </w:tcPr>
          <w:p w:rsidR="00916E84" w:rsidRPr="009D7441" w:rsidRDefault="00916E84" w:rsidP="00044CCE">
            <w:pPr>
              <w:tabs>
                <w:tab w:val="left" w:pos="851"/>
              </w:tabs>
              <w:spacing w:line="240" w:lineRule="auto"/>
              <w:contextualSpacing/>
              <w:jc w:val="center"/>
              <w:rPr>
                <w:rFonts w:ascii="Times New Roman" w:hAnsi="Times New Roman" w:cs="Times New Roman"/>
                <w:b/>
                <w:bCs/>
                <w:sz w:val="20"/>
                <w:szCs w:val="20"/>
              </w:rPr>
            </w:pPr>
          </w:p>
        </w:tc>
        <w:tc>
          <w:tcPr>
            <w:tcW w:w="1844" w:type="dxa"/>
            <w:shd w:val="clear" w:color="auto" w:fill="auto"/>
            <w:vAlign w:val="bottom"/>
          </w:tcPr>
          <w:p w:rsidR="00916E84" w:rsidRPr="009D7441" w:rsidRDefault="00264C53" w:rsidP="00044CCE">
            <w:pPr>
              <w:tabs>
                <w:tab w:val="left" w:pos="851"/>
              </w:tabs>
              <w:spacing w:line="240" w:lineRule="auto"/>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2017</w:t>
            </w:r>
          </w:p>
        </w:tc>
      </w:tr>
      <w:tr w:rsidR="00916E84" w:rsidRPr="009D7441" w:rsidTr="00044CCE">
        <w:tc>
          <w:tcPr>
            <w:tcW w:w="1809" w:type="dxa"/>
          </w:tcPr>
          <w:p w:rsidR="00916E84" w:rsidRPr="009D7441" w:rsidRDefault="00916E84" w:rsidP="00044CCE">
            <w:pPr>
              <w:tabs>
                <w:tab w:val="left" w:pos="851"/>
              </w:tabs>
              <w:spacing w:line="240" w:lineRule="auto"/>
              <w:ind w:left="-142" w:right="-108"/>
              <w:contextualSpacing/>
              <w:jc w:val="center"/>
              <w:rPr>
                <w:rFonts w:ascii="Times New Roman" w:hAnsi="Times New Roman" w:cs="Times New Roman"/>
                <w:b/>
                <w:bCs/>
                <w:sz w:val="20"/>
                <w:szCs w:val="20"/>
              </w:rPr>
            </w:pPr>
            <w:r w:rsidRPr="009D7441">
              <w:rPr>
                <w:rFonts w:ascii="Times New Roman" w:hAnsi="Times New Roman" w:cs="Times New Roman"/>
                <w:b/>
                <w:sz w:val="20"/>
                <w:szCs w:val="20"/>
              </w:rPr>
              <w:t>Rp</w:t>
            </w:r>
            <w:r w:rsidR="005A0CE2" w:rsidRPr="009D7441">
              <w:rPr>
                <w:rFonts w:ascii="Times New Roman" w:hAnsi="Times New Roman" w:cs="Times New Roman"/>
                <w:b/>
                <w:sz w:val="20"/>
                <w:szCs w:val="20"/>
              </w:rPr>
              <w:t>66.033.956.659,17</w:t>
            </w:r>
          </w:p>
        </w:tc>
        <w:tc>
          <w:tcPr>
            <w:tcW w:w="283" w:type="dxa"/>
            <w:tcBorders>
              <w:top w:val="nil"/>
              <w:bottom w:val="nil"/>
            </w:tcBorders>
            <w:shd w:val="clear" w:color="auto" w:fill="auto"/>
          </w:tcPr>
          <w:p w:rsidR="00916E84" w:rsidRPr="009D7441" w:rsidRDefault="00916E84" w:rsidP="00044CCE">
            <w:pPr>
              <w:tabs>
                <w:tab w:val="left" w:pos="851"/>
              </w:tabs>
              <w:spacing w:line="240" w:lineRule="auto"/>
              <w:contextualSpacing/>
              <w:jc w:val="center"/>
              <w:rPr>
                <w:rFonts w:ascii="Times New Roman" w:hAnsi="Times New Roman" w:cs="Times New Roman"/>
                <w:b/>
                <w:bCs/>
                <w:sz w:val="20"/>
                <w:szCs w:val="20"/>
              </w:rPr>
            </w:pPr>
          </w:p>
        </w:tc>
        <w:tc>
          <w:tcPr>
            <w:tcW w:w="1844" w:type="dxa"/>
            <w:shd w:val="clear" w:color="auto" w:fill="auto"/>
          </w:tcPr>
          <w:p w:rsidR="00916E84" w:rsidRPr="009D7441" w:rsidRDefault="005A0CE2" w:rsidP="00044CCE">
            <w:pPr>
              <w:tabs>
                <w:tab w:val="left" w:pos="851"/>
              </w:tabs>
              <w:spacing w:line="240" w:lineRule="auto"/>
              <w:ind w:left="-107" w:right="-108"/>
              <w:contextualSpacing/>
              <w:jc w:val="center"/>
              <w:rPr>
                <w:rFonts w:ascii="Times New Roman" w:hAnsi="Times New Roman" w:cs="Times New Roman"/>
                <w:b/>
                <w:bCs/>
                <w:sz w:val="20"/>
                <w:szCs w:val="20"/>
                <w:lang w:val="en-ID"/>
              </w:rPr>
            </w:pPr>
            <w:r w:rsidRPr="009D7441">
              <w:rPr>
                <w:rFonts w:ascii="Times New Roman" w:hAnsi="Times New Roman" w:cs="Times New Roman"/>
                <w:b/>
                <w:sz w:val="20"/>
                <w:szCs w:val="20"/>
              </w:rPr>
              <w:t>Rp55.911.549.963,33</w:t>
            </w:r>
          </w:p>
        </w:tc>
      </w:tr>
    </w:tbl>
    <w:p w:rsidR="00DD0473" w:rsidRPr="009D7441" w:rsidRDefault="00DD0473" w:rsidP="00DF4AC4">
      <w:pPr>
        <w:spacing w:line="240" w:lineRule="auto"/>
        <w:contextualSpacing/>
        <w:jc w:val="both"/>
        <w:rPr>
          <w:rFonts w:ascii="Times New Roman" w:hAnsi="Times New Roman" w:cs="Times New Roman"/>
        </w:rPr>
      </w:pPr>
    </w:p>
    <w:p w:rsidR="00DD0473" w:rsidRPr="009D7441" w:rsidRDefault="0052118E" w:rsidP="00DF4AC4">
      <w:pPr>
        <w:spacing w:after="0" w:line="240" w:lineRule="auto"/>
        <w:jc w:val="both"/>
        <w:rPr>
          <w:rFonts w:ascii="Times New Roman" w:hAnsi="Times New Roman" w:cs="Times New Roman"/>
          <w:lang w:val="sv-SE"/>
        </w:rPr>
      </w:pPr>
      <w:r w:rsidRPr="009D7441">
        <w:rPr>
          <w:rFonts w:ascii="Times New Roman" w:hAnsi="Times New Roman" w:cs="Times New Roman"/>
          <w:b/>
          <w:bCs/>
          <w:lang w:val="fi-FI"/>
        </w:rPr>
        <w:t>5.</w:t>
      </w:r>
      <w:r w:rsidRPr="009D7441">
        <w:rPr>
          <w:rFonts w:ascii="Times New Roman" w:hAnsi="Times New Roman" w:cs="Times New Roman"/>
          <w:b/>
          <w:bCs/>
        </w:rPr>
        <w:t>4</w:t>
      </w:r>
      <w:r w:rsidR="00DD0473" w:rsidRPr="009D7441">
        <w:rPr>
          <w:rFonts w:ascii="Times New Roman" w:hAnsi="Times New Roman" w:cs="Times New Roman"/>
          <w:b/>
          <w:bCs/>
          <w:lang w:val="fi-FI"/>
        </w:rPr>
        <w:t>.1.1.1</w:t>
      </w:r>
      <w:r w:rsidR="00F167DF">
        <w:rPr>
          <w:rFonts w:ascii="Times New Roman" w:hAnsi="Times New Roman" w:cs="Times New Roman"/>
          <w:b/>
          <w:bCs/>
        </w:rPr>
        <w:t xml:space="preserve"> </w:t>
      </w:r>
      <w:r w:rsidR="009D6BDA" w:rsidRPr="009D7441">
        <w:rPr>
          <w:rFonts w:ascii="Times New Roman" w:hAnsi="Times New Roman" w:cs="Times New Roman"/>
          <w:b/>
          <w:bCs/>
          <w:lang w:val="fi-FI"/>
        </w:rPr>
        <w:t>Pendapatan Pajak</w:t>
      </w:r>
      <w:r w:rsidR="00DD0473" w:rsidRPr="009D7441">
        <w:rPr>
          <w:rFonts w:ascii="Times New Roman" w:hAnsi="Times New Roman" w:cs="Times New Roman"/>
          <w:b/>
          <w:bCs/>
          <w:lang w:val="fi-FI"/>
        </w:rPr>
        <w:t xml:space="preserve"> Daerah-LO </w:t>
      </w:r>
      <w:r w:rsidR="00DD0473" w:rsidRPr="009D7441">
        <w:rPr>
          <w:rFonts w:ascii="Times New Roman" w:hAnsi="Times New Roman" w:cs="Times New Roman"/>
          <w:b/>
          <w:bCs/>
          <w:lang w:val="fi-FI"/>
        </w:rPr>
        <w:tab/>
      </w:r>
    </w:p>
    <w:p w:rsidR="00DD0473" w:rsidRPr="009D7441" w:rsidRDefault="00DD0473" w:rsidP="00DF4AC4">
      <w:pPr>
        <w:ind w:firstLine="709"/>
        <w:contextualSpacing/>
        <w:jc w:val="both"/>
        <w:rPr>
          <w:rFonts w:ascii="Times New Roman" w:hAnsi="Times New Roman" w:cs="Times New Roman"/>
          <w:lang w:val="sv-SE"/>
        </w:rPr>
      </w:pPr>
      <w:r w:rsidRPr="009D7441">
        <w:rPr>
          <w:rFonts w:ascii="Times New Roman" w:hAnsi="Times New Roman" w:cs="Times New Roman"/>
          <w:lang w:val="sv-SE"/>
        </w:rPr>
        <w:t>Pendapatan Pajak Daera</w:t>
      </w:r>
      <w:r w:rsidR="009D6BDA" w:rsidRPr="009D7441">
        <w:rPr>
          <w:rFonts w:ascii="Times New Roman" w:hAnsi="Times New Roman" w:cs="Times New Roman"/>
          <w:lang w:val="sv-SE"/>
        </w:rPr>
        <w:t>h-LO Kabupaten Serdang Bedagai T</w:t>
      </w:r>
      <w:r w:rsidRPr="009D7441">
        <w:rPr>
          <w:rFonts w:ascii="Times New Roman" w:hAnsi="Times New Roman" w:cs="Times New Roman"/>
          <w:lang w:val="sv-SE"/>
        </w:rPr>
        <w:t xml:space="preserve">ahun </w:t>
      </w:r>
      <w:r w:rsidR="00264C53" w:rsidRPr="009D7441">
        <w:rPr>
          <w:rFonts w:ascii="Times New Roman" w:hAnsi="Times New Roman" w:cs="Times New Roman"/>
          <w:lang w:val="sv-SE"/>
        </w:rPr>
        <w:t>2018</w:t>
      </w:r>
      <w:r w:rsidRPr="009D7441">
        <w:rPr>
          <w:rFonts w:ascii="Times New Roman" w:hAnsi="Times New Roman" w:cs="Times New Roman"/>
          <w:lang w:val="sv-SE"/>
        </w:rPr>
        <w:t xml:space="preserve"> sebesar </w:t>
      </w:r>
      <w:r w:rsidR="005A0CE2" w:rsidRPr="009D7441">
        <w:rPr>
          <w:rFonts w:ascii="Times New Roman" w:hAnsi="Times New Roman" w:cs="Times New Roman"/>
          <w:lang w:val="sv-SE"/>
        </w:rPr>
        <w:t xml:space="preserve">Rp66.033.956.659,17 </w:t>
      </w:r>
      <w:r w:rsidR="00A37655" w:rsidRPr="009D7441">
        <w:rPr>
          <w:rFonts w:ascii="Times New Roman" w:hAnsi="Times New Roman" w:cs="Times New Roman"/>
          <w:lang w:val="sv-SE"/>
        </w:rPr>
        <w:t>diuraikan pada tabel berikut.</w:t>
      </w:r>
    </w:p>
    <w:p w:rsidR="00121F55" w:rsidRPr="009D7441" w:rsidRDefault="00121F55" w:rsidP="00DF4AC4">
      <w:pPr>
        <w:spacing w:after="0" w:line="240" w:lineRule="auto"/>
        <w:ind w:right="2"/>
        <w:jc w:val="center"/>
        <w:rPr>
          <w:rFonts w:ascii="Arial" w:hAnsi="Arial" w:cs="Arial"/>
          <w:b/>
          <w:spacing w:val="-1"/>
          <w:sz w:val="18"/>
          <w:szCs w:val="18"/>
        </w:rPr>
      </w:pPr>
    </w:p>
    <w:p w:rsidR="00DD0473" w:rsidRPr="00EA5C2D" w:rsidRDefault="0052118E" w:rsidP="00DF4AC4">
      <w:pPr>
        <w:spacing w:after="0" w:line="240" w:lineRule="auto"/>
        <w:ind w:right="2"/>
        <w:jc w:val="center"/>
        <w:rPr>
          <w:rFonts w:ascii="Arial" w:hAnsi="Arial" w:cs="Arial"/>
          <w:b/>
          <w:spacing w:val="-1"/>
          <w:sz w:val="18"/>
          <w:szCs w:val="18"/>
        </w:rPr>
      </w:pPr>
      <w:r w:rsidRPr="009D7441">
        <w:rPr>
          <w:rFonts w:ascii="Arial" w:hAnsi="Arial" w:cs="Arial"/>
          <w:b/>
          <w:spacing w:val="-1"/>
          <w:sz w:val="18"/>
          <w:szCs w:val="18"/>
        </w:rPr>
        <w:t>Tabel 5.</w:t>
      </w:r>
      <w:r w:rsidR="00EA5C2D">
        <w:rPr>
          <w:rFonts w:ascii="Arial" w:hAnsi="Arial" w:cs="Arial"/>
          <w:b/>
          <w:spacing w:val="-1"/>
          <w:sz w:val="18"/>
          <w:szCs w:val="18"/>
          <w:lang w:val="en-ID"/>
        </w:rPr>
        <w:t>5</w:t>
      </w:r>
      <w:r w:rsidR="00EA5C2D">
        <w:rPr>
          <w:rFonts w:ascii="Arial" w:hAnsi="Arial" w:cs="Arial"/>
          <w:b/>
          <w:spacing w:val="-1"/>
          <w:sz w:val="18"/>
          <w:szCs w:val="18"/>
        </w:rPr>
        <w:t>2</w:t>
      </w:r>
    </w:p>
    <w:p w:rsidR="00DD0473" w:rsidRPr="009D7441" w:rsidRDefault="00DD0473" w:rsidP="00DF4AC4">
      <w:pPr>
        <w:spacing w:after="0" w:line="240" w:lineRule="auto"/>
        <w:ind w:right="2"/>
        <w:jc w:val="center"/>
        <w:rPr>
          <w:rFonts w:ascii="Arial" w:hAnsi="Arial" w:cs="Arial"/>
          <w:b/>
          <w:spacing w:val="-1"/>
          <w:sz w:val="18"/>
          <w:szCs w:val="18"/>
        </w:rPr>
      </w:pPr>
      <w:r w:rsidRPr="009D7441">
        <w:rPr>
          <w:rFonts w:ascii="Arial" w:hAnsi="Arial" w:cs="Arial"/>
          <w:b/>
          <w:spacing w:val="-1"/>
          <w:sz w:val="18"/>
          <w:szCs w:val="18"/>
        </w:rPr>
        <w:t>Pendapatan Pajak Daerah</w:t>
      </w:r>
      <w:r w:rsidR="00AE5AE5">
        <w:rPr>
          <w:rFonts w:ascii="Arial" w:hAnsi="Arial" w:cs="Arial"/>
          <w:b/>
          <w:spacing w:val="-1"/>
          <w:sz w:val="18"/>
          <w:szCs w:val="18"/>
          <w:lang w:val="en-US"/>
        </w:rPr>
        <w:t>-LO</w:t>
      </w:r>
      <w:r w:rsidR="007544B3" w:rsidRPr="009D7441">
        <w:rPr>
          <w:rFonts w:ascii="Arial" w:hAnsi="Arial" w:cs="Arial"/>
          <w:b/>
          <w:spacing w:val="-1"/>
          <w:sz w:val="18"/>
          <w:szCs w:val="18"/>
        </w:rPr>
        <w:t xml:space="preserve"> Tahun </w:t>
      </w:r>
      <w:r w:rsidR="00264C53" w:rsidRPr="009D7441">
        <w:rPr>
          <w:rFonts w:ascii="Arial" w:hAnsi="Arial" w:cs="Arial"/>
          <w:b/>
          <w:spacing w:val="-1"/>
          <w:sz w:val="18"/>
          <w:szCs w:val="18"/>
        </w:rPr>
        <w:t>2018</w:t>
      </w:r>
      <w:r w:rsidR="00494D1A" w:rsidRPr="009D7441">
        <w:rPr>
          <w:rFonts w:ascii="Arial" w:hAnsi="Arial" w:cs="Arial"/>
          <w:b/>
          <w:spacing w:val="-1"/>
          <w:sz w:val="18"/>
          <w:szCs w:val="18"/>
        </w:rPr>
        <w:t xml:space="preserve"> dan </w:t>
      </w:r>
      <w:r w:rsidR="00264C53" w:rsidRPr="009D7441">
        <w:rPr>
          <w:rFonts w:ascii="Arial" w:hAnsi="Arial" w:cs="Arial"/>
          <w:b/>
          <w:spacing w:val="-1"/>
          <w:sz w:val="18"/>
          <w:szCs w:val="18"/>
        </w:rPr>
        <w:t>2017</w:t>
      </w:r>
    </w:p>
    <w:p w:rsidR="00DD0473" w:rsidRPr="009D7441" w:rsidRDefault="00DD0473" w:rsidP="00DF4AC4">
      <w:pPr>
        <w:spacing w:after="0" w:line="360" w:lineRule="auto"/>
        <w:ind w:right="-142"/>
        <w:jc w:val="right"/>
        <w:rPr>
          <w:rFonts w:ascii="Arial" w:hAnsi="Arial" w:cs="Arial"/>
          <w:b/>
          <w:spacing w:val="-1"/>
          <w:sz w:val="18"/>
          <w:szCs w:val="18"/>
        </w:rPr>
      </w:pPr>
      <w:r w:rsidRPr="009D7441">
        <w:rPr>
          <w:rFonts w:ascii="Arial" w:hAnsi="Arial" w:cs="Arial"/>
          <w:b/>
          <w:spacing w:val="-1"/>
          <w:sz w:val="18"/>
          <w:szCs w:val="18"/>
        </w:rPr>
        <w:t>(dalam rupiah)</w:t>
      </w:r>
    </w:p>
    <w:tbl>
      <w:tblPr>
        <w:tblW w:w="8211"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58"/>
        <w:gridCol w:w="1551"/>
        <w:gridCol w:w="1551"/>
        <w:gridCol w:w="1551"/>
      </w:tblGrid>
      <w:tr w:rsidR="00A551BB" w:rsidRPr="009D7441" w:rsidTr="00044CCE">
        <w:trPr>
          <w:trHeight w:val="610"/>
          <w:tblHeader/>
        </w:trPr>
        <w:tc>
          <w:tcPr>
            <w:tcW w:w="3558" w:type="dxa"/>
            <w:shd w:val="clear" w:color="auto" w:fill="auto"/>
            <w:noWrap/>
            <w:vAlign w:val="center"/>
            <w:hideMark/>
          </w:tcPr>
          <w:p w:rsidR="00A551BB" w:rsidRPr="009D7441" w:rsidRDefault="00A551BB"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sz w:val="16"/>
                <w:szCs w:val="16"/>
              </w:rPr>
              <w:t>Uraian</w:t>
            </w:r>
          </w:p>
        </w:tc>
        <w:tc>
          <w:tcPr>
            <w:tcW w:w="1551" w:type="dxa"/>
            <w:shd w:val="clear" w:color="auto" w:fill="auto"/>
            <w:vAlign w:val="center"/>
            <w:hideMark/>
          </w:tcPr>
          <w:p w:rsidR="00A551BB" w:rsidRPr="009D7441" w:rsidRDefault="00A551BB"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LO 2018</w:t>
            </w:r>
          </w:p>
        </w:tc>
        <w:tc>
          <w:tcPr>
            <w:tcW w:w="1551" w:type="dxa"/>
            <w:shd w:val="clear" w:color="auto" w:fill="auto"/>
            <w:vAlign w:val="center"/>
            <w:hideMark/>
          </w:tcPr>
          <w:p w:rsidR="00A551BB" w:rsidRPr="009D7441" w:rsidRDefault="00A551BB"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LO 2017</w:t>
            </w:r>
          </w:p>
        </w:tc>
        <w:tc>
          <w:tcPr>
            <w:tcW w:w="1551" w:type="dxa"/>
            <w:shd w:val="clear" w:color="auto" w:fill="auto"/>
            <w:vAlign w:val="center"/>
            <w:hideMark/>
          </w:tcPr>
          <w:p w:rsidR="00A551BB" w:rsidRPr="009D7441" w:rsidRDefault="00A551BB" w:rsidP="00DF4AC4">
            <w:pPr>
              <w:spacing w:after="0" w:line="240" w:lineRule="auto"/>
              <w:jc w:val="center"/>
              <w:rPr>
                <w:rFonts w:ascii="Arial" w:eastAsia="Times New Roman" w:hAnsi="Arial" w:cs="Arial"/>
                <w:b/>
                <w:bCs/>
                <w:sz w:val="16"/>
                <w:szCs w:val="16"/>
              </w:rPr>
            </w:pPr>
            <w:r w:rsidRPr="009D7441">
              <w:rPr>
                <w:rFonts w:ascii="Arial" w:eastAsia="Times New Roman" w:hAnsi="Arial" w:cs="Arial"/>
                <w:b/>
                <w:bCs/>
                <w:sz w:val="16"/>
                <w:szCs w:val="16"/>
              </w:rPr>
              <w:t>Kenaikan/</w:t>
            </w:r>
          </w:p>
          <w:p w:rsidR="00A551BB" w:rsidRPr="009D7441" w:rsidRDefault="00A551BB" w:rsidP="00DF4AC4">
            <w:pPr>
              <w:spacing w:after="0" w:line="240" w:lineRule="auto"/>
              <w:jc w:val="center"/>
              <w:rPr>
                <w:rFonts w:ascii="Arial" w:eastAsia="Times New Roman" w:hAnsi="Arial" w:cs="Arial"/>
                <w:b/>
                <w:bCs/>
                <w:sz w:val="16"/>
                <w:szCs w:val="16"/>
              </w:rPr>
            </w:pPr>
            <w:r w:rsidRPr="009D7441">
              <w:rPr>
                <w:rFonts w:ascii="Arial" w:eastAsia="Times New Roman" w:hAnsi="Arial" w:cs="Arial"/>
                <w:b/>
                <w:bCs/>
                <w:sz w:val="16"/>
                <w:szCs w:val="16"/>
              </w:rPr>
              <w:t>(Penurunan)</w:t>
            </w:r>
          </w:p>
        </w:tc>
      </w:tr>
      <w:tr w:rsidR="00A551BB" w:rsidRPr="009D7441" w:rsidTr="00044CCE">
        <w:trPr>
          <w:trHeight w:val="300"/>
        </w:trPr>
        <w:tc>
          <w:tcPr>
            <w:tcW w:w="3558" w:type="dxa"/>
            <w:shd w:val="clear" w:color="auto" w:fill="auto"/>
            <w:noWrap/>
            <w:vAlign w:val="center"/>
            <w:hideMark/>
          </w:tcPr>
          <w:p w:rsidR="00A551BB" w:rsidRPr="009D7441" w:rsidRDefault="00A551B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Pajak Hotel</w:t>
            </w:r>
          </w:p>
        </w:tc>
        <w:tc>
          <w:tcPr>
            <w:tcW w:w="1551" w:type="dxa"/>
            <w:shd w:val="clear" w:color="auto" w:fill="auto"/>
            <w:vAlign w:val="center"/>
            <w:hideMark/>
          </w:tcPr>
          <w:p w:rsidR="00A551BB" w:rsidRPr="009D7441" w:rsidRDefault="00A551B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371.971.945,00</w:t>
            </w:r>
          </w:p>
        </w:tc>
        <w:tc>
          <w:tcPr>
            <w:tcW w:w="1551" w:type="dxa"/>
            <w:shd w:val="clear" w:color="auto" w:fill="auto"/>
            <w:vAlign w:val="center"/>
            <w:hideMark/>
          </w:tcPr>
          <w:p w:rsidR="00A551BB" w:rsidRPr="009D7441" w:rsidRDefault="00A551B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247.200.510,00</w:t>
            </w:r>
          </w:p>
        </w:tc>
        <w:tc>
          <w:tcPr>
            <w:tcW w:w="1551" w:type="dxa"/>
            <w:shd w:val="clear" w:color="auto" w:fill="auto"/>
            <w:vAlign w:val="center"/>
            <w:hideMark/>
          </w:tcPr>
          <w:p w:rsidR="00A551BB" w:rsidRPr="009D7441" w:rsidRDefault="00A551B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124.771.435 </w:t>
            </w:r>
          </w:p>
        </w:tc>
      </w:tr>
      <w:tr w:rsidR="00A551BB" w:rsidRPr="009D7441" w:rsidTr="00044CCE">
        <w:trPr>
          <w:trHeight w:val="300"/>
        </w:trPr>
        <w:tc>
          <w:tcPr>
            <w:tcW w:w="3558" w:type="dxa"/>
            <w:shd w:val="clear" w:color="auto" w:fill="auto"/>
            <w:noWrap/>
            <w:vAlign w:val="center"/>
            <w:hideMark/>
          </w:tcPr>
          <w:p w:rsidR="00A551BB" w:rsidRPr="009D7441" w:rsidRDefault="00A551B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Pajak Restoran</w:t>
            </w:r>
          </w:p>
        </w:tc>
        <w:tc>
          <w:tcPr>
            <w:tcW w:w="1551" w:type="dxa"/>
            <w:shd w:val="clear" w:color="auto" w:fill="auto"/>
            <w:vAlign w:val="center"/>
            <w:hideMark/>
          </w:tcPr>
          <w:p w:rsidR="00A551BB" w:rsidRPr="009D7441" w:rsidRDefault="00A551B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3.444.641.291,00</w:t>
            </w:r>
          </w:p>
        </w:tc>
        <w:tc>
          <w:tcPr>
            <w:tcW w:w="1551" w:type="dxa"/>
            <w:shd w:val="clear" w:color="auto" w:fill="auto"/>
            <w:vAlign w:val="center"/>
            <w:hideMark/>
          </w:tcPr>
          <w:p w:rsidR="00A551BB" w:rsidRPr="009D7441" w:rsidRDefault="00A551B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2.948.361.663,50</w:t>
            </w:r>
          </w:p>
        </w:tc>
        <w:tc>
          <w:tcPr>
            <w:tcW w:w="1551" w:type="dxa"/>
            <w:shd w:val="clear" w:color="auto" w:fill="auto"/>
            <w:vAlign w:val="center"/>
            <w:hideMark/>
          </w:tcPr>
          <w:p w:rsidR="00A551BB" w:rsidRPr="009D7441" w:rsidRDefault="00A551B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496.279.628 </w:t>
            </w:r>
          </w:p>
        </w:tc>
      </w:tr>
      <w:tr w:rsidR="00A551BB" w:rsidRPr="009D7441" w:rsidTr="00044CCE">
        <w:trPr>
          <w:trHeight w:val="300"/>
        </w:trPr>
        <w:tc>
          <w:tcPr>
            <w:tcW w:w="3558" w:type="dxa"/>
            <w:shd w:val="clear" w:color="auto" w:fill="auto"/>
            <w:noWrap/>
            <w:vAlign w:val="center"/>
            <w:hideMark/>
          </w:tcPr>
          <w:p w:rsidR="00A551BB" w:rsidRPr="009D7441" w:rsidRDefault="00A551B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Pajak Hiburan</w:t>
            </w:r>
          </w:p>
        </w:tc>
        <w:tc>
          <w:tcPr>
            <w:tcW w:w="1551" w:type="dxa"/>
            <w:shd w:val="clear" w:color="auto" w:fill="auto"/>
            <w:vAlign w:val="center"/>
            <w:hideMark/>
          </w:tcPr>
          <w:p w:rsidR="00A551BB" w:rsidRPr="009D7441" w:rsidRDefault="00A551B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833.705.250,00</w:t>
            </w:r>
          </w:p>
        </w:tc>
        <w:tc>
          <w:tcPr>
            <w:tcW w:w="1551" w:type="dxa"/>
            <w:shd w:val="clear" w:color="auto" w:fill="auto"/>
            <w:vAlign w:val="center"/>
            <w:hideMark/>
          </w:tcPr>
          <w:p w:rsidR="00A551BB" w:rsidRPr="009D7441" w:rsidRDefault="00A551B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1.036.109.539,00</w:t>
            </w:r>
          </w:p>
        </w:tc>
        <w:tc>
          <w:tcPr>
            <w:tcW w:w="1551" w:type="dxa"/>
            <w:shd w:val="clear" w:color="auto" w:fill="auto"/>
            <w:vAlign w:val="center"/>
            <w:hideMark/>
          </w:tcPr>
          <w:p w:rsidR="00A551BB" w:rsidRPr="009D7441" w:rsidRDefault="00A551B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(202.404.289)</w:t>
            </w:r>
          </w:p>
        </w:tc>
      </w:tr>
      <w:tr w:rsidR="00A551BB" w:rsidRPr="009D7441" w:rsidTr="00044CCE">
        <w:trPr>
          <w:trHeight w:val="300"/>
        </w:trPr>
        <w:tc>
          <w:tcPr>
            <w:tcW w:w="3558" w:type="dxa"/>
            <w:shd w:val="clear" w:color="auto" w:fill="auto"/>
            <w:noWrap/>
            <w:vAlign w:val="center"/>
            <w:hideMark/>
          </w:tcPr>
          <w:p w:rsidR="00A551BB" w:rsidRPr="009D7441" w:rsidRDefault="00A551B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Pajak Reklame</w:t>
            </w:r>
          </w:p>
        </w:tc>
        <w:tc>
          <w:tcPr>
            <w:tcW w:w="1551" w:type="dxa"/>
            <w:shd w:val="clear" w:color="auto" w:fill="auto"/>
            <w:vAlign w:val="center"/>
            <w:hideMark/>
          </w:tcPr>
          <w:p w:rsidR="00A551BB" w:rsidRPr="009D7441" w:rsidRDefault="00A551B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1.295.830.635,17</w:t>
            </w:r>
          </w:p>
        </w:tc>
        <w:tc>
          <w:tcPr>
            <w:tcW w:w="1551" w:type="dxa"/>
            <w:shd w:val="clear" w:color="auto" w:fill="auto"/>
            <w:vAlign w:val="center"/>
            <w:hideMark/>
          </w:tcPr>
          <w:p w:rsidR="00A551BB" w:rsidRPr="009D7441" w:rsidRDefault="00A551B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1.282.706.845,83</w:t>
            </w:r>
          </w:p>
        </w:tc>
        <w:tc>
          <w:tcPr>
            <w:tcW w:w="1551" w:type="dxa"/>
            <w:shd w:val="clear" w:color="auto" w:fill="auto"/>
            <w:vAlign w:val="center"/>
            <w:hideMark/>
          </w:tcPr>
          <w:p w:rsidR="00A551BB" w:rsidRPr="009D7441" w:rsidRDefault="00A551B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13.123.789 </w:t>
            </w:r>
          </w:p>
        </w:tc>
      </w:tr>
      <w:tr w:rsidR="00A551BB" w:rsidRPr="009D7441" w:rsidTr="00044CCE">
        <w:trPr>
          <w:trHeight w:val="300"/>
        </w:trPr>
        <w:tc>
          <w:tcPr>
            <w:tcW w:w="3558" w:type="dxa"/>
            <w:shd w:val="clear" w:color="auto" w:fill="auto"/>
            <w:noWrap/>
            <w:vAlign w:val="center"/>
            <w:hideMark/>
          </w:tcPr>
          <w:p w:rsidR="00A551BB" w:rsidRPr="009D7441" w:rsidRDefault="00A551B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Pajak Penerangan Jalan</w:t>
            </w:r>
          </w:p>
        </w:tc>
        <w:tc>
          <w:tcPr>
            <w:tcW w:w="1551" w:type="dxa"/>
            <w:shd w:val="clear" w:color="auto" w:fill="auto"/>
            <w:vAlign w:val="center"/>
            <w:hideMark/>
          </w:tcPr>
          <w:p w:rsidR="00A551BB" w:rsidRPr="009D7441" w:rsidRDefault="00A551B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28.334.858.056,00</w:t>
            </w:r>
          </w:p>
        </w:tc>
        <w:tc>
          <w:tcPr>
            <w:tcW w:w="1551" w:type="dxa"/>
            <w:shd w:val="clear" w:color="auto" w:fill="auto"/>
            <w:vAlign w:val="center"/>
            <w:hideMark/>
          </w:tcPr>
          <w:p w:rsidR="00A551BB" w:rsidRPr="009D7441" w:rsidRDefault="00A551B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23.470.063.934,00</w:t>
            </w:r>
          </w:p>
        </w:tc>
        <w:tc>
          <w:tcPr>
            <w:tcW w:w="1551" w:type="dxa"/>
            <w:shd w:val="clear" w:color="auto" w:fill="auto"/>
            <w:vAlign w:val="center"/>
            <w:hideMark/>
          </w:tcPr>
          <w:p w:rsidR="00A551BB" w:rsidRPr="009D7441" w:rsidRDefault="00A551B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4.864.794.122 </w:t>
            </w:r>
          </w:p>
        </w:tc>
      </w:tr>
      <w:tr w:rsidR="00A551BB" w:rsidRPr="009D7441" w:rsidTr="00044CCE">
        <w:trPr>
          <w:trHeight w:val="300"/>
        </w:trPr>
        <w:tc>
          <w:tcPr>
            <w:tcW w:w="3558" w:type="dxa"/>
            <w:shd w:val="clear" w:color="auto" w:fill="auto"/>
            <w:noWrap/>
            <w:vAlign w:val="center"/>
            <w:hideMark/>
          </w:tcPr>
          <w:p w:rsidR="00A551BB" w:rsidRPr="009D7441" w:rsidRDefault="00A551B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Pajak Parkir</w:t>
            </w:r>
          </w:p>
        </w:tc>
        <w:tc>
          <w:tcPr>
            <w:tcW w:w="1551" w:type="dxa"/>
            <w:shd w:val="clear" w:color="auto" w:fill="auto"/>
            <w:vAlign w:val="center"/>
            <w:hideMark/>
          </w:tcPr>
          <w:p w:rsidR="00A551BB" w:rsidRPr="009D7441" w:rsidRDefault="00A551B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258.491.950,00</w:t>
            </w:r>
          </w:p>
        </w:tc>
        <w:tc>
          <w:tcPr>
            <w:tcW w:w="1551" w:type="dxa"/>
            <w:shd w:val="clear" w:color="auto" w:fill="auto"/>
            <w:vAlign w:val="center"/>
            <w:hideMark/>
          </w:tcPr>
          <w:p w:rsidR="00A551BB" w:rsidRPr="009D7441" w:rsidRDefault="00A551B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281.509.000,00</w:t>
            </w:r>
          </w:p>
        </w:tc>
        <w:tc>
          <w:tcPr>
            <w:tcW w:w="1551" w:type="dxa"/>
            <w:shd w:val="clear" w:color="auto" w:fill="auto"/>
            <w:vAlign w:val="center"/>
            <w:hideMark/>
          </w:tcPr>
          <w:p w:rsidR="00A551BB" w:rsidRPr="009D7441" w:rsidRDefault="00A551B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(23.017.050)</w:t>
            </w:r>
          </w:p>
        </w:tc>
      </w:tr>
      <w:tr w:rsidR="00A551BB" w:rsidRPr="009D7441" w:rsidTr="00044CCE">
        <w:trPr>
          <w:trHeight w:val="300"/>
        </w:trPr>
        <w:tc>
          <w:tcPr>
            <w:tcW w:w="3558" w:type="dxa"/>
            <w:shd w:val="clear" w:color="auto" w:fill="auto"/>
            <w:vAlign w:val="center"/>
            <w:hideMark/>
          </w:tcPr>
          <w:p w:rsidR="00A551BB" w:rsidRPr="009D7441" w:rsidRDefault="00A551B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Pajak Air Tanah</w:t>
            </w:r>
          </w:p>
        </w:tc>
        <w:tc>
          <w:tcPr>
            <w:tcW w:w="1551" w:type="dxa"/>
            <w:shd w:val="clear" w:color="auto" w:fill="auto"/>
            <w:vAlign w:val="center"/>
            <w:hideMark/>
          </w:tcPr>
          <w:p w:rsidR="00A551BB" w:rsidRPr="009D7441" w:rsidRDefault="00A551B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746.183.925,00</w:t>
            </w:r>
          </w:p>
        </w:tc>
        <w:tc>
          <w:tcPr>
            <w:tcW w:w="1551" w:type="dxa"/>
            <w:shd w:val="clear" w:color="auto" w:fill="auto"/>
            <w:vAlign w:val="center"/>
            <w:hideMark/>
          </w:tcPr>
          <w:p w:rsidR="00A551BB" w:rsidRPr="009D7441" w:rsidRDefault="00A551B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720.966.581,00</w:t>
            </w:r>
          </w:p>
        </w:tc>
        <w:tc>
          <w:tcPr>
            <w:tcW w:w="1551" w:type="dxa"/>
            <w:shd w:val="clear" w:color="auto" w:fill="auto"/>
            <w:vAlign w:val="center"/>
            <w:hideMark/>
          </w:tcPr>
          <w:p w:rsidR="00A551BB" w:rsidRPr="009D7441" w:rsidRDefault="00A551B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25.217.344 </w:t>
            </w:r>
          </w:p>
        </w:tc>
      </w:tr>
      <w:tr w:rsidR="00A551BB" w:rsidRPr="009D7441" w:rsidTr="00044CCE">
        <w:trPr>
          <w:trHeight w:val="300"/>
        </w:trPr>
        <w:tc>
          <w:tcPr>
            <w:tcW w:w="3558" w:type="dxa"/>
            <w:shd w:val="clear" w:color="auto" w:fill="auto"/>
            <w:noWrap/>
            <w:vAlign w:val="center"/>
            <w:hideMark/>
          </w:tcPr>
          <w:p w:rsidR="00A551BB" w:rsidRPr="009D7441" w:rsidRDefault="00A551B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Pajak Sarang Burung Walet</w:t>
            </w:r>
          </w:p>
        </w:tc>
        <w:tc>
          <w:tcPr>
            <w:tcW w:w="1551" w:type="dxa"/>
            <w:shd w:val="clear" w:color="auto" w:fill="auto"/>
            <w:vAlign w:val="center"/>
            <w:hideMark/>
          </w:tcPr>
          <w:p w:rsidR="00A551BB" w:rsidRPr="009D7441" w:rsidRDefault="00A551B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35.500.000,00</w:t>
            </w:r>
          </w:p>
        </w:tc>
        <w:tc>
          <w:tcPr>
            <w:tcW w:w="1551" w:type="dxa"/>
            <w:shd w:val="clear" w:color="auto" w:fill="auto"/>
            <w:vAlign w:val="center"/>
            <w:hideMark/>
          </w:tcPr>
          <w:p w:rsidR="00A551BB" w:rsidRPr="009D7441" w:rsidRDefault="00A551B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36.500.000,00</w:t>
            </w:r>
          </w:p>
        </w:tc>
        <w:tc>
          <w:tcPr>
            <w:tcW w:w="1551" w:type="dxa"/>
            <w:shd w:val="clear" w:color="auto" w:fill="auto"/>
            <w:vAlign w:val="center"/>
            <w:hideMark/>
          </w:tcPr>
          <w:p w:rsidR="00A551BB" w:rsidRPr="009D7441" w:rsidRDefault="00A551B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(1.000.000)</w:t>
            </w:r>
          </w:p>
        </w:tc>
      </w:tr>
      <w:tr w:rsidR="00A551BB" w:rsidRPr="009D7441" w:rsidTr="00044CCE">
        <w:trPr>
          <w:trHeight w:val="300"/>
        </w:trPr>
        <w:tc>
          <w:tcPr>
            <w:tcW w:w="3558" w:type="dxa"/>
            <w:shd w:val="clear" w:color="auto" w:fill="auto"/>
            <w:noWrap/>
            <w:vAlign w:val="center"/>
            <w:hideMark/>
          </w:tcPr>
          <w:p w:rsidR="00A551BB" w:rsidRPr="009D7441" w:rsidRDefault="00A551B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Pajak Mineral Bukan Logam dan Batuan</w:t>
            </w:r>
          </w:p>
        </w:tc>
        <w:tc>
          <w:tcPr>
            <w:tcW w:w="1551" w:type="dxa"/>
            <w:shd w:val="clear" w:color="auto" w:fill="auto"/>
            <w:vAlign w:val="center"/>
            <w:hideMark/>
          </w:tcPr>
          <w:p w:rsidR="00A551BB" w:rsidRPr="009D7441" w:rsidRDefault="00A551B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6.280.570.361,00</w:t>
            </w:r>
          </w:p>
        </w:tc>
        <w:tc>
          <w:tcPr>
            <w:tcW w:w="1551" w:type="dxa"/>
            <w:shd w:val="clear" w:color="auto" w:fill="auto"/>
            <w:vAlign w:val="center"/>
            <w:hideMark/>
          </w:tcPr>
          <w:p w:rsidR="00A551BB" w:rsidRPr="009D7441" w:rsidRDefault="00A551B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6.582.996.733,00</w:t>
            </w:r>
          </w:p>
        </w:tc>
        <w:tc>
          <w:tcPr>
            <w:tcW w:w="1551" w:type="dxa"/>
            <w:shd w:val="clear" w:color="auto" w:fill="auto"/>
            <w:vAlign w:val="center"/>
            <w:hideMark/>
          </w:tcPr>
          <w:p w:rsidR="00A551BB" w:rsidRPr="009D7441" w:rsidRDefault="00A551B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(302.426.372)</w:t>
            </w:r>
          </w:p>
        </w:tc>
      </w:tr>
      <w:tr w:rsidR="00A551BB" w:rsidRPr="009D7441" w:rsidTr="00044CCE">
        <w:trPr>
          <w:trHeight w:val="300"/>
        </w:trPr>
        <w:tc>
          <w:tcPr>
            <w:tcW w:w="3558" w:type="dxa"/>
            <w:shd w:val="clear" w:color="auto" w:fill="auto"/>
            <w:noWrap/>
            <w:vAlign w:val="center"/>
            <w:hideMark/>
          </w:tcPr>
          <w:p w:rsidR="00A551BB" w:rsidRPr="009D7441" w:rsidRDefault="00A551B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Pajak Bumi dan Bangunan (PBB)</w:t>
            </w:r>
          </w:p>
        </w:tc>
        <w:tc>
          <w:tcPr>
            <w:tcW w:w="1551" w:type="dxa"/>
            <w:shd w:val="clear" w:color="auto" w:fill="auto"/>
            <w:vAlign w:val="center"/>
            <w:hideMark/>
          </w:tcPr>
          <w:p w:rsidR="00A551BB" w:rsidRPr="009D7441" w:rsidRDefault="00A551B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20.184.151.346,00</w:t>
            </w:r>
          </w:p>
        </w:tc>
        <w:tc>
          <w:tcPr>
            <w:tcW w:w="1551" w:type="dxa"/>
            <w:shd w:val="clear" w:color="auto" w:fill="auto"/>
            <w:vAlign w:val="center"/>
            <w:hideMark/>
          </w:tcPr>
          <w:p w:rsidR="00A551BB" w:rsidRPr="009D7441" w:rsidRDefault="00A551B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15.414.493.096,00</w:t>
            </w:r>
          </w:p>
        </w:tc>
        <w:tc>
          <w:tcPr>
            <w:tcW w:w="1551" w:type="dxa"/>
            <w:shd w:val="clear" w:color="auto" w:fill="auto"/>
            <w:vAlign w:val="center"/>
            <w:hideMark/>
          </w:tcPr>
          <w:p w:rsidR="00A551BB" w:rsidRPr="009D7441" w:rsidRDefault="00A551B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4.769.658.250 </w:t>
            </w:r>
          </w:p>
        </w:tc>
      </w:tr>
      <w:tr w:rsidR="00A551BB" w:rsidRPr="009D7441" w:rsidTr="00044CCE">
        <w:trPr>
          <w:trHeight w:val="300"/>
        </w:trPr>
        <w:tc>
          <w:tcPr>
            <w:tcW w:w="3558" w:type="dxa"/>
            <w:shd w:val="clear" w:color="auto" w:fill="auto"/>
            <w:noWrap/>
            <w:vAlign w:val="center"/>
            <w:hideMark/>
          </w:tcPr>
          <w:p w:rsidR="00A551BB" w:rsidRPr="009D7441" w:rsidRDefault="00A551B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Pajak Bea Perolehan Hak atas Tanah dan Bangunan (BPHTB)</w:t>
            </w:r>
          </w:p>
        </w:tc>
        <w:tc>
          <w:tcPr>
            <w:tcW w:w="1551" w:type="dxa"/>
            <w:shd w:val="clear" w:color="auto" w:fill="auto"/>
            <w:vAlign w:val="center"/>
            <w:hideMark/>
          </w:tcPr>
          <w:p w:rsidR="00A551BB" w:rsidRPr="009D7441" w:rsidRDefault="00A551B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4.248.051.900,00</w:t>
            </w:r>
          </w:p>
        </w:tc>
        <w:tc>
          <w:tcPr>
            <w:tcW w:w="1551" w:type="dxa"/>
            <w:shd w:val="clear" w:color="auto" w:fill="auto"/>
            <w:vAlign w:val="center"/>
            <w:hideMark/>
          </w:tcPr>
          <w:p w:rsidR="00A551BB" w:rsidRPr="009D7441" w:rsidRDefault="00A551B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3.890.642.061,00</w:t>
            </w:r>
          </w:p>
        </w:tc>
        <w:tc>
          <w:tcPr>
            <w:tcW w:w="1551" w:type="dxa"/>
            <w:shd w:val="clear" w:color="auto" w:fill="auto"/>
            <w:vAlign w:val="center"/>
            <w:hideMark/>
          </w:tcPr>
          <w:p w:rsidR="00A551BB" w:rsidRPr="009D7441" w:rsidRDefault="00A551B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357.409.839 </w:t>
            </w:r>
          </w:p>
        </w:tc>
      </w:tr>
      <w:tr w:rsidR="00A551BB" w:rsidRPr="009D7441" w:rsidTr="00044CCE">
        <w:trPr>
          <w:trHeight w:val="300"/>
        </w:trPr>
        <w:tc>
          <w:tcPr>
            <w:tcW w:w="3558" w:type="dxa"/>
            <w:shd w:val="clear" w:color="auto" w:fill="auto"/>
            <w:noWrap/>
            <w:vAlign w:val="center"/>
            <w:hideMark/>
          </w:tcPr>
          <w:p w:rsidR="00A551BB" w:rsidRPr="009D7441" w:rsidRDefault="00A551BB"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JUMLAH</w:t>
            </w:r>
          </w:p>
        </w:tc>
        <w:tc>
          <w:tcPr>
            <w:tcW w:w="1551" w:type="dxa"/>
            <w:shd w:val="clear" w:color="auto" w:fill="auto"/>
            <w:noWrap/>
            <w:vAlign w:val="center"/>
            <w:hideMark/>
          </w:tcPr>
          <w:p w:rsidR="00A551BB" w:rsidRPr="009D7441" w:rsidRDefault="00A551BB"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66.033.956.659,17</w:t>
            </w:r>
          </w:p>
        </w:tc>
        <w:tc>
          <w:tcPr>
            <w:tcW w:w="1551" w:type="dxa"/>
            <w:shd w:val="clear" w:color="auto" w:fill="auto"/>
            <w:noWrap/>
            <w:vAlign w:val="center"/>
            <w:hideMark/>
          </w:tcPr>
          <w:p w:rsidR="00A551BB" w:rsidRPr="009D7441" w:rsidRDefault="00A551BB"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55.911.549.963,33</w:t>
            </w:r>
          </w:p>
        </w:tc>
        <w:tc>
          <w:tcPr>
            <w:tcW w:w="1551" w:type="dxa"/>
            <w:shd w:val="clear" w:color="auto" w:fill="auto"/>
            <w:noWrap/>
            <w:vAlign w:val="center"/>
            <w:hideMark/>
          </w:tcPr>
          <w:p w:rsidR="00A551BB" w:rsidRPr="009D7441" w:rsidRDefault="00A551BB"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10.122.406.695,84</w:t>
            </w:r>
          </w:p>
        </w:tc>
      </w:tr>
    </w:tbl>
    <w:p w:rsidR="00CF0B15" w:rsidRPr="009D7441" w:rsidRDefault="00CF0B15" w:rsidP="00DF4AC4">
      <w:pPr>
        <w:tabs>
          <w:tab w:val="num" w:pos="567"/>
        </w:tabs>
        <w:spacing w:before="60" w:after="60" w:line="240" w:lineRule="auto"/>
        <w:jc w:val="both"/>
        <w:rPr>
          <w:rFonts w:ascii="Times New Roman" w:hAnsi="Times New Roman" w:cs="Times New Roman"/>
        </w:rPr>
      </w:pPr>
    </w:p>
    <w:p w:rsidR="009B61BD" w:rsidRPr="00EA5C2D" w:rsidRDefault="009B61BD" w:rsidP="00DF4AC4">
      <w:pPr>
        <w:spacing w:after="0" w:line="240" w:lineRule="auto"/>
        <w:ind w:right="2"/>
        <w:jc w:val="center"/>
        <w:rPr>
          <w:rFonts w:ascii="Arial" w:hAnsi="Arial" w:cs="Arial"/>
          <w:b/>
          <w:spacing w:val="-1"/>
          <w:sz w:val="18"/>
          <w:szCs w:val="18"/>
        </w:rPr>
      </w:pPr>
      <w:r w:rsidRPr="009D7441">
        <w:rPr>
          <w:rFonts w:ascii="Times New Roman" w:hAnsi="Times New Roman" w:cs="Times New Roman"/>
        </w:rPr>
        <w:tab/>
      </w:r>
      <w:r w:rsidR="00E174FF" w:rsidRPr="009D7441">
        <w:rPr>
          <w:rFonts w:ascii="Arial" w:hAnsi="Arial" w:cs="Arial"/>
          <w:b/>
          <w:spacing w:val="-1"/>
          <w:sz w:val="18"/>
          <w:szCs w:val="18"/>
        </w:rPr>
        <w:t>Tabel 5.</w:t>
      </w:r>
      <w:r w:rsidR="00EA5C2D">
        <w:rPr>
          <w:rFonts w:ascii="Arial" w:hAnsi="Arial" w:cs="Arial"/>
          <w:b/>
          <w:spacing w:val="-1"/>
          <w:sz w:val="18"/>
          <w:szCs w:val="18"/>
          <w:lang w:val="en-ID"/>
        </w:rPr>
        <w:t>5</w:t>
      </w:r>
      <w:r w:rsidR="00EA5C2D">
        <w:rPr>
          <w:rFonts w:ascii="Arial" w:hAnsi="Arial" w:cs="Arial"/>
          <w:b/>
          <w:spacing w:val="-1"/>
          <w:sz w:val="18"/>
          <w:szCs w:val="18"/>
        </w:rPr>
        <w:t>3</w:t>
      </w:r>
    </w:p>
    <w:p w:rsidR="009B61BD" w:rsidRPr="009D7441" w:rsidRDefault="009B61BD" w:rsidP="00DF4AC4">
      <w:pPr>
        <w:spacing w:after="0" w:line="240" w:lineRule="auto"/>
        <w:ind w:right="2"/>
        <w:jc w:val="center"/>
        <w:rPr>
          <w:rFonts w:ascii="Arial" w:hAnsi="Arial" w:cs="Arial"/>
          <w:b/>
          <w:spacing w:val="-1"/>
          <w:sz w:val="18"/>
          <w:szCs w:val="18"/>
        </w:rPr>
      </w:pPr>
      <w:r w:rsidRPr="009D7441">
        <w:rPr>
          <w:rFonts w:ascii="Arial" w:hAnsi="Arial" w:cs="Arial"/>
          <w:b/>
          <w:spacing w:val="-1"/>
          <w:sz w:val="18"/>
          <w:szCs w:val="18"/>
        </w:rPr>
        <w:t>Rincian Realisasi Pendapatan Pajak Daerah</w:t>
      </w:r>
      <w:r w:rsidR="00AE5AE5">
        <w:rPr>
          <w:rFonts w:ascii="Arial" w:hAnsi="Arial" w:cs="Arial"/>
          <w:b/>
          <w:spacing w:val="-1"/>
          <w:sz w:val="18"/>
          <w:szCs w:val="18"/>
          <w:lang w:val="en-US"/>
        </w:rPr>
        <w:t>-LO</w:t>
      </w:r>
      <w:r w:rsidRPr="009D7441">
        <w:rPr>
          <w:rFonts w:ascii="Arial" w:hAnsi="Arial" w:cs="Arial"/>
          <w:b/>
          <w:spacing w:val="-1"/>
          <w:sz w:val="18"/>
          <w:szCs w:val="18"/>
        </w:rPr>
        <w:t xml:space="preserve"> Tahun </w:t>
      </w:r>
      <w:r w:rsidR="00264C53" w:rsidRPr="009D7441">
        <w:rPr>
          <w:rFonts w:ascii="Arial" w:hAnsi="Arial" w:cs="Arial"/>
          <w:b/>
          <w:spacing w:val="-1"/>
          <w:sz w:val="18"/>
          <w:szCs w:val="18"/>
        </w:rPr>
        <w:t>2018</w:t>
      </w:r>
    </w:p>
    <w:p w:rsidR="009B61BD" w:rsidRPr="009D7441" w:rsidRDefault="009B61BD" w:rsidP="00DF4AC4">
      <w:pPr>
        <w:spacing w:after="0" w:line="360" w:lineRule="auto"/>
        <w:ind w:right="-284"/>
        <w:jc w:val="right"/>
        <w:rPr>
          <w:rFonts w:ascii="Arial" w:hAnsi="Arial" w:cs="Arial"/>
          <w:b/>
          <w:spacing w:val="-1"/>
          <w:sz w:val="18"/>
          <w:szCs w:val="18"/>
        </w:rPr>
      </w:pPr>
      <w:r w:rsidRPr="009D7441">
        <w:rPr>
          <w:rFonts w:ascii="Arial" w:hAnsi="Arial" w:cs="Arial"/>
          <w:b/>
          <w:spacing w:val="-1"/>
          <w:sz w:val="18"/>
          <w:szCs w:val="18"/>
        </w:rPr>
        <w:t>(dalam rupiah)</w:t>
      </w:r>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65"/>
        <w:gridCol w:w="1600"/>
        <w:gridCol w:w="1500"/>
        <w:gridCol w:w="1500"/>
        <w:gridCol w:w="1551"/>
      </w:tblGrid>
      <w:tr w:rsidR="001A2199" w:rsidRPr="009D7441" w:rsidTr="00A37655">
        <w:trPr>
          <w:trHeight w:val="285"/>
          <w:tblHeader/>
          <w:jc w:val="center"/>
        </w:trPr>
        <w:tc>
          <w:tcPr>
            <w:tcW w:w="2565" w:type="dxa"/>
            <w:vMerge w:val="restart"/>
            <w:shd w:val="clear" w:color="auto" w:fill="auto"/>
            <w:noWrap/>
            <w:vAlign w:val="center"/>
            <w:hideMark/>
          </w:tcPr>
          <w:p w:rsidR="001A2199" w:rsidRPr="009D7441" w:rsidRDefault="001A2199" w:rsidP="00E457D2">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Uraian</w:t>
            </w:r>
          </w:p>
        </w:tc>
        <w:tc>
          <w:tcPr>
            <w:tcW w:w="1600" w:type="dxa"/>
            <w:vMerge w:val="restart"/>
            <w:shd w:val="clear" w:color="auto" w:fill="auto"/>
            <w:noWrap/>
            <w:vAlign w:val="center"/>
            <w:hideMark/>
          </w:tcPr>
          <w:p w:rsidR="001A2199" w:rsidRPr="009D7441" w:rsidRDefault="001A2199" w:rsidP="00E457D2">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Realisasi-LRA</w:t>
            </w:r>
          </w:p>
        </w:tc>
        <w:tc>
          <w:tcPr>
            <w:tcW w:w="3000" w:type="dxa"/>
            <w:gridSpan w:val="2"/>
            <w:shd w:val="clear" w:color="auto" w:fill="auto"/>
            <w:noWrap/>
            <w:vAlign w:val="center"/>
            <w:hideMark/>
          </w:tcPr>
          <w:p w:rsidR="001A2199" w:rsidRPr="009D7441" w:rsidRDefault="001A2199" w:rsidP="00E457D2">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Penyesuaian</w:t>
            </w:r>
          </w:p>
        </w:tc>
        <w:tc>
          <w:tcPr>
            <w:tcW w:w="1551" w:type="dxa"/>
            <w:vMerge w:val="restart"/>
            <w:shd w:val="clear" w:color="auto" w:fill="auto"/>
            <w:noWrap/>
            <w:vAlign w:val="center"/>
            <w:hideMark/>
          </w:tcPr>
          <w:p w:rsidR="001A2199" w:rsidRPr="009D7441" w:rsidRDefault="001A2199" w:rsidP="00E457D2">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Pendapatan-LO</w:t>
            </w:r>
          </w:p>
        </w:tc>
      </w:tr>
      <w:tr w:rsidR="001A2199" w:rsidRPr="009D7441" w:rsidTr="00A37655">
        <w:trPr>
          <w:trHeight w:val="285"/>
          <w:tblHeader/>
          <w:jc w:val="center"/>
        </w:trPr>
        <w:tc>
          <w:tcPr>
            <w:tcW w:w="2565" w:type="dxa"/>
            <w:vMerge/>
            <w:vAlign w:val="center"/>
            <w:hideMark/>
          </w:tcPr>
          <w:p w:rsidR="001A2199" w:rsidRPr="009D7441" w:rsidRDefault="001A2199" w:rsidP="00E457D2">
            <w:pPr>
              <w:spacing w:after="0" w:line="240" w:lineRule="auto"/>
              <w:jc w:val="center"/>
              <w:rPr>
                <w:rFonts w:ascii="Arial" w:eastAsia="Times New Roman" w:hAnsi="Arial" w:cs="Arial"/>
                <w:b/>
                <w:bCs/>
                <w:color w:val="000000"/>
                <w:sz w:val="16"/>
                <w:szCs w:val="16"/>
              </w:rPr>
            </w:pPr>
          </w:p>
        </w:tc>
        <w:tc>
          <w:tcPr>
            <w:tcW w:w="1600" w:type="dxa"/>
            <w:vMerge/>
            <w:vAlign w:val="center"/>
            <w:hideMark/>
          </w:tcPr>
          <w:p w:rsidR="001A2199" w:rsidRPr="009D7441" w:rsidRDefault="001A2199" w:rsidP="00E457D2">
            <w:pPr>
              <w:spacing w:after="0" w:line="240" w:lineRule="auto"/>
              <w:jc w:val="center"/>
              <w:rPr>
                <w:rFonts w:ascii="Arial" w:eastAsia="Times New Roman" w:hAnsi="Arial" w:cs="Arial"/>
                <w:b/>
                <w:bCs/>
                <w:color w:val="000000"/>
                <w:sz w:val="16"/>
                <w:szCs w:val="16"/>
              </w:rPr>
            </w:pPr>
          </w:p>
        </w:tc>
        <w:tc>
          <w:tcPr>
            <w:tcW w:w="1500" w:type="dxa"/>
            <w:shd w:val="clear" w:color="auto" w:fill="auto"/>
            <w:noWrap/>
            <w:vAlign w:val="center"/>
            <w:hideMark/>
          </w:tcPr>
          <w:p w:rsidR="001A2199" w:rsidRPr="009D7441" w:rsidRDefault="001A2199" w:rsidP="00E457D2">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Penambahan</w:t>
            </w:r>
          </w:p>
        </w:tc>
        <w:tc>
          <w:tcPr>
            <w:tcW w:w="1500" w:type="dxa"/>
            <w:shd w:val="clear" w:color="auto" w:fill="auto"/>
            <w:noWrap/>
            <w:vAlign w:val="center"/>
            <w:hideMark/>
          </w:tcPr>
          <w:p w:rsidR="001A2199" w:rsidRPr="009D7441" w:rsidRDefault="001A2199" w:rsidP="00E457D2">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Pengurangan</w:t>
            </w:r>
          </w:p>
        </w:tc>
        <w:tc>
          <w:tcPr>
            <w:tcW w:w="1551" w:type="dxa"/>
            <w:vMerge/>
            <w:vAlign w:val="center"/>
            <w:hideMark/>
          </w:tcPr>
          <w:p w:rsidR="001A2199" w:rsidRPr="009D7441" w:rsidRDefault="001A2199" w:rsidP="00E457D2">
            <w:pPr>
              <w:spacing w:after="0" w:line="240" w:lineRule="auto"/>
              <w:jc w:val="center"/>
              <w:rPr>
                <w:rFonts w:ascii="Arial" w:eastAsia="Times New Roman" w:hAnsi="Arial" w:cs="Arial"/>
                <w:b/>
                <w:bCs/>
                <w:color w:val="000000"/>
                <w:sz w:val="16"/>
                <w:szCs w:val="16"/>
              </w:rPr>
            </w:pPr>
          </w:p>
        </w:tc>
      </w:tr>
      <w:tr w:rsidR="001A2199" w:rsidRPr="009D7441" w:rsidTr="00A37655">
        <w:trPr>
          <w:trHeight w:val="285"/>
          <w:jc w:val="center"/>
        </w:trPr>
        <w:tc>
          <w:tcPr>
            <w:tcW w:w="2565" w:type="dxa"/>
            <w:shd w:val="clear" w:color="auto" w:fill="auto"/>
            <w:vAlign w:val="bottom"/>
            <w:hideMark/>
          </w:tcPr>
          <w:p w:rsidR="001A2199" w:rsidRPr="009D7441" w:rsidRDefault="001A2199"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Pajak Hotel</w:t>
            </w:r>
          </w:p>
        </w:tc>
        <w:tc>
          <w:tcPr>
            <w:tcW w:w="1600" w:type="dxa"/>
            <w:shd w:val="clear" w:color="auto" w:fill="auto"/>
            <w:noWrap/>
            <w:vAlign w:val="bottom"/>
            <w:hideMark/>
          </w:tcPr>
          <w:p w:rsidR="001A2199" w:rsidRPr="009D7441" w:rsidRDefault="001A219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268.631.991,00 </w:t>
            </w:r>
          </w:p>
        </w:tc>
        <w:tc>
          <w:tcPr>
            <w:tcW w:w="1500" w:type="dxa"/>
            <w:shd w:val="clear" w:color="auto" w:fill="auto"/>
            <w:noWrap/>
            <w:vAlign w:val="bottom"/>
            <w:hideMark/>
          </w:tcPr>
          <w:p w:rsidR="001A2199" w:rsidRPr="009D7441" w:rsidRDefault="001A219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111.639.954,00 </w:t>
            </w:r>
          </w:p>
        </w:tc>
        <w:tc>
          <w:tcPr>
            <w:tcW w:w="1500" w:type="dxa"/>
            <w:shd w:val="clear" w:color="auto" w:fill="auto"/>
            <w:noWrap/>
            <w:vAlign w:val="bottom"/>
            <w:hideMark/>
          </w:tcPr>
          <w:p w:rsidR="001A2199" w:rsidRPr="009D7441" w:rsidRDefault="001A219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8.300.000,00 </w:t>
            </w:r>
          </w:p>
        </w:tc>
        <w:tc>
          <w:tcPr>
            <w:tcW w:w="1551" w:type="dxa"/>
            <w:shd w:val="clear" w:color="auto" w:fill="auto"/>
            <w:noWrap/>
            <w:vAlign w:val="bottom"/>
            <w:hideMark/>
          </w:tcPr>
          <w:p w:rsidR="001A2199" w:rsidRPr="009D7441" w:rsidRDefault="001A219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371.971.945,00</w:t>
            </w:r>
          </w:p>
        </w:tc>
      </w:tr>
      <w:tr w:rsidR="001A2199" w:rsidRPr="009D7441" w:rsidTr="00A37655">
        <w:trPr>
          <w:trHeight w:val="285"/>
          <w:jc w:val="center"/>
        </w:trPr>
        <w:tc>
          <w:tcPr>
            <w:tcW w:w="2565" w:type="dxa"/>
            <w:shd w:val="clear" w:color="auto" w:fill="auto"/>
            <w:vAlign w:val="bottom"/>
            <w:hideMark/>
          </w:tcPr>
          <w:p w:rsidR="001A2199" w:rsidRPr="009D7441" w:rsidRDefault="001A2199"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Pajak Restoran</w:t>
            </w:r>
          </w:p>
        </w:tc>
        <w:tc>
          <w:tcPr>
            <w:tcW w:w="1600" w:type="dxa"/>
            <w:shd w:val="clear" w:color="auto" w:fill="auto"/>
            <w:noWrap/>
            <w:vAlign w:val="bottom"/>
            <w:hideMark/>
          </w:tcPr>
          <w:p w:rsidR="001A2199" w:rsidRPr="009D7441" w:rsidRDefault="001A219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3.249.838.346,00 </w:t>
            </w:r>
          </w:p>
        </w:tc>
        <w:tc>
          <w:tcPr>
            <w:tcW w:w="1500" w:type="dxa"/>
            <w:shd w:val="clear" w:color="auto" w:fill="auto"/>
            <w:noWrap/>
            <w:vAlign w:val="bottom"/>
            <w:hideMark/>
          </w:tcPr>
          <w:p w:rsidR="001A2199" w:rsidRPr="009D7441" w:rsidRDefault="001A219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342.831.939,00 </w:t>
            </w:r>
          </w:p>
        </w:tc>
        <w:tc>
          <w:tcPr>
            <w:tcW w:w="1500" w:type="dxa"/>
            <w:shd w:val="clear" w:color="auto" w:fill="auto"/>
            <w:noWrap/>
            <w:vAlign w:val="bottom"/>
            <w:hideMark/>
          </w:tcPr>
          <w:p w:rsidR="001A2199" w:rsidRPr="009D7441" w:rsidRDefault="001A219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148.028.994,00 </w:t>
            </w:r>
          </w:p>
        </w:tc>
        <w:tc>
          <w:tcPr>
            <w:tcW w:w="1551" w:type="dxa"/>
            <w:shd w:val="clear" w:color="auto" w:fill="auto"/>
            <w:noWrap/>
            <w:vAlign w:val="bottom"/>
            <w:hideMark/>
          </w:tcPr>
          <w:p w:rsidR="001A2199" w:rsidRPr="009D7441" w:rsidRDefault="001A219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3.444.641.291,00</w:t>
            </w:r>
          </w:p>
        </w:tc>
      </w:tr>
      <w:tr w:rsidR="001A2199" w:rsidRPr="009D7441" w:rsidTr="00A37655">
        <w:trPr>
          <w:trHeight w:val="285"/>
          <w:jc w:val="center"/>
        </w:trPr>
        <w:tc>
          <w:tcPr>
            <w:tcW w:w="2565" w:type="dxa"/>
            <w:shd w:val="clear" w:color="auto" w:fill="auto"/>
            <w:vAlign w:val="bottom"/>
            <w:hideMark/>
          </w:tcPr>
          <w:p w:rsidR="001A2199" w:rsidRPr="009D7441" w:rsidRDefault="001A2199"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Pajak Hiburan</w:t>
            </w:r>
          </w:p>
        </w:tc>
        <w:tc>
          <w:tcPr>
            <w:tcW w:w="1600" w:type="dxa"/>
            <w:shd w:val="clear" w:color="auto" w:fill="auto"/>
            <w:noWrap/>
            <w:vAlign w:val="bottom"/>
            <w:hideMark/>
          </w:tcPr>
          <w:p w:rsidR="001A2199" w:rsidRPr="009D7441" w:rsidRDefault="001A219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905.508.240,00 </w:t>
            </w:r>
          </w:p>
        </w:tc>
        <w:tc>
          <w:tcPr>
            <w:tcW w:w="1500" w:type="dxa"/>
            <w:shd w:val="clear" w:color="auto" w:fill="auto"/>
            <w:noWrap/>
            <w:vAlign w:val="bottom"/>
            <w:hideMark/>
          </w:tcPr>
          <w:p w:rsidR="001A2199" w:rsidRPr="009D7441" w:rsidRDefault="001A219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47.011.850,00 </w:t>
            </w:r>
          </w:p>
        </w:tc>
        <w:tc>
          <w:tcPr>
            <w:tcW w:w="1500" w:type="dxa"/>
            <w:shd w:val="clear" w:color="auto" w:fill="auto"/>
            <w:noWrap/>
            <w:vAlign w:val="bottom"/>
            <w:hideMark/>
          </w:tcPr>
          <w:p w:rsidR="001A2199" w:rsidRPr="009D7441" w:rsidRDefault="001A219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118.814.840,00 </w:t>
            </w:r>
          </w:p>
        </w:tc>
        <w:tc>
          <w:tcPr>
            <w:tcW w:w="1551" w:type="dxa"/>
            <w:shd w:val="clear" w:color="auto" w:fill="auto"/>
            <w:noWrap/>
            <w:vAlign w:val="bottom"/>
            <w:hideMark/>
          </w:tcPr>
          <w:p w:rsidR="001A2199" w:rsidRPr="009D7441" w:rsidRDefault="001A219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833.705.250,00</w:t>
            </w:r>
          </w:p>
        </w:tc>
      </w:tr>
      <w:tr w:rsidR="001A2199" w:rsidRPr="009D7441" w:rsidTr="00A37655">
        <w:trPr>
          <w:trHeight w:val="285"/>
          <w:jc w:val="center"/>
        </w:trPr>
        <w:tc>
          <w:tcPr>
            <w:tcW w:w="2565" w:type="dxa"/>
            <w:shd w:val="clear" w:color="auto" w:fill="auto"/>
            <w:vAlign w:val="bottom"/>
            <w:hideMark/>
          </w:tcPr>
          <w:p w:rsidR="001A2199" w:rsidRPr="009D7441" w:rsidRDefault="001A2199"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Pajak Reklame</w:t>
            </w:r>
          </w:p>
        </w:tc>
        <w:tc>
          <w:tcPr>
            <w:tcW w:w="1600" w:type="dxa"/>
            <w:shd w:val="clear" w:color="auto" w:fill="auto"/>
            <w:noWrap/>
            <w:vAlign w:val="bottom"/>
            <w:hideMark/>
          </w:tcPr>
          <w:p w:rsidR="001A2199" w:rsidRPr="009D7441" w:rsidRDefault="001A219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1.528.795.473,00 </w:t>
            </w:r>
          </w:p>
        </w:tc>
        <w:tc>
          <w:tcPr>
            <w:tcW w:w="1500" w:type="dxa"/>
            <w:shd w:val="clear" w:color="auto" w:fill="auto"/>
            <w:noWrap/>
            <w:vAlign w:val="bottom"/>
            <w:hideMark/>
          </w:tcPr>
          <w:p w:rsidR="001A2199" w:rsidRPr="009D7441" w:rsidRDefault="001A219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508.489.354,17 </w:t>
            </w:r>
          </w:p>
        </w:tc>
        <w:tc>
          <w:tcPr>
            <w:tcW w:w="1500" w:type="dxa"/>
            <w:shd w:val="clear" w:color="auto" w:fill="auto"/>
            <w:noWrap/>
            <w:vAlign w:val="bottom"/>
            <w:hideMark/>
          </w:tcPr>
          <w:p w:rsidR="001A2199" w:rsidRPr="009D7441" w:rsidRDefault="001A2199" w:rsidP="00DF4AC4">
            <w:pPr>
              <w:spacing w:after="0" w:line="240" w:lineRule="auto"/>
              <w:jc w:val="right"/>
              <w:rPr>
                <w:rFonts w:ascii="Tahoma" w:eastAsia="Times New Roman" w:hAnsi="Tahoma" w:cs="Tahoma"/>
                <w:color w:val="000000"/>
                <w:sz w:val="16"/>
                <w:szCs w:val="16"/>
              </w:rPr>
            </w:pPr>
            <w:r w:rsidRPr="009D7441">
              <w:rPr>
                <w:rFonts w:ascii="Tahoma" w:eastAsia="Times New Roman" w:hAnsi="Tahoma" w:cs="Tahoma"/>
                <w:color w:val="000000"/>
                <w:sz w:val="16"/>
                <w:szCs w:val="16"/>
              </w:rPr>
              <w:t xml:space="preserve">741.454.192,00 </w:t>
            </w:r>
          </w:p>
        </w:tc>
        <w:tc>
          <w:tcPr>
            <w:tcW w:w="1551" w:type="dxa"/>
            <w:shd w:val="clear" w:color="auto" w:fill="auto"/>
            <w:noWrap/>
            <w:vAlign w:val="bottom"/>
            <w:hideMark/>
          </w:tcPr>
          <w:p w:rsidR="001A2199" w:rsidRPr="009D7441" w:rsidRDefault="001A219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1.295.830.635,17</w:t>
            </w:r>
          </w:p>
        </w:tc>
      </w:tr>
      <w:tr w:rsidR="001A2199" w:rsidRPr="009D7441" w:rsidTr="00A37655">
        <w:trPr>
          <w:trHeight w:val="285"/>
          <w:jc w:val="center"/>
        </w:trPr>
        <w:tc>
          <w:tcPr>
            <w:tcW w:w="2565" w:type="dxa"/>
            <w:shd w:val="clear" w:color="auto" w:fill="auto"/>
            <w:vAlign w:val="bottom"/>
            <w:hideMark/>
          </w:tcPr>
          <w:p w:rsidR="001A2199" w:rsidRPr="009D7441" w:rsidRDefault="001A2199"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lastRenderedPageBreak/>
              <w:t>Pajak Penerangan Jalan</w:t>
            </w:r>
          </w:p>
        </w:tc>
        <w:tc>
          <w:tcPr>
            <w:tcW w:w="1600" w:type="dxa"/>
            <w:shd w:val="clear" w:color="auto" w:fill="auto"/>
            <w:noWrap/>
            <w:vAlign w:val="bottom"/>
            <w:hideMark/>
          </w:tcPr>
          <w:p w:rsidR="001A2199" w:rsidRPr="009D7441" w:rsidRDefault="001A219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28.207.739.447,00 </w:t>
            </w:r>
          </w:p>
        </w:tc>
        <w:tc>
          <w:tcPr>
            <w:tcW w:w="1500" w:type="dxa"/>
            <w:shd w:val="clear" w:color="auto" w:fill="auto"/>
            <w:noWrap/>
            <w:vAlign w:val="bottom"/>
            <w:hideMark/>
          </w:tcPr>
          <w:p w:rsidR="001A2199" w:rsidRPr="009D7441" w:rsidRDefault="001A219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2.385.618.095,00 </w:t>
            </w:r>
          </w:p>
        </w:tc>
        <w:tc>
          <w:tcPr>
            <w:tcW w:w="1500" w:type="dxa"/>
            <w:shd w:val="clear" w:color="auto" w:fill="auto"/>
            <w:noWrap/>
            <w:vAlign w:val="bottom"/>
            <w:hideMark/>
          </w:tcPr>
          <w:p w:rsidR="001A2199" w:rsidRPr="009D7441" w:rsidRDefault="001A219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2.258.499.486,00 </w:t>
            </w:r>
          </w:p>
        </w:tc>
        <w:tc>
          <w:tcPr>
            <w:tcW w:w="1551" w:type="dxa"/>
            <w:shd w:val="clear" w:color="auto" w:fill="auto"/>
            <w:noWrap/>
            <w:vAlign w:val="bottom"/>
            <w:hideMark/>
          </w:tcPr>
          <w:p w:rsidR="001A2199" w:rsidRPr="009D7441" w:rsidRDefault="001A219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28.334.858.056,00</w:t>
            </w:r>
          </w:p>
        </w:tc>
      </w:tr>
      <w:tr w:rsidR="001A2199" w:rsidRPr="009D7441" w:rsidTr="00A37655">
        <w:trPr>
          <w:trHeight w:val="285"/>
          <w:jc w:val="center"/>
        </w:trPr>
        <w:tc>
          <w:tcPr>
            <w:tcW w:w="2565" w:type="dxa"/>
            <w:shd w:val="clear" w:color="auto" w:fill="auto"/>
            <w:vAlign w:val="bottom"/>
            <w:hideMark/>
          </w:tcPr>
          <w:p w:rsidR="001A2199" w:rsidRPr="009D7441" w:rsidRDefault="001A2199"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Pajak Parkir</w:t>
            </w:r>
          </w:p>
        </w:tc>
        <w:tc>
          <w:tcPr>
            <w:tcW w:w="1600" w:type="dxa"/>
            <w:shd w:val="clear" w:color="auto" w:fill="auto"/>
            <w:noWrap/>
            <w:vAlign w:val="bottom"/>
            <w:hideMark/>
          </w:tcPr>
          <w:p w:rsidR="001A2199" w:rsidRPr="009D7441" w:rsidRDefault="001A219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246.707.791,00 </w:t>
            </w:r>
          </w:p>
        </w:tc>
        <w:tc>
          <w:tcPr>
            <w:tcW w:w="1500" w:type="dxa"/>
            <w:shd w:val="clear" w:color="auto" w:fill="auto"/>
            <w:noWrap/>
            <w:vAlign w:val="bottom"/>
            <w:hideMark/>
          </w:tcPr>
          <w:p w:rsidR="001A2199" w:rsidRPr="009D7441" w:rsidRDefault="001A219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17.964.150,00 </w:t>
            </w:r>
          </w:p>
        </w:tc>
        <w:tc>
          <w:tcPr>
            <w:tcW w:w="1500" w:type="dxa"/>
            <w:shd w:val="clear" w:color="auto" w:fill="auto"/>
            <w:noWrap/>
            <w:vAlign w:val="bottom"/>
            <w:hideMark/>
          </w:tcPr>
          <w:p w:rsidR="001A2199" w:rsidRPr="009D7441" w:rsidRDefault="001A219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6.179.991,00 </w:t>
            </w:r>
          </w:p>
        </w:tc>
        <w:tc>
          <w:tcPr>
            <w:tcW w:w="1551" w:type="dxa"/>
            <w:shd w:val="clear" w:color="auto" w:fill="auto"/>
            <w:noWrap/>
            <w:vAlign w:val="bottom"/>
            <w:hideMark/>
          </w:tcPr>
          <w:p w:rsidR="001A2199" w:rsidRPr="009D7441" w:rsidRDefault="001A219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258.491.950,00</w:t>
            </w:r>
          </w:p>
        </w:tc>
      </w:tr>
      <w:tr w:rsidR="001A2199" w:rsidRPr="009D7441" w:rsidTr="00A37655">
        <w:trPr>
          <w:trHeight w:val="285"/>
          <w:jc w:val="center"/>
        </w:trPr>
        <w:tc>
          <w:tcPr>
            <w:tcW w:w="2565" w:type="dxa"/>
            <w:shd w:val="clear" w:color="auto" w:fill="auto"/>
            <w:vAlign w:val="bottom"/>
            <w:hideMark/>
          </w:tcPr>
          <w:p w:rsidR="001A2199" w:rsidRPr="009D7441" w:rsidRDefault="001A2199"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Pajak Air  Tanah</w:t>
            </w:r>
          </w:p>
        </w:tc>
        <w:tc>
          <w:tcPr>
            <w:tcW w:w="1600" w:type="dxa"/>
            <w:shd w:val="clear" w:color="auto" w:fill="auto"/>
            <w:noWrap/>
            <w:vAlign w:val="bottom"/>
            <w:hideMark/>
          </w:tcPr>
          <w:p w:rsidR="001A2199" w:rsidRPr="009D7441" w:rsidRDefault="001A219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742.988.386,00 </w:t>
            </w:r>
          </w:p>
        </w:tc>
        <w:tc>
          <w:tcPr>
            <w:tcW w:w="1500" w:type="dxa"/>
            <w:shd w:val="clear" w:color="auto" w:fill="auto"/>
            <w:noWrap/>
            <w:vAlign w:val="bottom"/>
            <w:hideMark/>
          </w:tcPr>
          <w:p w:rsidR="001A2199" w:rsidRPr="009D7441" w:rsidRDefault="001A219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55.139.290,00 </w:t>
            </w:r>
          </w:p>
        </w:tc>
        <w:tc>
          <w:tcPr>
            <w:tcW w:w="1500" w:type="dxa"/>
            <w:shd w:val="clear" w:color="auto" w:fill="auto"/>
            <w:noWrap/>
            <w:vAlign w:val="bottom"/>
            <w:hideMark/>
          </w:tcPr>
          <w:p w:rsidR="001A2199" w:rsidRPr="009D7441" w:rsidRDefault="001A219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51.943.751,00 </w:t>
            </w:r>
          </w:p>
        </w:tc>
        <w:tc>
          <w:tcPr>
            <w:tcW w:w="1551" w:type="dxa"/>
            <w:shd w:val="clear" w:color="auto" w:fill="auto"/>
            <w:noWrap/>
            <w:vAlign w:val="bottom"/>
            <w:hideMark/>
          </w:tcPr>
          <w:p w:rsidR="001A2199" w:rsidRPr="009D7441" w:rsidRDefault="001A219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746.183.925,00</w:t>
            </w:r>
          </w:p>
        </w:tc>
      </w:tr>
      <w:tr w:rsidR="001A2199" w:rsidRPr="009D7441" w:rsidTr="00A37655">
        <w:trPr>
          <w:trHeight w:val="285"/>
          <w:jc w:val="center"/>
        </w:trPr>
        <w:tc>
          <w:tcPr>
            <w:tcW w:w="2565" w:type="dxa"/>
            <w:shd w:val="clear" w:color="auto" w:fill="auto"/>
            <w:vAlign w:val="bottom"/>
            <w:hideMark/>
          </w:tcPr>
          <w:p w:rsidR="001A2199" w:rsidRPr="009D7441" w:rsidRDefault="001A2199"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Pajak Sarang Burung Walet</w:t>
            </w:r>
          </w:p>
        </w:tc>
        <w:tc>
          <w:tcPr>
            <w:tcW w:w="1600" w:type="dxa"/>
            <w:shd w:val="clear" w:color="auto" w:fill="auto"/>
            <w:noWrap/>
            <w:vAlign w:val="bottom"/>
            <w:hideMark/>
          </w:tcPr>
          <w:p w:rsidR="001A2199" w:rsidRPr="009D7441" w:rsidRDefault="001A219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31.000.000,00 </w:t>
            </w:r>
          </w:p>
        </w:tc>
        <w:tc>
          <w:tcPr>
            <w:tcW w:w="1500" w:type="dxa"/>
            <w:shd w:val="clear" w:color="auto" w:fill="auto"/>
            <w:noWrap/>
            <w:vAlign w:val="bottom"/>
            <w:hideMark/>
          </w:tcPr>
          <w:p w:rsidR="001A2199" w:rsidRPr="009D7441" w:rsidRDefault="001A219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4.500.000,00 </w:t>
            </w:r>
          </w:p>
        </w:tc>
        <w:tc>
          <w:tcPr>
            <w:tcW w:w="1500" w:type="dxa"/>
            <w:shd w:val="clear" w:color="auto" w:fill="auto"/>
            <w:noWrap/>
            <w:vAlign w:val="bottom"/>
            <w:hideMark/>
          </w:tcPr>
          <w:p w:rsidR="001A2199" w:rsidRPr="009D7441" w:rsidRDefault="001A2199" w:rsidP="00DF4AC4">
            <w:pPr>
              <w:spacing w:after="0" w:line="240" w:lineRule="auto"/>
              <w:jc w:val="right"/>
              <w:rPr>
                <w:rFonts w:ascii="Arial" w:eastAsia="Times New Roman" w:hAnsi="Arial" w:cs="Arial"/>
                <w:color w:val="000000"/>
                <w:sz w:val="16"/>
                <w:szCs w:val="16"/>
              </w:rPr>
            </w:pPr>
          </w:p>
        </w:tc>
        <w:tc>
          <w:tcPr>
            <w:tcW w:w="1551" w:type="dxa"/>
            <w:shd w:val="clear" w:color="auto" w:fill="auto"/>
            <w:noWrap/>
            <w:vAlign w:val="bottom"/>
            <w:hideMark/>
          </w:tcPr>
          <w:p w:rsidR="001A2199" w:rsidRPr="009D7441" w:rsidRDefault="001A219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35.500.000,00</w:t>
            </w:r>
          </w:p>
        </w:tc>
      </w:tr>
      <w:tr w:rsidR="001A2199" w:rsidRPr="009D7441" w:rsidTr="00A37655">
        <w:trPr>
          <w:trHeight w:val="285"/>
          <w:jc w:val="center"/>
        </w:trPr>
        <w:tc>
          <w:tcPr>
            <w:tcW w:w="2565" w:type="dxa"/>
            <w:shd w:val="clear" w:color="auto" w:fill="auto"/>
            <w:vAlign w:val="bottom"/>
            <w:hideMark/>
          </w:tcPr>
          <w:p w:rsidR="001A2199" w:rsidRPr="009D7441" w:rsidRDefault="001A2199"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Pajak Mineral Bukan Logam dan Batuan</w:t>
            </w:r>
          </w:p>
        </w:tc>
        <w:tc>
          <w:tcPr>
            <w:tcW w:w="1600" w:type="dxa"/>
            <w:shd w:val="clear" w:color="auto" w:fill="auto"/>
            <w:noWrap/>
            <w:vAlign w:val="bottom"/>
            <w:hideMark/>
          </w:tcPr>
          <w:p w:rsidR="001A2199" w:rsidRPr="009D7441" w:rsidRDefault="001A219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6.291.528.341,00 </w:t>
            </w:r>
          </w:p>
        </w:tc>
        <w:tc>
          <w:tcPr>
            <w:tcW w:w="1500" w:type="dxa"/>
            <w:shd w:val="clear" w:color="auto" w:fill="auto"/>
            <w:noWrap/>
            <w:vAlign w:val="bottom"/>
            <w:hideMark/>
          </w:tcPr>
          <w:p w:rsidR="001A2199" w:rsidRPr="009D7441" w:rsidRDefault="001A219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35.089.900,00 </w:t>
            </w:r>
          </w:p>
        </w:tc>
        <w:tc>
          <w:tcPr>
            <w:tcW w:w="1500" w:type="dxa"/>
            <w:shd w:val="clear" w:color="auto" w:fill="auto"/>
            <w:noWrap/>
            <w:vAlign w:val="bottom"/>
            <w:hideMark/>
          </w:tcPr>
          <w:p w:rsidR="001A2199" w:rsidRPr="009D7441" w:rsidRDefault="001A219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46.047.880,00 </w:t>
            </w:r>
          </w:p>
        </w:tc>
        <w:tc>
          <w:tcPr>
            <w:tcW w:w="1551" w:type="dxa"/>
            <w:shd w:val="clear" w:color="auto" w:fill="auto"/>
            <w:noWrap/>
            <w:vAlign w:val="bottom"/>
            <w:hideMark/>
          </w:tcPr>
          <w:p w:rsidR="001A2199" w:rsidRPr="009D7441" w:rsidRDefault="001A219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6.280.570.361,00</w:t>
            </w:r>
          </w:p>
        </w:tc>
      </w:tr>
      <w:tr w:rsidR="001A2199" w:rsidRPr="009D7441" w:rsidTr="00A37655">
        <w:trPr>
          <w:trHeight w:val="285"/>
          <w:jc w:val="center"/>
        </w:trPr>
        <w:tc>
          <w:tcPr>
            <w:tcW w:w="2565" w:type="dxa"/>
            <w:shd w:val="clear" w:color="auto" w:fill="auto"/>
            <w:vAlign w:val="bottom"/>
            <w:hideMark/>
          </w:tcPr>
          <w:p w:rsidR="001A2199" w:rsidRPr="009D7441" w:rsidRDefault="001A2199"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Pajak Bumi dan Bangunan Pedesaan dan Perkotaan</w:t>
            </w:r>
          </w:p>
        </w:tc>
        <w:tc>
          <w:tcPr>
            <w:tcW w:w="1600" w:type="dxa"/>
            <w:shd w:val="clear" w:color="auto" w:fill="auto"/>
            <w:noWrap/>
            <w:vAlign w:val="bottom"/>
            <w:hideMark/>
          </w:tcPr>
          <w:p w:rsidR="001A2199" w:rsidRPr="009D7441" w:rsidRDefault="001A219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15.553.419.172,00 </w:t>
            </w:r>
          </w:p>
        </w:tc>
        <w:tc>
          <w:tcPr>
            <w:tcW w:w="1500" w:type="dxa"/>
            <w:shd w:val="clear" w:color="auto" w:fill="auto"/>
            <w:noWrap/>
            <w:vAlign w:val="bottom"/>
            <w:hideMark/>
          </w:tcPr>
          <w:p w:rsidR="001A2199" w:rsidRPr="009D7441" w:rsidRDefault="001A219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5.951.442.562,00 </w:t>
            </w:r>
          </w:p>
        </w:tc>
        <w:tc>
          <w:tcPr>
            <w:tcW w:w="1500" w:type="dxa"/>
            <w:shd w:val="clear" w:color="auto" w:fill="auto"/>
            <w:noWrap/>
            <w:vAlign w:val="bottom"/>
            <w:hideMark/>
          </w:tcPr>
          <w:p w:rsidR="001A2199" w:rsidRPr="009D7441" w:rsidRDefault="001A219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1.320.710.388,00 </w:t>
            </w:r>
          </w:p>
        </w:tc>
        <w:tc>
          <w:tcPr>
            <w:tcW w:w="1551" w:type="dxa"/>
            <w:shd w:val="clear" w:color="auto" w:fill="auto"/>
            <w:noWrap/>
            <w:vAlign w:val="bottom"/>
            <w:hideMark/>
          </w:tcPr>
          <w:p w:rsidR="001A2199" w:rsidRPr="009D7441" w:rsidRDefault="001A219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20.184.151.346,00</w:t>
            </w:r>
          </w:p>
        </w:tc>
      </w:tr>
      <w:tr w:rsidR="001A2199" w:rsidRPr="009D7441" w:rsidTr="00A37655">
        <w:trPr>
          <w:trHeight w:val="285"/>
          <w:jc w:val="center"/>
        </w:trPr>
        <w:tc>
          <w:tcPr>
            <w:tcW w:w="2565" w:type="dxa"/>
            <w:shd w:val="clear" w:color="auto" w:fill="auto"/>
            <w:vAlign w:val="bottom"/>
            <w:hideMark/>
          </w:tcPr>
          <w:p w:rsidR="001A2199" w:rsidRPr="009D7441" w:rsidRDefault="001A2199"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Bea Perolehan Hak Atas Tanah dan Bangunan (BPHTB)</w:t>
            </w:r>
          </w:p>
        </w:tc>
        <w:tc>
          <w:tcPr>
            <w:tcW w:w="1600" w:type="dxa"/>
            <w:shd w:val="clear" w:color="auto" w:fill="auto"/>
            <w:noWrap/>
            <w:vAlign w:val="bottom"/>
            <w:hideMark/>
          </w:tcPr>
          <w:p w:rsidR="001A2199" w:rsidRPr="009D7441" w:rsidRDefault="001A219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4.248.051.900,00 </w:t>
            </w:r>
          </w:p>
        </w:tc>
        <w:tc>
          <w:tcPr>
            <w:tcW w:w="1500" w:type="dxa"/>
            <w:shd w:val="clear" w:color="auto" w:fill="auto"/>
            <w:noWrap/>
            <w:vAlign w:val="bottom"/>
            <w:hideMark/>
          </w:tcPr>
          <w:p w:rsidR="001A2199" w:rsidRPr="009D7441" w:rsidRDefault="001A219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 </w:t>
            </w:r>
          </w:p>
        </w:tc>
        <w:tc>
          <w:tcPr>
            <w:tcW w:w="1500" w:type="dxa"/>
            <w:shd w:val="clear" w:color="auto" w:fill="auto"/>
            <w:noWrap/>
            <w:vAlign w:val="bottom"/>
            <w:hideMark/>
          </w:tcPr>
          <w:p w:rsidR="001A2199" w:rsidRPr="009D7441" w:rsidRDefault="001A219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 </w:t>
            </w:r>
          </w:p>
        </w:tc>
        <w:tc>
          <w:tcPr>
            <w:tcW w:w="1551" w:type="dxa"/>
            <w:shd w:val="clear" w:color="auto" w:fill="auto"/>
            <w:noWrap/>
            <w:vAlign w:val="bottom"/>
            <w:hideMark/>
          </w:tcPr>
          <w:p w:rsidR="001A2199" w:rsidRPr="009D7441" w:rsidRDefault="001A219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4.248.051.900,00</w:t>
            </w:r>
          </w:p>
        </w:tc>
      </w:tr>
      <w:tr w:rsidR="001A2199" w:rsidRPr="009D7441" w:rsidTr="00A37655">
        <w:trPr>
          <w:trHeight w:val="285"/>
          <w:jc w:val="center"/>
        </w:trPr>
        <w:tc>
          <w:tcPr>
            <w:tcW w:w="2565" w:type="dxa"/>
            <w:shd w:val="clear" w:color="auto" w:fill="auto"/>
            <w:noWrap/>
            <w:vAlign w:val="bottom"/>
            <w:hideMark/>
          </w:tcPr>
          <w:p w:rsidR="001A2199" w:rsidRPr="009D7441" w:rsidRDefault="001A2199"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Jumlah</w:t>
            </w:r>
          </w:p>
        </w:tc>
        <w:tc>
          <w:tcPr>
            <w:tcW w:w="1600" w:type="dxa"/>
            <w:shd w:val="clear" w:color="auto" w:fill="auto"/>
            <w:noWrap/>
            <w:vAlign w:val="bottom"/>
            <w:hideMark/>
          </w:tcPr>
          <w:p w:rsidR="001A2199" w:rsidRPr="009D7441" w:rsidRDefault="001A2199"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61.274.209.087,00</w:t>
            </w:r>
          </w:p>
        </w:tc>
        <w:tc>
          <w:tcPr>
            <w:tcW w:w="1500" w:type="dxa"/>
            <w:shd w:val="clear" w:color="auto" w:fill="auto"/>
            <w:noWrap/>
            <w:vAlign w:val="bottom"/>
            <w:hideMark/>
          </w:tcPr>
          <w:p w:rsidR="001A2199" w:rsidRPr="009D7441" w:rsidRDefault="001A2199"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9.459.727.094,17</w:t>
            </w:r>
          </w:p>
        </w:tc>
        <w:tc>
          <w:tcPr>
            <w:tcW w:w="1500" w:type="dxa"/>
            <w:shd w:val="clear" w:color="auto" w:fill="auto"/>
            <w:noWrap/>
            <w:vAlign w:val="bottom"/>
            <w:hideMark/>
          </w:tcPr>
          <w:p w:rsidR="001A2199" w:rsidRPr="009D7441" w:rsidRDefault="001A2199"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4.699.979.522,00</w:t>
            </w:r>
          </w:p>
        </w:tc>
        <w:tc>
          <w:tcPr>
            <w:tcW w:w="1551" w:type="dxa"/>
            <w:shd w:val="clear" w:color="auto" w:fill="auto"/>
            <w:noWrap/>
            <w:vAlign w:val="bottom"/>
            <w:hideMark/>
          </w:tcPr>
          <w:p w:rsidR="001A2199" w:rsidRPr="009D7441" w:rsidRDefault="001A2199"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66.033.956.659,17</w:t>
            </w:r>
          </w:p>
        </w:tc>
      </w:tr>
    </w:tbl>
    <w:p w:rsidR="001A2199" w:rsidRPr="009D7441" w:rsidRDefault="001A2199" w:rsidP="00DF4AC4">
      <w:pPr>
        <w:spacing w:after="0" w:line="360" w:lineRule="auto"/>
        <w:ind w:right="-284"/>
        <w:jc w:val="right"/>
        <w:rPr>
          <w:rFonts w:ascii="Arial" w:hAnsi="Arial" w:cs="Arial"/>
          <w:b/>
          <w:spacing w:val="-1"/>
          <w:sz w:val="18"/>
          <w:szCs w:val="18"/>
        </w:rPr>
      </w:pPr>
    </w:p>
    <w:p w:rsidR="009B61BD" w:rsidRPr="009D7441" w:rsidRDefault="009B61BD" w:rsidP="00DF4AC4">
      <w:pPr>
        <w:tabs>
          <w:tab w:val="left" w:pos="2154"/>
        </w:tabs>
        <w:spacing w:before="60" w:after="60" w:line="280" w:lineRule="exact"/>
        <w:jc w:val="both"/>
        <w:rPr>
          <w:rFonts w:ascii="Times New Roman" w:hAnsi="Times New Roman" w:cs="Times New Roman"/>
        </w:rPr>
      </w:pPr>
      <w:r w:rsidRPr="009D7441">
        <w:rPr>
          <w:rFonts w:ascii="Times New Roman" w:hAnsi="Times New Roman" w:cs="Times New Roman"/>
        </w:rPr>
        <w:t xml:space="preserve">Penyesuaian dari realisasi pendapatan </w:t>
      </w:r>
      <w:r w:rsidR="00117AFF" w:rsidRPr="009D7441">
        <w:rPr>
          <w:rFonts w:ascii="Times New Roman" w:hAnsi="Times New Roman" w:cs="Times New Roman"/>
        </w:rPr>
        <w:t xml:space="preserve">pajak daerah </w:t>
      </w:r>
      <w:r w:rsidRPr="009D7441">
        <w:rPr>
          <w:rFonts w:ascii="Times New Roman" w:hAnsi="Times New Roman" w:cs="Times New Roman"/>
        </w:rPr>
        <w:t>adalah sebagai berikut :</w:t>
      </w:r>
    </w:p>
    <w:p w:rsidR="00424E0A" w:rsidRPr="009D7441" w:rsidRDefault="00313578" w:rsidP="00792ECA">
      <w:pPr>
        <w:pStyle w:val="ListParagraph"/>
        <w:numPr>
          <w:ilvl w:val="3"/>
          <w:numId w:val="72"/>
        </w:numPr>
        <w:tabs>
          <w:tab w:val="clear" w:pos="3960"/>
          <w:tab w:val="num" w:pos="426"/>
          <w:tab w:val="left" w:pos="2154"/>
        </w:tabs>
        <w:spacing w:before="60" w:after="60" w:line="280" w:lineRule="exact"/>
        <w:ind w:left="426"/>
        <w:jc w:val="both"/>
        <w:rPr>
          <w:rFonts w:ascii="Times New Roman" w:hAnsi="Times New Roman" w:cs="Times New Roman"/>
        </w:rPr>
      </w:pPr>
      <w:r w:rsidRPr="009D7441">
        <w:rPr>
          <w:rFonts w:ascii="Times New Roman" w:hAnsi="Times New Roman" w:cs="Times New Roman"/>
        </w:rPr>
        <w:t xml:space="preserve">Penambahan </w:t>
      </w:r>
      <w:r w:rsidR="001C46C7" w:rsidRPr="009D7441">
        <w:rPr>
          <w:rFonts w:ascii="Times New Roman" w:hAnsi="Times New Roman" w:cs="Times New Roman"/>
        </w:rPr>
        <w:t>sebesar</w:t>
      </w:r>
      <w:r w:rsidR="001A2199" w:rsidRPr="009D7441">
        <w:rPr>
          <w:rFonts w:ascii="Times New Roman" w:hAnsi="Times New Roman" w:cs="Times New Roman"/>
        </w:rPr>
        <w:t xml:space="preserve"> Rp9.459.727.094,17 </w:t>
      </w:r>
      <w:r w:rsidR="009B61BD" w:rsidRPr="009D7441">
        <w:rPr>
          <w:rFonts w:ascii="Times New Roman" w:hAnsi="Times New Roman" w:cs="Times New Roman"/>
        </w:rPr>
        <w:t xml:space="preserve">berasal dari </w:t>
      </w:r>
      <w:r w:rsidR="00424E0A" w:rsidRPr="009D7441">
        <w:rPr>
          <w:rFonts w:ascii="Times New Roman" w:hAnsi="Times New Roman" w:cs="Times New Roman"/>
        </w:rPr>
        <w:t>:</w:t>
      </w:r>
    </w:p>
    <w:p w:rsidR="004E0D0C" w:rsidRPr="009D7441" w:rsidRDefault="004E0D0C" w:rsidP="00792ECA">
      <w:pPr>
        <w:pStyle w:val="ListParagraph"/>
        <w:numPr>
          <w:ilvl w:val="4"/>
          <w:numId w:val="72"/>
        </w:numPr>
        <w:tabs>
          <w:tab w:val="left" w:pos="426"/>
          <w:tab w:val="left" w:pos="851"/>
        </w:tabs>
        <w:spacing w:before="60" w:after="60" w:line="280" w:lineRule="exact"/>
        <w:ind w:left="851"/>
        <w:jc w:val="both"/>
        <w:rPr>
          <w:rFonts w:ascii="Times New Roman" w:hAnsi="Times New Roman" w:cs="Times New Roman"/>
        </w:rPr>
      </w:pPr>
      <w:r w:rsidRPr="009D7441">
        <w:rPr>
          <w:rFonts w:ascii="Times New Roman" w:hAnsi="Times New Roman" w:cs="Times New Roman"/>
        </w:rPr>
        <w:t xml:space="preserve">Pajak Daerah Tahun 2018 yang belum diterima realisasi pembayarannya sebesar Rp9.013.000.740 yang terdiri dari : </w:t>
      </w:r>
    </w:p>
    <w:p w:rsidR="001A2199" w:rsidRPr="009D7441" w:rsidRDefault="004E0D0C" w:rsidP="00DF4AC4">
      <w:pPr>
        <w:pStyle w:val="ListParagraph"/>
        <w:numPr>
          <w:ilvl w:val="4"/>
          <w:numId w:val="10"/>
        </w:numPr>
        <w:tabs>
          <w:tab w:val="left" w:pos="426"/>
          <w:tab w:val="left" w:pos="851"/>
        </w:tabs>
        <w:spacing w:before="60" w:after="60" w:line="280" w:lineRule="exact"/>
        <w:ind w:left="1276"/>
        <w:jc w:val="both"/>
        <w:rPr>
          <w:rFonts w:ascii="Times New Roman" w:hAnsi="Times New Roman" w:cs="Times New Roman"/>
        </w:rPr>
      </w:pPr>
      <w:r w:rsidRPr="009D7441">
        <w:rPr>
          <w:rFonts w:ascii="Times New Roman" w:hAnsi="Times New Roman" w:cs="Times New Roman"/>
        </w:rPr>
        <w:t>Pajak Hotel  sebesar Rp111.639.954,00</w:t>
      </w:r>
      <w:r w:rsidR="00044CCE" w:rsidRPr="009D7441">
        <w:rPr>
          <w:rFonts w:ascii="Times New Roman" w:hAnsi="Times New Roman" w:cs="Times New Roman"/>
          <w:lang w:val="en-ID"/>
        </w:rPr>
        <w:t>.</w:t>
      </w:r>
    </w:p>
    <w:p w:rsidR="004E0D0C" w:rsidRPr="009D7441" w:rsidRDefault="004E0D0C" w:rsidP="00DF4AC4">
      <w:pPr>
        <w:pStyle w:val="ListParagraph"/>
        <w:numPr>
          <w:ilvl w:val="4"/>
          <w:numId w:val="10"/>
        </w:numPr>
        <w:tabs>
          <w:tab w:val="left" w:pos="426"/>
          <w:tab w:val="left" w:pos="851"/>
        </w:tabs>
        <w:spacing w:before="60" w:after="60" w:line="280" w:lineRule="exact"/>
        <w:ind w:left="1276"/>
        <w:jc w:val="both"/>
        <w:rPr>
          <w:rFonts w:ascii="Times New Roman" w:hAnsi="Times New Roman" w:cs="Times New Roman"/>
        </w:rPr>
      </w:pPr>
      <w:r w:rsidRPr="009D7441">
        <w:rPr>
          <w:rFonts w:ascii="Times New Roman" w:hAnsi="Times New Roman" w:cs="Times New Roman"/>
        </w:rPr>
        <w:t>Pajak Restoran sebesar Rp 342.831.939,00</w:t>
      </w:r>
      <w:r w:rsidR="00044CCE" w:rsidRPr="009D7441">
        <w:rPr>
          <w:rFonts w:ascii="Times New Roman" w:hAnsi="Times New Roman" w:cs="Times New Roman"/>
          <w:lang w:val="en-ID"/>
        </w:rPr>
        <w:t>.</w:t>
      </w:r>
    </w:p>
    <w:p w:rsidR="004E0D0C" w:rsidRPr="009D7441" w:rsidRDefault="004E0D0C" w:rsidP="00DF4AC4">
      <w:pPr>
        <w:pStyle w:val="ListParagraph"/>
        <w:numPr>
          <w:ilvl w:val="4"/>
          <w:numId w:val="10"/>
        </w:numPr>
        <w:tabs>
          <w:tab w:val="left" w:pos="426"/>
          <w:tab w:val="left" w:pos="851"/>
        </w:tabs>
        <w:spacing w:before="60" w:after="60" w:line="280" w:lineRule="exact"/>
        <w:ind w:left="1276"/>
        <w:jc w:val="both"/>
        <w:rPr>
          <w:rFonts w:ascii="Times New Roman" w:hAnsi="Times New Roman" w:cs="Times New Roman"/>
        </w:rPr>
      </w:pPr>
      <w:r w:rsidRPr="009D7441">
        <w:rPr>
          <w:rFonts w:ascii="Times New Roman" w:hAnsi="Times New Roman" w:cs="Times New Roman"/>
        </w:rPr>
        <w:t>Pajak Hiburan sebesar Rp47.011.850,00</w:t>
      </w:r>
      <w:r w:rsidR="00044CCE" w:rsidRPr="009D7441">
        <w:rPr>
          <w:rFonts w:ascii="Times New Roman" w:hAnsi="Times New Roman" w:cs="Times New Roman"/>
          <w:lang w:val="en-ID"/>
        </w:rPr>
        <w:t>.</w:t>
      </w:r>
    </w:p>
    <w:p w:rsidR="004E0D0C" w:rsidRPr="009D7441" w:rsidRDefault="004E0D0C" w:rsidP="00DF4AC4">
      <w:pPr>
        <w:pStyle w:val="ListParagraph"/>
        <w:numPr>
          <w:ilvl w:val="4"/>
          <w:numId w:val="10"/>
        </w:numPr>
        <w:tabs>
          <w:tab w:val="left" w:pos="426"/>
          <w:tab w:val="left" w:pos="851"/>
        </w:tabs>
        <w:spacing w:before="60" w:after="60" w:line="280" w:lineRule="exact"/>
        <w:ind w:left="1276"/>
        <w:jc w:val="both"/>
        <w:rPr>
          <w:rFonts w:ascii="Times New Roman" w:hAnsi="Times New Roman" w:cs="Times New Roman"/>
        </w:rPr>
      </w:pPr>
      <w:r w:rsidRPr="009D7441">
        <w:rPr>
          <w:rFonts w:ascii="Times New Roman" w:hAnsi="Times New Roman" w:cs="Times New Roman"/>
        </w:rPr>
        <w:t>Pajak Reklame  sebesar Rp61.763.000,00</w:t>
      </w:r>
      <w:r w:rsidR="00044CCE" w:rsidRPr="009D7441">
        <w:rPr>
          <w:rFonts w:ascii="Times New Roman" w:hAnsi="Times New Roman" w:cs="Times New Roman"/>
          <w:lang w:val="en-ID"/>
        </w:rPr>
        <w:t>.</w:t>
      </w:r>
    </w:p>
    <w:p w:rsidR="004E0D0C" w:rsidRPr="009D7441" w:rsidRDefault="004E0D0C" w:rsidP="00DF4AC4">
      <w:pPr>
        <w:pStyle w:val="ListParagraph"/>
        <w:numPr>
          <w:ilvl w:val="4"/>
          <w:numId w:val="10"/>
        </w:numPr>
        <w:tabs>
          <w:tab w:val="left" w:pos="426"/>
          <w:tab w:val="left" w:pos="851"/>
        </w:tabs>
        <w:spacing w:before="60" w:after="60" w:line="280" w:lineRule="exact"/>
        <w:ind w:left="1276"/>
        <w:jc w:val="both"/>
        <w:rPr>
          <w:rFonts w:ascii="Times New Roman" w:hAnsi="Times New Roman" w:cs="Times New Roman"/>
        </w:rPr>
      </w:pPr>
      <w:r w:rsidRPr="009D7441">
        <w:rPr>
          <w:rFonts w:ascii="Times New Roman" w:hAnsi="Times New Roman" w:cs="Times New Roman"/>
        </w:rPr>
        <w:t>Pajak Penerangan Jalan  sebesar Rp2.385.618.095,00</w:t>
      </w:r>
      <w:r w:rsidR="00044CCE" w:rsidRPr="009D7441">
        <w:rPr>
          <w:rFonts w:ascii="Times New Roman" w:hAnsi="Times New Roman" w:cs="Times New Roman"/>
          <w:lang w:val="en-ID"/>
        </w:rPr>
        <w:t>.</w:t>
      </w:r>
    </w:p>
    <w:p w:rsidR="004E0D0C" w:rsidRPr="009D7441" w:rsidRDefault="004E0D0C" w:rsidP="00DF4AC4">
      <w:pPr>
        <w:pStyle w:val="ListParagraph"/>
        <w:numPr>
          <w:ilvl w:val="4"/>
          <w:numId w:val="10"/>
        </w:numPr>
        <w:tabs>
          <w:tab w:val="left" w:pos="426"/>
          <w:tab w:val="left" w:pos="851"/>
        </w:tabs>
        <w:spacing w:before="60" w:after="60" w:line="280" w:lineRule="exact"/>
        <w:ind w:left="1276"/>
        <w:jc w:val="both"/>
        <w:rPr>
          <w:rFonts w:ascii="Times New Roman" w:hAnsi="Times New Roman" w:cs="Times New Roman"/>
        </w:rPr>
      </w:pPr>
      <w:r w:rsidRPr="009D7441">
        <w:rPr>
          <w:rFonts w:ascii="Times New Roman" w:hAnsi="Times New Roman" w:cs="Times New Roman"/>
        </w:rPr>
        <w:t>Pajak Parkir  sebesar Rp17.964.150,00</w:t>
      </w:r>
      <w:r w:rsidR="00044CCE" w:rsidRPr="009D7441">
        <w:rPr>
          <w:rFonts w:ascii="Times New Roman" w:hAnsi="Times New Roman" w:cs="Times New Roman"/>
          <w:lang w:val="en-ID"/>
        </w:rPr>
        <w:t>.</w:t>
      </w:r>
    </w:p>
    <w:p w:rsidR="004E0D0C" w:rsidRPr="009D7441" w:rsidRDefault="004E0D0C" w:rsidP="00DF4AC4">
      <w:pPr>
        <w:pStyle w:val="ListParagraph"/>
        <w:numPr>
          <w:ilvl w:val="4"/>
          <w:numId w:val="10"/>
        </w:numPr>
        <w:tabs>
          <w:tab w:val="left" w:pos="426"/>
          <w:tab w:val="left" w:pos="851"/>
        </w:tabs>
        <w:spacing w:before="60" w:after="60" w:line="280" w:lineRule="exact"/>
        <w:ind w:left="1276"/>
        <w:jc w:val="both"/>
        <w:rPr>
          <w:rFonts w:ascii="Times New Roman" w:hAnsi="Times New Roman" w:cs="Times New Roman"/>
        </w:rPr>
      </w:pPr>
      <w:r w:rsidRPr="009D7441">
        <w:rPr>
          <w:rFonts w:ascii="Times New Roman" w:hAnsi="Times New Roman" w:cs="Times New Roman"/>
        </w:rPr>
        <w:t>Pajak Air  Tanah sebesar Rp55.139.290,00</w:t>
      </w:r>
      <w:r w:rsidR="00044CCE" w:rsidRPr="009D7441">
        <w:rPr>
          <w:rFonts w:ascii="Times New Roman" w:hAnsi="Times New Roman" w:cs="Times New Roman"/>
          <w:lang w:val="en-ID"/>
        </w:rPr>
        <w:t>.</w:t>
      </w:r>
    </w:p>
    <w:p w:rsidR="004E0D0C" w:rsidRPr="009D7441" w:rsidRDefault="004E0D0C" w:rsidP="00DF4AC4">
      <w:pPr>
        <w:pStyle w:val="ListParagraph"/>
        <w:numPr>
          <w:ilvl w:val="4"/>
          <w:numId w:val="10"/>
        </w:numPr>
        <w:tabs>
          <w:tab w:val="left" w:pos="426"/>
          <w:tab w:val="left" w:pos="851"/>
        </w:tabs>
        <w:spacing w:before="60" w:after="60" w:line="280" w:lineRule="exact"/>
        <w:ind w:left="1276"/>
        <w:jc w:val="both"/>
        <w:rPr>
          <w:rFonts w:ascii="Times New Roman" w:hAnsi="Times New Roman" w:cs="Times New Roman"/>
        </w:rPr>
      </w:pPr>
      <w:r w:rsidRPr="009D7441">
        <w:rPr>
          <w:rFonts w:ascii="Times New Roman" w:hAnsi="Times New Roman" w:cs="Times New Roman"/>
        </w:rPr>
        <w:t>Pajak Sarang Burung Walet  sebesar Rp4.500.000,00</w:t>
      </w:r>
      <w:r w:rsidR="00044CCE" w:rsidRPr="009D7441">
        <w:rPr>
          <w:rFonts w:ascii="Times New Roman" w:hAnsi="Times New Roman" w:cs="Times New Roman"/>
          <w:lang w:val="en-ID"/>
        </w:rPr>
        <w:t>.</w:t>
      </w:r>
    </w:p>
    <w:p w:rsidR="004E0D0C" w:rsidRPr="009D7441" w:rsidRDefault="004E0D0C" w:rsidP="00DF4AC4">
      <w:pPr>
        <w:pStyle w:val="ListParagraph"/>
        <w:numPr>
          <w:ilvl w:val="4"/>
          <w:numId w:val="10"/>
        </w:numPr>
        <w:tabs>
          <w:tab w:val="left" w:pos="426"/>
          <w:tab w:val="left" w:pos="851"/>
        </w:tabs>
        <w:spacing w:before="60" w:after="60" w:line="280" w:lineRule="exact"/>
        <w:ind w:left="1276"/>
        <w:jc w:val="both"/>
        <w:rPr>
          <w:rFonts w:ascii="Times New Roman" w:hAnsi="Times New Roman" w:cs="Times New Roman"/>
        </w:rPr>
      </w:pPr>
      <w:r w:rsidRPr="009D7441">
        <w:rPr>
          <w:rFonts w:ascii="Times New Roman" w:hAnsi="Times New Roman" w:cs="Times New Roman"/>
        </w:rPr>
        <w:t>Pajak Mineral Bukan Logam dan Batuan Sebesar Rp35.089.900,00</w:t>
      </w:r>
      <w:r w:rsidR="00044CCE" w:rsidRPr="009D7441">
        <w:rPr>
          <w:rFonts w:ascii="Times New Roman" w:hAnsi="Times New Roman" w:cs="Times New Roman"/>
          <w:lang w:val="en-ID"/>
        </w:rPr>
        <w:t>.</w:t>
      </w:r>
    </w:p>
    <w:p w:rsidR="004E0D0C" w:rsidRPr="009D7441" w:rsidRDefault="004E0D0C" w:rsidP="00DF4AC4">
      <w:pPr>
        <w:pStyle w:val="ListParagraph"/>
        <w:numPr>
          <w:ilvl w:val="4"/>
          <w:numId w:val="10"/>
        </w:numPr>
        <w:tabs>
          <w:tab w:val="left" w:pos="426"/>
          <w:tab w:val="left" w:pos="851"/>
        </w:tabs>
        <w:spacing w:before="60" w:after="60" w:line="280" w:lineRule="exact"/>
        <w:ind w:left="1276"/>
        <w:jc w:val="both"/>
        <w:rPr>
          <w:rFonts w:ascii="Times New Roman" w:hAnsi="Times New Roman" w:cs="Times New Roman"/>
        </w:rPr>
      </w:pPr>
      <w:r w:rsidRPr="009D7441">
        <w:rPr>
          <w:rFonts w:ascii="Times New Roman" w:hAnsi="Times New Roman" w:cs="Times New Roman"/>
        </w:rPr>
        <w:t>Pajak Bumi dan Bangunan Pedesaan dan Perkotaan  sebesar Rp5.951.442.562,00</w:t>
      </w:r>
      <w:r w:rsidR="00044CCE" w:rsidRPr="009D7441">
        <w:rPr>
          <w:rFonts w:ascii="Times New Roman" w:hAnsi="Times New Roman" w:cs="Times New Roman"/>
          <w:lang w:val="en-ID"/>
        </w:rPr>
        <w:t>.</w:t>
      </w:r>
    </w:p>
    <w:p w:rsidR="004E0D0C" w:rsidRPr="009D7441" w:rsidRDefault="004E0D0C" w:rsidP="00792ECA">
      <w:pPr>
        <w:pStyle w:val="ListParagraph"/>
        <w:numPr>
          <w:ilvl w:val="4"/>
          <w:numId w:val="72"/>
        </w:numPr>
        <w:tabs>
          <w:tab w:val="left" w:pos="426"/>
          <w:tab w:val="left" w:pos="851"/>
        </w:tabs>
        <w:spacing w:before="60" w:after="60" w:line="280" w:lineRule="exact"/>
        <w:ind w:left="851"/>
        <w:jc w:val="both"/>
        <w:rPr>
          <w:rFonts w:ascii="Times New Roman" w:hAnsi="Times New Roman" w:cs="Times New Roman"/>
        </w:rPr>
      </w:pPr>
      <w:r w:rsidRPr="009D7441">
        <w:rPr>
          <w:rFonts w:ascii="Times New Roman" w:hAnsi="Times New Roman" w:cs="Times New Roman"/>
        </w:rPr>
        <w:t>Pendapatan Pajak Reklame tahun 2018 yang telah diterima pada tahun 2017 sebesar Rp446.726.354,17</w:t>
      </w:r>
      <w:r w:rsidR="00044CCE" w:rsidRPr="009D7441">
        <w:rPr>
          <w:rFonts w:ascii="Times New Roman" w:hAnsi="Times New Roman" w:cs="Times New Roman"/>
          <w:lang w:val="en-ID"/>
        </w:rPr>
        <w:t>.</w:t>
      </w:r>
    </w:p>
    <w:p w:rsidR="00E457D2" w:rsidRPr="009D7441" w:rsidRDefault="00E457D2" w:rsidP="00E457D2">
      <w:pPr>
        <w:pStyle w:val="ListParagraph"/>
        <w:tabs>
          <w:tab w:val="left" w:pos="426"/>
          <w:tab w:val="left" w:pos="851"/>
        </w:tabs>
        <w:spacing w:before="60" w:after="60" w:line="280" w:lineRule="exact"/>
        <w:ind w:left="851"/>
        <w:jc w:val="both"/>
        <w:rPr>
          <w:rFonts w:ascii="Times New Roman" w:hAnsi="Times New Roman" w:cs="Times New Roman"/>
        </w:rPr>
      </w:pPr>
    </w:p>
    <w:p w:rsidR="00793A88" w:rsidRPr="009D7441" w:rsidRDefault="00313578" w:rsidP="00792ECA">
      <w:pPr>
        <w:pStyle w:val="ListParagraph"/>
        <w:numPr>
          <w:ilvl w:val="3"/>
          <w:numId w:val="72"/>
        </w:numPr>
        <w:tabs>
          <w:tab w:val="left" w:pos="426"/>
          <w:tab w:val="left" w:pos="2154"/>
        </w:tabs>
        <w:spacing w:before="60" w:after="60" w:line="280" w:lineRule="exact"/>
        <w:ind w:left="426"/>
        <w:jc w:val="both"/>
        <w:rPr>
          <w:rFonts w:ascii="Times New Roman" w:hAnsi="Times New Roman" w:cs="Times New Roman"/>
        </w:rPr>
      </w:pPr>
      <w:r w:rsidRPr="009D7441">
        <w:rPr>
          <w:rFonts w:ascii="Times New Roman" w:hAnsi="Times New Roman" w:cs="Times New Roman"/>
        </w:rPr>
        <w:t xml:space="preserve">Pengurangan </w:t>
      </w:r>
      <w:r w:rsidR="00793A88" w:rsidRPr="009D7441">
        <w:rPr>
          <w:rFonts w:ascii="Times New Roman" w:hAnsi="Times New Roman" w:cs="Times New Roman"/>
        </w:rPr>
        <w:t>sebesar Rp</w:t>
      </w:r>
      <w:r w:rsidR="004E0D0C" w:rsidRPr="009D7441">
        <w:rPr>
          <w:rFonts w:ascii="Times New Roman" w:hAnsi="Times New Roman" w:cs="Times New Roman"/>
        </w:rPr>
        <w:t>4.699.979.522,00</w:t>
      </w:r>
      <w:r w:rsidR="00793A88" w:rsidRPr="009D7441">
        <w:rPr>
          <w:rFonts w:ascii="Times New Roman" w:hAnsi="Times New Roman" w:cs="Times New Roman"/>
        </w:rPr>
        <w:t xml:space="preserve">  berasal dari :</w:t>
      </w:r>
    </w:p>
    <w:p w:rsidR="009B61BD" w:rsidRPr="009D7441" w:rsidRDefault="00793A88" w:rsidP="00792ECA">
      <w:pPr>
        <w:pStyle w:val="ListParagraph"/>
        <w:numPr>
          <w:ilvl w:val="4"/>
          <w:numId w:val="72"/>
        </w:numPr>
        <w:tabs>
          <w:tab w:val="left" w:pos="426"/>
          <w:tab w:val="left" w:pos="851"/>
        </w:tabs>
        <w:spacing w:before="60" w:after="60" w:line="280" w:lineRule="exact"/>
        <w:ind w:left="851"/>
        <w:jc w:val="both"/>
        <w:rPr>
          <w:rFonts w:ascii="Times New Roman" w:hAnsi="Times New Roman" w:cs="Times New Roman"/>
        </w:rPr>
      </w:pPr>
      <w:r w:rsidRPr="009D7441">
        <w:rPr>
          <w:rFonts w:ascii="Times New Roman" w:hAnsi="Times New Roman" w:cs="Times New Roman"/>
        </w:rPr>
        <w:t xml:space="preserve">Pembayaran pajak tahun-tahun sebelum tahun </w:t>
      </w:r>
      <w:r w:rsidR="00264C53" w:rsidRPr="009D7441">
        <w:rPr>
          <w:rFonts w:ascii="Times New Roman" w:hAnsi="Times New Roman" w:cs="Times New Roman"/>
        </w:rPr>
        <w:t>2018</w:t>
      </w:r>
      <w:r w:rsidR="00F167DF">
        <w:rPr>
          <w:rFonts w:ascii="Times New Roman" w:hAnsi="Times New Roman" w:cs="Times New Roman"/>
        </w:rPr>
        <w:t xml:space="preserve"> </w:t>
      </w:r>
      <w:r w:rsidRPr="009D7441">
        <w:rPr>
          <w:rFonts w:ascii="Times New Roman" w:hAnsi="Times New Roman" w:cs="Times New Roman"/>
        </w:rPr>
        <w:t xml:space="preserve">yang diterima pada tahun </w:t>
      </w:r>
      <w:r w:rsidR="00264C53" w:rsidRPr="009D7441">
        <w:rPr>
          <w:rFonts w:ascii="Times New Roman" w:hAnsi="Times New Roman" w:cs="Times New Roman"/>
        </w:rPr>
        <w:t>2018</w:t>
      </w:r>
      <w:r w:rsidR="00F167DF">
        <w:rPr>
          <w:rFonts w:ascii="Times New Roman" w:hAnsi="Times New Roman" w:cs="Times New Roman"/>
        </w:rPr>
        <w:t xml:space="preserve"> </w:t>
      </w:r>
      <w:r w:rsidR="00B55882" w:rsidRPr="009D7441">
        <w:rPr>
          <w:rFonts w:ascii="Times New Roman" w:hAnsi="Times New Roman" w:cs="Times New Roman"/>
        </w:rPr>
        <w:t xml:space="preserve">(Piutang Pajak Daerah) </w:t>
      </w:r>
      <w:r w:rsidRPr="009D7441">
        <w:rPr>
          <w:rFonts w:ascii="Times New Roman" w:hAnsi="Times New Roman" w:cs="Times New Roman"/>
        </w:rPr>
        <w:t>sebesar  Rp</w:t>
      </w:r>
      <w:r w:rsidR="00B55882" w:rsidRPr="009D7441">
        <w:rPr>
          <w:rFonts w:ascii="Times New Roman" w:hAnsi="Times New Roman" w:cs="Times New Roman"/>
        </w:rPr>
        <w:t>3.865.981.916</w:t>
      </w:r>
      <w:r w:rsidRPr="009D7441">
        <w:rPr>
          <w:rFonts w:ascii="Times New Roman" w:hAnsi="Times New Roman" w:cs="Times New Roman"/>
        </w:rPr>
        <w:t>,00.</w:t>
      </w:r>
      <w:r w:rsidR="00B55882" w:rsidRPr="009D7441">
        <w:rPr>
          <w:rFonts w:ascii="Times New Roman" w:hAnsi="Times New Roman" w:cs="Times New Roman"/>
        </w:rPr>
        <w:t xml:space="preserve"> Terdiri dari :</w:t>
      </w:r>
    </w:p>
    <w:p w:rsidR="00B55882" w:rsidRPr="009D7441" w:rsidRDefault="00B55882" w:rsidP="00DF4AC4">
      <w:pPr>
        <w:pStyle w:val="ListParagraph"/>
        <w:numPr>
          <w:ilvl w:val="4"/>
          <w:numId w:val="10"/>
        </w:numPr>
        <w:tabs>
          <w:tab w:val="left" w:pos="426"/>
          <w:tab w:val="left" w:pos="851"/>
        </w:tabs>
        <w:spacing w:before="60" w:after="60" w:line="280" w:lineRule="exact"/>
        <w:ind w:left="1276"/>
        <w:jc w:val="both"/>
        <w:rPr>
          <w:rFonts w:ascii="Times New Roman" w:hAnsi="Times New Roman" w:cs="Times New Roman"/>
        </w:rPr>
      </w:pPr>
      <w:r w:rsidRPr="009D7441">
        <w:rPr>
          <w:rFonts w:ascii="Times New Roman" w:hAnsi="Times New Roman" w:cs="Times New Roman"/>
        </w:rPr>
        <w:t>Pajak Hotel  sebesar Rp8.300.000,00</w:t>
      </w:r>
      <w:r w:rsidR="00044CCE" w:rsidRPr="009D7441">
        <w:rPr>
          <w:rFonts w:ascii="Times New Roman" w:hAnsi="Times New Roman" w:cs="Times New Roman"/>
          <w:lang w:val="en-ID"/>
        </w:rPr>
        <w:t>.</w:t>
      </w:r>
    </w:p>
    <w:p w:rsidR="00B55882" w:rsidRPr="009D7441" w:rsidRDefault="00B55882" w:rsidP="00DF4AC4">
      <w:pPr>
        <w:pStyle w:val="ListParagraph"/>
        <w:numPr>
          <w:ilvl w:val="4"/>
          <w:numId w:val="10"/>
        </w:numPr>
        <w:tabs>
          <w:tab w:val="left" w:pos="426"/>
          <w:tab w:val="left" w:pos="851"/>
        </w:tabs>
        <w:spacing w:before="60" w:after="60" w:line="280" w:lineRule="exact"/>
        <w:ind w:left="1276"/>
        <w:jc w:val="both"/>
        <w:rPr>
          <w:rFonts w:ascii="Times New Roman" w:hAnsi="Times New Roman" w:cs="Times New Roman"/>
        </w:rPr>
      </w:pPr>
      <w:r w:rsidRPr="009D7441">
        <w:rPr>
          <w:rFonts w:ascii="Times New Roman" w:hAnsi="Times New Roman" w:cs="Times New Roman"/>
        </w:rPr>
        <w:t>Pajak Restoran sebesar Rp145.270.244,00</w:t>
      </w:r>
      <w:r w:rsidR="00044CCE" w:rsidRPr="009D7441">
        <w:rPr>
          <w:rFonts w:ascii="Times New Roman" w:hAnsi="Times New Roman" w:cs="Times New Roman"/>
          <w:lang w:val="en-ID"/>
        </w:rPr>
        <w:t>.</w:t>
      </w:r>
    </w:p>
    <w:p w:rsidR="00B55882" w:rsidRPr="009D7441" w:rsidRDefault="00B55882" w:rsidP="00DF4AC4">
      <w:pPr>
        <w:pStyle w:val="ListParagraph"/>
        <w:numPr>
          <w:ilvl w:val="4"/>
          <w:numId w:val="10"/>
        </w:numPr>
        <w:tabs>
          <w:tab w:val="left" w:pos="426"/>
          <w:tab w:val="left" w:pos="851"/>
        </w:tabs>
        <w:spacing w:before="60" w:after="60" w:line="280" w:lineRule="exact"/>
        <w:ind w:left="1276"/>
        <w:jc w:val="both"/>
        <w:rPr>
          <w:rFonts w:ascii="Times New Roman" w:hAnsi="Times New Roman" w:cs="Times New Roman"/>
        </w:rPr>
      </w:pPr>
      <w:r w:rsidRPr="009D7441">
        <w:rPr>
          <w:rFonts w:ascii="Times New Roman" w:hAnsi="Times New Roman" w:cs="Times New Roman"/>
        </w:rPr>
        <w:t>Pajak Hiburan sebesar Rp118.464.700,00</w:t>
      </w:r>
      <w:r w:rsidR="00044CCE" w:rsidRPr="009D7441">
        <w:rPr>
          <w:rFonts w:ascii="Times New Roman" w:hAnsi="Times New Roman" w:cs="Times New Roman"/>
          <w:lang w:val="en-ID"/>
        </w:rPr>
        <w:t>.</w:t>
      </w:r>
    </w:p>
    <w:p w:rsidR="00B55882" w:rsidRPr="009D7441" w:rsidRDefault="00B55882" w:rsidP="00DF4AC4">
      <w:pPr>
        <w:pStyle w:val="ListParagraph"/>
        <w:numPr>
          <w:ilvl w:val="4"/>
          <w:numId w:val="10"/>
        </w:numPr>
        <w:tabs>
          <w:tab w:val="left" w:pos="426"/>
          <w:tab w:val="left" w:pos="851"/>
        </w:tabs>
        <w:spacing w:before="60" w:after="60" w:line="280" w:lineRule="exact"/>
        <w:ind w:left="1276"/>
        <w:jc w:val="both"/>
        <w:rPr>
          <w:rFonts w:ascii="Times New Roman" w:hAnsi="Times New Roman" w:cs="Times New Roman"/>
        </w:rPr>
      </w:pPr>
      <w:r w:rsidRPr="009D7441">
        <w:rPr>
          <w:rFonts w:ascii="Times New Roman" w:hAnsi="Times New Roman" w:cs="Times New Roman"/>
        </w:rPr>
        <w:t>Pajak Reklame  sebesar Rp223.683.275,00</w:t>
      </w:r>
      <w:r w:rsidR="00044CCE" w:rsidRPr="009D7441">
        <w:rPr>
          <w:rFonts w:ascii="Times New Roman" w:hAnsi="Times New Roman" w:cs="Times New Roman"/>
          <w:lang w:val="en-ID"/>
        </w:rPr>
        <w:t>.</w:t>
      </w:r>
    </w:p>
    <w:p w:rsidR="00B55882" w:rsidRPr="009D7441" w:rsidRDefault="00B55882" w:rsidP="00DF4AC4">
      <w:pPr>
        <w:pStyle w:val="ListParagraph"/>
        <w:numPr>
          <w:ilvl w:val="4"/>
          <w:numId w:val="10"/>
        </w:numPr>
        <w:tabs>
          <w:tab w:val="left" w:pos="426"/>
          <w:tab w:val="left" w:pos="851"/>
        </w:tabs>
        <w:spacing w:before="60" w:after="60" w:line="280" w:lineRule="exact"/>
        <w:ind w:left="1276"/>
        <w:jc w:val="both"/>
        <w:rPr>
          <w:rFonts w:ascii="Times New Roman" w:hAnsi="Times New Roman" w:cs="Times New Roman"/>
        </w:rPr>
      </w:pPr>
      <w:r w:rsidRPr="009D7441">
        <w:rPr>
          <w:rFonts w:ascii="Times New Roman" w:hAnsi="Times New Roman" w:cs="Times New Roman"/>
        </w:rPr>
        <w:t>Pajak Penerangan Jalan  sebesar Rp2.258.499.486,00</w:t>
      </w:r>
      <w:r w:rsidR="00044CCE" w:rsidRPr="009D7441">
        <w:rPr>
          <w:rFonts w:ascii="Times New Roman" w:hAnsi="Times New Roman" w:cs="Times New Roman"/>
          <w:lang w:val="en-ID"/>
        </w:rPr>
        <w:t>.</w:t>
      </w:r>
    </w:p>
    <w:p w:rsidR="00B55882" w:rsidRPr="009D7441" w:rsidRDefault="00B55882" w:rsidP="00DF4AC4">
      <w:pPr>
        <w:pStyle w:val="ListParagraph"/>
        <w:numPr>
          <w:ilvl w:val="4"/>
          <w:numId w:val="10"/>
        </w:numPr>
        <w:tabs>
          <w:tab w:val="left" w:pos="426"/>
          <w:tab w:val="left" w:pos="851"/>
        </w:tabs>
        <w:spacing w:before="60" w:after="60" w:line="280" w:lineRule="exact"/>
        <w:ind w:left="1276"/>
        <w:jc w:val="both"/>
        <w:rPr>
          <w:rFonts w:ascii="Times New Roman" w:hAnsi="Times New Roman" w:cs="Times New Roman"/>
        </w:rPr>
      </w:pPr>
      <w:r w:rsidRPr="009D7441">
        <w:rPr>
          <w:rFonts w:ascii="Times New Roman" w:hAnsi="Times New Roman" w:cs="Times New Roman"/>
        </w:rPr>
        <w:t>Pajak Parkir  sebesar Rp5.499.750,00</w:t>
      </w:r>
      <w:r w:rsidR="00044CCE" w:rsidRPr="009D7441">
        <w:rPr>
          <w:rFonts w:ascii="Times New Roman" w:hAnsi="Times New Roman" w:cs="Times New Roman"/>
          <w:lang w:val="en-ID"/>
        </w:rPr>
        <w:t>.</w:t>
      </w:r>
    </w:p>
    <w:p w:rsidR="00B55882" w:rsidRPr="009D7441" w:rsidRDefault="00B55882" w:rsidP="00DF4AC4">
      <w:pPr>
        <w:pStyle w:val="ListParagraph"/>
        <w:numPr>
          <w:ilvl w:val="4"/>
          <w:numId w:val="10"/>
        </w:numPr>
        <w:tabs>
          <w:tab w:val="left" w:pos="426"/>
          <w:tab w:val="left" w:pos="851"/>
        </w:tabs>
        <w:spacing w:before="60" w:after="60" w:line="280" w:lineRule="exact"/>
        <w:ind w:left="1276"/>
        <w:jc w:val="both"/>
        <w:rPr>
          <w:rFonts w:ascii="Times New Roman" w:hAnsi="Times New Roman" w:cs="Times New Roman"/>
        </w:rPr>
      </w:pPr>
      <w:r w:rsidRPr="009D7441">
        <w:rPr>
          <w:rFonts w:ascii="Times New Roman" w:hAnsi="Times New Roman" w:cs="Times New Roman"/>
        </w:rPr>
        <w:t>Pajak Air  Tanah sebesar Rp50.570.190,00</w:t>
      </w:r>
      <w:r w:rsidR="00044CCE" w:rsidRPr="009D7441">
        <w:rPr>
          <w:rFonts w:ascii="Times New Roman" w:hAnsi="Times New Roman" w:cs="Times New Roman"/>
          <w:lang w:val="en-ID"/>
        </w:rPr>
        <w:t>.</w:t>
      </w:r>
    </w:p>
    <w:p w:rsidR="00B55882" w:rsidRPr="009D7441" w:rsidRDefault="00B55882" w:rsidP="00DF4AC4">
      <w:pPr>
        <w:pStyle w:val="ListParagraph"/>
        <w:numPr>
          <w:ilvl w:val="4"/>
          <w:numId w:val="10"/>
        </w:numPr>
        <w:tabs>
          <w:tab w:val="left" w:pos="426"/>
          <w:tab w:val="left" w:pos="851"/>
        </w:tabs>
        <w:spacing w:before="60" w:after="60" w:line="280" w:lineRule="exact"/>
        <w:ind w:left="1276"/>
        <w:jc w:val="both"/>
        <w:rPr>
          <w:rFonts w:ascii="Times New Roman" w:hAnsi="Times New Roman" w:cs="Times New Roman"/>
        </w:rPr>
      </w:pPr>
      <w:r w:rsidRPr="009D7441">
        <w:rPr>
          <w:rFonts w:ascii="Times New Roman" w:hAnsi="Times New Roman" w:cs="Times New Roman"/>
        </w:rPr>
        <w:t>Pajak Mineral Bukan Logam dan Batuan Sebesar Rp42.080.500,00</w:t>
      </w:r>
      <w:r w:rsidR="00044CCE" w:rsidRPr="009D7441">
        <w:rPr>
          <w:rFonts w:ascii="Times New Roman" w:hAnsi="Times New Roman" w:cs="Times New Roman"/>
          <w:lang w:val="en-ID"/>
        </w:rPr>
        <w:t>.</w:t>
      </w:r>
    </w:p>
    <w:p w:rsidR="00B55882" w:rsidRPr="009D7441" w:rsidRDefault="00B55882" w:rsidP="00DF4AC4">
      <w:pPr>
        <w:pStyle w:val="ListParagraph"/>
        <w:numPr>
          <w:ilvl w:val="4"/>
          <w:numId w:val="10"/>
        </w:numPr>
        <w:tabs>
          <w:tab w:val="left" w:pos="426"/>
          <w:tab w:val="left" w:pos="851"/>
        </w:tabs>
        <w:spacing w:before="60" w:after="60" w:line="280" w:lineRule="exact"/>
        <w:ind w:left="1276"/>
        <w:jc w:val="both"/>
        <w:rPr>
          <w:rFonts w:ascii="Times New Roman" w:hAnsi="Times New Roman" w:cs="Times New Roman"/>
        </w:rPr>
      </w:pPr>
      <w:r w:rsidRPr="009D7441">
        <w:rPr>
          <w:rFonts w:ascii="Times New Roman" w:hAnsi="Times New Roman" w:cs="Times New Roman"/>
        </w:rPr>
        <w:t>Pajak Bumi dan Bangunan Pedesaan dan Perkotaan  sebesar Rp1.013.613.771,00</w:t>
      </w:r>
      <w:r w:rsidR="00044CCE" w:rsidRPr="009D7441">
        <w:rPr>
          <w:rFonts w:ascii="Times New Roman" w:hAnsi="Times New Roman" w:cs="Times New Roman"/>
          <w:lang w:val="en-ID"/>
        </w:rPr>
        <w:t>.</w:t>
      </w:r>
    </w:p>
    <w:p w:rsidR="00731A1C" w:rsidRPr="00981F5B" w:rsidRDefault="00731A1C" w:rsidP="00792ECA">
      <w:pPr>
        <w:pStyle w:val="ListParagraph"/>
        <w:numPr>
          <w:ilvl w:val="4"/>
          <w:numId w:val="72"/>
        </w:numPr>
        <w:tabs>
          <w:tab w:val="left" w:pos="426"/>
          <w:tab w:val="left" w:pos="851"/>
        </w:tabs>
        <w:spacing w:before="60" w:after="60" w:line="280" w:lineRule="exact"/>
        <w:ind w:left="851"/>
        <w:jc w:val="both"/>
        <w:rPr>
          <w:rFonts w:ascii="Times New Roman" w:hAnsi="Times New Roman" w:cs="Times New Roman"/>
        </w:rPr>
      </w:pPr>
      <w:r w:rsidRPr="009D7441">
        <w:rPr>
          <w:rFonts w:ascii="Times New Roman" w:hAnsi="Times New Roman" w:cs="Times New Roman"/>
        </w:rPr>
        <w:t xml:space="preserve">Pendapatan yang merupakan denda dari pajak daerah </w:t>
      </w:r>
      <w:r w:rsidR="00F16D27" w:rsidRPr="009D7441">
        <w:rPr>
          <w:rFonts w:ascii="Times New Roman" w:hAnsi="Times New Roman" w:cs="Times New Roman"/>
        </w:rPr>
        <w:t>yang direklasifikasi ke Lain-lain PAD</w:t>
      </w:r>
      <w:r w:rsidR="003E6E04" w:rsidRPr="009D7441">
        <w:rPr>
          <w:rFonts w:ascii="Times New Roman" w:hAnsi="Times New Roman" w:cs="Times New Roman"/>
        </w:rPr>
        <w:t xml:space="preserve"> yang sah lainnya-LO, </w:t>
      </w:r>
      <w:r w:rsidRPr="009D7441">
        <w:rPr>
          <w:rFonts w:ascii="Times New Roman" w:hAnsi="Times New Roman" w:cs="Times New Roman"/>
        </w:rPr>
        <w:t>terdiri dari :</w:t>
      </w:r>
    </w:p>
    <w:p w:rsidR="00981F5B" w:rsidRPr="00981F5B" w:rsidRDefault="00981F5B" w:rsidP="00981F5B">
      <w:pPr>
        <w:tabs>
          <w:tab w:val="left" w:pos="426"/>
          <w:tab w:val="left" w:pos="851"/>
        </w:tabs>
        <w:spacing w:before="60" w:after="60" w:line="280" w:lineRule="exact"/>
        <w:jc w:val="both"/>
        <w:rPr>
          <w:rFonts w:ascii="Times New Roman" w:hAnsi="Times New Roman" w:cs="Times New Roman"/>
          <w:lang w:val="en-ID"/>
        </w:rPr>
      </w:pPr>
    </w:p>
    <w:p w:rsidR="00731A1C" w:rsidRPr="009D7441" w:rsidRDefault="00731A1C" w:rsidP="00DF4AC4">
      <w:pPr>
        <w:pStyle w:val="ListParagraph"/>
        <w:numPr>
          <w:ilvl w:val="4"/>
          <w:numId w:val="10"/>
        </w:numPr>
        <w:tabs>
          <w:tab w:val="left" w:pos="426"/>
          <w:tab w:val="left" w:pos="851"/>
        </w:tabs>
        <w:spacing w:before="60" w:after="60" w:line="280" w:lineRule="exact"/>
        <w:ind w:left="1276"/>
        <w:jc w:val="both"/>
        <w:rPr>
          <w:rFonts w:ascii="Times New Roman" w:hAnsi="Times New Roman" w:cs="Times New Roman"/>
        </w:rPr>
      </w:pPr>
      <w:r w:rsidRPr="009D7441">
        <w:rPr>
          <w:rFonts w:ascii="Times New Roman" w:hAnsi="Times New Roman" w:cs="Times New Roman"/>
        </w:rPr>
        <w:lastRenderedPageBreak/>
        <w:t>Pajak Restoran sebesar Rp2.758.750,00.</w:t>
      </w:r>
    </w:p>
    <w:p w:rsidR="00731A1C" w:rsidRPr="009D7441" w:rsidRDefault="00731A1C" w:rsidP="00DF4AC4">
      <w:pPr>
        <w:pStyle w:val="ListParagraph"/>
        <w:numPr>
          <w:ilvl w:val="4"/>
          <w:numId w:val="10"/>
        </w:numPr>
        <w:tabs>
          <w:tab w:val="left" w:pos="426"/>
          <w:tab w:val="left" w:pos="851"/>
        </w:tabs>
        <w:spacing w:before="60" w:after="60" w:line="280" w:lineRule="exact"/>
        <w:ind w:left="1276"/>
        <w:jc w:val="both"/>
        <w:rPr>
          <w:rFonts w:ascii="Times New Roman" w:hAnsi="Times New Roman" w:cs="Times New Roman"/>
        </w:rPr>
      </w:pPr>
      <w:r w:rsidRPr="009D7441">
        <w:rPr>
          <w:rFonts w:ascii="Times New Roman" w:hAnsi="Times New Roman" w:cs="Times New Roman"/>
        </w:rPr>
        <w:t>Pajak Hiburan sebesar Rp350.140,00.</w:t>
      </w:r>
    </w:p>
    <w:p w:rsidR="00731A1C" w:rsidRPr="009D7441" w:rsidRDefault="00731A1C" w:rsidP="00DF4AC4">
      <w:pPr>
        <w:pStyle w:val="ListParagraph"/>
        <w:numPr>
          <w:ilvl w:val="4"/>
          <w:numId w:val="10"/>
        </w:numPr>
        <w:tabs>
          <w:tab w:val="left" w:pos="426"/>
          <w:tab w:val="left" w:pos="851"/>
        </w:tabs>
        <w:spacing w:before="60" w:after="60" w:line="280" w:lineRule="exact"/>
        <w:ind w:left="1276"/>
        <w:jc w:val="both"/>
        <w:rPr>
          <w:rFonts w:ascii="Times New Roman" w:hAnsi="Times New Roman" w:cs="Times New Roman"/>
        </w:rPr>
      </w:pPr>
      <w:r w:rsidRPr="009D7441">
        <w:rPr>
          <w:rFonts w:ascii="Times New Roman" w:hAnsi="Times New Roman" w:cs="Times New Roman"/>
        </w:rPr>
        <w:t>Pajak Reklame  sebesar Rp3.446.653,00.</w:t>
      </w:r>
    </w:p>
    <w:p w:rsidR="00731A1C" w:rsidRPr="009D7441" w:rsidRDefault="00731A1C" w:rsidP="00DF4AC4">
      <w:pPr>
        <w:pStyle w:val="ListParagraph"/>
        <w:numPr>
          <w:ilvl w:val="4"/>
          <w:numId w:val="10"/>
        </w:numPr>
        <w:tabs>
          <w:tab w:val="left" w:pos="426"/>
          <w:tab w:val="left" w:pos="851"/>
        </w:tabs>
        <w:spacing w:before="60" w:after="60" w:line="280" w:lineRule="exact"/>
        <w:ind w:left="1276"/>
        <w:jc w:val="both"/>
        <w:rPr>
          <w:rFonts w:ascii="Times New Roman" w:hAnsi="Times New Roman" w:cs="Times New Roman"/>
        </w:rPr>
      </w:pPr>
      <w:r w:rsidRPr="009D7441">
        <w:rPr>
          <w:rFonts w:ascii="Times New Roman" w:hAnsi="Times New Roman" w:cs="Times New Roman"/>
        </w:rPr>
        <w:t>Pajak Parkir  sebesar Rp680.241,00.</w:t>
      </w:r>
    </w:p>
    <w:p w:rsidR="00731A1C" w:rsidRPr="009D7441" w:rsidRDefault="00731A1C" w:rsidP="00DF4AC4">
      <w:pPr>
        <w:pStyle w:val="ListParagraph"/>
        <w:numPr>
          <w:ilvl w:val="4"/>
          <w:numId w:val="10"/>
        </w:numPr>
        <w:tabs>
          <w:tab w:val="left" w:pos="426"/>
          <w:tab w:val="left" w:pos="851"/>
        </w:tabs>
        <w:spacing w:before="60" w:after="60" w:line="280" w:lineRule="exact"/>
        <w:ind w:left="1276"/>
        <w:jc w:val="both"/>
        <w:rPr>
          <w:rFonts w:ascii="Times New Roman" w:hAnsi="Times New Roman" w:cs="Times New Roman"/>
        </w:rPr>
      </w:pPr>
      <w:r w:rsidRPr="009D7441">
        <w:rPr>
          <w:rFonts w:ascii="Times New Roman" w:hAnsi="Times New Roman" w:cs="Times New Roman"/>
        </w:rPr>
        <w:t>Pajak Air  Tanah sebesar Rp1.373.561,00.</w:t>
      </w:r>
    </w:p>
    <w:p w:rsidR="00731A1C" w:rsidRPr="009D7441" w:rsidRDefault="00731A1C" w:rsidP="00DF4AC4">
      <w:pPr>
        <w:pStyle w:val="ListParagraph"/>
        <w:numPr>
          <w:ilvl w:val="4"/>
          <w:numId w:val="10"/>
        </w:numPr>
        <w:tabs>
          <w:tab w:val="left" w:pos="426"/>
          <w:tab w:val="left" w:pos="851"/>
        </w:tabs>
        <w:spacing w:before="60" w:after="60" w:line="280" w:lineRule="exact"/>
        <w:ind w:left="1276"/>
        <w:jc w:val="both"/>
        <w:rPr>
          <w:rFonts w:ascii="Times New Roman" w:hAnsi="Times New Roman" w:cs="Times New Roman"/>
        </w:rPr>
      </w:pPr>
      <w:r w:rsidRPr="009D7441">
        <w:rPr>
          <w:rFonts w:ascii="Times New Roman" w:hAnsi="Times New Roman" w:cs="Times New Roman"/>
        </w:rPr>
        <w:t>Pajak Mineral Bukan Logam dan Batuan Sebesar Rp3.967.380,00.</w:t>
      </w:r>
    </w:p>
    <w:p w:rsidR="00731A1C" w:rsidRPr="009D7441" w:rsidRDefault="00731A1C" w:rsidP="00DF4AC4">
      <w:pPr>
        <w:pStyle w:val="ListParagraph"/>
        <w:numPr>
          <w:ilvl w:val="4"/>
          <w:numId w:val="10"/>
        </w:numPr>
        <w:tabs>
          <w:tab w:val="left" w:pos="426"/>
          <w:tab w:val="left" w:pos="851"/>
        </w:tabs>
        <w:spacing w:before="60" w:after="60" w:line="280" w:lineRule="exact"/>
        <w:ind w:left="1276"/>
        <w:jc w:val="both"/>
        <w:rPr>
          <w:rFonts w:ascii="Times New Roman" w:hAnsi="Times New Roman" w:cs="Times New Roman"/>
        </w:rPr>
      </w:pPr>
      <w:r w:rsidRPr="009D7441">
        <w:rPr>
          <w:rFonts w:ascii="Times New Roman" w:hAnsi="Times New Roman" w:cs="Times New Roman"/>
        </w:rPr>
        <w:t>Pajak Bumi dan Bangunan Pedesaan dan Perkotaan  sebesar Rp284.567.967,00.</w:t>
      </w:r>
    </w:p>
    <w:p w:rsidR="00731A1C" w:rsidRPr="009D7441" w:rsidRDefault="00731A1C" w:rsidP="00792ECA">
      <w:pPr>
        <w:pStyle w:val="ListParagraph"/>
        <w:numPr>
          <w:ilvl w:val="4"/>
          <w:numId w:val="72"/>
        </w:numPr>
        <w:tabs>
          <w:tab w:val="left" w:pos="426"/>
          <w:tab w:val="left" w:pos="851"/>
        </w:tabs>
        <w:spacing w:before="60" w:after="60" w:line="280" w:lineRule="exact"/>
        <w:ind w:left="851"/>
        <w:jc w:val="both"/>
        <w:rPr>
          <w:rFonts w:ascii="Times New Roman" w:hAnsi="Times New Roman" w:cs="Times New Roman"/>
        </w:rPr>
      </w:pPr>
      <w:r w:rsidRPr="009D7441">
        <w:rPr>
          <w:rFonts w:ascii="Times New Roman" w:hAnsi="Times New Roman" w:cs="Times New Roman"/>
        </w:rPr>
        <w:t xml:space="preserve">Kelebihan pembayaran Pajak Bumi dan Bangunan Pedesaan dan Perkotaan  </w:t>
      </w:r>
      <w:r w:rsidR="003E6E04" w:rsidRPr="009D7441">
        <w:rPr>
          <w:rFonts w:ascii="Times New Roman" w:hAnsi="Times New Roman" w:cs="Times New Roman"/>
        </w:rPr>
        <w:t xml:space="preserve">yang direklasifikasi ke Lain-lain PAD yang sah lainnya-LO </w:t>
      </w:r>
      <w:r w:rsidRPr="009D7441">
        <w:rPr>
          <w:rFonts w:ascii="Times New Roman" w:hAnsi="Times New Roman" w:cs="Times New Roman"/>
        </w:rPr>
        <w:t>sebesar  Rp22.528.650,00</w:t>
      </w:r>
      <w:r w:rsidR="003E6E04" w:rsidRPr="009D7441">
        <w:rPr>
          <w:rFonts w:ascii="Times New Roman" w:hAnsi="Times New Roman" w:cs="Times New Roman"/>
        </w:rPr>
        <w:t>.</w:t>
      </w:r>
    </w:p>
    <w:p w:rsidR="00731A1C" w:rsidRPr="009D7441" w:rsidRDefault="00731A1C" w:rsidP="00792ECA">
      <w:pPr>
        <w:pStyle w:val="ListParagraph"/>
        <w:numPr>
          <w:ilvl w:val="4"/>
          <w:numId w:val="72"/>
        </w:numPr>
        <w:tabs>
          <w:tab w:val="left" w:pos="426"/>
          <w:tab w:val="left" w:pos="851"/>
        </w:tabs>
        <w:spacing w:before="60" w:after="60" w:line="280" w:lineRule="exact"/>
        <w:ind w:left="851"/>
        <w:jc w:val="both"/>
        <w:rPr>
          <w:rFonts w:ascii="Times New Roman" w:hAnsi="Times New Roman" w:cs="Times New Roman"/>
        </w:rPr>
      </w:pPr>
      <w:r w:rsidRPr="009D7441">
        <w:rPr>
          <w:rFonts w:ascii="Times New Roman" w:hAnsi="Times New Roman" w:cs="Times New Roman"/>
        </w:rPr>
        <w:t>Pendapatan pajak reklame diterima dimuka sebesar Rp514.324.264,00.</w:t>
      </w:r>
    </w:p>
    <w:p w:rsidR="00E005BB" w:rsidRPr="009D7441" w:rsidRDefault="00E005BB" w:rsidP="00DF4AC4">
      <w:pPr>
        <w:pStyle w:val="ListParagraph"/>
        <w:tabs>
          <w:tab w:val="left" w:pos="426"/>
          <w:tab w:val="left" w:pos="851"/>
        </w:tabs>
        <w:spacing w:before="60" w:after="60" w:line="280" w:lineRule="exact"/>
        <w:ind w:left="851"/>
        <w:jc w:val="both"/>
        <w:rPr>
          <w:rFonts w:ascii="Times New Roman" w:hAnsi="Times New Roman" w:cs="Times New Roman"/>
        </w:rPr>
      </w:pPr>
    </w:p>
    <w:p w:rsidR="00D17D4D" w:rsidRPr="009D7441" w:rsidRDefault="00D17D4D" w:rsidP="00DF4AC4">
      <w:pPr>
        <w:tabs>
          <w:tab w:val="num" w:pos="567"/>
        </w:tabs>
        <w:spacing w:before="60" w:after="60" w:line="240" w:lineRule="auto"/>
        <w:jc w:val="both"/>
        <w:rPr>
          <w:rFonts w:ascii="Times New Roman" w:hAnsi="Times New Roman" w:cs="Times New Roman"/>
        </w:rPr>
      </w:pPr>
    </w:p>
    <w:tbl>
      <w:tblPr>
        <w:tblpPr w:leftFromText="180" w:rightFromText="180" w:vertAnchor="text" w:horzAnchor="margin" w:tblpXSpec="right" w:tblpY="-72"/>
        <w:tblOverlap w:val="never"/>
        <w:tblW w:w="4820" w:type="dxa"/>
        <w:tblBorders>
          <w:insideH w:val="single" w:sz="4" w:space="0" w:color="auto"/>
        </w:tblBorders>
        <w:tblLook w:val="04A0"/>
      </w:tblPr>
      <w:tblGrid>
        <w:gridCol w:w="2249"/>
        <w:gridCol w:w="236"/>
        <w:gridCol w:w="2335"/>
      </w:tblGrid>
      <w:tr w:rsidR="00CF0B15" w:rsidRPr="009D7441" w:rsidTr="00E005BB">
        <w:trPr>
          <w:trHeight w:val="278"/>
        </w:trPr>
        <w:tc>
          <w:tcPr>
            <w:tcW w:w="2249" w:type="dxa"/>
            <w:vAlign w:val="bottom"/>
          </w:tcPr>
          <w:p w:rsidR="00CF0B15" w:rsidRPr="009D7441" w:rsidRDefault="00264C53" w:rsidP="00DF4AC4">
            <w:pPr>
              <w:tabs>
                <w:tab w:val="left" w:pos="851"/>
              </w:tabs>
              <w:spacing w:after="0" w:line="240" w:lineRule="auto"/>
              <w:jc w:val="center"/>
              <w:rPr>
                <w:rFonts w:ascii="Times New Roman" w:hAnsi="Times New Roman" w:cs="Times New Roman"/>
                <w:b/>
                <w:bCs/>
                <w:sz w:val="20"/>
                <w:szCs w:val="20"/>
              </w:rPr>
            </w:pPr>
            <w:r w:rsidRPr="009D7441">
              <w:rPr>
                <w:rFonts w:ascii="Times New Roman" w:hAnsi="Times New Roman" w:cs="Times New Roman"/>
                <w:b/>
                <w:bCs/>
                <w:sz w:val="20"/>
                <w:szCs w:val="20"/>
              </w:rPr>
              <w:t>2018</w:t>
            </w:r>
          </w:p>
        </w:tc>
        <w:tc>
          <w:tcPr>
            <w:tcW w:w="236" w:type="dxa"/>
            <w:tcBorders>
              <w:top w:val="nil"/>
              <w:bottom w:val="nil"/>
            </w:tcBorders>
            <w:shd w:val="clear" w:color="auto" w:fill="auto"/>
            <w:vAlign w:val="bottom"/>
          </w:tcPr>
          <w:p w:rsidR="00CF0B15" w:rsidRPr="009D7441" w:rsidRDefault="00CF0B15" w:rsidP="00DF4AC4">
            <w:pPr>
              <w:tabs>
                <w:tab w:val="left" w:pos="851"/>
              </w:tabs>
              <w:spacing w:after="0" w:line="240" w:lineRule="auto"/>
              <w:jc w:val="center"/>
              <w:rPr>
                <w:rFonts w:ascii="Times New Roman" w:hAnsi="Times New Roman" w:cs="Times New Roman"/>
                <w:b/>
                <w:bCs/>
                <w:sz w:val="20"/>
                <w:szCs w:val="20"/>
              </w:rPr>
            </w:pPr>
          </w:p>
        </w:tc>
        <w:tc>
          <w:tcPr>
            <w:tcW w:w="2335" w:type="dxa"/>
            <w:shd w:val="clear" w:color="auto" w:fill="auto"/>
            <w:vAlign w:val="bottom"/>
          </w:tcPr>
          <w:p w:rsidR="00CF0B15" w:rsidRPr="009D7441" w:rsidRDefault="00264C53" w:rsidP="00DF4AC4">
            <w:pPr>
              <w:tabs>
                <w:tab w:val="left" w:pos="851"/>
              </w:tabs>
              <w:spacing w:after="0" w:line="240" w:lineRule="auto"/>
              <w:jc w:val="center"/>
              <w:rPr>
                <w:rFonts w:ascii="Times New Roman" w:hAnsi="Times New Roman" w:cs="Times New Roman"/>
                <w:b/>
                <w:bCs/>
                <w:sz w:val="20"/>
                <w:szCs w:val="20"/>
              </w:rPr>
            </w:pPr>
            <w:r w:rsidRPr="009D7441">
              <w:rPr>
                <w:rFonts w:ascii="Times New Roman" w:hAnsi="Times New Roman" w:cs="Times New Roman"/>
                <w:b/>
                <w:bCs/>
                <w:sz w:val="20"/>
                <w:szCs w:val="20"/>
              </w:rPr>
              <w:t>2017</w:t>
            </w:r>
          </w:p>
        </w:tc>
      </w:tr>
      <w:tr w:rsidR="00CF0B15" w:rsidRPr="009D7441" w:rsidTr="00E005BB">
        <w:tc>
          <w:tcPr>
            <w:tcW w:w="2249" w:type="dxa"/>
          </w:tcPr>
          <w:p w:rsidR="00CF0B15" w:rsidRPr="009D7441" w:rsidRDefault="00CF0B15" w:rsidP="00DF4AC4">
            <w:pPr>
              <w:tabs>
                <w:tab w:val="left" w:pos="851"/>
              </w:tabs>
              <w:spacing w:after="0" w:line="240" w:lineRule="auto"/>
              <w:jc w:val="center"/>
              <w:rPr>
                <w:rFonts w:ascii="Times New Roman" w:hAnsi="Times New Roman" w:cs="Times New Roman"/>
                <w:b/>
                <w:bCs/>
                <w:sz w:val="20"/>
                <w:szCs w:val="20"/>
              </w:rPr>
            </w:pPr>
            <w:r w:rsidRPr="009D7441">
              <w:rPr>
                <w:rFonts w:ascii="Times New Roman" w:eastAsia="Times New Roman" w:hAnsi="Times New Roman" w:cs="Times New Roman"/>
                <w:b/>
                <w:bCs/>
                <w:sz w:val="20"/>
                <w:szCs w:val="20"/>
              </w:rPr>
              <w:t>Rp</w:t>
            </w:r>
            <w:r w:rsidR="00A37655" w:rsidRPr="009D7441">
              <w:rPr>
                <w:rFonts w:ascii="Times New Roman" w:eastAsia="Times New Roman" w:hAnsi="Times New Roman" w:cs="Times New Roman"/>
                <w:b/>
                <w:bCs/>
                <w:sz w:val="20"/>
                <w:szCs w:val="20"/>
              </w:rPr>
              <w:t>23</w:t>
            </w:r>
            <w:r w:rsidR="00A37655" w:rsidRPr="009D7441">
              <w:rPr>
                <w:rFonts w:ascii="Times New Roman" w:eastAsia="Times New Roman" w:hAnsi="Times New Roman" w:cs="Times New Roman"/>
                <w:b/>
                <w:bCs/>
                <w:sz w:val="20"/>
                <w:szCs w:val="20"/>
                <w:lang w:val="en-US"/>
              </w:rPr>
              <w:t>.</w:t>
            </w:r>
            <w:r w:rsidR="00A37655" w:rsidRPr="009D7441">
              <w:rPr>
                <w:rFonts w:ascii="Times New Roman" w:eastAsia="Times New Roman" w:hAnsi="Times New Roman" w:cs="Times New Roman"/>
                <w:b/>
                <w:bCs/>
                <w:sz w:val="20"/>
                <w:szCs w:val="20"/>
              </w:rPr>
              <w:t>073</w:t>
            </w:r>
            <w:r w:rsidR="00A37655" w:rsidRPr="009D7441">
              <w:rPr>
                <w:rFonts w:ascii="Times New Roman" w:eastAsia="Times New Roman" w:hAnsi="Times New Roman" w:cs="Times New Roman"/>
                <w:b/>
                <w:bCs/>
                <w:sz w:val="20"/>
                <w:szCs w:val="20"/>
                <w:lang w:val="en-US"/>
              </w:rPr>
              <w:t>.</w:t>
            </w:r>
            <w:r w:rsidR="00A37655" w:rsidRPr="009D7441">
              <w:rPr>
                <w:rFonts w:ascii="Times New Roman" w:eastAsia="Times New Roman" w:hAnsi="Times New Roman" w:cs="Times New Roman"/>
                <w:b/>
                <w:bCs/>
                <w:sz w:val="20"/>
                <w:szCs w:val="20"/>
              </w:rPr>
              <w:t>412</w:t>
            </w:r>
            <w:r w:rsidR="00A37655" w:rsidRPr="009D7441">
              <w:rPr>
                <w:rFonts w:ascii="Times New Roman" w:eastAsia="Times New Roman" w:hAnsi="Times New Roman" w:cs="Times New Roman"/>
                <w:b/>
                <w:bCs/>
                <w:sz w:val="20"/>
                <w:szCs w:val="20"/>
                <w:lang w:val="en-US"/>
              </w:rPr>
              <w:t>.</w:t>
            </w:r>
            <w:r w:rsidR="00A37655" w:rsidRPr="009D7441">
              <w:rPr>
                <w:rFonts w:ascii="Times New Roman" w:eastAsia="Times New Roman" w:hAnsi="Times New Roman" w:cs="Times New Roman"/>
                <w:b/>
                <w:bCs/>
                <w:sz w:val="20"/>
                <w:szCs w:val="20"/>
              </w:rPr>
              <w:t>589</w:t>
            </w:r>
            <w:r w:rsidR="005D655C" w:rsidRPr="009D7441">
              <w:rPr>
                <w:rFonts w:ascii="Times New Roman" w:eastAsia="Times New Roman" w:hAnsi="Times New Roman" w:cs="Times New Roman"/>
                <w:b/>
                <w:bCs/>
                <w:sz w:val="20"/>
                <w:szCs w:val="20"/>
              </w:rPr>
              <w:t>,00</w:t>
            </w:r>
          </w:p>
        </w:tc>
        <w:tc>
          <w:tcPr>
            <w:tcW w:w="236" w:type="dxa"/>
            <w:tcBorders>
              <w:top w:val="nil"/>
              <w:bottom w:val="nil"/>
            </w:tcBorders>
            <w:shd w:val="clear" w:color="auto" w:fill="auto"/>
          </w:tcPr>
          <w:p w:rsidR="00CF0B15" w:rsidRPr="009D7441" w:rsidRDefault="00CF0B15" w:rsidP="00DF4AC4">
            <w:pPr>
              <w:tabs>
                <w:tab w:val="left" w:pos="851"/>
              </w:tabs>
              <w:spacing w:after="0" w:line="240" w:lineRule="auto"/>
              <w:jc w:val="center"/>
              <w:rPr>
                <w:rFonts w:ascii="Times New Roman" w:hAnsi="Times New Roman" w:cs="Times New Roman"/>
                <w:b/>
                <w:bCs/>
                <w:sz w:val="20"/>
                <w:szCs w:val="20"/>
              </w:rPr>
            </w:pPr>
          </w:p>
        </w:tc>
        <w:tc>
          <w:tcPr>
            <w:tcW w:w="2335" w:type="dxa"/>
            <w:shd w:val="clear" w:color="auto" w:fill="auto"/>
          </w:tcPr>
          <w:p w:rsidR="00CF0B15" w:rsidRPr="009D7441" w:rsidRDefault="00470714" w:rsidP="00DF4AC4">
            <w:pPr>
              <w:tabs>
                <w:tab w:val="left" w:pos="851"/>
              </w:tabs>
              <w:spacing w:after="0" w:line="240" w:lineRule="auto"/>
              <w:jc w:val="center"/>
              <w:rPr>
                <w:rFonts w:ascii="Times New Roman" w:hAnsi="Times New Roman" w:cs="Times New Roman"/>
                <w:b/>
                <w:bCs/>
                <w:sz w:val="20"/>
                <w:szCs w:val="20"/>
              </w:rPr>
            </w:pPr>
            <w:r w:rsidRPr="009D7441">
              <w:rPr>
                <w:rFonts w:ascii="Times New Roman" w:eastAsia="Times New Roman" w:hAnsi="Times New Roman" w:cs="Times New Roman"/>
                <w:b/>
                <w:bCs/>
                <w:sz w:val="20"/>
                <w:szCs w:val="20"/>
              </w:rPr>
              <w:t>Rp18.178.156.419,00</w:t>
            </w:r>
          </w:p>
        </w:tc>
      </w:tr>
    </w:tbl>
    <w:p w:rsidR="00DD0473" w:rsidRPr="009D7441" w:rsidRDefault="0052118E" w:rsidP="00DF4AC4">
      <w:pPr>
        <w:tabs>
          <w:tab w:val="left" w:pos="993"/>
          <w:tab w:val="left" w:pos="5103"/>
        </w:tabs>
        <w:spacing w:after="0" w:line="240" w:lineRule="auto"/>
        <w:ind w:left="993" w:hanging="993"/>
        <w:rPr>
          <w:rFonts w:ascii="Times New Roman" w:hAnsi="Times New Roman" w:cs="Times New Roman"/>
          <w:b/>
          <w:bCs/>
          <w:lang w:val="fi-FI"/>
        </w:rPr>
      </w:pPr>
      <w:r w:rsidRPr="009D7441">
        <w:rPr>
          <w:rFonts w:ascii="Times New Roman" w:hAnsi="Times New Roman" w:cs="Times New Roman"/>
          <w:b/>
          <w:bCs/>
          <w:lang w:val="fi-FI"/>
        </w:rPr>
        <w:t>5.</w:t>
      </w:r>
      <w:r w:rsidRPr="009D7441">
        <w:rPr>
          <w:rFonts w:ascii="Times New Roman" w:hAnsi="Times New Roman" w:cs="Times New Roman"/>
          <w:b/>
          <w:bCs/>
        </w:rPr>
        <w:t>4</w:t>
      </w:r>
      <w:r w:rsidR="00DD0473" w:rsidRPr="009D7441">
        <w:rPr>
          <w:rFonts w:ascii="Times New Roman" w:hAnsi="Times New Roman" w:cs="Times New Roman"/>
          <w:b/>
          <w:bCs/>
          <w:lang w:val="fi-FI"/>
        </w:rPr>
        <w:t>.1.1.2</w:t>
      </w:r>
      <w:r w:rsidR="00DD0473" w:rsidRPr="009D7441">
        <w:rPr>
          <w:rFonts w:ascii="Times New Roman" w:hAnsi="Times New Roman" w:cs="Times New Roman"/>
          <w:b/>
          <w:bCs/>
          <w:lang w:val="fi-FI"/>
        </w:rPr>
        <w:tab/>
        <w:t xml:space="preserve">Pendapatan Retribusi Daerah-LO </w:t>
      </w:r>
      <w:r w:rsidR="00DD0473" w:rsidRPr="009D7441">
        <w:rPr>
          <w:rFonts w:ascii="Times New Roman" w:hAnsi="Times New Roman" w:cs="Times New Roman"/>
          <w:b/>
          <w:bCs/>
          <w:lang w:val="fi-FI"/>
        </w:rPr>
        <w:tab/>
      </w:r>
    </w:p>
    <w:p w:rsidR="00575C21" w:rsidRPr="009D7441" w:rsidRDefault="00DD0473" w:rsidP="00DF4AC4">
      <w:pPr>
        <w:spacing w:before="240" w:after="120" w:line="280" w:lineRule="exact"/>
        <w:ind w:firstLine="709"/>
        <w:jc w:val="both"/>
        <w:rPr>
          <w:rFonts w:ascii="Times New Roman" w:hAnsi="Times New Roman" w:cs="Times New Roman"/>
          <w:lang w:val="fi-FI"/>
        </w:rPr>
      </w:pPr>
      <w:r w:rsidRPr="009D7441">
        <w:rPr>
          <w:rFonts w:ascii="Times New Roman" w:hAnsi="Times New Roman" w:cs="Times New Roman"/>
          <w:lang w:val="sv-SE"/>
        </w:rPr>
        <w:t>Pendapatan</w:t>
      </w:r>
      <w:r w:rsidRPr="009D7441">
        <w:rPr>
          <w:rFonts w:ascii="Times New Roman" w:hAnsi="Times New Roman" w:cs="Times New Roman"/>
          <w:lang w:val="fi-FI"/>
        </w:rPr>
        <w:t xml:space="preserve"> Retribusi Daera</w:t>
      </w:r>
      <w:r w:rsidR="00E82E1A" w:rsidRPr="009D7441">
        <w:rPr>
          <w:rFonts w:ascii="Times New Roman" w:hAnsi="Times New Roman" w:cs="Times New Roman"/>
          <w:lang w:val="fi-FI"/>
        </w:rPr>
        <w:t xml:space="preserve">h-LO Kabupaten Serdang Bedagai </w:t>
      </w:r>
      <w:r w:rsidR="00E82E1A" w:rsidRPr="009D7441">
        <w:rPr>
          <w:rFonts w:ascii="Times New Roman" w:hAnsi="Times New Roman" w:cs="Times New Roman"/>
        </w:rPr>
        <w:t>T</w:t>
      </w:r>
      <w:r w:rsidRPr="009D7441">
        <w:rPr>
          <w:rFonts w:ascii="Times New Roman" w:hAnsi="Times New Roman" w:cs="Times New Roman"/>
          <w:lang w:val="fi-FI"/>
        </w:rPr>
        <w:t xml:space="preserve">ahun </w:t>
      </w:r>
      <w:r w:rsidR="00264C53" w:rsidRPr="009D7441">
        <w:rPr>
          <w:rFonts w:ascii="Times New Roman" w:hAnsi="Times New Roman" w:cs="Times New Roman"/>
          <w:lang w:val="fi-FI"/>
        </w:rPr>
        <w:t>2018</w:t>
      </w:r>
      <w:r w:rsidRPr="009D7441">
        <w:rPr>
          <w:rFonts w:ascii="Times New Roman" w:hAnsi="Times New Roman" w:cs="Times New Roman"/>
          <w:lang w:val="fi-FI"/>
        </w:rPr>
        <w:t xml:space="preserve"> sebesar </w:t>
      </w:r>
      <w:r w:rsidR="00A37655" w:rsidRPr="009D7441">
        <w:rPr>
          <w:rFonts w:ascii="Times New Roman" w:hAnsi="Times New Roman" w:cs="Times New Roman"/>
          <w:lang w:val="fi-FI"/>
        </w:rPr>
        <w:t>Rp23.073.412.589,00</w:t>
      </w:r>
      <w:r w:rsidR="00B70B6A">
        <w:rPr>
          <w:rFonts w:ascii="Times New Roman" w:hAnsi="Times New Roman" w:cs="Times New Roman"/>
        </w:rPr>
        <w:t xml:space="preserve"> </w:t>
      </w:r>
      <w:r w:rsidR="00A37655" w:rsidRPr="009D7441">
        <w:rPr>
          <w:rFonts w:ascii="Times New Roman" w:hAnsi="Times New Roman" w:cs="Times New Roman"/>
          <w:lang w:val="sv-SE"/>
        </w:rPr>
        <w:t>diuraikan pada tabel berikut</w:t>
      </w:r>
      <w:r w:rsidRPr="009D7441">
        <w:rPr>
          <w:rFonts w:ascii="Times New Roman" w:hAnsi="Times New Roman" w:cs="Times New Roman"/>
          <w:lang w:val="fi-FI"/>
        </w:rPr>
        <w:t>.</w:t>
      </w:r>
    </w:p>
    <w:p w:rsidR="00DD0473" w:rsidRPr="00EA5C2D" w:rsidRDefault="0052118E" w:rsidP="00DF4AC4">
      <w:pPr>
        <w:spacing w:after="0" w:line="240" w:lineRule="auto"/>
        <w:ind w:right="2"/>
        <w:jc w:val="center"/>
        <w:rPr>
          <w:rFonts w:ascii="Arial" w:hAnsi="Arial" w:cs="Arial"/>
          <w:b/>
          <w:spacing w:val="-1"/>
          <w:sz w:val="18"/>
          <w:szCs w:val="18"/>
        </w:rPr>
      </w:pPr>
      <w:r w:rsidRPr="009D7441">
        <w:rPr>
          <w:rFonts w:ascii="Arial" w:hAnsi="Arial" w:cs="Arial"/>
          <w:b/>
          <w:spacing w:val="-1"/>
          <w:sz w:val="18"/>
          <w:szCs w:val="18"/>
        </w:rPr>
        <w:t>Tabel 5.</w:t>
      </w:r>
      <w:r w:rsidR="00E174FF" w:rsidRPr="009D7441">
        <w:rPr>
          <w:rFonts w:ascii="Arial" w:hAnsi="Arial" w:cs="Arial"/>
          <w:b/>
          <w:spacing w:val="-1"/>
          <w:sz w:val="18"/>
          <w:szCs w:val="18"/>
        </w:rPr>
        <w:t>5</w:t>
      </w:r>
      <w:r w:rsidR="00EA5C2D">
        <w:rPr>
          <w:rFonts w:ascii="Arial" w:hAnsi="Arial" w:cs="Arial"/>
          <w:b/>
          <w:spacing w:val="-1"/>
          <w:sz w:val="18"/>
          <w:szCs w:val="18"/>
        </w:rPr>
        <w:t>4</w:t>
      </w:r>
    </w:p>
    <w:p w:rsidR="00704A6E" w:rsidRPr="009D7441" w:rsidRDefault="00DD0473" w:rsidP="00DF4AC4">
      <w:pPr>
        <w:spacing w:after="0" w:line="240" w:lineRule="auto"/>
        <w:ind w:right="2"/>
        <w:jc w:val="center"/>
        <w:rPr>
          <w:rFonts w:ascii="Arial" w:hAnsi="Arial" w:cs="Arial"/>
          <w:b/>
          <w:spacing w:val="-1"/>
          <w:sz w:val="18"/>
          <w:szCs w:val="18"/>
        </w:rPr>
      </w:pPr>
      <w:r w:rsidRPr="009D7441">
        <w:rPr>
          <w:rFonts w:ascii="Arial" w:hAnsi="Arial" w:cs="Arial"/>
          <w:b/>
          <w:spacing w:val="-1"/>
          <w:sz w:val="18"/>
          <w:szCs w:val="18"/>
        </w:rPr>
        <w:t xml:space="preserve">Pendapatan </w:t>
      </w:r>
      <w:r w:rsidRPr="009D7441">
        <w:rPr>
          <w:rFonts w:ascii="Arial" w:hAnsi="Arial" w:cs="Arial"/>
          <w:b/>
          <w:spacing w:val="-1"/>
          <w:sz w:val="18"/>
          <w:szCs w:val="18"/>
          <w:lang w:val="en-ID"/>
        </w:rPr>
        <w:t>Retribusi</w:t>
      </w:r>
      <w:r w:rsidRPr="009D7441">
        <w:rPr>
          <w:rFonts w:ascii="Arial" w:hAnsi="Arial" w:cs="Arial"/>
          <w:b/>
          <w:spacing w:val="-1"/>
          <w:sz w:val="18"/>
          <w:szCs w:val="18"/>
        </w:rPr>
        <w:t xml:space="preserve"> Daerah</w:t>
      </w:r>
      <w:r w:rsidR="00AE5AE5">
        <w:rPr>
          <w:rFonts w:ascii="Arial" w:hAnsi="Arial" w:cs="Arial"/>
          <w:b/>
          <w:spacing w:val="-1"/>
          <w:sz w:val="18"/>
          <w:szCs w:val="18"/>
          <w:lang w:val="en-US"/>
        </w:rPr>
        <w:t>-LO</w:t>
      </w:r>
      <w:r w:rsidR="00704A6E" w:rsidRPr="009D7441">
        <w:rPr>
          <w:rFonts w:ascii="Arial" w:hAnsi="Arial" w:cs="Arial"/>
          <w:b/>
          <w:spacing w:val="-1"/>
          <w:sz w:val="18"/>
          <w:szCs w:val="18"/>
        </w:rPr>
        <w:t xml:space="preserve"> Tahun </w:t>
      </w:r>
      <w:r w:rsidR="00264C53" w:rsidRPr="009D7441">
        <w:rPr>
          <w:rFonts w:ascii="Arial" w:hAnsi="Arial" w:cs="Arial"/>
          <w:b/>
          <w:spacing w:val="-1"/>
          <w:sz w:val="18"/>
          <w:szCs w:val="18"/>
        </w:rPr>
        <w:t>2018</w:t>
      </w:r>
      <w:r w:rsidR="00704A6E" w:rsidRPr="009D7441">
        <w:rPr>
          <w:rFonts w:ascii="Arial" w:hAnsi="Arial" w:cs="Arial"/>
          <w:b/>
          <w:spacing w:val="-1"/>
          <w:sz w:val="18"/>
          <w:szCs w:val="18"/>
        </w:rPr>
        <w:t xml:space="preserve"> dan </w:t>
      </w:r>
      <w:r w:rsidR="00264C53" w:rsidRPr="009D7441">
        <w:rPr>
          <w:rFonts w:ascii="Arial" w:hAnsi="Arial" w:cs="Arial"/>
          <w:b/>
          <w:spacing w:val="-1"/>
          <w:sz w:val="18"/>
          <w:szCs w:val="18"/>
        </w:rPr>
        <w:t>2017</w:t>
      </w:r>
    </w:p>
    <w:p w:rsidR="00DD0473" w:rsidRPr="009D7441" w:rsidRDefault="00DD0473" w:rsidP="00DF4AC4">
      <w:pPr>
        <w:spacing w:after="0" w:line="360" w:lineRule="auto"/>
        <w:ind w:left="5760" w:right="-284" w:firstLine="720"/>
        <w:jc w:val="right"/>
        <w:rPr>
          <w:rFonts w:ascii="Arial" w:hAnsi="Arial" w:cs="Arial"/>
          <w:b/>
          <w:spacing w:val="-1"/>
          <w:sz w:val="18"/>
          <w:szCs w:val="18"/>
        </w:rPr>
      </w:pPr>
      <w:r w:rsidRPr="009D7441">
        <w:rPr>
          <w:rFonts w:ascii="Arial" w:hAnsi="Arial" w:cs="Arial"/>
          <w:b/>
          <w:spacing w:val="-1"/>
          <w:sz w:val="18"/>
          <w:szCs w:val="18"/>
          <w:lang w:val="en-ID"/>
        </w:rPr>
        <w:t>(</w:t>
      </w:r>
      <w:r w:rsidRPr="009D7441">
        <w:rPr>
          <w:rFonts w:ascii="Arial" w:hAnsi="Arial" w:cs="Arial"/>
          <w:b/>
          <w:spacing w:val="-1"/>
          <w:sz w:val="18"/>
          <w:szCs w:val="18"/>
        </w:rPr>
        <w:t>dalam rupiah)</w:t>
      </w:r>
    </w:p>
    <w:tbl>
      <w:tblPr>
        <w:tblW w:w="8601"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99"/>
        <w:gridCol w:w="1720"/>
        <w:gridCol w:w="1720"/>
        <w:gridCol w:w="1462"/>
      </w:tblGrid>
      <w:tr w:rsidR="005D655C" w:rsidRPr="009D7441" w:rsidTr="00A37655">
        <w:trPr>
          <w:trHeight w:val="300"/>
          <w:tblHeader/>
        </w:trPr>
        <w:tc>
          <w:tcPr>
            <w:tcW w:w="3699" w:type="dxa"/>
            <w:shd w:val="clear" w:color="auto" w:fill="auto"/>
            <w:noWrap/>
            <w:vAlign w:val="center"/>
            <w:hideMark/>
          </w:tcPr>
          <w:p w:rsidR="005D655C" w:rsidRPr="009D7441" w:rsidRDefault="005D655C"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Uraian </w:t>
            </w:r>
          </w:p>
        </w:tc>
        <w:tc>
          <w:tcPr>
            <w:tcW w:w="1720" w:type="dxa"/>
            <w:shd w:val="clear" w:color="auto" w:fill="auto"/>
            <w:noWrap/>
            <w:vAlign w:val="center"/>
            <w:hideMark/>
          </w:tcPr>
          <w:p w:rsidR="005D655C" w:rsidRPr="009D7441" w:rsidRDefault="005D655C"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 LO 2018 </w:t>
            </w:r>
          </w:p>
        </w:tc>
        <w:tc>
          <w:tcPr>
            <w:tcW w:w="1720" w:type="dxa"/>
            <w:shd w:val="clear" w:color="auto" w:fill="auto"/>
            <w:noWrap/>
            <w:vAlign w:val="center"/>
            <w:hideMark/>
          </w:tcPr>
          <w:p w:rsidR="005D655C" w:rsidRPr="009D7441" w:rsidRDefault="005D655C"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 LO 2017 </w:t>
            </w:r>
          </w:p>
        </w:tc>
        <w:tc>
          <w:tcPr>
            <w:tcW w:w="1462" w:type="dxa"/>
            <w:shd w:val="clear" w:color="auto" w:fill="auto"/>
            <w:noWrap/>
            <w:vAlign w:val="center"/>
            <w:hideMark/>
          </w:tcPr>
          <w:p w:rsidR="005D655C" w:rsidRPr="009D7441" w:rsidRDefault="005D655C"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 Kenaikan/ (Penurunan) </w:t>
            </w:r>
          </w:p>
        </w:tc>
      </w:tr>
      <w:tr w:rsidR="005D655C" w:rsidRPr="009D7441" w:rsidTr="00981F5B">
        <w:trPr>
          <w:trHeight w:val="300"/>
        </w:trPr>
        <w:tc>
          <w:tcPr>
            <w:tcW w:w="3699" w:type="dxa"/>
            <w:shd w:val="clear" w:color="auto" w:fill="auto"/>
            <w:noWrap/>
            <w:hideMark/>
          </w:tcPr>
          <w:p w:rsidR="005D655C" w:rsidRPr="009D7441" w:rsidRDefault="005D655C" w:rsidP="00981F5B">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Retribusi Pelayanan Kesehatan </w:t>
            </w:r>
          </w:p>
        </w:tc>
        <w:tc>
          <w:tcPr>
            <w:tcW w:w="1720" w:type="dxa"/>
            <w:shd w:val="clear" w:color="auto" w:fill="auto"/>
            <w:noWrap/>
            <w:vAlign w:val="bottom"/>
            <w:hideMark/>
          </w:tcPr>
          <w:p w:rsidR="005D655C" w:rsidRPr="009D7441" w:rsidRDefault="00A3765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16</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785</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469</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073</w:t>
            </w:r>
            <w:r w:rsidR="005D655C" w:rsidRPr="009D7441">
              <w:rPr>
                <w:rFonts w:ascii="Arial" w:eastAsia="Times New Roman" w:hAnsi="Arial" w:cs="Arial"/>
                <w:color w:val="000000"/>
                <w:sz w:val="16"/>
                <w:szCs w:val="16"/>
              </w:rPr>
              <w:t xml:space="preserve">,00 </w:t>
            </w:r>
          </w:p>
        </w:tc>
        <w:tc>
          <w:tcPr>
            <w:tcW w:w="1720" w:type="dxa"/>
            <w:shd w:val="clear" w:color="auto" w:fill="auto"/>
            <w:noWrap/>
            <w:vAlign w:val="bottom"/>
            <w:hideMark/>
          </w:tcPr>
          <w:p w:rsidR="005D655C" w:rsidRPr="009D7441" w:rsidRDefault="005D655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13.118.292.531,00 </w:t>
            </w:r>
          </w:p>
        </w:tc>
        <w:tc>
          <w:tcPr>
            <w:tcW w:w="1462" w:type="dxa"/>
            <w:shd w:val="clear" w:color="auto" w:fill="auto"/>
            <w:noWrap/>
            <w:vAlign w:val="bottom"/>
            <w:hideMark/>
          </w:tcPr>
          <w:p w:rsidR="005D655C" w:rsidRPr="009D7441" w:rsidRDefault="00A3765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3</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667</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176</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542</w:t>
            </w:r>
            <w:r w:rsidR="005D655C" w:rsidRPr="009D7441">
              <w:rPr>
                <w:rFonts w:ascii="Arial" w:eastAsia="Times New Roman" w:hAnsi="Arial" w:cs="Arial"/>
                <w:color w:val="000000"/>
                <w:sz w:val="16"/>
                <w:szCs w:val="16"/>
              </w:rPr>
              <w:t xml:space="preserve">,00 </w:t>
            </w:r>
          </w:p>
        </w:tc>
      </w:tr>
      <w:tr w:rsidR="005D655C" w:rsidRPr="009D7441" w:rsidTr="00981F5B">
        <w:trPr>
          <w:trHeight w:val="300"/>
        </w:trPr>
        <w:tc>
          <w:tcPr>
            <w:tcW w:w="3699" w:type="dxa"/>
            <w:shd w:val="clear" w:color="auto" w:fill="auto"/>
            <w:noWrap/>
            <w:hideMark/>
          </w:tcPr>
          <w:p w:rsidR="005D655C" w:rsidRPr="009D7441" w:rsidRDefault="005D655C" w:rsidP="00981F5B">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Retribusi Pelayanan Persampahan/Kebersihan </w:t>
            </w:r>
          </w:p>
        </w:tc>
        <w:tc>
          <w:tcPr>
            <w:tcW w:w="1720" w:type="dxa"/>
            <w:shd w:val="clear" w:color="auto" w:fill="auto"/>
            <w:noWrap/>
            <w:vAlign w:val="bottom"/>
            <w:hideMark/>
          </w:tcPr>
          <w:p w:rsidR="005D655C" w:rsidRPr="009D7441" w:rsidRDefault="005D655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604.836.000,00 </w:t>
            </w:r>
          </w:p>
        </w:tc>
        <w:tc>
          <w:tcPr>
            <w:tcW w:w="1720" w:type="dxa"/>
            <w:shd w:val="clear" w:color="auto" w:fill="auto"/>
            <w:noWrap/>
            <w:vAlign w:val="bottom"/>
            <w:hideMark/>
          </w:tcPr>
          <w:p w:rsidR="005D655C" w:rsidRPr="009D7441" w:rsidRDefault="005D655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537.682.000,00 </w:t>
            </w:r>
          </w:p>
        </w:tc>
        <w:tc>
          <w:tcPr>
            <w:tcW w:w="1462" w:type="dxa"/>
            <w:shd w:val="clear" w:color="auto" w:fill="auto"/>
            <w:noWrap/>
            <w:vAlign w:val="bottom"/>
            <w:hideMark/>
          </w:tcPr>
          <w:p w:rsidR="005D655C" w:rsidRPr="009D7441" w:rsidRDefault="005D655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67.154.000,00 </w:t>
            </w:r>
          </w:p>
        </w:tc>
      </w:tr>
      <w:tr w:rsidR="005D655C" w:rsidRPr="009D7441" w:rsidTr="00981F5B">
        <w:trPr>
          <w:trHeight w:val="300"/>
        </w:trPr>
        <w:tc>
          <w:tcPr>
            <w:tcW w:w="3699" w:type="dxa"/>
            <w:shd w:val="clear" w:color="auto" w:fill="auto"/>
            <w:noWrap/>
            <w:hideMark/>
          </w:tcPr>
          <w:p w:rsidR="005D655C" w:rsidRPr="009D7441" w:rsidRDefault="005D655C" w:rsidP="00981F5B">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Retribusi Pelayanan Parkir di Tepi Jalan Umum </w:t>
            </w:r>
          </w:p>
        </w:tc>
        <w:tc>
          <w:tcPr>
            <w:tcW w:w="1720" w:type="dxa"/>
            <w:shd w:val="clear" w:color="auto" w:fill="auto"/>
            <w:noWrap/>
            <w:vAlign w:val="bottom"/>
            <w:hideMark/>
          </w:tcPr>
          <w:p w:rsidR="005D655C" w:rsidRPr="009D7441" w:rsidRDefault="005D655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289.650.000,00 </w:t>
            </w:r>
          </w:p>
        </w:tc>
        <w:tc>
          <w:tcPr>
            <w:tcW w:w="1720" w:type="dxa"/>
            <w:shd w:val="clear" w:color="auto" w:fill="auto"/>
            <w:noWrap/>
            <w:vAlign w:val="bottom"/>
            <w:hideMark/>
          </w:tcPr>
          <w:p w:rsidR="005D655C" w:rsidRPr="009D7441" w:rsidRDefault="005D655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379.150.000,00 </w:t>
            </w:r>
          </w:p>
        </w:tc>
        <w:tc>
          <w:tcPr>
            <w:tcW w:w="1462" w:type="dxa"/>
            <w:shd w:val="clear" w:color="auto" w:fill="auto"/>
            <w:noWrap/>
            <w:vAlign w:val="bottom"/>
            <w:hideMark/>
          </w:tcPr>
          <w:p w:rsidR="005D655C" w:rsidRPr="009D7441" w:rsidRDefault="005D655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(89.500.000,00)</w:t>
            </w:r>
          </w:p>
        </w:tc>
      </w:tr>
      <w:tr w:rsidR="005D655C" w:rsidRPr="009D7441" w:rsidTr="00981F5B">
        <w:trPr>
          <w:trHeight w:val="300"/>
        </w:trPr>
        <w:tc>
          <w:tcPr>
            <w:tcW w:w="3699" w:type="dxa"/>
            <w:shd w:val="clear" w:color="auto" w:fill="auto"/>
            <w:noWrap/>
            <w:hideMark/>
          </w:tcPr>
          <w:p w:rsidR="005D655C" w:rsidRPr="009D7441" w:rsidRDefault="005D655C" w:rsidP="00981F5B">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Retribusi Pelayanan Pasar </w:t>
            </w:r>
          </w:p>
        </w:tc>
        <w:tc>
          <w:tcPr>
            <w:tcW w:w="1720" w:type="dxa"/>
            <w:shd w:val="clear" w:color="auto" w:fill="auto"/>
            <w:noWrap/>
            <w:vAlign w:val="bottom"/>
            <w:hideMark/>
          </w:tcPr>
          <w:p w:rsidR="005D655C" w:rsidRPr="009D7441" w:rsidRDefault="005D655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w:t>
            </w:r>
          </w:p>
        </w:tc>
        <w:tc>
          <w:tcPr>
            <w:tcW w:w="1720" w:type="dxa"/>
            <w:shd w:val="clear" w:color="auto" w:fill="auto"/>
            <w:noWrap/>
            <w:vAlign w:val="bottom"/>
            <w:hideMark/>
          </w:tcPr>
          <w:p w:rsidR="005D655C" w:rsidRPr="009D7441" w:rsidRDefault="005D655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537.575.000,00 </w:t>
            </w:r>
          </w:p>
        </w:tc>
        <w:tc>
          <w:tcPr>
            <w:tcW w:w="1462" w:type="dxa"/>
            <w:shd w:val="clear" w:color="auto" w:fill="auto"/>
            <w:noWrap/>
            <w:vAlign w:val="bottom"/>
            <w:hideMark/>
          </w:tcPr>
          <w:p w:rsidR="005D655C" w:rsidRPr="009D7441" w:rsidRDefault="00992A8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w:t>
            </w:r>
            <w:r w:rsidR="005D655C" w:rsidRPr="009D7441">
              <w:rPr>
                <w:rFonts w:ascii="Arial" w:eastAsia="Times New Roman" w:hAnsi="Arial" w:cs="Arial"/>
                <w:color w:val="000000"/>
                <w:sz w:val="16"/>
                <w:szCs w:val="16"/>
              </w:rPr>
              <w:t>537.575.000,00)</w:t>
            </w:r>
          </w:p>
        </w:tc>
      </w:tr>
      <w:tr w:rsidR="005D655C" w:rsidRPr="009D7441" w:rsidTr="00981F5B">
        <w:trPr>
          <w:trHeight w:val="300"/>
        </w:trPr>
        <w:tc>
          <w:tcPr>
            <w:tcW w:w="3699" w:type="dxa"/>
            <w:shd w:val="clear" w:color="auto" w:fill="auto"/>
            <w:noWrap/>
            <w:hideMark/>
          </w:tcPr>
          <w:p w:rsidR="005D655C" w:rsidRPr="009D7441" w:rsidRDefault="005D655C" w:rsidP="00981F5B">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Retribusi Pengujian Kendaraan Bermotor </w:t>
            </w:r>
          </w:p>
        </w:tc>
        <w:tc>
          <w:tcPr>
            <w:tcW w:w="1720" w:type="dxa"/>
            <w:shd w:val="clear" w:color="auto" w:fill="auto"/>
            <w:noWrap/>
            <w:vAlign w:val="bottom"/>
            <w:hideMark/>
          </w:tcPr>
          <w:p w:rsidR="005D655C" w:rsidRPr="009D7441" w:rsidRDefault="005D655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107.300.000,00 </w:t>
            </w:r>
          </w:p>
        </w:tc>
        <w:tc>
          <w:tcPr>
            <w:tcW w:w="1720" w:type="dxa"/>
            <w:shd w:val="clear" w:color="auto" w:fill="auto"/>
            <w:noWrap/>
            <w:vAlign w:val="bottom"/>
            <w:hideMark/>
          </w:tcPr>
          <w:p w:rsidR="005D655C" w:rsidRPr="009D7441" w:rsidRDefault="005D655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105.155.000,00 </w:t>
            </w:r>
          </w:p>
        </w:tc>
        <w:tc>
          <w:tcPr>
            <w:tcW w:w="1462" w:type="dxa"/>
            <w:shd w:val="clear" w:color="auto" w:fill="auto"/>
            <w:noWrap/>
            <w:vAlign w:val="bottom"/>
            <w:hideMark/>
          </w:tcPr>
          <w:p w:rsidR="005D655C" w:rsidRPr="009D7441" w:rsidRDefault="005D655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2.145.000,00 </w:t>
            </w:r>
          </w:p>
        </w:tc>
      </w:tr>
      <w:tr w:rsidR="005D655C" w:rsidRPr="009D7441" w:rsidTr="00981F5B">
        <w:trPr>
          <w:trHeight w:val="300"/>
        </w:trPr>
        <w:tc>
          <w:tcPr>
            <w:tcW w:w="3699" w:type="dxa"/>
            <w:shd w:val="clear" w:color="auto" w:fill="auto"/>
            <w:noWrap/>
            <w:hideMark/>
          </w:tcPr>
          <w:p w:rsidR="005D655C" w:rsidRPr="009D7441" w:rsidRDefault="005D655C" w:rsidP="00981F5B">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Retribusi Pemeriksaan Alat Pemadam Kebakaran </w:t>
            </w:r>
          </w:p>
        </w:tc>
        <w:tc>
          <w:tcPr>
            <w:tcW w:w="1720" w:type="dxa"/>
            <w:shd w:val="clear" w:color="auto" w:fill="auto"/>
            <w:noWrap/>
            <w:vAlign w:val="bottom"/>
            <w:hideMark/>
          </w:tcPr>
          <w:p w:rsidR="005D655C" w:rsidRPr="009D7441" w:rsidRDefault="005D655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127.975.000,00 </w:t>
            </w:r>
          </w:p>
        </w:tc>
        <w:tc>
          <w:tcPr>
            <w:tcW w:w="1720" w:type="dxa"/>
            <w:shd w:val="clear" w:color="auto" w:fill="auto"/>
            <w:noWrap/>
            <w:vAlign w:val="bottom"/>
            <w:hideMark/>
          </w:tcPr>
          <w:p w:rsidR="005D655C" w:rsidRPr="009D7441" w:rsidRDefault="005D655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110.500.000,00 </w:t>
            </w:r>
          </w:p>
        </w:tc>
        <w:tc>
          <w:tcPr>
            <w:tcW w:w="1462" w:type="dxa"/>
            <w:shd w:val="clear" w:color="auto" w:fill="auto"/>
            <w:noWrap/>
            <w:vAlign w:val="bottom"/>
            <w:hideMark/>
          </w:tcPr>
          <w:p w:rsidR="005D655C" w:rsidRPr="009D7441" w:rsidRDefault="005D655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17.475.000,00 </w:t>
            </w:r>
          </w:p>
        </w:tc>
      </w:tr>
      <w:tr w:rsidR="005D655C" w:rsidRPr="009D7441" w:rsidTr="00981F5B">
        <w:trPr>
          <w:trHeight w:val="300"/>
        </w:trPr>
        <w:tc>
          <w:tcPr>
            <w:tcW w:w="3699" w:type="dxa"/>
            <w:shd w:val="clear" w:color="auto" w:fill="auto"/>
            <w:noWrap/>
            <w:hideMark/>
          </w:tcPr>
          <w:p w:rsidR="005D655C" w:rsidRPr="009D7441" w:rsidRDefault="005D655C" w:rsidP="00981F5B">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Retribusi Pelayanan Tera/Tera Ulang - LO </w:t>
            </w:r>
          </w:p>
        </w:tc>
        <w:tc>
          <w:tcPr>
            <w:tcW w:w="1720" w:type="dxa"/>
            <w:shd w:val="clear" w:color="auto" w:fill="auto"/>
            <w:noWrap/>
            <w:vAlign w:val="bottom"/>
            <w:hideMark/>
          </w:tcPr>
          <w:p w:rsidR="005D655C" w:rsidRPr="009D7441" w:rsidRDefault="005D655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67.166.000,00 </w:t>
            </w:r>
          </w:p>
        </w:tc>
        <w:tc>
          <w:tcPr>
            <w:tcW w:w="1720" w:type="dxa"/>
            <w:shd w:val="clear" w:color="auto" w:fill="auto"/>
            <w:noWrap/>
            <w:vAlign w:val="bottom"/>
            <w:hideMark/>
          </w:tcPr>
          <w:p w:rsidR="005D655C" w:rsidRPr="009D7441" w:rsidRDefault="005D655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64.095.100,00 </w:t>
            </w:r>
          </w:p>
        </w:tc>
        <w:tc>
          <w:tcPr>
            <w:tcW w:w="1462" w:type="dxa"/>
            <w:shd w:val="clear" w:color="auto" w:fill="auto"/>
            <w:noWrap/>
            <w:vAlign w:val="bottom"/>
            <w:hideMark/>
          </w:tcPr>
          <w:p w:rsidR="005D655C" w:rsidRPr="009D7441" w:rsidRDefault="005D655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3.070.900,00 </w:t>
            </w:r>
          </w:p>
        </w:tc>
      </w:tr>
      <w:tr w:rsidR="005D655C" w:rsidRPr="009D7441" w:rsidTr="00981F5B">
        <w:trPr>
          <w:trHeight w:val="300"/>
        </w:trPr>
        <w:tc>
          <w:tcPr>
            <w:tcW w:w="3699" w:type="dxa"/>
            <w:shd w:val="clear" w:color="auto" w:fill="auto"/>
            <w:noWrap/>
            <w:hideMark/>
          </w:tcPr>
          <w:p w:rsidR="005D655C" w:rsidRPr="009D7441" w:rsidRDefault="005D655C" w:rsidP="00981F5B">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Retribusi Pengendalian Menara Telekomunikasi </w:t>
            </w:r>
          </w:p>
        </w:tc>
        <w:tc>
          <w:tcPr>
            <w:tcW w:w="1720" w:type="dxa"/>
            <w:shd w:val="clear" w:color="auto" w:fill="auto"/>
            <w:noWrap/>
            <w:vAlign w:val="bottom"/>
            <w:hideMark/>
          </w:tcPr>
          <w:p w:rsidR="005D655C" w:rsidRPr="009D7441" w:rsidRDefault="005D655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901.809.000,00 </w:t>
            </w:r>
          </w:p>
        </w:tc>
        <w:tc>
          <w:tcPr>
            <w:tcW w:w="1720" w:type="dxa"/>
            <w:shd w:val="clear" w:color="auto" w:fill="auto"/>
            <w:noWrap/>
            <w:vAlign w:val="bottom"/>
            <w:hideMark/>
          </w:tcPr>
          <w:p w:rsidR="005D655C" w:rsidRPr="009D7441" w:rsidRDefault="005D655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435.918.000,00 </w:t>
            </w:r>
          </w:p>
        </w:tc>
        <w:tc>
          <w:tcPr>
            <w:tcW w:w="1462" w:type="dxa"/>
            <w:shd w:val="clear" w:color="auto" w:fill="auto"/>
            <w:noWrap/>
            <w:vAlign w:val="bottom"/>
            <w:hideMark/>
          </w:tcPr>
          <w:p w:rsidR="005D655C" w:rsidRPr="009D7441" w:rsidRDefault="005D655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465.891.000,00 </w:t>
            </w:r>
          </w:p>
        </w:tc>
      </w:tr>
      <w:tr w:rsidR="005D655C" w:rsidRPr="009D7441" w:rsidTr="00981F5B">
        <w:trPr>
          <w:trHeight w:val="300"/>
        </w:trPr>
        <w:tc>
          <w:tcPr>
            <w:tcW w:w="3699" w:type="dxa"/>
            <w:shd w:val="clear" w:color="auto" w:fill="auto"/>
            <w:noWrap/>
            <w:hideMark/>
          </w:tcPr>
          <w:p w:rsidR="005D655C" w:rsidRPr="009D7441" w:rsidRDefault="005D655C" w:rsidP="00981F5B">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Retribusi Pemakaian Kekayaan Daerah </w:t>
            </w:r>
          </w:p>
        </w:tc>
        <w:tc>
          <w:tcPr>
            <w:tcW w:w="1720" w:type="dxa"/>
            <w:shd w:val="clear" w:color="auto" w:fill="auto"/>
            <w:noWrap/>
            <w:vAlign w:val="bottom"/>
            <w:hideMark/>
          </w:tcPr>
          <w:p w:rsidR="005D655C" w:rsidRPr="009D7441" w:rsidRDefault="005D655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57.157.000,00 </w:t>
            </w:r>
          </w:p>
        </w:tc>
        <w:tc>
          <w:tcPr>
            <w:tcW w:w="1720" w:type="dxa"/>
            <w:shd w:val="clear" w:color="auto" w:fill="auto"/>
            <w:noWrap/>
            <w:vAlign w:val="bottom"/>
            <w:hideMark/>
          </w:tcPr>
          <w:p w:rsidR="005D655C" w:rsidRPr="009D7441" w:rsidRDefault="005D655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55.850.500,00 </w:t>
            </w:r>
          </w:p>
        </w:tc>
        <w:tc>
          <w:tcPr>
            <w:tcW w:w="1462" w:type="dxa"/>
            <w:shd w:val="clear" w:color="auto" w:fill="auto"/>
            <w:noWrap/>
            <w:vAlign w:val="bottom"/>
            <w:hideMark/>
          </w:tcPr>
          <w:p w:rsidR="005D655C" w:rsidRPr="009D7441" w:rsidRDefault="005D655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1.306.500,00 </w:t>
            </w:r>
          </w:p>
        </w:tc>
      </w:tr>
      <w:tr w:rsidR="005D655C" w:rsidRPr="009D7441" w:rsidTr="00981F5B">
        <w:trPr>
          <w:trHeight w:val="300"/>
        </w:trPr>
        <w:tc>
          <w:tcPr>
            <w:tcW w:w="3699" w:type="dxa"/>
            <w:shd w:val="clear" w:color="auto" w:fill="auto"/>
            <w:noWrap/>
            <w:hideMark/>
          </w:tcPr>
          <w:p w:rsidR="005D655C" w:rsidRPr="009D7441" w:rsidRDefault="005D655C" w:rsidP="00981F5B">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Retribusi Pasar Grosir dan/ atau Pertokoan </w:t>
            </w:r>
            <w:r w:rsidR="00A37655"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LO</w:t>
            </w:r>
          </w:p>
        </w:tc>
        <w:tc>
          <w:tcPr>
            <w:tcW w:w="1720" w:type="dxa"/>
            <w:shd w:val="clear" w:color="auto" w:fill="auto"/>
            <w:noWrap/>
            <w:vAlign w:val="bottom"/>
            <w:hideMark/>
          </w:tcPr>
          <w:p w:rsidR="005D655C" w:rsidRPr="009D7441" w:rsidRDefault="005D655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724.360.000,00 </w:t>
            </w:r>
          </w:p>
        </w:tc>
        <w:tc>
          <w:tcPr>
            <w:tcW w:w="1720" w:type="dxa"/>
            <w:shd w:val="clear" w:color="auto" w:fill="auto"/>
            <w:noWrap/>
            <w:vAlign w:val="bottom"/>
            <w:hideMark/>
          </w:tcPr>
          <w:p w:rsidR="005D655C" w:rsidRPr="009D7441" w:rsidRDefault="005D655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w:t>
            </w:r>
          </w:p>
        </w:tc>
        <w:tc>
          <w:tcPr>
            <w:tcW w:w="1462" w:type="dxa"/>
            <w:shd w:val="clear" w:color="auto" w:fill="auto"/>
            <w:noWrap/>
            <w:vAlign w:val="bottom"/>
            <w:hideMark/>
          </w:tcPr>
          <w:p w:rsidR="005D655C" w:rsidRPr="009D7441" w:rsidRDefault="005D655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724.360.000,00 </w:t>
            </w:r>
          </w:p>
        </w:tc>
      </w:tr>
      <w:tr w:rsidR="005D655C" w:rsidRPr="009D7441" w:rsidTr="00981F5B">
        <w:trPr>
          <w:trHeight w:val="300"/>
        </w:trPr>
        <w:tc>
          <w:tcPr>
            <w:tcW w:w="3699" w:type="dxa"/>
            <w:shd w:val="clear" w:color="auto" w:fill="auto"/>
            <w:noWrap/>
            <w:hideMark/>
          </w:tcPr>
          <w:p w:rsidR="005D655C" w:rsidRPr="009D7441" w:rsidRDefault="005D655C" w:rsidP="00981F5B">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Retribusi Tempat Rekreasi dan Olahraga </w:t>
            </w:r>
          </w:p>
        </w:tc>
        <w:tc>
          <w:tcPr>
            <w:tcW w:w="1720" w:type="dxa"/>
            <w:shd w:val="clear" w:color="auto" w:fill="auto"/>
            <w:noWrap/>
            <w:vAlign w:val="bottom"/>
            <w:hideMark/>
          </w:tcPr>
          <w:p w:rsidR="005D655C" w:rsidRPr="009D7441" w:rsidRDefault="005D655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1.748.659.000,00 </w:t>
            </w:r>
          </w:p>
        </w:tc>
        <w:tc>
          <w:tcPr>
            <w:tcW w:w="1720" w:type="dxa"/>
            <w:shd w:val="clear" w:color="auto" w:fill="auto"/>
            <w:noWrap/>
            <w:vAlign w:val="bottom"/>
            <w:hideMark/>
          </w:tcPr>
          <w:p w:rsidR="005D655C" w:rsidRPr="009D7441" w:rsidRDefault="005D655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1.501.172.000,00 </w:t>
            </w:r>
          </w:p>
        </w:tc>
        <w:tc>
          <w:tcPr>
            <w:tcW w:w="1462" w:type="dxa"/>
            <w:shd w:val="clear" w:color="auto" w:fill="auto"/>
            <w:noWrap/>
            <w:vAlign w:val="bottom"/>
            <w:hideMark/>
          </w:tcPr>
          <w:p w:rsidR="005D655C" w:rsidRPr="009D7441" w:rsidRDefault="005D655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247.487.000,00 </w:t>
            </w:r>
          </w:p>
        </w:tc>
      </w:tr>
      <w:tr w:rsidR="005D655C" w:rsidRPr="009D7441" w:rsidTr="00981F5B">
        <w:trPr>
          <w:trHeight w:val="300"/>
        </w:trPr>
        <w:tc>
          <w:tcPr>
            <w:tcW w:w="3699" w:type="dxa"/>
            <w:shd w:val="clear" w:color="auto" w:fill="auto"/>
            <w:noWrap/>
            <w:hideMark/>
          </w:tcPr>
          <w:p w:rsidR="005D655C" w:rsidRPr="009D7441" w:rsidRDefault="005D655C" w:rsidP="00981F5B">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Retribusi Izin Mendirikan Bangunan </w:t>
            </w:r>
          </w:p>
        </w:tc>
        <w:tc>
          <w:tcPr>
            <w:tcW w:w="1720" w:type="dxa"/>
            <w:shd w:val="clear" w:color="auto" w:fill="auto"/>
            <w:noWrap/>
            <w:vAlign w:val="bottom"/>
            <w:hideMark/>
          </w:tcPr>
          <w:p w:rsidR="005D655C" w:rsidRPr="009D7441" w:rsidRDefault="005D655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1.582.631.516,00 </w:t>
            </w:r>
          </w:p>
        </w:tc>
        <w:tc>
          <w:tcPr>
            <w:tcW w:w="1720" w:type="dxa"/>
            <w:shd w:val="clear" w:color="auto" w:fill="auto"/>
            <w:noWrap/>
            <w:vAlign w:val="bottom"/>
            <w:hideMark/>
          </w:tcPr>
          <w:p w:rsidR="005D655C" w:rsidRPr="009D7441" w:rsidRDefault="005D655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976.225.744,00 </w:t>
            </w:r>
          </w:p>
        </w:tc>
        <w:tc>
          <w:tcPr>
            <w:tcW w:w="1462" w:type="dxa"/>
            <w:shd w:val="clear" w:color="auto" w:fill="auto"/>
            <w:noWrap/>
            <w:vAlign w:val="bottom"/>
            <w:hideMark/>
          </w:tcPr>
          <w:p w:rsidR="005D655C" w:rsidRPr="009D7441" w:rsidRDefault="005D655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606.405.772,00 </w:t>
            </w:r>
          </w:p>
        </w:tc>
      </w:tr>
      <w:tr w:rsidR="005D655C" w:rsidRPr="009D7441" w:rsidTr="00981F5B">
        <w:trPr>
          <w:trHeight w:val="300"/>
        </w:trPr>
        <w:tc>
          <w:tcPr>
            <w:tcW w:w="3699" w:type="dxa"/>
            <w:shd w:val="clear" w:color="auto" w:fill="auto"/>
            <w:noWrap/>
            <w:hideMark/>
          </w:tcPr>
          <w:p w:rsidR="005D655C" w:rsidRPr="009D7441" w:rsidRDefault="005D655C" w:rsidP="00981F5B">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Retribusi Izin Tempat Penjualan Minuman Beralkohol </w:t>
            </w:r>
          </w:p>
        </w:tc>
        <w:tc>
          <w:tcPr>
            <w:tcW w:w="1720" w:type="dxa"/>
            <w:shd w:val="clear" w:color="auto" w:fill="auto"/>
            <w:noWrap/>
            <w:vAlign w:val="bottom"/>
            <w:hideMark/>
          </w:tcPr>
          <w:p w:rsidR="005D655C" w:rsidRPr="009D7441" w:rsidRDefault="005D655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64.500.000,00 </w:t>
            </w:r>
          </w:p>
        </w:tc>
        <w:tc>
          <w:tcPr>
            <w:tcW w:w="1720" w:type="dxa"/>
            <w:shd w:val="clear" w:color="auto" w:fill="auto"/>
            <w:noWrap/>
            <w:vAlign w:val="bottom"/>
            <w:hideMark/>
          </w:tcPr>
          <w:p w:rsidR="005D655C" w:rsidRPr="009D7441" w:rsidRDefault="005D655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62.000.000,00 </w:t>
            </w:r>
          </w:p>
        </w:tc>
        <w:tc>
          <w:tcPr>
            <w:tcW w:w="1462" w:type="dxa"/>
            <w:shd w:val="clear" w:color="auto" w:fill="auto"/>
            <w:noWrap/>
            <w:vAlign w:val="bottom"/>
            <w:hideMark/>
          </w:tcPr>
          <w:p w:rsidR="005D655C" w:rsidRPr="009D7441" w:rsidRDefault="005D655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2.500.000,00 </w:t>
            </w:r>
          </w:p>
        </w:tc>
      </w:tr>
      <w:tr w:rsidR="005D655C" w:rsidRPr="009D7441" w:rsidTr="00981F5B">
        <w:trPr>
          <w:trHeight w:val="300"/>
        </w:trPr>
        <w:tc>
          <w:tcPr>
            <w:tcW w:w="3699" w:type="dxa"/>
            <w:shd w:val="clear" w:color="auto" w:fill="auto"/>
            <w:noWrap/>
            <w:hideMark/>
          </w:tcPr>
          <w:p w:rsidR="005D655C" w:rsidRPr="009D7441" w:rsidRDefault="005D655C" w:rsidP="00981F5B">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Retribusi Izin Gangguan/Keramaian </w:t>
            </w:r>
          </w:p>
        </w:tc>
        <w:tc>
          <w:tcPr>
            <w:tcW w:w="1720" w:type="dxa"/>
            <w:shd w:val="clear" w:color="auto" w:fill="auto"/>
            <w:noWrap/>
            <w:vAlign w:val="bottom"/>
            <w:hideMark/>
          </w:tcPr>
          <w:p w:rsidR="005D655C" w:rsidRPr="009D7441" w:rsidRDefault="005D655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w:t>
            </w:r>
          </w:p>
        </w:tc>
        <w:tc>
          <w:tcPr>
            <w:tcW w:w="1720" w:type="dxa"/>
            <w:shd w:val="clear" w:color="auto" w:fill="auto"/>
            <w:noWrap/>
            <w:vAlign w:val="bottom"/>
            <w:hideMark/>
          </w:tcPr>
          <w:p w:rsidR="005D655C" w:rsidRPr="009D7441" w:rsidRDefault="005D655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262.965.544,00 </w:t>
            </w:r>
          </w:p>
        </w:tc>
        <w:tc>
          <w:tcPr>
            <w:tcW w:w="1462" w:type="dxa"/>
            <w:shd w:val="clear" w:color="auto" w:fill="auto"/>
            <w:noWrap/>
            <w:vAlign w:val="bottom"/>
            <w:hideMark/>
          </w:tcPr>
          <w:p w:rsidR="005D655C" w:rsidRPr="009D7441" w:rsidRDefault="005D655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(262.965.544,00)</w:t>
            </w:r>
          </w:p>
        </w:tc>
      </w:tr>
      <w:tr w:rsidR="005D655C" w:rsidRPr="009D7441" w:rsidTr="00981F5B">
        <w:trPr>
          <w:trHeight w:val="300"/>
        </w:trPr>
        <w:tc>
          <w:tcPr>
            <w:tcW w:w="3699" w:type="dxa"/>
            <w:shd w:val="clear" w:color="auto" w:fill="auto"/>
            <w:noWrap/>
            <w:hideMark/>
          </w:tcPr>
          <w:p w:rsidR="005D655C" w:rsidRPr="009D7441" w:rsidRDefault="005D655C" w:rsidP="00981F5B">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Retribusi Izin Trayek </w:t>
            </w:r>
          </w:p>
        </w:tc>
        <w:tc>
          <w:tcPr>
            <w:tcW w:w="1720" w:type="dxa"/>
            <w:shd w:val="clear" w:color="auto" w:fill="auto"/>
            <w:noWrap/>
            <w:vAlign w:val="bottom"/>
            <w:hideMark/>
          </w:tcPr>
          <w:p w:rsidR="005D655C" w:rsidRPr="009D7441" w:rsidRDefault="005D655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1.440.000,00 </w:t>
            </w:r>
          </w:p>
        </w:tc>
        <w:tc>
          <w:tcPr>
            <w:tcW w:w="1720" w:type="dxa"/>
            <w:shd w:val="clear" w:color="auto" w:fill="auto"/>
            <w:noWrap/>
            <w:vAlign w:val="bottom"/>
            <w:hideMark/>
          </w:tcPr>
          <w:p w:rsidR="005D655C" w:rsidRPr="009D7441" w:rsidRDefault="005D655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4.720.000,00 </w:t>
            </w:r>
          </w:p>
        </w:tc>
        <w:tc>
          <w:tcPr>
            <w:tcW w:w="1462" w:type="dxa"/>
            <w:shd w:val="clear" w:color="auto" w:fill="auto"/>
            <w:noWrap/>
            <w:vAlign w:val="bottom"/>
            <w:hideMark/>
          </w:tcPr>
          <w:p w:rsidR="005D655C" w:rsidRPr="009D7441" w:rsidRDefault="005D655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(3.280.000,00)</w:t>
            </w:r>
          </w:p>
        </w:tc>
      </w:tr>
      <w:tr w:rsidR="005D655C" w:rsidRPr="009D7441" w:rsidTr="00981F5B">
        <w:trPr>
          <w:trHeight w:val="300"/>
        </w:trPr>
        <w:tc>
          <w:tcPr>
            <w:tcW w:w="3699" w:type="dxa"/>
            <w:shd w:val="clear" w:color="auto" w:fill="auto"/>
            <w:noWrap/>
            <w:hideMark/>
          </w:tcPr>
          <w:p w:rsidR="005D655C" w:rsidRPr="009D7441" w:rsidRDefault="005D655C" w:rsidP="00981F5B">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Retribusi Izin Usaha Perikanan </w:t>
            </w:r>
          </w:p>
        </w:tc>
        <w:tc>
          <w:tcPr>
            <w:tcW w:w="1720" w:type="dxa"/>
            <w:shd w:val="clear" w:color="auto" w:fill="auto"/>
            <w:noWrap/>
            <w:vAlign w:val="bottom"/>
            <w:hideMark/>
          </w:tcPr>
          <w:p w:rsidR="005D655C" w:rsidRPr="009D7441" w:rsidRDefault="005D655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10.460.000,00 </w:t>
            </w:r>
          </w:p>
        </w:tc>
        <w:tc>
          <w:tcPr>
            <w:tcW w:w="1720" w:type="dxa"/>
            <w:shd w:val="clear" w:color="auto" w:fill="auto"/>
            <w:noWrap/>
            <w:vAlign w:val="bottom"/>
            <w:hideMark/>
          </w:tcPr>
          <w:p w:rsidR="005D655C" w:rsidRPr="009D7441" w:rsidRDefault="005D655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26.855.000,00 </w:t>
            </w:r>
          </w:p>
        </w:tc>
        <w:tc>
          <w:tcPr>
            <w:tcW w:w="1462" w:type="dxa"/>
            <w:shd w:val="clear" w:color="auto" w:fill="auto"/>
            <w:noWrap/>
            <w:vAlign w:val="bottom"/>
            <w:hideMark/>
          </w:tcPr>
          <w:p w:rsidR="005D655C" w:rsidRPr="009D7441" w:rsidRDefault="005D655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(16.395.000,00)</w:t>
            </w:r>
          </w:p>
        </w:tc>
      </w:tr>
      <w:tr w:rsidR="005D655C" w:rsidRPr="009D7441" w:rsidTr="00A37655">
        <w:trPr>
          <w:trHeight w:val="300"/>
        </w:trPr>
        <w:tc>
          <w:tcPr>
            <w:tcW w:w="3699" w:type="dxa"/>
            <w:shd w:val="clear" w:color="auto" w:fill="auto"/>
            <w:noWrap/>
            <w:vAlign w:val="bottom"/>
            <w:hideMark/>
          </w:tcPr>
          <w:p w:rsidR="005D655C" w:rsidRPr="009D7441" w:rsidRDefault="005D655C"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 Jumlah </w:t>
            </w:r>
          </w:p>
        </w:tc>
        <w:tc>
          <w:tcPr>
            <w:tcW w:w="1720" w:type="dxa"/>
            <w:shd w:val="clear" w:color="auto" w:fill="auto"/>
            <w:noWrap/>
            <w:vAlign w:val="bottom"/>
            <w:hideMark/>
          </w:tcPr>
          <w:p w:rsidR="005D655C" w:rsidRPr="009D7441" w:rsidRDefault="00A37655"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23</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073</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412</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589</w:t>
            </w:r>
            <w:r w:rsidR="005D655C" w:rsidRPr="009D7441">
              <w:rPr>
                <w:rFonts w:ascii="Arial" w:eastAsia="Times New Roman" w:hAnsi="Arial" w:cs="Arial"/>
                <w:b/>
                <w:bCs/>
                <w:color w:val="000000"/>
                <w:sz w:val="16"/>
                <w:szCs w:val="16"/>
              </w:rPr>
              <w:t xml:space="preserve">,00 </w:t>
            </w:r>
          </w:p>
        </w:tc>
        <w:tc>
          <w:tcPr>
            <w:tcW w:w="1720" w:type="dxa"/>
            <w:shd w:val="clear" w:color="auto" w:fill="auto"/>
            <w:noWrap/>
            <w:vAlign w:val="bottom"/>
            <w:hideMark/>
          </w:tcPr>
          <w:p w:rsidR="005D655C" w:rsidRPr="009D7441" w:rsidRDefault="005D655C"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18.178.156.419,00 </w:t>
            </w:r>
          </w:p>
        </w:tc>
        <w:tc>
          <w:tcPr>
            <w:tcW w:w="1462" w:type="dxa"/>
            <w:shd w:val="clear" w:color="auto" w:fill="auto"/>
            <w:noWrap/>
            <w:vAlign w:val="bottom"/>
            <w:hideMark/>
          </w:tcPr>
          <w:p w:rsidR="005D655C" w:rsidRPr="009D7441" w:rsidRDefault="00A37655"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4</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895</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256</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170</w:t>
            </w:r>
            <w:r w:rsidR="005D655C" w:rsidRPr="009D7441">
              <w:rPr>
                <w:rFonts w:ascii="Arial" w:eastAsia="Times New Roman" w:hAnsi="Arial" w:cs="Arial"/>
                <w:b/>
                <w:bCs/>
                <w:color w:val="000000"/>
                <w:sz w:val="16"/>
                <w:szCs w:val="16"/>
              </w:rPr>
              <w:t xml:space="preserve">,00 </w:t>
            </w:r>
          </w:p>
        </w:tc>
      </w:tr>
    </w:tbl>
    <w:p w:rsidR="00E457D2" w:rsidRDefault="00E457D2" w:rsidP="00A37655">
      <w:pPr>
        <w:spacing w:after="0" w:line="240" w:lineRule="auto"/>
        <w:ind w:right="2"/>
        <w:rPr>
          <w:rFonts w:ascii="Times New Roman" w:hAnsi="Times New Roman" w:cs="Times New Roman"/>
          <w:lang w:val="en-ID"/>
        </w:rPr>
      </w:pPr>
    </w:p>
    <w:p w:rsidR="00981F5B" w:rsidRDefault="00981F5B" w:rsidP="00A37655">
      <w:pPr>
        <w:spacing w:after="0" w:line="240" w:lineRule="auto"/>
        <w:ind w:right="2"/>
        <w:rPr>
          <w:rFonts w:ascii="Times New Roman" w:hAnsi="Times New Roman" w:cs="Times New Roman"/>
          <w:lang w:val="en-ID"/>
        </w:rPr>
      </w:pPr>
    </w:p>
    <w:p w:rsidR="00981F5B" w:rsidRDefault="00981F5B" w:rsidP="00A37655">
      <w:pPr>
        <w:spacing w:after="0" w:line="240" w:lineRule="auto"/>
        <w:ind w:right="2"/>
        <w:rPr>
          <w:rFonts w:ascii="Times New Roman" w:hAnsi="Times New Roman" w:cs="Times New Roman"/>
          <w:lang w:val="en-ID"/>
        </w:rPr>
      </w:pPr>
    </w:p>
    <w:p w:rsidR="00981F5B" w:rsidRDefault="00981F5B" w:rsidP="00A37655">
      <w:pPr>
        <w:spacing w:after="0" w:line="240" w:lineRule="auto"/>
        <w:ind w:right="2"/>
        <w:rPr>
          <w:rFonts w:ascii="Times New Roman" w:hAnsi="Times New Roman" w:cs="Times New Roman"/>
          <w:lang w:val="en-ID"/>
        </w:rPr>
      </w:pPr>
    </w:p>
    <w:p w:rsidR="00981F5B" w:rsidRDefault="00981F5B" w:rsidP="00A37655">
      <w:pPr>
        <w:spacing w:after="0" w:line="240" w:lineRule="auto"/>
        <w:ind w:right="2"/>
        <w:rPr>
          <w:rFonts w:ascii="Times New Roman" w:hAnsi="Times New Roman" w:cs="Times New Roman"/>
          <w:lang w:val="en-ID"/>
        </w:rPr>
      </w:pPr>
    </w:p>
    <w:p w:rsidR="00981F5B" w:rsidRDefault="00981F5B" w:rsidP="00A37655">
      <w:pPr>
        <w:spacing w:after="0" w:line="240" w:lineRule="auto"/>
        <w:ind w:right="2"/>
        <w:rPr>
          <w:rFonts w:ascii="Times New Roman" w:hAnsi="Times New Roman" w:cs="Times New Roman"/>
          <w:lang w:val="en-ID"/>
        </w:rPr>
      </w:pPr>
    </w:p>
    <w:p w:rsidR="00981F5B" w:rsidRPr="00981F5B" w:rsidRDefault="00981F5B" w:rsidP="00A37655">
      <w:pPr>
        <w:spacing w:after="0" w:line="240" w:lineRule="auto"/>
        <w:ind w:right="2"/>
        <w:rPr>
          <w:rFonts w:ascii="Times New Roman" w:hAnsi="Times New Roman" w:cs="Times New Roman"/>
          <w:lang w:val="en-ID"/>
        </w:rPr>
      </w:pPr>
    </w:p>
    <w:p w:rsidR="00793A88" w:rsidRPr="00EA5C2D" w:rsidRDefault="00E174FF" w:rsidP="00DF4AC4">
      <w:pPr>
        <w:spacing w:after="0" w:line="240" w:lineRule="auto"/>
        <w:ind w:right="2"/>
        <w:jc w:val="center"/>
        <w:rPr>
          <w:rFonts w:ascii="Arial" w:hAnsi="Arial" w:cs="Arial"/>
          <w:b/>
          <w:spacing w:val="-1"/>
          <w:sz w:val="18"/>
          <w:szCs w:val="18"/>
        </w:rPr>
      </w:pPr>
      <w:r w:rsidRPr="009D7441">
        <w:rPr>
          <w:rFonts w:ascii="Arial" w:hAnsi="Arial" w:cs="Arial"/>
          <w:b/>
          <w:spacing w:val="-1"/>
          <w:sz w:val="18"/>
          <w:szCs w:val="18"/>
        </w:rPr>
        <w:t>Tabel 5.5</w:t>
      </w:r>
      <w:r w:rsidR="00EA5C2D">
        <w:rPr>
          <w:rFonts w:ascii="Arial" w:hAnsi="Arial" w:cs="Arial"/>
          <w:b/>
          <w:spacing w:val="-1"/>
          <w:sz w:val="18"/>
          <w:szCs w:val="18"/>
        </w:rPr>
        <w:t>5</w:t>
      </w:r>
    </w:p>
    <w:p w:rsidR="00793A88" w:rsidRPr="009D7441" w:rsidRDefault="00793A88" w:rsidP="00DF4AC4">
      <w:pPr>
        <w:spacing w:after="0" w:line="240" w:lineRule="auto"/>
        <w:ind w:right="2"/>
        <w:jc w:val="center"/>
        <w:rPr>
          <w:rFonts w:ascii="Arial" w:hAnsi="Arial" w:cs="Arial"/>
          <w:b/>
          <w:spacing w:val="-1"/>
          <w:sz w:val="18"/>
          <w:szCs w:val="18"/>
        </w:rPr>
      </w:pPr>
      <w:r w:rsidRPr="009D7441">
        <w:rPr>
          <w:rFonts w:ascii="Arial" w:hAnsi="Arial" w:cs="Arial"/>
          <w:b/>
          <w:spacing w:val="-1"/>
          <w:sz w:val="18"/>
          <w:szCs w:val="18"/>
        </w:rPr>
        <w:t>Rincian Realisasi Pendapatan Retribusi Daerah</w:t>
      </w:r>
      <w:r w:rsidR="00AE5AE5">
        <w:rPr>
          <w:rFonts w:ascii="Arial" w:hAnsi="Arial" w:cs="Arial"/>
          <w:b/>
          <w:spacing w:val="-1"/>
          <w:sz w:val="18"/>
          <w:szCs w:val="18"/>
          <w:lang w:val="en-US"/>
        </w:rPr>
        <w:t>-LO</w:t>
      </w:r>
      <w:r w:rsidRPr="009D7441">
        <w:rPr>
          <w:rFonts w:ascii="Arial" w:hAnsi="Arial" w:cs="Arial"/>
          <w:b/>
          <w:spacing w:val="-1"/>
          <w:sz w:val="18"/>
          <w:szCs w:val="18"/>
        </w:rPr>
        <w:t xml:space="preserve"> Tahun </w:t>
      </w:r>
      <w:r w:rsidR="00264C53" w:rsidRPr="009D7441">
        <w:rPr>
          <w:rFonts w:ascii="Arial" w:hAnsi="Arial" w:cs="Arial"/>
          <w:b/>
          <w:spacing w:val="-1"/>
          <w:sz w:val="18"/>
          <w:szCs w:val="18"/>
        </w:rPr>
        <w:t>2018</w:t>
      </w:r>
    </w:p>
    <w:p w:rsidR="00793A88" w:rsidRPr="009D7441" w:rsidRDefault="00793A88" w:rsidP="00DF4AC4">
      <w:pPr>
        <w:spacing w:after="0" w:line="360" w:lineRule="auto"/>
        <w:ind w:right="-142"/>
        <w:jc w:val="right"/>
        <w:rPr>
          <w:rFonts w:ascii="Arial" w:hAnsi="Arial" w:cs="Arial"/>
          <w:b/>
          <w:spacing w:val="-1"/>
          <w:sz w:val="18"/>
          <w:szCs w:val="18"/>
        </w:rPr>
      </w:pPr>
      <w:r w:rsidRPr="009D7441">
        <w:rPr>
          <w:rFonts w:ascii="Arial" w:hAnsi="Arial" w:cs="Arial"/>
          <w:b/>
          <w:spacing w:val="-1"/>
          <w:sz w:val="18"/>
          <w:szCs w:val="18"/>
        </w:rPr>
        <w:t>(dalam rupiah)</w:t>
      </w:r>
    </w:p>
    <w:tbl>
      <w:tblPr>
        <w:tblW w:w="8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07"/>
        <w:gridCol w:w="1551"/>
        <w:gridCol w:w="1462"/>
        <w:gridCol w:w="1462"/>
        <w:gridCol w:w="1551"/>
      </w:tblGrid>
      <w:tr w:rsidR="00FF2C13" w:rsidRPr="009D7441" w:rsidTr="00A37655">
        <w:trPr>
          <w:trHeight w:val="300"/>
          <w:tblHeader/>
        </w:trPr>
        <w:tc>
          <w:tcPr>
            <w:tcW w:w="2707" w:type="dxa"/>
            <w:vMerge w:val="restart"/>
            <w:shd w:val="clear" w:color="auto" w:fill="auto"/>
            <w:noWrap/>
            <w:vAlign w:val="center"/>
            <w:hideMark/>
          </w:tcPr>
          <w:p w:rsidR="00FF2C13" w:rsidRPr="009D7441" w:rsidRDefault="00FF2C13" w:rsidP="00DF4AC4">
            <w:pPr>
              <w:spacing w:before="40" w:after="4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Uraian</w:t>
            </w:r>
          </w:p>
        </w:tc>
        <w:tc>
          <w:tcPr>
            <w:tcW w:w="1551" w:type="dxa"/>
            <w:vMerge w:val="restart"/>
            <w:shd w:val="clear" w:color="auto" w:fill="auto"/>
            <w:noWrap/>
            <w:vAlign w:val="center"/>
            <w:hideMark/>
          </w:tcPr>
          <w:p w:rsidR="00FF2C13" w:rsidRPr="009D7441" w:rsidRDefault="00FF2C13" w:rsidP="00DF4AC4">
            <w:pPr>
              <w:spacing w:before="40" w:after="4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Realisasi-LRA</w:t>
            </w:r>
          </w:p>
        </w:tc>
        <w:tc>
          <w:tcPr>
            <w:tcW w:w="2924" w:type="dxa"/>
            <w:gridSpan w:val="2"/>
            <w:shd w:val="clear" w:color="auto" w:fill="auto"/>
            <w:noWrap/>
            <w:vAlign w:val="center"/>
            <w:hideMark/>
          </w:tcPr>
          <w:p w:rsidR="00FF2C13" w:rsidRPr="009D7441" w:rsidRDefault="00FF2C13" w:rsidP="00DF4AC4">
            <w:pPr>
              <w:spacing w:before="40" w:after="4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Penyesuaian</w:t>
            </w:r>
          </w:p>
        </w:tc>
        <w:tc>
          <w:tcPr>
            <w:tcW w:w="1336" w:type="dxa"/>
            <w:vMerge w:val="restart"/>
            <w:shd w:val="clear" w:color="auto" w:fill="auto"/>
            <w:noWrap/>
            <w:vAlign w:val="center"/>
            <w:hideMark/>
          </w:tcPr>
          <w:p w:rsidR="00FF2C13" w:rsidRPr="009D7441" w:rsidRDefault="00FF2C13" w:rsidP="00DF4AC4">
            <w:pPr>
              <w:spacing w:before="40" w:after="4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Pendapatan-LO</w:t>
            </w:r>
          </w:p>
        </w:tc>
      </w:tr>
      <w:tr w:rsidR="00FF2C13" w:rsidRPr="009D7441" w:rsidTr="00A37655">
        <w:trPr>
          <w:trHeight w:val="300"/>
          <w:tblHeader/>
        </w:trPr>
        <w:tc>
          <w:tcPr>
            <w:tcW w:w="2707" w:type="dxa"/>
            <w:vMerge/>
            <w:vAlign w:val="center"/>
            <w:hideMark/>
          </w:tcPr>
          <w:p w:rsidR="00FF2C13" w:rsidRPr="009D7441" w:rsidRDefault="00FF2C13" w:rsidP="00DF4AC4">
            <w:pPr>
              <w:spacing w:before="40" w:after="40" w:line="240" w:lineRule="auto"/>
              <w:rPr>
                <w:rFonts w:ascii="Arial" w:eastAsia="Times New Roman" w:hAnsi="Arial" w:cs="Arial"/>
                <w:b/>
                <w:bCs/>
                <w:color w:val="000000"/>
                <w:sz w:val="16"/>
                <w:szCs w:val="16"/>
              </w:rPr>
            </w:pPr>
          </w:p>
        </w:tc>
        <w:tc>
          <w:tcPr>
            <w:tcW w:w="1551" w:type="dxa"/>
            <w:vMerge/>
            <w:vAlign w:val="center"/>
            <w:hideMark/>
          </w:tcPr>
          <w:p w:rsidR="00FF2C13" w:rsidRPr="009D7441" w:rsidRDefault="00FF2C13" w:rsidP="00DF4AC4">
            <w:pPr>
              <w:spacing w:before="40" w:after="40" w:line="240" w:lineRule="auto"/>
              <w:rPr>
                <w:rFonts w:ascii="Arial" w:eastAsia="Times New Roman" w:hAnsi="Arial" w:cs="Arial"/>
                <w:b/>
                <w:bCs/>
                <w:color w:val="000000"/>
                <w:sz w:val="16"/>
                <w:szCs w:val="16"/>
              </w:rPr>
            </w:pPr>
          </w:p>
        </w:tc>
        <w:tc>
          <w:tcPr>
            <w:tcW w:w="1462" w:type="dxa"/>
            <w:shd w:val="clear" w:color="auto" w:fill="auto"/>
            <w:noWrap/>
            <w:vAlign w:val="center"/>
            <w:hideMark/>
          </w:tcPr>
          <w:p w:rsidR="00FF2C13" w:rsidRPr="009D7441" w:rsidRDefault="00FF2C13" w:rsidP="00DF4AC4">
            <w:pPr>
              <w:spacing w:before="40" w:after="4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Penambahan</w:t>
            </w:r>
          </w:p>
        </w:tc>
        <w:tc>
          <w:tcPr>
            <w:tcW w:w="1462" w:type="dxa"/>
            <w:shd w:val="clear" w:color="auto" w:fill="auto"/>
            <w:noWrap/>
            <w:vAlign w:val="center"/>
            <w:hideMark/>
          </w:tcPr>
          <w:p w:rsidR="00FF2C13" w:rsidRPr="009D7441" w:rsidRDefault="00FF2C13" w:rsidP="00DF4AC4">
            <w:pPr>
              <w:spacing w:before="40" w:after="4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Pengurangan</w:t>
            </w:r>
          </w:p>
        </w:tc>
        <w:tc>
          <w:tcPr>
            <w:tcW w:w="1336" w:type="dxa"/>
            <w:vMerge/>
            <w:vAlign w:val="center"/>
            <w:hideMark/>
          </w:tcPr>
          <w:p w:rsidR="00FF2C13" w:rsidRPr="009D7441" w:rsidRDefault="00FF2C13" w:rsidP="00DF4AC4">
            <w:pPr>
              <w:spacing w:before="40" w:after="40" w:line="240" w:lineRule="auto"/>
              <w:rPr>
                <w:rFonts w:ascii="Arial" w:eastAsia="Times New Roman" w:hAnsi="Arial" w:cs="Arial"/>
                <w:b/>
                <w:bCs/>
                <w:color w:val="000000"/>
                <w:sz w:val="16"/>
                <w:szCs w:val="16"/>
              </w:rPr>
            </w:pPr>
          </w:p>
        </w:tc>
      </w:tr>
      <w:tr w:rsidR="00FF2C13" w:rsidRPr="009D7441" w:rsidTr="00A37655">
        <w:trPr>
          <w:trHeight w:val="300"/>
        </w:trPr>
        <w:tc>
          <w:tcPr>
            <w:tcW w:w="2707" w:type="dxa"/>
            <w:shd w:val="clear" w:color="auto" w:fill="auto"/>
            <w:noWrap/>
            <w:vAlign w:val="bottom"/>
            <w:hideMark/>
          </w:tcPr>
          <w:p w:rsidR="00FF2C13" w:rsidRPr="009D7441" w:rsidRDefault="00FF2C1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Retribusi Pelayanan Kesehatan </w:t>
            </w:r>
          </w:p>
        </w:tc>
        <w:tc>
          <w:tcPr>
            <w:tcW w:w="1551"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13.052.272.230,00 </w:t>
            </w:r>
          </w:p>
        </w:tc>
        <w:tc>
          <w:tcPr>
            <w:tcW w:w="1462" w:type="dxa"/>
            <w:shd w:val="clear" w:color="auto" w:fill="auto"/>
            <w:noWrap/>
            <w:vAlign w:val="bottom"/>
            <w:hideMark/>
          </w:tcPr>
          <w:p w:rsidR="00FF2C13" w:rsidRPr="009D7441" w:rsidRDefault="00A37655" w:rsidP="00DF4AC4">
            <w:pPr>
              <w:spacing w:before="40" w:after="40" w:line="240" w:lineRule="auto"/>
              <w:jc w:val="right"/>
              <w:rPr>
                <w:rFonts w:ascii="Arial" w:eastAsia="Times New Roman" w:hAnsi="Arial" w:cs="Arial"/>
                <w:color w:val="000000"/>
                <w:sz w:val="16"/>
                <w:szCs w:val="16"/>
                <w:lang w:val="en-US"/>
              </w:rPr>
            </w:pPr>
            <w:r w:rsidRPr="009D7441">
              <w:rPr>
                <w:rFonts w:ascii="Arial" w:eastAsia="Times New Roman" w:hAnsi="Arial" w:cs="Arial"/>
                <w:color w:val="000000"/>
                <w:sz w:val="16"/>
                <w:szCs w:val="16"/>
              </w:rPr>
              <w:t>6</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857</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067</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600</w:t>
            </w:r>
            <w:r w:rsidRPr="009D7441">
              <w:rPr>
                <w:rFonts w:ascii="Arial" w:eastAsia="Times New Roman" w:hAnsi="Arial" w:cs="Arial"/>
                <w:color w:val="000000"/>
                <w:sz w:val="16"/>
                <w:szCs w:val="16"/>
                <w:lang w:val="en-US"/>
              </w:rPr>
              <w:t>,00</w:t>
            </w:r>
          </w:p>
        </w:tc>
        <w:tc>
          <w:tcPr>
            <w:tcW w:w="1462"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3.123.870.757,00</w:t>
            </w:r>
          </w:p>
        </w:tc>
        <w:tc>
          <w:tcPr>
            <w:tcW w:w="1336" w:type="dxa"/>
            <w:shd w:val="clear" w:color="auto" w:fill="auto"/>
            <w:noWrap/>
            <w:vAlign w:val="bottom"/>
            <w:hideMark/>
          </w:tcPr>
          <w:p w:rsidR="00FF2C13" w:rsidRPr="009D7441" w:rsidRDefault="00A37655"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16</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785</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469</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073,00</w:t>
            </w:r>
          </w:p>
        </w:tc>
      </w:tr>
      <w:tr w:rsidR="00FF2C13" w:rsidRPr="009D7441" w:rsidTr="00A37655">
        <w:trPr>
          <w:trHeight w:val="300"/>
        </w:trPr>
        <w:tc>
          <w:tcPr>
            <w:tcW w:w="2707" w:type="dxa"/>
            <w:shd w:val="clear" w:color="auto" w:fill="auto"/>
            <w:noWrap/>
            <w:vAlign w:val="bottom"/>
            <w:hideMark/>
          </w:tcPr>
          <w:p w:rsidR="00FF2C13" w:rsidRPr="009D7441" w:rsidRDefault="00FF2C1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Retribusi Pelayanan Persampahan/Kebersihan </w:t>
            </w:r>
          </w:p>
        </w:tc>
        <w:tc>
          <w:tcPr>
            <w:tcW w:w="1551"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604.836.000,00 </w:t>
            </w:r>
          </w:p>
        </w:tc>
        <w:tc>
          <w:tcPr>
            <w:tcW w:w="1462"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c>
          <w:tcPr>
            <w:tcW w:w="1462"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c>
          <w:tcPr>
            <w:tcW w:w="1336"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604.836.000,00</w:t>
            </w:r>
          </w:p>
        </w:tc>
      </w:tr>
      <w:tr w:rsidR="00FF2C13" w:rsidRPr="009D7441" w:rsidTr="00A37655">
        <w:trPr>
          <w:trHeight w:val="300"/>
        </w:trPr>
        <w:tc>
          <w:tcPr>
            <w:tcW w:w="2707" w:type="dxa"/>
            <w:shd w:val="clear" w:color="auto" w:fill="auto"/>
            <w:noWrap/>
            <w:vAlign w:val="bottom"/>
            <w:hideMark/>
          </w:tcPr>
          <w:p w:rsidR="00FF2C13" w:rsidRPr="009D7441" w:rsidRDefault="00FF2C1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Retribusi Pelayanan Parkir di Tepi Jalan Umum </w:t>
            </w:r>
          </w:p>
        </w:tc>
        <w:tc>
          <w:tcPr>
            <w:tcW w:w="1551"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289.650.000,00 </w:t>
            </w:r>
          </w:p>
        </w:tc>
        <w:tc>
          <w:tcPr>
            <w:tcW w:w="1462"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c>
          <w:tcPr>
            <w:tcW w:w="1462"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c>
          <w:tcPr>
            <w:tcW w:w="1336"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289.650.000,00</w:t>
            </w:r>
          </w:p>
        </w:tc>
      </w:tr>
      <w:tr w:rsidR="00FF2C13" w:rsidRPr="009D7441" w:rsidTr="00A37655">
        <w:trPr>
          <w:trHeight w:val="300"/>
        </w:trPr>
        <w:tc>
          <w:tcPr>
            <w:tcW w:w="2707" w:type="dxa"/>
            <w:shd w:val="clear" w:color="auto" w:fill="auto"/>
            <w:noWrap/>
            <w:vAlign w:val="bottom"/>
            <w:hideMark/>
          </w:tcPr>
          <w:p w:rsidR="00FF2C13" w:rsidRPr="009D7441" w:rsidRDefault="00FF2C1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Retribusi Pelayanan Pasar </w:t>
            </w:r>
          </w:p>
        </w:tc>
        <w:tc>
          <w:tcPr>
            <w:tcW w:w="1551"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724.360.000,00 </w:t>
            </w:r>
          </w:p>
        </w:tc>
        <w:tc>
          <w:tcPr>
            <w:tcW w:w="1462"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c>
          <w:tcPr>
            <w:tcW w:w="1462"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c>
          <w:tcPr>
            <w:tcW w:w="1336"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724.360.000,00</w:t>
            </w:r>
          </w:p>
        </w:tc>
      </w:tr>
      <w:tr w:rsidR="00FF2C13" w:rsidRPr="009D7441" w:rsidTr="00A37655">
        <w:trPr>
          <w:trHeight w:val="300"/>
        </w:trPr>
        <w:tc>
          <w:tcPr>
            <w:tcW w:w="2707" w:type="dxa"/>
            <w:shd w:val="clear" w:color="auto" w:fill="auto"/>
            <w:noWrap/>
            <w:vAlign w:val="bottom"/>
            <w:hideMark/>
          </w:tcPr>
          <w:p w:rsidR="00FF2C13" w:rsidRPr="009D7441" w:rsidRDefault="00FF2C1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Retribusi Pengujian Kendaraan Bermotor </w:t>
            </w:r>
          </w:p>
        </w:tc>
        <w:tc>
          <w:tcPr>
            <w:tcW w:w="1551"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107.300.000,00 </w:t>
            </w:r>
          </w:p>
        </w:tc>
        <w:tc>
          <w:tcPr>
            <w:tcW w:w="1462"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c>
          <w:tcPr>
            <w:tcW w:w="1462"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c>
          <w:tcPr>
            <w:tcW w:w="1336"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107.300.000,00</w:t>
            </w:r>
          </w:p>
        </w:tc>
      </w:tr>
      <w:tr w:rsidR="00FF2C13" w:rsidRPr="009D7441" w:rsidTr="00A37655">
        <w:trPr>
          <w:trHeight w:val="300"/>
        </w:trPr>
        <w:tc>
          <w:tcPr>
            <w:tcW w:w="2707" w:type="dxa"/>
            <w:shd w:val="clear" w:color="auto" w:fill="auto"/>
            <w:noWrap/>
            <w:vAlign w:val="bottom"/>
            <w:hideMark/>
          </w:tcPr>
          <w:p w:rsidR="00FF2C13" w:rsidRPr="009D7441" w:rsidRDefault="00FF2C1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Retribusi Pemeriksaan Alat Pemadam Kebakaran </w:t>
            </w:r>
          </w:p>
        </w:tc>
        <w:tc>
          <w:tcPr>
            <w:tcW w:w="1551"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127.975.000,00 </w:t>
            </w:r>
          </w:p>
        </w:tc>
        <w:tc>
          <w:tcPr>
            <w:tcW w:w="1462"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c>
          <w:tcPr>
            <w:tcW w:w="1462"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c>
          <w:tcPr>
            <w:tcW w:w="1336"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127.975.000,00</w:t>
            </w:r>
          </w:p>
        </w:tc>
      </w:tr>
      <w:tr w:rsidR="00FF2C13" w:rsidRPr="009D7441" w:rsidTr="00A37655">
        <w:trPr>
          <w:trHeight w:val="300"/>
        </w:trPr>
        <w:tc>
          <w:tcPr>
            <w:tcW w:w="2707" w:type="dxa"/>
            <w:shd w:val="clear" w:color="auto" w:fill="auto"/>
            <w:noWrap/>
            <w:vAlign w:val="bottom"/>
            <w:hideMark/>
          </w:tcPr>
          <w:p w:rsidR="00FF2C13" w:rsidRPr="009D7441" w:rsidRDefault="00FF2C1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Retribusi Pelayanan Tera/Tera Ulang - LO </w:t>
            </w:r>
          </w:p>
        </w:tc>
        <w:tc>
          <w:tcPr>
            <w:tcW w:w="1551"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67.166.000,00 </w:t>
            </w:r>
          </w:p>
        </w:tc>
        <w:tc>
          <w:tcPr>
            <w:tcW w:w="1462"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c>
          <w:tcPr>
            <w:tcW w:w="1462"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c>
          <w:tcPr>
            <w:tcW w:w="1336"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67.166.000,00</w:t>
            </w:r>
          </w:p>
        </w:tc>
      </w:tr>
      <w:tr w:rsidR="00FF2C13" w:rsidRPr="009D7441" w:rsidTr="00A37655">
        <w:trPr>
          <w:trHeight w:val="300"/>
        </w:trPr>
        <w:tc>
          <w:tcPr>
            <w:tcW w:w="2707" w:type="dxa"/>
            <w:shd w:val="clear" w:color="auto" w:fill="auto"/>
            <w:noWrap/>
            <w:vAlign w:val="bottom"/>
            <w:hideMark/>
          </w:tcPr>
          <w:p w:rsidR="00FF2C13" w:rsidRPr="009D7441" w:rsidRDefault="00FF2C1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Retribusi Pengendalian Menara Telekomunikasi </w:t>
            </w:r>
          </w:p>
        </w:tc>
        <w:tc>
          <w:tcPr>
            <w:tcW w:w="1551"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882.021.000,00 </w:t>
            </w:r>
          </w:p>
        </w:tc>
        <w:tc>
          <w:tcPr>
            <w:tcW w:w="1462"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74.496.000,00</w:t>
            </w:r>
          </w:p>
        </w:tc>
        <w:tc>
          <w:tcPr>
            <w:tcW w:w="1462"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54.708.000,00</w:t>
            </w:r>
          </w:p>
        </w:tc>
        <w:tc>
          <w:tcPr>
            <w:tcW w:w="1336"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901.809.000,00</w:t>
            </w:r>
          </w:p>
        </w:tc>
      </w:tr>
      <w:tr w:rsidR="00FF2C13" w:rsidRPr="009D7441" w:rsidTr="00A37655">
        <w:trPr>
          <w:trHeight w:val="300"/>
        </w:trPr>
        <w:tc>
          <w:tcPr>
            <w:tcW w:w="2707" w:type="dxa"/>
            <w:shd w:val="clear" w:color="auto" w:fill="auto"/>
            <w:noWrap/>
            <w:vAlign w:val="bottom"/>
            <w:hideMark/>
          </w:tcPr>
          <w:p w:rsidR="00FF2C13" w:rsidRPr="009D7441" w:rsidRDefault="00FF2C1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Retribusi Pemakaian Kekayaan Daerah </w:t>
            </w:r>
          </w:p>
        </w:tc>
        <w:tc>
          <w:tcPr>
            <w:tcW w:w="1551"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56.958.250,00 </w:t>
            </w:r>
          </w:p>
        </w:tc>
        <w:tc>
          <w:tcPr>
            <w:tcW w:w="1462"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397.500,00 </w:t>
            </w:r>
          </w:p>
        </w:tc>
        <w:tc>
          <w:tcPr>
            <w:tcW w:w="1462"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198.750,00</w:t>
            </w:r>
          </w:p>
        </w:tc>
        <w:tc>
          <w:tcPr>
            <w:tcW w:w="1336"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57.157.000,00</w:t>
            </w:r>
          </w:p>
        </w:tc>
      </w:tr>
      <w:tr w:rsidR="00FF2C13" w:rsidRPr="009D7441" w:rsidTr="00A37655">
        <w:trPr>
          <w:trHeight w:val="655"/>
        </w:trPr>
        <w:tc>
          <w:tcPr>
            <w:tcW w:w="2707" w:type="dxa"/>
            <w:shd w:val="clear" w:color="auto" w:fill="auto"/>
            <w:noWrap/>
            <w:vAlign w:val="bottom"/>
            <w:hideMark/>
          </w:tcPr>
          <w:p w:rsidR="00FF2C13" w:rsidRPr="009D7441" w:rsidRDefault="00FF2C1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Retribusi Tempat Rekreasi dan Olahraga </w:t>
            </w:r>
          </w:p>
        </w:tc>
        <w:tc>
          <w:tcPr>
            <w:tcW w:w="1551"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1.748.659.000,00 </w:t>
            </w:r>
          </w:p>
        </w:tc>
        <w:tc>
          <w:tcPr>
            <w:tcW w:w="1462"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c>
          <w:tcPr>
            <w:tcW w:w="1462"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c>
          <w:tcPr>
            <w:tcW w:w="1336"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1.748.659.000,00</w:t>
            </w:r>
          </w:p>
        </w:tc>
      </w:tr>
      <w:tr w:rsidR="00FF2C13" w:rsidRPr="009D7441" w:rsidTr="00A37655">
        <w:trPr>
          <w:trHeight w:val="300"/>
        </w:trPr>
        <w:tc>
          <w:tcPr>
            <w:tcW w:w="2707" w:type="dxa"/>
            <w:shd w:val="clear" w:color="auto" w:fill="auto"/>
            <w:noWrap/>
            <w:vAlign w:val="bottom"/>
            <w:hideMark/>
          </w:tcPr>
          <w:p w:rsidR="00FF2C13" w:rsidRPr="009D7441" w:rsidRDefault="00FF2C1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Retribusi Izin Mendirikan Bangunan </w:t>
            </w:r>
          </w:p>
        </w:tc>
        <w:tc>
          <w:tcPr>
            <w:tcW w:w="1551"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1.582.631.516,00 </w:t>
            </w:r>
          </w:p>
        </w:tc>
        <w:tc>
          <w:tcPr>
            <w:tcW w:w="1462"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c>
          <w:tcPr>
            <w:tcW w:w="1462"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c>
          <w:tcPr>
            <w:tcW w:w="1336"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1.582.631.516,00</w:t>
            </w:r>
          </w:p>
        </w:tc>
      </w:tr>
      <w:tr w:rsidR="00FF2C13" w:rsidRPr="009D7441" w:rsidTr="00A37655">
        <w:trPr>
          <w:trHeight w:val="300"/>
        </w:trPr>
        <w:tc>
          <w:tcPr>
            <w:tcW w:w="2707" w:type="dxa"/>
            <w:shd w:val="clear" w:color="auto" w:fill="auto"/>
            <w:noWrap/>
            <w:vAlign w:val="bottom"/>
            <w:hideMark/>
          </w:tcPr>
          <w:p w:rsidR="00FF2C13" w:rsidRPr="009D7441" w:rsidRDefault="00FF2C1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Retribusi Izin Tempat Penjualan Minuman Beralkohol </w:t>
            </w:r>
          </w:p>
        </w:tc>
        <w:tc>
          <w:tcPr>
            <w:tcW w:w="1551"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64.500.000,00 </w:t>
            </w:r>
          </w:p>
        </w:tc>
        <w:tc>
          <w:tcPr>
            <w:tcW w:w="1462"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c>
          <w:tcPr>
            <w:tcW w:w="1462"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c>
          <w:tcPr>
            <w:tcW w:w="1336"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64.500.000,00</w:t>
            </w:r>
          </w:p>
        </w:tc>
      </w:tr>
      <w:tr w:rsidR="00FF2C13" w:rsidRPr="009D7441" w:rsidTr="00A37655">
        <w:trPr>
          <w:trHeight w:val="68"/>
        </w:trPr>
        <w:tc>
          <w:tcPr>
            <w:tcW w:w="2707" w:type="dxa"/>
            <w:shd w:val="clear" w:color="auto" w:fill="auto"/>
            <w:noWrap/>
            <w:vAlign w:val="bottom"/>
            <w:hideMark/>
          </w:tcPr>
          <w:p w:rsidR="00FF2C13" w:rsidRPr="009D7441" w:rsidRDefault="00FF2C1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Retribusi Izin Gangguan/Keramaian </w:t>
            </w:r>
          </w:p>
        </w:tc>
        <w:tc>
          <w:tcPr>
            <w:tcW w:w="1551"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c>
          <w:tcPr>
            <w:tcW w:w="1462"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c>
          <w:tcPr>
            <w:tcW w:w="1336"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r>
      <w:tr w:rsidR="00FF2C13" w:rsidRPr="009D7441" w:rsidTr="00A37655">
        <w:trPr>
          <w:trHeight w:val="300"/>
        </w:trPr>
        <w:tc>
          <w:tcPr>
            <w:tcW w:w="2707" w:type="dxa"/>
            <w:shd w:val="clear" w:color="auto" w:fill="auto"/>
            <w:noWrap/>
            <w:vAlign w:val="bottom"/>
            <w:hideMark/>
          </w:tcPr>
          <w:p w:rsidR="00FF2C13" w:rsidRPr="009D7441" w:rsidRDefault="00FF2C1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Retribusi Izin Trayek </w:t>
            </w:r>
          </w:p>
        </w:tc>
        <w:tc>
          <w:tcPr>
            <w:tcW w:w="1551"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1.440.000,00 </w:t>
            </w:r>
          </w:p>
        </w:tc>
        <w:tc>
          <w:tcPr>
            <w:tcW w:w="1462"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c>
          <w:tcPr>
            <w:tcW w:w="1462"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c>
          <w:tcPr>
            <w:tcW w:w="1336"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1.440.000,00</w:t>
            </w:r>
          </w:p>
        </w:tc>
      </w:tr>
      <w:tr w:rsidR="00FF2C13" w:rsidRPr="009D7441" w:rsidTr="00A37655">
        <w:trPr>
          <w:trHeight w:val="300"/>
        </w:trPr>
        <w:tc>
          <w:tcPr>
            <w:tcW w:w="2707" w:type="dxa"/>
            <w:shd w:val="clear" w:color="auto" w:fill="auto"/>
            <w:noWrap/>
            <w:vAlign w:val="bottom"/>
            <w:hideMark/>
          </w:tcPr>
          <w:p w:rsidR="00FF2C13" w:rsidRPr="009D7441" w:rsidRDefault="00FF2C1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Retribusi Izin Usaha Perikanan </w:t>
            </w:r>
          </w:p>
        </w:tc>
        <w:tc>
          <w:tcPr>
            <w:tcW w:w="1551"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10.460.000,00 </w:t>
            </w:r>
          </w:p>
        </w:tc>
        <w:tc>
          <w:tcPr>
            <w:tcW w:w="1462"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c>
          <w:tcPr>
            <w:tcW w:w="1462"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c>
          <w:tcPr>
            <w:tcW w:w="1336"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10.460.000,00</w:t>
            </w:r>
          </w:p>
        </w:tc>
      </w:tr>
      <w:tr w:rsidR="00FF2C13" w:rsidRPr="009D7441" w:rsidTr="00A37655">
        <w:trPr>
          <w:trHeight w:val="300"/>
        </w:trPr>
        <w:tc>
          <w:tcPr>
            <w:tcW w:w="2707" w:type="dxa"/>
            <w:shd w:val="clear" w:color="auto" w:fill="auto"/>
            <w:noWrap/>
            <w:vAlign w:val="bottom"/>
            <w:hideMark/>
          </w:tcPr>
          <w:p w:rsidR="00FF2C13" w:rsidRPr="009D7441" w:rsidRDefault="00FF2C13" w:rsidP="00DF4AC4">
            <w:pPr>
              <w:spacing w:before="40" w:after="4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Jumlah</w:t>
            </w:r>
          </w:p>
        </w:tc>
        <w:tc>
          <w:tcPr>
            <w:tcW w:w="1551"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19.320.228.996,00</w:t>
            </w:r>
          </w:p>
        </w:tc>
        <w:tc>
          <w:tcPr>
            <w:tcW w:w="1462" w:type="dxa"/>
            <w:shd w:val="clear" w:color="auto" w:fill="auto"/>
            <w:noWrap/>
            <w:vAlign w:val="bottom"/>
            <w:hideMark/>
          </w:tcPr>
          <w:p w:rsidR="00FF2C13" w:rsidRPr="009D7441" w:rsidRDefault="00A37655" w:rsidP="00DF4AC4">
            <w:pPr>
              <w:spacing w:before="40" w:after="40" w:line="240" w:lineRule="auto"/>
              <w:jc w:val="right"/>
              <w:rPr>
                <w:rFonts w:ascii="Arial" w:eastAsia="Times New Roman" w:hAnsi="Arial" w:cs="Arial"/>
                <w:b/>
                <w:bCs/>
                <w:color w:val="000000"/>
                <w:sz w:val="16"/>
                <w:szCs w:val="16"/>
                <w:lang w:val="en-US"/>
              </w:rPr>
            </w:pPr>
            <w:r w:rsidRPr="009D7441">
              <w:rPr>
                <w:rFonts w:ascii="Arial" w:eastAsia="Times New Roman" w:hAnsi="Arial" w:cs="Arial"/>
                <w:b/>
                <w:bCs/>
                <w:color w:val="000000"/>
                <w:sz w:val="16"/>
                <w:szCs w:val="16"/>
              </w:rPr>
              <w:t>6</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931</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961</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100</w:t>
            </w:r>
            <w:r w:rsidRPr="009D7441">
              <w:rPr>
                <w:rFonts w:ascii="Arial" w:eastAsia="Times New Roman" w:hAnsi="Arial" w:cs="Arial"/>
                <w:b/>
                <w:bCs/>
                <w:color w:val="000000"/>
                <w:sz w:val="16"/>
                <w:szCs w:val="16"/>
                <w:lang w:val="en-US"/>
              </w:rPr>
              <w:t>,00</w:t>
            </w:r>
          </w:p>
        </w:tc>
        <w:tc>
          <w:tcPr>
            <w:tcW w:w="1462" w:type="dxa"/>
            <w:shd w:val="clear" w:color="auto" w:fill="auto"/>
            <w:noWrap/>
            <w:vAlign w:val="bottom"/>
            <w:hideMark/>
          </w:tcPr>
          <w:p w:rsidR="00FF2C13" w:rsidRPr="009D7441" w:rsidRDefault="00FF2C13" w:rsidP="00DF4AC4">
            <w:pPr>
              <w:spacing w:before="40" w:after="4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3.178.777.507,00</w:t>
            </w:r>
          </w:p>
        </w:tc>
        <w:tc>
          <w:tcPr>
            <w:tcW w:w="1336" w:type="dxa"/>
            <w:shd w:val="clear" w:color="auto" w:fill="auto"/>
            <w:noWrap/>
            <w:vAlign w:val="bottom"/>
            <w:hideMark/>
          </w:tcPr>
          <w:p w:rsidR="00FF2C13" w:rsidRPr="009D7441" w:rsidRDefault="00A37655" w:rsidP="00DF4AC4">
            <w:pPr>
              <w:spacing w:before="40" w:after="4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23</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073</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412</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589</w:t>
            </w:r>
            <w:r w:rsidR="00FF2C13" w:rsidRPr="009D7441">
              <w:rPr>
                <w:rFonts w:ascii="Arial" w:eastAsia="Times New Roman" w:hAnsi="Arial" w:cs="Arial"/>
                <w:b/>
                <w:bCs/>
                <w:color w:val="000000"/>
                <w:sz w:val="16"/>
                <w:szCs w:val="16"/>
              </w:rPr>
              <w:t>,00</w:t>
            </w:r>
          </w:p>
        </w:tc>
      </w:tr>
    </w:tbl>
    <w:p w:rsidR="00FF2C13" w:rsidRPr="009D7441" w:rsidRDefault="00FF2C13" w:rsidP="00DF4AC4">
      <w:pPr>
        <w:spacing w:after="0" w:line="360" w:lineRule="auto"/>
        <w:ind w:right="-142"/>
        <w:jc w:val="right"/>
        <w:rPr>
          <w:rFonts w:ascii="Arial" w:hAnsi="Arial" w:cs="Arial"/>
          <w:b/>
          <w:spacing w:val="-1"/>
          <w:sz w:val="18"/>
          <w:szCs w:val="18"/>
        </w:rPr>
      </w:pPr>
    </w:p>
    <w:p w:rsidR="002409D0" w:rsidRPr="009D7441" w:rsidRDefault="002409D0" w:rsidP="00DF4AC4">
      <w:pPr>
        <w:tabs>
          <w:tab w:val="left" w:pos="2154"/>
        </w:tabs>
        <w:spacing w:before="60" w:after="60" w:line="280" w:lineRule="exact"/>
        <w:jc w:val="both"/>
        <w:rPr>
          <w:rFonts w:ascii="Times New Roman" w:hAnsi="Times New Roman" w:cs="Times New Roman"/>
        </w:rPr>
      </w:pPr>
      <w:r w:rsidRPr="009D7441">
        <w:rPr>
          <w:rFonts w:ascii="Times New Roman" w:hAnsi="Times New Roman" w:cs="Times New Roman"/>
        </w:rPr>
        <w:t>Penyesuaian dari realisasi pendapatan</w:t>
      </w:r>
      <w:r w:rsidR="00117AFF" w:rsidRPr="009D7441">
        <w:rPr>
          <w:rFonts w:ascii="Times New Roman" w:hAnsi="Times New Roman" w:cs="Times New Roman"/>
        </w:rPr>
        <w:t xml:space="preserve"> retribusi daerah </w:t>
      </w:r>
      <w:r w:rsidRPr="009D7441">
        <w:rPr>
          <w:rFonts w:ascii="Times New Roman" w:hAnsi="Times New Roman" w:cs="Times New Roman"/>
        </w:rPr>
        <w:t>adalah sebagai berikut :</w:t>
      </w:r>
    </w:p>
    <w:p w:rsidR="009563DC" w:rsidRPr="009D7441" w:rsidRDefault="00313578" w:rsidP="009563DC">
      <w:pPr>
        <w:pStyle w:val="ListParagraph"/>
        <w:numPr>
          <w:ilvl w:val="0"/>
          <w:numId w:val="65"/>
        </w:numPr>
        <w:tabs>
          <w:tab w:val="clear" w:pos="3960"/>
          <w:tab w:val="left" w:pos="426"/>
        </w:tabs>
        <w:spacing w:before="60" w:after="60" w:line="280" w:lineRule="exact"/>
        <w:ind w:left="426"/>
        <w:jc w:val="both"/>
        <w:rPr>
          <w:rFonts w:ascii="Times New Roman" w:hAnsi="Times New Roman" w:cs="Times New Roman"/>
        </w:rPr>
      </w:pPr>
      <w:r w:rsidRPr="009D7441">
        <w:rPr>
          <w:rFonts w:ascii="Times New Roman" w:hAnsi="Times New Roman" w:cs="Times New Roman"/>
        </w:rPr>
        <w:t>Penambahan sebesar Rp</w:t>
      </w:r>
      <w:r w:rsidR="00A37655" w:rsidRPr="009D7441">
        <w:rPr>
          <w:rFonts w:ascii="Times New Roman" w:hAnsi="Times New Roman" w:cs="Times New Roman"/>
        </w:rPr>
        <w:t>6.931.961.100,00</w:t>
      </w:r>
      <w:r w:rsidR="00B70B6A">
        <w:rPr>
          <w:rFonts w:ascii="Times New Roman" w:hAnsi="Times New Roman" w:cs="Times New Roman"/>
        </w:rPr>
        <w:t xml:space="preserve"> </w:t>
      </w:r>
      <w:r w:rsidR="002409D0" w:rsidRPr="009D7441">
        <w:rPr>
          <w:rFonts w:ascii="Times New Roman" w:hAnsi="Times New Roman" w:cs="Times New Roman"/>
        </w:rPr>
        <w:t xml:space="preserve">berasal dari pendapatan retribusi tahun  </w:t>
      </w:r>
      <w:r w:rsidR="00264C53" w:rsidRPr="009D7441">
        <w:rPr>
          <w:rFonts w:ascii="Times New Roman" w:hAnsi="Times New Roman" w:cs="Times New Roman"/>
        </w:rPr>
        <w:t>2018</w:t>
      </w:r>
      <w:r w:rsidR="002409D0" w:rsidRPr="009D7441">
        <w:rPr>
          <w:rFonts w:ascii="Times New Roman" w:hAnsi="Times New Roman" w:cs="Times New Roman"/>
        </w:rPr>
        <w:t xml:space="preserve"> yang belum diterima pembayarannya sampai dengan 31 Desember </w:t>
      </w:r>
      <w:r w:rsidR="00264C53" w:rsidRPr="009D7441">
        <w:rPr>
          <w:rFonts w:ascii="Times New Roman" w:hAnsi="Times New Roman" w:cs="Times New Roman"/>
        </w:rPr>
        <w:t>2018</w:t>
      </w:r>
      <w:r w:rsidR="00B70B6A">
        <w:rPr>
          <w:rFonts w:ascii="Times New Roman" w:hAnsi="Times New Roman" w:cs="Times New Roman"/>
        </w:rPr>
        <w:t xml:space="preserve"> </w:t>
      </w:r>
      <w:r w:rsidR="00FF2C13" w:rsidRPr="009D7441">
        <w:rPr>
          <w:rFonts w:ascii="Times New Roman" w:hAnsi="Times New Roman" w:cs="Times New Roman"/>
        </w:rPr>
        <w:t>terdiri dari :</w:t>
      </w:r>
    </w:p>
    <w:p w:rsidR="00FF2C13" w:rsidRPr="009D7441" w:rsidRDefault="00FF2C13" w:rsidP="00792ECA">
      <w:pPr>
        <w:pStyle w:val="ListParagraph"/>
        <w:numPr>
          <w:ilvl w:val="4"/>
          <w:numId w:val="86"/>
        </w:numPr>
        <w:tabs>
          <w:tab w:val="left" w:pos="426"/>
        </w:tabs>
        <w:spacing w:before="60" w:after="60" w:line="280" w:lineRule="exact"/>
        <w:ind w:left="851" w:hanging="425"/>
        <w:jc w:val="both"/>
        <w:rPr>
          <w:rFonts w:ascii="Times New Roman" w:hAnsi="Times New Roman" w:cs="Times New Roman"/>
        </w:rPr>
      </w:pPr>
      <w:r w:rsidRPr="009D7441">
        <w:rPr>
          <w:rFonts w:ascii="Times New Roman" w:hAnsi="Times New Roman" w:cs="Times New Roman"/>
        </w:rPr>
        <w:t>Retribusi Pelayanan Kesehatan pada Dinas Kesehatan sebesar Rp</w:t>
      </w:r>
      <w:r w:rsidR="00313578" w:rsidRPr="009D7441">
        <w:rPr>
          <w:rFonts w:ascii="Times New Roman" w:hAnsi="Times New Roman" w:cs="Times New Roman"/>
        </w:rPr>
        <w:t>265.195.000,00 dan pada</w:t>
      </w:r>
      <w:r w:rsidR="00A37655" w:rsidRPr="009D7441">
        <w:rPr>
          <w:rFonts w:ascii="Times New Roman" w:hAnsi="Times New Roman" w:cs="Times New Roman"/>
        </w:rPr>
        <w:t xml:space="preserve"> RSU Sultan Sulaiman sebesar Rp</w:t>
      </w:r>
      <w:r w:rsidR="009563DC" w:rsidRPr="009D7441">
        <w:rPr>
          <w:rFonts w:ascii="Times New Roman" w:hAnsi="Times New Roman" w:cs="Times New Roman"/>
        </w:rPr>
        <w:t>6</w:t>
      </w:r>
      <w:r w:rsidR="009563DC" w:rsidRPr="009D7441">
        <w:rPr>
          <w:rFonts w:ascii="Times New Roman" w:hAnsi="Times New Roman" w:cs="Times New Roman"/>
          <w:lang w:val="en-US"/>
        </w:rPr>
        <w:t>.</w:t>
      </w:r>
      <w:r w:rsidR="009563DC" w:rsidRPr="009D7441">
        <w:rPr>
          <w:rFonts w:ascii="Times New Roman" w:hAnsi="Times New Roman" w:cs="Times New Roman"/>
        </w:rPr>
        <w:t>591</w:t>
      </w:r>
      <w:r w:rsidR="009563DC" w:rsidRPr="009D7441">
        <w:rPr>
          <w:rFonts w:ascii="Times New Roman" w:hAnsi="Times New Roman" w:cs="Times New Roman"/>
          <w:lang w:val="en-US"/>
        </w:rPr>
        <w:t>.</w:t>
      </w:r>
      <w:r w:rsidR="009563DC" w:rsidRPr="009D7441">
        <w:rPr>
          <w:rFonts w:ascii="Times New Roman" w:hAnsi="Times New Roman" w:cs="Times New Roman"/>
        </w:rPr>
        <w:t>872</w:t>
      </w:r>
      <w:r w:rsidR="009563DC" w:rsidRPr="009D7441">
        <w:rPr>
          <w:rFonts w:ascii="Times New Roman" w:hAnsi="Times New Roman" w:cs="Times New Roman"/>
          <w:lang w:val="en-US"/>
        </w:rPr>
        <w:t>.</w:t>
      </w:r>
      <w:r w:rsidR="009563DC" w:rsidRPr="009D7441">
        <w:rPr>
          <w:rFonts w:ascii="Times New Roman" w:hAnsi="Times New Roman" w:cs="Times New Roman"/>
        </w:rPr>
        <w:t>600</w:t>
      </w:r>
      <w:r w:rsidR="00313578" w:rsidRPr="009D7441">
        <w:rPr>
          <w:rFonts w:ascii="Times New Roman" w:hAnsi="Times New Roman" w:cs="Times New Roman"/>
        </w:rPr>
        <w:t>,00.</w:t>
      </w:r>
    </w:p>
    <w:p w:rsidR="00313578" w:rsidRPr="009D7441" w:rsidRDefault="00313578" w:rsidP="00792ECA">
      <w:pPr>
        <w:pStyle w:val="ListParagraph"/>
        <w:numPr>
          <w:ilvl w:val="4"/>
          <w:numId w:val="86"/>
        </w:numPr>
        <w:tabs>
          <w:tab w:val="left" w:pos="426"/>
        </w:tabs>
        <w:spacing w:before="60" w:after="60" w:line="280" w:lineRule="exact"/>
        <w:ind w:left="851" w:hanging="425"/>
        <w:jc w:val="both"/>
        <w:rPr>
          <w:rFonts w:ascii="Times New Roman" w:hAnsi="Times New Roman" w:cs="Times New Roman"/>
        </w:rPr>
      </w:pPr>
      <w:r w:rsidRPr="009D7441">
        <w:rPr>
          <w:rFonts w:ascii="Times New Roman" w:hAnsi="Times New Roman" w:cs="Times New Roman"/>
        </w:rPr>
        <w:t>Retribusi Pengendalian Menara Telekomunikasi pada Dinas Komunikasi dan Informasi sebesar Rp74.496.000,00.</w:t>
      </w:r>
    </w:p>
    <w:p w:rsidR="00FF2C13" w:rsidRPr="009D7441" w:rsidRDefault="00313578" w:rsidP="00792ECA">
      <w:pPr>
        <w:pStyle w:val="ListParagraph"/>
        <w:numPr>
          <w:ilvl w:val="4"/>
          <w:numId w:val="86"/>
        </w:numPr>
        <w:tabs>
          <w:tab w:val="left" w:pos="426"/>
        </w:tabs>
        <w:spacing w:before="60" w:after="60" w:line="280" w:lineRule="exact"/>
        <w:ind w:left="851" w:hanging="425"/>
        <w:jc w:val="both"/>
        <w:rPr>
          <w:rFonts w:ascii="Times New Roman" w:hAnsi="Times New Roman" w:cs="Times New Roman"/>
        </w:rPr>
      </w:pPr>
      <w:r w:rsidRPr="009D7441">
        <w:rPr>
          <w:rFonts w:ascii="Times New Roman" w:hAnsi="Times New Roman" w:cs="Times New Roman"/>
        </w:rPr>
        <w:t>Retribusi Pemakaian Kekayaan Daerah pada Dinas Lingkungan Hidup sebesar Rp397.500,00.</w:t>
      </w:r>
    </w:p>
    <w:p w:rsidR="00313578" w:rsidRPr="009D7441" w:rsidRDefault="00313578" w:rsidP="00DF4AC4">
      <w:pPr>
        <w:pStyle w:val="ListParagraph"/>
        <w:numPr>
          <w:ilvl w:val="0"/>
          <w:numId w:val="65"/>
        </w:numPr>
        <w:tabs>
          <w:tab w:val="clear" w:pos="3960"/>
          <w:tab w:val="left" w:pos="426"/>
        </w:tabs>
        <w:spacing w:before="60" w:after="60" w:line="280" w:lineRule="exact"/>
        <w:ind w:left="426"/>
        <w:jc w:val="both"/>
        <w:rPr>
          <w:rFonts w:ascii="Times New Roman" w:hAnsi="Times New Roman" w:cs="Times New Roman"/>
        </w:rPr>
      </w:pPr>
      <w:r w:rsidRPr="009D7441">
        <w:rPr>
          <w:rFonts w:ascii="Times New Roman" w:hAnsi="Times New Roman" w:cs="Times New Roman"/>
        </w:rPr>
        <w:t>Pengurangan sebesar Rp3.178.777.507,00 berasal dari :</w:t>
      </w:r>
    </w:p>
    <w:p w:rsidR="002B408C" w:rsidRPr="009D7441" w:rsidRDefault="002C7DD4" w:rsidP="00792ECA">
      <w:pPr>
        <w:pStyle w:val="ListParagraph"/>
        <w:numPr>
          <w:ilvl w:val="0"/>
          <w:numId w:val="113"/>
        </w:numPr>
        <w:tabs>
          <w:tab w:val="left" w:pos="426"/>
        </w:tabs>
        <w:spacing w:before="60" w:after="60" w:line="280" w:lineRule="exact"/>
        <w:ind w:left="851" w:hanging="425"/>
        <w:jc w:val="both"/>
        <w:rPr>
          <w:rFonts w:ascii="Times New Roman" w:hAnsi="Times New Roman" w:cs="Times New Roman"/>
        </w:rPr>
      </w:pPr>
      <w:r w:rsidRPr="009D7441">
        <w:rPr>
          <w:rFonts w:ascii="Times New Roman" w:hAnsi="Times New Roman" w:cs="Times New Roman"/>
        </w:rPr>
        <w:t xml:space="preserve">Pendapatan </w:t>
      </w:r>
      <w:r w:rsidR="00313578" w:rsidRPr="009D7441">
        <w:rPr>
          <w:rFonts w:ascii="Times New Roman" w:hAnsi="Times New Roman" w:cs="Times New Roman"/>
        </w:rPr>
        <w:t xml:space="preserve">Retribusi Pelayanan Kesehatan </w:t>
      </w:r>
      <w:r w:rsidR="00E82E1A" w:rsidRPr="009D7441">
        <w:rPr>
          <w:rFonts w:ascii="Times New Roman" w:hAnsi="Times New Roman" w:cs="Times New Roman"/>
        </w:rPr>
        <w:t>T</w:t>
      </w:r>
      <w:r w:rsidR="00981BA4" w:rsidRPr="009D7441">
        <w:rPr>
          <w:rFonts w:ascii="Times New Roman" w:hAnsi="Times New Roman" w:cs="Times New Roman"/>
        </w:rPr>
        <w:t xml:space="preserve">ahun </w:t>
      </w:r>
      <w:r w:rsidR="00313578" w:rsidRPr="009D7441">
        <w:rPr>
          <w:rFonts w:ascii="Times New Roman" w:hAnsi="Times New Roman" w:cs="Times New Roman"/>
        </w:rPr>
        <w:t xml:space="preserve">2017 </w:t>
      </w:r>
      <w:r w:rsidR="00981BA4" w:rsidRPr="009D7441">
        <w:rPr>
          <w:rFonts w:ascii="Times New Roman" w:hAnsi="Times New Roman" w:cs="Times New Roman"/>
        </w:rPr>
        <w:t>yang diterima pada</w:t>
      </w:r>
      <w:r w:rsidR="00B70B6A">
        <w:rPr>
          <w:rFonts w:ascii="Times New Roman" w:hAnsi="Times New Roman" w:cs="Times New Roman"/>
        </w:rPr>
        <w:t xml:space="preserve"> </w:t>
      </w:r>
      <w:r w:rsidR="00981BA4" w:rsidRPr="009D7441">
        <w:rPr>
          <w:rFonts w:ascii="Times New Roman" w:hAnsi="Times New Roman" w:cs="Times New Roman"/>
        </w:rPr>
        <w:t xml:space="preserve">tahun </w:t>
      </w:r>
      <w:r w:rsidR="00264C53" w:rsidRPr="009D7441">
        <w:rPr>
          <w:rFonts w:ascii="Times New Roman" w:hAnsi="Times New Roman" w:cs="Times New Roman"/>
        </w:rPr>
        <w:t>2018</w:t>
      </w:r>
      <w:r w:rsidR="00B70B6A">
        <w:rPr>
          <w:rFonts w:ascii="Times New Roman" w:hAnsi="Times New Roman" w:cs="Times New Roman"/>
        </w:rPr>
        <w:t xml:space="preserve"> </w:t>
      </w:r>
      <w:r w:rsidR="00313578" w:rsidRPr="009D7441">
        <w:rPr>
          <w:rFonts w:ascii="Times New Roman" w:hAnsi="Times New Roman" w:cs="Times New Roman"/>
        </w:rPr>
        <w:t>pada RSU Sultan Sulaiman sebesar Rp3.123.870.757</w:t>
      </w:r>
      <w:r w:rsidR="0089712E" w:rsidRPr="009D7441">
        <w:rPr>
          <w:rFonts w:ascii="Times New Roman" w:hAnsi="Times New Roman" w:cs="Times New Roman"/>
        </w:rPr>
        <w:t>,00;</w:t>
      </w:r>
    </w:p>
    <w:p w:rsidR="0089712E" w:rsidRPr="009D7441" w:rsidRDefault="0089712E" w:rsidP="00792ECA">
      <w:pPr>
        <w:pStyle w:val="ListParagraph"/>
        <w:numPr>
          <w:ilvl w:val="0"/>
          <w:numId w:val="113"/>
        </w:numPr>
        <w:tabs>
          <w:tab w:val="left" w:pos="426"/>
        </w:tabs>
        <w:spacing w:before="60" w:after="60" w:line="280" w:lineRule="exact"/>
        <w:ind w:left="851" w:hanging="425"/>
        <w:jc w:val="both"/>
        <w:rPr>
          <w:rFonts w:ascii="Times New Roman" w:hAnsi="Times New Roman" w:cs="Times New Roman"/>
        </w:rPr>
      </w:pPr>
      <w:r w:rsidRPr="009D7441">
        <w:rPr>
          <w:rFonts w:ascii="Times New Roman" w:hAnsi="Times New Roman" w:cs="Times New Roman"/>
        </w:rPr>
        <w:t>Pendapatan Retribusi Pengendalian Menara Telekomunikasi Tahun 2019 yang diterima pada tahun 2018 pada Dinas Komunikasi dan Informasi sebesar Rp54.708.000,00.</w:t>
      </w:r>
    </w:p>
    <w:p w:rsidR="0089712E" w:rsidRPr="009D7441" w:rsidRDefault="0089712E" w:rsidP="00792ECA">
      <w:pPr>
        <w:pStyle w:val="ListParagraph"/>
        <w:numPr>
          <w:ilvl w:val="0"/>
          <w:numId w:val="113"/>
        </w:numPr>
        <w:tabs>
          <w:tab w:val="left" w:pos="426"/>
        </w:tabs>
        <w:spacing w:before="60" w:after="60" w:line="280" w:lineRule="exact"/>
        <w:ind w:left="851" w:hanging="425"/>
        <w:jc w:val="both"/>
        <w:rPr>
          <w:rFonts w:ascii="Times New Roman" w:hAnsi="Times New Roman" w:cs="Times New Roman"/>
        </w:rPr>
      </w:pPr>
      <w:r w:rsidRPr="009D7441">
        <w:rPr>
          <w:rFonts w:ascii="Times New Roman" w:hAnsi="Times New Roman" w:cs="Times New Roman"/>
        </w:rPr>
        <w:lastRenderedPageBreak/>
        <w:t>Pendapatan Retribusi Pemakaian Kekayaan Daerah Tahun 2017 yang diterima pada tahun 2018 pada Dinas Lingkungan Hidup sebesar Rp198.750,00.</w:t>
      </w:r>
    </w:p>
    <w:p w:rsidR="0089712E" w:rsidRPr="009D7441" w:rsidRDefault="0089712E" w:rsidP="0089712E">
      <w:pPr>
        <w:pStyle w:val="ListParagraph"/>
        <w:tabs>
          <w:tab w:val="left" w:pos="426"/>
        </w:tabs>
        <w:spacing w:before="60" w:after="60" w:line="280" w:lineRule="exact"/>
        <w:ind w:left="851"/>
        <w:jc w:val="both"/>
        <w:rPr>
          <w:rFonts w:ascii="Times New Roman" w:hAnsi="Times New Roman" w:cs="Times New Roman"/>
          <w:lang w:val="en-ID"/>
        </w:rPr>
      </w:pPr>
    </w:p>
    <w:tbl>
      <w:tblPr>
        <w:tblpPr w:leftFromText="180" w:rightFromText="180" w:vertAnchor="text" w:horzAnchor="margin" w:tblpXSpec="right" w:tblpY="261"/>
        <w:tblW w:w="3368" w:type="dxa"/>
        <w:tblBorders>
          <w:insideH w:val="single" w:sz="4" w:space="0" w:color="auto"/>
        </w:tblBorders>
        <w:tblLayout w:type="fixed"/>
        <w:tblLook w:val="04A0"/>
      </w:tblPr>
      <w:tblGrid>
        <w:gridCol w:w="1951"/>
        <w:gridCol w:w="236"/>
        <w:gridCol w:w="1181"/>
      </w:tblGrid>
      <w:tr w:rsidR="00981F5B" w:rsidRPr="009D7441" w:rsidTr="00981F5B">
        <w:trPr>
          <w:trHeight w:val="294"/>
        </w:trPr>
        <w:tc>
          <w:tcPr>
            <w:tcW w:w="1951" w:type="dxa"/>
            <w:vAlign w:val="bottom"/>
          </w:tcPr>
          <w:p w:rsidR="00981F5B" w:rsidRPr="009D7441" w:rsidRDefault="00981F5B" w:rsidP="00981F5B">
            <w:pPr>
              <w:tabs>
                <w:tab w:val="left" w:pos="851"/>
              </w:tabs>
              <w:spacing w:line="240" w:lineRule="auto"/>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2018</w:t>
            </w:r>
          </w:p>
        </w:tc>
        <w:tc>
          <w:tcPr>
            <w:tcW w:w="236" w:type="dxa"/>
            <w:tcBorders>
              <w:top w:val="nil"/>
              <w:bottom w:val="nil"/>
            </w:tcBorders>
            <w:shd w:val="clear" w:color="auto" w:fill="auto"/>
            <w:vAlign w:val="bottom"/>
          </w:tcPr>
          <w:p w:rsidR="00981F5B" w:rsidRPr="009D7441" w:rsidRDefault="00981F5B" w:rsidP="00981F5B">
            <w:pPr>
              <w:tabs>
                <w:tab w:val="left" w:pos="851"/>
              </w:tabs>
              <w:spacing w:line="240" w:lineRule="auto"/>
              <w:contextualSpacing/>
              <w:jc w:val="center"/>
              <w:rPr>
                <w:rFonts w:ascii="Times New Roman" w:hAnsi="Times New Roman" w:cs="Times New Roman"/>
                <w:b/>
                <w:bCs/>
                <w:sz w:val="20"/>
                <w:szCs w:val="20"/>
              </w:rPr>
            </w:pPr>
          </w:p>
        </w:tc>
        <w:tc>
          <w:tcPr>
            <w:tcW w:w="1181" w:type="dxa"/>
            <w:shd w:val="clear" w:color="auto" w:fill="auto"/>
            <w:vAlign w:val="bottom"/>
          </w:tcPr>
          <w:p w:rsidR="00981F5B" w:rsidRPr="009D7441" w:rsidRDefault="00981F5B" w:rsidP="00981F5B">
            <w:pPr>
              <w:tabs>
                <w:tab w:val="left" w:pos="851"/>
              </w:tabs>
              <w:spacing w:line="240" w:lineRule="auto"/>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2017</w:t>
            </w:r>
          </w:p>
        </w:tc>
      </w:tr>
      <w:tr w:rsidR="00981F5B" w:rsidRPr="009D7441" w:rsidTr="00981F5B">
        <w:trPr>
          <w:trHeight w:val="238"/>
        </w:trPr>
        <w:tc>
          <w:tcPr>
            <w:tcW w:w="1951" w:type="dxa"/>
          </w:tcPr>
          <w:p w:rsidR="00981F5B" w:rsidRPr="009D7441" w:rsidRDefault="00981F5B" w:rsidP="00981F5B">
            <w:pPr>
              <w:tabs>
                <w:tab w:val="left" w:pos="851"/>
              </w:tabs>
              <w:spacing w:line="240" w:lineRule="auto"/>
              <w:ind w:left="142" w:right="-71"/>
              <w:contextualSpacing/>
              <w:jc w:val="center"/>
              <w:rPr>
                <w:rFonts w:ascii="Times New Roman" w:hAnsi="Times New Roman" w:cs="Times New Roman"/>
                <w:b/>
                <w:bCs/>
                <w:sz w:val="20"/>
                <w:szCs w:val="20"/>
              </w:rPr>
            </w:pPr>
            <w:r w:rsidRPr="009D7441">
              <w:rPr>
                <w:rFonts w:ascii="Times New Roman" w:eastAsia="Times New Roman" w:hAnsi="Times New Roman" w:cs="Times New Roman"/>
                <w:b/>
                <w:bCs/>
                <w:sz w:val="20"/>
                <w:szCs w:val="20"/>
              </w:rPr>
              <w:t>Rp5.332.917.666,00</w:t>
            </w:r>
          </w:p>
        </w:tc>
        <w:tc>
          <w:tcPr>
            <w:tcW w:w="236" w:type="dxa"/>
            <w:tcBorders>
              <w:top w:val="nil"/>
              <w:bottom w:val="nil"/>
            </w:tcBorders>
            <w:shd w:val="clear" w:color="auto" w:fill="auto"/>
          </w:tcPr>
          <w:p w:rsidR="00981F5B" w:rsidRPr="009D7441" w:rsidRDefault="00981F5B" w:rsidP="00981F5B">
            <w:pPr>
              <w:tabs>
                <w:tab w:val="left" w:pos="851"/>
              </w:tabs>
              <w:spacing w:line="240" w:lineRule="auto"/>
              <w:contextualSpacing/>
              <w:jc w:val="center"/>
              <w:rPr>
                <w:rFonts w:ascii="Times New Roman" w:hAnsi="Times New Roman" w:cs="Times New Roman"/>
                <w:b/>
                <w:bCs/>
                <w:sz w:val="20"/>
                <w:szCs w:val="20"/>
              </w:rPr>
            </w:pPr>
          </w:p>
        </w:tc>
        <w:tc>
          <w:tcPr>
            <w:tcW w:w="1181" w:type="dxa"/>
            <w:shd w:val="clear" w:color="auto" w:fill="auto"/>
          </w:tcPr>
          <w:p w:rsidR="00981F5B" w:rsidRPr="009D7441" w:rsidRDefault="00981F5B" w:rsidP="00981F5B">
            <w:pPr>
              <w:tabs>
                <w:tab w:val="left" w:pos="851"/>
              </w:tabs>
              <w:spacing w:line="240" w:lineRule="auto"/>
              <w:ind w:left="-98" w:right="-69"/>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R</w:t>
            </w:r>
            <w:r w:rsidRPr="009D7441">
              <w:rPr>
                <w:rFonts w:ascii="Times New Roman" w:hAnsi="Times New Roman" w:cs="Times New Roman"/>
                <w:b/>
                <w:bCs/>
                <w:sz w:val="20"/>
                <w:szCs w:val="20"/>
                <w:lang w:val="en-ID"/>
              </w:rPr>
              <w:t>p</w:t>
            </w:r>
            <w:r w:rsidRPr="009D7441">
              <w:rPr>
                <w:rFonts w:ascii="Times New Roman" w:eastAsia="Times New Roman" w:hAnsi="Times New Roman" w:cs="Times New Roman"/>
                <w:b/>
                <w:sz w:val="20"/>
                <w:szCs w:val="20"/>
              </w:rPr>
              <w:t>0,00</w:t>
            </w:r>
          </w:p>
        </w:tc>
      </w:tr>
    </w:tbl>
    <w:p w:rsidR="00044CCE" w:rsidRPr="009D7441" w:rsidRDefault="00044CCE" w:rsidP="0089712E">
      <w:pPr>
        <w:pStyle w:val="ListParagraph"/>
        <w:tabs>
          <w:tab w:val="left" w:pos="426"/>
        </w:tabs>
        <w:spacing w:before="60" w:after="60" w:line="280" w:lineRule="exact"/>
        <w:ind w:left="851"/>
        <w:jc w:val="both"/>
        <w:rPr>
          <w:rFonts w:ascii="Times New Roman" w:hAnsi="Times New Roman" w:cs="Times New Roman"/>
          <w:lang w:val="en-ID"/>
        </w:rPr>
      </w:pPr>
    </w:p>
    <w:p w:rsidR="002B408C" w:rsidRPr="009D7441" w:rsidRDefault="002B408C" w:rsidP="00981F5B">
      <w:pPr>
        <w:tabs>
          <w:tab w:val="left" w:pos="1134"/>
          <w:tab w:val="left" w:pos="5103"/>
        </w:tabs>
        <w:spacing w:after="0" w:line="240" w:lineRule="auto"/>
        <w:ind w:left="1134" w:right="2835" w:hanging="1134"/>
        <w:rPr>
          <w:rFonts w:ascii="Times New Roman" w:hAnsi="Times New Roman" w:cs="Times New Roman"/>
          <w:b/>
          <w:bCs/>
        </w:rPr>
      </w:pPr>
      <w:r w:rsidRPr="009D7441">
        <w:rPr>
          <w:rFonts w:ascii="Times New Roman" w:hAnsi="Times New Roman" w:cs="Times New Roman"/>
          <w:b/>
          <w:bCs/>
          <w:lang w:val="fi-FI"/>
        </w:rPr>
        <w:t>5.</w:t>
      </w:r>
      <w:r w:rsidRPr="009D7441">
        <w:rPr>
          <w:rFonts w:ascii="Times New Roman" w:hAnsi="Times New Roman" w:cs="Times New Roman"/>
          <w:b/>
          <w:bCs/>
        </w:rPr>
        <w:t>4</w:t>
      </w:r>
      <w:r w:rsidRPr="009D7441">
        <w:rPr>
          <w:rFonts w:ascii="Times New Roman" w:hAnsi="Times New Roman" w:cs="Times New Roman"/>
          <w:b/>
          <w:bCs/>
          <w:lang w:val="fi-FI"/>
        </w:rPr>
        <w:t>.1.1.3</w:t>
      </w:r>
      <w:r w:rsidRPr="009D7441">
        <w:rPr>
          <w:rFonts w:ascii="Times New Roman" w:hAnsi="Times New Roman" w:cs="Times New Roman"/>
          <w:b/>
          <w:bCs/>
          <w:lang w:val="fi-FI"/>
        </w:rPr>
        <w:tab/>
      </w:r>
      <w:r w:rsidRPr="009D7441">
        <w:rPr>
          <w:rFonts w:ascii="Times New Roman" w:hAnsi="Times New Roman" w:cs="Times New Roman"/>
          <w:b/>
          <w:bCs/>
        </w:rPr>
        <w:t>Pendapatan Hasil Pengelolaan Kekayaan Daerah yang Dipisahkan</w:t>
      </w:r>
    </w:p>
    <w:p w:rsidR="002B408C" w:rsidRPr="009D7441" w:rsidRDefault="002B408C" w:rsidP="00DF4AC4">
      <w:pPr>
        <w:tabs>
          <w:tab w:val="left" w:pos="1080"/>
          <w:tab w:val="left" w:pos="1134"/>
          <w:tab w:val="left" w:pos="5103"/>
        </w:tabs>
        <w:spacing w:after="0" w:line="360" w:lineRule="auto"/>
        <w:ind w:left="1134" w:hanging="1134"/>
        <w:jc w:val="both"/>
        <w:rPr>
          <w:rFonts w:ascii="Times New Roman" w:hAnsi="Times New Roman" w:cs="Times New Roman"/>
          <w:b/>
          <w:bCs/>
        </w:rPr>
      </w:pPr>
      <w:r w:rsidRPr="009D7441">
        <w:rPr>
          <w:rFonts w:ascii="Times New Roman" w:hAnsi="Times New Roman" w:cs="Times New Roman"/>
          <w:b/>
          <w:bCs/>
          <w:lang w:val="fi-FI"/>
        </w:rPr>
        <w:tab/>
      </w:r>
      <w:r w:rsidRPr="009D7441">
        <w:rPr>
          <w:rFonts w:ascii="Times New Roman" w:hAnsi="Times New Roman" w:cs="Times New Roman"/>
          <w:b/>
          <w:bCs/>
          <w:lang w:val="fi-FI"/>
        </w:rPr>
        <w:tab/>
      </w:r>
    </w:p>
    <w:p w:rsidR="002B408C" w:rsidRPr="009D7441" w:rsidRDefault="002B408C" w:rsidP="00DF4AC4">
      <w:pPr>
        <w:ind w:firstLine="709"/>
        <w:jc w:val="both"/>
        <w:rPr>
          <w:rFonts w:ascii="Times New Roman" w:hAnsi="Times New Roman" w:cs="Times New Roman"/>
          <w:lang w:val="fi-FI"/>
        </w:rPr>
      </w:pPr>
      <w:r w:rsidRPr="009D7441">
        <w:rPr>
          <w:rFonts w:ascii="Times New Roman" w:hAnsi="Times New Roman" w:cs="Times New Roman"/>
          <w:lang w:val="fi-FI"/>
        </w:rPr>
        <w:t xml:space="preserve">Pendapatan Hasil Pengelolaan Kekayaan Daerah yang Dipisahkan tahun 2018 sebesar  </w:t>
      </w:r>
      <w:r w:rsidR="009B191B" w:rsidRPr="009D7441">
        <w:rPr>
          <w:rFonts w:ascii="Times New Roman" w:hAnsi="Times New Roman" w:cs="Times New Roman"/>
          <w:lang w:val="fi-FI"/>
        </w:rPr>
        <w:t>Rp5.332.917.666,00</w:t>
      </w:r>
      <w:r w:rsidR="00D13C05">
        <w:rPr>
          <w:rFonts w:ascii="Times New Roman" w:hAnsi="Times New Roman" w:cs="Times New Roman"/>
        </w:rPr>
        <w:t xml:space="preserve"> </w:t>
      </w:r>
      <w:r w:rsidRPr="009D7441">
        <w:rPr>
          <w:rFonts w:ascii="Times New Roman" w:hAnsi="Times New Roman" w:cs="Times New Roman"/>
          <w:lang w:val="fi-FI"/>
        </w:rPr>
        <w:t>merupakan pendapatan dari Bagian Laba atas Penyertaan Modal pada PT. Bank Sumut</w:t>
      </w:r>
      <w:r w:rsidRPr="009D7441">
        <w:rPr>
          <w:rFonts w:ascii="Times New Roman" w:hAnsi="Times New Roman" w:cs="Times New Roman"/>
        </w:rPr>
        <w:t>.</w:t>
      </w:r>
      <w:r w:rsidR="009B191B" w:rsidRPr="009D7441">
        <w:rPr>
          <w:rFonts w:ascii="Times New Roman" w:hAnsi="Times New Roman" w:cs="Times New Roman"/>
        </w:rPr>
        <w:t xml:space="preserve"> Pada tahun 2017 pendapatan ini dicatat pada kelompok Lain-lain PAD yang sah-LO.</w:t>
      </w:r>
    </w:p>
    <w:p w:rsidR="00121F55" w:rsidRPr="009D7441" w:rsidRDefault="00121F55" w:rsidP="00DF4AC4">
      <w:pPr>
        <w:spacing w:after="0" w:line="240" w:lineRule="auto"/>
        <w:ind w:firstLine="425"/>
        <w:jc w:val="both"/>
        <w:rPr>
          <w:rFonts w:ascii="Times New Roman" w:hAnsi="Times New Roman" w:cs="Times New Roman"/>
          <w:bCs/>
        </w:rPr>
      </w:pPr>
    </w:p>
    <w:tbl>
      <w:tblPr>
        <w:tblpPr w:leftFromText="180" w:rightFromText="180" w:vertAnchor="text" w:horzAnchor="margin" w:tblpXSpec="right" w:tblpY="-180"/>
        <w:tblW w:w="4361" w:type="dxa"/>
        <w:tblBorders>
          <w:insideH w:val="single" w:sz="4" w:space="0" w:color="auto"/>
        </w:tblBorders>
        <w:tblLayout w:type="fixed"/>
        <w:tblLook w:val="04A0"/>
      </w:tblPr>
      <w:tblGrid>
        <w:gridCol w:w="2093"/>
        <w:gridCol w:w="236"/>
        <w:gridCol w:w="2032"/>
      </w:tblGrid>
      <w:tr w:rsidR="000F635F" w:rsidRPr="009D7441" w:rsidTr="00DC140F">
        <w:trPr>
          <w:trHeight w:val="294"/>
        </w:trPr>
        <w:tc>
          <w:tcPr>
            <w:tcW w:w="2093" w:type="dxa"/>
            <w:vAlign w:val="bottom"/>
          </w:tcPr>
          <w:p w:rsidR="000F635F" w:rsidRPr="009D7441" w:rsidRDefault="00264C53" w:rsidP="00DF4AC4">
            <w:pPr>
              <w:tabs>
                <w:tab w:val="left" w:pos="851"/>
              </w:tabs>
              <w:spacing w:line="240" w:lineRule="auto"/>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2018</w:t>
            </w:r>
          </w:p>
        </w:tc>
        <w:tc>
          <w:tcPr>
            <w:tcW w:w="236" w:type="dxa"/>
            <w:tcBorders>
              <w:top w:val="nil"/>
              <w:bottom w:val="nil"/>
            </w:tcBorders>
            <w:shd w:val="clear" w:color="auto" w:fill="auto"/>
            <w:vAlign w:val="bottom"/>
          </w:tcPr>
          <w:p w:rsidR="000F635F" w:rsidRPr="009D7441" w:rsidRDefault="000F635F" w:rsidP="00DF4AC4">
            <w:pPr>
              <w:tabs>
                <w:tab w:val="left" w:pos="851"/>
              </w:tabs>
              <w:spacing w:line="240" w:lineRule="auto"/>
              <w:contextualSpacing/>
              <w:jc w:val="center"/>
              <w:rPr>
                <w:rFonts w:ascii="Times New Roman" w:hAnsi="Times New Roman" w:cs="Times New Roman"/>
                <w:b/>
                <w:bCs/>
                <w:sz w:val="20"/>
                <w:szCs w:val="20"/>
              </w:rPr>
            </w:pPr>
          </w:p>
        </w:tc>
        <w:tc>
          <w:tcPr>
            <w:tcW w:w="2032" w:type="dxa"/>
            <w:shd w:val="clear" w:color="auto" w:fill="auto"/>
            <w:vAlign w:val="bottom"/>
          </w:tcPr>
          <w:p w:rsidR="000F635F" w:rsidRPr="009D7441" w:rsidRDefault="00264C53" w:rsidP="00DF4AC4">
            <w:pPr>
              <w:tabs>
                <w:tab w:val="left" w:pos="851"/>
              </w:tabs>
              <w:spacing w:line="240" w:lineRule="auto"/>
              <w:contextualSpacing/>
              <w:jc w:val="center"/>
              <w:rPr>
                <w:rFonts w:ascii="Times New Roman" w:hAnsi="Times New Roman" w:cs="Times New Roman"/>
                <w:b/>
                <w:bCs/>
                <w:sz w:val="20"/>
                <w:szCs w:val="20"/>
              </w:rPr>
            </w:pPr>
            <w:r w:rsidRPr="009D7441">
              <w:rPr>
                <w:rFonts w:ascii="Times New Roman" w:hAnsi="Times New Roman" w:cs="Times New Roman"/>
                <w:b/>
                <w:bCs/>
                <w:sz w:val="20"/>
                <w:szCs w:val="20"/>
              </w:rPr>
              <w:t>2017</w:t>
            </w:r>
          </w:p>
        </w:tc>
      </w:tr>
      <w:tr w:rsidR="000F635F" w:rsidRPr="009D7441" w:rsidTr="00DC140F">
        <w:trPr>
          <w:trHeight w:val="238"/>
        </w:trPr>
        <w:tc>
          <w:tcPr>
            <w:tcW w:w="2093" w:type="dxa"/>
          </w:tcPr>
          <w:p w:rsidR="000F635F" w:rsidRPr="009D7441" w:rsidRDefault="00700B27" w:rsidP="00DF4AC4">
            <w:pPr>
              <w:tabs>
                <w:tab w:val="left" w:pos="851"/>
              </w:tabs>
              <w:spacing w:line="240" w:lineRule="auto"/>
              <w:ind w:left="-142" w:right="-71"/>
              <w:contextualSpacing/>
              <w:jc w:val="center"/>
              <w:rPr>
                <w:rFonts w:ascii="Times New Roman" w:hAnsi="Times New Roman" w:cs="Times New Roman"/>
                <w:b/>
                <w:bCs/>
                <w:sz w:val="20"/>
                <w:szCs w:val="20"/>
              </w:rPr>
            </w:pPr>
            <w:r w:rsidRPr="009D7441">
              <w:rPr>
                <w:rFonts w:ascii="Times New Roman" w:eastAsia="Times New Roman" w:hAnsi="Times New Roman" w:cs="Times New Roman"/>
                <w:b/>
                <w:sz w:val="20"/>
                <w:szCs w:val="20"/>
              </w:rPr>
              <w:t>Rp</w:t>
            </w:r>
            <w:r w:rsidR="00B33034" w:rsidRPr="009D7441">
              <w:rPr>
                <w:rFonts w:ascii="Times New Roman" w:eastAsia="Times New Roman" w:hAnsi="Times New Roman" w:cs="Times New Roman"/>
                <w:b/>
                <w:sz w:val="20"/>
                <w:szCs w:val="20"/>
              </w:rPr>
              <w:t>34.955.678.071,04</w:t>
            </w:r>
          </w:p>
        </w:tc>
        <w:tc>
          <w:tcPr>
            <w:tcW w:w="236" w:type="dxa"/>
            <w:tcBorders>
              <w:top w:val="nil"/>
              <w:bottom w:val="nil"/>
            </w:tcBorders>
            <w:shd w:val="clear" w:color="auto" w:fill="auto"/>
          </w:tcPr>
          <w:p w:rsidR="000F635F" w:rsidRPr="009D7441" w:rsidRDefault="000F635F" w:rsidP="00DF4AC4">
            <w:pPr>
              <w:tabs>
                <w:tab w:val="left" w:pos="851"/>
              </w:tabs>
              <w:spacing w:line="240" w:lineRule="auto"/>
              <w:contextualSpacing/>
              <w:jc w:val="center"/>
              <w:rPr>
                <w:rFonts w:ascii="Times New Roman" w:hAnsi="Times New Roman" w:cs="Times New Roman"/>
                <w:b/>
                <w:bCs/>
                <w:sz w:val="20"/>
                <w:szCs w:val="20"/>
              </w:rPr>
            </w:pPr>
          </w:p>
        </w:tc>
        <w:tc>
          <w:tcPr>
            <w:tcW w:w="2032" w:type="dxa"/>
            <w:shd w:val="clear" w:color="auto" w:fill="auto"/>
          </w:tcPr>
          <w:p w:rsidR="000F635F" w:rsidRPr="009D7441" w:rsidRDefault="000F635F" w:rsidP="00DF4AC4">
            <w:pPr>
              <w:tabs>
                <w:tab w:val="left" w:pos="851"/>
              </w:tabs>
              <w:spacing w:line="240" w:lineRule="auto"/>
              <w:ind w:left="-98" w:right="-69"/>
              <w:contextualSpacing/>
              <w:jc w:val="center"/>
              <w:rPr>
                <w:rFonts w:ascii="Times New Roman" w:hAnsi="Times New Roman" w:cs="Times New Roman"/>
                <w:b/>
                <w:bCs/>
                <w:sz w:val="20"/>
                <w:szCs w:val="20"/>
              </w:rPr>
            </w:pPr>
            <w:r w:rsidRPr="009D7441">
              <w:rPr>
                <w:rFonts w:ascii="Times New Roman" w:eastAsia="Times New Roman" w:hAnsi="Times New Roman" w:cs="Times New Roman"/>
                <w:b/>
                <w:sz w:val="20"/>
                <w:szCs w:val="20"/>
              </w:rPr>
              <w:t>Rp</w:t>
            </w:r>
            <w:r w:rsidR="00B33034" w:rsidRPr="009D7441">
              <w:rPr>
                <w:rFonts w:ascii="Times New Roman" w:eastAsia="Times New Roman" w:hAnsi="Times New Roman" w:cs="Times New Roman"/>
                <w:b/>
                <w:sz w:val="20"/>
                <w:szCs w:val="20"/>
              </w:rPr>
              <w:t>33.593.184.263,13</w:t>
            </w:r>
          </w:p>
        </w:tc>
      </w:tr>
    </w:tbl>
    <w:p w:rsidR="00DD0473" w:rsidRPr="009D7441" w:rsidRDefault="0052118E" w:rsidP="00DF4AC4">
      <w:pPr>
        <w:tabs>
          <w:tab w:val="left" w:pos="1080"/>
          <w:tab w:val="left" w:pos="1134"/>
          <w:tab w:val="left" w:pos="5103"/>
        </w:tabs>
        <w:spacing w:after="0" w:line="360" w:lineRule="auto"/>
        <w:ind w:left="1134" w:hanging="1134"/>
        <w:jc w:val="both"/>
        <w:rPr>
          <w:rFonts w:ascii="Times New Roman" w:hAnsi="Times New Roman" w:cs="Times New Roman"/>
          <w:b/>
          <w:bCs/>
        </w:rPr>
      </w:pPr>
      <w:r w:rsidRPr="009D7441">
        <w:rPr>
          <w:rFonts w:ascii="Times New Roman" w:hAnsi="Times New Roman" w:cs="Times New Roman"/>
          <w:b/>
          <w:bCs/>
          <w:lang w:val="fi-FI"/>
        </w:rPr>
        <w:t>5.</w:t>
      </w:r>
      <w:r w:rsidRPr="009D7441">
        <w:rPr>
          <w:rFonts w:ascii="Times New Roman" w:hAnsi="Times New Roman" w:cs="Times New Roman"/>
          <w:b/>
          <w:bCs/>
        </w:rPr>
        <w:t>4</w:t>
      </w:r>
      <w:r w:rsidR="0079307A">
        <w:rPr>
          <w:rFonts w:ascii="Times New Roman" w:hAnsi="Times New Roman" w:cs="Times New Roman"/>
          <w:b/>
          <w:bCs/>
          <w:lang w:val="fi-FI"/>
        </w:rPr>
        <w:t>.1.1.4</w:t>
      </w:r>
      <w:r w:rsidR="00DD0473" w:rsidRPr="009D7441">
        <w:rPr>
          <w:rFonts w:ascii="Times New Roman" w:hAnsi="Times New Roman" w:cs="Times New Roman"/>
          <w:b/>
          <w:bCs/>
          <w:lang w:val="fi-FI"/>
        </w:rPr>
        <w:tab/>
      </w:r>
      <w:r w:rsidR="00DD0473" w:rsidRPr="009D7441">
        <w:rPr>
          <w:rFonts w:ascii="Times New Roman" w:hAnsi="Times New Roman" w:cs="Times New Roman"/>
          <w:b/>
          <w:bCs/>
          <w:sz w:val="20"/>
          <w:lang w:val="fi-FI"/>
        </w:rPr>
        <w:t xml:space="preserve">Lain-Lain PAD yang Sah-LO     </w:t>
      </w:r>
      <w:r w:rsidR="00DD0473" w:rsidRPr="009D7441">
        <w:rPr>
          <w:rFonts w:ascii="Times New Roman" w:hAnsi="Times New Roman" w:cs="Times New Roman"/>
          <w:b/>
          <w:bCs/>
          <w:lang w:val="fi-FI"/>
        </w:rPr>
        <w:tab/>
      </w:r>
      <w:r w:rsidR="00DD0473" w:rsidRPr="009D7441">
        <w:rPr>
          <w:rFonts w:ascii="Times New Roman" w:hAnsi="Times New Roman" w:cs="Times New Roman"/>
          <w:b/>
          <w:bCs/>
          <w:lang w:val="fi-FI"/>
        </w:rPr>
        <w:tab/>
      </w:r>
    </w:p>
    <w:p w:rsidR="00DF6FDC" w:rsidRPr="009D7441" w:rsidRDefault="00DD0473" w:rsidP="00DF4AC4">
      <w:pPr>
        <w:spacing w:line="240" w:lineRule="auto"/>
        <w:ind w:firstLine="709"/>
        <w:jc w:val="both"/>
        <w:rPr>
          <w:rFonts w:ascii="Times New Roman" w:hAnsi="Times New Roman" w:cs="Times New Roman"/>
          <w:b/>
        </w:rPr>
      </w:pPr>
      <w:r w:rsidRPr="009D7441">
        <w:rPr>
          <w:rFonts w:ascii="Times New Roman" w:hAnsi="Times New Roman" w:cs="Times New Roman"/>
          <w:lang w:val="fi-FI"/>
        </w:rPr>
        <w:t xml:space="preserve">Bagian Lain-Lain PAD yang Sah-LO Tahun </w:t>
      </w:r>
      <w:r w:rsidR="00264C53" w:rsidRPr="009D7441">
        <w:rPr>
          <w:rFonts w:ascii="Times New Roman" w:hAnsi="Times New Roman" w:cs="Times New Roman"/>
          <w:lang w:val="fi-FI"/>
        </w:rPr>
        <w:t>2018</w:t>
      </w:r>
      <w:r w:rsidR="00B70B6A">
        <w:rPr>
          <w:rFonts w:ascii="Times New Roman" w:hAnsi="Times New Roman" w:cs="Times New Roman"/>
        </w:rPr>
        <w:t xml:space="preserve"> </w:t>
      </w:r>
      <w:r w:rsidRPr="009D7441">
        <w:rPr>
          <w:rFonts w:ascii="Times New Roman" w:hAnsi="Times New Roman" w:cs="Times New Roman"/>
        </w:rPr>
        <w:t>dapat dilihat pada tabel berikut.</w:t>
      </w:r>
    </w:p>
    <w:p w:rsidR="00DD0473" w:rsidRPr="00EA5C2D" w:rsidRDefault="0052118E" w:rsidP="00DF4AC4">
      <w:pPr>
        <w:spacing w:after="0" w:line="240" w:lineRule="auto"/>
        <w:ind w:right="2"/>
        <w:jc w:val="center"/>
        <w:rPr>
          <w:rFonts w:ascii="Arial" w:hAnsi="Arial" w:cs="Arial"/>
          <w:b/>
          <w:spacing w:val="-1"/>
          <w:sz w:val="18"/>
          <w:szCs w:val="18"/>
        </w:rPr>
      </w:pPr>
      <w:r w:rsidRPr="009D7441">
        <w:rPr>
          <w:rFonts w:ascii="Arial" w:hAnsi="Arial" w:cs="Arial"/>
          <w:b/>
          <w:spacing w:val="-1"/>
          <w:sz w:val="18"/>
          <w:szCs w:val="18"/>
        </w:rPr>
        <w:t>Tabel 5.</w:t>
      </w:r>
      <w:r w:rsidR="00E174FF" w:rsidRPr="009D7441">
        <w:rPr>
          <w:rFonts w:ascii="Arial" w:hAnsi="Arial" w:cs="Arial"/>
          <w:b/>
          <w:spacing w:val="-1"/>
          <w:sz w:val="18"/>
          <w:szCs w:val="18"/>
        </w:rPr>
        <w:t>5</w:t>
      </w:r>
      <w:r w:rsidR="00EA5C2D">
        <w:rPr>
          <w:rFonts w:ascii="Arial" w:hAnsi="Arial" w:cs="Arial"/>
          <w:b/>
          <w:spacing w:val="-1"/>
          <w:sz w:val="18"/>
          <w:szCs w:val="18"/>
        </w:rPr>
        <w:t>6</w:t>
      </w:r>
    </w:p>
    <w:p w:rsidR="00DD0473" w:rsidRPr="009D7441" w:rsidRDefault="00DD0473" w:rsidP="00DF4AC4">
      <w:pPr>
        <w:spacing w:after="0" w:line="240" w:lineRule="auto"/>
        <w:ind w:right="2"/>
        <w:jc w:val="center"/>
        <w:rPr>
          <w:rFonts w:ascii="Arial" w:hAnsi="Arial" w:cs="Arial"/>
          <w:b/>
          <w:spacing w:val="-1"/>
          <w:sz w:val="18"/>
          <w:szCs w:val="18"/>
        </w:rPr>
      </w:pPr>
      <w:r w:rsidRPr="009D7441">
        <w:rPr>
          <w:rFonts w:ascii="Arial" w:hAnsi="Arial" w:cs="Arial"/>
          <w:b/>
          <w:spacing w:val="-1"/>
          <w:sz w:val="18"/>
          <w:szCs w:val="18"/>
        </w:rPr>
        <w:t>Lain-Lain PAD yang Sah</w:t>
      </w:r>
      <w:r w:rsidR="00AE5AE5" w:rsidRPr="009D7441">
        <w:rPr>
          <w:rFonts w:ascii="Arial" w:hAnsi="Arial" w:cs="Arial"/>
          <w:b/>
          <w:spacing w:val="-1"/>
          <w:sz w:val="18"/>
          <w:szCs w:val="18"/>
        </w:rPr>
        <w:t>-LO</w:t>
      </w:r>
      <w:r w:rsidR="00704A6E" w:rsidRPr="009D7441">
        <w:rPr>
          <w:rFonts w:ascii="Arial" w:hAnsi="Arial" w:cs="Arial"/>
          <w:b/>
          <w:spacing w:val="-1"/>
          <w:sz w:val="18"/>
          <w:szCs w:val="18"/>
        </w:rPr>
        <w:t xml:space="preserve"> Tahun </w:t>
      </w:r>
      <w:r w:rsidR="00264C53" w:rsidRPr="009D7441">
        <w:rPr>
          <w:rFonts w:ascii="Arial" w:hAnsi="Arial" w:cs="Arial"/>
          <w:b/>
          <w:spacing w:val="-1"/>
          <w:sz w:val="18"/>
          <w:szCs w:val="18"/>
        </w:rPr>
        <w:t>2018</w:t>
      </w:r>
      <w:r w:rsidR="00704A6E" w:rsidRPr="009D7441">
        <w:rPr>
          <w:rFonts w:ascii="Arial" w:hAnsi="Arial" w:cs="Arial"/>
          <w:b/>
          <w:spacing w:val="-1"/>
          <w:sz w:val="18"/>
          <w:szCs w:val="18"/>
        </w:rPr>
        <w:t xml:space="preserve"> dan </w:t>
      </w:r>
      <w:r w:rsidR="00264C53" w:rsidRPr="009D7441">
        <w:rPr>
          <w:rFonts w:ascii="Arial" w:hAnsi="Arial" w:cs="Arial"/>
          <w:b/>
          <w:spacing w:val="-1"/>
          <w:sz w:val="18"/>
          <w:szCs w:val="18"/>
        </w:rPr>
        <w:t>2017</w:t>
      </w:r>
    </w:p>
    <w:p w:rsidR="00B71C1D" w:rsidRPr="009D7441" w:rsidRDefault="00DD0473" w:rsidP="00DF4AC4">
      <w:pPr>
        <w:spacing w:after="0" w:line="360" w:lineRule="auto"/>
        <w:ind w:right="2"/>
        <w:jc w:val="right"/>
        <w:rPr>
          <w:rFonts w:ascii="Arial" w:hAnsi="Arial" w:cs="Arial"/>
          <w:b/>
          <w:spacing w:val="-1"/>
          <w:sz w:val="18"/>
          <w:szCs w:val="18"/>
        </w:rPr>
      </w:pPr>
      <w:r w:rsidRPr="009D7441">
        <w:rPr>
          <w:rFonts w:ascii="Arial" w:hAnsi="Arial" w:cs="Arial"/>
          <w:b/>
          <w:spacing w:val="-1"/>
          <w:sz w:val="18"/>
          <w:szCs w:val="18"/>
        </w:rPr>
        <w:t>(dalam rupiah)</w:t>
      </w:r>
    </w:p>
    <w:tbl>
      <w:tblPr>
        <w:tblW w:w="822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60"/>
        <w:gridCol w:w="1600"/>
        <w:gridCol w:w="1600"/>
        <w:gridCol w:w="1960"/>
      </w:tblGrid>
      <w:tr w:rsidR="00EB262D" w:rsidRPr="009D7441" w:rsidTr="0089712E">
        <w:trPr>
          <w:trHeight w:val="450"/>
        </w:trPr>
        <w:tc>
          <w:tcPr>
            <w:tcW w:w="3060" w:type="dxa"/>
            <w:shd w:val="clear" w:color="auto" w:fill="auto"/>
            <w:noWrap/>
            <w:vAlign w:val="bottom"/>
            <w:hideMark/>
          </w:tcPr>
          <w:p w:rsidR="00EB262D" w:rsidRPr="009D7441" w:rsidRDefault="00EB262D"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Uraian</w:t>
            </w:r>
          </w:p>
        </w:tc>
        <w:tc>
          <w:tcPr>
            <w:tcW w:w="1600" w:type="dxa"/>
            <w:shd w:val="clear" w:color="auto" w:fill="auto"/>
            <w:vAlign w:val="bottom"/>
            <w:hideMark/>
          </w:tcPr>
          <w:p w:rsidR="00EB262D" w:rsidRPr="009D7441" w:rsidRDefault="00EB262D"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LO 2018</w:t>
            </w:r>
          </w:p>
        </w:tc>
        <w:tc>
          <w:tcPr>
            <w:tcW w:w="1600" w:type="dxa"/>
            <w:shd w:val="clear" w:color="auto" w:fill="auto"/>
            <w:vAlign w:val="bottom"/>
            <w:hideMark/>
          </w:tcPr>
          <w:p w:rsidR="00EB262D" w:rsidRPr="009D7441" w:rsidRDefault="00EB262D"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LO 2017</w:t>
            </w:r>
          </w:p>
        </w:tc>
        <w:tc>
          <w:tcPr>
            <w:tcW w:w="1960" w:type="dxa"/>
            <w:shd w:val="clear" w:color="auto" w:fill="auto"/>
            <w:vAlign w:val="bottom"/>
            <w:hideMark/>
          </w:tcPr>
          <w:p w:rsidR="00EB262D" w:rsidRPr="009D7441" w:rsidRDefault="00EB262D"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Kenaikan/ (Penurunan)</w:t>
            </w:r>
          </w:p>
        </w:tc>
      </w:tr>
      <w:tr w:rsidR="00EB262D" w:rsidRPr="009D7441" w:rsidTr="0089712E">
        <w:trPr>
          <w:trHeight w:val="450"/>
        </w:trPr>
        <w:tc>
          <w:tcPr>
            <w:tcW w:w="3060" w:type="dxa"/>
            <w:shd w:val="clear" w:color="auto" w:fill="auto"/>
            <w:hideMark/>
          </w:tcPr>
          <w:p w:rsidR="00EB262D" w:rsidRPr="009D7441" w:rsidRDefault="00EB262D"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Hasil Penjualan Aset Daerah Yang Tidak Dipisahkan – LO</w:t>
            </w:r>
          </w:p>
        </w:tc>
        <w:tc>
          <w:tcPr>
            <w:tcW w:w="1600" w:type="dxa"/>
            <w:shd w:val="clear" w:color="auto" w:fill="auto"/>
            <w:noWrap/>
            <w:vAlign w:val="bottom"/>
            <w:hideMark/>
          </w:tcPr>
          <w:p w:rsidR="00EB262D" w:rsidRPr="009D7441" w:rsidRDefault="000420F8"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817</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308</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159,00</w:t>
            </w:r>
          </w:p>
        </w:tc>
        <w:tc>
          <w:tcPr>
            <w:tcW w:w="1600" w:type="dxa"/>
            <w:shd w:val="clear" w:color="auto" w:fill="auto"/>
            <w:noWrap/>
            <w:vAlign w:val="bottom"/>
            <w:hideMark/>
          </w:tcPr>
          <w:p w:rsidR="00EB262D" w:rsidRPr="009D7441" w:rsidRDefault="00EB262D"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711.837.850,00 </w:t>
            </w:r>
          </w:p>
        </w:tc>
        <w:tc>
          <w:tcPr>
            <w:tcW w:w="1960" w:type="dxa"/>
            <w:shd w:val="clear" w:color="auto" w:fill="auto"/>
            <w:vAlign w:val="bottom"/>
            <w:hideMark/>
          </w:tcPr>
          <w:p w:rsidR="00EB262D" w:rsidRPr="009D7441" w:rsidRDefault="000420F8"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105</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470</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309,00</w:t>
            </w:r>
          </w:p>
        </w:tc>
      </w:tr>
      <w:tr w:rsidR="00EB262D" w:rsidRPr="009D7441" w:rsidTr="0089712E">
        <w:trPr>
          <w:trHeight w:val="300"/>
        </w:trPr>
        <w:tc>
          <w:tcPr>
            <w:tcW w:w="3060" w:type="dxa"/>
            <w:shd w:val="clear" w:color="auto" w:fill="auto"/>
            <w:hideMark/>
          </w:tcPr>
          <w:p w:rsidR="00EB262D" w:rsidRPr="009D7441" w:rsidRDefault="00EB262D"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Penerimaan Jasa Giro</w:t>
            </w:r>
          </w:p>
        </w:tc>
        <w:tc>
          <w:tcPr>
            <w:tcW w:w="1600" w:type="dxa"/>
            <w:shd w:val="clear" w:color="auto" w:fill="auto"/>
            <w:noWrap/>
            <w:vAlign w:val="bottom"/>
            <w:hideMark/>
          </w:tcPr>
          <w:p w:rsidR="00EB262D" w:rsidRPr="009D7441" w:rsidRDefault="00EB262D"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3.389.961.382,00 </w:t>
            </w:r>
          </w:p>
        </w:tc>
        <w:tc>
          <w:tcPr>
            <w:tcW w:w="1600" w:type="dxa"/>
            <w:shd w:val="clear" w:color="auto" w:fill="auto"/>
            <w:noWrap/>
            <w:vAlign w:val="bottom"/>
            <w:hideMark/>
          </w:tcPr>
          <w:p w:rsidR="00EB262D" w:rsidRPr="009D7441" w:rsidRDefault="00EB262D"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6.542.485.338,00 </w:t>
            </w:r>
          </w:p>
        </w:tc>
        <w:tc>
          <w:tcPr>
            <w:tcW w:w="1960" w:type="dxa"/>
            <w:shd w:val="clear" w:color="auto" w:fill="auto"/>
            <w:vAlign w:val="bottom"/>
            <w:hideMark/>
          </w:tcPr>
          <w:p w:rsidR="00EB262D" w:rsidRPr="009D7441" w:rsidRDefault="00EB262D"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(3.152.523.956,00)</w:t>
            </w:r>
          </w:p>
        </w:tc>
      </w:tr>
      <w:tr w:rsidR="00EB262D" w:rsidRPr="009D7441" w:rsidTr="0089712E">
        <w:trPr>
          <w:trHeight w:val="300"/>
        </w:trPr>
        <w:tc>
          <w:tcPr>
            <w:tcW w:w="3060" w:type="dxa"/>
            <w:shd w:val="clear" w:color="auto" w:fill="auto"/>
            <w:hideMark/>
          </w:tcPr>
          <w:p w:rsidR="00EB262D" w:rsidRPr="009D7441" w:rsidRDefault="00EB262D"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Lain-lain PAD yang Sah Lainnya</w:t>
            </w:r>
          </w:p>
        </w:tc>
        <w:tc>
          <w:tcPr>
            <w:tcW w:w="1600" w:type="dxa"/>
            <w:shd w:val="clear" w:color="auto" w:fill="auto"/>
            <w:noWrap/>
            <w:vAlign w:val="bottom"/>
            <w:hideMark/>
          </w:tcPr>
          <w:p w:rsidR="00EB262D" w:rsidRPr="009D7441" w:rsidRDefault="000420F8"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6</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945</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419</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721,04</w:t>
            </w:r>
          </w:p>
        </w:tc>
        <w:tc>
          <w:tcPr>
            <w:tcW w:w="1600" w:type="dxa"/>
            <w:shd w:val="clear" w:color="auto" w:fill="auto"/>
            <w:noWrap/>
            <w:vAlign w:val="bottom"/>
            <w:hideMark/>
          </w:tcPr>
          <w:p w:rsidR="00EB262D" w:rsidRPr="009D7441" w:rsidRDefault="00EB262D"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3.244.631.938,13 </w:t>
            </w:r>
          </w:p>
        </w:tc>
        <w:tc>
          <w:tcPr>
            <w:tcW w:w="1960" w:type="dxa"/>
            <w:shd w:val="clear" w:color="auto" w:fill="auto"/>
            <w:vAlign w:val="bottom"/>
            <w:hideMark/>
          </w:tcPr>
          <w:p w:rsidR="00EB262D" w:rsidRPr="009D7441" w:rsidRDefault="00A93E6A"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3</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700</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787</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782,91</w:t>
            </w:r>
          </w:p>
        </w:tc>
      </w:tr>
      <w:tr w:rsidR="00EB262D" w:rsidRPr="009D7441" w:rsidTr="0089712E">
        <w:trPr>
          <w:trHeight w:val="300"/>
        </w:trPr>
        <w:tc>
          <w:tcPr>
            <w:tcW w:w="3060" w:type="dxa"/>
            <w:shd w:val="clear" w:color="auto" w:fill="auto"/>
            <w:hideMark/>
          </w:tcPr>
          <w:p w:rsidR="00EB262D" w:rsidRPr="009D7441" w:rsidRDefault="00EB262D"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Pendapatan Dana Kapitasi JKN</w:t>
            </w:r>
          </w:p>
        </w:tc>
        <w:tc>
          <w:tcPr>
            <w:tcW w:w="1600" w:type="dxa"/>
            <w:shd w:val="clear" w:color="auto" w:fill="auto"/>
            <w:noWrap/>
            <w:vAlign w:val="bottom"/>
            <w:hideMark/>
          </w:tcPr>
          <w:p w:rsidR="00EB262D" w:rsidRPr="009D7441" w:rsidRDefault="00EB262D"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19.302.988.809,00 </w:t>
            </w:r>
          </w:p>
        </w:tc>
        <w:tc>
          <w:tcPr>
            <w:tcW w:w="1600" w:type="dxa"/>
            <w:shd w:val="clear" w:color="auto" w:fill="auto"/>
            <w:noWrap/>
            <w:vAlign w:val="bottom"/>
            <w:hideMark/>
          </w:tcPr>
          <w:p w:rsidR="00EB262D" w:rsidRPr="009D7441" w:rsidRDefault="00EB262D"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18.542.074.566,00 </w:t>
            </w:r>
          </w:p>
        </w:tc>
        <w:tc>
          <w:tcPr>
            <w:tcW w:w="1960" w:type="dxa"/>
            <w:shd w:val="clear" w:color="auto" w:fill="auto"/>
            <w:vAlign w:val="bottom"/>
            <w:hideMark/>
          </w:tcPr>
          <w:p w:rsidR="00EB262D" w:rsidRPr="009D7441" w:rsidRDefault="00EB262D"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760.914.243,00 </w:t>
            </w:r>
          </w:p>
        </w:tc>
      </w:tr>
      <w:tr w:rsidR="00EB262D" w:rsidRPr="009D7441" w:rsidTr="0089712E">
        <w:trPr>
          <w:trHeight w:val="300"/>
        </w:trPr>
        <w:tc>
          <w:tcPr>
            <w:tcW w:w="3060" w:type="dxa"/>
            <w:shd w:val="clear" w:color="auto" w:fill="auto"/>
            <w:hideMark/>
          </w:tcPr>
          <w:p w:rsidR="00EB262D" w:rsidRPr="009D7441" w:rsidRDefault="00EB262D"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Bagi Hasil Deviden</w:t>
            </w:r>
          </w:p>
        </w:tc>
        <w:tc>
          <w:tcPr>
            <w:tcW w:w="1600" w:type="dxa"/>
            <w:shd w:val="clear" w:color="auto" w:fill="auto"/>
            <w:noWrap/>
            <w:vAlign w:val="bottom"/>
            <w:hideMark/>
          </w:tcPr>
          <w:p w:rsidR="00EB262D" w:rsidRPr="009D7441" w:rsidRDefault="00EB262D"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w:t>
            </w:r>
          </w:p>
        </w:tc>
        <w:tc>
          <w:tcPr>
            <w:tcW w:w="1600" w:type="dxa"/>
            <w:shd w:val="clear" w:color="auto" w:fill="auto"/>
            <w:noWrap/>
            <w:vAlign w:val="bottom"/>
            <w:hideMark/>
          </w:tcPr>
          <w:p w:rsidR="00EB262D" w:rsidRPr="009D7441" w:rsidRDefault="00EB262D"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4.552.154.571,00 </w:t>
            </w:r>
          </w:p>
        </w:tc>
        <w:tc>
          <w:tcPr>
            <w:tcW w:w="1960" w:type="dxa"/>
            <w:shd w:val="clear" w:color="auto" w:fill="auto"/>
            <w:vAlign w:val="bottom"/>
            <w:hideMark/>
          </w:tcPr>
          <w:p w:rsidR="00EB262D" w:rsidRPr="009D7441" w:rsidRDefault="00EB262D"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(4.552.154.571,00)</w:t>
            </w:r>
          </w:p>
        </w:tc>
      </w:tr>
      <w:tr w:rsidR="00EB262D" w:rsidRPr="009D7441" w:rsidTr="0089712E">
        <w:trPr>
          <w:trHeight w:val="300"/>
        </w:trPr>
        <w:tc>
          <w:tcPr>
            <w:tcW w:w="3060" w:type="dxa"/>
            <w:shd w:val="clear" w:color="auto" w:fill="auto"/>
            <w:noWrap/>
            <w:hideMark/>
          </w:tcPr>
          <w:p w:rsidR="00EB262D" w:rsidRPr="009D7441" w:rsidRDefault="00EB262D"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Penerimaan Bunga Deposito</w:t>
            </w:r>
          </w:p>
        </w:tc>
        <w:tc>
          <w:tcPr>
            <w:tcW w:w="1600" w:type="dxa"/>
            <w:shd w:val="clear" w:color="auto" w:fill="auto"/>
            <w:noWrap/>
            <w:vAlign w:val="bottom"/>
            <w:hideMark/>
          </w:tcPr>
          <w:p w:rsidR="00EB262D" w:rsidRPr="009D7441" w:rsidRDefault="00EB262D"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4.500.000.000,00 </w:t>
            </w:r>
          </w:p>
        </w:tc>
        <w:tc>
          <w:tcPr>
            <w:tcW w:w="1600" w:type="dxa"/>
            <w:shd w:val="clear" w:color="auto" w:fill="auto"/>
            <w:vAlign w:val="bottom"/>
            <w:hideMark/>
          </w:tcPr>
          <w:p w:rsidR="00EB262D" w:rsidRPr="009D7441" w:rsidRDefault="00EB262D"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w:t>
            </w:r>
          </w:p>
        </w:tc>
        <w:tc>
          <w:tcPr>
            <w:tcW w:w="1960" w:type="dxa"/>
            <w:shd w:val="clear" w:color="auto" w:fill="auto"/>
            <w:vAlign w:val="bottom"/>
            <w:hideMark/>
          </w:tcPr>
          <w:p w:rsidR="00EB262D" w:rsidRPr="009D7441" w:rsidRDefault="00EB262D"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4.500.000.000,00 </w:t>
            </w:r>
          </w:p>
        </w:tc>
      </w:tr>
      <w:tr w:rsidR="00EB262D" w:rsidRPr="009D7441" w:rsidTr="0089712E">
        <w:trPr>
          <w:trHeight w:val="300"/>
        </w:trPr>
        <w:tc>
          <w:tcPr>
            <w:tcW w:w="3060" w:type="dxa"/>
            <w:shd w:val="clear" w:color="auto" w:fill="auto"/>
            <w:noWrap/>
            <w:vAlign w:val="bottom"/>
            <w:hideMark/>
          </w:tcPr>
          <w:p w:rsidR="00EB262D" w:rsidRPr="009D7441" w:rsidRDefault="00EB262D"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Jumlah</w:t>
            </w:r>
          </w:p>
        </w:tc>
        <w:tc>
          <w:tcPr>
            <w:tcW w:w="1600" w:type="dxa"/>
            <w:shd w:val="clear" w:color="auto" w:fill="auto"/>
            <w:vAlign w:val="bottom"/>
            <w:hideMark/>
          </w:tcPr>
          <w:p w:rsidR="00EB262D" w:rsidRPr="009D7441" w:rsidRDefault="00EB262D"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34.955.678.071,04 </w:t>
            </w:r>
          </w:p>
        </w:tc>
        <w:tc>
          <w:tcPr>
            <w:tcW w:w="1600" w:type="dxa"/>
            <w:shd w:val="clear" w:color="auto" w:fill="auto"/>
            <w:vAlign w:val="bottom"/>
            <w:hideMark/>
          </w:tcPr>
          <w:p w:rsidR="00EB262D" w:rsidRPr="009D7441" w:rsidRDefault="00EB262D"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33.593.184.263,13 </w:t>
            </w:r>
          </w:p>
        </w:tc>
        <w:tc>
          <w:tcPr>
            <w:tcW w:w="1960" w:type="dxa"/>
            <w:shd w:val="clear" w:color="auto" w:fill="auto"/>
            <w:vAlign w:val="bottom"/>
            <w:hideMark/>
          </w:tcPr>
          <w:p w:rsidR="00EB262D" w:rsidRPr="009D7441" w:rsidRDefault="00EB262D"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1.362.493.807,91 </w:t>
            </w:r>
          </w:p>
        </w:tc>
      </w:tr>
    </w:tbl>
    <w:p w:rsidR="00EB262D" w:rsidRPr="009D7441" w:rsidRDefault="00EB262D" w:rsidP="00DF4AC4">
      <w:pPr>
        <w:spacing w:after="0" w:line="360" w:lineRule="auto"/>
        <w:ind w:right="2"/>
        <w:jc w:val="right"/>
        <w:rPr>
          <w:rFonts w:ascii="Arial" w:hAnsi="Arial" w:cs="Arial"/>
          <w:b/>
          <w:spacing w:val="-1"/>
          <w:sz w:val="18"/>
          <w:szCs w:val="18"/>
        </w:rPr>
      </w:pPr>
    </w:p>
    <w:p w:rsidR="00EF0570" w:rsidRPr="009D7441" w:rsidRDefault="00EF0570" w:rsidP="00DF4AC4">
      <w:pPr>
        <w:spacing w:after="0" w:line="240" w:lineRule="auto"/>
        <w:ind w:right="2"/>
        <w:rPr>
          <w:rFonts w:ascii="Arial" w:hAnsi="Arial" w:cs="Arial"/>
          <w:b/>
          <w:spacing w:val="-1"/>
          <w:sz w:val="18"/>
          <w:szCs w:val="18"/>
        </w:rPr>
      </w:pPr>
    </w:p>
    <w:p w:rsidR="00D51FEE" w:rsidRPr="00EA5C2D" w:rsidRDefault="00E174FF" w:rsidP="00DF4AC4">
      <w:pPr>
        <w:spacing w:after="0" w:line="240" w:lineRule="auto"/>
        <w:ind w:right="2"/>
        <w:jc w:val="center"/>
        <w:rPr>
          <w:rFonts w:ascii="Arial" w:hAnsi="Arial" w:cs="Arial"/>
          <w:b/>
          <w:spacing w:val="-1"/>
          <w:sz w:val="18"/>
          <w:szCs w:val="18"/>
        </w:rPr>
      </w:pPr>
      <w:r w:rsidRPr="009D7441">
        <w:rPr>
          <w:rFonts w:ascii="Arial" w:hAnsi="Arial" w:cs="Arial"/>
          <w:b/>
          <w:spacing w:val="-1"/>
          <w:sz w:val="18"/>
          <w:szCs w:val="18"/>
        </w:rPr>
        <w:t>Tabel 5.5</w:t>
      </w:r>
      <w:r w:rsidR="00EA5C2D">
        <w:rPr>
          <w:rFonts w:ascii="Arial" w:hAnsi="Arial" w:cs="Arial"/>
          <w:b/>
          <w:spacing w:val="-1"/>
          <w:sz w:val="18"/>
          <w:szCs w:val="18"/>
        </w:rPr>
        <w:t>7</w:t>
      </w:r>
    </w:p>
    <w:p w:rsidR="00D51FEE" w:rsidRPr="009D7441" w:rsidRDefault="00117AFF" w:rsidP="00DF4AC4">
      <w:pPr>
        <w:spacing w:after="0" w:line="240" w:lineRule="auto"/>
        <w:ind w:right="2"/>
        <w:jc w:val="center"/>
        <w:rPr>
          <w:rFonts w:ascii="Arial" w:hAnsi="Arial" w:cs="Arial"/>
          <w:b/>
          <w:spacing w:val="-1"/>
          <w:sz w:val="18"/>
          <w:szCs w:val="18"/>
        </w:rPr>
      </w:pPr>
      <w:r w:rsidRPr="009D7441">
        <w:rPr>
          <w:rFonts w:ascii="Arial" w:hAnsi="Arial" w:cs="Arial"/>
          <w:b/>
          <w:spacing w:val="-1"/>
          <w:sz w:val="18"/>
          <w:szCs w:val="18"/>
        </w:rPr>
        <w:t xml:space="preserve">Rincian Realisasi </w:t>
      </w:r>
      <w:r w:rsidR="00D51FEE" w:rsidRPr="009D7441">
        <w:rPr>
          <w:rFonts w:ascii="Arial" w:hAnsi="Arial" w:cs="Arial"/>
          <w:b/>
          <w:spacing w:val="-1"/>
          <w:sz w:val="18"/>
          <w:szCs w:val="18"/>
        </w:rPr>
        <w:t>Lain-Lain PAD yang Sah</w:t>
      </w:r>
      <w:r w:rsidR="00AE5AE5">
        <w:rPr>
          <w:rFonts w:ascii="Arial" w:hAnsi="Arial" w:cs="Arial"/>
          <w:b/>
          <w:spacing w:val="-1"/>
          <w:sz w:val="18"/>
          <w:szCs w:val="18"/>
          <w:lang w:val="en-US"/>
        </w:rPr>
        <w:t>-LO</w:t>
      </w:r>
      <w:r w:rsidR="00D51FEE" w:rsidRPr="009D7441">
        <w:rPr>
          <w:rFonts w:ascii="Arial" w:hAnsi="Arial" w:cs="Arial"/>
          <w:b/>
          <w:spacing w:val="-1"/>
          <w:sz w:val="18"/>
          <w:szCs w:val="18"/>
        </w:rPr>
        <w:t xml:space="preserve">Tahun </w:t>
      </w:r>
      <w:r w:rsidR="00264C53" w:rsidRPr="009D7441">
        <w:rPr>
          <w:rFonts w:ascii="Arial" w:hAnsi="Arial" w:cs="Arial"/>
          <w:b/>
          <w:spacing w:val="-1"/>
          <w:sz w:val="18"/>
          <w:szCs w:val="18"/>
        </w:rPr>
        <w:t>2018</w:t>
      </w:r>
    </w:p>
    <w:p w:rsidR="00B52DAE" w:rsidRPr="009D7441" w:rsidRDefault="00D51FEE" w:rsidP="00044CCE">
      <w:pPr>
        <w:spacing w:after="0" w:line="240" w:lineRule="auto"/>
        <w:ind w:right="2"/>
        <w:jc w:val="right"/>
        <w:rPr>
          <w:rFonts w:ascii="Arial" w:hAnsi="Arial" w:cs="Arial"/>
          <w:b/>
          <w:spacing w:val="-1"/>
          <w:sz w:val="18"/>
          <w:szCs w:val="18"/>
          <w:lang w:val="en-ID"/>
        </w:rPr>
      </w:pPr>
      <w:r w:rsidRPr="009D7441">
        <w:rPr>
          <w:rFonts w:ascii="Arial" w:hAnsi="Arial" w:cs="Arial"/>
          <w:b/>
          <w:spacing w:val="-1"/>
          <w:sz w:val="18"/>
          <w:szCs w:val="18"/>
        </w:rPr>
        <w:t>(dalam rupiah)</w:t>
      </w:r>
    </w:p>
    <w:tbl>
      <w:tblPr>
        <w:tblW w:w="8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34"/>
        <w:gridCol w:w="1640"/>
        <w:gridCol w:w="1329"/>
        <w:gridCol w:w="1551"/>
        <w:gridCol w:w="1551"/>
      </w:tblGrid>
      <w:tr w:rsidR="00CA700C" w:rsidRPr="009D7441" w:rsidTr="000420F8">
        <w:trPr>
          <w:trHeight w:val="240"/>
          <w:jc w:val="center"/>
        </w:trPr>
        <w:tc>
          <w:tcPr>
            <w:tcW w:w="2334" w:type="dxa"/>
            <w:vMerge w:val="restart"/>
            <w:shd w:val="clear" w:color="auto" w:fill="auto"/>
            <w:noWrap/>
            <w:vAlign w:val="center"/>
            <w:hideMark/>
          </w:tcPr>
          <w:p w:rsidR="00CA700C" w:rsidRPr="009D7441" w:rsidRDefault="00CA700C"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Uraian</w:t>
            </w:r>
          </w:p>
        </w:tc>
        <w:tc>
          <w:tcPr>
            <w:tcW w:w="1640" w:type="dxa"/>
            <w:vMerge w:val="restart"/>
            <w:shd w:val="clear" w:color="auto" w:fill="auto"/>
            <w:noWrap/>
            <w:vAlign w:val="center"/>
            <w:hideMark/>
          </w:tcPr>
          <w:p w:rsidR="00CA700C" w:rsidRPr="009D7441" w:rsidRDefault="00CA700C"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Realisasi LRA</w:t>
            </w:r>
          </w:p>
        </w:tc>
        <w:tc>
          <w:tcPr>
            <w:tcW w:w="2880" w:type="dxa"/>
            <w:gridSpan w:val="2"/>
            <w:shd w:val="clear" w:color="auto" w:fill="auto"/>
            <w:noWrap/>
            <w:vAlign w:val="center"/>
            <w:hideMark/>
          </w:tcPr>
          <w:p w:rsidR="00CA700C" w:rsidRPr="009D7441" w:rsidRDefault="00CA700C"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Penyesuaian</w:t>
            </w:r>
          </w:p>
        </w:tc>
        <w:tc>
          <w:tcPr>
            <w:tcW w:w="1551" w:type="dxa"/>
            <w:vMerge w:val="restart"/>
            <w:shd w:val="clear" w:color="auto" w:fill="auto"/>
            <w:noWrap/>
            <w:vAlign w:val="center"/>
            <w:hideMark/>
          </w:tcPr>
          <w:p w:rsidR="00CA700C" w:rsidRPr="009D7441" w:rsidRDefault="00CA700C"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Pendapatan LO</w:t>
            </w:r>
          </w:p>
        </w:tc>
      </w:tr>
      <w:tr w:rsidR="00CA700C" w:rsidRPr="009D7441" w:rsidTr="000420F8">
        <w:trPr>
          <w:trHeight w:val="240"/>
          <w:jc w:val="center"/>
        </w:trPr>
        <w:tc>
          <w:tcPr>
            <w:tcW w:w="2334" w:type="dxa"/>
            <w:vMerge/>
            <w:vAlign w:val="center"/>
            <w:hideMark/>
          </w:tcPr>
          <w:p w:rsidR="00CA700C" w:rsidRPr="009D7441" w:rsidRDefault="00CA700C" w:rsidP="00DF4AC4">
            <w:pPr>
              <w:spacing w:after="0" w:line="240" w:lineRule="auto"/>
              <w:rPr>
                <w:rFonts w:ascii="Arial" w:eastAsia="Times New Roman" w:hAnsi="Arial" w:cs="Arial"/>
                <w:b/>
                <w:bCs/>
                <w:color w:val="000000"/>
                <w:sz w:val="16"/>
                <w:szCs w:val="16"/>
              </w:rPr>
            </w:pPr>
          </w:p>
        </w:tc>
        <w:tc>
          <w:tcPr>
            <w:tcW w:w="1640" w:type="dxa"/>
            <w:vMerge/>
            <w:vAlign w:val="center"/>
            <w:hideMark/>
          </w:tcPr>
          <w:p w:rsidR="00CA700C" w:rsidRPr="009D7441" w:rsidRDefault="00CA700C" w:rsidP="00DF4AC4">
            <w:pPr>
              <w:spacing w:after="0" w:line="240" w:lineRule="auto"/>
              <w:rPr>
                <w:rFonts w:ascii="Arial" w:eastAsia="Times New Roman" w:hAnsi="Arial" w:cs="Arial"/>
                <w:b/>
                <w:bCs/>
                <w:color w:val="000000"/>
                <w:sz w:val="16"/>
                <w:szCs w:val="16"/>
              </w:rPr>
            </w:pPr>
          </w:p>
        </w:tc>
        <w:tc>
          <w:tcPr>
            <w:tcW w:w="1329" w:type="dxa"/>
            <w:shd w:val="clear" w:color="auto" w:fill="auto"/>
            <w:noWrap/>
            <w:vAlign w:val="center"/>
            <w:hideMark/>
          </w:tcPr>
          <w:p w:rsidR="00CA700C" w:rsidRPr="009D7441" w:rsidRDefault="00CA700C"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Penambahan</w:t>
            </w:r>
          </w:p>
        </w:tc>
        <w:tc>
          <w:tcPr>
            <w:tcW w:w="1551" w:type="dxa"/>
            <w:shd w:val="clear" w:color="auto" w:fill="auto"/>
            <w:noWrap/>
            <w:vAlign w:val="center"/>
            <w:hideMark/>
          </w:tcPr>
          <w:p w:rsidR="00CA700C" w:rsidRPr="009D7441" w:rsidRDefault="00CA700C"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Pengurangan</w:t>
            </w:r>
          </w:p>
        </w:tc>
        <w:tc>
          <w:tcPr>
            <w:tcW w:w="1551" w:type="dxa"/>
            <w:vMerge/>
            <w:vAlign w:val="center"/>
            <w:hideMark/>
          </w:tcPr>
          <w:p w:rsidR="00CA700C" w:rsidRPr="009D7441" w:rsidRDefault="00CA700C" w:rsidP="00DF4AC4">
            <w:pPr>
              <w:spacing w:after="0" w:line="240" w:lineRule="auto"/>
              <w:rPr>
                <w:rFonts w:ascii="Arial" w:eastAsia="Times New Roman" w:hAnsi="Arial" w:cs="Arial"/>
                <w:b/>
                <w:bCs/>
                <w:color w:val="000000"/>
                <w:sz w:val="16"/>
                <w:szCs w:val="16"/>
              </w:rPr>
            </w:pPr>
          </w:p>
        </w:tc>
      </w:tr>
      <w:tr w:rsidR="000420F8" w:rsidRPr="009D7441" w:rsidTr="000420F8">
        <w:trPr>
          <w:trHeight w:val="240"/>
          <w:jc w:val="center"/>
        </w:trPr>
        <w:tc>
          <w:tcPr>
            <w:tcW w:w="2334" w:type="dxa"/>
            <w:vAlign w:val="center"/>
          </w:tcPr>
          <w:p w:rsidR="000420F8" w:rsidRPr="009D7441" w:rsidRDefault="000420F8" w:rsidP="00DF4AC4">
            <w:pPr>
              <w:spacing w:after="0" w:line="240" w:lineRule="auto"/>
              <w:rPr>
                <w:rFonts w:ascii="Arial" w:eastAsia="Times New Roman" w:hAnsi="Arial" w:cs="Arial"/>
                <w:b/>
                <w:bCs/>
                <w:color w:val="000000"/>
                <w:sz w:val="16"/>
                <w:szCs w:val="16"/>
                <w:lang w:val="en-US"/>
              </w:rPr>
            </w:pPr>
            <w:r w:rsidRPr="009D7441">
              <w:rPr>
                <w:rFonts w:ascii="Arial" w:eastAsia="Times New Roman" w:hAnsi="Arial" w:cs="Arial"/>
                <w:color w:val="000000"/>
                <w:sz w:val="16"/>
                <w:szCs w:val="16"/>
              </w:rPr>
              <w:t>Hasil Penjualan Aset Daerah Yang Tidak Dipisahkan</w:t>
            </w:r>
            <w:r w:rsidRPr="009D7441">
              <w:rPr>
                <w:rFonts w:ascii="Arial" w:eastAsia="Times New Roman" w:hAnsi="Arial" w:cs="Arial"/>
                <w:color w:val="000000"/>
                <w:sz w:val="16"/>
                <w:szCs w:val="16"/>
                <w:lang w:val="en-US"/>
              </w:rPr>
              <w:t xml:space="preserve"> - LO</w:t>
            </w:r>
          </w:p>
        </w:tc>
        <w:tc>
          <w:tcPr>
            <w:tcW w:w="1640" w:type="dxa"/>
            <w:vAlign w:val="center"/>
          </w:tcPr>
          <w:p w:rsidR="000420F8" w:rsidRPr="009D7441" w:rsidRDefault="000420F8" w:rsidP="000420F8">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color w:val="000000"/>
                <w:sz w:val="16"/>
                <w:szCs w:val="16"/>
              </w:rPr>
              <w:t>817</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308</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159,00</w:t>
            </w:r>
          </w:p>
        </w:tc>
        <w:tc>
          <w:tcPr>
            <w:tcW w:w="1329" w:type="dxa"/>
            <w:shd w:val="clear" w:color="auto" w:fill="auto"/>
            <w:noWrap/>
            <w:vAlign w:val="center"/>
          </w:tcPr>
          <w:p w:rsidR="000420F8" w:rsidRPr="009D7441" w:rsidRDefault="000420F8" w:rsidP="000420F8">
            <w:pPr>
              <w:spacing w:after="0" w:line="240" w:lineRule="auto"/>
              <w:jc w:val="right"/>
              <w:rPr>
                <w:rFonts w:ascii="Arial" w:eastAsia="Times New Roman" w:hAnsi="Arial" w:cs="Arial"/>
                <w:bCs/>
                <w:color w:val="000000"/>
                <w:sz w:val="16"/>
                <w:szCs w:val="16"/>
                <w:lang w:val="en-US"/>
              </w:rPr>
            </w:pPr>
            <w:r w:rsidRPr="009D7441">
              <w:rPr>
                <w:rFonts w:ascii="Arial" w:eastAsia="Times New Roman" w:hAnsi="Arial" w:cs="Arial"/>
                <w:bCs/>
                <w:color w:val="000000"/>
                <w:sz w:val="16"/>
                <w:szCs w:val="16"/>
                <w:lang w:val="en-US"/>
              </w:rPr>
              <w:t>0,00</w:t>
            </w:r>
          </w:p>
        </w:tc>
        <w:tc>
          <w:tcPr>
            <w:tcW w:w="1551" w:type="dxa"/>
            <w:shd w:val="clear" w:color="auto" w:fill="auto"/>
            <w:noWrap/>
            <w:vAlign w:val="center"/>
          </w:tcPr>
          <w:p w:rsidR="000420F8" w:rsidRPr="009D7441" w:rsidRDefault="000420F8" w:rsidP="000420F8">
            <w:pPr>
              <w:spacing w:after="0" w:line="240" w:lineRule="auto"/>
              <w:jc w:val="right"/>
              <w:rPr>
                <w:rFonts w:ascii="Arial" w:eastAsia="Times New Roman" w:hAnsi="Arial" w:cs="Arial"/>
                <w:bCs/>
                <w:color w:val="000000"/>
                <w:sz w:val="16"/>
                <w:szCs w:val="16"/>
                <w:lang w:val="en-US"/>
              </w:rPr>
            </w:pPr>
            <w:r w:rsidRPr="009D7441">
              <w:rPr>
                <w:rFonts w:ascii="Arial" w:eastAsia="Times New Roman" w:hAnsi="Arial" w:cs="Arial"/>
                <w:bCs/>
                <w:color w:val="000000"/>
                <w:sz w:val="16"/>
                <w:szCs w:val="16"/>
                <w:lang w:val="en-US"/>
              </w:rPr>
              <w:t>0,00</w:t>
            </w:r>
          </w:p>
        </w:tc>
        <w:tc>
          <w:tcPr>
            <w:tcW w:w="1551" w:type="dxa"/>
            <w:vAlign w:val="center"/>
          </w:tcPr>
          <w:p w:rsidR="000420F8" w:rsidRPr="009D7441" w:rsidRDefault="000420F8" w:rsidP="000420F8">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color w:val="000000"/>
                <w:sz w:val="16"/>
                <w:szCs w:val="16"/>
              </w:rPr>
              <w:t>817</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308</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159,00</w:t>
            </w:r>
          </w:p>
        </w:tc>
      </w:tr>
      <w:tr w:rsidR="00CA700C" w:rsidRPr="009D7441" w:rsidTr="000420F8">
        <w:trPr>
          <w:trHeight w:val="240"/>
          <w:jc w:val="center"/>
        </w:trPr>
        <w:tc>
          <w:tcPr>
            <w:tcW w:w="2334" w:type="dxa"/>
            <w:shd w:val="clear" w:color="auto" w:fill="auto"/>
            <w:noWrap/>
            <w:hideMark/>
          </w:tcPr>
          <w:p w:rsidR="00CA700C" w:rsidRPr="009D7441" w:rsidRDefault="00CA700C"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Jasa Giro Kas Daerah - LO</w:t>
            </w:r>
          </w:p>
        </w:tc>
        <w:tc>
          <w:tcPr>
            <w:tcW w:w="1640" w:type="dxa"/>
            <w:shd w:val="clear" w:color="auto" w:fill="auto"/>
            <w:noWrap/>
            <w:vAlign w:val="bottom"/>
            <w:hideMark/>
          </w:tcPr>
          <w:p w:rsidR="00CA700C" w:rsidRPr="009D7441" w:rsidRDefault="00CA70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3.374.961.778,00 </w:t>
            </w:r>
          </w:p>
        </w:tc>
        <w:tc>
          <w:tcPr>
            <w:tcW w:w="1329" w:type="dxa"/>
            <w:shd w:val="clear" w:color="auto" w:fill="auto"/>
            <w:noWrap/>
            <w:vAlign w:val="bottom"/>
            <w:hideMark/>
          </w:tcPr>
          <w:p w:rsidR="00CA700C" w:rsidRPr="009D7441" w:rsidRDefault="00CA70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shd w:val="clear" w:color="auto" w:fill="auto"/>
            <w:noWrap/>
            <w:vAlign w:val="bottom"/>
            <w:hideMark/>
          </w:tcPr>
          <w:p w:rsidR="00CA700C" w:rsidRPr="009D7441" w:rsidRDefault="00CA70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shd w:val="clear" w:color="auto" w:fill="auto"/>
            <w:noWrap/>
            <w:vAlign w:val="bottom"/>
            <w:hideMark/>
          </w:tcPr>
          <w:p w:rsidR="00CA700C" w:rsidRPr="009D7441" w:rsidRDefault="00CA70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3.374.961.778,00 </w:t>
            </w:r>
          </w:p>
        </w:tc>
      </w:tr>
      <w:tr w:rsidR="00CA700C" w:rsidRPr="009D7441" w:rsidTr="000420F8">
        <w:trPr>
          <w:trHeight w:val="240"/>
          <w:jc w:val="center"/>
        </w:trPr>
        <w:tc>
          <w:tcPr>
            <w:tcW w:w="2334" w:type="dxa"/>
            <w:shd w:val="clear" w:color="auto" w:fill="auto"/>
            <w:noWrap/>
            <w:hideMark/>
          </w:tcPr>
          <w:p w:rsidR="00CA700C" w:rsidRPr="009D7441" w:rsidRDefault="00CA700C"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Jasa Giro Kas Bendahara </w:t>
            </w:r>
            <w:r w:rsidR="0089712E"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LO</w:t>
            </w:r>
          </w:p>
        </w:tc>
        <w:tc>
          <w:tcPr>
            <w:tcW w:w="1640" w:type="dxa"/>
            <w:shd w:val="clear" w:color="auto" w:fill="auto"/>
            <w:noWrap/>
            <w:vAlign w:val="bottom"/>
            <w:hideMark/>
          </w:tcPr>
          <w:p w:rsidR="00CA700C" w:rsidRPr="009D7441" w:rsidRDefault="00CA70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14.999.604,00 </w:t>
            </w:r>
          </w:p>
        </w:tc>
        <w:tc>
          <w:tcPr>
            <w:tcW w:w="1329" w:type="dxa"/>
            <w:shd w:val="clear" w:color="auto" w:fill="auto"/>
            <w:noWrap/>
            <w:vAlign w:val="bottom"/>
            <w:hideMark/>
          </w:tcPr>
          <w:p w:rsidR="00CA700C" w:rsidRPr="009D7441" w:rsidRDefault="00CA70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shd w:val="clear" w:color="auto" w:fill="auto"/>
            <w:noWrap/>
            <w:vAlign w:val="bottom"/>
            <w:hideMark/>
          </w:tcPr>
          <w:p w:rsidR="00CA700C" w:rsidRPr="009D7441" w:rsidRDefault="00CA70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shd w:val="clear" w:color="auto" w:fill="auto"/>
            <w:noWrap/>
            <w:vAlign w:val="bottom"/>
            <w:hideMark/>
          </w:tcPr>
          <w:p w:rsidR="00CA700C" w:rsidRPr="009D7441" w:rsidRDefault="00CA70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14.999.604,00 </w:t>
            </w:r>
          </w:p>
        </w:tc>
      </w:tr>
      <w:tr w:rsidR="00CA700C" w:rsidRPr="009D7441" w:rsidTr="000420F8">
        <w:trPr>
          <w:trHeight w:val="240"/>
          <w:jc w:val="center"/>
        </w:trPr>
        <w:tc>
          <w:tcPr>
            <w:tcW w:w="2334" w:type="dxa"/>
            <w:shd w:val="clear" w:color="auto" w:fill="auto"/>
            <w:noWrap/>
            <w:hideMark/>
          </w:tcPr>
          <w:p w:rsidR="00CA700C" w:rsidRPr="009D7441" w:rsidRDefault="00CA700C"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Pendapatan Bunga Deposito </w:t>
            </w:r>
            <w:r w:rsidR="0089712E"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LO</w:t>
            </w:r>
          </w:p>
        </w:tc>
        <w:tc>
          <w:tcPr>
            <w:tcW w:w="1640" w:type="dxa"/>
            <w:shd w:val="clear" w:color="auto" w:fill="auto"/>
            <w:noWrap/>
            <w:vAlign w:val="bottom"/>
            <w:hideMark/>
          </w:tcPr>
          <w:p w:rsidR="00CA700C" w:rsidRPr="009D7441" w:rsidRDefault="00CA70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4.500.000.000,00 </w:t>
            </w:r>
          </w:p>
        </w:tc>
        <w:tc>
          <w:tcPr>
            <w:tcW w:w="1329" w:type="dxa"/>
            <w:shd w:val="clear" w:color="auto" w:fill="auto"/>
            <w:noWrap/>
            <w:vAlign w:val="bottom"/>
            <w:hideMark/>
          </w:tcPr>
          <w:p w:rsidR="00CA700C" w:rsidRPr="009D7441" w:rsidRDefault="00CA70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shd w:val="clear" w:color="auto" w:fill="auto"/>
            <w:noWrap/>
            <w:vAlign w:val="bottom"/>
            <w:hideMark/>
          </w:tcPr>
          <w:p w:rsidR="00CA700C" w:rsidRPr="009D7441" w:rsidRDefault="00CA70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shd w:val="clear" w:color="auto" w:fill="auto"/>
            <w:noWrap/>
            <w:vAlign w:val="bottom"/>
            <w:hideMark/>
          </w:tcPr>
          <w:p w:rsidR="00CA700C" w:rsidRPr="009D7441" w:rsidRDefault="00CA70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4.500.000.000,00 </w:t>
            </w:r>
          </w:p>
        </w:tc>
      </w:tr>
      <w:tr w:rsidR="00CA700C" w:rsidRPr="009D7441" w:rsidTr="000420F8">
        <w:trPr>
          <w:trHeight w:val="240"/>
          <w:jc w:val="center"/>
        </w:trPr>
        <w:tc>
          <w:tcPr>
            <w:tcW w:w="2334" w:type="dxa"/>
            <w:shd w:val="clear" w:color="auto" w:fill="auto"/>
            <w:noWrap/>
            <w:hideMark/>
          </w:tcPr>
          <w:p w:rsidR="00CA700C" w:rsidRPr="009D7441" w:rsidRDefault="00CA700C"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Lain-lain PAD Yang Sah Lainnya </w:t>
            </w:r>
            <w:r w:rsidR="0079307A">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LO</w:t>
            </w:r>
          </w:p>
        </w:tc>
        <w:tc>
          <w:tcPr>
            <w:tcW w:w="1640" w:type="dxa"/>
            <w:shd w:val="clear" w:color="auto" w:fill="auto"/>
            <w:noWrap/>
            <w:vAlign w:val="bottom"/>
            <w:hideMark/>
          </w:tcPr>
          <w:p w:rsidR="00CA700C" w:rsidRPr="009D7441" w:rsidRDefault="000420F8"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80</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445</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358</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114,04</w:t>
            </w:r>
          </w:p>
        </w:tc>
        <w:tc>
          <w:tcPr>
            <w:tcW w:w="1329" w:type="dxa"/>
            <w:shd w:val="clear" w:color="auto" w:fill="auto"/>
            <w:noWrap/>
            <w:vAlign w:val="bottom"/>
            <w:hideMark/>
          </w:tcPr>
          <w:p w:rsidR="00CA700C" w:rsidRPr="009D7441" w:rsidRDefault="00CA70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319.673.342,00 </w:t>
            </w:r>
          </w:p>
        </w:tc>
        <w:tc>
          <w:tcPr>
            <w:tcW w:w="1551" w:type="dxa"/>
            <w:shd w:val="clear" w:color="auto" w:fill="auto"/>
            <w:noWrap/>
            <w:vAlign w:val="bottom"/>
            <w:hideMark/>
          </w:tcPr>
          <w:p w:rsidR="00CA700C" w:rsidRPr="009D7441" w:rsidRDefault="00CA70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73.819.611.735,00 </w:t>
            </w:r>
          </w:p>
        </w:tc>
        <w:tc>
          <w:tcPr>
            <w:tcW w:w="1551" w:type="dxa"/>
            <w:shd w:val="clear" w:color="auto" w:fill="auto"/>
            <w:noWrap/>
            <w:vAlign w:val="bottom"/>
            <w:hideMark/>
          </w:tcPr>
          <w:p w:rsidR="00CA700C" w:rsidRPr="009D7441" w:rsidRDefault="000420F8"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6</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945</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419</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721,04</w:t>
            </w:r>
          </w:p>
        </w:tc>
      </w:tr>
      <w:tr w:rsidR="00CA700C" w:rsidRPr="009D7441" w:rsidTr="000420F8">
        <w:trPr>
          <w:trHeight w:val="240"/>
          <w:jc w:val="center"/>
        </w:trPr>
        <w:tc>
          <w:tcPr>
            <w:tcW w:w="2334" w:type="dxa"/>
            <w:shd w:val="clear" w:color="auto" w:fill="auto"/>
            <w:noWrap/>
            <w:hideMark/>
          </w:tcPr>
          <w:p w:rsidR="00CA700C" w:rsidRPr="009D7441" w:rsidRDefault="00CA700C"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Pendapatan Dana Kapitasi JKN </w:t>
            </w:r>
            <w:r w:rsidR="0079307A">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LO</w:t>
            </w:r>
          </w:p>
        </w:tc>
        <w:tc>
          <w:tcPr>
            <w:tcW w:w="1640" w:type="dxa"/>
            <w:shd w:val="clear" w:color="auto" w:fill="auto"/>
            <w:noWrap/>
            <w:vAlign w:val="bottom"/>
            <w:hideMark/>
          </w:tcPr>
          <w:p w:rsidR="00CA700C" w:rsidRPr="009D7441" w:rsidRDefault="00CA70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19.302.988.809,00 </w:t>
            </w:r>
          </w:p>
        </w:tc>
        <w:tc>
          <w:tcPr>
            <w:tcW w:w="1329" w:type="dxa"/>
            <w:shd w:val="clear" w:color="auto" w:fill="auto"/>
            <w:noWrap/>
            <w:vAlign w:val="bottom"/>
            <w:hideMark/>
          </w:tcPr>
          <w:p w:rsidR="00CA700C" w:rsidRPr="009D7441" w:rsidRDefault="00CA70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shd w:val="clear" w:color="auto" w:fill="auto"/>
            <w:noWrap/>
            <w:vAlign w:val="bottom"/>
            <w:hideMark/>
          </w:tcPr>
          <w:p w:rsidR="00CA700C" w:rsidRPr="009D7441" w:rsidRDefault="00CA70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shd w:val="clear" w:color="auto" w:fill="auto"/>
            <w:noWrap/>
            <w:vAlign w:val="bottom"/>
            <w:hideMark/>
          </w:tcPr>
          <w:p w:rsidR="00CA700C" w:rsidRPr="009D7441" w:rsidRDefault="00CA70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19.302.988.809,00 </w:t>
            </w:r>
          </w:p>
        </w:tc>
      </w:tr>
      <w:tr w:rsidR="00CA700C" w:rsidRPr="009D7441" w:rsidTr="000420F8">
        <w:trPr>
          <w:trHeight w:val="240"/>
          <w:jc w:val="center"/>
        </w:trPr>
        <w:tc>
          <w:tcPr>
            <w:tcW w:w="2334" w:type="dxa"/>
            <w:shd w:val="clear" w:color="auto" w:fill="auto"/>
            <w:noWrap/>
            <w:vAlign w:val="center"/>
            <w:hideMark/>
          </w:tcPr>
          <w:p w:rsidR="00CA700C" w:rsidRPr="009D7441" w:rsidRDefault="00CA700C"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Jumlah</w:t>
            </w:r>
          </w:p>
        </w:tc>
        <w:tc>
          <w:tcPr>
            <w:tcW w:w="1640" w:type="dxa"/>
            <w:shd w:val="clear" w:color="auto" w:fill="auto"/>
            <w:noWrap/>
            <w:vAlign w:val="bottom"/>
            <w:hideMark/>
          </w:tcPr>
          <w:p w:rsidR="00CA700C" w:rsidRPr="009D7441" w:rsidRDefault="00CA700C"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108.455.616.464,04 </w:t>
            </w:r>
          </w:p>
        </w:tc>
        <w:tc>
          <w:tcPr>
            <w:tcW w:w="1329" w:type="dxa"/>
            <w:shd w:val="clear" w:color="auto" w:fill="auto"/>
            <w:noWrap/>
            <w:vAlign w:val="bottom"/>
            <w:hideMark/>
          </w:tcPr>
          <w:p w:rsidR="00CA700C" w:rsidRPr="009D7441" w:rsidRDefault="00CA700C"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319.673.342,00 </w:t>
            </w:r>
          </w:p>
        </w:tc>
        <w:tc>
          <w:tcPr>
            <w:tcW w:w="1551" w:type="dxa"/>
            <w:shd w:val="clear" w:color="auto" w:fill="auto"/>
            <w:noWrap/>
            <w:vAlign w:val="bottom"/>
            <w:hideMark/>
          </w:tcPr>
          <w:p w:rsidR="00CA700C" w:rsidRPr="009D7441" w:rsidRDefault="00CA700C"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73.819.611.735,00 </w:t>
            </w:r>
          </w:p>
        </w:tc>
        <w:tc>
          <w:tcPr>
            <w:tcW w:w="1551" w:type="dxa"/>
            <w:shd w:val="clear" w:color="auto" w:fill="auto"/>
            <w:noWrap/>
            <w:vAlign w:val="bottom"/>
            <w:hideMark/>
          </w:tcPr>
          <w:p w:rsidR="00CA700C" w:rsidRPr="009D7441" w:rsidRDefault="00CA700C"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34.955.678.071,04 </w:t>
            </w:r>
          </w:p>
        </w:tc>
      </w:tr>
    </w:tbl>
    <w:p w:rsidR="00EF0570" w:rsidRPr="009D7441" w:rsidRDefault="00EF0570" w:rsidP="00DF4AC4">
      <w:pPr>
        <w:spacing w:after="0" w:line="240" w:lineRule="auto"/>
        <w:ind w:right="2"/>
        <w:jc w:val="right"/>
        <w:rPr>
          <w:rFonts w:ascii="Arial" w:hAnsi="Arial" w:cs="Arial"/>
          <w:b/>
          <w:spacing w:val="-1"/>
          <w:sz w:val="18"/>
          <w:szCs w:val="18"/>
        </w:rPr>
      </w:pPr>
    </w:p>
    <w:p w:rsidR="00AE5AE5" w:rsidRDefault="00AE5AE5" w:rsidP="00DF4AC4">
      <w:pPr>
        <w:tabs>
          <w:tab w:val="left" w:pos="2154"/>
        </w:tabs>
        <w:spacing w:before="120" w:after="60" w:line="360" w:lineRule="auto"/>
        <w:jc w:val="both"/>
        <w:rPr>
          <w:rFonts w:ascii="Times New Roman" w:hAnsi="Times New Roman"/>
        </w:rPr>
      </w:pPr>
    </w:p>
    <w:p w:rsidR="00CA700C" w:rsidRPr="009D7441" w:rsidRDefault="00CA700C" w:rsidP="00DF4AC4">
      <w:pPr>
        <w:tabs>
          <w:tab w:val="left" w:pos="2154"/>
        </w:tabs>
        <w:spacing w:before="120" w:after="60" w:line="360" w:lineRule="auto"/>
        <w:jc w:val="both"/>
        <w:rPr>
          <w:rFonts w:ascii="Times New Roman" w:hAnsi="Times New Roman"/>
        </w:rPr>
      </w:pPr>
      <w:r w:rsidRPr="009D7441">
        <w:rPr>
          <w:rFonts w:ascii="Times New Roman" w:hAnsi="Times New Roman"/>
        </w:rPr>
        <w:lastRenderedPageBreak/>
        <w:t>Penyesuaian dari realisasi Lain-lain PAD yang sah lainnya adalah sebagai berikut:</w:t>
      </w:r>
    </w:p>
    <w:p w:rsidR="00CA700C" w:rsidRPr="009D7441" w:rsidRDefault="00CA700C" w:rsidP="00DF4AC4">
      <w:pPr>
        <w:pStyle w:val="ListParagraph"/>
        <w:numPr>
          <w:ilvl w:val="0"/>
          <w:numId w:val="66"/>
        </w:numPr>
        <w:tabs>
          <w:tab w:val="left" w:pos="426"/>
        </w:tabs>
        <w:spacing w:before="60" w:after="60" w:line="280" w:lineRule="exact"/>
        <w:ind w:left="426"/>
        <w:jc w:val="both"/>
        <w:rPr>
          <w:rFonts w:ascii="Times New Roman" w:hAnsi="Times New Roman"/>
        </w:rPr>
      </w:pPr>
      <w:r w:rsidRPr="009D7441">
        <w:rPr>
          <w:rFonts w:ascii="Times New Roman" w:hAnsi="Times New Roman"/>
        </w:rPr>
        <w:t>Koreksi tambah sebesar Rp319.673.342,00 berasal dari  :</w:t>
      </w:r>
    </w:p>
    <w:p w:rsidR="00CA700C" w:rsidRPr="009D7441" w:rsidRDefault="00CA700C" w:rsidP="00DF4AC4">
      <w:pPr>
        <w:pStyle w:val="ListParagraph"/>
        <w:numPr>
          <w:ilvl w:val="4"/>
          <w:numId w:val="66"/>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Denda dan lebih bayar Pajak PBB-P2 tahun 2018 sebesar Rp307.096.617,00.</w:t>
      </w:r>
    </w:p>
    <w:p w:rsidR="00CA700C" w:rsidRPr="009D7441" w:rsidRDefault="00CA700C" w:rsidP="00DF4AC4">
      <w:pPr>
        <w:pStyle w:val="ListParagraph"/>
        <w:numPr>
          <w:ilvl w:val="4"/>
          <w:numId w:val="66"/>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Pendapatan Denda dari Pajak Restoran sebesar Rp2.758.750,00.</w:t>
      </w:r>
    </w:p>
    <w:p w:rsidR="00CA700C" w:rsidRPr="009D7441" w:rsidRDefault="00CA700C" w:rsidP="00DF4AC4">
      <w:pPr>
        <w:pStyle w:val="ListParagraph"/>
        <w:numPr>
          <w:ilvl w:val="4"/>
          <w:numId w:val="66"/>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Pendapatan Denda dari Pajak Air Tanah sebesar Rp1.373.561,00.</w:t>
      </w:r>
    </w:p>
    <w:p w:rsidR="00CA700C" w:rsidRPr="009D7441" w:rsidRDefault="00CA700C" w:rsidP="00DF4AC4">
      <w:pPr>
        <w:pStyle w:val="ListParagraph"/>
        <w:numPr>
          <w:ilvl w:val="4"/>
          <w:numId w:val="66"/>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Pendapatan Denda dari Pajak Hiburan sebesar Rp350.140,00.</w:t>
      </w:r>
    </w:p>
    <w:p w:rsidR="00CA700C" w:rsidRPr="009D7441" w:rsidRDefault="00CA700C" w:rsidP="00DF4AC4">
      <w:pPr>
        <w:pStyle w:val="ListParagraph"/>
        <w:numPr>
          <w:ilvl w:val="4"/>
          <w:numId w:val="66"/>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Pendapatan Denda dari Pajak Mineral Bukan Logam dan Batuan sebesar Rp3.967.380,00.</w:t>
      </w:r>
    </w:p>
    <w:p w:rsidR="00CA700C" w:rsidRPr="009D7441" w:rsidRDefault="00CA700C" w:rsidP="00DF4AC4">
      <w:pPr>
        <w:pStyle w:val="ListParagraph"/>
        <w:numPr>
          <w:ilvl w:val="4"/>
          <w:numId w:val="66"/>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Pendapatan Denda dari Pajak Parkir sebesar Rp680.241,00.</w:t>
      </w:r>
    </w:p>
    <w:p w:rsidR="00CA700C" w:rsidRPr="009D7441" w:rsidRDefault="00CA700C" w:rsidP="00DF4AC4">
      <w:pPr>
        <w:pStyle w:val="ListParagraph"/>
        <w:numPr>
          <w:ilvl w:val="4"/>
          <w:numId w:val="66"/>
        </w:numPr>
        <w:tabs>
          <w:tab w:val="left" w:pos="426"/>
        </w:tabs>
        <w:spacing w:before="60" w:after="60" w:line="480" w:lineRule="auto"/>
        <w:ind w:left="709" w:hanging="283"/>
        <w:jc w:val="both"/>
        <w:rPr>
          <w:rFonts w:ascii="Times New Roman" w:hAnsi="Times New Roman"/>
        </w:rPr>
      </w:pPr>
      <w:r w:rsidRPr="009D7441">
        <w:rPr>
          <w:rFonts w:ascii="Times New Roman" w:hAnsi="Times New Roman"/>
        </w:rPr>
        <w:t>Pendapatan Denda dari Pajak Reklame sebesar Rp3.446.653,00.</w:t>
      </w:r>
    </w:p>
    <w:p w:rsidR="00CA700C" w:rsidRPr="009D7441" w:rsidRDefault="00CA700C" w:rsidP="00DF4AC4">
      <w:pPr>
        <w:pStyle w:val="ListParagraph"/>
        <w:numPr>
          <w:ilvl w:val="0"/>
          <w:numId w:val="66"/>
        </w:numPr>
        <w:tabs>
          <w:tab w:val="left" w:pos="426"/>
        </w:tabs>
        <w:spacing w:before="60" w:after="60" w:line="280" w:lineRule="exact"/>
        <w:ind w:left="426"/>
        <w:jc w:val="both"/>
        <w:rPr>
          <w:rFonts w:ascii="Times New Roman" w:hAnsi="Times New Roman"/>
        </w:rPr>
      </w:pPr>
      <w:r w:rsidRPr="009D7441">
        <w:rPr>
          <w:rFonts w:ascii="Times New Roman" w:hAnsi="Times New Roman"/>
        </w:rPr>
        <w:t>Koreksi kurang sebesar Rp73.819.611.735,00</w:t>
      </w:r>
      <w:r w:rsidR="00460947">
        <w:rPr>
          <w:rFonts w:ascii="Times New Roman" w:hAnsi="Times New Roman"/>
        </w:rPr>
        <w:t xml:space="preserve"> </w:t>
      </w:r>
      <w:r w:rsidRPr="009D7441">
        <w:rPr>
          <w:rFonts w:ascii="Times New Roman" w:hAnsi="Times New Roman"/>
        </w:rPr>
        <w:t>berasal dari :</w:t>
      </w:r>
    </w:p>
    <w:p w:rsidR="00CA700C" w:rsidRPr="009D7441" w:rsidRDefault="00CA700C" w:rsidP="00025A86">
      <w:pPr>
        <w:pStyle w:val="ListParagraph"/>
        <w:numPr>
          <w:ilvl w:val="4"/>
          <w:numId w:val="66"/>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Pendapatan Dana Bos sebesar Rp73.807.417.063,00 yang dicatat sebagai Pendapatan Hibah.</w:t>
      </w:r>
    </w:p>
    <w:p w:rsidR="00CA700C" w:rsidRPr="009D7441" w:rsidRDefault="00CA700C" w:rsidP="00025A86">
      <w:pPr>
        <w:pStyle w:val="ListParagraph"/>
        <w:numPr>
          <w:ilvl w:val="4"/>
          <w:numId w:val="66"/>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Pendapatan atas Pengembalian Tunjangan Komunikasi Insentif (TKI) Anggota DPRD pada tahun 2018 sebesar Rp2.000.000,00.</w:t>
      </w:r>
    </w:p>
    <w:p w:rsidR="00CA700C" w:rsidRPr="00981F5B" w:rsidRDefault="00CA700C" w:rsidP="00025A86">
      <w:pPr>
        <w:pStyle w:val="ListParagraph"/>
        <w:numPr>
          <w:ilvl w:val="4"/>
          <w:numId w:val="66"/>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Pendapatan Tuntutan Ganti Rugi Daerah Terhadap Bendahara  a.n. SM (Mantan Bendahara Dinas Bina Marga) pada tahun 2018 sebesar Rp10.194.672,00.</w:t>
      </w:r>
    </w:p>
    <w:p w:rsidR="00981F5B" w:rsidRPr="009D7441" w:rsidRDefault="00981F5B" w:rsidP="00981F5B">
      <w:pPr>
        <w:pStyle w:val="ListParagraph"/>
        <w:tabs>
          <w:tab w:val="left" w:pos="426"/>
        </w:tabs>
        <w:spacing w:before="60" w:after="60" w:line="280" w:lineRule="exact"/>
        <w:ind w:left="709"/>
        <w:jc w:val="both"/>
        <w:rPr>
          <w:rFonts w:ascii="Times New Roman" w:hAnsi="Times New Roman"/>
        </w:rPr>
      </w:pPr>
    </w:p>
    <w:tbl>
      <w:tblPr>
        <w:tblpPr w:leftFromText="180" w:rightFromText="180" w:vertAnchor="text" w:horzAnchor="margin" w:tblpXSpec="right" w:tblpY="162"/>
        <w:tblW w:w="4786" w:type="dxa"/>
        <w:tblBorders>
          <w:insideH w:val="single" w:sz="4" w:space="0" w:color="auto"/>
        </w:tblBorders>
        <w:tblLayout w:type="fixed"/>
        <w:tblLook w:val="04A0"/>
      </w:tblPr>
      <w:tblGrid>
        <w:gridCol w:w="2376"/>
        <w:gridCol w:w="236"/>
        <w:gridCol w:w="2174"/>
      </w:tblGrid>
      <w:tr w:rsidR="00044CCE" w:rsidRPr="009D7441" w:rsidTr="00044CCE">
        <w:trPr>
          <w:trHeight w:val="294"/>
        </w:trPr>
        <w:tc>
          <w:tcPr>
            <w:tcW w:w="2376" w:type="dxa"/>
            <w:vAlign w:val="bottom"/>
          </w:tcPr>
          <w:p w:rsidR="00044CCE" w:rsidRPr="009D7441" w:rsidRDefault="00044CCE" w:rsidP="00025A86">
            <w:pPr>
              <w:tabs>
                <w:tab w:val="left" w:pos="851"/>
              </w:tabs>
              <w:spacing w:after="0" w:line="240" w:lineRule="auto"/>
              <w:jc w:val="center"/>
              <w:rPr>
                <w:rFonts w:ascii="Times New Roman" w:hAnsi="Times New Roman" w:cs="Times New Roman"/>
                <w:b/>
                <w:bCs/>
                <w:sz w:val="20"/>
                <w:szCs w:val="20"/>
              </w:rPr>
            </w:pPr>
            <w:r w:rsidRPr="009D7441">
              <w:rPr>
                <w:rFonts w:ascii="Times New Roman" w:hAnsi="Times New Roman" w:cs="Times New Roman"/>
                <w:b/>
                <w:bCs/>
                <w:sz w:val="20"/>
                <w:szCs w:val="20"/>
              </w:rPr>
              <w:t>2018</w:t>
            </w:r>
          </w:p>
        </w:tc>
        <w:tc>
          <w:tcPr>
            <w:tcW w:w="236" w:type="dxa"/>
            <w:tcBorders>
              <w:top w:val="nil"/>
              <w:bottom w:val="nil"/>
            </w:tcBorders>
            <w:shd w:val="clear" w:color="auto" w:fill="auto"/>
            <w:vAlign w:val="bottom"/>
          </w:tcPr>
          <w:p w:rsidR="00044CCE" w:rsidRPr="009D7441" w:rsidRDefault="00044CCE" w:rsidP="00025A86">
            <w:pPr>
              <w:tabs>
                <w:tab w:val="left" w:pos="851"/>
              </w:tabs>
              <w:spacing w:after="0" w:line="240" w:lineRule="auto"/>
              <w:jc w:val="center"/>
              <w:rPr>
                <w:rFonts w:ascii="Times New Roman" w:hAnsi="Times New Roman" w:cs="Times New Roman"/>
                <w:b/>
                <w:bCs/>
                <w:sz w:val="20"/>
                <w:szCs w:val="20"/>
              </w:rPr>
            </w:pPr>
          </w:p>
        </w:tc>
        <w:tc>
          <w:tcPr>
            <w:tcW w:w="2174" w:type="dxa"/>
            <w:shd w:val="clear" w:color="auto" w:fill="auto"/>
            <w:vAlign w:val="bottom"/>
          </w:tcPr>
          <w:p w:rsidR="00044CCE" w:rsidRPr="009D7441" w:rsidRDefault="00044CCE" w:rsidP="00025A86">
            <w:pPr>
              <w:tabs>
                <w:tab w:val="left" w:pos="851"/>
              </w:tabs>
              <w:spacing w:after="0" w:line="240" w:lineRule="auto"/>
              <w:jc w:val="center"/>
              <w:rPr>
                <w:rFonts w:ascii="Times New Roman" w:hAnsi="Times New Roman" w:cs="Times New Roman"/>
                <w:b/>
                <w:bCs/>
                <w:sz w:val="20"/>
                <w:szCs w:val="20"/>
              </w:rPr>
            </w:pPr>
            <w:r w:rsidRPr="009D7441">
              <w:rPr>
                <w:rFonts w:ascii="Times New Roman" w:hAnsi="Times New Roman" w:cs="Times New Roman"/>
                <w:b/>
                <w:bCs/>
                <w:sz w:val="20"/>
                <w:szCs w:val="20"/>
              </w:rPr>
              <w:t>2017</w:t>
            </w:r>
          </w:p>
        </w:tc>
      </w:tr>
      <w:tr w:rsidR="00044CCE" w:rsidRPr="009D7441" w:rsidTr="00044CCE">
        <w:trPr>
          <w:trHeight w:val="238"/>
        </w:trPr>
        <w:tc>
          <w:tcPr>
            <w:tcW w:w="2376" w:type="dxa"/>
          </w:tcPr>
          <w:p w:rsidR="00044CCE" w:rsidRPr="009D7441" w:rsidRDefault="00044CCE" w:rsidP="00025A86">
            <w:pPr>
              <w:tabs>
                <w:tab w:val="left" w:pos="851"/>
              </w:tabs>
              <w:spacing w:after="0" w:line="240" w:lineRule="auto"/>
              <w:ind w:right="-71"/>
              <w:rPr>
                <w:rFonts w:ascii="Times New Roman" w:hAnsi="Times New Roman" w:cs="Times New Roman"/>
                <w:b/>
                <w:bCs/>
                <w:sz w:val="20"/>
                <w:szCs w:val="20"/>
              </w:rPr>
            </w:pPr>
            <w:r w:rsidRPr="009D7441">
              <w:rPr>
                <w:rFonts w:ascii="Times New Roman" w:hAnsi="Times New Roman" w:cs="Times New Roman"/>
                <w:b/>
                <w:bCs/>
                <w:sz w:val="20"/>
                <w:szCs w:val="20"/>
                <w:lang w:val="en-ID"/>
              </w:rPr>
              <w:t>Rp1.381.476.237.032,00</w:t>
            </w:r>
          </w:p>
        </w:tc>
        <w:tc>
          <w:tcPr>
            <w:tcW w:w="236" w:type="dxa"/>
            <w:tcBorders>
              <w:top w:val="nil"/>
              <w:bottom w:val="nil"/>
            </w:tcBorders>
            <w:shd w:val="clear" w:color="auto" w:fill="auto"/>
          </w:tcPr>
          <w:p w:rsidR="00044CCE" w:rsidRPr="009D7441" w:rsidRDefault="00044CCE" w:rsidP="00025A86">
            <w:pPr>
              <w:tabs>
                <w:tab w:val="left" w:pos="851"/>
              </w:tabs>
              <w:spacing w:after="0" w:line="240" w:lineRule="auto"/>
              <w:jc w:val="center"/>
              <w:rPr>
                <w:rFonts w:ascii="Times New Roman" w:hAnsi="Times New Roman" w:cs="Times New Roman"/>
                <w:b/>
                <w:bCs/>
                <w:sz w:val="20"/>
                <w:szCs w:val="20"/>
              </w:rPr>
            </w:pPr>
          </w:p>
        </w:tc>
        <w:tc>
          <w:tcPr>
            <w:tcW w:w="2174" w:type="dxa"/>
            <w:shd w:val="clear" w:color="auto" w:fill="auto"/>
          </w:tcPr>
          <w:p w:rsidR="00044CCE" w:rsidRPr="009D7441" w:rsidRDefault="00044CCE" w:rsidP="00025A86">
            <w:pPr>
              <w:spacing w:after="0" w:line="240" w:lineRule="auto"/>
              <w:ind w:right="-108"/>
              <w:jc w:val="center"/>
              <w:rPr>
                <w:rFonts w:ascii="Times New Roman" w:hAnsi="Times New Roman" w:cs="Times New Roman"/>
                <w:b/>
                <w:bCs/>
                <w:sz w:val="20"/>
                <w:szCs w:val="20"/>
                <w:lang w:val="en-ID"/>
              </w:rPr>
            </w:pPr>
            <w:r w:rsidRPr="009D7441">
              <w:rPr>
                <w:rFonts w:ascii="Times New Roman" w:hAnsi="Times New Roman" w:cs="Times New Roman"/>
                <w:b/>
                <w:bCs/>
                <w:sz w:val="20"/>
                <w:szCs w:val="20"/>
                <w:lang w:val="en-ID"/>
              </w:rPr>
              <w:t>Rp1.242.372.794.544,52</w:t>
            </w:r>
          </w:p>
        </w:tc>
      </w:tr>
    </w:tbl>
    <w:p w:rsidR="00B52DAE" w:rsidRPr="009D7441" w:rsidRDefault="00B52DAE" w:rsidP="00025A86">
      <w:pPr>
        <w:spacing w:after="0" w:line="240" w:lineRule="auto"/>
        <w:ind w:right="2"/>
        <w:jc w:val="right"/>
        <w:rPr>
          <w:rFonts w:ascii="Arial" w:hAnsi="Arial" w:cs="Arial"/>
          <w:b/>
          <w:spacing w:val="-1"/>
          <w:sz w:val="18"/>
          <w:szCs w:val="18"/>
        </w:rPr>
      </w:pPr>
    </w:p>
    <w:p w:rsidR="00D51FEE" w:rsidRPr="009D7441" w:rsidRDefault="00D51FEE" w:rsidP="00025A86">
      <w:pPr>
        <w:spacing w:after="0" w:line="240" w:lineRule="auto"/>
        <w:jc w:val="both"/>
        <w:rPr>
          <w:rFonts w:ascii="Times New Roman" w:hAnsi="Times New Roman" w:cs="Times New Roman"/>
          <w:b/>
          <w:bCs/>
        </w:rPr>
      </w:pPr>
    </w:p>
    <w:p w:rsidR="00571D90" w:rsidRPr="009D7441" w:rsidRDefault="0052118E" w:rsidP="00025A86">
      <w:pPr>
        <w:spacing w:line="240" w:lineRule="auto"/>
        <w:jc w:val="both"/>
        <w:rPr>
          <w:rFonts w:ascii="Times New Roman" w:hAnsi="Times New Roman" w:cs="Times New Roman"/>
          <w:b/>
          <w:bCs/>
        </w:rPr>
      </w:pPr>
      <w:r w:rsidRPr="009D7441">
        <w:rPr>
          <w:rFonts w:ascii="Times New Roman" w:hAnsi="Times New Roman" w:cs="Times New Roman"/>
          <w:b/>
          <w:bCs/>
        </w:rPr>
        <w:t>5.4</w:t>
      </w:r>
      <w:r w:rsidR="00DD0473" w:rsidRPr="009D7441">
        <w:rPr>
          <w:rFonts w:ascii="Times New Roman" w:hAnsi="Times New Roman" w:cs="Times New Roman"/>
          <w:b/>
          <w:bCs/>
        </w:rPr>
        <w:t>.1.2</w:t>
      </w:r>
      <w:r w:rsidR="00DD0473" w:rsidRPr="009D7441">
        <w:rPr>
          <w:rFonts w:ascii="Times New Roman" w:hAnsi="Times New Roman" w:cs="Times New Roman"/>
          <w:b/>
          <w:bCs/>
        </w:rPr>
        <w:tab/>
      </w:r>
      <w:r w:rsidR="00DD0473" w:rsidRPr="009D7441">
        <w:rPr>
          <w:rFonts w:ascii="Times New Roman" w:hAnsi="Times New Roman" w:cs="Times New Roman"/>
          <w:b/>
          <w:bCs/>
          <w:lang w:val="fi-FI"/>
        </w:rPr>
        <w:t>PendapatanTransfer-LO</w:t>
      </w:r>
    </w:p>
    <w:p w:rsidR="00DD0473" w:rsidRPr="009D7441" w:rsidRDefault="00571D90" w:rsidP="00025A86">
      <w:pPr>
        <w:spacing w:after="0" w:line="280" w:lineRule="exact"/>
        <w:ind w:firstLine="709"/>
        <w:jc w:val="both"/>
        <w:rPr>
          <w:rFonts w:ascii="Times New Roman" w:hAnsi="Times New Roman" w:cs="Times New Roman"/>
          <w:lang w:val="fi-FI"/>
        </w:rPr>
      </w:pPr>
      <w:r w:rsidRPr="009D7441">
        <w:rPr>
          <w:rFonts w:ascii="Times New Roman" w:hAnsi="Times New Roman" w:cs="Times New Roman"/>
          <w:bCs/>
        </w:rPr>
        <w:t>P</w:t>
      </w:r>
      <w:r w:rsidR="00DD0473" w:rsidRPr="009D7441">
        <w:rPr>
          <w:rFonts w:ascii="Times New Roman" w:hAnsi="Times New Roman" w:cs="Times New Roman"/>
        </w:rPr>
        <w:t xml:space="preserve">endapatan transfer merupakan pendanaan Daerah yang bersumber dari APBN  maupun APBD pemerintah daerah atasan dalam hal ini APBD Provinsi Sumatera Utara yang terdiri dari atas DBH </w:t>
      </w:r>
      <w:r w:rsidR="00DD0473" w:rsidRPr="009D7441">
        <w:rPr>
          <w:rFonts w:ascii="Times New Roman" w:hAnsi="Times New Roman" w:cs="Times New Roman"/>
          <w:lang w:val="fi-FI"/>
        </w:rPr>
        <w:t xml:space="preserve">pajak dan bukan pajak, DAU, DAK, Dana Penyesuaian, Alokasi Dana Desa, Pendapatan Bagi Hasil Pajak dan Bantuan Keuangan dari Pemerintah Provinsi. </w:t>
      </w:r>
    </w:p>
    <w:p w:rsidR="00121F55" w:rsidRPr="009D7441" w:rsidRDefault="00E82E1A" w:rsidP="00025A86">
      <w:pPr>
        <w:spacing w:before="120" w:after="120" w:line="280" w:lineRule="exact"/>
        <w:ind w:firstLine="709"/>
        <w:jc w:val="both"/>
        <w:rPr>
          <w:rFonts w:ascii="Times New Roman" w:hAnsi="Times New Roman" w:cs="Times New Roman"/>
          <w:lang w:val="en-ID"/>
        </w:rPr>
      </w:pPr>
      <w:r w:rsidRPr="009D7441">
        <w:rPr>
          <w:rFonts w:ascii="Times New Roman" w:hAnsi="Times New Roman" w:cs="Times New Roman"/>
          <w:lang w:val="fi-FI"/>
        </w:rPr>
        <w:t xml:space="preserve">Pendapatan Transfer-LO </w:t>
      </w:r>
      <w:r w:rsidRPr="009D7441">
        <w:rPr>
          <w:rFonts w:ascii="Times New Roman" w:hAnsi="Times New Roman" w:cs="Times New Roman"/>
        </w:rPr>
        <w:t>T</w:t>
      </w:r>
      <w:r w:rsidR="00DD0473" w:rsidRPr="009D7441">
        <w:rPr>
          <w:rFonts w:ascii="Times New Roman" w:hAnsi="Times New Roman" w:cs="Times New Roman"/>
          <w:lang w:val="fi-FI"/>
        </w:rPr>
        <w:t xml:space="preserve">ahun </w:t>
      </w:r>
      <w:r w:rsidR="00264C53" w:rsidRPr="009D7441">
        <w:rPr>
          <w:rFonts w:ascii="Times New Roman" w:hAnsi="Times New Roman" w:cs="Times New Roman"/>
          <w:lang w:val="fi-FI"/>
        </w:rPr>
        <w:t>2018</w:t>
      </w:r>
      <w:r w:rsidR="00DD0473" w:rsidRPr="009D7441">
        <w:rPr>
          <w:rFonts w:ascii="Times New Roman" w:hAnsi="Times New Roman" w:cs="Times New Roman"/>
        </w:rPr>
        <w:t xml:space="preserve">sebesar </w:t>
      </w:r>
      <w:r w:rsidR="00563127" w:rsidRPr="009D7441">
        <w:rPr>
          <w:rFonts w:ascii="Times New Roman" w:hAnsi="Times New Roman" w:cs="Times New Roman"/>
        </w:rPr>
        <w:t>Rp</w:t>
      </w:r>
      <w:r w:rsidR="00A73410" w:rsidRPr="009D7441">
        <w:rPr>
          <w:rFonts w:ascii="Times New Roman" w:hAnsi="Times New Roman" w:cs="Times New Roman"/>
        </w:rPr>
        <w:t>1.381.476.237.032,00</w:t>
      </w:r>
      <w:r w:rsidRPr="009D7441">
        <w:rPr>
          <w:rFonts w:ascii="Times New Roman" w:hAnsi="Times New Roman" w:cs="Times New Roman"/>
        </w:rPr>
        <w:t>,</w:t>
      </w:r>
      <w:r w:rsidR="00460947">
        <w:rPr>
          <w:rFonts w:ascii="Times New Roman" w:hAnsi="Times New Roman" w:cs="Times New Roman"/>
        </w:rPr>
        <w:t xml:space="preserve"> </w:t>
      </w:r>
      <w:r w:rsidR="00DD0473" w:rsidRPr="009D7441">
        <w:rPr>
          <w:rFonts w:ascii="Times New Roman" w:hAnsi="Times New Roman" w:cs="Times New Roman"/>
        </w:rPr>
        <w:t>dengan</w:t>
      </w:r>
      <w:r w:rsidR="00460947">
        <w:rPr>
          <w:rFonts w:ascii="Times New Roman" w:hAnsi="Times New Roman" w:cs="Times New Roman"/>
        </w:rPr>
        <w:t xml:space="preserve"> </w:t>
      </w:r>
      <w:r w:rsidR="00386AC0" w:rsidRPr="009D7441">
        <w:rPr>
          <w:rFonts w:ascii="Times New Roman" w:hAnsi="Times New Roman" w:cs="Times New Roman"/>
          <w:lang w:val="fi-FI"/>
        </w:rPr>
        <w:t>r</w:t>
      </w:r>
      <w:r w:rsidR="00DD0473" w:rsidRPr="009D7441">
        <w:rPr>
          <w:rFonts w:ascii="Times New Roman" w:hAnsi="Times New Roman" w:cs="Times New Roman"/>
          <w:lang w:val="fi-FI"/>
        </w:rPr>
        <w:t xml:space="preserve">incian lebih lanjut sebagai </w:t>
      </w:r>
      <w:r w:rsidR="00B50F76" w:rsidRPr="009D7441">
        <w:rPr>
          <w:rFonts w:ascii="Times New Roman" w:hAnsi="Times New Roman" w:cs="Times New Roman"/>
          <w:lang w:val="fi-FI"/>
        </w:rPr>
        <w:t>berikut:</w:t>
      </w:r>
    </w:p>
    <w:p w:rsidR="00DD0473" w:rsidRPr="00EA5C2D" w:rsidRDefault="000234B0" w:rsidP="00025A86">
      <w:pPr>
        <w:spacing w:after="0" w:line="240" w:lineRule="auto"/>
        <w:ind w:right="2"/>
        <w:jc w:val="center"/>
        <w:rPr>
          <w:rFonts w:ascii="Arial" w:hAnsi="Arial" w:cs="Arial"/>
          <w:b/>
          <w:spacing w:val="-1"/>
          <w:sz w:val="18"/>
          <w:szCs w:val="18"/>
        </w:rPr>
      </w:pPr>
      <w:r w:rsidRPr="009D7441">
        <w:rPr>
          <w:rFonts w:ascii="Arial" w:hAnsi="Arial" w:cs="Arial"/>
          <w:b/>
          <w:spacing w:val="-1"/>
          <w:sz w:val="18"/>
          <w:szCs w:val="18"/>
        </w:rPr>
        <w:t>Tabel 5.</w:t>
      </w:r>
      <w:r w:rsidR="00575C21" w:rsidRPr="009D7441">
        <w:rPr>
          <w:rFonts w:ascii="Arial" w:hAnsi="Arial" w:cs="Arial"/>
          <w:b/>
          <w:spacing w:val="-1"/>
          <w:sz w:val="18"/>
          <w:szCs w:val="18"/>
        </w:rPr>
        <w:t>5</w:t>
      </w:r>
      <w:r w:rsidR="00EA5C2D">
        <w:rPr>
          <w:rFonts w:ascii="Arial" w:hAnsi="Arial" w:cs="Arial"/>
          <w:b/>
          <w:spacing w:val="-1"/>
          <w:sz w:val="18"/>
          <w:szCs w:val="18"/>
        </w:rPr>
        <w:t>8</w:t>
      </w:r>
    </w:p>
    <w:p w:rsidR="00704A6E" w:rsidRPr="009D7441" w:rsidRDefault="00DD0473" w:rsidP="00025A86">
      <w:pPr>
        <w:spacing w:after="0" w:line="240" w:lineRule="auto"/>
        <w:ind w:right="2"/>
        <w:jc w:val="center"/>
        <w:rPr>
          <w:rFonts w:ascii="Arial" w:hAnsi="Arial" w:cs="Arial"/>
          <w:b/>
          <w:spacing w:val="-1"/>
          <w:sz w:val="18"/>
          <w:szCs w:val="18"/>
        </w:rPr>
      </w:pPr>
      <w:r w:rsidRPr="009D7441">
        <w:rPr>
          <w:rFonts w:ascii="Arial" w:hAnsi="Arial" w:cs="Arial"/>
          <w:b/>
          <w:spacing w:val="-1"/>
          <w:sz w:val="18"/>
          <w:szCs w:val="18"/>
        </w:rPr>
        <w:t>Pendapatan Transfer</w:t>
      </w:r>
      <w:r w:rsidR="00AE5AE5">
        <w:rPr>
          <w:rFonts w:ascii="Arial" w:hAnsi="Arial" w:cs="Arial"/>
          <w:b/>
          <w:spacing w:val="-1"/>
          <w:sz w:val="18"/>
          <w:szCs w:val="18"/>
        </w:rPr>
        <w:t>-LO</w:t>
      </w:r>
      <w:r w:rsidR="00704A6E" w:rsidRPr="009D7441">
        <w:rPr>
          <w:rFonts w:ascii="Arial" w:hAnsi="Arial" w:cs="Arial"/>
          <w:b/>
          <w:spacing w:val="-1"/>
          <w:sz w:val="18"/>
          <w:szCs w:val="18"/>
        </w:rPr>
        <w:t xml:space="preserve"> Tahun </w:t>
      </w:r>
      <w:r w:rsidR="00264C53" w:rsidRPr="009D7441">
        <w:rPr>
          <w:rFonts w:ascii="Arial" w:hAnsi="Arial" w:cs="Arial"/>
          <w:b/>
          <w:spacing w:val="-1"/>
          <w:sz w:val="18"/>
          <w:szCs w:val="18"/>
        </w:rPr>
        <w:t>2018</w:t>
      </w:r>
      <w:r w:rsidR="00F446E3" w:rsidRPr="009D7441">
        <w:rPr>
          <w:rFonts w:ascii="Arial" w:hAnsi="Arial" w:cs="Arial"/>
          <w:b/>
          <w:spacing w:val="-1"/>
          <w:sz w:val="18"/>
          <w:szCs w:val="18"/>
        </w:rPr>
        <w:t xml:space="preserve"> dan </w:t>
      </w:r>
      <w:r w:rsidR="00264C53" w:rsidRPr="009D7441">
        <w:rPr>
          <w:rFonts w:ascii="Arial" w:hAnsi="Arial" w:cs="Arial"/>
          <w:b/>
          <w:spacing w:val="-1"/>
          <w:sz w:val="18"/>
          <w:szCs w:val="18"/>
        </w:rPr>
        <w:t>2017</w:t>
      </w:r>
    </w:p>
    <w:p w:rsidR="000B091D" w:rsidRPr="009D7441" w:rsidRDefault="000B091D" w:rsidP="00025A86">
      <w:pPr>
        <w:spacing w:after="0" w:line="360" w:lineRule="auto"/>
        <w:ind w:right="2"/>
        <w:jc w:val="right"/>
        <w:rPr>
          <w:rFonts w:ascii="Arial" w:hAnsi="Arial" w:cs="Arial"/>
          <w:b/>
          <w:spacing w:val="-1"/>
          <w:sz w:val="18"/>
          <w:szCs w:val="18"/>
        </w:rPr>
      </w:pPr>
      <w:r w:rsidRPr="009D7441">
        <w:rPr>
          <w:rFonts w:ascii="Arial" w:hAnsi="Arial" w:cs="Arial"/>
          <w:b/>
          <w:spacing w:val="-1"/>
          <w:sz w:val="18"/>
          <w:szCs w:val="18"/>
        </w:rPr>
        <w:t>(dalam rupiah)</w:t>
      </w:r>
    </w:p>
    <w:tbl>
      <w:tblPr>
        <w:tblW w:w="7979" w:type="dxa"/>
        <w:tblInd w:w="95" w:type="dxa"/>
        <w:tblLook w:val="04A0"/>
      </w:tblPr>
      <w:tblGrid>
        <w:gridCol w:w="2707"/>
        <w:gridCol w:w="1840"/>
        <w:gridCol w:w="1774"/>
        <w:gridCol w:w="1658"/>
      </w:tblGrid>
      <w:tr w:rsidR="00A73410" w:rsidRPr="009D7441" w:rsidTr="00A73410">
        <w:trPr>
          <w:trHeight w:val="300"/>
        </w:trPr>
        <w:tc>
          <w:tcPr>
            <w:tcW w:w="27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3410" w:rsidRPr="009D7441" w:rsidRDefault="00A73410" w:rsidP="00025A86">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Uraian</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A73410" w:rsidRPr="009D7441" w:rsidRDefault="00A73410" w:rsidP="00025A86">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LO 2018</w:t>
            </w:r>
          </w:p>
        </w:tc>
        <w:tc>
          <w:tcPr>
            <w:tcW w:w="1774" w:type="dxa"/>
            <w:tcBorders>
              <w:top w:val="single" w:sz="4" w:space="0" w:color="auto"/>
              <w:left w:val="nil"/>
              <w:bottom w:val="single" w:sz="4" w:space="0" w:color="auto"/>
              <w:right w:val="single" w:sz="4" w:space="0" w:color="auto"/>
            </w:tcBorders>
            <w:shd w:val="clear" w:color="auto" w:fill="auto"/>
            <w:noWrap/>
            <w:vAlign w:val="center"/>
            <w:hideMark/>
          </w:tcPr>
          <w:p w:rsidR="00A73410" w:rsidRPr="009D7441" w:rsidRDefault="00A73410" w:rsidP="00025A86">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LO 2017</w:t>
            </w:r>
          </w:p>
        </w:tc>
        <w:tc>
          <w:tcPr>
            <w:tcW w:w="1658" w:type="dxa"/>
            <w:tcBorders>
              <w:top w:val="single" w:sz="4" w:space="0" w:color="auto"/>
              <w:left w:val="nil"/>
              <w:bottom w:val="single" w:sz="4" w:space="0" w:color="auto"/>
              <w:right w:val="single" w:sz="4" w:space="0" w:color="auto"/>
            </w:tcBorders>
            <w:shd w:val="clear" w:color="auto" w:fill="auto"/>
            <w:noWrap/>
            <w:vAlign w:val="center"/>
            <w:hideMark/>
          </w:tcPr>
          <w:p w:rsidR="00A73410" w:rsidRPr="009D7441" w:rsidRDefault="00A73410" w:rsidP="00025A86">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Kenaikan/ (Penurunan)</w:t>
            </w:r>
          </w:p>
        </w:tc>
      </w:tr>
      <w:tr w:rsidR="00A73410" w:rsidRPr="009D7441" w:rsidTr="00A73410">
        <w:trPr>
          <w:trHeight w:val="300"/>
        </w:trPr>
        <w:tc>
          <w:tcPr>
            <w:tcW w:w="2707" w:type="dxa"/>
            <w:tcBorders>
              <w:top w:val="nil"/>
              <w:left w:val="single" w:sz="4" w:space="0" w:color="auto"/>
              <w:bottom w:val="single" w:sz="4" w:space="0" w:color="auto"/>
              <w:right w:val="single" w:sz="4" w:space="0" w:color="auto"/>
            </w:tcBorders>
            <w:shd w:val="clear" w:color="auto" w:fill="auto"/>
            <w:noWrap/>
            <w:hideMark/>
          </w:tcPr>
          <w:p w:rsidR="00A73410" w:rsidRPr="009D7441" w:rsidRDefault="00A73410" w:rsidP="00025A86">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Pendapatan Transfer Pemerintah Pusat </w:t>
            </w:r>
            <w:r w:rsidR="0079307A">
              <w:rPr>
                <w:rFonts w:ascii="Arial" w:eastAsia="Times New Roman" w:hAnsi="Arial" w:cs="Arial"/>
                <w:color w:val="000000"/>
                <w:sz w:val="16"/>
                <w:szCs w:val="16"/>
              </w:rPr>
              <w:t>–</w:t>
            </w:r>
            <w:r w:rsidRPr="009D7441">
              <w:rPr>
                <w:rFonts w:ascii="Arial" w:eastAsia="Times New Roman" w:hAnsi="Arial" w:cs="Arial"/>
                <w:color w:val="000000"/>
                <w:sz w:val="16"/>
                <w:szCs w:val="16"/>
              </w:rPr>
              <w:t>LO</w:t>
            </w:r>
          </w:p>
        </w:tc>
        <w:tc>
          <w:tcPr>
            <w:tcW w:w="1840" w:type="dxa"/>
            <w:tcBorders>
              <w:top w:val="nil"/>
              <w:left w:val="nil"/>
              <w:bottom w:val="single" w:sz="4" w:space="0" w:color="auto"/>
              <w:right w:val="single" w:sz="4" w:space="0" w:color="auto"/>
            </w:tcBorders>
            <w:shd w:val="clear" w:color="auto" w:fill="auto"/>
            <w:noWrap/>
            <w:vAlign w:val="bottom"/>
            <w:hideMark/>
          </w:tcPr>
          <w:p w:rsidR="00A73410" w:rsidRPr="009D7441" w:rsidRDefault="00A73410" w:rsidP="00025A86">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1.118.880.330.379,00 </w:t>
            </w:r>
          </w:p>
        </w:tc>
        <w:tc>
          <w:tcPr>
            <w:tcW w:w="1774" w:type="dxa"/>
            <w:tcBorders>
              <w:top w:val="nil"/>
              <w:left w:val="nil"/>
              <w:bottom w:val="single" w:sz="4" w:space="0" w:color="auto"/>
              <w:right w:val="single" w:sz="4" w:space="0" w:color="auto"/>
            </w:tcBorders>
            <w:shd w:val="clear" w:color="auto" w:fill="auto"/>
            <w:noWrap/>
            <w:vAlign w:val="bottom"/>
            <w:hideMark/>
          </w:tcPr>
          <w:p w:rsidR="00A73410" w:rsidRPr="009D7441" w:rsidRDefault="00A73410" w:rsidP="00025A86">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1.024.148.170.383,00 </w:t>
            </w:r>
          </w:p>
        </w:tc>
        <w:tc>
          <w:tcPr>
            <w:tcW w:w="1658" w:type="dxa"/>
            <w:tcBorders>
              <w:top w:val="nil"/>
              <w:left w:val="nil"/>
              <w:bottom w:val="single" w:sz="4" w:space="0" w:color="auto"/>
              <w:right w:val="single" w:sz="4" w:space="0" w:color="auto"/>
            </w:tcBorders>
            <w:shd w:val="clear" w:color="auto" w:fill="auto"/>
            <w:vAlign w:val="bottom"/>
            <w:hideMark/>
          </w:tcPr>
          <w:p w:rsidR="00A73410" w:rsidRPr="009D7441" w:rsidRDefault="00A73410" w:rsidP="00025A86">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94.732.159.996,00 </w:t>
            </w:r>
          </w:p>
        </w:tc>
      </w:tr>
      <w:tr w:rsidR="00A73410" w:rsidRPr="009D7441" w:rsidTr="00A73410">
        <w:trPr>
          <w:trHeight w:val="300"/>
        </w:trPr>
        <w:tc>
          <w:tcPr>
            <w:tcW w:w="2707" w:type="dxa"/>
            <w:tcBorders>
              <w:top w:val="nil"/>
              <w:left w:val="single" w:sz="4" w:space="0" w:color="auto"/>
              <w:bottom w:val="single" w:sz="4" w:space="0" w:color="auto"/>
              <w:right w:val="single" w:sz="4" w:space="0" w:color="auto"/>
            </w:tcBorders>
            <w:shd w:val="clear" w:color="auto" w:fill="auto"/>
            <w:noWrap/>
            <w:hideMark/>
          </w:tcPr>
          <w:p w:rsidR="00A73410" w:rsidRPr="009D7441" w:rsidRDefault="00A73410" w:rsidP="00025A86">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Pendapatan Transfer Pemerintah Pusat - Lainnya - LO</w:t>
            </w:r>
          </w:p>
        </w:tc>
        <w:tc>
          <w:tcPr>
            <w:tcW w:w="1840" w:type="dxa"/>
            <w:tcBorders>
              <w:top w:val="nil"/>
              <w:left w:val="nil"/>
              <w:bottom w:val="single" w:sz="4" w:space="0" w:color="auto"/>
              <w:right w:val="single" w:sz="4" w:space="0" w:color="auto"/>
            </w:tcBorders>
            <w:shd w:val="clear" w:color="auto" w:fill="auto"/>
            <w:noWrap/>
            <w:vAlign w:val="bottom"/>
            <w:hideMark/>
          </w:tcPr>
          <w:p w:rsidR="00A73410" w:rsidRPr="009D7441" w:rsidRDefault="00A73410" w:rsidP="00025A86">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161.297.332.647,00 </w:t>
            </w:r>
          </w:p>
        </w:tc>
        <w:tc>
          <w:tcPr>
            <w:tcW w:w="1774" w:type="dxa"/>
            <w:tcBorders>
              <w:top w:val="nil"/>
              <w:left w:val="nil"/>
              <w:bottom w:val="single" w:sz="4" w:space="0" w:color="auto"/>
              <w:right w:val="single" w:sz="4" w:space="0" w:color="auto"/>
            </w:tcBorders>
            <w:shd w:val="clear" w:color="auto" w:fill="auto"/>
            <w:noWrap/>
            <w:vAlign w:val="bottom"/>
            <w:hideMark/>
          </w:tcPr>
          <w:p w:rsidR="00A73410" w:rsidRPr="009D7441" w:rsidRDefault="00A73410" w:rsidP="00025A86">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183.849.815.000,00 </w:t>
            </w:r>
          </w:p>
        </w:tc>
        <w:tc>
          <w:tcPr>
            <w:tcW w:w="1658" w:type="dxa"/>
            <w:tcBorders>
              <w:top w:val="nil"/>
              <w:left w:val="nil"/>
              <w:bottom w:val="single" w:sz="4" w:space="0" w:color="auto"/>
              <w:right w:val="single" w:sz="4" w:space="0" w:color="auto"/>
            </w:tcBorders>
            <w:shd w:val="clear" w:color="auto" w:fill="auto"/>
            <w:vAlign w:val="bottom"/>
            <w:hideMark/>
          </w:tcPr>
          <w:p w:rsidR="00A73410" w:rsidRPr="009D7441" w:rsidRDefault="00A73410" w:rsidP="00025A86">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(22.552.482.353,00)</w:t>
            </w:r>
          </w:p>
        </w:tc>
      </w:tr>
      <w:tr w:rsidR="00A73410" w:rsidRPr="009D7441" w:rsidTr="00A73410">
        <w:trPr>
          <w:trHeight w:val="300"/>
        </w:trPr>
        <w:tc>
          <w:tcPr>
            <w:tcW w:w="2707" w:type="dxa"/>
            <w:tcBorders>
              <w:top w:val="nil"/>
              <w:left w:val="single" w:sz="4" w:space="0" w:color="auto"/>
              <w:bottom w:val="single" w:sz="4" w:space="0" w:color="auto"/>
              <w:right w:val="single" w:sz="4" w:space="0" w:color="auto"/>
            </w:tcBorders>
            <w:shd w:val="clear" w:color="auto" w:fill="auto"/>
            <w:noWrap/>
            <w:hideMark/>
          </w:tcPr>
          <w:p w:rsidR="00A73410" w:rsidRPr="009D7441" w:rsidRDefault="00A73410" w:rsidP="00025A86">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Pendapatan Transfer Pemerintah Daerah Lainnya - LO</w:t>
            </w:r>
          </w:p>
        </w:tc>
        <w:tc>
          <w:tcPr>
            <w:tcW w:w="1840" w:type="dxa"/>
            <w:tcBorders>
              <w:top w:val="nil"/>
              <w:left w:val="nil"/>
              <w:bottom w:val="single" w:sz="4" w:space="0" w:color="auto"/>
              <w:right w:val="single" w:sz="4" w:space="0" w:color="auto"/>
            </w:tcBorders>
            <w:shd w:val="clear" w:color="auto" w:fill="auto"/>
            <w:noWrap/>
            <w:vAlign w:val="bottom"/>
            <w:hideMark/>
          </w:tcPr>
          <w:p w:rsidR="00A73410" w:rsidRPr="009D7441" w:rsidRDefault="00A73410" w:rsidP="00025A86">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63.416.855.706,00 </w:t>
            </w:r>
          </w:p>
        </w:tc>
        <w:tc>
          <w:tcPr>
            <w:tcW w:w="1774" w:type="dxa"/>
            <w:tcBorders>
              <w:top w:val="nil"/>
              <w:left w:val="nil"/>
              <w:bottom w:val="single" w:sz="4" w:space="0" w:color="auto"/>
              <w:right w:val="single" w:sz="4" w:space="0" w:color="auto"/>
            </w:tcBorders>
            <w:shd w:val="clear" w:color="auto" w:fill="auto"/>
            <w:noWrap/>
            <w:vAlign w:val="bottom"/>
            <w:hideMark/>
          </w:tcPr>
          <w:p w:rsidR="00A73410" w:rsidRPr="009D7441" w:rsidRDefault="00A73410" w:rsidP="00025A86">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34.374.809.161,52 </w:t>
            </w:r>
          </w:p>
        </w:tc>
        <w:tc>
          <w:tcPr>
            <w:tcW w:w="1658" w:type="dxa"/>
            <w:tcBorders>
              <w:top w:val="nil"/>
              <w:left w:val="nil"/>
              <w:bottom w:val="single" w:sz="4" w:space="0" w:color="auto"/>
              <w:right w:val="single" w:sz="4" w:space="0" w:color="auto"/>
            </w:tcBorders>
            <w:shd w:val="clear" w:color="auto" w:fill="auto"/>
            <w:vAlign w:val="bottom"/>
            <w:hideMark/>
          </w:tcPr>
          <w:p w:rsidR="00A73410" w:rsidRPr="009D7441" w:rsidRDefault="00A73410" w:rsidP="00025A86">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29.042.046.544,48 </w:t>
            </w:r>
          </w:p>
        </w:tc>
      </w:tr>
      <w:tr w:rsidR="00A73410" w:rsidRPr="009D7441" w:rsidTr="00A73410">
        <w:trPr>
          <w:trHeight w:val="300"/>
        </w:trPr>
        <w:tc>
          <w:tcPr>
            <w:tcW w:w="2707" w:type="dxa"/>
            <w:tcBorders>
              <w:top w:val="nil"/>
              <w:left w:val="single" w:sz="4" w:space="0" w:color="auto"/>
              <w:bottom w:val="single" w:sz="4" w:space="0" w:color="auto"/>
              <w:right w:val="single" w:sz="4" w:space="0" w:color="auto"/>
            </w:tcBorders>
            <w:shd w:val="clear" w:color="auto" w:fill="auto"/>
            <w:noWrap/>
            <w:hideMark/>
          </w:tcPr>
          <w:p w:rsidR="00A73410" w:rsidRPr="009D7441" w:rsidRDefault="00A73410" w:rsidP="00025A86">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Bantuan Keuangan </w:t>
            </w:r>
            <w:r w:rsidR="006C58D1"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LO</w:t>
            </w:r>
          </w:p>
        </w:tc>
        <w:tc>
          <w:tcPr>
            <w:tcW w:w="1840" w:type="dxa"/>
            <w:tcBorders>
              <w:top w:val="nil"/>
              <w:left w:val="nil"/>
              <w:bottom w:val="single" w:sz="4" w:space="0" w:color="auto"/>
              <w:right w:val="single" w:sz="4" w:space="0" w:color="auto"/>
            </w:tcBorders>
            <w:shd w:val="clear" w:color="auto" w:fill="auto"/>
            <w:noWrap/>
            <w:vAlign w:val="bottom"/>
            <w:hideMark/>
          </w:tcPr>
          <w:p w:rsidR="00A73410" w:rsidRPr="009D7441" w:rsidRDefault="00A73410" w:rsidP="00025A86">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37.881.718.300,00 </w:t>
            </w:r>
          </w:p>
        </w:tc>
        <w:tc>
          <w:tcPr>
            <w:tcW w:w="1774" w:type="dxa"/>
            <w:tcBorders>
              <w:top w:val="nil"/>
              <w:left w:val="nil"/>
              <w:bottom w:val="single" w:sz="4" w:space="0" w:color="auto"/>
              <w:right w:val="single" w:sz="4" w:space="0" w:color="auto"/>
            </w:tcBorders>
            <w:shd w:val="clear" w:color="auto" w:fill="auto"/>
            <w:noWrap/>
            <w:vAlign w:val="bottom"/>
            <w:hideMark/>
          </w:tcPr>
          <w:p w:rsidR="00A73410" w:rsidRPr="009D7441" w:rsidRDefault="00A73410" w:rsidP="00025A86">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58" w:type="dxa"/>
            <w:tcBorders>
              <w:top w:val="nil"/>
              <w:left w:val="nil"/>
              <w:bottom w:val="single" w:sz="4" w:space="0" w:color="auto"/>
              <w:right w:val="single" w:sz="4" w:space="0" w:color="auto"/>
            </w:tcBorders>
            <w:shd w:val="clear" w:color="auto" w:fill="auto"/>
            <w:vAlign w:val="bottom"/>
            <w:hideMark/>
          </w:tcPr>
          <w:p w:rsidR="00A73410" w:rsidRPr="009D7441" w:rsidRDefault="00A73410" w:rsidP="00025A86">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37.881.718.300,00 </w:t>
            </w:r>
          </w:p>
        </w:tc>
      </w:tr>
      <w:tr w:rsidR="00A73410" w:rsidRPr="009D7441" w:rsidTr="00A73410">
        <w:trPr>
          <w:trHeight w:val="300"/>
        </w:trPr>
        <w:tc>
          <w:tcPr>
            <w:tcW w:w="2707" w:type="dxa"/>
            <w:tcBorders>
              <w:top w:val="nil"/>
              <w:left w:val="single" w:sz="4" w:space="0" w:color="auto"/>
              <w:bottom w:val="single" w:sz="4" w:space="0" w:color="auto"/>
              <w:right w:val="single" w:sz="4" w:space="0" w:color="auto"/>
            </w:tcBorders>
            <w:shd w:val="clear" w:color="auto" w:fill="auto"/>
            <w:noWrap/>
            <w:vAlign w:val="center"/>
            <w:hideMark/>
          </w:tcPr>
          <w:p w:rsidR="00A73410" w:rsidRPr="009D7441" w:rsidRDefault="00A73410" w:rsidP="00025A86">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JUMLAH</w:t>
            </w:r>
          </w:p>
        </w:tc>
        <w:tc>
          <w:tcPr>
            <w:tcW w:w="1840" w:type="dxa"/>
            <w:tcBorders>
              <w:top w:val="nil"/>
              <w:left w:val="nil"/>
              <w:bottom w:val="single" w:sz="4" w:space="0" w:color="auto"/>
              <w:right w:val="single" w:sz="4" w:space="0" w:color="auto"/>
            </w:tcBorders>
            <w:shd w:val="clear" w:color="auto" w:fill="auto"/>
            <w:vAlign w:val="bottom"/>
            <w:hideMark/>
          </w:tcPr>
          <w:p w:rsidR="00A73410" w:rsidRPr="009D7441" w:rsidRDefault="00A73410" w:rsidP="00025A86">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1.381.476.237.032,00</w:t>
            </w:r>
          </w:p>
        </w:tc>
        <w:tc>
          <w:tcPr>
            <w:tcW w:w="1774" w:type="dxa"/>
            <w:tcBorders>
              <w:top w:val="nil"/>
              <w:left w:val="nil"/>
              <w:bottom w:val="single" w:sz="4" w:space="0" w:color="auto"/>
              <w:right w:val="single" w:sz="4" w:space="0" w:color="auto"/>
            </w:tcBorders>
            <w:shd w:val="clear" w:color="auto" w:fill="auto"/>
            <w:vAlign w:val="bottom"/>
            <w:hideMark/>
          </w:tcPr>
          <w:p w:rsidR="00A73410" w:rsidRPr="009D7441" w:rsidRDefault="00A73410" w:rsidP="00025A86">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1.242.372.794.544,52</w:t>
            </w:r>
          </w:p>
        </w:tc>
        <w:tc>
          <w:tcPr>
            <w:tcW w:w="1658" w:type="dxa"/>
            <w:tcBorders>
              <w:top w:val="nil"/>
              <w:left w:val="nil"/>
              <w:bottom w:val="single" w:sz="4" w:space="0" w:color="auto"/>
              <w:right w:val="single" w:sz="4" w:space="0" w:color="auto"/>
            </w:tcBorders>
            <w:shd w:val="clear" w:color="auto" w:fill="auto"/>
            <w:vAlign w:val="bottom"/>
            <w:hideMark/>
          </w:tcPr>
          <w:p w:rsidR="00A73410" w:rsidRPr="009D7441" w:rsidRDefault="00A73410" w:rsidP="00025A86">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139.103.442.487,48</w:t>
            </w:r>
          </w:p>
        </w:tc>
      </w:tr>
    </w:tbl>
    <w:p w:rsidR="0027695B" w:rsidRDefault="0027695B" w:rsidP="00025A86">
      <w:pPr>
        <w:spacing w:after="0" w:line="280" w:lineRule="exact"/>
        <w:ind w:firstLine="425"/>
        <w:jc w:val="both"/>
        <w:rPr>
          <w:rFonts w:ascii="Times New Roman" w:hAnsi="Times New Roman" w:cs="Times New Roman"/>
        </w:rPr>
      </w:pPr>
    </w:p>
    <w:p w:rsidR="00DD0473" w:rsidRPr="009D7441" w:rsidRDefault="001673E8" w:rsidP="00025A86">
      <w:pPr>
        <w:spacing w:after="0" w:line="280" w:lineRule="exact"/>
        <w:ind w:firstLine="425"/>
        <w:jc w:val="both"/>
        <w:rPr>
          <w:rFonts w:ascii="Times New Roman" w:hAnsi="Times New Roman" w:cs="Times New Roman"/>
        </w:rPr>
      </w:pPr>
      <w:r>
        <w:rPr>
          <w:rFonts w:ascii="Times New Roman" w:hAnsi="Times New Roman" w:cs="Times New Roman"/>
        </w:rPr>
        <w:pict>
          <v:rect id="Rectangle 33" o:spid="_x0000_s1055" style="position:absolute;left:0;text-align:left;margin-left:288.85pt;margin-top:19.6pt;width:122.1pt;height:29.85pt;flip:x;z-index:252207104;visibility:visible;mso-wrap-distance-top:7.2pt;mso-wrap-distance-bottom:7.2p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" o:allowincell="f" filled="f" fillcolor="black [3213]" stroked="f" strokecolor="black [3213]" strokeweight="1.5pt">
            <v:textbox style="mso-next-textbox:#Rectangle 33" inset="0,0,0,0">
              <w:txbxContent>
                <w:tbl>
                  <w:tblPr>
                    <w:tblW w:w="1839" w:type="dxa"/>
                    <w:jc w:val="right"/>
                    <w:tblLook w:val="04A0"/>
                  </w:tblPr>
                  <w:tblGrid>
                    <w:gridCol w:w="1972"/>
                  </w:tblGrid>
                  <w:tr w:rsidR="00897F23" w:rsidRPr="00571D90" w:rsidTr="0048178A">
                    <w:trPr>
                      <w:jc w:val="right"/>
                    </w:trPr>
                    <w:tc>
                      <w:tcPr>
                        <w:tcW w:w="1839" w:type="dxa"/>
                        <w:tcBorders>
                          <w:bottom w:val="single" w:sz="4" w:space="0" w:color="auto"/>
                        </w:tcBorders>
                      </w:tcPr>
                      <w:p w:rsidR="00897F23" w:rsidRPr="00571D90" w:rsidRDefault="00897F23" w:rsidP="00332AD5">
                        <w:pPr>
                          <w:shd w:val="clear" w:color="auto" w:fill="FFFFFF" w:themeFill="background1"/>
                          <w:tabs>
                            <w:tab w:val="left" w:pos="851"/>
                          </w:tabs>
                          <w:spacing w:line="240" w:lineRule="auto"/>
                          <w:contextualSpacing/>
                          <w:jc w:val="center"/>
                          <w:rPr>
                            <w:rFonts w:ascii="Times New Roman" w:hAnsi="Times New Roman" w:cs="Times New Roman"/>
                            <w:b/>
                            <w:bCs/>
                            <w:sz w:val="20"/>
                            <w:szCs w:val="20"/>
                          </w:rPr>
                        </w:pPr>
                        <w:r>
                          <w:rPr>
                            <w:rFonts w:ascii="Times New Roman" w:hAnsi="Times New Roman" w:cs="Times New Roman"/>
                            <w:b/>
                            <w:bCs/>
                            <w:sz w:val="20"/>
                            <w:szCs w:val="20"/>
                          </w:rPr>
                          <w:t>2017</w:t>
                        </w:r>
                      </w:p>
                    </w:tc>
                  </w:tr>
                  <w:tr w:rsidR="00897F23" w:rsidRPr="00571D90" w:rsidTr="0048178A">
                    <w:trPr>
                      <w:jc w:val="right"/>
                    </w:trPr>
                    <w:tc>
                      <w:tcPr>
                        <w:tcW w:w="1839" w:type="dxa"/>
                        <w:tcBorders>
                          <w:top w:val="single" w:sz="4" w:space="0" w:color="auto"/>
                        </w:tcBorders>
                      </w:tcPr>
                      <w:p w:rsidR="00897F23" w:rsidRPr="00571D90" w:rsidRDefault="00897F23" w:rsidP="00332AD5">
                        <w:pPr>
                          <w:shd w:val="clear" w:color="auto" w:fill="FFFFFF" w:themeFill="background1"/>
                          <w:tabs>
                            <w:tab w:val="left" w:pos="851"/>
                          </w:tabs>
                          <w:spacing w:line="240" w:lineRule="auto"/>
                          <w:contextualSpacing/>
                          <w:jc w:val="right"/>
                          <w:rPr>
                            <w:rFonts w:ascii="Times New Roman" w:hAnsi="Times New Roman" w:cs="Times New Roman"/>
                            <w:b/>
                            <w:bCs/>
                            <w:sz w:val="20"/>
                            <w:szCs w:val="20"/>
                          </w:rPr>
                        </w:pPr>
                        <w:r w:rsidRPr="00AA7FDC">
                          <w:rPr>
                            <w:rFonts w:ascii="Times New Roman" w:hAnsi="Times New Roman" w:cs="Times New Roman"/>
                            <w:b/>
                            <w:bCs/>
                            <w:sz w:val="20"/>
                            <w:szCs w:val="20"/>
                            <w:lang w:val="en-ID"/>
                          </w:rPr>
                          <w:t>Rp76.</w:t>
                        </w:r>
                        <w:r w:rsidRPr="00386AC0">
                          <w:rPr>
                            <w:rFonts w:ascii="Times New Roman" w:hAnsi="Times New Roman" w:cs="Times New Roman"/>
                            <w:b/>
                            <w:bCs/>
                            <w:sz w:val="20"/>
                            <w:szCs w:val="20"/>
                            <w:lang w:val="en-ID"/>
                          </w:rPr>
                          <w:t>758.420.640,00</w:t>
                        </w:r>
                      </w:p>
                    </w:tc>
                  </w:tr>
                </w:tbl>
                <w:p w:rsidR="00897F23" w:rsidRPr="00571D90" w:rsidRDefault="00897F23" w:rsidP="00DD0473">
                  <w:pPr>
                    <w:rPr>
                      <w:b/>
                      <w:color w:val="4F81BD" w:themeColor="accent1"/>
                      <w:sz w:val="20"/>
                      <w:szCs w:val="20"/>
                    </w:rPr>
                  </w:pPr>
                </w:p>
              </w:txbxContent>
            </v:textbox>
          </v:rect>
        </w:pict>
      </w:r>
    </w:p>
    <w:p w:rsidR="00DD0473" w:rsidRPr="009D7441" w:rsidRDefault="001673E8" w:rsidP="00DF4AC4">
      <w:pPr>
        <w:spacing w:after="0" w:line="240" w:lineRule="auto"/>
        <w:contextualSpacing/>
        <w:rPr>
          <w:rFonts w:ascii="Times New Roman" w:hAnsi="Times New Roman" w:cs="Times New Roman"/>
          <w:b/>
          <w:bCs/>
          <w:lang w:val="fi-FI"/>
        </w:rPr>
      </w:pPr>
      <w:r w:rsidRPr="001673E8">
        <w:rPr>
          <w:rFonts w:ascii="Times New Roman" w:hAnsi="Times New Roman" w:cs="Times New Roman"/>
        </w:rPr>
        <w:pict>
          <v:rect id="Rectangle 34" o:spid="_x0000_s1056" style="position:absolute;margin-left:189.8pt;margin-top:5.65pt;width:107.75pt;height:29.8pt;flip:x;z-index:252210176;visibility:visible;mso-wrap-distance-top:7.2pt;mso-wrap-distance-bottom:7.2p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" o:allowincell="f" filled="f" fillcolor="black [3213]" stroked="f" strokecolor="black [3213]" strokeweight="1.5pt">
            <v:textbox style="mso-next-textbox:#Rectangle 34" inset="0,0,0,0">
              <w:txbxContent>
                <w:tbl>
                  <w:tblPr>
                    <w:tblW w:w="1843" w:type="dxa"/>
                    <w:jc w:val="right"/>
                    <w:tblLook w:val="04A0"/>
                  </w:tblPr>
                  <w:tblGrid>
                    <w:gridCol w:w="1972"/>
                  </w:tblGrid>
                  <w:tr w:rsidR="00897F23" w:rsidRPr="00571D90" w:rsidTr="00044CCE">
                    <w:trPr>
                      <w:jc w:val="right"/>
                    </w:trPr>
                    <w:tc>
                      <w:tcPr>
                        <w:tcW w:w="1843" w:type="dxa"/>
                        <w:tcBorders>
                          <w:bottom w:val="single" w:sz="4" w:space="0" w:color="auto"/>
                        </w:tcBorders>
                      </w:tcPr>
                      <w:p w:rsidR="00897F23" w:rsidRPr="00571D90" w:rsidRDefault="00897F23" w:rsidP="00332AD5">
                        <w:pPr>
                          <w:shd w:val="clear" w:color="auto" w:fill="FFFFFF" w:themeFill="background1"/>
                          <w:tabs>
                            <w:tab w:val="left" w:pos="851"/>
                          </w:tabs>
                          <w:spacing w:line="240" w:lineRule="auto"/>
                          <w:contextualSpacing/>
                          <w:jc w:val="center"/>
                          <w:rPr>
                            <w:rFonts w:ascii="Times New Roman" w:hAnsi="Times New Roman" w:cs="Times New Roman"/>
                            <w:b/>
                            <w:bCs/>
                            <w:sz w:val="20"/>
                            <w:szCs w:val="20"/>
                          </w:rPr>
                        </w:pPr>
                        <w:r>
                          <w:rPr>
                            <w:rFonts w:ascii="Times New Roman" w:hAnsi="Times New Roman" w:cs="Times New Roman"/>
                            <w:b/>
                            <w:bCs/>
                            <w:sz w:val="20"/>
                            <w:szCs w:val="20"/>
                          </w:rPr>
                          <w:t>2018</w:t>
                        </w:r>
                      </w:p>
                    </w:tc>
                  </w:tr>
                  <w:tr w:rsidR="00897F23" w:rsidRPr="00571D90" w:rsidTr="00044CCE">
                    <w:trPr>
                      <w:jc w:val="right"/>
                    </w:trPr>
                    <w:tc>
                      <w:tcPr>
                        <w:tcW w:w="1843" w:type="dxa"/>
                        <w:tcBorders>
                          <w:top w:val="single" w:sz="4" w:space="0" w:color="auto"/>
                        </w:tcBorders>
                      </w:tcPr>
                      <w:p w:rsidR="00897F23" w:rsidRPr="00532140" w:rsidRDefault="00897F23" w:rsidP="00532140">
                        <w:pPr>
                          <w:shd w:val="clear" w:color="auto" w:fill="FFFFFF" w:themeFill="background1"/>
                          <w:tabs>
                            <w:tab w:val="left" w:pos="851"/>
                          </w:tabs>
                          <w:spacing w:line="240" w:lineRule="auto"/>
                          <w:contextualSpacing/>
                          <w:jc w:val="right"/>
                          <w:rPr>
                            <w:rFonts w:ascii="Times New Roman" w:hAnsi="Times New Roman" w:cs="Times New Roman"/>
                            <w:b/>
                            <w:bCs/>
                            <w:sz w:val="20"/>
                            <w:szCs w:val="20"/>
                          </w:rPr>
                        </w:pPr>
                        <w:r w:rsidRPr="00AA7FDC">
                          <w:rPr>
                            <w:rFonts w:ascii="Times New Roman" w:hAnsi="Times New Roman" w:cs="Times New Roman"/>
                            <w:b/>
                            <w:bCs/>
                            <w:sz w:val="20"/>
                            <w:szCs w:val="20"/>
                            <w:lang w:val="en-ID"/>
                          </w:rPr>
                          <w:t>Rp</w:t>
                        </w:r>
                        <w:r w:rsidRPr="00634528">
                          <w:rPr>
                            <w:rFonts w:ascii="Times New Roman" w:hAnsi="Times New Roman" w:cs="Times New Roman"/>
                            <w:b/>
                            <w:bCs/>
                            <w:sz w:val="20"/>
                            <w:szCs w:val="20"/>
                            <w:lang w:val="en-ID"/>
                          </w:rPr>
                          <w:t>85</w:t>
                        </w:r>
                        <w:r>
                          <w:rPr>
                            <w:rFonts w:ascii="Times New Roman" w:hAnsi="Times New Roman" w:cs="Times New Roman"/>
                            <w:b/>
                            <w:bCs/>
                            <w:sz w:val="20"/>
                            <w:szCs w:val="20"/>
                            <w:lang w:val="en-ID"/>
                          </w:rPr>
                          <w:t>.</w:t>
                        </w:r>
                        <w:r w:rsidRPr="00634528">
                          <w:rPr>
                            <w:rFonts w:ascii="Times New Roman" w:hAnsi="Times New Roman" w:cs="Times New Roman"/>
                            <w:b/>
                            <w:bCs/>
                            <w:sz w:val="20"/>
                            <w:szCs w:val="20"/>
                            <w:lang w:val="en-ID"/>
                          </w:rPr>
                          <w:t>050</w:t>
                        </w:r>
                        <w:r>
                          <w:rPr>
                            <w:rFonts w:ascii="Times New Roman" w:hAnsi="Times New Roman" w:cs="Times New Roman"/>
                            <w:b/>
                            <w:bCs/>
                            <w:sz w:val="20"/>
                            <w:szCs w:val="20"/>
                            <w:lang w:val="en-ID"/>
                          </w:rPr>
                          <w:t>.</w:t>
                        </w:r>
                        <w:r w:rsidRPr="00634528">
                          <w:rPr>
                            <w:rFonts w:ascii="Times New Roman" w:hAnsi="Times New Roman" w:cs="Times New Roman"/>
                            <w:b/>
                            <w:bCs/>
                            <w:sz w:val="20"/>
                            <w:szCs w:val="20"/>
                            <w:lang w:val="en-ID"/>
                          </w:rPr>
                          <w:t>391</w:t>
                        </w:r>
                        <w:r>
                          <w:rPr>
                            <w:rFonts w:ascii="Times New Roman" w:hAnsi="Times New Roman" w:cs="Times New Roman"/>
                            <w:b/>
                            <w:bCs/>
                            <w:sz w:val="20"/>
                            <w:szCs w:val="20"/>
                            <w:lang w:val="en-ID"/>
                          </w:rPr>
                          <w:t>.</w:t>
                        </w:r>
                        <w:r w:rsidRPr="00634528">
                          <w:rPr>
                            <w:rFonts w:ascii="Times New Roman" w:hAnsi="Times New Roman" w:cs="Times New Roman"/>
                            <w:b/>
                            <w:bCs/>
                            <w:sz w:val="20"/>
                            <w:szCs w:val="20"/>
                            <w:lang w:val="en-ID"/>
                          </w:rPr>
                          <w:t>934</w:t>
                        </w:r>
                        <w:r>
                          <w:rPr>
                            <w:rFonts w:ascii="Times New Roman" w:hAnsi="Times New Roman" w:cs="Times New Roman"/>
                            <w:b/>
                            <w:bCs/>
                            <w:sz w:val="20"/>
                            <w:szCs w:val="20"/>
                            <w:lang w:val="en-ID"/>
                          </w:rPr>
                          <w:t>,00</w:t>
                        </w:r>
                      </w:p>
                    </w:tc>
                  </w:tr>
                </w:tbl>
                <w:p w:rsidR="00897F23" w:rsidRPr="00571D90" w:rsidRDefault="00897F23" w:rsidP="00DD0473">
                  <w:pPr>
                    <w:rPr>
                      <w:b/>
                      <w:color w:val="4F81BD" w:themeColor="accent1"/>
                      <w:sz w:val="20"/>
                      <w:szCs w:val="20"/>
                    </w:rPr>
                  </w:pPr>
                </w:p>
              </w:txbxContent>
            </v:textbox>
          </v:rect>
        </w:pict>
      </w:r>
      <w:r w:rsidR="00DD0473" w:rsidRPr="009D7441">
        <w:rPr>
          <w:rFonts w:ascii="Times New Roman" w:hAnsi="Times New Roman" w:cs="Times New Roman"/>
          <w:b/>
          <w:bCs/>
        </w:rPr>
        <w:t>5.</w:t>
      </w:r>
      <w:r w:rsidR="0052118E" w:rsidRPr="009D7441">
        <w:rPr>
          <w:rFonts w:ascii="Times New Roman" w:hAnsi="Times New Roman" w:cs="Times New Roman"/>
          <w:b/>
          <w:bCs/>
        </w:rPr>
        <w:t>4</w:t>
      </w:r>
      <w:r w:rsidR="00DD0473" w:rsidRPr="009D7441">
        <w:rPr>
          <w:rFonts w:ascii="Times New Roman" w:hAnsi="Times New Roman" w:cs="Times New Roman"/>
          <w:b/>
          <w:bCs/>
        </w:rPr>
        <w:t>.</w:t>
      </w:r>
      <w:r w:rsidR="00DD0473" w:rsidRPr="009D7441">
        <w:rPr>
          <w:rFonts w:ascii="Times New Roman" w:hAnsi="Times New Roman" w:cs="Times New Roman"/>
          <w:b/>
          <w:bCs/>
          <w:lang w:val="fr-FR"/>
        </w:rPr>
        <w:t>1</w:t>
      </w:r>
      <w:r w:rsidR="00DD0473" w:rsidRPr="009D7441">
        <w:rPr>
          <w:rFonts w:ascii="Times New Roman" w:hAnsi="Times New Roman" w:cs="Times New Roman"/>
          <w:b/>
          <w:bCs/>
        </w:rPr>
        <w:t>.</w:t>
      </w:r>
      <w:r w:rsidR="00DD0473" w:rsidRPr="009D7441">
        <w:rPr>
          <w:rFonts w:ascii="Times New Roman" w:hAnsi="Times New Roman" w:cs="Times New Roman"/>
          <w:b/>
          <w:bCs/>
          <w:lang w:val="fr-FR"/>
        </w:rPr>
        <w:t>3</w:t>
      </w:r>
      <w:r w:rsidR="00460947">
        <w:rPr>
          <w:rFonts w:ascii="Times New Roman" w:hAnsi="Times New Roman" w:cs="Times New Roman"/>
          <w:b/>
          <w:bCs/>
        </w:rPr>
        <w:t xml:space="preserve">   </w:t>
      </w:r>
      <w:r w:rsidR="00DD0473" w:rsidRPr="009D7441">
        <w:rPr>
          <w:rFonts w:ascii="Times New Roman" w:hAnsi="Times New Roman" w:cs="Times New Roman"/>
          <w:b/>
          <w:bCs/>
          <w:lang w:val="fi-FI"/>
        </w:rPr>
        <w:t>Lain-lain Pendapatan</w:t>
      </w:r>
    </w:p>
    <w:p w:rsidR="00DD0473" w:rsidRPr="009D7441" w:rsidRDefault="00DD0473" w:rsidP="00DF4AC4">
      <w:pPr>
        <w:spacing w:after="0" w:line="240" w:lineRule="auto"/>
        <w:ind w:left="720"/>
        <w:contextualSpacing/>
        <w:rPr>
          <w:rFonts w:ascii="Times New Roman" w:hAnsi="Times New Roman" w:cs="Times New Roman"/>
          <w:b/>
          <w:bCs/>
          <w:lang w:val="fi-FI"/>
        </w:rPr>
      </w:pPr>
      <w:r w:rsidRPr="009D7441">
        <w:rPr>
          <w:rFonts w:ascii="Times New Roman" w:hAnsi="Times New Roman" w:cs="Times New Roman"/>
          <w:b/>
          <w:bCs/>
        </w:rPr>
        <w:t xml:space="preserve"> Daerah </w:t>
      </w:r>
      <w:r w:rsidRPr="009D7441">
        <w:rPr>
          <w:rFonts w:ascii="Times New Roman" w:hAnsi="Times New Roman" w:cs="Times New Roman"/>
          <w:b/>
          <w:bCs/>
          <w:lang w:val="fi-FI"/>
        </w:rPr>
        <w:t xml:space="preserve">yang Sah-LO  </w:t>
      </w:r>
      <w:r w:rsidRPr="009D7441">
        <w:rPr>
          <w:rFonts w:ascii="Times New Roman" w:hAnsi="Times New Roman" w:cs="Times New Roman"/>
          <w:b/>
          <w:bCs/>
          <w:lang w:val="fi-FI"/>
        </w:rPr>
        <w:tab/>
      </w:r>
    </w:p>
    <w:p w:rsidR="00D5514B" w:rsidRPr="009D7441" w:rsidRDefault="00D5514B" w:rsidP="00044CCE">
      <w:pPr>
        <w:spacing w:after="0" w:line="240" w:lineRule="auto"/>
        <w:rPr>
          <w:rFonts w:ascii="Arial" w:hAnsi="Arial" w:cs="Arial"/>
          <w:b/>
          <w:sz w:val="18"/>
          <w:szCs w:val="18"/>
          <w:lang w:val="en-ID"/>
        </w:rPr>
      </w:pPr>
    </w:p>
    <w:p w:rsidR="00044CCE" w:rsidRPr="009D7441" w:rsidRDefault="008031A1" w:rsidP="00044CCE">
      <w:pPr>
        <w:spacing w:after="0" w:line="280" w:lineRule="exact"/>
        <w:ind w:firstLine="425"/>
        <w:jc w:val="both"/>
        <w:rPr>
          <w:rFonts w:ascii="Arial" w:hAnsi="Arial" w:cs="Arial"/>
          <w:b/>
          <w:sz w:val="18"/>
          <w:szCs w:val="18"/>
          <w:lang w:val="en-ID"/>
        </w:rPr>
      </w:pPr>
      <w:r w:rsidRPr="009D7441">
        <w:rPr>
          <w:rFonts w:ascii="Times New Roman" w:hAnsi="Times New Roman" w:cs="Times New Roman"/>
        </w:rPr>
        <w:t xml:space="preserve">Realisasi Lain-lain Pendapatan Daerah yang  Sah  Operasional Tahun </w:t>
      </w:r>
      <w:r w:rsidR="00264C53" w:rsidRPr="009D7441">
        <w:rPr>
          <w:rFonts w:ascii="Times New Roman" w:hAnsi="Times New Roman" w:cs="Times New Roman"/>
        </w:rPr>
        <w:t>2018</w:t>
      </w:r>
      <w:r w:rsidRPr="009D7441">
        <w:rPr>
          <w:rFonts w:ascii="Times New Roman" w:hAnsi="Times New Roman" w:cs="Times New Roman"/>
        </w:rPr>
        <w:t xml:space="preserve"> dapat dilihat pada tabel berikut :</w:t>
      </w:r>
    </w:p>
    <w:p w:rsidR="00981F5B" w:rsidRDefault="00981F5B" w:rsidP="00AE5AE5">
      <w:pPr>
        <w:spacing w:after="0" w:line="240" w:lineRule="auto"/>
        <w:rPr>
          <w:rFonts w:ascii="Arial" w:hAnsi="Arial" w:cs="Arial"/>
          <w:b/>
          <w:sz w:val="18"/>
          <w:szCs w:val="18"/>
          <w:lang w:val="en-ID"/>
        </w:rPr>
      </w:pPr>
    </w:p>
    <w:p w:rsidR="0027695B" w:rsidRDefault="0027695B" w:rsidP="00DF4AC4">
      <w:pPr>
        <w:spacing w:after="0" w:line="240" w:lineRule="auto"/>
        <w:jc w:val="center"/>
        <w:rPr>
          <w:rFonts w:ascii="Arial" w:hAnsi="Arial" w:cs="Arial"/>
          <w:b/>
          <w:sz w:val="18"/>
          <w:szCs w:val="18"/>
        </w:rPr>
      </w:pPr>
    </w:p>
    <w:p w:rsidR="0027695B" w:rsidRDefault="0027695B" w:rsidP="00DF4AC4">
      <w:pPr>
        <w:spacing w:after="0" w:line="240" w:lineRule="auto"/>
        <w:jc w:val="center"/>
        <w:rPr>
          <w:rFonts w:ascii="Arial" w:hAnsi="Arial" w:cs="Arial"/>
          <w:b/>
          <w:sz w:val="18"/>
          <w:szCs w:val="18"/>
        </w:rPr>
      </w:pPr>
    </w:p>
    <w:p w:rsidR="00DD0473" w:rsidRPr="00EA5C2D" w:rsidRDefault="000234B0" w:rsidP="00DF4AC4">
      <w:pPr>
        <w:spacing w:after="0" w:line="240" w:lineRule="auto"/>
        <w:jc w:val="center"/>
        <w:rPr>
          <w:rFonts w:ascii="Arial" w:hAnsi="Arial" w:cs="Arial"/>
          <w:b/>
          <w:sz w:val="18"/>
          <w:szCs w:val="18"/>
        </w:rPr>
      </w:pPr>
      <w:r w:rsidRPr="009D7441">
        <w:rPr>
          <w:rFonts w:ascii="Arial" w:hAnsi="Arial" w:cs="Arial"/>
          <w:b/>
          <w:sz w:val="18"/>
          <w:szCs w:val="18"/>
        </w:rPr>
        <w:t xml:space="preserve">Tabel </w:t>
      </w:r>
      <w:r w:rsidR="00F05ABE" w:rsidRPr="009D7441">
        <w:rPr>
          <w:rFonts w:ascii="Arial" w:hAnsi="Arial" w:cs="Arial"/>
          <w:b/>
          <w:sz w:val="18"/>
          <w:szCs w:val="18"/>
        </w:rPr>
        <w:t>5.</w:t>
      </w:r>
      <w:r w:rsidR="00E174FF" w:rsidRPr="009D7441">
        <w:rPr>
          <w:rFonts w:ascii="Arial" w:hAnsi="Arial" w:cs="Arial"/>
          <w:b/>
          <w:sz w:val="18"/>
          <w:szCs w:val="18"/>
        </w:rPr>
        <w:t>5</w:t>
      </w:r>
      <w:r w:rsidR="00EA5C2D">
        <w:rPr>
          <w:rFonts w:ascii="Arial" w:hAnsi="Arial" w:cs="Arial"/>
          <w:b/>
          <w:sz w:val="18"/>
          <w:szCs w:val="18"/>
        </w:rPr>
        <w:t>9</w:t>
      </w:r>
    </w:p>
    <w:p w:rsidR="00DD0473" w:rsidRPr="00AE5AE5" w:rsidRDefault="00DD0473" w:rsidP="00DF4AC4">
      <w:pPr>
        <w:spacing w:after="0" w:line="240" w:lineRule="auto"/>
        <w:jc w:val="center"/>
        <w:rPr>
          <w:rFonts w:ascii="Arial" w:hAnsi="Arial" w:cs="Arial"/>
          <w:b/>
          <w:sz w:val="18"/>
          <w:szCs w:val="18"/>
          <w:lang w:val="en-US"/>
        </w:rPr>
      </w:pPr>
      <w:r w:rsidRPr="009D7441">
        <w:rPr>
          <w:rFonts w:ascii="Arial" w:hAnsi="Arial" w:cs="Arial"/>
          <w:b/>
          <w:sz w:val="18"/>
          <w:szCs w:val="18"/>
        </w:rPr>
        <w:t>Lain-la</w:t>
      </w:r>
      <w:r w:rsidR="000B091D" w:rsidRPr="009D7441">
        <w:rPr>
          <w:rFonts w:ascii="Arial" w:hAnsi="Arial" w:cs="Arial"/>
          <w:b/>
          <w:sz w:val="18"/>
          <w:szCs w:val="18"/>
        </w:rPr>
        <w:t>in Pendapatan Daerah yang Sah</w:t>
      </w:r>
      <w:r w:rsidR="00AE5AE5">
        <w:rPr>
          <w:rFonts w:ascii="Arial" w:hAnsi="Arial" w:cs="Arial"/>
          <w:b/>
          <w:sz w:val="18"/>
          <w:szCs w:val="18"/>
          <w:lang w:val="en-US"/>
        </w:rPr>
        <w:t>-LO</w:t>
      </w:r>
    </w:p>
    <w:p w:rsidR="000B091D" w:rsidRPr="009D7441" w:rsidRDefault="000B091D" w:rsidP="00044CCE">
      <w:pPr>
        <w:spacing w:after="0" w:line="240" w:lineRule="auto"/>
        <w:ind w:right="142"/>
        <w:jc w:val="right"/>
        <w:rPr>
          <w:rFonts w:ascii="Arial" w:hAnsi="Arial" w:cs="Arial"/>
          <w:b/>
          <w:sz w:val="18"/>
          <w:szCs w:val="18"/>
        </w:rPr>
      </w:pPr>
      <w:r w:rsidRPr="009D7441">
        <w:rPr>
          <w:rFonts w:ascii="Arial" w:hAnsi="Arial" w:cs="Arial"/>
          <w:b/>
          <w:sz w:val="18"/>
          <w:szCs w:val="18"/>
        </w:rPr>
        <w:t>(dalam rupiah)</w:t>
      </w:r>
    </w:p>
    <w:tbl>
      <w:tblPr>
        <w:tblW w:w="7870" w:type="dxa"/>
        <w:jc w:val="center"/>
        <w:tblLook w:val="04A0"/>
      </w:tblPr>
      <w:tblGrid>
        <w:gridCol w:w="2848"/>
        <w:gridCol w:w="1701"/>
        <w:gridCol w:w="1701"/>
        <w:gridCol w:w="1620"/>
      </w:tblGrid>
      <w:tr w:rsidR="00532140" w:rsidRPr="009D7441" w:rsidTr="00CA700C">
        <w:trPr>
          <w:trHeight w:val="450"/>
          <w:jc w:val="center"/>
        </w:trPr>
        <w:tc>
          <w:tcPr>
            <w:tcW w:w="28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2140" w:rsidRPr="009D7441" w:rsidRDefault="00532140"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URAIAN</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532140" w:rsidRPr="009D7441" w:rsidRDefault="00532140"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LO 2018</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532140" w:rsidRPr="009D7441" w:rsidRDefault="00532140"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LO 2017</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532140" w:rsidRPr="009D7441" w:rsidRDefault="00532140"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KENAIKAN/ (PENURUNAN)</w:t>
            </w:r>
          </w:p>
        </w:tc>
      </w:tr>
      <w:tr w:rsidR="00532140" w:rsidRPr="009D7441" w:rsidTr="00CA700C">
        <w:trPr>
          <w:trHeight w:val="300"/>
          <w:jc w:val="center"/>
        </w:trPr>
        <w:tc>
          <w:tcPr>
            <w:tcW w:w="2848" w:type="dxa"/>
            <w:tcBorders>
              <w:top w:val="nil"/>
              <w:left w:val="single" w:sz="4" w:space="0" w:color="auto"/>
              <w:bottom w:val="single" w:sz="4" w:space="0" w:color="auto"/>
              <w:right w:val="single" w:sz="4" w:space="0" w:color="auto"/>
            </w:tcBorders>
            <w:shd w:val="clear" w:color="auto" w:fill="auto"/>
            <w:noWrap/>
            <w:vAlign w:val="center"/>
            <w:hideMark/>
          </w:tcPr>
          <w:p w:rsidR="00532140" w:rsidRPr="009D7441" w:rsidRDefault="0053214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Pendapatan Hibah </w:t>
            </w:r>
            <w:r w:rsidR="006C58D1"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LO</w:t>
            </w:r>
          </w:p>
        </w:tc>
        <w:tc>
          <w:tcPr>
            <w:tcW w:w="1701" w:type="dxa"/>
            <w:tcBorders>
              <w:top w:val="nil"/>
              <w:left w:val="nil"/>
              <w:bottom w:val="single" w:sz="4" w:space="0" w:color="auto"/>
              <w:right w:val="single" w:sz="4" w:space="0" w:color="auto"/>
            </w:tcBorders>
            <w:shd w:val="clear" w:color="auto" w:fill="auto"/>
            <w:vAlign w:val="center"/>
            <w:hideMark/>
          </w:tcPr>
          <w:p w:rsidR="00532140" w:rsidRPr="009D7441" w:rsidRDefault="0089712E" w:rsidP="00DF4AC4">
            <w:pPr>
              <w:spacing w:after="0" w:line="240" w:lineRule="auto"/>
              <w:jc w:val="right"/>
              <w:rPr>
                <w:rFonts w:ascii="Arial" w:eastAsia="Times New Roman" w:hAnsi="Arial" w:cs="Arial"/>
                <w:color w:val="000000"/>
                <w:sz w:val="16"/>
                <w:szCs w:val="16"/>
              </w:rPr>
            </w:pPr>
            <w:r w:rsidRPr="009D7441">
              <w:rPr>
                <w:rFonts w:ascii="Arial" w:hAnsi="Arial" w:cs="Arial"/>
                <w:color w:val="000000"/>
                <w:sz w:val="16"/>
                <w:szCs w:val="16"/>
              </w:rPr>
              <w:t>85</w:t>
            </w:r>
            <w:r w:rsidRPr="009D7441">
              <w:rPr>
                <w:rFonts w:ascii="Arial" w:hAnsi="Arial" w:cs="Arial"/>
                <w:color w:val="000000"/>
                <w:sz w:val="16"/>
                <w:szCs w:val="16"/>
                <w:lang w:val="en-US"/>
              </w:rPr>
              <w:t>.</w:t>
            </w:r>
            <w:r w:rsidRPr="009D7441">
              <w:rPr>
                <w:rFonts w:ascii="Arial" w:hAnsi="Arial" w:cs="Arial"/>
                <w:color w:val="000000"/>
                <w:sz w:val="16"/>
                <w:szCs w:val="16"/>
              </w:rPr>
              <w:t>050</w:t>
            </w:r>
            <w:r w:rsidRPr="009D7441">
              <w:rPr>
                <w:rFonts w:ascii="Arial" w:hAnsi="Arial" w:cs="Arial"/>
                <w:color w:val="000000"/>
                <w:sz w:val="16"/>
                <w:szCs w:val="16"/>
                <w:lang w:val="en-US"/>
              </w:rPr>
              <w:t>.</w:t>
            </w:r>
            <w:r w:rsidRPr="009D7441">
              <w:rPr>
                <w:rFonts w:ascii="Arial" w:hAnsi="Arial" w:cs="Arial"/>
                <w:color w:val="000000"/>
                <w:sz w:val="16"/>
                <w:szCs w:val="16"/>
              </w:rPr>
              <w:t>391</w:t>
            </w:r>
            <w:r w:rsidRPr="009D7441">
              <w:rPr>
                <w:rFonts w:ascii="Arial" w:hAnsi="Arial" w:cs="Arial"/>
                <w:color w:val="000000"/>
                <w:sz w:val="16"/>
                <w:szCs w:val="16"/>
                <w:lang w:val="en-US"/>
              </w:rPr>
              <w:t>.</w:t>
            </w:r>
            <w:r w:rsidRPr="009D7441">
              <w:rPr>
                <w:rFonts w:ascii="Arial" w:hAnsi="Arial" w:cs="Arial"/>
                <w:color w:val="000000"/>
                <w:sz w:val="16"/>
                <w:szCs w:val="16"/>
              </w:rPr>
              <w:t>934,00</w:t>
            </w:r>
          </w:p>
        </w:tc>
        <w:tc>
          <w:tcPr>
            <w:tcW w:w="1701" w:type="dxa"/>
            <w:tcBorders>
              <w:top w:val="nil"/>
              <w:left w:val="nil"/>
              <w:bottom w:val="single" w:sz="4" w:space="0" w:color="auto"/>
              <w:right w:val="single" w:sz="4" w:space="0" w:color="auto"/>
            </w:tcBorders>
            <w:shd w:val="clear" w:color="auto" w:fill="auto"/>
            <w:vAlign w:val="center"/>
            <w:hideMark/>
          </w:tcPr>
          <w:p w:rsidR="00532140" w:rsidRPr="009D7441" w:rsidRDefault="00532140"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75.164.560.000,00 </w:t>
            </w:r>
          </w:p>
        </w:tc>
        <w:tc>
          <w:tcPr>
            <w:tcW w:w="1620" w:type="dxa"/>
            <w:tcBorders>
              <w:top w:val="nil"/>
              <w:left w:val="nil"/>
              <w:bottom w:val="single" w:sz="4" w:space="0" w:color="auto"/>
              <w:right w:val="single" w:sz="4" w:space="0" w:color="auto"/>
            </w:tcBorders>
            <w:shd w:val="clear" w:color="auto" w:fill="auto"/>
            <w:vAlign w:val="center"/>
            <w:hideMark/>
          </w:tcPr>
          <w:p w:rsidR="00532140" w:rsidRPr="009D7441" w:rsidRDefault="00634528"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9</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885</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831</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934</w:t>
            </w:r>
            <w:r w:rsidRPr="009D7441">
              <w:rPr>
                <w:rFonts w:ascii="Arial" w:eastAsia="Times New Roman" w:hAnsi="Arial" w:cs="Arial"/>
                <w:color w:val="000000"/>
                <w:sz w:val="16"/>
                <w:szCs w:val="16"/>
                <w:lang w:val="en-US"/>
              </w:rPr>
              <w:t>,00</w:t>
            </w:r>
          </w:p>
        </w:tc>
      </w:tr>
      <w:tr w:rsidR="00532140" w:rsidRPr="009D7441" w:rsidTr="00CA700C">
        <w:trPr>
          <w:trHeight w:val="300"/>
          <w:jc w:val="center"/>
        </w:trPr>
        <w:tc>
          <w:tcPr>
            <w:tcW w:w="2848" w:type="dxa"/>
            <w:tcBorders>
              <w:top w:val="nil"/>
              <w:left w:val="single" w:sz="4" w:space="0" w:color="auto"/>
              <w:bottom w:val="single" w:sz="4" w:space="0" w:color="auto"/>
              <w:right w:val="single" w:sz="4" w:space="0" w:color="auto"/>
            </w:tcBorders>
            <w:shd w:val="clear" w:color="auto" w:fill="auto"/>
            <w:noWrap/>
            <w:vAlign w:val="center"/>
            <w:hideMark/>
          </w:tcPr>
          <w:p w:rsidR="00532140" w:rsidRPr="009D7441" w:rsidRDefault="0053214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Pendapatan Lainnya </w:t>
            </w:r>
            <w:r w:rsidR="006C58D1"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LO</w:t>
            </w:r>
          </w:p>
        </w:tc>
        <w:tc>
          <w:tcPr>
            <w:tcW w:w="1701" w:type="dxa"/>
            <w:tcBorders>
              <w:top w:val="nil"/>
              <w:left w:val="nil"/>
              <w:bottom w:val="single" w:sz="4" w:space="0" w:color="auto"/>
              <w:right w:val="single" w:sz="4" w:space="0" w:color="auto"/>
            </w:tcBorders>
            <w:shd w:val="clear" w:color="auto" w:fill="auto"/>
            <w:vAlign w:val="center"/>
            <w:hideMark/>
          </w:tcPr>
          <w:p w:rsidR="00532140" w:rsidRPr="009D7441" w:rsidRDefault="00532140"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 </w:t>
            </w:r>
          </w:p>
        </w:tc>
        <w:tc>
          <w:tcPr>
            <w:tcW w:w="1701" w:type="dxa"/>
            <w:tcBorders>
              <w:top w:val="nil"/>
              <w:left w:val="nil"/>
              <w:bottom w:val="single" w:sz="4" w:space="0" w:color="auto"/>
              <w:right w:val="single" w:sz="4" w:space="0" w:color="auto"/>
            </w:tcBorders>
            <w:shd w:val="clear" w:color="auto" w:fill="auto"/>
            <w:vAlign w:val="center"/>
            <w:hideMark/>
          </w:tcPr>
          <w:p w:rsidR="00532140" w:rsidRPr="009D7441" w:rsidRDefault="00532140"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1.593.860.640,00 </w:t>
            </w:r>
          </w:p>
        </w:tc>
        <w:tc>
          <w:tcPr>
            <w:tcW w:w="1620" w:type="dxa"/>
            <w:tcBorders>
              <w:top w:val="nil"/>
              <w:left w:val="nil"/>
              <w:bottom w:val="single" w:sz="4" w:space="0" w:color="auto"/>
              <w:right w:val="single" w:sz="4" w:space="0" w:color="auto"/>
            </w:tcBorders>
            <w:shd w:val="clear" w:color="auto" w:fill="auto"/>
            <w:vAlign w:val="center"/>
            <w:hideMark/>
          </w:tcPr>
          <w:p w:rsidR="00532140" w:rsidRPr="009D7441" w:rsidRDefault="00532140"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(1.593.860.640,00)</w:t>
            </w:r>
          </w:p>
        </w:tc>
      </w:tr>
      <w:tr w:rsidR="00532140" w:rsidRPr="009D7441" w:rsidTr="00CA700C">
        <w:trPr>
          <w:trHeight w:val="300"/>
          <w:jc w:val="center"/>
        </w:trPr>
        <w:tc>
          <w:tcPr>
            <w:tcW w:w="2848" w:type="dxa"/>
            <w:tcBorders>
              <w:top w:val="nil"/>
              <w:left w:val="single" w:sz="4" w:space="0" w:color="auto"/>
              <w:bottom w:val="single" w:sz="4" w:space="0" w:color="auto"/>
              <w:right w:val="single" w:sz="4" w:space="0" w:color="auto"/>
            </w:tcBorders>
            <w:shd w:val="clear" w:color="auto" w:fill="auto"/>
            <w:noWrap/>
            <w:vAlign w:val="center"/>
            <w:hideMark/>
          </w:tcPr>
          <w:p w:rsidR="00532140" w:rsidRPr="009D7441" w:rsidRDefault="00532140"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JUMLAH</w:t>
            </w:r>
          </w:p>
        </w:tc>
        <w:tc>
          <w:tcPr>
            <w:tcW w:w="1701" w:type="dxa"/>
            <w:tcBorders>
              <w:top w:val="nil"/>
              <w:left w:val="nil"/>
              <w:bottom w:val="single" w:sz="4" w:space="0" w:color="auto"/>
              <w:right w:val="single" w:sz="4" w:space="0" w:color="auto"/>
            </w:tcBorders>
            <w:shd w:val="clear" w:color="auto" w:fill="auto"/>
            <w:vAlign w:val="center"/>
            <w:hideMark/>
          </w:tcPr>
          <w:p w:rsidR="00532140" w:rsidRPr="009D7441" w:rsidRDefault="0089712E" w:rsidP="00DF4AC4">
            <w:pPr>
              <w:spacing w:after="0" w:line="240" w:lineRule="auto"/>
              <w:jc w:val="right"/>
              <w:rPr>
                <w:rFonts w:ascii="Arial" w:eastAsia="Times New Roman" w:hAnsi="Arial" w:cs="Arial"/>
                <w:b/>
                <w:bCs/>
                <w:color w:val="000000"/>
                <w:sz w:val="16"/>
                <w:szCs w:val="16"/>
              </w:rPr>
            </w:pPr>
            <w:r w:rsidRPr="009D7441">
              <w:rPr>
                <w:rFonts w:ascii="Arial" w:hAnsi="Arial" w:cs="Arial"/>
                <w:b/>
                <w:color w:val="000000"/>
                <w:sz w:val="16"/>
                <w:szCs w:val="16"/>
              </w:rPr>
              <w:t>85</w:t>
            </w:r>
            <w:r w:rsidRPr="009D7441">
              <w:rPr>
                <w:rFonts w:ascii="Arial" w:hAnsi="Arial" w:cs="Arial"/>
                <w:b/>
                <w:color w:val="000000"/>
                <w:sz w:val="16"/>
                <w:szCs w:val="16"/>
                <w:lang w:val="en-US"/>
              </w:rPr>
              <w:t>.</w:t>
            </w:r>
            <w:r w:rsidRPr="009D7441">
              <w:rPr>
                <w:rFonts w:ascii="Arial" w:hAnsi="Arial" w:cs="Arial"/>
                <w:b/>
                <w:color w:val="000000"/>
                <w:sz w:val="16"/>
                <w:szCs w:val="16"/>
              </w:rPr>
              <w:t>050</w:t>
            </w:r>
            <w:r w:rsidRPr="009D7441">
              <w:rPr>
                <w:rFonts w:ascii="Arial" w:hAnsi="Arial" w:cs="Arial"/>
                <w:b/>
                <w:color w:val="000000"/>
                <w:sz w:val="16"/>
                <w:szCs w:val="16"/>
                <w:lang w:val="en-US"/>
              </w:rPr>
              <w:t>.</w:t>
            </w:r>
            <w:r w:rsidRPr="009D7441">
              <w:rPr>
                <w:rFonts w:ascii="Arial" w:hAnsi="Arial" w:cs="Arial"/>
                <w:b/>
                <w:color w:val="000000"/>
                <w:sz w:val="16"/>
                <w:szCs w:val="16"/>
              </w:rPr>
              <w:t>391</w:t>
            </w:r>
            <w:r w:rsidRPr="009D7441">
              <w:rPr>
                <w:rFonts w:ascii="Arial" w:hAnsi="Arial" w:cs="Arial"/>
                <w:b/>
                <w:color w:val="000000"/>
                <w:sz w:val="16"/>
                <w:szCs w:val="16"/>
                <w:lang w:val="en-US"/>
              </w:rPr>
              <w:t>.</w:t>
            </w:r>
            <w:r w:rsidRPr="009D7441">
              <w:rPr>
                <w:rFonts w:ascii="Arial" w:hAnsi="Arial" w:cs="Arial"/>
                <w:b/>
                <w:color w:val="000000"/>
                <w:sz w:val="16"/>
                <w:szCs w:val="16"/>
              </w:rPr>
              <w:t>934,00</w:t>
            </w:r>
          </w:p>
        </w:tc>
        <w:tc>
          <w:tcPr>
            <w:tcW w:w="1701" w:type="dxa"/>
            <w:tcBorders>
              <w:top w:val="nil"/>
              <w:left w:val="nil"/>
              <w:bottom w:val="single" w:sz="4" w:space="0" w:color="auto"/>
              <w:right w:val="single" w:sz="4" w:space="0" w:color="auto"/>
            </w:tcBorders>
            <w:shd w:val="clear" w:color="auto" w:fill="auto"/>
            <w:vAlign w:val="center"/>
            <w:hideMark/>
          </w:tcPr>
          <w:p w:rsidR="00532140" w:rsidRPr="009D7441" w:rsidRDefault="00532140"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  76.758.420.640,00 </w:t>
            </w:r>
          </w:p>
        </w:tc>
        <w:tc>
          <w:tcPr>
            <w:tcW w:w="1620" w:type="dxa"/>
            <w:tcBorders>
              <w:top w:val="nil"/>
              <w:left w:val="nil"/>
              <w:bottom w:val="single" w:sz="4" w:space="0" w:color="auto"/>
              <w:right w:val="single" w:sz="4" w:space="0" w:color="auto"/>
            </w:tcBorders>
            <w:shd w:val="clear" w:color="auto" w:fill="auto"/>
            <w:vAlign w:val="center"/>
            <w:hideMark/>
          </w:tcPr>
          <w:p w:rsidR="00532140" w:rsidRPr="009D7441" w:rsidRDefault="00634528"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8</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291</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971</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294</w:t>
            </w:r>
            <w:r w:rsidRPr="009D7441">
              <w:rPr>
                <w:rFonts w:ascii="Arial" w:eastAsia="Times New Roman" w:hAnsi="Arial" w:cs="Arial"/>
                <w:b/>
                <w:bCs/>
                <w:color w:val="000000"/>
                <w:sz w:val="16"/>
                <w:szCs w:val="16"/>
                <w:lang w:val="en-US"/>
              </w:rPr>
              <w:t>,00</w:t>
            </w:r>
          </w:p>
        </w:tc>
      </w:tr>
    </w:tbl>
    <w:p w:rsidR="00981F5B" w:rsidRDefault="00981F5B" w:rsidP="00DF4AC4">
      <w:pPr>
        <w:spacing w:after="0" w:line="240" w:lineRule="auto"/>
        <w:ind w:right="2"/>
        <w:jc w:val="center"/>
        <w:rPr>
          <w:rFonts w:ascii="Arial" w:hAnsi="Arial" w:cs="Arial"/>
          <w:b/>
          <w:spacing w:val="-1"/>
          <w:sz w:val="18"/>
          <w:szCs w:val="18"/>
          <w:lang w:val="en-ID"/>
        </w:rPr>
      </w:pPr>
    </w:p>
    <w:p w:rsidR="00B257F4" w:rsidRPr="00EA5C2D" w:rsidRDefault="00EA5C2D" w:rsidP="00DF4AC4">
      <w:pPr>
        <w:spacing w:after="0" w:line="240" w:lineRule="auto"/>
        <w:ind w:right="2"/>
        <w:jc w:val="center"/>
        <w:rPr>
          <w:rFonts w:ascii="Arial" w:hAnsi="Arial" w:cs="Arial"/>
          <w:b/>
          <w:spacing w:val="-1"/>
          <w:sz w:val="18"/>
          <w:szCs w:val="18"/>
        </w:rPr>
      </w:pPr>
      <w:r>
        <w:rPr>
          <w:rFonts w:ascii="Arial" w:hAnsi="Arial" w:cs="Arial"/>
          <w:b/>
          <w:spacing w:val="-1"/>
          <w:sz w:val="18"/>
          <w:szCs w:val="18"/>
        </w:rPr>
        <w:t>Tabel 5.60</w:t>
      </w:r>
    </w:p>
    <w:p w:rsidR="00B257F4" w:rsidRPr="009D7441" w:rsidRDefault="00B257F4" w:rsidP="00DF4AC4">
      <w:pPr>
        <w:spacing w:after="0" w:line="240" w:lineRule="auto"/>
        <w:ind w:right="2"/>
        <w:jc w:val="center"/>
        <w:rPr>
          <w:rFonts w:ascii="Arial" w:hAnsi="Arial" w:cs="Arial"/>
          <w:b/>
          <w:spacing w:val="-1"/>
          <w:sz w:val="18"/>
          <w:szCs w:val="18"/>
        </w:rPr>
      </w:pPr>
      <w:r w:rsidRPr="009D7441">
        <w:rPr>
          <w:rFonts w:ascii="Arial" w:hAnsi="Arial" w:cs="Arial"/>
          <w:b/>
          <w:spacing w:val="-1"/>
          <w:sz w:val="18"/>
          <w:szCs w:val="18"/>
        </w:rPr>
        <w:t>Rincian Lain-</w:t>
      </w:r>
      <w:r w:rsidR="00AE5AE5">
        <w:rPr>
          <w:rFonts w:ascii="Arial" w:hAnsi="Arial" w:cs="Arial"/>
          <w:b/>
          <w:spacing w:val="-1"/>
          <w:sz w:val="18"/>
          <w:szCs w:val="18"/>
        </w:rPr>
        <w:t xml:space="preserve">lain Pendapatan Daerah yang Sah-LO </w:t>
      </w:r>
      <w:r w:rsidRPr="009D7441">
        <w:rPr>
          <w:rFonts w:ascii="Arial" w:hAnsi="Arial" w:cs="Arial"/>
          <w:b/>
          <w:spacing w:val="-1"/>
          <w:sz w:val="18"/>
          <w:szCs w:val="18"/>
        </w:rPr>
        <w:t xml:space="preserve">Tahun </w:t>
      </w:r>
      <w:r w:rsidR="00264C53" w:rsidRPr="009D7441">
        <w:rPr>
          <w:rFonts w:ascii="Arial" w:hAnsi="Arial" w:cs="Arial"/>
          <w:b/>
          <w:spacing w:val="-1"/>
          <w:sz w:val="18"/>
          <w:szCs w:val="18"/>
        </w:rPr>
        <w:t>2018</w:t>
      </w:r>
    </w:p>
    <w:p w:rsidR="00B257F4" w:rsidRPr="009D7441" w:rsidRDefault="00B257F4" w:rsidP="00DF4AC4">
      <w:pPr>
        <w:spacing w:after="0" w:line="240" w:lineRule="auto"/>
        <w:ind w:right="2"/>
        <w:jc w:val="right"/>
        <w:rPr>
          <w:rFonts w:ascii="Arial" w:hAnsi="Arial" w:cs="Arial"/>
          <w:b/>
          <w:spacing w:val="-1"/>
          <w:sz w:val="18"/>
          <w:szCs w:val="18"/>
        </w:rPr>
      </w:pPr>
      <w:r w:rsidRPr="009D7441">
        <w:rPr>
          <w:rFonts w:ascii="Arial" w:hAnsi="Arial" w:cs="Arial"/>
          <w:b/>
          <w:spacing w:val="-1"/>
          <w:sz w:val="18"/>
          <w:szCs w:val="18"/>
        </w:rPr>
        <w:t>(dalam rupiah)</w:t>
      </w:r>
    </w:p>
    <w:tbl>
      <w:tblPr>
        <w:tblW w:w="8372" w:type="dxa"/>
        <w:jc w:val="center"/>
        <w:tblLook w:val="04A0"/>
      </w:tblPr>
      <w:tblGrid>
        <w:gridCol w:w="2423"/>
        <w:gridCol w:w="1418"/>
        <w:gridCol w:w="1683"/>
        <w:gridCol w:w="1297"/>
        <w:gridCol w:w="1551"/>
      </w:tblGrid>
      <w:tr w:rsidR="001F35B2" w:rsidRPr="009D7441" w:rsidTr="00121F55">
        <w:trPr>
          <w:trHeight w:val="231"/>
          <w:jc w:val="center"/>
        </w:trPr>
        <w:tc>
          <w:tcPr>
            <w:tcW w:w="2423"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F35B2" w:rsidRPr="009D7441" w:rsidRDefault="001F35B2"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Uraian</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F35B2" w:rsidRPr="009D7441" w:rsidRDefault="001F35B2"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Realisasi-LRA</w:t>
            </w:r>
          </w:p>
        </w:tc>
        <w:tc>
          <w:tcPr>
            <w:tcW w:w="2980" w:type="dxa"/>
            <w:gridSpan w:val="2"/>
            <w:tcBorders>
              <w:top w:val="single" w:sz="4" w:space="0" w:color="auto"/>
              <w:left w:val="nil"/>
              <w:bottom w:val="single" w:sz="4" w:space="0" w:color="auto"/>
              <w:right w:val="single" w:sz="4" w:space="0" w:color="auto"/>
            </w:tcBorders>
            <w:shd w:val="clear" w:color="auto" w:fill="auto"/>
            <w:noWrap/>
            <w:vAlign w:val="bottom"/>
            <w:hideMark/>
          </w:tcPr>
          <w:p w:rsidR="001F35B2" w:rsidRPr="009D7441" w:rsidRDefault="001F35B2"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Penyesuaian</w:t>
            </w:r>
          </w:p>
        </w:tc>
        <w:tc>
          <w:tcPr>
            <w:tcW w:w="1551"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F35B2" w:rsidRPr="009D7441" w:rsidRDefault="001F35B2"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Pendapatan-LO</w:t>
            </w:r>
          </w:p>
        </w:tc>
      </w:tr>
      <w:tr w:rsidR="001F35B2" w:rsidRPr="009D7441" w:rsidTr="001F35B2">
        <w:trPr>
          <w:trHeight w:val="300"/>
          <w:jc w:val="center"/>
        </w:trPr>
        <w:tc>
          <w:tcPr>
            <w:tcW w:w="2423" w:type="dxa"/>
            <w:vMerge/>
            <w:tcBorders>
              <w:top w:val="single" w:sz="4" w:space="0" w:color="auto"/>
              <w:left w:val="single" w:sz="4" w:space="0" w:color="auto"/>
              <w:bottom w:val="single" w:sz="4" w:space="0" w:color="auto"/>
              <w:right w:val="single" w:sz="4" w:space="0" w:color="auto"/>
            </w:tcBorders>
            <w:vAlign w:val="center"/>
            <w:hideMark/>
          </w:tcPr>
          <w:p w:rsidR="001F35B2" w:rsidRPr="009D7441" w:rsidRDefault="001F35B2" w:rsidP="00DF4AC4">
            <w:pPr>
              <w:spacing w:after="0" w:line="240" w:lineRule="auto"/>
              <w:rPr>
                <w:rFonts w:ascii="Arial" w:eastAsia="Times New Roman" w:hAnsi="Arial" w:cs="Arial"/>
                <w:b/>
                <w:bCs/>
                <w:color w:val="000000"/>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F35B2" w:rsidRPr="009D7441" w:rsidRDefault="001F35B2" w:rsidP="00DF4AC4">
            <w:pPr>
              <w:spacing w:after="0" w:line="240" w:lineRule="auto"/>
              <w:rPr>
                <w:rFonts w:ascii="Arial" w:eastAsia="Times New Roman" w:hAnsi="Arial" w:cs="Arial"/>
                <w:b/>
                <w:bCs/>
                <w:color w:val="000000"/>
                <w:sz w:val="16"/>
                <w:szCs w:val="16"/>
              </w:rPr>
            </w:pPr>
          </w:p>
        </w:tc>
        <w:tc>
          <w:tcPr>
            <w:tcW w:w="1683" w:type="dxa"/>
            <w:tcBorders>
              <w:top w:val="nil"/>
              <w:left w:val="nil"/>
              <w:bottom w:val="single" w:sz="4" w:space="0" w:color="auto"/>
              <w:right w:val="single" w:sz="4" w:space="0" w:color="auto"/>
            </w:tcBorders>
            <w:shd w:val="clear" w:color="auto" w:fill="auto"/>
            <w:noWrap/>
            <w:vAlign w:val="bottom"/>
            <w:hideMark/>
          </w:tcPr>
          <w:p w:rsidR="001F35B2" w:rsidRPr="009D7441" w:rsidRDefault="001F35B2"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Penambahan</w:t>
            </w:r>
          </w:p>
        </w:tc>
        <w:tc>
          <w:tcPr>
            <w:tcW w:w="1297" w:type="dxa"/>
            <w:tcBorders>
              <w:top w:val="nil"/>
              <w:left w:val="nil"/>
              <w:bottom w:val="single" w:sz="4" w:space="0" w:color="auto"/>
              <w:right w:val="single" w:sz="4" w:space="0" w:color="auto"/>
            </w:tcBorders>
            <w:shd w:val="clear" w:color="auto" w:fill="auto"/>
            <w:noWrap/>
            <w:vAlign w:val="bottom"/>
            <w:hideMark/>
          </w:tcPr>
          <w:p w:rsidR="001F35B2" w:rsidRPr="009D7441" w:rsidRDefault="001F35B2"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Pengurangan</w:t>
            </w:r>
          </w:p>
        </w:tc>
        <w:tc>
          <w:tcPr>
            <w:tcW w:w="1551" w:type="dxa"/>
            <w:vMerge/>
            <w:tcBorders>
              <w:top w:val="single" w:sz="4" w:space="0" w:color="auto"/>
              <w:left w:val="single" w:sz="4" w:space="0" w:color="auto"/>
              <w:bottom w:val="single" w:sz="4" w:space="0" w:color="auto"/>
              <w:right w:val="single" w:sz="4" w:space="0" w:color="auto"/>
            </w:tcBorders>
            <w:vAlign w:val="center"/>
            <w:hideMark/>
          </w:tcPr>
          <w:p w:rsidR="001F35B2" w:rsidRPr="009D7441" w:rsidRDefault="001F35B2" w:rsidP="00DF4AC4">
            <w:pPr>
              <w:spacing w:after="0" w:line="240" w:lineRule="auto"/>
              <w:rPr>
                <w:rFonts w:ascii="Arial" w:eastAsia="Times New Roman" w:hAnsi="Arial" w:cs="Arial"/>
                <w:b/>
                <w:bCs/>
                <w:color w:val="000000"/>
                <w:sz w:val="16"/>
                <w:szCs w:val="16"/>
              </w:rPr>
            </w:pPr>
          </w:p>
        </w:tc>
      </w:tr>
      <w:tr w:rsidR="0089712E" w:rsidRPr="009D7441" w:rsidTr="001F35B2">
        <w:trPr>
          <w:trHeight w:val="300"/>
          <w:jc w:val="center"/>
        </w:trPr>
        <w:tc>
          <w:tcPr>
            <w:tcW w:w="2423" w:type="dxa"/>
            <w:tcBorders>
              <w:top w:val="nil"/>
              <w:left w:val="single" w:sz="4" w:space="0" w:color="auto"/>
              <w:bottom w:val="single" w:sz="4" w:space="0" w:color="auto"/>
              <w:right w:val="single" w:sz="4" w:space="0" w:color="auto"/>
            </w:tcBorders>
            <w:shd w:val="clear" w:color="auto" w:fill="auto"/>
            <w:noWrap/>
            <w:vAlign w:val="bottom"/>
            <w:hideMark/>
          </w:tcPr>
          <w:p w:rsidR="0089712E" w:rsidRPr="009D7441" w:rsidRDefault="0089712E" w:rsidP="0089712E">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Pendapatan Hibah dari Pemerintah – LO</w:t>
            </w:r>
          </w:p>
        </w:tc>
        <w:tc>
          <w:tcPr>
            <w:tcW w:w="1418" w:type="dxa"/>
            <w:tcBorders>
              <w:top w:val="nil"/>
              <w:left w:val="nil"/>
              <w:bottom w:val="single" w:sz="4" w:space="0" w:color="auto"/>
              <w:right w:val="single" w:sz="4" w:space="0" w:color="auto"/>
            </w:tcBorders>
            <w:shd w:val="clear" w:color="auto" w:fill="auto"/>
            <w:noWrap/>
            <w:vAlign w:val="bottom"/>
            <w:hideMark/>
          </w:tcPr>
          <w:p w:rsidR="0089712E" w:rsidRPr="009D7441" w:rsidRDefault="0089712E" w:rsidP="0089712E">
            <w:pPr>
              <w:spacing w:after="0"/>
              <w:jc w:val="right"/>
              <w:rPr>
                <w:rFonts w:ascii="Arial" w:hAnsi="Arial" w:cs="Arial"/>
                <w:color w:val="000000"/>
                <w:sz w:val="16"/>
                <w:szCs w:val="16"/>
              </w:rPr>
            </w:pPr>
            <w:r w:rsidRPr="009D7441">
              <w:rPr>
                <w:rFonts w:ascii="Arial" w:hAnsi="Arial" w:cs="Arial"/>
                <w:color w:val="000000"/>
                <w:sz w:val="16"/>
                <w:szCs w:val="16"/>
              </w:rPr>
              <w:t xml:space="preserve">- </w:t>
            </w:r>
          </w:p>
        </w:tc>
        <w:tc>
          <w:tcPr>
            <w:tcW w:w="1683" w:type="dxa"/>
            <w:tcBorders>
              <w:top w:val="nil"/>
              <w:left w:val="nil"/>
              <w:bottom w:val="single" w:sz="4" w:space="0" w:color="auto"/>
              <w:right w:val="single" w:sz="4" w:space="0" w:color="auto"/>
            </w:tcBorders>
            <w:shd w:val="clear" w:color="auto" w:fill="auto"/>
            <w:noWrap/>
            <w:vAlign w:val="bottom"/>
            <w:hideMark/>
          </w:tcPr>
          <w:p w:rsidR="0089712E" w:rsidRPr="009D7441" w:rsidRDefault="0089712E" w:rsidP="0089712E">
            <w:pPr>
              <w:spacing w:after="0"/>
              <w:jc w:val="right"/>
              <w:rPr>
                <w:rFonts w:ascii="Arial" w:hAnsi="Arial" w:cs="Arial"/>
                <w:color w:val="000000"/>
                <w:sz w:val="16"/>
                <w:szCs w:val="16"/>
              </w:rPr>
            </w:pPr>
            <w:r w:rsidRPr="009D7441">
              <w:rPr>
                <w:rFonts w:ascii="Arial" w:hAnsi="Arial" w:cs="Arial"/>
                <w:color w:val="000000"/>
                <w:sz w:val="16"/>
                <w:szCs w:val="16"/>
              </w:rPr>
              <w:t>85</w:t>
            </w:r>
            <w:r w:rsidRPr="009D7441">
              <w:rPr>
                <w:rFonts w:ascii="Arial" w:hAnsi="Arial" w:cs="Arial"/>
                <w:color w:val="000000"/>
                <w:sz w:val="16"/>
                <w:szCs w:val="16"/>
                <w:lang w:val="en-US"/>
              </w:rPr>
              <w:t>.</w:t>
            </w:r>
            <w:r w:rsidRPr="009D7441">
              <w:rPr>
                <w:rFonts w:ascii="Arial" w:hAnsi="Arial" w:cs="Arial"/>
                <w:color w:val="000000"/>
                <w:sz w:val="16"/>
                <w:szCs w:val="16"/>
              </w:rPr>
              <w:t>050</w:t>
            </w:r>
            <w:r w:rsidRPr="009D7441">
              <w:rPr>
                <w:rFonts w:ascii="Arial" w:hAnsi="Arial" w:cs="Arial"/>
                <w:color w:val="000000"/>
                <w:sz w:val="16"/>
                <w:szCs w:val="16"/>
                <w:lang w:val="en-US"/>
              </w:rPr>
              <w:t>.</w:t>
            </w:r>
            <w:r w:rsidRPr="009D7441">
              <w:rPr>
                <w:rFonts w:ascii="Arial" w:hAnsi="Arial" w:cs="Arial"/>
                <w:color w:val="000000"/>
                <w:sz w:val="16"/>
                <w:szCs w:val="16"/>
              </w:rPr>
              <w:t>391</w:t>
            </w:r>
            <w:r w:rsidRPr="009D7441">
              <w:rPr>
                <w:rFonts w:ascii="Arial" w:hAnsi="Arial" w:cs="Arial"/>
                <w:color w:val="000000"/>
                <w:sz w:val="16"/>
                <w:szCs w:val="16"/>
                <w:lang w:val="en-US"/>
              </w:rPr>
              <w:t>.</w:t>
            </w:r>
            <w:r w:rsidRPr="009D7441">
              <w:rPr>
                <w:rFonts w:ascii="Arial" w:hAnsi="Arial" w:cs="Arial"/>
                <w:color w:val="000000"/>
                <w:sz w:val="16"/>
                <w:szCs w:val="16"/>
              </w:rPr>
              <w:t>934,00</w:t>
            </w:r>
          </w:p>
        </w:tc>
        <w:tc>
          <w:tcPr>
            <w:tcW w:w="1297" w:type="dxa"/>
            <w:tcBorders>
              <w:top w:val="nil"/>
              <w:left w:val="nil"/>
              <w:bottom w:val="single" w:sz="4" w:space="0" w:color="auto"/>
              <w:right w:val="single" w:sz="4" w:space="0" w:color="auto"/>
            </w:tcBorders>
            <w:shd w:val="clear" w:color="auto" w:fill="auto"/>
            <w:noWrap/>
            <w:vAlign w:val="bottom"/>
            <w:hideMark/>
          </w:tcPr>
          <w:p w:rsidR="0089712E" w:rsidRPr="009D7441" w:rsidRDefault="0089712E" w:rsidP="0089712E">
            <w:pPr>
              <w:spacing w:after="0"/>
              <w:jc w:val="right"/>
              <w:rPr>
                <w:rFonts w:ascii="Arial" w:hAnsi="Arial" w:cs="Arial"/>
                <w:color w:val="000000"/>
                <w:sz w:val="16"/>
                <w:szCs w:val="16"/>
              </w:rPr>
            </w:pPr>
            <w:r w:rsidRPr="009D7441">
              <w:rPr>
                <w:rFonts w:ascii="Arial" w:hAnsi="Arial" w:cs="Arial"/>
                <w:color w:val="000000"/>
                <w:sz w:val="16"/>
                <w:szCs w:val="16"/>
              </w:rPr>
              <w:t xml:space="preserve">- </w:t>
            </w:r>
          </w:p>
        </w:tc>
        <w:tc>
          <w:tcPr>
            <w:tcW w:w="1551" w:type="dxa"/>
            <w:tcBorders>
              <w:top w:val="nil"/>
              <w:left w:val="nil"/>
              <w:bottom w:val="single" w:sz="4" w:space="0" w:color="auto"/>
              <w:right w:val="single" w:sz="4" w:space="0" w:color="auto"/>
            </w:tcBorders>
            <w:shd w:val="clear" w:color="auto" w:fill="auto"/>
            <w:noWrap/>
            <w:vAlign w:val="bottom"/>
            <w:hideMark/>
          </w:tcPr>
          <w:p w:rsidR="0089712E" w:rsidRPr="009D7441" w:rsidRDefault="0089712E" w:rsidP="0089712E">
            <w:pPr>
              <w:spacing w:after="0"/>
              <w:jc w:val="right"/>
              <w:rPr>
                <w:rFonts w:ascii="Arial" w:hAnsi="Arial" w:cs="Arial"/>
                <w:color w:val="000000"/>
                <w:sz w:val="16"/>
                <w:szCs w:val="16"/>
              </w:rPr>
            </w:pPr>
            <w:r w:rsidRPr="009D7441">
              <w:rPr>
                <w:rFonts w:ascii="Arial" w:hAnsi="Arial" w:cs="Arial"/>
                <w:color w:val="000000"/>
                <w:sz w:val="16"/>
                <w:szCs w:val="16"/>
              </w:rPr>
              <w:t>85</w:t>
            </w:r>
            <w:r w:rsidRPr="009D7441">
              <w:rPr>
                <w:rFonts w:ascii="Arial" w:hAnsi="Arial" w:cs="Arial"/>
                <w:color w:val="000000"/>
                <w:sz w:val="16"/>
                <w:szCs w:val="16"/>
                <w:lang w:val="en-US"/>
              </w:rPr>
              <w:t>.</w:t>
            </w:r>
            <w:r w:rsidRPr="009D7441">
              <w:rPr>
                <w:rFonts w:ascii="Arial" w:hAnsi="Arial" w:cs="Arial"/>
                <w:color w:val="000000"/>
                <w:sz w:val="16"/>
                <w:szCs w:val="16"/>
              </w:rPr>
              <w:t>050</w:t>
            </w:r>
            <w:r w:rsidRPr="009D7441">
              <w:rPr>
                <w:rFonts w:ascii="Arial" w:hAnsi="Arial" w:cs="Arial"/>
                <w:color w:val="000000"/>
                <w:sz w:val="16"/>
                <w:szCs w:val="16"/>
                <w:lang w:val="en-US"/>
              </w:rPr>
              <w:t>.</w:t>
            </w:r>
            <w:r w:rsidRPr="009D7441">
              <w:rPr>
                <w:rFonts w:ascii="Arial" w:hAnsi="Arial" w:cs="Arial"/>
                <w:color w:val="000000"/>
                <w:sz w:val="16"/>
                <w:szCs w:val="16"/>
              </w:rPr>
              <w:t>391</w:t>
            </w:r>
            <w:r w:rsidRPr="009D7441">
              <w:rPr>
                <w:rFonts w:ascii="Arial" w:hAnsi="Arial" w:cs="Arial"/>
                <w:color w:val="000000"/>
                <w:sz w:val="16"/>
                <w:szCs w:val="16"/>
                <w:lang w:val="en-US"/>
              </w:rPr>
              <w:t>.</w:t>
            </w:r>
            <w:r w:rsidRPr="009D7441">
              <w:rPr>
                <w:rFonts w:ascii="Arial" w:hAnsi="Arial" w:cs="Arial"/>
                <w:color w:val="000000"/>
                <w:sz w:val="16"/>
                <w:szCs w:val="16"/>
              </w:rPr>
              <w:t>934,00</w:t>
            </w:r>
          </w:p>
        </w:tc>
      </w:tr>
      <w:tr w:rsidR="0089712E" w:rsidRPr="009D7441" w:rsidTr="001F35B2">
        <w:trPr>
          <w:trHeight w:val="300"/>
          <w:jc w:val="center"/>
        </w:trPr>
        <w:tc>
          <w:tcPr>
            <w:tcW w:w="2423" w:type="dxa"/>
            <w:tcBorders>
              <w:top w:val="nil"/>
              <w:left w:val="single" w:sz="4" w:space="0" w:color="auto"/>
              <w:bottom w:val="single" w:sz="4" w:space="0" w:color="auto"/>
              <w:right w:val="single" w:sz="4" w:space="0" w:color="auto"/>
            </w:tcBorders>
            <w:shd w:val="clear" w:color="auto" w:fill="auto"/>
            <w:noWrap/>
            <w:vAlign w:val="bottom"/>
            <w:hideMark/>
          </w:tcPr>
          <w:p w:rsidR="0089712E" w:rsidRPr="009D7441" w:rsidRDefault="0089712E" w:rsidP="0089712E">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Pendapatan Lainnya – LO</w:t>
            </w:r>
          </w:p>
        </w:tc>
        <w:tc>
          <w:tcPr>
            <w:tcW w:w="1418" w:type="dxa"/>
            <w:tcBorders>
              <w:top w:val="nil"/>
              <w:left w:val="nil"/>
              <w:bottom w:val="single" w:sz="4" w:space="0" w:color="auto"/>
              <w:right w:val="single" w:sz="4" w:space="0" w:color="auto"/>
            </w:tcBorders>
            <w:shd w:val="clear" w:color="auto" w:fill="auto"/>
            <w:noWrap/>
            <w:vAlign w:val="bottom"/>
            <w:hideMark/>
          </w:tcPr>
          <w:p w:rsidR="0089712E" w:rsidRPr="009D7441" w:rsidRDefault="0089712E" w:rsidP="0089712E">
            <w:pPr>
              <w:spacing w:after="0"/>
              <w:jc w:val="right"/>
              <w:rPr>
                <w:rFonts w:ascii="Arial" w:hAnsi="Arial" w:cs="Arial"/>
                <w:color w:val="000000"/>
                <w:sz w:val="16"/>
                <w:szCs w:val="16"/>
              </w:rPr>
            </w:pPr>
            <w:r w:rsidRPr="009D7441">
              <w:rPr>
                <w:rFonts w:ascii="Arial" w:hAnsi="Arial" w:cs="Arial"/>
                <w:color w:val="000000"/>
                <w:sz w:val="16"/>
                <w:szCs w:val="16"/>
              </w:rPr>
              <w:t xml:space="preserve">- </w:t>
            </w:r>
          </w:p>
        </w:tc>
        <w:tc>
          <w:tcPr>
            <w:tcW w:w="1683" w:type="dxa"/>
            <w:tcBorders>
              <w:top w:val="nil"/>
              <w:left w:val="nil"/>
              <w:bottom w:val="single" w:sz="4" w:space="0" w:color="auto"/>
              <w:right w:val="single" w:sz="4" w:space="0" w:color="auto"/>
            </w:tcBorders>
            <w:shd w:val="clear" w:color="auto" w:fill="auto"/>
            <w:noWrap/>
            <w:vAlign w:val="bottom"/>
            <w:hideMark/>
          </w:tcPr>
          <w:p w:rsidR="0089712E" w:rsidRPr="009D7441" w:rsidRDefault="0089712E" w:rsidP="0089712E">
            <w:pPr>
              <w:spacing w:after="0"/>
              <w:jc w:val="right"/>
              <w:rPr>
                <w:rFonts w:ascii="Arial" w:hAnsi="Arial" w:cs="Arial"/>
                <w:color w:val="000000"/>
                <w:sz w:val="16"/>
                <w:szCs w:val="16"/>
              </w:rPr>
            </w:pPr>
            <w:r w:rsidRPr="009D7441">
              <w:rPr>
                <w:rFonts w:ascii="Arial" w:hAnsi="Arial" w:cs="Arial"/>
                <w:color w:val="000000"/>
                <w:sz w:val="16"/>
                <w:szCs w:val="16"/>
              </w:rPr>
              <w:t xml:space="preserve">- </w:t>
            </w:r>
          </w:p>
        </w:tc>
        <w:tc>
          <w:tcPr>
            <w:tcW w:w="1297" w:type="dxa"/>
            <w:tcBorders>
              <w:top w:val="nil"/>
              <w:left w:val="nil"/>
              <w:bottom w:val="single" w:sz="4" w:space="0" w:color="auto"/>
              <w:right w:val="single" w:sz="4" w:space="0" w:color="auto"/>
            </w:tcBorders>
            <w:shd w:val="clear" w:color="auto" w:fill="auto"/>
            <w:noWrap/>
            <w:vAlign w:val="bottom"/>
            <w:hideMark/>
          </w:tcPr>
          <w:p w:rsidR="0089712E" w:rsidRPr="009D7441" w:rsidRDefault="0089712E" w:rsidP="0089712E">
            <w:pPr>
              <w:spacing w:after="0"/>
              <w:jc w:val="right"/>
              <w:rPr>
                <w:rFonts w:ascii="Arial" w:hAnsi="Arial" w:cs="Arial"/>
                <w:color w:val="000000"/>
                <w:sz w:val="16"/>
                <w:szCs w:val="16"/>
              </w:rPr>
            </w:pPr>
            <w:r w:rsidRPr="009D7441">
              <w:rPr>
                <w:rFonts w:ascii="Arial" w:hAnsi="Arial" w:cs="Arial"/>
                <w:color w:val="000000"/>
                <w:sz w:val="16"/>
                <w:szCs w:val="16"/>
              </w:rPr>
              <w:t xml:space="preserve">- </w:t>
            </w:r>
          </w:p>
        </w:tc>
        <w:tc>
          <w:tcPr>
            <w:tcW w:w="1551" w:type="dxa"/>
            <w:tcBorders>
              <w:top w:val="nil"/>
              <w:left w:val="nil"/>
              <w:bottom w:val="single" w:sz="4" w:space="0" w:color="auto"/>
              <w:right w:val="single" w:sz="4" w:space="0" w:color="auto"/>
            </w:tcBorders>
            <w:shd w:val="clear" w:color="auto" w:fill="auto"/>
            <w:noWrap/>
            <w:vAlign w:val="bottom"/>
            <w:hideMark/>
          </w:tcPr>
          <w:p w:rsidR="0089712E" w:rsidRPr="009D7441" w:rsidRDefault="0089712E" w:rsidP="0089712E">
            <w:pPr>
              <w:spacing w:after="0"/>
              <w:jc w:val="right"/>
              <w:rPr>
                <w:rFonts w:ascii="Arial" w:hAnsi="Arial" w:cs="Arial"/>
                <w:color w:val="000000"/>
                <w:sz w:val="16"/>
                <w:szCs w:val="16"/>
              </w:rPr>
            </w:pPr>
            <w:r w:rsidRPr="009D7441">
              <w:rPr>
                <w:rFonts w:ascii="Arial" w:hAnsi="Arial" w:cs="Arial"/>
                <w:color w:val="000000"/>
                <w:sz w:val="16"/>
                <w:szCs w:val="16"/>
              </w:rPr>
              <w:t xml:space="preserve">- </w:t>
            </w:r>
          </w:p>
        </w:tc>
      </w:tr>
      <w:tr w:rsidR="0089712E" w:rsidRPr="009D7441" w:rsidTr="001F35B2">
        <w:trPr>
          <w:trHeight w:val="300"/>
          <w:jc w:val="center"/>
        </w:trPr>
        <w:tc>
          <w:tcPr>
            <w:tcW w:w="2423" w:type="dxa"/>
            <w:tcBorders>
              <w:top w:val="nil"/>
              <w:left w:val="single" w:sz="4" w:space="0" w:color="auto"/>
              <w:bottom w:val="single" w:sz="4" w:space="0" w:color="auto"/>
              <w:right w:val="single" w:sz="4" w:space="0" w:color="auto"/>
            </w:tcBorders>
            <w:shd w:val="clear" w:color="auto" w:fill="auto"/>
            <w:noWrap/>
            <w:vAlign w:val="bottom"/>
            <w:hideMark/>
          </w:tcPr>
          <w:p w:rsidR="0089712E" w:rsidRPr="009D7441" w:rsidRDefault="0089712E" w:rsidP="0089712E">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Jumlah</w:t>
            </w:r>
          </w:p>
        </w:tc>
        <w:tc>
          <w:tcPr>
            <w:tcW w:w="1418" w:type="dxa"/>
            <w:tcBorders>
              <w:top w:val="nil"/>
              <w:left w:val="nil"/>
              <w:bottom w:val="single" w:sz="4" w:space="0" w:color="auto"/>
              <w:right w:val="single" w:sz="4" w:space="0" w:color="auto"/>
            </w:tcBorders>
            <w:shd w:val="clear" w:color="auto" w:fill="auto"/>
            <w:noWrap/>
            <w:vAlign w:val="bottom"/>
            <w:hideMark/>
          </w:tcPr>
          <w:p w:rsidR="0089712E" w:rsidRPr="009D7441" w:rsidRDefault="0089712E" w:rsidP="0089712E">
            <w:pPr>
              <w:spacing w:after="0"/>
              <w:jc w:val="right"/>
              <w:rPr>
                <w:rFonts w:ascii="Arial" w:hAnsi="Arial" w:cs="Arial"/>
                <w:b/>
                <w:bCs/>
                <w:color w:val="000000"/>
                <w:sz w:val="16"/>
                <w:szCs w:val="16"/>
              </w:rPr>
            </w:pPr>
            <w:r w:rsidRPr="009D7441">
              <w:rPr>
                <w:rFonts w:ascii="Arial" w:hAnsi="Arial" w:cs="Arial"/>
                <w:b/>
                <w:bCs/>
                <w:color w:val="000000"/>
                <w:sz w:val="16"/>
                <w:szCs w:val="16"/>
              </w:rPr>
              <w:t xml:space="preserve">- </w:t>
            </w:r>
          </w:p>
        </w:tc>
        <w:tc>
          <w:tcPr>
            <w:tcW w:w="1683" w:type="dxa"/>
            <w:tcBorders>
              <w:top w:val="nil"/>
              <w:left w:val="nil"/>
              <w:bottom w:val="single" w:sz="4" w:space="0" w:color="auto"/>
              <w:right w:val="single" w:sz="4" w:space="0" w:color="auto"/>
            </w:tcBorders>
            <w:shd w:val="clear" w:color="auto" w:fill="auto"/>
            <w:noWrap/>
            <w:vAlign w:val="bottom"/>
            <w:hideMark/>
          </w:tcPr>
          <w:p w:rsidR="0089712E" w:rsidRPr="009D7441" w:rsidRDefault="0089712E" w:rsidP="0089712E">
            <w:pPr>
              <w:spacing w:after="0"/>
              <w:jc w:val="right"/>
              <w:rPr>
                <w:rFonts w:ascii="Arial" w:hAnsi="Arial" w:cs="Arial"/>
                <w:b/>
                <w:bCs/>
                <w:color w:val="000000"/>
                <w:sz w:val="16"/>
                <w:szCs w:val="16"/>
              </w:rPr>
            </w:pPr>
            <w:r w:rsidRPr="009D7441">
              <w:rPr>
                <w:rFonts w:ascii="Arial" w:hAnsi="Arial" w:cs="Arial"/>
                <w:b/>
                <w:color w:val="000000"/>
                <w:sz w:val="16"/>
                <w:szCs w:val="16"/>
              </w:rPr>
              <w:t>85</w:t>
            </w:r>
            <w:r w:rsidRPr="009D7441">
              <w:rPr>
                <w:rFonts w:ascii="Arial" w:hAnsi="Arial" w:cs="Arial"/>
                <w:b/>
                <w:color w:val="000000"/>
                <w:sz w:val="16"/>
                <w:szCs w:val="16"/>
                <w:lang w:val="en-US"/>
              </w:rPr>
              <w:t>.</w:t>
            </w:r>
            <w:r w:rsidRPr="009D7441">
              <w:rPr>
                <w:rFonts w:ascii="Arial" w:hAnsi="Arial" w:cs="Arial"/>
                <w:b/>
                <w:color w:val="000000"/>
                <w:sz w:val="16"/>
                <w:szCs w:val="16"/>
              </w:rPr>
              <w:t>050</w:t>
            </w:r>
            <w:r w:rsidRPr="009D7441">
              <w:rPr>
                <w:rFonts w:ascii="Arial" w:hAnsi="Arial" w:cs="Arial"/>
                <w:b/>
                <w:color w:val="000000"/>
                <w:sz w:val="16"/>
                <w:szCs w:val="16"/>
                <w:lang w:val="en-US"/>
              </w:rPr>
              <w:t>.</w:t>
            </w:r>
            <w:r w:rsidRPr="009D7441">
              <w:rPr>
                <w:rFonts w:ascii="Arial" w:hAnsi="Arial" w:cs="Arial"/>
                <w:b/>
                <w:color w:val="000000"/>
                <w:sz w:val="16"/>
                <w:szCs w:val="16"/>
              </w:rPr>
              <w:t>391</w:t>
            </w:r>
            <w:r w:rsidRPr="009D7441">
              <w:rPr>
                <w:rFonts w:ascii="Arial" w:hAnsi="Arial" w:cs="Arial"/>
                <w:b/>
                <w:color w:val="000000"/>
                <w:sz w:val="16"/>
                <w:szCs w:val="16"/>
                <w:lang w:val="en-US"/>
              </w:rPr>
              <w:t>.</w:t>
            </w:r>
            <w:r w:rsidRPr="009D7441">
              <w:rPr>
                <w:rFonts w:ascii="Arial" w:hAnsi="Arial" w:cs="Arial"/>
                <w:b/>
                <w:color w:val="000000"/>
                <w:sz w:val="16"/>
                <w:szCs w:val="16"/>
              </w:rPr>
              <w:t>934,00</w:t>
            </w:r>
          </w:p>
        </w:tc>
        <w:tc>
          <w:tcPr>
            <w:tcW w:w="1297" w:type="dxa"/>
            <w:tcBorders>
              <w:top w:val="nil"/>
              <w:left w:val="nil"/>
              <w:bottom w:val="single" w:sz="4" w:space="0" w:color="auto"/>
              <w:right w:val="single" w:sz="4" w:space="0" w:color="auto"/>
            </w:tcBorders>
            <w:shd w:val="clear" w:color="auto" w:fill="auto"/>
            <w:noWrap/>
            <w:vAlign w:val="bottom"/>
            <w:hideMark/>
          </w:tcPr>
          <w:p w:rsidR="0089712E" w:rsidRPr="009D7441" w:rsidRDefault="0089712E" w:rsidP="0089712E">
            <w:pPr>
              <w:spacing w:after="0"/>
              <w:jc w:val="right"/>
              <w:rPr>
                <w:rFonts w:ascii="Arial" w:hAnsi="Arial" w:cs="Arial"/>
                <w:b/>
                <w:bCs/>
                <w:color w:val="000000"/>
                <w:sz w:val="16"/>
                <w:szCs w:val="16"/>
              </w:rPr>
            </w:pPr>
            <w:r w:rsidRPr="009D7441">
              <w:rPr>
                <w:rFonts w:ascii="Arial" w:hAnsi="Arial" w:cs="Arial"/>
                <w:b/>
                <w:bCs/>
                <w:color w:val="000000"/>
                <w:sz w:val="16"/>
                <w:szCs w:val="16"/>
              </w:rPr>
              <w:t xml:space="preserve">- </w:t>
            </w:r>
          </w:p>
        </w:tc>
        <w:tc>
          <w:tcPr>
            <w:tcW w:w="1551" w:type="dxa"/>
            <w:tcBorders>
              <w:top w:val="nil"/>
              <w:left w:val="nil"/>
              <w:bottom w:val="single" w:sz="4" w:space="0" w:color="auto"/>
              <w:right w:val="single" w:sz="4" w:space="0" w:color="auto"/>
            </w:tcBorders>
            <w:shd w:val="clear" w:color="auto" w:fill="auto"/>
            <w:noWrap/>
            <w:vAlign w:val="bottom"/>
            <w:hideMark/>
          </w:tcPr>
          <w:p w:rsidR="0089712E" w:rsidRPr="009D7441" w:rsidRDefault="0089712E" w:rsidP="0089712E">
            <w:pPr>
              <w:spacing w:after="0"/>
              <w:jc w:val="right"/>
              <w:rPr>
                <w:rFonts w:ascii="Arial" w:hAnsi="Arial" w:cs="Arial"/>
                <w:b/>
                <w:bCs/>
                <w:color w:val="000000"/>
                <w:sz w:val="16"/>
                <w:szCs w:val="16"/>
              </w:rPr>
            </w:pPr>
            <w:r w:rsidRPr="009D7441">
              <w:rPr>
                <w:rFonts w:ascii="Arial" w:hAnsi="Arial" w:cs="Arial"/>
                <w:b/>
                <w:color w:val="000000"/>
                <w:sz w:val="16"/>
                <w:szCs w:val="16"/>
              </w:rPr>
              <w:t>85</w:t>
            </w:r>
            <w:r w:rsidRPr="009D7441">
              <w:rPr>
                <w:rFonts w:ascii="Arial" w:hAnsi="Arial" w:cs="Arial"/>
                <w:b/>
                <w:color w:val="000000"/>
                <w:sz w:val="16"/>
                <w:szCs w:val="16"/>
                <w:lang w:val="en-US"/>
              </w:rPr>
              <w:t>.</w:t>
            </w:r>
            <w:r w:rsidRPr="009D7441">
              <w:rPr>
                <w:rFonts w:ascii="Arial" w:hAnsi="Arial" w:cs="Arial"/>
                <w:b/>
                <w:color w:val="000000"/>
                <w:sz w:val="16"/>
                <w:szCs w:val="16"/>
              </w:rPr>
              <w:t>050</w:t>
            </w:r>
            <w:r w:rsidRPr="009D7441">
              <w:rPr>
                <w:rFonts w:ascii="Arial" w:hAnsi="Arial" w:cs="Arial"/>
                <w:b/>
                <w:color w:val="000000"/>
                <w:sz w:val="16"/>
                <w:szCs w:val="16"/>
                <w:lang w:val="en-US"/>
              </w:rPr>
              <w:t>.</w:t>
            </w:r>
            <w:r w:rsidRPr="009D7441">
              <w:rPr>
                <w:rFonts w:ascii="Arial" w:hAnsi="Arial" w:cs="Arial"/>
                <w:b/>
                <w:color w:val="000000"/>
                <w:sz w:val="16"/>
                <w:szCs w:val="16"/>
              </w:rPr>
              <w:t>391</w:t>
            </w:r>
            <w:r w:rsidRPr="009D7441">
              <w:rPr>
                <w:rFonts w:ascii="Arial" w:hAnsi="Arial" w:cs="Arial"/>
                <w:b/>
                <w:color w:val="000000"/>
                <w:sz w:val="16"/>
                <w:szCs w:val="16"/>
                <w:lang w:val="en-US"/>
              </w:rPr>
              <w:t>.</w:t>
            </w:r>
            <w:r w:rsidRPr="009D7441">
              <w:rPr>
                <w:rFonts w:ascii="Arial" w:hAnsi="Arial" w:cs="Arial"/>
                <w:b/>
                <w:color w:val="000000"/>
                <w:sz w:val="16"/>
                <w:szCs w:val="16"/>
              </w:rPr>
              <w:t>934,00</w:t>
            </w:r>
          </w:p>
        </w:tc>
      </w:tr>
    </w:tbl>
    <w:p w:rsidR="001F35B2" w:rsidRPr="009D7441" w:rsidRDefault="001F35B2" w:rsidP="00DF4AC4">
      <w:pPr>
        <w:spacing w:after="0" w:line="240" w:lineRule="auto"/>
        <w:ind w:firstLine="68"/>
        <w:rPr>
          <w:rFonts w:ascii="Times New Roman" w:hAnsi="Times New Roman" w:cs="Times New Roman"/>
        </w:rPr>
      </w:pPr>
    </w:p>
    <w:p w:rsidR="00B257F4" w:rsidRPr="009D7441" w:rsidRDefault="00B257F4" w:rsidP="00DF4AC4">
      <w:pPr>
        <w:spacing w:before="60" w:after="60"/>
        <w:rPr>
          <w:rFonts w:ascii="Times New Roman" w:hAnsi="Times New Roman" w:cs="Times New Roman"/>
        </w:rPr>
      </w:pPr>
      <w:r w:rsidRPr="009D7441">
        <w:rPr>
          <w:rFonts w:ascii="Times New Roman" w:hAnsi="Times New Roman" w:cs="Times New Roman"/>
        </w:rPr>
        <w:t xml:space="preserve">Penyesuaian </w:t>
      </w:r>
      <w:r w:rsidR="001F35B2" w:rsidRPr="009D7441">
        <w:rPr>
          <w:rFonts w:ascii="Times New Roman" w:hAnsi="Times New Roman" w:cs="Times New Roman"/>
        </w:rPr>
        <w:t xml:space="preserve">penambahan </w:t>
      </w:r>
      <w:r w:rsidRPr="009D7441">
        <w:rPr>
          <w:rFonts w:ascii="Times New Roman" w:hAnsi="Times New Roman" w:cs="Times New Roman"/>
        </w:rPr>
        <w:t>dari realisasi L</w:t>
      </w:r>
      <w:r w:rsidR="00634528" w:rsidRPr="009D7441">
        <w:rPr>
          <w:rFonts w:ascii="Times New Roman" w:hAnsi="Times New Roman" w:cs="Times New Roman"/>
        </w:rPr>
        <w:t>ain-lain Pendapatan Daerah yang</w:t>
      </w:r>
      <w:r w:rsidR="00460947">
        <w:rPr>
          <w:rFonts w:ascii="Times New Roman" w:hAnsi="Times New Roman" w:cs="Times New Roman"/>
        </w:rPr>
        <w:t xml:space="preserve"> </w:t>
      </w:r>
      <w:r w:rsidRPr="009D7441">
        <w:rPr>
          <w:rFonts w:ascii="Times New Roman" w:hAnsi="Times New Roman" w:cs="Times New Roman"/>
        </w:rPr>
        <w:t xml:space="preserve">Sah </w:t>
      </w:r>
      <w:r w:rsidR="00634528" w:rsidRPr="009D7441">
        <w:rPr>
          <w:rFonts w:ascii="Times New Roman" w:hAnsi="Times New Roman" w:cs="Times New Roman"/>
          <w:lang w:val="en-US"/>
        </w:rPr>
        <w:t xml:space="preserve">LRA </w:t>
      </w:r>
      <w:r w:rsidRPr="009D7441">
        <w:rPr>
          <w:rFonts w:ascii="Times New Roman" w:hAnsi="Times New Roman" w:cs="Times New Roman"/>
        </w:rPr>
        <w:t xml:space="preserve">adalah </w:t>
      </w:r>
      <w:r w:rsidR="001F35B2" w:rsidRPr="009D7441">
        <w:rPr>
          <w:rFonts w:ascii="Times New Roman" w:hAnsi="Times New Roman" w:cs="Times New Roman"/>
        </w:rPr>
        <w:t xml:space="preserve">adalah sebagai berikut </w:t>
      </w:r>
      <w:r w:rsidRPr="009D7441">
        <w:rPr>
          <w:rFonts w:ascii="Times New Roman" w:hAnsi="Times New Roman" w:cs="Times New Roman"/>
        </w:rPr>
        <w:t>:</w:t>
      </w:r>
    </w:p>
    <w:p w:rsidR="001F35B2" w:rsidRPr="009D7441" w:rsidRDefault="001F35B2" w:rsidP="00792ECA">
      <w:pPr>
        <w:pStyle w:val="ListParagraph"/>
        <w:numPr>
          <w:ilvl w:val="0"/>
          <w:numId w:val="88"/>
        </w:numPr>
        <w:spacing w:after="0" w:line="240" w:lineRule="auto"/>
        <w:ind w:left="425" w:hanging="357"/>
        <w:contextualSpacing w:val="0"/>
        <w:jc w:val="both"/>
        <w:rPr>
          <w:rFonts w:ascii="Times New Roman" w:eastAsia="Times New Roman" w:hAnsi="Times New Roman" w:cs="Times New Roman"/>
          <w:color w:val="000000"/>
        </w:rPr>
      </w:pPr>
      <w:r w:rsidRPr="009D7441">
        <w:rPr>
          <w:rFonts w:ascii="Times New Roman" w:eastAsia="Times New Roman" w:hAnsi="Times New Roman" w:cs="Times New Roman"/>
          <w:color w:val="000000"/>
        </w:rPr>
        <w:t>Penerimaan hibah Peralatan dan Mesin tahun 2018 dari BNPB sebesar Rp</w:t>
      </w:r>
      <w:r w:rsidRPr="009D7441">
        <w:rPr>
          <w:rFonts w:ascii="Times New Roman" w:hAnsi="Times New Roman" w:cs="Times New Roman"/>
          <w:color w:val="000000"/>
        </w:rPr>
        <w:t>943.410.000,00.</w:t>
      </w:r>
    </w:p>
    <w:p w:rsidR="001F35B2" w:rsidRPr="009D7441" w:rsidRDefault="001F35B2" w:rsidP="00792ECA">
      <w:pPr>
        <w:pStyle w:val="ListParagraph"/>
        <w:numPr>
          <w:ilvl w:val="0"/>
          <w:numId w:val="88"/>
        </w:numPr>
        <w:spacing w:after="0" w:line="240" w:lineRule="auto"/>
        <w:ind w:left="425" w:hanging="357"/>
        <w:contextualSpacing w:val="0"/>
        <w:jc w:val="both"/>
        <w:rPr>
          <w:rFonts w:ascii="Times New Roman" w:eastAsia="Times New Roman" w:hAnsi="Times New Roman" w:cs="Times New Roman"/>
          <w:color w:val="000000"/>
        </w:rPr>
      </w:pPr>
      <w:r w:rsidRPr="009D7441">
        <w:rPr>
          <w:rFonts w:ascii="Times New Roman" w:eastAsia="Times New Roman" w:hAnsi="Times New Roman" w:cs="Times New Roman"/>
          <w:color w:val="000000"/>
        </w:rPr>
        <w:t>Penerimaan Obat-obatan dari BKKBN Perwakilan Provinsi Sumatera Utara sebesar Rp</w:t>
      </w:r>
      <w:r w:rsidRPr="009D7441">
        <w:rPr>
          <w:rFonts w:ascii="Times New Roman" w:hAnsi="Times New Roman" w:cs="Times New Roman"/>
          <w:color w:val="000000"/>
        </w:rPr>
        <w:t>1.401.330.930,00.</w:t>
      </w:r>
    </w:p>
    <w:p w:rsidR="001F35B2" w:rsidRPr="009D7441" w:rsidRDefault="001F35B2" w:rsidP="00792ECA">
      <w:pPr>
        <w:pStyle w:val="ListParagraph"/>
        <w:numPr>
          <w:ilvl w:val="0"/>
          <w:numId w:val="88"/>
        </w:numPr>
        <w:spacing w:after="0" w:line="240" w:lineRule="auto"/>
        <w:ind w:left="425" w:hanging="357"/>
        <w:contextualSpacing w:val="0"/>
        <w:jc w:val="both"/>
        <w:rPr>
          <w:rFonts w:ascii="Times New Roman" w:eastAsia="Times New Roman" w:hAnsi="Times New Roman" w:cs="Times New Roman"/>
          <w:color w:val="000000"/>
        </w:rPr>
      </w:pPr>
      <w:r w:rsidRPr="009D7441">
        <w:rPr>
          <w:rFonts w:ascii="Times New Roman" w:eastAsia="Times New Roman" w:hAnsi="Times New Roman" w:cs="Times New Roman"/>
          <w:color w:val="000000"/>
        </w:rPr>
        <w:t>Penerimaan hibah peralatan dan mesin berupa alat-alat audio visual dari Kementerian Pendidikan sebesar Rp</w:t>
      </w:r>
      <w:r w:rsidRPr="009D7441">
        <w:rPr>
          <w:rFonts w:ascii="Times New Roman" w:hAnsi="Times New Roman" w:cs="Times New Roman"/>
          <w:color w:val="000000"/>
        </w:rPr>
        <w:t>94.555.500,00.</w:t>
      </w:r>
    </w:p>
    <w:p w:rsidR="001F35B2" w:rsidRPr="009D7441" w:rsidRDefault="001F35B2" w:rsidP="00792ECA">
      <w:pPr>
        <w:pStyle w:val="ListParagraph"/>
        <w:numPr>
          <w:ilvl w:val="0"/>
          <w:numId w:val="88"/>
        </w:numPr>
        <w:spacing w:after="0" w:line="240" w:lineRule="auto"/>
        <w:ind w:left="425" w:hanging="357"/>
        <w:contextualSpacing w:val="0"/>
        <w:jc w:val="both"/>
        <w:rPr>
          <w:rFonts w:ascii="Times New Roman" w:eastAsia="Times New Roman" w:hAnsi="Times New Roman" w:cs="Times New Roman"/>
          <w:color w:val="000000"/>
        </w:rPr>
      </w:pPr>
      <w:r w:rsidRPr="009D7441">
        <w:rPr>
          <w:rFonts w:ascii="Times New Roman" w:eastAsia="Times New Roman" w:hAnsi="Times New Roman" w:cs="Times New Roman"/>
          <w:color w:val="000000"/>
        </w:rPr>
        <w:t>Penerimaan Hibah Peralatan dan Mesin dari Pepustakaan Nasional RI sebesar Rp</w:t>
      </w:r>
      <w:r w:rsidRPr="009D7441">
        <w:rPr>
          <w:rFonts w:ascii="Times New Roman" w:hAnsi="Times New Roman" w:cs="Times New Roman"/>
          <w:color w:val="000000"/>
        </w:rPr>
        <w:t>47.799.</w:t>
      </w:r>
      <w:r w:rsidR="0027695B">
        <w:rPr>
          <w:rFonts w:ascii="Times New Roman" w:hAnsi="Times New Roman" w:cs="Times New Roman"/>
          <w:color w:val="000000"/>
        </w:rPr>
        <w:t>10</w:t>
      </w:r>
      <w:r w:rsidRPr="009D7441">
        <w:rPr>
          <w:rFonts w:ascii="Times New Roman" w:hAnsi="Times New Roman" w:cs="Times New Roman"/>
          <w:color w:val="000000"/>
        </w:rPr>
        <w:t>0,00.</w:t>
      </w:r>
    </w:p>
    <w:p w:rsidR="001F35B2" w:rsidRPr="009D7441" w:rsidRDefault="001F35B2" w:rsidP="00792ECA">
      <w:pPr>
        <w:pStyle w:val="ListParagraph"/>
        <w:numPr>
          <w:ilvl w:val="0"/>
          <w:numId w:val="88"/>
        </w:numPr>
        <w:spacing w:after="0" w:line="240" w:lineRule="auto"/>
        <w:ind w:left="425" w:hanging="357"/>
        <w:contextualSpacing w:val="0"/>
        <w:jc w:val="both"/>
        <w:rPr>
          <w:rFonts w:ascii="Times New Roman" w:eastAsia="Times New Roman" w:hAnsi="Times New Roman" w:cs="Times New Roman"/>
          <w:color w:val="000000"/>
        </w:rPr>
      </w:pPr>
      <w:r w:rsidRPr="009D7441">
        <w:rPr>
          <w:rFonts w:ascii="Times New Roman" w:eastAsia="Times New Roman" w:hAnsi="Times New Roman" w:cs="Times New Roman"/>
          <w:color w:val="000000"/>
        </w:rPr>
        <w:t>Penerimaan  Hibah Buku dari Perpustakaan Nasional RI sebesar Rp</w:t>
      </w:r>
      <w:r w:rsidRPr="009D7441">
        <w:rPr>
          <w:rFonts w:ascii="Times New Roman" w:hAnsi="Times New Roman" w:cs="Times New Roman"/>
          <w:color w:val="000000"/>
        </w:rPr>
        <w:t>51.069.470,00.</w:t>
      </w:r>
    </w:p>
    <w:p w:rsidR="001F35B2" w:rsidRPr="009D7441" w:rsidRDefault="001F35B2" w:rsidP="00792ECA">
      <w:pPr>
        <w:pStyle w:val="ListParagraph"/>
        <w:numPr>
          <w:ilvl w:val="0"/>
          <w:numId w:val="88"/>
        </w:numPr>
        <w:spacing w:after="0" w:line="240" w:lineRule="auto"/>
        <w:ind w:left="425" w:hanging="357"/>
        <w:contextualSpacing w:val="0"/>
        <w:jc w:val="both"/>
        <w:rPr>
          <w:rFonts w:ascii="Times New Roman" w:eastAsia="Times New Roman" w:hAnsi="Times New Roman" w:cs="Times New Roman"/>
          <w:color w:val="000000"/>
        </w:rPr>
      </w:pPr>
      <w:r w:rsidRPr="009D7441">
        <w:rPr>
          <w:rFonts w:ascii="Times New Roman" w:eastAsia="Times New Roman" w:hAnsi="Times New Roman" w:cs="Times New Roman"/>
          <w:color w:val="000000"/>
        </w:rPr>
        <w:t xml:space="preserve">Penerimaan bantuan obat-obatan dari Dinas Kesehatan </w:t>
      </w:r>
      <w:r w:rsidR="005C2DCE" w:rsidRPr="009D7441">
        <w:rPr>
          <w:rFonts w:ascii="Times New Roman" w:eastAsia="Times New Roman" w:hAnsi="Times New Roman" w:cs="Times New Roman"/>
          <w:color w:val="000000"/>
          <w:lang w:val="en-ID"/>
        </w:rPr>
        <w:t>Provinsi Sumatera Utara</w:t>
      </w:r>
      <w:r w:rsidRPr="009D7441">
        <w:rPr>
          <w:rFonts w:ascii="Times New Roman" w:eastAsia="Times New Roman" w:hAnsi="Times New Roman" w:cs="Times New Roman"/>
          <w:color w:val="000000"/>
        </w:rPr>
        <w:t xml:space="preserve"> dan Kementerian Kesehatan tahun 2018 sebesar Rp</w:t>
      </w:r>
      <w:r w:rsidRPr="009D7441">
        <w:rPr>
          <w:rFonts w:ascii="Times New Roman" w:hAnsi="Times New Roman" w:cs="Times New Roman"/>
          <w:color w:val="000000"/>
        </w:rPr>
        <w:t>181.785.532,00.</w:t>
      </w:r>
    </w:p>
    <w:p w:rsidR="001F35B2" w:rsidRPr="009D7441" w:rsidRDefault="001F35B2" w:rsidP="00792ECA">
      <w:pPr>
        <w:pStyle w:val="ListParagraph"/>
        <w:numPr>
          <w:ilvl w:val="0"/>
          <w:numId w:val="88"/>
        </w:numPr>
        <w:spacing w:after="0" w:line="240" w:lineRule="auto"/>
        <w:ind w:left="425" w:hanging="357"/>
        <w:contextualSpacing w:val="0"/>
        <w:jc w:val="both"/>
        <w:rPr>
          <w:rFonts w:ascii="Times New Roman" w:eastAsia="Times New Roman" w:hAnsi="Times New Roman" w:cs="Times New Roman"/>
          <w:color w:val="000000"/>
        </w:rPr>
      </w:pPr>
      <w:r w:rsidRPr="009D7441">
        <w:rPr>
          <w:rFonts w:ascii="Times New Roman" w:eastAsia="Times New Roman" w:hAnsi="Times New Roman" w:cs="Times New Roman"/>
          <w:color w:val="000000"/>
        </w:rPr>
        <w:t>Penerimaan Hibah Obat-obatan dari Dinas Kesehatan Provinsi Sumatera Utara sebesar Rp</w:t>
      </w:r>
      <w:r w:rsidRPr="009D7441">
        <w:rPr>
          <w:rFonts w:ascii="Times New Roman" w:hAnsi="Times New Roman" w:cs="Times New Roman"/>
          <w:color w:val="000000"/>
        </w:rPr>
        <w:t>3.779.546.102,00.</w:t>
      </w:r>
    </w:p>
    <w:p w:rsidR="00A37BD9" w:rsidRPr="009D7441" w:rsidRDefault="001F35B2" w:rsidP="00792ECA">
      <w:pPr>
        <w:pStyle w:val="ListParagraph"/>
        <w:numPr>
          <w:ilvl w:val="0"/>
          <w:numId w:val="88"/>
        </w:numPr>
        <w:spacing w:after="0" w:line="240" w:lineRule="auto"/>
        <w:ind w:left="425" w:hanging="357"/>
        <w:contextualSpacing w:val="0"/>
        <w:jc w:val="both"/>
        <w:rPr>
          <w:rFonts w:ascii="Times New Roman" w:eastAsia="Times New Roman" w:hAnsi="Times New Roman" w:cs="Times New Roman"/>
          <w:color w:val="000000"/>
        </w:rPr>
      </w:pPr>
      <w:r w:rsidRPr="009D7441">
        <w:rPr>
          <w:rFonts w:ascii="Times New Roman" w:eastAsia="Times New Roman" w:hAnsi="Times New Roman" w:cs="Times New Roman"/>
          <w:color w:val="000000"/>
        </w:rPr>
        <w:t xml:space="preserve">Reklasifikasi pendapatan dana </w:t>
      </w:r>
      <w:r w:rsidR="00460947">
        <w:rPr>
          <w:rFonts w:ascii="Times New Roman" w:eastAsia="Times New Roman" w:hAnsi="Times New Roman" w:cs="Times New Roman"/>
          <w:color w:val="000000"/>
        </w:rPr>
        <w:t>BOS</w:t>
      </w:r>
      <w:r w:rsidRPr="009D7441">
        <w:rPr>
          <w:rFonts w:ascii="Times New Roman" w:eastAsia="Times New Roman" w:hAnsi="Times New Roman" w:cs="Times New Roman"/>
          <w:color w:val="000000"/>
        </w:rPr>
        <w:t xml:space="preserve"> SD dan SMP yang dianggarkan pada lain-lain PAD yang sah lainnya sebesar Rp</w:t>
      </w:r>
      <w:r w:rsidRPr="009D7441">
        <w:rPr>
          <w:rFonts w:ascii="Times New Roman" w:hAnsi="Times New Roman" w:cs="Times New Roman"/>
          <w:color w:val="000000"/>
        </w:rPr>
        <w:t>73.523.840.000,00</w:t>
      </w:r>
      <w:r w:rsidR="00634528" w:rsidRPr="009D7441">
        <w:rPr>
          <w:rFonts w:ascii="Times New Roman" w:hAnsi="Times New Roman" w:cs="Times New Roman"/>
          <w:color w:val="000000"/>
        </w:rPr>
        <w:t>;</w:t>
      </w:r>
    </w:p>
    <w:p w:rsidR="00634528" w:rsidRPr="009D7441" w:rsidRDefault="00634528" w:rsidP="00025A86">
      <w:pPr>
        <w:pStyle w:val="ListParagraph"/>
        <w:numPr>
          <w:ilvl w:val="0"/>
          <w:numId w:val="88"/>
        </w:numPr>
        <w:spacing w:after="0" w:line="240" w:lineRule="auto"/>
        <w:ind w:left="425" w:hanging="357"/>
        <w:contextualSpacing w:val="0"/>
        <w:jc w:val="both"/>
        <w:rPr>
          <w:rFonts w:ascii="Times New Roman" w:eastAsia="Times New Roman" w:hAnsi="Times New Roman" w:cs="Times New Roman"/>
          <w:color w:val="000000"/>
        </w:rPr>
      </w:pPr>
      <w:r w:rsidRPr="009D7441">
        <w:rPr>
          <w:rFonts w:ascii="Times New Roman" w:hAnsi="Times New Roman" w:cs="Times New Roman"/>
          <w:color w:val="000000"/>
          <w:lang w:val="en-US"/>
        </w:rPr>
        <w:t xml:space="preserve">Penerimaan bantuan </w:t>
      </w:r>
      <w:r w:rsidRPr="009D7441">
        <w:rPr>
          <w:rFonts w:ascii="Times New Roman" w:hAnsi="Times New Roman" w:cs="Times New Roman"/>
          <w:i/>
          <w:color w:val="000000"/>
          <w:lang w:val="en-US"/>
        </w:rPr>
        <w:t>block grant</w:t>
      </w:r>
      <w:r w:rsidRPr="009D7441">
        <w:rPr>
          <w:rFonts w:ascii="Times New Roman" w:hAnsi="Times New Roman" w:cs="Times New Roman"/>
          <w:color w:val="000000"/>
          <w:lang w:val="en-US"/>
        </w:rPr>
        <w:t xml:space="preserve"> dari kementerian pendidikan sebesar Rp</w:t>
      </w:r>
      <w:r w:rsidR="00A37BD9" w:rsidRPr="009D7441">
        <w:rPr>
          <w:rFonts w:ascii="Times New Roman" w:hAnsi="Times New Roman" w:cs="Times New Roman"/>
          <w:color w:val="000000"/>
          <w:lang w:val="en-US"/>
        </w:rPr>
        <w:t>5.027.055.300,00</w:t>
      </w:r>
      <w:r w:rsidRPr="009D7441">
        <w:rPr>
          <w:rFonts w:ascii="Times New Roman" w:hAnsi="Times New Roman" w:cs="Times New Roman"/>
          <w:color w:val="000000"/>
          <w:lang w:val="en-US"/>
        </w:rPr>
        <w:t xml:space="preserve"> yang langsung disalurkan kepada </w:t>
      </w:r>
      <w:r w:rsidR="00A37BD9" w:rsidRPr="009D7441">
        <w:rPr>
          <w:rFonts w:ascii="Times New Roman" w:hAnsi="Times New Roman" w:cs="Times New Roman"/>
          <w:color w:val="000000"/>
          <w:lang w:val="en-US"/>
        </w:rPr>
        <w:t>empat</w:t>
      </w:r>
      <w:r w:rsidRPr="009D7441">
        <w:rPr>
          <w:rFonts w:ascii="Times New Roman" w:hAnsi="Times New Roman" w:cs="Times New Roman"/>
          <w:color w:val="000000"/>
          <w:lang w:val="en-US"/>
        </w:rPr>
        <w:t xml:space="preserve"> sekolah dasar negeri dan </w:t>
      </w:r>
      <w:r w:rsidR="00A37BD9" w:rsidRPr="009D7441">
        <w:rPr>
          <w:rFonts w:ascii="Times New Roman" w:hAnsi="Times New Roman" w:cs="Times New Roman"/>
          <w:color w:val="000000"/>
          <w:lang w:val="en-US"/>
        </w:rPr>
        <w:t>23</w:t>
      </w:r>
      <w:r w:rsidRPr="009D7441">
        <w:rPr>
          <w:rFonts w:ascii="Times New Roman" w:hAnsi="Times New Roman" w:cs="Times New Roman"/>
          <w:color w:val="000000"/>
          <w:lang w:val="en-US"/>
        </w:rPr>
        <w:t xml:space="preserve"> sekolah menengah pertama.</w:t>
      </w:r>
      <w:r w:rsidR="00460947">
        <w:rPr>
          <w:rFonts w:ascii="Times New Roman" w:hAnsi="Times New Roman" w:cs="Times New Roman"/>
          <w:color w:val="000000"/>
        </w:rPr>
        <w:t xml:space="preserve"> </w:t>
      </w:r>
      <w:r w:rsidR="00A37BD9" w:rsidRPr="009D7441">
        <w:rPr>
          <w:rFonts w:ascii="Times New Roman" w:hAnsi="Times New Roman" w:cs="Times New Roman"/>
          <w:i/>
          <w:color w:val="000000"/>
          <w:lang w:val="en-US"/>
        </w:rPr>
        <w:t>Block grant</w:t>
      </w:r>
      <w:r w:rsidR="00A37BD9" w:rsidRPr="009D7441">
        <w:rPr>
          <w:rFonts w:ascii="Times New Roman" w:hAnsi="Times New Roman" w:cs="Times New Roman"/>
          <w:color w:val="000000"/>
          <w:lang w:val="en-US"/>
        </w:rPr>
        <w:t xml:space="preserve"> diberikan dengan peruntukan antara lain renovasi dan rehabilitasi gedung sekolah, gedung perpustakaan, sanitasi, kantin, pembelian peralatan lab IPA, peralatan lab TIK, dan peralatan matematika.</w:t>
      </w:r>
    </w:p>
    <w:p w:rsidR="001F35B2" w:rsidRPr="009D7441" w:rsidRDefault="001F35B2" w:rsidP="00025A86">
      <w:pPr>
        <w:spacing w:after="0" w:line="280" w:lineRule="exact"/>
        <w:ind w:firstLine="425"/>
        <w:jc w:val="both"/>
        <w:rPr>
          <w:rFonts w:ascii="Times New Roman" w:hAnsi="Times New Roman" w:cs="Times New Roman"/>
        </w:rPr>
      </w:pPr>
    </w:p>
    <w:tbl>
      <w:tblPr>
        <w:tblpPr w:leftFromText="180" w:rightFromText="180" w:vertAnchor="text" w:horzAnchor="margin" w:tblpXSpec="right" w:tblpY="116"/>
        <w:tblOverlap w:val="never"/>
        <w:tblW w:w="5068" w:type="dxa"/>
        <w:tblLook w:val="04A0"/>
      </w:tblPr>
      <w:tblGrid>
        <w:gridCol w:w="2423"/>
        <w:gridCol w:w="222"/>
        <w:gridCol w:w="2423"/>
      </w:tblGrid>
      <w:tr w:rsidR="00DC140F" w:rsidRPr="009D7441" w:rsidTr="00DC140F">
        <w:tc>
          <w:tcPr>
            <w:tcW w:w="2423" w:type="dxa"/>
            <w:tcBorders>
              <w:bottom w:val="single" w:sz="4" w:space="0" w:color="auto"/>
            </w:tcBorders>
          </w:tcPr>
          <w:p w:rsidR="00DC140F" w:rsidRPr="009D7441" w:rsidRDefault="00264C53" w:rsidP="00025A86">
            <w:pPr>
              <w:spacing w:after="0" w:line="240" w:lineRule="auto"/>
              <w:jc w:val="center"/>
              <w:rPr>
                <w:rFonts w:ascii="Times New Roman" w:hAnsi="Times New Roman" w:cs="Times New Roman"/>
                <w:b/>
                <w:sz w:val="20"/>
                <w:szCs w:val="20"/>
              </w:rPr>
            </w:pPr>
            <w:r w:rsidRPr="009D7441">
              <w:rPr>
                <w:rFonts w:ascii="Times New Roman" w:hAnsi="Times New Roman" w:cs="Times New Roman"/>
                <w:b/>
                <w:sz w:val="20"/>
                <w:szCs w:val="20"/>
              </w:rPr>
              <w:t>2018</w:t>
            </w:r>
          </w:p>
        </w:tc>
        <w:tc>
          <w:tcPr>
            <w:tcW w:w="222" w:type="dxa"/>
          </w:tcPr>
          <w:p w:rsidR="00DC140F" w:rsidRPr="009D7441" w:rsidRDefault="00DC140F" w:rsidP="00025A86">
            <w:pPr>
              <w:spacing w:after="0" w:line="240" w:lineRule="auto"/>
              <w:jc w:val="center"/>
              <w:rPr>
                <w:rFonts w:ascii="Times New Roman" w:hAnsi="Times New Roman" w:cs="Times New Roman"/>
                <w:b/>
                <w:sz w:val="20"/>
                <w:szCs w:val="20"/>
              </w:rPr>
            </w:pPr>
          </w:p>
        </w:tc>
        <w:tc>
          <w:tcPr>
            <w:tcW w:w="2423" w:type="dxa"/>
            <w:tcBorders>
              <w:bottom w:val="single" w:sz="4" w:space="0" w:color="auto"/>
            </w:tcBorders>
          </w:tcPr>
          <w:p w:rsidR="00DC140F" w:rsidRPr="009D7441" w:rsidRDefault="00264C53" w:rsidP="00025A86">
            <w:pPr>
              <w:spacing w:after="0" w:line="240" w:lineRule="auto"/>
              <w:jc w:val="center"/>
              <w:rPr>
                <w:rFonts w:ascii="Times New Roman" w:hAnsi="Times New Roman" w:cs="Times New Roman"/>
                <w:b/>
                <w:sz w:val="20"/>
                <w:szCs w:val="20"/>
              </w:rPr>
            </w:pPr>
            <w:r w:rsidRPr="009D7441">
              <w:rPr>
                <w:rFonts w:ascii="Times New Roman" w:hAnsi="Times New Roman" w:cs="Times New Roman"/>
                <w:b/>
                <w:sz w:val="20"/>
                <w:szCs w:val="20"/>
              </w:rPr>
              <w:t>2017</w:t>
            </w:r>
          </w:p>
        </w:tc>
      </w:tr>
      <w:tr w:rsidR="00DC140F" w:rsidRPr="009D7441" w:rsidTr="00DC140F">
        <w:tc>
          <w:tcPr>
            <w:tcW w:w="2423" w:type="dxa"/>
            <w:tcBorders>
              <w:top w:val="single" w:sz="4" w:space="0" w:color="auto"/>
            </w:tcBorders>
          </w:tcPr>
          <w:p w:rsidR="00DC140F" w:rsidRPr="009D7441" w:rsidRDefault="00A53100" w:rsidP="00025A86">
            <w:pPr>
              <w:spacing w:after="0" w:line="240" w:lineRule="auto"/>
              <w:jc w:val="center"/>
              <w:rPr>
                <w:rFonts w:ascii="Times New Roman" w:hAnsi="Times New Roman" w:cs="Times New Roman"/>
                <w:b/>
                <w:sz w:val="20"/>
                <w:szCs w:val="20"/>
              </w:rPr>
            </w:pPr>
            <w:r w:rsidRPr="009D7441">
              <w:rPr>
                <w:rFonts w:ascii="Times New Roman" w:hAnsi="Times New Roman" w:cs="Times New Roman"/>
                <w:b/>
                <w:sz w:val="20"/>
                <w:szCs w:val="20"/>
              </w:rPr>
              <w:t>Rp</w:t>
            </w:r>
            <w:r w:rsidR="00E87D0C" w:rsidRPr="009D7441">
              <w:rPr>
                <w:rFonts w:ascii="Times New Roman" w:hAnsi="Times New Roman" w:cs="Times New Roman"/>
                <w:b/>
                <w:sz w:val="20"/>
                <w:szCs w:val="20"/>
              </w:rPr>
              <w:t>1</w:t>
            </w:r>
            <w:r w:rsidR="00E87D0C" w:rsidRPr="009D7441">
              <w:rPr>
                <w:rFonts w:ascii="Times New Roman" w:hAnsi="Times New Roman" w:cs="Times New Roman"/>
                <w:b/>
                <w:sz w:val="20"/>
                <w:szCs w:val="20"/>
                <w:lang w:val="en-US"/>
              </w:rPr>
              <w:t>.</w:t>
            </w:r>
            <w:r w:rsidR="00E87D0C" w:rsidRPr="009D7441">
              <w:rPr>
                <w:rFonts w:ascii="Times New Roman" w:hAnsi="Times New Roman" w:cs="Times New Roman"/>
                <w:b/>
                <w:sz w:val="20"/>
                <w:szCs w:val="20"/>
              </w:rPr>
              <w:t>374</w:t>
            </w:r>
            <w:r w:rsidR="00E87D0C" w:rsidRPr="009D7441">
              <w:rPr>
                <w:rFonts w:ascii="Times New Roman" w:hAnsi="Times New Roman" w:cs="Times New Roman"/>
                <w:b/>
                <w:sz w:val="20"/>
                <w:szCs w:val="20"/>
                <w:lang w:val="en-US"/>
              </w:rPr>
              <w:t>.</w:t>
            </w:r>
            <w:r w:rsidR="00E87D0C" w:rsidRPr="009D7441">
              <w:rPr>
                <w:rFonts w:ascii="Times New Roman" w:hAnsi="Times New Roman" w:cs="Times New Roman"/>
                <w:b/>
                <w:sz w:val="20"/>
                <w:szCs w:val="20"/>
              </w:rPr>
              <w:t>470</w:t>
            </w:r>
            <w:r w:rsidR="00E87D0C" w:rsidRPr="009D7441">
              <w:rPr>
                <w:rFonts w:ascii="Times New Roman" w:hAnsi="Times New Roman" w:cs="Times New Roman"/>
                <w:b/>
                <w:sz w:val="20"/>
                <w:szCs w:val="20"/>
                <w:lang w:val="en-US"/>
              </w:rPr>
              <w:t>.</w:t>
            </w:r>
            <w:r w:rsidR="00E87D0C" w:rsidRPr="009D7441">
              <w:rPr>
                <w:rFonts w:ascii="Times New Roman" w:hAnsi="Times New Roman" w:cs="Times New Roman"/>
                <w:b/>
                <w:sz w:val="20"/>
                <w:szCs w:val="20"/>
              </w:rPr>
              <w:t>185</w:t>
            </w:r>
            <w:r w:rsidR="00E87D0C" w:rsidRPr="009D7441">
              <w:rPr>
                <w:rFonts w:ascii="Times New Roman" w:hAnsi="Times New Roman" w:cs="Times New Roman"/>
                <w:b/>
                <w:sz w:val="20"/>
                <w:szCs w:val="20"/>
                <w:lang w:val="en-US"/>
              </w:rPr>
              <w:t>.</w:t>
            </w:r>
            <w:r w:rsidR="00E87D0C" w:rsidRPr="009D7441">
              <w:rPr>
                <w:rFonts w:ascii="Times New Roman" w:hAnsi="Times New Roman" w:cs="Times New Roman"/>
                <w:b/>
                <w:sz w:val="20"/>
                <w:szCs w:val="20"/>
              </w:rPr>
              <w:t>228,44</w:t>
            </w:r>
          </w:p>
        </w:tc>
        <w:tc>
          <w:tcPr>
            <w:tcW w:w="222" w:type="dxa"/>
          </w:tcPr>
          <w:p w:rsidR="00DC140F" w:rsidRPr="009D7441" w:rsidRDefault="00DC140F" w:rsidP="00025A86">
            <w:pPr>
              <w:spacing w:after="0" w:line="240" w:lineRule="auto"/>
              <w:jc w:val="center"/>
              <w:rPr>
                <w:rFonts w:ascii="Times New Roman" w:hAnsi="Times New Roman" w:cs="Times New Roman"/>
                <w:b/>
                <w:sz w:val="20"/>
                <w:szCs w:val="20"/>
              </w:rPr>
            </w:pPr>
          </w:p>
        </w:tc>
        <w:tc>
          <w:tcPr>
            <w:tcW w:w="2423" w:type="dxa"/>
            <w:tcBorders>
              <w:top w:val="single" w:sz="4" w:space="0" w:color="auto"/>
            </w:tcBorders>
          </w:tcPr>
          <w:p w:rsidR="00DC140F" w:rsidRPr="009D7441" w:rsidRDefault="001878A6" w:rsidP="00025A86">
            <w:pPr>
              <w:spacing w:after="0" w:line="240" w:lineRule="auto"/>
              <w:jc w:val="center"/>
              <w:rPr>
                <w:rFonts w:ascii="Times New Roman" w:hAnsi="Times New Roman" w:cs="Times New Roman"/>
                <w:b/>
                <w:sz w:val="20"/>
                <w:szCs w:val="20"/>
              </w:rPr>
            </w:pPr>
            <w:r w:rsidRPr="009D7441">
              <w:rPr>
                <w:rFonts w:ascii="Times New Roman" w:hAnsi="Times New Roman" w:cs="Times New Roman"/>
                <w:b/>
                <w:sz w:val="20"/>
                <w:szCs w:val="20"/>
              </w:rPr>
              <w:t>Rp1.319.250.013.009,30</w:t>
            </w:r>
          </w:p>
        </w:tc>
      </w:tr>
    </w:tbl>
    <w:p w:rsidR="00DD0473" w:rsidRPr="009D7441" w:rsidRDefault="00DD0473" w:rsidP="00025A86">
      <w:pPr>
        <w:spacing w:after="0"/>
        <w:ind w:firstLine="426"/>
        <w:jc w:val="both"/>
        <w:rPr>
          <w:rFonts w:ascii="Times New Roman" w:hAnsi="Times New Roman" w:cs="Times New Roman"/>
          <w:bCs/>
        </w:rPr>
      </w:pPr>
    </w:p>
    <w:p w:rsidR="00DD0473" w:rsidRPr="009D7441" w:rsidRDefault="00DD0473" w:rsidP="00025A86">
      <w:pPr>
        <w:tabs>
          <w:tab w:val="left" w:pos="900"/>
          <w:tab w:val="left" w:pos="1080"/>
          <w:tab w:val="left" w:pos="5103"/>
        </w:tabs>
        <w:spacing w:after="120" w:line="360" w:lineRule="auto"/>
        <w:ind w:left="810" w:hanging="810"/>
        <w:jc w:val="both"/>
        <w:rPr>
          <w:rFonts w:ascii="Times New Roman" w:hAnsi="Times New Roman" w:cs="Times New Roman"/>
          <w:b/>
          <w:bCs/>
          <w:lang w:val="fi-FI"/>
        </w:rPr>
      </w:pPr>
      <w:r w:rsidRPr="009D7441">
        <w:rPr>
          <w:rFonts w:ascii="Times New Roman" w:hAnsi="Times New Roman" w:cs="Times New Roman"/>
          <w:b/>
          <w:bCs/>
        </w:rPr>
        <w:t>5.</w:t>
      </w:r>
      <w:r w:rsidR="0052118E" w:rsidRPr="009D7441">
        <w:rPr>
          <w:rFonts w:ascii="Times New Roman" w:hAnsi="Times New Roman" w:cs="Times New Roman"/>
          <w:b/>
          <w:bCs/>
        </w:rPr>
        <w:t>4</w:t>
      </w:r>
      <w:r w:rsidRPr="009D7441">
        <w:rPr>
          <w:rFonts w:ascii="Times New Roman" w:hAnsi="Times New Roman" w:cs="Times New Roman"/>
          <w:b/>
          <w:bCs/>
        </w:rPr>
        <w:t>.</w:t>
      </w:r>
      <w:r w:rsidRPr="009D7441">
        <w:rPr>
          <w:rFonts w:ascii="Times New Roman" w:hAnsi="Times New Roman" w:cs="Times New Roman"/>
          <w:b/>
          <w:bCs/>
          <w:lang w:val="fi-FI"/>
        </w:rPr>
        <w:t xml:space="preserve">2  </w:t>
      </w:r>
      <w:r w:rsidRPr="009D7441">
        <w:rPr>
          <w:rFonts w:ascii="Times New Roman" w:hAnsi="Times New Roman" w:cs="Times New Roman"/>
          <w:b/>
          <w:bCs/>
          <w:lang w:val="fi-FI"/>
        </w:rPr>
        <w:tab/>
        <w:t>Beban</w:t>
      </w:r>
      <w:r w:rsidRPr="009D7441">
        <w:rPr>
          <w:rFonts w:ascii="Times New Roman" w:hAnsi="Times New Roman" w:cs="Times New Roman"/>
          <w:b/>
          <w:bCs/>
        </w:rPr>
        <w:t xml:space="preserve"> - LO</w:t>
      </w:r>
      <w:r w:rsidRPr="009D7441">
        <w:rPr>
          <w:rFonts w:ascii="Times New Roman" w:hAnsi="Times New Roman" w:cs="Times New Roman"/>
          <w:b/>
          <w:bCs/>
          <w:lang w:val="fi-FI"/>
        </w:rPr>
        <w:tab/>
      </w:r>
    </w:p>
    <w:p w:rsidR="00DD0473" w:rsidRPr="009D7441" w:rsidRDefault="00DD0473" w:rsidP="00025A86">
      <w:pPr>
        <w:spacing w:before="120" w:after="120" w:line="280" w:lineRule="exact"/>
        <w:ind w:firstLine="425"/>
        <w:jc w:val="both"/>
        <w:rPr>
          <w:rFonts w:ascii="Times New Roman" w:hAnsi="Times New Roman" w:cs="Times New Roman"/>
          <w:bCs/>
        </w:rPr>
      </w:pPr>
      <w:r w:rsidRPr="009D7441">
        <w:rPr>
          <w:rFonts w:ascii="Times New Roman" w:hAnsi="Times New Roman" w:cs="Times New Roman"/>
          <w:lang w:val="fi-FI"/>
        </w:rPr>
        <w:tab/>
        <w:t xml:space="preserve">Beban diakui pada saat timbulnya kewajiban, terjadi konsumsi aset,atau terjadinya penurunan manfaat ekonomi atau potensi jasa. Saat timbulnya kewajiban adalah saat terjadinya peralihan hak dari pihak lain ke pemerintah tanpa </w:t>
      </w:r>
      <w:r w:rsidRPr="009D7441">
        <w:rPr>
          <w:rFonts w:ascii="Times New Roman" w:hAnsi="Times New Roman" w:cs="Times New Roman"/>
          <w:bCs/>
          <w:lang w:val="fi-FI"/>
        </w:rPr>
        <w:t xml:space="preserve">diikuti keluarnya kas dari kas umum daerah. </w:t>
      </w:r>
    </w:p>
    <w:p w:rsidR="00DD0473" w:rsidRPr="009D7441" w:rsidRDefault="00DD0473" w:rsidP="00025A86">
      <w:pPr>
        <w:spacing w:before="120" w:after="120" w:line="280" w:lineRule="exact"/>
        <w:ind w:firstLine="709"/>
        <w:jc w:val="both"/>
        <w:rPr>
          <w:rFonts w:ascii="Times New Roman" w:hAnsi="Times New Roman" w:cs="Times New Roman"/>
          <w:lang w:val="fi-FI"/>
        </w:rPr>
      </w:pPr>
      <w:r w:rsidRPr="009D7441">
        <w:rPr>
          <w:rFonts w:ascii="Times New Roman" w:hAnsi="Times New Roman" w:cs="Times New Roman"/>
          <w:lang w:val="fi-FI"/>
        </w:rPr>
        <w:lastRenderedPageBreak/>
        <w:t xml:space="preserve">Beban diklasifikasikan menurut klasifikasi ekonomi. Klasifikasi ekonomi pada prinsipnya mengelompokkan berdasarkan jenis beban. Klasifikasi ekonomi terdiri dari beban pegawai, beban barang, beban bunga, beban subsidi, beban hibah, beban bantuan sosial, bantuan keuangan, beban penyusutan aset tetap/amortisasi, beban transfer, dan beban tak terduga. Selama Tahun </w:t>
      </w:r>
      <w:r w:rsidR="00264C53" w:rsidRPr="009D7441">
        <w:rPr>
          <w:rFonts w:ascii="Times New Roman" w:hAnsi="Times New Roman" w:cs="Times New Roman"/>
          <w:lang w:val="fi-FI"/>
        </w:rPr>
        <w:t>2018</w:t>
      </w:r>
      <w:r w:rsidRPr="009D7441">
        <w:rPr>
          <w:rFonts w:ascii="Times New Roman" w:hAnsi="Times New Roman" w:cs="Times New Roman"/>
          <w:lang w:val="fi-FI"/>
        </w:rPr>
        <w:t xml:space="preserve"> Beban Pemerintah Kabupaten Serdang Bedagai adalah sebesar </w:t>
      </w:r>
      <w:r w:rsidR="00A53100" w:rsidRPr="009D7441">
        <w:rPr>
          <w:rFonts w:ascii="Times New Roman" w:hAnsi="Times New Roman" w:cs="Times New Roman"/>
          <w:lang w:val="fi-FI"/>
        </w:rPr>
        <w:t>Rp</w:t>
      </w:r>
      <w:r w:rsidR="00E87D0C" w:rsidRPr="009D7441">
        <w:rPr>
          <w:rFonts w:ascii="Times New Roman" w:hAnsi="Times New Roman" w:cs="Times New Roman"/>
          <w:lang w:val="fi-FI"/>
        </w:rPr>
        <w:t>1.374.470.185.228,44</w:t>
      </w:r>
      <w:r w:rsidRPr="009D7441">
        <w:rPr>
          <w:rFonts w:ascii="Times New Roman" w:hAnsi="Times New Roman" w:cs="Times New Roman"/>
          <w:lang w:val="fi-FI"/>
        </w:rPr>
        <w:t>.</w:t>
      </w:r>
      <w:r w:rsidR="007879CC" w:rsidRPr="009D7441">
        <w:rPr>
          <w:rFonts w:ascii="Times New Roman" w:hAnsi="Times New Roman" w:cs="Times New Roman"/>
          <w:lang w:val="fi-FI"/>
        </w:rPr>
        <w:t xml:space="preserve"> Jumlah beban tersebut merupakan beban operasi yang mengalami kenaikan sebesar Rp55.220.172.219,14 dari realisasi beban tahun sebelumnya sebesar Rp1.319.250.013.009,30.</w:t>
      </w:r>
    </w:p>
    <w:p w:rsidR="00E457D2" w:rsidRPr="009D7441" w:rsidRDefault="00E457D2" w:rsidP="00025A86">
      <w:pPr>
        <w:spacing w:after="0" w:line="240" w:lineRule="auto"/>
        <w:jc w:val="center"/>
        <w:rPr>
          <w:rFonts w:ascii="Arial" w:hAnsi="Arial" w:cs="Arial"/>
          <w:b/>
          <w:sz w:val="18"/>
          <w:szCs w:val="18"/>
        </w:rPr>
      </w:pPr>
    </w:p>
    <w:p w:rsidR="00A53100" w:rsidRPr="009D7441" w:rsidRDefault="00A53100" w:rsidP="00025A86">
      <w:pPr>
        <w:spacing w:after="0" w:line="240" w:lineRule="auto"/>
        <w:rPr>
          <w:rFonts w:ascii="Arial" w:hAnsi="Arial" w:cs="Arial"/>
          <w:b/>
          <w:sz w:val="18"/>
          <w:szCs w:val="18"/>
        </w:rPr>
      </w:pPr>
    </w:p>
    <w:p w:rsidR="00A53100" w:rsidRPr="009D7441" w:rsidRDefault="00A53100" w:rsidP="00025A86">
      <w:pPr>
        <w:spacing w:after="0" w:line="240" w:lineRule="auto"/>
        <w:jc w:val="right"/>
        <w:rPr>
          <w:rFonts w:ascii="Arial" w:hAnsi="Arial" w:cs="Arial"/>
          <w:b/>
          <w:sz w:val="18"/>
          <w:szCs w:val="18"/>
        </w:rPr>
      </w:pPr>
    </w:p>
    <w:p w:rsidR="00F8606A" w:rsidRPr="009D7441" w:rsidRDefault="001673E8" w:rsidP="00025A86">
      <w:pPr>
        <w:pStyle w:val="Default"/>
        <w:spacing w:before="120" w:after="120"/>
        <w:jc w:val="both"/>
        <w:rPr>
          <w:rFonts w:ascii="Times New Roman" w:hAnsi="Times New Roman" w:cs="Times New Roman"/>
          <w:b/>
          <w:bCs/>
          <w:color w:val="auto"/>
          <w:sz w:val="10"/>
        </w:rPr>
      </w:pPr>
      <w:r w:rsidRPr="001673E8">
        <w:rPr>
          <w:rFonts w:ascii="Times New Roman" w:eastAsia="Times New Roman" w:hAnsi="Times New Roman" w:cs="Times New Roman"/>
          <w:b/>
          <w:bCs/>
          <w:noProof/>
          <w:color w:val="auto"/>
          <w:sz w:val="6"/>
          <w:szCs w:val="20"/>
        </w:rPr>
        <w:pict>
          <v:shapetype id="_x0000_t202" coordsize="21600,21600" o:spt="202" path="m,l,21600r21600,l21600,xe">
            <v:stroke joinstyle="miter"/>
            <v:path gradientshapeok="t" o:connecttype="rect"/>
          </v:shapetype>
          <v:shape id="_x0000_s1084" type="#_x0000_t202" style="position:absolute;left:0;text-align:left;margin-left:162.1pt;margin-top:4.9pt;width:258.55pt;height:31.55pt;z-index:252231680;mso-width-relative:margin;mso-height-relative:margin" filled="f" stroked="f">
            <v:textbox style="mso-next-textbox:#_x0000_s1084">
              <w:txbxContent>
                <w:tbl>
                  <w:tblPr>
                    <w:tblW w:w="5068" w:type="dxa"/>
                    <w:tblLook w:val="04A0"/>
                  </w:tblPr>
                  <w:tblGrid>
                    <w:gridCol w:w="2423"/>
                    <w:gridCol w:w="222"/>
                    <w:gridCol w:w="2423"/>
                  </w:tblGrid>
                  <w:tr w:rsidR="00897F23" w:rsidRPr="00F8606A" w:rsidTr="00AA7FDC">
                    <w:tc>
                      <w:tcPr>
                        <w:tcW w:w="2423" w:type="dxa"/>
                        <w:tcBorders>
                          <w:bottom w:val="single" w:sz="4" w:space="0" w:color="auto"/>
                        </w:tcBorders>
                        <w:shd w:val="clear" w:color="auto" w:fill="auto"/>
                      </w:tcPr>
                      <w:p w:rsidR="00897F23" w:rsidRPr="00F8606A" w:rsidRDefault="00897F23" w:rsidP="00AA7FDC">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2018</w:t>
                        </w:r>
                      </w:p>
                    </w:tc>
                    <w:tc>
                      <w:tcPr>
                        <w:tcW w:w="222" w:type="dxa"/>
                        <w:shd w:val="clear" w:color="auto" w:fill="auto"/>
                      </w:tcPr>
                      <w:p w:rsidR="00897F23" w:rsidRPr="00F8606A" w:rsidRDefault="00897F23" w:rsidP="00AA7FDC">
                        <w:pPr>
                          <w:spacing w:after="0" w:line="240" w:lineRule="auto"/>
                          <w:jc w:val="center"/>
                          <w:rPr>
                            <w:rFonts w:ascii="Times New Roman" w:hAnsi="Times New Roman" w:cs="Times New Roman"/>
                            <w:b/>
                            <w:sz w:val="20"/>
                            <w:szCs w:val="20"/>
                          </w:rPr>
                        </w:pPr>
                      </w:p>
                    </w:tc>
                    <w:tc>
                      <w:tcPr>
                        <w:tcW w:w="2423" w:type="dxa"/>
                        <w:tcBorders>
                          <w:bottom w:val="single" w:sz="4" w:space="0" w:color="auto"/>
                        </w:tcBorders>
                        <w:shd w:val="clear" w:color="auto" w:fill="auto"/>
                      </w:tcPr>
                      <w:p w:rsidR="00897F23" w:rsidRPr="00F8606A" w:rsidRDefault="00897F23" w:rsidP="00AA7FDC">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2017</w:t>
                        </w:r>
                      </w:p>
                    </w:tc>
                  </w:tr>
                  <w:tr w:rsidR="00897F23" w:rsidRPr="00F8606A" w:rsidTr="00AA7FDC">
                    <w:tc>
                      <w:tcPr>
                        <w:tcW w:w="2423" w:type="dxa"/>
                        <w:tcBorders>
                          <w:top w:val="single" w:sz="4" w:space="0" w:color="auto"/>
                        </w:tcBorders>
                        <w:shd w:val="clear" w:color="auto" w:fill="auto"/>
                      </w:tcPr>
                      <w:p w:rsidR="00897F23" w:rsidRPr="00F8606A" w:rsidRDefault="00897F23" w:rsidP="00A53100">
                        <w:pPr>
                          <w:spacing w:after="0" w:line="240" w:lineRule="auto"/>
                          <w:ind w:right="-61"/>
                          <w:jc w:val="center"/>
                          <w:rPr>
                            <w:rFonts w:ascii="Times New Roman" w:hAnsi="Times New Roman" w:cs="Times New Roman"/>
                            <w:b/>
                            <w:sz w:val="20"/>
                            <w:szCs w:val="20"/>
                          </w:rPr>
                        </w:pPr>
                        <w:r w:rsidRPr="00E9465C">
                          <w:rPr>
                            <w:rFonts w:ascii="Times New Roman" w:eastAsia="Times New Roman" w:hAnsi="Times New Roman" w:cs="Times New Roman"/>
                            <w:b/>
                            <w:sz w:val="20"/>
                            <w:szCs w:val="20"/>
                          </w:rPr>
                          <w:t>Rp</w:t>
                        </w:r>
                        <w:r w:rsidRPr="007879CC">
                          <w:rPr>
                            <w:rFonts w:ascii="Times New Roman" w:eastAsia="Times New Roman" w:hAnsi="Times New Roman" w:cs="Times New Roman"/>
                            <w:b/>
                            <w:sz w:val="20"/>
                            <w:szCs w:val="20"/>
                          </w:rPr>
                          <w:t>1</w:t>
                        </w:r>
                        <w:r>
                          <w:rPr>
                            <w:rFonts w:ascii="Times New Roman" w:eastAsia="Times New Roman" w:hAnsi="Times New Roman" w:cs="Times New Roman"/>
                            <w:b/>
                            <w:sz w:val="20"/>
                            <w:szCs w:val="20"/>
                            <w:lang w:val="en-US"/>
                          </w:rPr>
                          <w:t>.</w:t>
                        </w:r>
                        <w:r w:rsidRPr="007879CC">
                          <w:rPr>
                            <w:rFonts w:ascii="Times New Roman" w:eastAsia="Times New Roman" w:hAnsi="Times New Roman" w:cs="Times New Roman"/>
                            <w:b/>
                            <w:sz w:val="20"/>
                            <w:szCs w:val="20"/>
                          </w:rPr>
                          <w:t>374</w:t>
                        </w:r>
                        <w:r>
                          <w:rPr>
                            <w:rFonts w:ascii="Times New Roman" w:eastAsia="Times New Roman" w:hAnsi="Times New Roman" w:cs="Times New Roman"/>
                            <w:b/>
                            <w:sz w:val="20"/>
                            <w:szCs w:val="20"/>
                            <w:lang w:val="en-US"/>
                          </w:rPr>
                          <w:t>.</w:t>
                        </w:r>
                        <w:r w:rsidRPr="007879CC">
                          <w:rPr>
                            <w:rFonts w:ascii="Times New Roman" w:eastAsia="Times New Roman" w:hAnsi="Times New Roman" w:cs="Times New Roman"/>
                            <w:b/>
                            <w:sz w:val="20"/>
                            <w:szCs w:val="20"/>
                          </w:rPr>
                          <w:t>470</w:t>
                        </w:r>
                        <w:r>
                          <w:rPr>
                            <w:rFonts w:ascii="Times New Roman" w:eastAsia="Times New Roman" w:hAnsi="Times New Roman" w:cs="Times New Roman"/>
                            <w:b/>
                            <w:sz w:val="20"/>
                            <w:szCs w:val="20"/>
                            <w:lang w:val="en-US"/>
                          </w:rPr>
                          <w:t>.</w:t>
                        </w:r>
                        <w:r w:rsidRPr="007879CC">
                          <w:rPr>
                            <w:rFonts w:ascii="Times New Roman" w:eastAsia="Times New Roman" w:hAnsi="Times New Roman" w:cs="Times New Roman"/>
                            <w:b/>
                            <w:sz w:val="20"/>
                            <w:szCs w:val="20"/>
                          </w:rPr>
                          <w:t>185</w:t>
                        </w:r>
                        <w:r>
                          <w:rPr>
                            <w:rFonts w:ascii="Times New Roman" w:eastAsia="Times New Roman" w:hAnsi="Times New Roman" w:cs="Times New Roman"/>
                            <w:b/>
                            <w:sz w:val="20"/>
                            <w:szCs w:val="20"/>
                            <w:lang w:val="en-US"/>
                          </w:rPr>
                          <w:t>.</w:t>
                        </w:r>
                        <w:r w:rsidRPr="007879CC">
                          <w:rPr>
                            <w:rFonts w:ascii="Times New Roman" w:eastAsia="Times New Roman" w:hAnsi="Times New Roman" w:cs="Times New Roman"/>
                            <w:b/>
                            <w:sz w:val="20"/>
                            <w:szCs w:val="20"/>
                          </w:rPr>
                          <w:t>228,44</w:t>
                        </w:r>
                      </w:p>
                    </w:tc>
                    <w:tc>
                      <w:tcPr>
                        <w:tcW w:w="222" w:type="dxa"/>
                        <w:shd w:val="clear" w:color="auto" w:fill="auto"/>
                      </w:tcPr>
                      <w:p w:rsidR="00897F23" w:rsidRPr="00F8606A" w:rsidRDefault="00897F23" w:rsidP="00AA7FDC">
                        <w:pPr>
                          <w:spacing w:after="0" w:line="240" w:lineRule="auto"/>
                          <w:jc w:val="center"/>
                          <w:rPr>
                            <w:rFonts w:ascii="Times New Roman" w:hAnsi="Times New Roman" w:cs="Times New Roman"/>
                            <w:b/>
                            <w:sz w:val="20"/>
                            <w:szCs w:val="20"/>
                          </w:rPr>
                        </w:pPr>
                      </w:p>
                    </w:tc>
                    <w:tc>
                      <w:tcPr>
                        <w:tcW w:w="2423" w:type="dxa"/>
                        <w:tcBorders>
                          <w:top w:val="single" w:sz="4" w:space="0" w:color="auto"/>
                        </w:tcBorders>
                        <w:shd w:val="clear" w:color="auto" w:fill="auto"/>
                      </w:tcPr>
                      <w:p w:rsidR="00897F23" w:rsidRPr="00880E1B" w:rsidRDefault="00897F23" w:rsidP="00AA7FDC">
                        <w:pPr>
                          <w:jc w:val="center"/>
                          <w:rPr>
                            <w:rFonts w:ascii="Times New Roman" w:hAnsi="Times New Roman" w:cs="Times New Roman"/>
                            <w:b/>
                            <w:sz w:val="20"/>
                            <w:szCs w:val="20"/>
                            <w:lang w:val="en-US"/>
                          </w:rPr>
                        </w:pPr>
                        <w:r w:rsidRPr="00AC6D4F">
                          <w:rPr>
                            <w:rFonts w:ascii="Times New Roman" w:hAnsi="Times New Roman" w:cs="Times New Roman"/>
                            <w:b/>
                            <w:sz w:val="20"/>
                            <w:szCs w:val="20"/>
                          </w:rPr>
                          <w:t>Rp</w:t>
                        </w:r>
                        <w:r w:rsidRPr="00880E1B">
                          <w:rPr>
                            <w:rFonts w:ascii="Times New Roman" w:eastAsia="Times New Roman" w:hAnsi="Times New Roman" w:cs="Times New Roman"/>
                            <w:b/>
                            <w:sz w:val="20"/>
                            <w:szCs w:val="20"/>
                          </w:rPr>
                          <w:t>1</w:t>
                        </w:r>
                        <w:r>
                          <w:rPr>
                            <w:rFonts w:ascii="Times New Roman" w:eastAsia="Times New Roman" w:hAnsi="Times New Roman" w:cs="Times New Roman"/>
                            <w:b/>
                            <w:sz w:val="20"/>
                            <w:szCs w:val="20"/>
                            <w:lang w:val="en-US"/>
                          </w:rPr>
                          <w:t>.</w:t>
                        </w:r>
                        <w:r w:rsidRPr="00880E1B">
                          <w:rPr>
                            <w:rFonts w:ascii="Times New Roman" w:eastAsia="Times New Roman" w:hAnsi="Times New Roman" w:cs="Times New Roman"/>
                            <w:b/>
                            <w:sz w:val="20"/>
                            <w:szCs w:val="20"/>
                          </w:rPr>
                          <w:t>319</w:t>
                        </w:r>
                        <w:r>
                          <w:rPr>
                            <w:rFonts w:ascii="Times New Roman" w:eastAsia="Times New Roman" w:hAnsi="Times New Roman" w:cs="Times New Roman"/>
                            <w:b/>
                            <w:sz w:val="20"/>
                            <w:szCs w:val="20"/>
                            <w:lang w:val="en-US"/>
                          </w:rPr>
                          <w:t>.</w:t>
                        </w:r>
                        <w:r w:rsidRPr="00880E1B">
                          <w:rPr>
                            <w:rFonts w:ascii="Times New Roman" w:eastAsia="Times New Roman" w:hAnsi="Times New Roman" w:cs="Times New Roman"/>
                            <w:b/>
                            <w:sz w:val="20"/>
                            <w:szCs w:val="20"/>
                          </w:rPr>
                          <w:t>250</w:t>
                        </w:r>
                        <w:r>
                          <w:rPr>
                            <w:rFonts w:ascii="Times New Roman" w:eastAsia="Times New Roman" w:hAnsi="Times New Roman" w:cs="Times New Roman"/>
                            <w:b/>
                            <w:sz w:val="20"/>
                            <w:szCs w:val="20"/>
                            <w:lang w:val="en-US"/>
                          </w:rPr>
                          <w:t>.</w:t>
                        </w:r>
                        <w:r w:rsidRPr="00880E1B">
                          <w:rPr>
                            <w:rFonts w:ascii="Times New Roman" w:eastAsia="Times New Roman" w:hAnsi="Times New Roman" w:cs="Times New Roman"/>
                            <w:b/>
                            <w:sz w:val="20"/>
                            <w:szCs w:val="20"/>
                          </w:rPr>
                          <w:t>013</w:t>
                        </w:r>
                        <w:r>
                          <w:rPr>
                            <w:rFonts w:ascii="Times New Roman" w:eastAsia="Times New Roman" w:hAnsi="Times New Roman" w:cs="Times New Roman"/>
                            <w:b/>
                            <w:sz w:val="20"/>
                            <w:szCs w:val="20"/>
                            <w:lang w:val="en-US"/>
                          </w:rPr>
                          <w:t>.</w:t>
                        </w:r>
                        <w:r w:rsidRPr="00880E1B">
                          <w:rPr>
                            <w:rFonts w:ascii="Times New Roman" w:eastAsia="Times New Roman" w:hAnsi="Times New Roman" w:cs="Times New Roman"/>
                            <w:b/>
                            <w:sz w:val="20"/>
                            <w:szCs w:val="20"/>
                          </w:rPr>
                          <w:t>009,3</w:t>
                        </w:r>
                        <w:r>
                          <w:rPr>
                            <w:rFonts w:ascii="Times New Roman" w:eastAsia="Times New Roman" w:hAnsi="Times New Roman" w:cs="Times New Roman"/>
                            <w:b/>
                            <w:sz w:val="20"/>
                            <w:szCs w:val="20"/>
                            <w:lang w:val="en-US"/>
                          </w:rPr>
                          <w:t>0</w:t>
                        </w:r>
                      </w:p>
                    </w:tc>
                  </w:tr>
                </w:tbl>
                <w:p w:rsidR="00897F23" w:rsidRPr="00F8606A" w:rsidRDefault="00897F23" w:rsidP="00AA7FDC">
                  <w:pPr>
                    <w:rPr>
                      <w:sz w:val="20"/>
                      <w:szCs w:val="20"/>
                    </w:rPr>
                  </w:pPr>
                </w:p>
              </w:txbxContent>
            </v:textbox>
          </v:shape>
        </w:pict>
      </w:r>
    </w:p>
    <w:p w:rsidR="00DD0473" w:rsidRPr="009D7441" w:rsidRDefault="009F294F" w:rsidP="00025A86">
      <w:pPr>
        <w:pStyle w:val="Default"/>
        <w:tabs>
          <w:tab w:val="left" w:pos="993"/>
        </w:tabs>
        <w:spacing w:before="120" w:after="120" w:line="480" w:lineRule="auto"/>
        <w:jc w:val="both"/>
        <w:rPr>
          <w:rFonts w:ascii="Times New Roman" w:hAnsi="Times New Roman" w:cs="Times New Roman"/>
          <w:color w:val="auto"/>
          <w:sz w:val="22"/>
          <w:lang w:val="es-MX"/>
        </w:rPr>
      </w:pPr>
      <w:r w:rsidRPr="009D7441">
        <w:rPr>
          <w:rFonts w:ascii="Times New Roman" w:hAnsi="Times New Roman" w:cs="Times New Roman"/>
          <w:b/>
          <w:bCs/>
          <w:color w:val="auto"/>
          <w:sz w:val="22"/>
          <w:lang w:val="fi-FI"/>
        </w:rPr>
        <w:t>5.</w:t>
      </w:r>
      <w:r w:rsidRPr="009D7441">
        <w:rPr>
          <w:rFonts w:ascii="Times New Roman" w:hAnsi="Times New Roman" w:cs="Times New Roman"/>
          <w:b/>
          <w:bCs/>
          <w:color w:val="auto"/>
          <w:sz w:val="22"/>
        </w:rPr>
        <w:t>4</w:t>
      </w:r>
      <w:r w:rsidR="00DD0473" w:rsidRPr="009D7441">
        <w:rPr>
          <w:rFonts w:ascii="Times New Roman" w:hAnsi="Times New Roman" w:cs="Times New Roman"/>
          <w:b/>
          <w:bCs/>
          <w:color w:val="auto"/>
          <w:sz w:val="22"/>
          <w:lang w:val="fi-FI"/>
        </w:rPr>
        <w:t xml:space="preserve">.2.1  </w:t>
      </w:r>
      <w:r w:rsidR="00DD0473" w:rsidRPr="009D7441">
        <w:rPr>
          <w:rFonts w:ascii="Times New Roman" w:hAnsi="Times New Roman" w:cs="Times New Roman"/>
          <w:b/>
          <w:bCs/>
          <w:color w:val="auto"/>
          <w:sz w:val="22"/>
          <w:lang w:val="fi-FI"/>
        </w:rPr>
        <w:tab/>
        <w:t xml:space="preserve">Beban Operasi  </w:t>
      </w:r>
      <w:r w:rsidR="00DD0473" w:rsidRPr="009D7441">
        <w:rPr>
          <w:rFonts w:ascii="Times New Roman" w:hAnsi="Times New Roman" w:cs="Times New Roman"/>
          <w:b/>
          <w:bCs/>
          <w:color w:val="auto"/>
          <w:sz w:val="22"/>
          <w:lang w:val="fi-FI"/>
        </w:rPr>
        <w:tab/>
      </w:r>
    </w:p>
    <w:p w:rsidR="00052189" w:rsidRPr="009D7441" w:rsidRDefault="00DD0473" w:rsidP="00025A86">
      <w:pPr>
        <w:spacing w:after="0"/>
        <w:ind w:firstLine="709"/>
        <w:jc w:val="both"/>
        <w:rPr>
          <w:rFonts w:ascii="Times New Roman" w:hAnsi="Times New Roman" w:cs="Times New Roman"/>
        </w:rPr>
      </w:pPr>
      <w:r w:rsidRPr="009D7441">
        <w:rPr>
          <w:rFonts w:ascii="Times New Roman" w:hAnsi="Times New Roman" w:cs="Times New Roman"/>
          <w:lang w:val="fi-FI"/>
        </w:rPr>
        <w:t xml:space="preserve">Beban Operasional diklasifikasikan ke dalam 13 (tiga belas) jenis beban, </w:t>
      </w:r>
      <w:r w:rsidR="00B50F76" w:rsidRPr="009D7441">
        <w:rPr>
          <w:rFonts w:ascii="Times New Roman" w:hAnsi="Times New Roman" w:cs="Times New Roman"/>
          <w:lang w:val="fi-FI"/>
        </w:rPr>
        <w:t>yaitu :</w:t>
      </w:r>
      <w:r w:rsidRPr="009D7441">
        <w:rPr>
          <w:rFonts w:ascii="Times New Roman" w:hAnsi="Times New Roman" w:cs="Times New Roman"/>
          <w:lang w:val="fi-FI"/>
        </w:rPr>
        <w:t xml:space="preserve">    (1) Beban Pegawai, (2) Beban Persediaan (3) Beban Jasa (4) Beban Pemeliharaan (5) Beban P</w:t>
      </w:r>
      <w:r w:rsidR="007879CC" w:rsidRPr="009D7441">
        <w:rPr>
          <w:rFonts w:ascii="Times New Roman" w:hAnsi="Times New Roman" w:cs="Times New Roman"/>
          <w:lang w:val="fi-FI"/>
        </w:rPr>
        <w:t>erjalanan Dinas (6) Beban Bunga</w:t>
      </w:r>
      <w:r w:rsidRPr="009D7441">
        <w:rPr>
          <w:rFonts w:ascii="Times New Roman" w:hAnsi="Times New Roman" w:cs="Times New Roman"/>
          <w:lang w:val="fi-FI"/>
        </w:rPr>
        <w:t xml:space="preserve"> (7) Beban Subsidi (8) Beban Hibah  (9) Beban Bantuan Sosial (10)</w:t>
      </w:r>
      <w:r w:rsidR="00460947">
        <w:rPr>
          <w:rFonts w:ascii="Times New Roman" w:hAnsi="Times New Roman" w:cs="Times New Roman"/>
        </w:rPr>
        <w:t xml:space="preserve"> </w:t>
      </w:r>
      <w:r w:rsidRPr="009D7441">
        <w:rPr>
          <w:rFonts w:ascii="Times New Roman" w:hAnsi="Times New Roman" w:cs="Times New Roman"/>
          <w:lang w:val="fi-FI"/>
        </w:rPr>
        <w:t>Beban Penyusutan (11) Beban Penyisihan Piutang (12) Beban Transfer dan (13) Beban Lain-Lain. Beban Operasi Pemerintah Kabup</w:t>
      </w:r>
      <w:r w:rsidR="003627BA" w:rsidRPr="009D7441">
        <w:rPr>
          <w:rFonts w:ascii="Times New Roman" w:hAnsi="Times New Roman" w:cs="Times New Roman"/>
          <w:lang w:val="fi-FI"/>
        </w:rPr>
        <w:t>a</w:t>
      </w:r>
      <w:r w:rsidRPr="009D7441">
        <w:rPr>
          <w:rFonts w:ascii="Times New Roman" w:hAnsi="Times New Roman" w:cs="Times New Roman"/>
          <w:lang w:val="fi-FI"/>
        </w:rPr>
        <w:t xml:space="preserve">ten Serdang Bedagai </w:t>
      </w:r>
      <w:r w:rsidR="006552D2" w:rsidRPr="009D7441">
        <w:rPr>
          <w:rFonts w:ascii="Times New Roman" w:hAnsi="Times New Roman" w:cs="Times New Roman"/>
          <w:lang w:val="fi-FI"/>
        </w:rPr>
        <w:t>T</w:t>
      </w:r>
      <w:r w:rsidRPr="009D7441">
        <w:rPr>
          <w:rFonts w:ascii="Times New Roman" w:hAnsi="Times New Roman" w:cs="Times New Roman"/>
          <w:lang w:val="fi-FI"/>
        </w:rPr>
        <w:t xml:space="preserve">ahun </w:t>
      </w:r>
      <w:r w:rsidR="00264C53" w:rsidRPr="009D7441">
        <w:rPr>
          <w:rFonts w:ascii="Times New Roman" w:hAnsi="Times New Roman" w:cs="Times New Roman"/>
          <w:lang w:val="fi-FI"/>
        </w:rPr>
        <w:t>2018</w:t>
      </w:r>
      <w:r w:rsidRPr="009D7441">
        <w:rPr>
          <w:rFonts w:ascii="Times New Roman" w:hAnsi="Times New Roman" w:cs="Times New Roman"/>
          <w:lang w:val="fi-FI"/>
        </w:rPr>
        <w:t xml:space="preserve"> sebesar </w:t>
      </w:r>
      <w:r w:rsidR="00880E1B" w:rsidRPr="009D7441">
        <w:rPr>
          <w:rFonts w:ascii="Times New Roman" w:hAnsi="Times New Roman" w:cs="Times New Roman"/>
          <w:lang w:val="fi-FI"/>
        </w:rPr>
        <w:t>Rp1.374.470.185.228,44</w:t>
      </w:r>
      <w:r w:rsidR="00460947">
        <w:rPr>
          <w:rFonts w:ascii="Times New Roman" w:hAnsi="Times New Roman" w:cs="Times New Roman"/>
        </w:rPr>
        <w:t xml:space="preserve"> </w:t>
      </w:r>
      <w:r w:rsidR="006D1D70" w:rsidRPr="009D7441">
        <w:rPr>
          <w:rFonts w:ascii="Times New Roman" w:hAnsi="Times New Roman" w:cs="Times New Roman"/>
          <w:lang w:val="fi-FI"/>
        </w:rPr>
        <w:t>yang</w:t>
      </w:r>
      <w:r w:rsidR="005C2DCE" w:rsidRPr="009D7441">
        <w:rPr>
          <w:rFonts w:ascii="Times New Roman" w:hAnsi="Times New Roman" w:cs="Times New Roman"/>
          <w:lang w:val="fi-FI"/>
        </w:rPr>
        <w:t xml:space="preserve"> dapat dilihat pada tabel berikut </w:t>
      </w:r>
      <w:r w:rsidRPr="009D7441">
        <w:rPr>
          <w:rFonts w:ascii="Times New Roman" w:hAnsi="Times New Roman" w:cs="Times New Roman"/>
          <w:lang w:val="fi-FI"/>
        </w:rPr>
        <w:t>:</w:t>
      </w:r>
    </w:p>
    <w:p w:rsidR="00CB1847" w:rsidRPr="009D7441" w:rsidRDefault="00CB1847" w:rsidP="00025A86">
      <w:pPr>
        <w:spacing w:after="0"/>
        <w:ind w:firstLine="709"/>
        <w:jc w:val="both"/>
        <w:rPr>
          <w:rFonts w:ascii="Arial" w:hAnsi="Arial" w:cs="Arial"/>
          <w:b/>
          <w:sz w:val="18"/>
          <w:szCs w:val="18"/>
        </w:rPr>
      </w:pPr>
    </w:p>
    <w:p w:rsidR="00DD0473" w:rsidRPr="00EA5C2D" w:rsidRDefault="000234B0" w:rsidP="00025A86">
      <w:pPr>
        <w:spacing w:after="0" w:line="240" w:lineRule="auto"/>
        <w:jc w:val="center"/>
        <w:rPr>
          <w:rFonts w:ascii="Arial" w:hAnsi="Arial" w:cs="Arial"/>
          <w:b/>
          <w:sz w:val="18"/>
          <w:szCs w:val="18"/>
        </w:rPr>
      </w:pPr>
      <w:r w:rsidRPr="009D7441">
        <w:rPr>
          <w:rFonts w:ascii="Arial" w:hAnsi="Arial" w:cs="Arial"/>
          <w:b/>
          <w:sz w:val="18"/>
          <w:szCs w:val="18"/>
        </w:rPr>
        <w:t>Tabel 5.</w:t>
      </w:r>
      <w:r w:rsidR="00EA5C2D">
        <w:rPr>
          <w:rFonts w:ascii="Arial" w:hAnsi="Arial" w:cs="Arial"/>
          <w:b/>
          <w:sz w:val="18"/>
          <w:szCs w:val="18"/>
          <w:lang w:val="en-ID"/>
        </w:rPr>
        <w:t>6</w:t>
      </w:r>
      <w:r w:rsidR="00EA5C2D">
        <w:rPr>
          <w:rFonts w:ascii="Arial" w:hAnsi="Arial" w:cs="Arial"/>
          <w:b/>
          <w:sz w:val="18"/>
          <w:szCs w:val="18"/>
        </w:rPr>
        <w:t>1</w:t>
      </w:r>
    </w:p>
    <w:p w:rsidR="00DD0473" w:rsidRPr="009D7441" w:rsidRDefault="00DD0473" w:rsidP="00025A86">
      <w:pPr>
        <w:spacing w:after="0" w:line="240" w:lineRule="auto"/>
        <w:jc w:val="center"/>
        <w:rPr>
          <w:rFonts w:ascii="Arial" w:hAnsi="Arial" w:cs="Arial"/>
          <w:b/>
          <w:sz w:val="18"/>
          <w:szCs w:val="18"/>
        </w:rPr>
      </w:pPr>
      <w:r w:rsidRPr="009D7441">
        <w:rPr>
          <w:rFonts w:ascii="Arial" w:hAnsi="Arial" w:cs="Arial"/>
          <w:b/>
          <w:sz w:val="18"/>
          <w:szCs w:val="18"/>
        </w:rPr>
        <w:t xml:space="preserve">Beban Operasional Tahun </w:t>
      </w:r>
      <w:r w:rsidR="00264C53" w:rsidRPr="009D7441">
        <w:rPr>
          <w:rFonts w:ascii="Arial" w:hAnsi="Arial" w:cs="Arial"/>
          <w:b/>
          <w:sz w:val="18"/>
          <w:szCs w:val="18"/>
        </w:rPr>
        <w:t>2018</w:t>
      </w:r>
      <w:r w:rsidR="00FD1574" w:rsidRPr="009D7441">
        <w:rPr>
          <w:rFonts w:ascii="Arial" w:hAnsi="Arial" w:cs="Arial"/>
          <w:b/>
          <w:sz w:val="18"/>
          <w:szCs w:val="18"/>
        </w:rPr>
        <w:t xml:space="preserve"> dan </w:t>
      </w:r>
      <w:r w:rsidR="00264C53" w:rsidRPr="009D7441">
        <w:rPr>
          <w:rFonts w:ascii="Arial" w:hAnsi="Arial" w:cs="Arial"/>
          <w:b/>
          <w:sz w:val="18"/>
          <w:szCs w:val="18"/>
        </w:rPr>
        <w:t>2017</w:t>
      </w:r>
    </w:p>
    <w:p w:rsidR="00DD0473" w:rsidRPr="009D7441" w:rsidRDefault="00DD0473" w:rsidP="00025A86">
      <w:pPr>
        <w:spacing w:after="0" w:line="240" w:lineRule="auto"/>
        <w:ind w:right="-284"/>
        <w:jc w:val="right"/>
        <w:rPr>
          <w:rFonts w:ascii="Arial" w:hAnsi="Arial" w:cs="Arial"/>
          <w:b/>
          <w:sz w:val="18"/>
          <w:szCs w:val="18"/>
        </w:rPr>
      </w:pPr>
      <w:r w:rsidRPr="009D7441">
        <w:rPr>
          <w:rFonts w:ascii="Arial" w:hAnsi="Arial" w:cs="Arial"/>
          <w:b/>
          <w:sz w:val="18"/>
          <w:szCs w:val="18"/>
        </w:rPr>
        <w:t>(dalam rupiah)</w:t>
      </w:r>
    </w:p>
    <w:tbl>
      <w:tblPr>
        <w:tblW w:w="8520" w:type="dxa"/>
        <w:tblInd w:w="95" w:type="dxa"/>
        <w:tblLook w:val="04A0"/>
      </w:tblPr>
      <w:tblGrid>
        <w:gridCol w:w="3100"/>
        <w:gridCol w:w="1840"/>
        <w:gridCol w:w="1840"/>
        <w:gridCol w:w="1740"/>
      </w:tblGrid>
      <w:tr w:rsidR="00A53100" w:rsidRPr="009D7441" w:rsidTr="00A53100">
        <w:trPr>
          <w:trHeight w:val="450"/>
        </w:trPr>
        <w:tc>
          <w:tcPr>
            <w:tcW w:w="3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3100" w:rsidRPr="009D7441" w:rsidRDefault="00A53100" w:rsidP="00025A86">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URAIAN</w:t>
            </w:r>
          </w:p>
        </w:tc>
        <w:tc>
          <w:tcPr>
            <w:tcW w:w="1840" w:type="dxa"/>
            <w:tcBorders>
              <w:top w:val="single" w:sz="4" w:space="0" w:color="auto"/>
              <w:left w:val="nil"/>
              <w:bottom w:val="single" w:sz="4" w:space="0" w:color="auto"/>
              <w:right w:val="single" w:sz="4" w:space="0" w:color="auto"/>
            </w:tcBorders>
            <w:shd w:val="clear" w:color="auto" w:fill="auto"/>
            <w:noWrap/>
            <w:vAlign w:val="center"/>
            <w:hideMark/>
          </w:tcPr>
          <w:p w:rsidR="00A53100" w:rsidRPr="009D7441" w:rsidRDefault="00A53100" w:rsidP="00025A86">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LO 2018</w:t>
            </w:r>
          </w:p>
        </w:tc>
        <w:tc>
          <w:tcPr>
            <w:tcW w:w="1840" w:type="dxa"/>
            <w:tcBorders>
              <w:top w:val="single" w:sz="4" w:space="0" w:color="auto"/>
              <w:left w:val="nil"/>
              <w:bottom w:val="single" w:sz="4" w:space="0" w:color="auto"/>
              <w:right w:val="single" w:sz="4" w:space="0" w:color="auto"/>
            </w:tcBorders>
            <w:shd w:val="clear" w:color="auto" w:fill="auto"/>
            <w:noWrap/>
            <w:vAlign w:val="center"/>
            <w:hideMark/>
          </w:tcPr>
          <w:p w:rsidR="00A53100" w:rsidRPr="009D7441" w:rsidRDefault="00A53100" w:rsidP="00025A86">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LO 2017</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rsidR="00A53100" w:rsidRPr="009D7441" w:rsidRDefault="00A53100" w:rsidP="00025A86">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BERTAMBAH/ (BERKURANG)</w:t>
            </w:r>
          </w:p>
        </w:tc>
      </w:tr>
      <w:tr w:rsidR="00A53100" w:rsidRPr="009D7441" w:rsidTr="00A53100">
        <w:trPr>
          <w:trHeight w:val="300"/>
        </w:trPr>
        <w:tc>
          <w:tcPr>
            <w:tcW w:w="3100" w:type="dxa"/>
            <w:tcBorders>
              <w:top w:val="nil"/>
              <w:left w:val="single" w:sz="4" w:space="0" w:color="auto"/>
              <w:bottom w:val="single" w:sz="4" w:space="0" w:color="auto"/>
              <w:right w:val="single" w:sz="4" w:space="0" w:color="auto"/>
            </w:tcBorders>
            <w:shd w:val="clear" w:color="auto" w:fill="auto"/>
            <w:noWrap/>
            <w:vAlign w:val="center"/>
            <w:hideMark/>
          </w:tcPr>
          <w:p w:rsidR="00A53100" w:rsidRPr="009D7441" w:rsidRDefault="00A53100" w:rsidP="00025A86">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Beban Pegawai </w:t>
            </w:r>
            <w:r w:rsidR="006C58D1"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LO</w:t>
            </w:r>
          </w:p>
        </w:tc>
        <w:tc>
          <w:tcPr>
            <w:tcW w:w="1840" w:type="dxa"/>
            <w:tcBorders>
              <w:top w:val="nil"/>
              <w:left w:val="nil"/>
              <w:bottom w:val="single" w:sz="4" w:space="0" w:color="auto"/>
              <w:right w:val="single" w:sz="4" w:space="0" w:color="auto"/>
            </w:tcBorders>
            <w:shd w:val="clear" w:color="auto" w:fill="auto"/>
            <w:noWrap/>
            <w:vAlign w:val="bottom"/>
            <w:hideMark/>
          </w:tcPr>
          <w:p w:rsidR="00A53100" w:rsidRPr="009D7441" w:rsidRDefault="00880E1B" w:rsidP="00025A86">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600</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853</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199</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972</w:t>
            </w:r>
            <w:r w:rsidRPr="009D7441">
              <w:rPr>
                <w:rFonts w:ascii="Arial" w:eastAsia="Times New Roman" w:hAnsi="Arial" w:cs="Arial"/>
                <w:color w:val="000000"/>
                <w:sz w:val="16"/>
                <w:szCs w:val="16"/>
                <w:lang w:val="en-US"/>
              </w:rPr>
              <w:t>,00</w:t>
            </w:r>
          </w:p>
        </w:tc>
        <w:tc>
          <w:tcPr>
            <w:tcW w:w="1840" w:type="dxa"/>
            <w:tcBorders>
              <w:top w:val="nil"/>
              <w:left w:val="nil"/>
              <w:bottom w:val="single" w:sz="4" w:space="0" w:color="auto"/>
              <w:right w:val="single" w:sz="4" w:space="0" w:color="auto"/>
            </w:tcBorders>
            <w:shd w:val="clear" w:color="auto" w:fill="auto"/>
            <w:noWrap/>
            <w:vAlign w:val="bottom"/>
            <w:hideMark/>
          </w:tcPr>
          <w:p w:rsidR="00A53100" w:rsidRPr="009D7441" w:rsidRDefault="00880E1B" w:rsidP="00025A86">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574</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397</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797</w:t>
            </w:r>
            <w:r w:rsidRPr="009D7441">
              <w:rPr>
                <w:rFonts w:ascii="Arial" w:eastAsia="Times New Roman" w:hAnsi="Arial" w:cs="Arial"/>
                <w:color w:val="000000"/>
                <w:sz w:val="16"/>
                <w:szCs w:val="16"/>
                <w:lang w:val="en-US"/>
              </w:rPr>
              <w:t>.</w:t>
            </w:r>
            <w:r w:rsidR="007125BB" w:rsidRPr="009D7441">
              <w:rPr>
                <w:rFonts w:ascii="Arial" w:eastAsia="Times New Roman" w:hAnsi="Arial" w:cs="Arial"/>
                <w:color w:val="000000"/>
                <w:sz w:val="16"/>
                <w:szCs w:val="16"/>
              </w:rPr>
              <w:t>53</w:t>
            </w:r>
            <w:r w:rsidRPr="009D7441">
              <w:rPr>
                <w:rFonts w:ascii="Arial" w:eastAsia="Times New Roman" w:hAnsi="Arial" w:cs="Arial"/>
                <w:color w:val="000000"/>
                <w:sz w:val="16"/>
                <w:szCs w:val="16"/>
              </w:rPr>
              <w:t>3</w:t>
            </w:r>
            <w:r w:rsidRPr="009D7441">
              <w:rPr>
                <w:rFonts w:ascii="Arial" w:eastAsia="Times New Roman" w:hAnsi="Arial" w:cs="Arial"/>
                <w:color w:val="000000"/>
                <w:sz w:val="16"/>
                <w:szCs w:val="16"/>
                <w:lang w:val="en-US"/>
              </w:rPr>
              <w:t>,00</w:t>
            </w:r>
          </w:p>
        </w:tc>
        <w:tc>
          <w:tcPr>
            <w:tcW w:w="1740" w:type="dxa"/>
            <w:tcBorders>
              <w:top w:val="nil"/>
              <w:left w:val="nil"/>
              <w:bottom w:val="single" w:sz="4" w:space="0" w:color="auto"/>
              <w:right w:val="single" w:sz="4" w:space="0" w:color="auto"/>
            </w:tcBorders>
            <w:shd w:val="clear" w:color="auto" w:fill="auto"/>
            <w:noWrap/>
            <w:vAlign w:val="bottom"/>
            <w:hideMark/>
          </w:tcPr>
          <w:p w:rsidR="00A53100" w:rsidRPr="009D7441" w:rsidRDefault="00880E1B" w:rsidP="00025A86">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26</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455</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402</w:t>
            </w:r>
            <w:r w:rsidRPr="009D7441">
              <w:rPr>
                <w:rFonts w:ascii="Arial" w:eastAsia="Times New Roman" w:hAnsi="Arial" w:cs="Arial"/>
                <w:color w:val="000000"/>
                <w:sz w:val="16"/>
                <w:szCs w:val="16"/>
                <w:lang w:val="en-US"/>
              </w:rPr>
              <w:t>.</w:t>
            </w:r>
            <w:r w:rsidR="007125BB" w:rsidRPr="009D7441">
              <w:rPr>
                <w:rFonts w:ascii="Arial" w:eastAsia="Times New Roman" w:hAnsi="Arial" w:cs="Arial"/>
                <w:color w:val="000000"/>
                <w:sz w:val="16"/>
                <w:szCs w:val="16"/>
              </w:rPr>
              <w:t>43</w:t>
            </w:r>
            <w:r w:rsidRPr="009D7441">
              <w:rPr>
                <w:rFonts w:ascii="Arial" w:eastAsia="Times New Roman" w:hAnsi="Arial" w:cs="Arial"/>
                <w:color w:val="000000"/>
                <w:sz w:val="16"/>
                <w:szCs w:val="16"/>
              </w:rPr>
              <w:t>9</w:t>
            </w:r>
            <w:r w:rsidRPr="009D7441">
              <w:rPr>
                <w:rFonts w:ascii="Arial" w:eastAsia="Times New Roman" w:hAnsi="Arial" w:cs="Arial"/>
                <w:color w:val="000000"/>
                <w:sz w:val="16"/>
                <w:szCs w:val="16"/>
                <w:lang w:val="en-US"/>
              </w:rPr>
              <w:t>,00</w:t>
            </w:r>
          </w:p>
        </w:tc>
      </w:tr>
      <w:tr w:rsidR="00A53100" w:rsidRPr="009D7441" w:rsidTr="00A53100">
        <w:trPr>
          <w:trHeight w:val="300"/>
        </w:trPr>
        <w:tc>
          <w:tcPr>
            <w:tcW w:w="3100" w:type="dxa"/>
            <w:tcBorders>
              <w:top w:val="nil"/>
              <w:left w:val="single" w:sz="4" w:space="0" w:color="auto"/>
              <w:bottom w:val="single" w:sz="4" w:space="0" w:color="auto"/>
              <w:right w:val="single" w:sz="4" w:space="0" w:color="auto"/>
            </w:tcBorders>
            <w:shd w:val="clear" w:color="auto" w:fill="auto"/>
            <w:noWrap/>
            <w:vAlign w:val="center"/>
            <w:hideMark/>
          </w:tcPr>
          <w:p w:rsidR="00A53100" w:rsidRPr="009D7441" w:rsidRDefault="00A53100" w:rsidP="00025A86">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Barang dan Jasa – LO</w:t>
            </w:r>
          </w:p>
        </w:tc>
        <w:tc>
          <w:tcPr>
            <w:tcW w:w="1840" w:type="dxa"/>
            <w:tcBorders>
              <w:top w:val="nil"/>
              <w:left w:val="nil"/>
              <w:bottom w:val="single" w:sz="4" w:space="0" w:color="auto"/>
              <w:right w:val="single" w:sz="4" w:space="0" w:color="auto"/>
            </w:tcBorders>
            <w:shd w:val="clear" w:color="auto" w:fill="auto"/>
            <w:noWrap/>
            <w:vAlign w:val="bottom"/>
            <w:hideMark/>
          </w:tcPr>
          <w:p w:rsidR="00A53100" w:rsidRPr="009D7441" w:rsidRDefault="009C4122" w:rsidP="00025A86">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349</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393</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791</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005,78</w:t>
            </w:r>
          </w:p>
        </w:tc>
        <w:tc>
          <w:tcPr>
            <w:tcW w:w="1840" w:type="dxa"/>
            <w:tcBorders>
              <w:top w:val="nil"/>
              <w:left w:val="nil"/>
              <w:bottom w:val="single" w:sz="4" w:space="0" w:color="auto"/>
              <w:right w:val="single" w:sz="4" w:space="0" w:color="auto"/>
            </w:tcBorders>
            <w:shd w:val="clear" w:color="auto" w:fill="auto"/>
            <w:noWrap/>
            <w:vAlign w:val="bottom"/>
            <w:hideMark/>
          </w:tcPr>
          <w:p w:rsidR="00A53100" w:rsidRPr="009D7441" w:rsidRDefault="009C4122" w:rsidP="00025A86">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350</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769</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159</w:t>
            </w:r>
            <w:r w:rsidRPr="009D7441">
              <w:rPr>
                <w:rFonts w:ascii="Arial" w:eastAsia="Times New Roman" w:hAnsi="Arial" w:cs="Arial"/>
                <w:color w:val="000000"/>
                <w:sz w:val="16"/>
                <w:szCs w:val="16"/>
                <w:lang w:val="en-US"/>
              </w:rPr>
              <w:t>.</w:t>
            </w:r>
            <w:r w:rsidR="007125BB" w:rsidRPr="009D7441">
              <w:rPr>
                <w:rFonts w:ascii="Arial" w:eastAsia="Times New Roman" w:hAnsi="Arial" w:cs="Arial"/>
                <w:color w:val="000000"/>
                <w:sz w:val="16"/>
                <w:szCs w:val="16"/>
              </w:rPr>
              <w:t>35</w:t>
            </w:r>
            <w:r w:rsidRPr="009D7441">
              <w:rPr>
                <w:rFonts w:ascii="Arial" w:eastAsia="Times New Roman" w:hAnsi="Arial" w:cs="Arial"/>
                <w:color w:val="000000"/>
                <w:sz w:val="16"/>
                <w:szCs w:val="16"/>
              </w:rPr>
              <w:t>0,42</w:t>
            </w:r>
          </w:p>
        </w:tc>
        <w:tc>
          <w:tcPr>
            <w:tcW w:w="1740" w:type="dxa"/>
            <w:tcBorders>
              <w:top w:val="nil"/>
              <w:left w:val="nil"/>
              <w:bottom w:val="single" w:sz="4" w:space="0" w:color="auto"/>
              <w:right w:val="single" w:sz="4" w:space="0" w:color="auto"/>
            </w:tcBorders>
            <w:shd w:val="clear" w:color="auto" w:fill="auto"/>
            <w:noWrap/>
            <w:vAlign w:val="bottom"/>
            <w:hideMark/>
          </w:tcPr>
          <w:p w:rsidR="00A53100" w:rsidRPr="009D7441" w:rsidRDefault="00A53100" w:rsidP="00025A86">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w:t>
            </w:r>
            <w:r w:rsidR="009C4122" w:rsidRPr="009D7441">
              <w:rPr>
                <w:rFonts w:ascii="Arial" w:eastAsia="Times New Roman" w:hAnsi="Arial" w:cs="Arial"/>
                <w:color w:val="000000"/>
                <w:sz w:val="16"/>
                <w:szCs w:val="16"/>
              </w:rPr>
              <w:t>1</w:t>
            </w:r>
            <w:r w:rsidR="009C4122" w:rsidRPr="009D7441">
              <w:rPr>
                <w:rFonts w:ascii="Arial" w:eastAsia="Times New Roman" w:hAnsi="Arial" w:cs="Arial"/>
                <w:color w:val="000000"/>
                <w:sz w:val="16"/>
                <w:szCs w:val="16"/>
                <w:lang w:val="en-US"/>
              </w:rPr>
              <w:t>.</w:t>
            </w:r>
            <w:r w:rsidR="009C4122" w:rsidRPr="009D7441">
              <w:rPr>
                <w:rFonts w:ascii="Arial" w:eastAsia="Times New Roman" w:hAnsi="Arial" w:cs="Arial"/>
                <w:color w:val="000000"/>
                <w:sz w:val="16"/>
                <w:szCs w:val="16"/>
              </w:rPr>
              <w:t>375</w:t>
            </w:r>
            <w:r w:rsidR="009C4122" w:rsidRPr="009D7441">
              <w:rPr>
                <w:rFonts w:ascii="Arial" w:eastAsia="Times New Roman" w:hAnsi="Arial" w:cs="Arial"/>
                <w:color w:val="000000"/>
                <w:sz w:val="16"/>
                <w:szCs w:val="16"/>
                <w:lang w:val="en-US"/>
              </w:rPr>
              <w:t>.</w:t>
            </w:r>
            <w:r w:rsidR="009C4122" w:rsidRPr="009D7441">
              <w:rPr>
                <w:rFonts w:ascii="Arial" w:eastAsia="Times New Roman" w:hAnsi="Arial" w:cs="Arial"/>
                <w:color w:val="000000"/>
                <w:sz w:val="16"/>
                <w:szCs w:val="16"/>
              </w:rPr>
              <w:t>368</w:t>
            </w:r>
            <w:r w:rsidR="009C4122" w:rsidRPr="009D7441">
              <w:rPr>
                <w:rFonts w:ascii="Arial" w:eastAsia="Times New Roman" w:hAnsi="Arial" w:cs="Arial"/>
                <w:color w:val="000000"/>
                <w:sz w:val="16"/>
                <w:szCs w:val="16"/>
                <w:lang w:val="en-US"/>
              </w:rPr>
              <w:t>.</w:t>
            </w:r>
            <w:r w:rsidR="007125BB" w:rsidRPr="009D7441">
              <w:rPr>
                <w:rFonts w:ascii="Arial" w:eastAsia="Times New Roman" w:hAnsi="Arial" w:cs="Arial"/>
                <w:color w:val="000000"/>
                <w:sz w:val="16"/>
                <w:szCs w:val="16"/>
              </w:rPr>
              <w:t>34</w:t>
            </w:r>
            <w:r w:rsidR="009C4122" w:rsidRPr="009D7441">
              <w:rPr>
                <w:rFonts w:ascii="Arial" w:eastAsia="Times New Roman" w:hAnsi="Arial" w:cs="Arial"/>
                <w:color w:val="000000"/>
                <w:sz w:val="16"/>
                <w:szCs w:val="16"/>
              </w:rPr>
              <w:t>4,64</w:t>
            </w:r>
            <w:r w:rsidRPr="009D7441">
              <w:rPr>
                <w:rFonts w:ascii="Arial" w:eastAsia="Times New Roman" w:hAnsi="Arial" w:cs="Arial"/>
                <w:color w:val="000000"/>
                <w:sz w:val="16"/>
                <w:szCs w:val="16"/>
              </w:rPr>
              <w:t>)</w:t>
            </w:r>
          </w:p>
        </w:tc>
      </w:tr>
      <w:tr w:rsidR="00A53100" w:rsidRPr="009D7441" w:rsidTr="00A53100">
        <w:trPr>
          <w:trHeight w:val="300"/>
        </w:trPr>
        <w:tc>
          <w:tcPr>
            <w:tcW w:w="3100" w:type="dxa"/>
            <w:tcBorders>
              <w:top w:val="nil"/>
              <w:left w:val="single" w:sz="4" w:space="0" w:color="auto"/>
              <w:bottom w:val="single" w:sz="4" w:space="0" w:color="auto"/>
              <w:right w:val="single" w:sz="4" w:space="0" w:color="auto"/>
            </w:tcBorders>
            <w:shd w:val="clear" w:color="auto" w:fill="auto"/>
            <w:noWrap/>
            <w:vAlign w:val="center"/>
            <w:hideMark/>
          </w:tcPr>
          <w:p w:rsidR="00A53100" w:rsidRPr="009D7441" w:rsidRDefault="00A53100" w:rsidP="00025A86">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Hibah – LO</w:t>
            </w:r>
          </w:p>
        </w:tc>
        <w:tc>
          <w:tcPr>
            <w:tcW w:w="1840" w:type="dxa"/>
            <w:tcBorders>
              <w:top w:val="nil"/>
              <w:left w:val="nil"/>
              <w:bottom w:val="single" w:sz="4" w:space="0" w:color="auto"/>
              <w:right w:val="single" w:sz="4" w:space="0" w:color="auto"/>
            </w:tcBorders>
            <w:shd w:val="clear" w:color="auto" w:fill="auto"/>
            <w:noWrap/>
            <w:vAlign w:val="bottom"/>
            <w:hideMark/>
          </w:tcPr>
          <w:p w:rsidR="00A53100" w:rsidRPr="009D7441" w:rsidRDefault="00A53100" w:rsidP="00025A86">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13.507.791.536,00 </w:t>
            </w:r>
          </w:p>
        </w:tc>
        <w:tc>
          <w:tcPr>
            <w:tcW w:w="1840" w:type="dxa"/>
            <w:tcBorders>
              <w:top w:val="nil"/>
              <w:left w:val="nil"/>
              <w:bottom w:val="single" w:sz="4" w:space="0" w:color="auto"/>
              <w:right w:val="single" w:sz="4" w:space="0" w:color="auto"/>
            </w:tcBorders>
            <w:shd w:val="clear" w:color="auto" w:fill="auto"/>
            <w:noWrap/>
            <w:vAlign w:val="bottom"/>
            <w:hideMark/>
          </w:tcPr>
          <w:p w:rsidR="00A53100" w:rsidRPr="009D7441" w:rsidRDefault="00A53100" w:rsidP="00025A86">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9.822.600.000,00 </w:t>
            </w:r>
          </w:p>
        </w:tc>
        <w:tc>
          <w:tcPr>
            <w:tcW w:w="1740" w:type="dxa"/>
            <w:tcBorders>
              <w:top w:val="nil"/>
              <w:left w:val="nil"/>
              <w:bottom w:val="single" w:sz="4" w:space="0" w:color="auto"/>
              <w:right w:val="single" w:sz="4" w:space="0" w:color="auto"/>
            </w:tcBorders>
            <w:shd w:val="clear" w:color="auto" w:fill="auto"/>
            <w:noWrap/>
            <w:vAlign w:val="bottom"/>
            <w:hideMark/>
          </w:tcPr>
          <w:p w:rsidR="00A53100" w:rsidRPr="009D7441" w:rsidRDefault="00A53100" w:rsidP="00025A86">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3.685.191.536,00 </w:t>
            </w:r>
          </w:p>
        </w:tc>
      </w:tr>
      <w:tr w:rsidR="00A53100" w:rsidRPr="009D7441" w:rsidTr="00A53100">
        <w:trPr>
          <w:trHeight w:val="300"/>
        </w:trPr>
        <w:tc>
          <w:tcPr>
            <w:tcW w:w="3100" w:type="dxa"/>
            <w:tcBorders>
              <w:top w:val="nil"/>
              <w:left w:val="single" w:sz="4" w:space="0" w:color="auto"/>
              <w:bottom w:val="single" w:sz="4" w:space="0" w:color="auto"/>
              <w:right w:val="single" w:sz="4" w:space="0" w:color="auto"/>
            </w:tcBorders>
            <w:shd w:val="clear" w:color="auto" w:fill="auto"/>
            <w:noWrap/>
            <w:vAlign w:val="center"/>
            <w:hideMark/>
          </w:tcPr>
          <w:p w:rsidR="00A53100" w:rsidRPr="009D7441" w:rsidRDefault="00A53100" w:rsidP="00025A86">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Bantuan Sosial – LO</w:t>
            </w:r>
          </w:p>
        </w:tc>
        <w:tc>
          <w:tcPr>
            <w:tcW w:w="1840" w:type="dxa"/>
            <w:tcBorders>
              <w:top w:val="nil"/>
              <w:left w:val="nil"/>
              <w:bottom w:val="single" w:sz="4" w:space="0" w:color="auto"/>
              <w:right w:val="single" w:sz="4" w:space="0" w:color="auto"/>
            </w:tcBorders>
            <w:shd w:val="clear" w:color="auto" w:fill="auto"/>
            <w:noWrap/>
            <w:vAlign w:val="bottom"/>
            <w:hideMark/>
          </w:tcPr>
          <w:p w:rsidR="00A53100" w:rsidRPr="009D7441" w:rsidRDefault="00A53100" w:rsidP="00025A86">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2.405.000.000,00 </w:t>
            </w:r>
          </w:p>
        </w:tc>
        <w:tc>
          <w:tcPr>
            <w:tcW w:w="1840" w:type="dxa"/>
            <w:tcBorders>
              <w:top w:val="nil"/>
              <w:left w:val="nil"/>
              <w:bottom w:val="single" w:sz="4" w:space="0" w:color="auto"/>
              <w:right w:val="single" w:sz="4" w:space="0" w:color="auto"/>
            </w:tcBorders>
            <w:shd w:val="clear" w:color="auto" w:fill="auto"/>
            <w:noWrap/>
            <w:vAlign w:val="bottom"/>
            <w:hideMark/>
          </w:tcPr>
          <w:p w:rsidR="00A53100" w:rsidRPr="009D7441" w:rsidRDefault="00A53100" w:rsidP="00025A86">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1.883.500.000,00 </w:t>
            </w:r>
          </w:p>
        </w:tc>
        <w:tc>
          <w:tcPr>
            <w:tcW w:w="1740" w:type="dxa"/>
            <w:tcBorders>
              <w:top w:val="nil"/>
              <w:left w:val="nil"/>
              <w:bottom w:val="single" w:sz="4" w:space="0" w:color="auto"/>
              <w:right w:val="single" w:sz="4" w:space="0" w:color="auto"/>
            </w:tcBorders>
            <w:shd w:val="clear" w:color="auto" w:fill="auto"/>
            <w:noWrap/>
            <w:vAlign w:val="bottom"/>
            <w:hideMark/>
          </w:tcPr>
          <w:p w:rsidR="00A53100" w:rsidRPr="009D7441" w:rsidRDefault="00A53100" w:rsidP="00025A86">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521.500.000,00 </w:t>
            </w:r>
          </w:p>
        </w:tc>
      </w:tr>
      <w:tr w:rsidR="00A53100" w:rsidRPr="009D7441" w:rsidTr="00A53100">
        <w:trPr>
          <w:trHeight w:val="300"/>
        </w:trPr>
        <w:tc>
          <w:tcPr>
            <w:tcW w:w="3100" w:type="dxa"/>
            <w:tcBorders>
              <w:top w:val="nil"/>
              <w:left w:val="single" w:sz="4" w:space="0" w:color="auto"/>
              <w:bottom w:val="single" w:sz="4" w:space="0" w:color="auto"/>
              <w:right w:val="single" w:sz="4" w:space="0" w:color="auto"/>
            </w:tcBorders>
            <w:shd w:val="clear" w:color="auto" w:fill="auto"/>
            <w:noWrap/>
            <w:vAlign w:val="center"/>
            <w:hideMark/>
          </w:tcPr>
          <w:p w:rsidR="00A53100" w:rsidRPr="009D7441" w:rsidRDefault="00A53100" w:rsidP="00025A86">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Penyusutan dan Amortisasi – LO</w:t>
            </w:r>
          </w:p>
        </w:tc>
        <w:tc>
          <w:tcPr>
            <w:tcW w:w="1840" w:type="dxa"/>
            <w:tcBorders>
              <w:top w:val="nil"/>
              <w:left w:val="nil"/>
              <w:bottom w:val="single" w:sz="4" w:space="0" w:color="auto"/>
              <w:right w:val="single" w:sz="4" w:space="0" w:color="auto"/>
            </w:tcBorders>
            <w:shd w:val="clear" w:color="auto" w:fill="auto"/>
            <w:noWrap/>
            <w:vAlign w:val="bottom"/>
            <w:hideMark/>
          </w:tcPr>
          <w:p w:rsidR="00A53100" w:rsidRPr="009D7441" w:rsidRDefault="009C4122" w:rsidP="00025A86">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143</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385</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856</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627,4</w:t>
            </w:r>
            <w:r w:rsidRPr="009D7441">
              <w:rPr>
                <w:rFonts w:ascii="Arial" w:eastAsia="Times New Roman" w:hAnsi="Arial" w:cs="Arial"/>
                <w:color w:val="000000"/>
                <w:sz w:val="16"/>
                <w:szCs w:val="16"/>
                <w:lang w:val="en-US"/>
              </w:rPr>
              <w:t>0</w:t>
            </w:r>
          </w:p>
        </w:tc>
        <w:tc>
          <w:tcPr>
            <w:tcW w:w="1840" w:type="dxa"/>
            <w:tcBorders>
              <w:top w:val="nil"/>
              <w:left w:val="nil"/>
              <w:bottom w:val="single" w:sz="4" w:space="0" w:color="auto"/>
              <w:right w:val="single" w:sz="4" w:space="0" w:color="auto"/>
            </w:tcBorders>
            <w:shd w:val="clear" w:color="auto" w:fill="auto"/>
            <w:noWrap/>
            <w:vAlign w:val="bottom"/>
            <w:hideMark/>
          </w:tcPr>
          <w:p w:rsidR="00A53100" w:rsidRPr="009D7441" w:rsidRDefault="00A53100" w:rsidP="00025A86">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102.488.514.773,96 </w:t>
            </w:r>
          </w:p>
        </w:tc>
        <w:tc>
          <w:tcPr>
            <w:tcW w:w="1740" w:type="dxa"/>
            <w:tcBorders>
              <w:top w:val="nil"/>
              <w:left w:val="nil"/>
              <w:bottom w:val="single" w:sz="4" w:space="0" w:color="auto"/>
              <w:right w:val="single" w:sz="4" w:space="0" w:color="auto"/>
            </w:tcBorders>
            <w:shd w:val="clear" w:color="auto" w:fill="auto"/>
            <w:noWrap/>
            <w:vAlign w:val="bottom"/>
            <w:hideMark/>
          </w:tcPr>
          <w:p w:rsidR="00A53100" w:rsidRPr="009D7441" w:rsidRDefault="009C4122" w:rsidP="00025A86">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40</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897</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341</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853,44</w:t>
            </w:r>
          </w:p>
        </w:tc>
      </w:tr>
      <w:tr w:rsidR="00A53100" w:rsidRPr="009D7441" w:rsidTr="00A53100">
        <w:trPr>
          <w:trHeight w:val="300"/>
        </w:trPr>
        <w:tc>
          <w:tcPr>
            <w:tcW w:w="3100" w:type="dxa"/>
            <w:tcBorders>
              <w:top w:val="nil"/>
              <w:left w:val="single" w:sz="4" w:space="0" w:color="auto"/>
              <w:bottom w:val="single" w:sz="4" w:space="0" w:color="auto"/>
              <w:right w:val="single" w:sz="4" w:space="0" w:color="auto"/>
            </w:tcBorders>
            <w:shd w:val="clear" w:color="auto" w:fill="auto"/>
            <w:noWrap/>
            <w:vAlign w:val="center"/>
            <w:hideMark/>
          </w:tcPr>
          <w:p w:rsidR="00A53100" w:rsidRPr="009D7441" w:rsidRDefault="00A53100" w:rsidP="00025A86">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Penyisihan Piutang – LO</w:t>
            </w:r>
          </w:p>
        </w:tc>
        <w:tc>
          <w:tcPr>
            <w:tcW w:w="1840" w:type="dxa"/>
            <w:tcBorders>
              <w:top w:val="nil"/>
              <w:left w:val="nil"/>
              <w:bottom w:val="single" w:sz="4" w:space="0" w:color="auto"/>
              <w:right w:val="single" w:sz="4" w:space="0" w:color="auto"/>
            </w:tcBorders>
            <w:shd w:val="clear" w:color="auto" w:fill="auto"/>
            <w:noWrap/>
            <w:vAlign w:val="bottom"/>
            <w:hideMark/>
          </w:tcPr>
          <w:p w:rsidR="00A53100" w:rsidRPr="009D7441" w:rsidRDefault="009C4122" w:rsidP="00025A86">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5</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370</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489</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445,26</w:t>
            </w:r>
          </w:p>
        </w:tc>
        <w:tc>
          <w:tcPr>
            <w:tcW w:w="1840" w:type="dxa"/>
            <w:tcBorders>
              <w:top w:val="nil"/>
              <w:left w:val="nil"/>
              <w:bottom w:val="single" w:sz="4" w:space="0" w:color="auto"/>
              <w:right w:val="single" w:sz="4" w:space="0" w:color="auto"/>
            </w:tcBorders>
            <w:shd w:val="clear" w:color="auto" w:fill="auto"/>
            <w:noWrap/>
            <w:vAlign w:val="bottom"/>
            <w:hideMark/>
          </w:tcPr>
          <w:p w:rsidR="00A53100" w:rsidRPr="009D7441" w:rsidRDefault="00A53100" w:rsidP="00025A86">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2.946.779.795,92 </w:t>
            </w:r>
          </w:p>
        </w:tc>
        <w:tc>
          <w:tcPr>
            <w:tcW w:w="1740" w:type="dxa"/>
            <w:tcBorders>
              <w:top w:val="nil"/>
              <w:left w:val="nil"/>
              <w:bottom w:val="single" w:sz="4" w:space="0" w:color="auto"/>
              <w:right w:val="single" w:sz="4" w:space="0" w:color="auto"/>
            </w:tcBorders>
            <w:shd w:val="clear" w:color="auto" w:fill="auto"/>
            <w:noWrap/>
            <w:vAlign w:val="bottom"/>
            <w:hideMark/>
          </w:tcPr>
          <w:p w:rsidR="00A53100" w:rsidRPr="009D7441" w:rsidRDefault="009C4122" w:rsidP="00025A86">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423</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709</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649,34</w:t>
            </w:r>
          </w:p>
        </w:tc>
      </w:tr>
      <w:tr w:rsidR="00A53100" w:rsidRPr="009D7441" w:rsidTr="00A53100">
        <w:trPr>
          <w:trHeight w:val="300"/>
        </w:trPr>
        <w:tc>
          <w:tcPr>
            <w:tcW w:w="3100" w:type="dxa"/>
            <w:tcBorders>
              <w:top w:val="nil"/>
              <w:left w:val="single" w:sz="4" w:space="0" w:color="auto"/>
              <w:bottom w:val="single" w:sz="4" w:space="0" w:color="auto"/>
              <w:right w:val="single" w:sz="4" w:space="0" w:color="auto"/>
            </w:tcBorders>
            <w:shd w:val="clear" w:color="auto" w:fill="auto"/>
            <w:noWrap/>
            <w:vAlign w:val="center"/>
            <w:hideMark/>
          </w:tcPr>
          <w:p w:rsidR="00A53100" w:rsidRPr="009D7441" w:rsidRDefault="00A53100" w:rsidP="00025A86">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Beban Lain-Lain </w:t>
            </w:r>
            <w:r w:rsidR="006C58D1"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LO</w:t>
            </w:r>
          </w:p>
        </w:tc>
        <w:tc>
          <w:tcPr>
            <w:tcW w:w="1840" w:type="dxa"/>
            <w:tcBorders>
              <w:top w:val="nil"/>
              <w:left w:val="nil"/>
              <w:bottom w:val="single" w:sz="4" w:space="0" w:color="auto"/>
              <w:right w:val="single" w:sz="4" w:space="0" w:color="auto"/>
            </w:tcBorders>
            <w:shd w:val="clear" w:color="auto" w:fill="auto"/>
            <w:noWrap/>
            <w:vAlign w:val="bottom"/>
            <w:hideMark/>
          </w:tcPr>
          <w:p w:rsidR="00A53100" w:rsidRPr="009D7441" w:rsidRDefault="009C4122" w:rsidP="00025A86">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6</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589</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456</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300</w:t>
            </w:r>
            <w:r w:rsidRPr="009D7441">
              <w:rPr>
                <w:rFonts w:ascii="Arial" w:eastAsia="Times New Roman" w:hAnsi="Arial" w:cs="Arial"/>
                <w:color w:val="000000"/>
                <w:sz w:val="16"/>
                <w:szCs w:val="16"/>
                <w:lang w:val="en-US"/>
              </w:rPr>
              <w:t>,00</w:t>
            </w:r>
          </w:p>
        </w:tc>
        <w:tc>
          <w:tcPr>
            <w:tcW w:w="1840" w:type="dxa"/>
            <w:tcBorders>
              <w:top w:val="nil"/>
              <w:left w:val="nil"/>
              <w:bottom w:val="single" w:sz="4" w:space="0" w:color="auto"/>
              <w:right w:val="single" w:sz="4" w:space="0" w:color="auto"/>
            </w:tcBorders>
            <w:shd w:val="clear" w:color="auto" w:fill="auto"/>
            <w:noWrap/>
            <w:vAlign w:val="bottom"/>
            <w:hideMark/>
          </w:tcPr>
          <w:p w:rsidR="00A53100" w:rsidRPr="009D7441" w:rsidRDefault="00A53100" w:rsidP="00025A86">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3.799.465.547,00 </w:t>
            </w:r>
          </w:p>
        </w:tc>
        <w:tc>
          <w:tcPr>
            <w:tcW w:w="1740" w:type="dxa"/>
            <w:tcBorders>
              <w:top w:val="nil"/>
              <w:left w:val="nil"/>
              <w:bottom w:val="single" w:sz="4" w:space="0" w:color="auto"/>
              <w:right w:val="single" w:sz="4" w:space="0" w:color="auto"/>
            </w:tcBorders>
            <w:shd w:val="clear" w:color="auto" w:fill="auto"/>
            <w:noWrap/>
            <w:vAlign w:val="bottom"/>
            <w:hideMark/>
          </w:tcPr>
          <w:p w:rsidR="00A53100" w:rsidRPr="009D7441" w:rsidRDefault="009C4122" w:rsidP="00025A86">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789</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990</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753</w:t>
            </w:r>
            <w:r w:rsidRPr="009D7441">
              <w:rPr>
                <w:rFonts w:ascii="Arial" w:eastAsia="Times New Roman" w:hAnsi="Arial" w:cs="Arial"/>
                <w:color w:val="000000"/>
                <w:sz w:val="16"/>
                <w:szCs w:val="16"/>
                <w:lang w:val="en-US"/>
              </w:rPr>
              <w:t>,00</w:t>
            </w:r>
          </w:p>
        </w:tc>
      </w:tr>
      <w:tr w:rsidR="009C4122" w:rsidRPr="009D7441" w:rsidTr="00A53100">
        <w:trPr>
          <w:trHeight w:val="300"/>
        </w:trPr>
        <w:tc>
          <w:tcPr>
            <w:tcW w:w="3100" w:type="dxa"/>
            <w:tcBorders>
              <w:top w:val="nil"/>
              <w:left w:val="single" w:sz="4" w:space="0" w:color="auto"/>
              <w:bottom w:val="single" w:sz="4" w:space="0" w:color="auto"/>
              <w:right w:val="single" w:sz="4" w:space="0" w:color="auto"/>
            </w:tcBorders>
            <w:shd w:val="clear" w:color="auto" w:fill="auto"/>
            <w:noWrap/>
            <w:vAlign w:val="center"/>
          </w:tcPr>
          <w:p w:rsidR="009C4122" w:rsidRPr="009D7441" w:rsidRDefault="009C4122" w:rsidP="00025A86">
            <w:pPr>
              <w:spacing w:after="0" w:line="240" w:lineRule="auto"/>
              <w:rPr>
                <w:rFonts w:ascii="Arial" w:eastAsia="Times New Roman" w:hAnsi="Arial" w:cs="Arial"/>
                <w:color w:val="000000"/>
                <w:sz w:val="16"/>
                <w:szCs w:val="16"/>
                <w:lang w:val="en-US"/>
              </w:rPr>
            </w:pPr>
            <w:r w:rsidRPr="009D7441">
              <w:rPr>
                <w:rFonts w:ascii="Arial" w:eastAsia="Times New Roman" w:hAnsi="Arial" w:cs="Arial"/>
                <w:color w:val="000000"/>
                <w:sz w:val="16"/>
                <w:szCs w:val="16"/>
                <w:lang w:val="en-US"/>
              </w:rPr>
              <w:t>Beban Transfer – LO</w:t>
            </w:r>
          </w:p>
        </w:tc>
        <w:tc>
          <w:tcPr>
            <w:tcW w:w="1840" w:type="dxa"/>
            <w:tcBorders>
              <w:top w:val="nil"/>
              <w:left w:val="nil"/>
              <w:bottom w:val="single" w:sz="4" w:space="0" w:color="auto"/>
              <w:right w:val="single" w:sz="4" w:space="0" w:color="auto"/>
            </w:tcBorders>
            <w:shd w:val="clear" w:color="auto" w:fill="auto"/>
            <w:noWrap/>
            <w:vAlign w:val="bottom"/>
          </w:tcPr>
          <w:p w:rsidR="009C4122" w:rsidRPr="009D7441" w:rsidRDefault="009C4122" w:rsidP="00025A86">
            <w:pPr>
              <w:spacing w:after="0" w:line="240" w:lineRule="auto"/>
              <w:jc w:val="right"/>
              <w:rPr>
                <w:rFonts w:ascii="Arial" w:eastAsia="Times New Roman" w:hAnsi="Arial" w:cs="Arial"/>
                <w:color w:val="000000"/>
                <w:sz w:val="16"/>
                <w:szCs w:val="16"/>
                <w:lang w:val="en-US"/>
              </w:rPr>
            </w:pPr>
            <w:r w:rsidRPr="009D7441">
              <w:rPr>
                <w:rFonts w:ascii="Arial" w:eastAsia="Times New Roman" w:hAnsi="Arial" w:cs="Arial"/>
                <w:color w:val="000000"/>
                <w:sz w:val="16"/>
                <w:szCs w:val="16"/>
              </w:rPr>
              <w:t>252</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964</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600</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342</w:t>
            </w:r>
            <w:r w:rsidRPr="009D7441">
              <w:rPr>
                <w:rFonts w:ascii="Arial" w:eastAsia="Times New Roman" w:hAnsi="Arial" w:cs="Arial"/>
                <w:color w:val="000000"/>
                <w:sz w:val="16"/>
                <w:szCs w:val="16"/>
                <w:lang w:val="en-US"/>
              </w:rPr>
              <w:t>,00</w:t>
            </w:r>
          </w:p>
        </w:tc>
        <w:tc>
          <w:tcPr>
            <w:tcW w:w="1840" w:type="dxa"/>
            <w:tcBorders>
              <w:top w:val="nil"/>
              <w:left w:val="nil"/>
              <w:bottom w:val="single" w:sz="4" w:space="0" w:color="auto"/>
              <w:right w:val="single" w:sz="4" w:space="0" w:color="auto"/>
            </w:tcBorders>
            <w:shd w:val="clear" w:color="auto" w:fill="auto"/>
            <w:noWrap/>
            <w:vAlign w:val="bottom"/>
          </w:tcPr>
          <w:p w:rsidR="009C4122" w:rsidRPr="009D7441" w:rsidRDefault="009C4122" w:rsidP="00025A86">
            <w:pPr>
              <w:spacing w:after="0" w:line="240" w:lineRule="auto"/>
              <w:jc w:val="right"/>
              <w:rPr>
                <w:rFonts w:ascii="Arial" w:eastAsia="Times New Roman" w:hAnsi="Arial" w:cs="Arial"/>
                <w:color w:val="000000"/>
                <w:sz w:val="16"/>
                <w:szCs w:val="16"/>
                <w:lang w:val="en-US"/>
              </w:rPr>
            </w:pPr>
            <w:r w:rsidRPr="009D7441">
              <w:rPr>
                <w:rFonts w:ascii="Arial" w:eastAsia="Times New Roman" w:hAnsi="Arial" w:cs="Arial"/>
                <w:color w:val="000000"/>
                <w:sz w:val="16"/>
                <w:szCs w:val="16"/>
              </w:rPr>
              <w:t>273</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142</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196</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009</w:t>
            </w:r>
            <w:r w:rsidRPr="009D7441">
              <w:rPr>
                <w:rFonts w:ascii="Arial" w:eastAsia="Times New Roman" w:hAnsi="Arial" w:cs="Arial"/>
                <w:color w:val="000000"/>
                <w:sz w:val="16"/>
                <w:szCs w:val="16"/>
                <w:lang w:val="en-US"/>
              </w:rPr>
              <w:t>,00</w:t>
            </w:r>
          </w:p>
        </w:tc>
        <w:tc>
          <w:tcPr>
            <w:tcW w:w="1740" w:type="dxa"/>
            <w:tcBorders>
              <w:top w:val="nil"/>
              <w:left w:val="nil"/>
              <w:bottom w:val="single" w:sz="4" w:space="0" w:color="auto"/>
              <w:right w:val="single" w:sz="4" w:space="0" w:color="auto"/>
            </w:tcBorders>
            <w:shd w:val="clear" w:color="auto" w:fill="auto"/>
            <w:noWrap/>
            <w:vAlign w:val="bottom"/>
          </w:tcPr>
          <w:p w:rsidR="009C4122" w:rsidRPr="009D7441" w:rsidRDefault="003C4822" w:rsidP="00025A86">
            <w:pPr>
              <w:spacing w:after="0" w:line="240" w:lineRule="auto"/>
              <w:jc w:val="right"/>
              <w:rPr>
                <w:rFonts w:ascii="Arial" w:eastAsia="Times New Roman" w:hAnsi="Arial" w:cs="Arial"/>
                <w:color w:val="000000"/>
                <w:sz w:val="16"/>
                <w:szCs w:val="16"/>
                <w:lang w:val="en-US"/>
              </w:rPr>
            </w:pPr>
            <w:r w:rsidRPr="009D7441">
              <w:rPr>
                <w:rFonts w:ascii="Arial" w:eastAsia="Times New Roman" w:hAnsi="Arial" w:cs="Arial"/>
                <w:color w:val="000000"/>
                <w:sz w:val="16"/>
                <w:szCs w:val="16"/>
                <w:lang w:val="en-US"/>
              </w:rPr>
              <w:t>(</w:t>
            </w:r>
            <w:r w:rsidR="009C4122" w:rsidRPr="009D7441">
              <w:rPr>
                <w:rFonts w:ascii="Arial" w:eastAsia="Times New Roman" w:hAnsi="Arial" w:cs="Arial"/>
                <w:color w:val="000000"/>
                <w:sz w:val="16"/>
                <w:szCs w:val="16"/>
              </w:rPr>
              <w:t>20</w:t>
            </w:r>
            <w:r w:rsidR="009C4122" w:rsidRPr="009D7441">
              <w:rPr>
                <w:rFonts w:ascii="Arial" w:eastAsia="Times New Roman" w:hAnsi="Arial" w:cs="Arial"/>
                <w:color w:val="000000"/>
                <w:sz w:val="16"/>
                <w:szCs w:val="16"/>
                <w:lang w:val="en-US"/>
              </w:rPr>
              <w:t>.</w:t>
            </w:r>
            <w:r w:rsidR="009C4122" w:rsidRPr="009D7441">
              <w:rPr>
                <w:rFonts w:ascii="Arial" w:eastAsia="Times New Roman" w:hAnsi="Arial" w:cs="Arial"/>
                <w:color w:val="000000"/>
                <w:sz w:val="16"/>
                <w:szCs w:val="16"/>
              </w:rPr>
              <w:t>177</w:t>
            </w:r>
            <w:r w:rsidR="009C4122" w:rsidRPr="009D7441">
              <w:rPr>
                <w:rFonts w:ascii="Arial" w:eastAsia="Times New Roman" w:hAnsi="Arial" w:cs="Arial"/>
                <w:color w:val="000000"/>
                <w:sz w:val="16"/>
                <w:szCs w:val="16"/>
                <w:lang w:val="en-US"/>
              </w:rPr>
              <w:t>.</w:t>
            </w:r>
            <w:r w:rsidR="009C4122" w:rsidRPr="009D7441">
              <w:rPr>
                <w:rFonts w:ascii="Arial" w:eastAsia="Times New Roman" w:hAnsi="Arial" w:cs="Arial"/>
                <w:color w:val="000000"/>
                <w:sz w:val="16"/>
                <w:szCs w:val="16"/>
              </w:rPr>
              <w:t>595</w:t>
            </w:r>
            <w:r w:rsidR="009C4122" w:rsidRPr="009D7441">
              <w:rPr>
                <w:rFonts w:ascii="Arial" w:eastAsia="Times New Roman" w:hAnsi="Arial" w:cs="Arial"/>
                <w:color w:val="000000"/>
                <w:sz w:val="16"/>
                <w:szCs w:val="16"/>
                <w:lang w:val="en-US"/>
              </w:rPr>
              <w:t>.</w:t>
            </w:r>
            <w:r w:rsidR="009C4122" w:rsidRPr="009D7441">
              <w:rPr>
                <w:rFonts w:ascii="Arial" w:eastAsia="Times New Roman" w:hAnsi="Arial" w:cs="Arial"/>
                <w:color w:val="000000"/>
                <w:sz w:val="16"/>
                <w:szCs w:val="16"/>
              </w:rPr>
              <w:t>667</w:t>
            </w:r>
            <w:r w:rsidR="009C4122" w:rsidRPr="009D7441">
              <w:rPr>
                <w:rFonts w:ascii="Arial" w:eastAsia="Times New Roman" w:hAnsi="Arial" w:cs="Arial"/>
                <w:color w:val="000000"/>
                <w:sz w:val="16"/>
                <w:szCs w:val="16"/>
                <w:lang w:val="en-US"/>
              </w:rPr>
              <w:t>,00)</w:t>
            </w:r>
          </w:p>
        </w:tc>
      </w:tr>
      <w:tr w:rsidR="00A53100" w:rsidRPr="009D7441" w:rsidTr="003C4822">
        <w:trPr>
          <w:trHeight w:val="300"/>
        </w:trPr>
        <w:tc>
          <w:tcPr>
            <w:tcW w:w="3100" w:type="dxa"/>
            <w:tcBorders>
              <w:top w:val="nil"/>
              <w:left w:val="single" w:sz="4" w:space="0" w:color="auto"/>
              <w:bottom w:val="single" w:sz="4" w:space="0" w:color="auto"/>
              <w:right w:val="single" w:sz="4" w:space="0" w:color="auto"/>
            </w:tcBorders>
            <w:shd w:val="clear" w:color="auto" w:fill="auto"/>
            <w:noWrap/>
            <w:vAlign w:val="center"/>
            <w:hideMark/>
          </w:tcPr>
          <w:p w:rsidR="00A53100" w:rsidRPr="009D7441" w:rsidRDefault="00A53100" w:rsidP="00025A86">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JUMLAH</w:t>
            </w:r>
          </w:p>
        </w:tc>
        <w:tc>
          <w:tcPr>
            <w:tcW w:w="1840" w:type="dxa"/>
            <w:tcBorders>
              <w:top w:val="nil"/>
              <w:left w:val="nil"/>
              <w:bottom w:val="single" w:sz="4" w:space="0" w:color="auto"/>
              <w:right w:val="single" w:sz="4" w:space="0" w:color="auto"/>
            </w:tcBorders>
            <w:shd w:val="clear" w:color="auto" w:fill="auto"/>
            <w:noWrap/>
            <w:vAlign w:val="center"/>
            <w:hideMark/>
          </w:tcPr>
          <w:p w:rsidR="00A53100" w:rsidRPr="009D7441" w:rsidRDefault="009C4122" w:rsidP="00025A86">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1</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374</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470</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185</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228,44</w:t>
            </w:r>
          </w:p>
        </w:tc>
        <w:tc>
          <w:tcPr>
            <w:tcW w:w="1840" w:type="dxa"/>
            <w:tcBorders>
              <w:top w:val="nil"/>
              <w:left w:val="nil"/>
              <w:bottom w:val="single" w:sz="4" w:space="0" w:color="auto"/>
              <w:right w:val="single" w:sz="4" w:space="0" w:color="auto"/>
            </w:tcBorders>
            <w:shd w:val="clear" w:color="auto" w:fill="auto"/>
            <w:noWrap/>
            <w:vAlign w:val="center"/>
            <w:hideMark/>
          </w:tcPr>
          <w:p w:rsidR="00A53100" w:rsidRPr="009D7441" w:rsidRDefault="003C4822" w:rsidP="00025A86">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1</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319</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250</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013</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009,3</w:t>
            </w:r>
            <w:r w:rsidRPr="009D7441">
              <w:rPr>
                <w:rFonts w:ascii="Arial" w:eastAsia="Times New Roman" w:hAnsi="Arial" w:cs="Arial"/>
                <w:b/>
                <w:bCs/>
                <w:color w:val="000000"/>
                <w:sz w:val="16"/>
                <w:szCs w:val="16"/>
                <w:lang w:val="en-US"/>
              </w:rPr>
              <w:t>0</w:t>
            </w:r>
          </w:p>
        </w:tc>
        <w:tc>
          <w:tcPr>
            <w:tcW w:w="1740" w:type="dxa"/>
            <w:tcBorders>
              <w:top w:val="nil"/>
              <w:left w:val="nil"/>
              <w:bottom w:val="single" w:sz="4" w:space="0" w:color="auto"/>
              <w:right w:val="single" w:sz="4" w:space="0" w:color="auto"/>
            </w:tcBorders>
            <w:shd w:val="clear" w:color="auto" w:fill="auto"/>
            <w:noWrap/>
            <w:vAlign w:val="center"/>
            <w:hideMark/>
          </w:tcPr>
          <w:p w:rsidR="00A53100" w:rsidRPr="009D7441" w:rsidRDefault="003C4822" w:rsidP="00025A86">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55</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220</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172</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219,14</w:t>
            </w:r>
          </w:p>
        </w:tc>
      </w:tr>
    </w:tbl>
    <w:p w:rsidR="00A53100" w:rsidRPr="009D7441" w:rsidRDefault="00A53100" w:rsidP="00025A86">
      <w:pPr>
        <w:spacing w:after="0" w:line="240" w:lineRule="auto"/>
        <w:ind w:right="-284"/>
        <w:rPr>
          <w:rFonts w:ascii="Arial" w:hAnsi="Arial" w:cs="Arial"/>
          <w:b/>
          <w:sz w:val="18"/>
          <w:szCs w:val="18"/>
        </w:rPr>
      </w:pPr>
    </w:p>
    <w:p w:rsidR="00B5290A" w:rsidRPr="009D7441" w:rsidRDefault="00CA410D" w:rsidP="00025A86">
      <w:pPr>
        <w:spacing w:before="120" w:after="120" w:line="280" w:lineRule="exact"/>
        <w:jc w:val="both"/>
        <w:rPr>
          <w:rFonts w:ascii="Times New Roman" w:hAnsi="Times New Roman" w:cs="Times New Roman"/>
        </w:rPr>
      </w:pPr>
      <w:r w:rsidRPr="009D7441">
        <w:rPr>
          <w:rFonts w:ascii="Times New Roman" w:hAnsi="Times New Roman" w:cs="Times New Roman"/>
        </w:rPr>
        <w:t xml:space="preserve">Daftar </w:t>
      </w:r>
      <w:r w:rsidR="00BE66EE" w:rsidRPr="009D7441">
        <w:rPr>
          <w:rFonts w:ascii="Times New Roman" w:hAnsi="Times New Roman" w:cs="Times New Roman"/>
          <w:lang w:val="en-GB"/>
        </w:rPr>
        <w:t>beban operasi</w:t>
      </w:r>
      <w:r w:rsidR="00DF4AC4" w:rsidRPr="009D7441">
        <w:rPr>
          <w:rFonts w:ascii="Times New Roman" w:hAnsi="Times New Roman" w:cs="Times New Roman"/>
        </w:rPr>
        <w:t>onal</w:t>
      </w:r>
      <w:r w:rsidR="00BE66EE" w:rsidRPr="009D7441">
        <w:rPr>
          <w:rFonts w:ascii="Times New Roman" w:hAnsi="Times New Roman" w:cs="Times New Roman"/>
          <w:lang w:val="en-GB"/>
        </w:rPr>
        <w:t xml:space="preserve"> per</w:t>
      </w:r>
      <w:r w:rsidR="00052189" w:rsidRPr="009D7441">
        <w:rPr>
          <w:rFonts w:ascii="Times New Roman" w:hAnsi="Times New Roman" w:cs="Times New Roman"/>
        </w:rPr>
        <w:t>-</w:t>
      </w:r>
      <w:r w:rsidR="003E5886" w:rsidRPr="009D7441">
        <w:rPr>
          <w:rFonts w:ascii="Times New Roman" w:hAnsi="Times New Roman" w:cs="Times New Roman"/>
          <w:lang w:val="en-GB"/>
        </w:rPr>
        <w:t>OPD/Satker</w:t>
      </w:r>
      <w:r w:rsidR="00BE66EE" w:rsidRPr="009D7441">
        <w:rPr>
          <w:rFonts w:ascii="Times New Roman" w:hAnsi="Times New Roman" w:cs="Times New Roman"/>
          <w:lang w:val="en-GB"/>
        </w:rPr>
        <w:t xml:space="preserve"> pada  </w:t>
      </w:r>
      <w:r w:rsidR="00717152" w:rsidRPr="009D7441">
        <w:rPr>
          <w:rFonts w:ascii="Times New Roman" w:hAnsi="Times New Roman" w:cs="Times New Roman"/>
          <w:lang w:val="en-GB"/>
        </w:rPr>
        <w:t>Lampiran X</w:t>
      </w:r>
      <w:r w:rsidR="002D618A" w:rsidRPr="009D7441">
        <w:rPr>
          <w:rFonts w:ascii="Times New Roman" w:hAnsi="Times New Roman" w:cs="Times New Roman"/>
          <w:lang w:val="en-GB"/>
        </w:rPr>
        <w:t>X</w:t>
      </w:r>
      <w:r w:rsidR="0064069C" w:rsidRPr="009D7441">
        <w:rPr>
          <w:rFonts w:ascii="Times New Roman" w:hAnsi="Times New Roman" w:cs="Times New Roman"/>
        </w:rPr>
        <w:t>I</w:t>
      </w:r>
      <w:r w:rsidR="00717152" w:rsidRPr="009D7441">
        <w:rPr>
          <w:rFonts w:ascii="Times New Roman" w:hAnsi="Times New Roman" w:cs="Times New Roman"/>
        </w:rPr>
        <w:t>.</w:t>
      </w:r>
    </w:p>
    <w:p w:rsidR="00B5290A" w:rsidRPr="009D7441" w:rsidRDefault="001673E8" w:rsidP="00025A86">
      <w:pPr>
        <w:spacing w:before="120" w:after="120" w:line="280" w:lineRule="exact"/>
        <w:jc w:val="both"/>
        <w:rPr>
          <w:rFonts w:ascii="Times New Roman" w:hAnsi="Times New Roman" w:cs="Times New Roman"/>
        </w:rPr>
      </w:pPr>
      <w:r w:rsidRPr="001673E8">
        <w:rPr>
          <w:rFonts w:ascii="Times New Roman" w:eastAsia="Times New Roman" w:hAnsi="Times New Roman" w:cs="Times New Roman"/>
          <w:b/>
          <w:bCs/>
          <w:noProof/>
          <w:sz w:val="20"/>
          <w:szCs w:val="20"/>
        </w:rPr>
        <w:pict>
          <v:shape id="_x0000_s1083" type="#_x0000_t202" style="position:absolute;left:0;text-align:left;margin-left:183.65pt;margin-top:6.35pt;width:220.85pt;height:31.55pt;z-index:252230656;mso-width-relative:margin;mso-height-relative:margin" filled="f" stroked="f">
            <v:textbox style="mso-next-textbox:#_x0000_s1083">
              <w:txbxContent>
                <w:tbl>
                  <w:tblPr>
                    <w:tblOverlap w:val="never"/>
                    <w:tblW w:w="4503" w:type="dxa"/>
                    <w:tblLook w:val="04A0"/>
                  </w:tblPr>
                  <w:tblGrid>
                    <w:gridCol w:w="2201"/>
                    <w:gridCol w:w="230"/>
                    <w:gridCol w:w="2072"/>
                  </w:tblGrid>
                  <w:tr w:rsidR="00897F23" w:rsidRPr="00571D90" w:rsidTr="003F45DD">
                    <w:tc>
                      <w:tcPr>
                        <w:tcW w:w="2201" w:type="dxa"/>
                        <w:tcBorders>
                          <w:bottom w:val="single" w:sz="4" w:space="0" w:color="auto"/>
                        </w:tcBorders>
                      </w:tcPr>
                      <w:p w:rsidR="00897F23" w:rsidRPr="00571D90" w:rsidRDefault="00897F23" w:rsidP="00AA7FDC">
                        <w:pPr>
                          <w:spacing w:after="0" w:line="240" w:lineRule="auto"/>
                          <w:suppressOverlap/>
                          <w:jc w:val="center"/>
                          <w:rPr>
                            <w:rFonts w:ascii="Times New Roman" w:hAnsi="Times New Roman" w:cs="Times New Roman"/>
                            <w:b/>
                            <w:sz w:val="20"/>
                            <w:szCs w:val="20"/>
                          </w:rPr>
                        </w:pPr>
                        <w:r>
                          <w:rPr>
                            <w:rFonts w:ascii="Times New Roman" w:hAnsi="Times New Roman" w:cs="Times New Roman"/>
                            <w:b/>
                            <w:sz w:val="20"/>
                            <w:szCs w:val="20"/>
                          </w:rPr>
                          <w:t>2018</w:t>
                        </w:r>
                      </w:p>
                    </w:tc>
                    <w:tc>
                      <w:tcPr>
                        <w:tcW w:w="230" w:type="dxa"/>
                      </w:tcPr>
                      <w:p w:rsidR="00897F23" w:rsidRPr="00571D90" w:rsidRDefault="00897F23" w:rsidP="00AA7FDC">
                        <w:pPr>
                          <w:spacing w:after="0" w:line="240" w:lineRule="auto"/>
                          <w:suppressOverlap/>
                          <w:jc w:val="center"/>
                          <w:rPr>
                            <w:rFonts w:ascii="Times New Roman" w:hAnsi="Times New Roman" w:cs="Times New Roman"/>
                            <w:b/>
                            <w:sz w:val="20"/>
                            <w:szCs w:val="20"/>
                          </w:rPr>
                        </w:pPr>
                      </w:p>
                    </w:tc>
                    <w:tc>
                      <w:tcPr>
                        <w:tcW w:w="2072" w:type="dxa"/>
                        <w:tcBorders>
                          <w:bottom w:val="single" w:sz="4" w:space="0" w:color="auto"/>
                        </w:tcBorders>
                      </w:tcPr>
                      <w:p w:rsidR="00897F23" w:rsidRPr="00571D90" w:rsidRDefault="00897F23" w:rsidP="00AA7FDC">
                        <w:pPr>
                          <w:spacing w:after="0" w:line="240" w:lineRule="auto"/>
                          <w:suppressOverlap/>
                          <w:jc w:val="center"/>
                          <w:rPr>
                            <w:rFonts w:ascii="Times New Roman" w:hAnsi="Times New Roman" w:cs="Times New Roman"/>
                            <w:b/>
                            <w:sz w:val="20"/>
                            <w:szCs w:val="20"/>
                          </w:rPr>
                        </w:pPr>
                        <w:r>
                          <w:rPr>
                            <w:rFonts w:ascii="Times New Roman" w:hAnsi="Times New Roman" w:cs="Times New Roman"/>
                            <w:b/>
                            <w:sz w:val="20"/>
                            <w:szCs w:val="20"/>
                          </w:rPr>
                          <w:t>2017</w:t>
                        </w:r>
                      </w:p>
                    </w:tc>
                  </w:tr>
                  <w:tr w:rsidR="00897F23" w:rsidRPr="00571D90" w:rsidTr="003F45DD">
                    <w:tc>
                      <w:tcPr>
                        <w:tcW w:w="2201" w:type="dxa"/>
                        <w:tcBorders>
                          <w:top w:val="single" w:sz="4" w:space="0" w:color="auto"/>
                        </w:tcBorders>
                      </w:tcPr>
                      <w:p w:rsidR="00897F23" w:rsidRPr="00571D90" w:rsidRDefault="00897F23" w:rsidP="00B33034">
                        <w:pPr>
                          <w:spacing w:after="0" w:line="240" w:lineRule="auto"/>
                          <w:suppressOverlap/>
                          <w:jc w:val="center"/>
                          <w:rPr>
                            <w:rFonts w:ascii="Times New Roman" w:hAnsi="Times New Roman" w:cs="Times New Roman"/>
                            <w:b/>
                            <w:sz w:val="20"/>
                            <w:szCs w:val="20"/>
                          </w:rPr>
                        </w:pPr>
                        <w:r w:rsidRPr="00B33034">
                          <w:rPr>
                            <w:rFonts w:ascii="Times New Roman" w:eastAsia="Times New Roman" w:hAnsi="Times New Roman" w:cs="Times New Roman"/>
                            <w:b/>
                            <w:bCs/>
                            <w:sz w:val="20"/>
                            <w:szCs w:val="20"/>
                          </w:rPr>
                          <w:t>Rp600.853.199.972,00</w:t>
                        </w:r>
                      </w:p>
                    </w:tc>
                    <w:tc>
                      <w:tcPr>
                        <w:tcW w:w="230" w:type="dxa"/>
                      </w:tcPr>
                      <w:p w:rsidR="00897F23" w:rsidRPr="00571D90" w:rsidRDefault="00897F23" w:rsidP="00AA7FDC">
                        <w:pPr>
                          <w:spacing w:after="0" w:line="240" w:lineRule="auto"/>
                          <w:suppressOverlap/>
                          <w:jc w:val="center"/>
                          <w:rPr>
                            <w:rFonts w:ascii="Times New Roman" w:hAnsi="Times New Roman" w:cs="Times New Roman"/>
                            <w:b/>
                            <w:sz w:val="20"/>
                            <w:szCs w:val="20"/>
                          </w:rPr>
                        </w:pPr>
                      </w:p>
                    </w:tc>
                    <w:tc>
                      <w:tcPr>
                        <w:tcW w:w="2072" w:type="dxa"/>
                        <w:tcBorders>
                          <w:top w:val="single" w:sz="4" w:space="0" w:color="auto"/>
                        </w:tcBorders>
                      </w:tcPr>
                      <w:p w:rsidR="00897F23" w:rsidRPr="00AC6D4F" w:rsidRDefault="00897F23" w:rsidP="00B33034">
                        <w:pPr>
                          <w:spacing w:after="0" w:line="240" w:lineRule="auto"/>
                          <w:suppressOverlap/>
                          <w:jc w:val="center"/>
                          <w:rPr>
                            <w:rFonts w:ascii="Times New Roman" w:hAnsi="Times New Roman" w:cs="Times New Roman"/>
                            <w:b/>
                            <w:sz w:val="20"/>
                            <w:szCs w:val="20"/>
                          </w:rPr>
                        </w:pPr>
                        <w:r w:rsidRPr="00B33034">
                          <w:rPr>
                            <w:rFonts w:ascii="Times New Roman" w:eastAsia="Times New Roman" w:hAnsi="Times New Roman" w:cs="Times New Roman"/>
                            <w:b/>
                            <w:bCs/>
                            <w:sz w:val="20"/>
                            <w:szCs w:val="20"/>
                          </w:rPr>
                          <w:t>Rp574.397.797.533,00</w:t>
                        </w:r>
                      </w:p>
                    </w:tc>
                  </w:tr>
                </w:tbl>
                <w:p w:rsidR="00897F23" w:rsidRDefault="00897F23" w:rsidP="00AA7FDC"/>
              </w:txbxContent>
            </v:textbox>
          </v:shape>
        </w:pict>
      </w:r>
    </w:p>
    <w:p w:rsidR="00DD0473" w:rsidRPr="009D7441" w:rsidRDefault="009F294F" w:rsidP="00025A86">
      <w:pPr>
        <w:spacing w:line="480" w:lineRule="auto"/>
        <w:contextualSpacing/>
        <w:jc w:val="both"/>
        <w:rPr>
          <w:rFonts w:ascii="Times New Roman" w:hAnsi="Times New Roman" w:cs="Times New Roman"/>
          <w:b/>
        </w:rPr>
      </w:pPr>
      <w:r w:rsidRPr="009D7441">
        <w:rPr>
          <w:rFonts w:ascii="Times New Roman" w:hAnsi="Times New Roman" w:cs="Times New Roman"/>
          <w:b/>
          <w:bCs/>
        </w:rPr>
        <w:t>5.4</w:t>
      </w:r>
      <w:r w:rsidR="00DD0473" w:rsidRPr="009D7441">
        <w:rPr>
          <w:rFonts w:ascii="Times New Roman" w:hAnsi="Times New Roman" w:cs="Times New Roman"/>
          <w:b/>
          <w:bCs/>
        </w:rPr>
        <w:t>.2.1.1</w:t>
      </w:r>
      <w:r w:rsidR="00DD0473" w:rsidRPr="009D7441">
        <w:rPr>
          <w:rFonts w:ascii="Times New Roman" w:hAnsi="Times New Roman" w:cs="Times New Roman"/>
          <w:b/>
          <w:bCs/>
        </w:rPr>
        <w:tab/>
      </w:r>
      <w:r w:rsidR="00DD0473" w:rsidRPr="009E1527">
        <w:rPr>
          <w:rFonts w:ascii="Times New Roman" w:hAnsi="Times New Roman" w:cs="Times New Roman"/>
          <w:b/>
          <w:bCs/>
          <w:lang w:val="fi-FI"/>
        </w:rPr>
        <w:t>Beban Pegawai</w:t>
      </w:r>
      <w:r w:rsidR="00DD0473" w:rsidRPr="009D7441">
        <w:rPr>
          <w:rFonts w:ascii="Times New Roman" w:hAnsi="Times New Roman" w:cs="Times New Roman"/>
          <w:b/>
          <w:bCs/>
          <w:lang w:val="fi-FI"/>
        </w:rPr>
        <w:t xml:space="preserve">         </w:t>
      </w:r>
      <w:r w:rsidR="00DD0473" w:rsidRPr="009D7441">
        <w:rPr>
          <w:rFonts w:ascii="Times New Roman" w:hAnsi="Times New Roman" w:cs="Times New Roman"/>
          <w:b/>
        </w:rPr>
        <w:tab/>
      </w:r>
    </w:p>
    <w:p w:rsidR="00DD0473" w:rsidRDefault="00DD0473" w:rsidP="00DF4AC4">
      <w:pPr>
        <w:spacing w:after="0" w:line="280" w:lineRule="exact"/>
        <w:ind w:firstLine="425"/>
        <w:jc w:val="both"/>
        <w:rPr>
          <w:rFonts w:ascii="Times New Roman" w:hAnsi="Times New Roman" w:cs="Times New Roman"/>
          <w:lang w:val="fi-FI"/>
        </w:rPr>
      </w:pPr>
      <w:r w:rsidRPr="009D7441">
        <w:rPr>
          <w:rFonts w:ascii="Times New Roman" w:hAnsi="Times New Roman" w:cs="Times New Roman"/>
          <w:b/>
        </w:rPr>
        <w:tab/>
      </w:r>
      <w:r w:rsidRPr="009D7441">
        <w:rPr>
          <w:rFonts w:ascii="Times New Roman" w:hAnsi="Times New Roman" w:cs="Times New Roman"/>
          <w:lang w:val="fi-FI"/>
        </w:rPr>
        <w:t xml:space="preserve">Beban pegawai merupakan pengeluaran yang dipergunakan untuk Beban Pegawai yang penggunaannya adalah untuk gaji PNS, Anggota DPRD, Bupati/Wakil Bupati dan Tambahan penghasilan PNS, pembayaran tambahan penghasilan guru PNSD, tunjangan profesi guru PNSD honorarium/upah PNS/Non PNS serta kegiatan lembur dalam melaksanakan program dan kegiatan pembangunan di Kabupaten Serdang Bedagai.Beban Pegawai </w:t>
      </w:r>
      <w:r w:rsidR="00ED03D8" w:rsidRPr="009D7441">
        <w:rPr>
          <w:rFonts w:ascii="Times New Roman" w:hAnsi="Times New Roman" w:cs="Times New Roman"/>
          <w:lang w:val="fi-FI"/>
        </w:rPr>
        <w:t>T</w:t>
      </w:r>
      <w:r w:rsidRPr="009D7441">
        <w:rPr>
          <w:rFonts w:ascii="Times New Roman" w:hAnsi="Times New Roman" w:cs="Times New Roman"/>
          <w:lang w:val="fi-FI"/>
        </w:rPr>
        <w:t xml:space="preserve">ahun </w:t>
      </w:r>
      <w:r w:rsidR="00264C53" w:rsidRPr="009D7441">
        <w:rPr>
          <w:rFonts w:ascii="Times New Roman" w:hAnsi="Times New Roman" w:cs="Times New Roman"/>
          <w:lang w:val="fi-FI"/>
        </w:rPr>
        <w:t>2018</w:t>
      </w:r>
      <w:r w:rsidRPr="009D7441">
        <w:rPr>
          <w:rFonts w:ascii="Times New Roman" w:hAnsi="Times New Roman" w:cs="Times New Roman"/>
          <w:lang w:val="fi-FI"/>
        </w:rPr>
        <w:t xml:space="preserve"> sebesar </w:t>
      </w:r>
      <w:r w:rsidR="00B33034" w:rsidRPr="009D7441">
        <w:rPr>
          <w:rFonts w:ascii="Times New Roman" w:hAnsi="Times New Roman" w:cs="Times New Roman"/>
          <w:lang w:val="fi-FI"/>
        </w:rPr>
        <w:t xml:space="preserve">Rp600.853.199.972,00 </w:t>
      </w:r>
      <w:r w:rsidRPr="009D7441">
        <w:rPr>
          <w:rFonts w:ascii="Times New Roman" w:hAnsi="Times New Roman" w:cs="Times New Roman"/>
          <w:lang w:val="fi-FI"/>
        </w:rPr>
        <w:t>sebagaimana dimuat dalam tabel berikut.</w:t>
      </w:r>
    </w:p>
    <w:p w:rsidR="00981F5B" w:rsidRPr="009D7441" w:rsidRDefault="00981F5B" w:rsidP="00DF4AC4">
      <w:pPr>
        <w:spacing w:after="0" w:line="280" w:lineRule="exact"/>
        <w:ind w:firstLine="425"/>
        <w:jc w:val="both"/>
        <w:rPr>
          <w:rFonts w:ascii="Times New Roman" w:hAnsi="Times New Roman" w:cs="Times New Roman"/>
          <w:lang w:val="fi-FI"/>
        </w:rPr>
      </w:pPr>
    </w:p>
    <w:p w:rsidR="00E457D2" w:rsidRPr="009D7441" w:rsidRDefault="00E457D2" w:rsidP="003C4822">
      <w:pPr>
        <w:spacing w:after="0" w:line="240" w:lineRule="auto"/>
        <w:rPr>
          <w:rFonts w:ascii="Arial" w:hAnsi="Arial" w:cs="Arial"/>
          <w:b/>
          <w:spacing w:val="-1"/>
          <w:sz w:val="18"/>
          <w:szCs w:val="18"/>
        </w:rPr>
      </w:pPr>
    </w:p>
    <w:p w:rsidR="00DD0473" w:rsidRPr="00EA5C2D" w:rsidRDefault="00DD0473" w:rsidP="00DF4AC4">
      <w:pPr>
        <w:spacing w:after="0" w:line="240" w:lineRule="auto"/>
        <w:jc w:val="center"/>
        <w:rPr>
          <w:rFonts w:ascii="Arial" w:hAnsi="Arial" w:cs="Arial"/>
          <w:b/>
          <w:spacing w:val="-1"/>
          <w:sz w:val="18"/>
          <w:szCs w:val="18"/>
        </w:rPr>
      </w:pPr>
      <w:r w:rsidRPr="009D7441">
        <w:rPr>
          <w:rFonts w:ascii="Arial" w:hAnsi="Arial" w:cs="Arial"/>
          <w:b/>
          <w:spacing w:val="-1"/>
          <w:sz w:val="18"/>
          <w:szCs w:val="18"/>
        </w:rPr>
        <w:t>T</w:t>
      </w:r>
      <w:r w:rsidR="000234B0" w:rsidRPr="009D7441">
        <w:rPr>
          <w:rFonts w:ascii="Arial" w:hAnsi="Arial" w:cs="Arial"/>
          <w:b/>
          <w:spacing w:val="-1"/>
          <w:sz w:val="18"/>
          <w:szCs w:val="18"/>
        </w:rPr>
        <w:t>abel 5.</w:t>
      </w:r>
      <w:r w:rsidR="00EA5C2D">
        <w:rPr>
          <w:rFonts w:ascii="Arial" w:hAnsi="Arial" w:cs="Arial"/>
          <w:b/>
          <w:spacing w:val="-1"/>
          <w:sz w:val="18"/>
          <w:szCs w:val="18"/>
          <w:lang w:val="en-ID"/>
        </w:rPr>
        <w:t>6</w:t>
      </w:r>
      <w:r w:rsidR="00EA5C2D">
        <w:rPr>
          <w:rFonts w:ascii="Arial" w:hAnsi="Arial" w:cs="Arial"/>
          <w:b/>
          <w:spacing w:val="-1"/>
          <w:sz w:val="18"/>
          <w:szCs w:val="18"/>
        </w:rPr>
        <w:t>2</w:t>
      </w:r>
    </w:p>
    <w:p w:rsidR="00704A6E" w:rsidRPr="009D7441" w:rsidRDefault="00DD0473" w:rsidP="005C2DCE">
      <w:pPr>
        <w:spacing w:after="0" w:line="240" w:lineRule="auto"/>
        <w:ind w:right="2"/>
        <w:jc w:val="center"/>
        <w:rPr>
          <w:rFonts w:ascii="Arial" w:hAnsi="Arial" w:cs="Arial"/>
          <w:b/>
          <w:spacing w:val="-1"/>
          <w:sz w:val="18"/>
          <w:szCs w:val="18"/>
        </w:rPr>
      </w:pPr>
      <w:r w:rsidRPr="009D7441">
        <w:rPr>
          <w:rFonts w:ascii="Arial" w:hAnsi="Arial" w:cs="Arial"/>
          <w:b/>
          <w:spacing w:val="-1"/>
          <w:sz w:val="18"/>
          <w:szCs w:val="18"/>
        </w:rPr>
        <w:t xml:space="preserve">Beban Pegawai </w:t>
      </w:r>
      <w:r w:rsidR="00704A6E" w:rsidRPr="009D7441">
        <w:rPr>
          <w:rFonts w:ascii="Arial" w:hAnsi="Arial" w:cs="Arial"/>
          <w:b/>
          <w:spacing w:val="-1"/>
          <w:sz w:val="18"/>
          <w:szCs w:val="18"/>
        </w:rPr>
        <w:t xml:space="preserve">Tahun </w:t>
      </w:r>
      <w:r w:rsidR="00264C53" w:rsidRPr="009D7441">
        <w:rPr>
          <w:rFonts w:ascii="Arial" w:hAnsi="Arial" w:cs="Arial"/>
          <w:b/>
          <w:spacing w:val="-1"/>
          <w:sz w:val="18"/>
          <w:szCs w:val="18"/>
        </w:rPr>
        <w:t>2018</w:t>
      </w:r>
      <w:r w:rsidR="00500138" w:rsidRPr="009D7441">
        <w:rPr>
          <w:rFonts w:ascii="Arial" w:hAnsi="Arial" w:cs="Arial"/>
          <w:b/>
          <w:spacing w:val="-1"/>
          <w:sz w:val="18"/>
          <w:szCs w:val="18"/>
        </w:rPr>
        <w:t xml:space="preserve"> dan </w:t>
      </w:r>
      <w:r w:rsidR="00264C53" w:rsidRPr="009D7441">
        <w:rPr>
          <w:rFonts w:ascii="Arial" w:hAnsi="Arial" w:cs="Arial"/>
          <w:b/>
          <w:spacing w:val="-1"/>
          <w:sz w:val="18"/>
          <w:szCs w:val="18"/>
        </w:rPr>
        <w:t>2017</w:t>
      </w:r>
    </w:p>
    <w:p w:rsidR="00DD0473" w:rsidRPr="009D7441" w:rsidRDefault="00DD0473" w:rsidP="005C2DCE">
      <w:pPr>
        <w:spacing w:after="0" w:line="240" w:lineRule="auto"/>
        <w:jc w:val="right"/>
        <w:rPr>
          <w:rFonts w:ascii="Arial" w:hAnsi="Arial" w:cs="Arial"/>
          <w:b/>
          <w:sz w:val="18"/>
          <w:szCs w:val="18"/>
        </w:rPr>
      </w:pPr>
      <w:r w:rsidRPr="009D7441">
        <w:rPr>
          <w:rFonts w:ascii="Arial" w:hAnsi="Arial" w:cs="Arial"/>
          <w:b/>
          <w:sz w:val="18"/>
          <w:szCs w:val="18"/>
        </w:rPr>
        <w:t>(dalam rupiah)</w:t>
      </w:r>
    </w:p>
    <w:tbl>
      <w:tblPr>
        <w:tblW w:w="841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74"/>
        <w:gridCol w:w="1660"/>
        <w:gridCol w:w="1785"/>
        <w:gridCol w:w="1695"/>
      </w:tblGrid>
      <w:tr w:rsidR="00767872" w:rsidRPr="009D7441" w:rsidTr="003C4822">
        <w:trPr>
          <w:trHeight w:val="450"/>
          <w:tblHeader/>
        </w:trPr>
        <w:tc>
          <w:tcPr>
            <w:tcW w:w="3274" w:type="dxa"/>
            <w:shd w:val="clear" w:color="auto" w:fill="auto"/>
            <w:noWrap/>
            <w:vAlign w:val="center"/>
            <w:hideMark/>
          </w:tcPr>
          <w:p w:rsidR="00767872" w:rsidRPr="009D7441" w:rsidRDefault="00767872"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Uraian</w:t>
            </w:r>
          </w:p>
        </w:tc>
        <w:tc>
          <w:tcPr>
            <w:tcW w:w="1660" w:type="dxa"/>
            <w:shd w:val="clear" w:color="auto" w:fill="auto"/>
            <w:noWrap/>
            <w:vAlign w:val="center"/>
            <w:hideMark/>
          </w:tcPr>
          <w:p w:rsidR="00767872" w:rsidRPr="009D7441" w:rsidRDefault="00767872"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LO 2018</w:t>
            </w:r>
          </w:p>
        </w:tc>
        <w:tc>
          <w:tcPr>
            <w:tcW w:w="1785" w:type="dxa"/>
            <w:shd w:val="clear" w:color="auto" w:fill="auto"/>
            <w:noWrap/>
            <w:vAlign w:val="center"/>
            <w:hideMark/>
          </w:tcPr>
          <w:p w:rsidR="00767872" w:rsidRPr="009D7441" w:rsidRDefault="00767872"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LO 2017</w:t>
            </w:r>
          </w:p>
        </w:tc>
        <w:tc>
          <w:tcPr>
            <w:tcW w:w="1695" w:type="dxa"/>
            <w:shd w:val="clear" w:color="auto" w:fill="auto"/>
            <w:vAlign w:val="center"/>
            <w:hideMark/>
          </w:tcPr>
          <w:p w:rsidR="00767872" w:rsidRPr="009D7441" w:rsidRDefault="00767872"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Bertambah/ (Berkurang)</w:t>
            </w:r>
          </w:p>
        </w:tc>
      </w:tr>
      <w:tr w:rsidR="00767872" w:rsidRPr="009D7441" w:rsidTr="003C4822">
        <w:trPr>
          <w:trHeight w:val="300"/>
        </w:trPr>
        <w:tc>
          <w:tcPr>
            <w:tcW w:w="3274" w:type="dxa"/>
            <w:shd w:val="clear" w:color="auto" w:fill="auto"/>
            <w:vAlign w:val="bottom"/>
            <w:hideMark/>
          </w:tcPr>
          <w:p w:rsidR="00767872" w:rsidRPr="009D7441" w:rsidRDefault="0076787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Gaji dan Tunjangan – LO</w:t>
            </w:r>
          </w:p>
        </w:tc>
        <w:tc>
          <w:tcPr>
            <w:tcW w:w="1660" w:type="dxa"/>
            <w:shd w:val="clear" w:color="auto" w:fill="auto"/>
            <w:noWrap/>
            <w:vAlign w:val="bottom"/>
            <w:hideMark/>
          </w:tcPr>
          <w:p w:rsidR="00767872" w:rsidRPr="009D7441" w:rsidRDefault="00767872" w:rsidP="00DF4AC4">
            <w:pPr>
              <w:spacing w:after="0" w:line="240" w:lineRule="auto"/>
              <w:jc w:val="right"/>
              <w:rPr>
                <w:rFonts w:ascii="Tahoma" w:eastAsia="Times New Roman" w:hAnsi="Tahoma" w:cs="Tahoma"/>
                <w:color w:val="000000"/>
                <w:sz w:val="16"/>
                <w:szCs w:val="16"/>
              </w:rPr>
            </w:pPr>
            <w:r w:rsidRPr="009D7441">
              <w:rPr>
                <w:rFonts w:ascii="Tahoma" w:eastAsia="Times New Roman" w:hAnsi="Tahoma" w:cs="Tahoma"/>
                <w:color w:val="000000"/>
                <w:sz w:val="16"/>
                <w:szCs w:val="16"/>
              </w:rPr>
              <w:t xml:space="preserve">394.859.611.523,00 </w:t>
            </w:r>
          </w:p>
        </w:tc>
        <w:tc>
          <w:tcPr>
            <w:tcW w:w="1785" w:type="dxa"/>
            <w:shd w:val="clear" w:color="auto" w:fill="auto"/>
            <w:noWrap/>
            <w:vAlign w:val="bottom"/>
            <w:hideMark/>
          </w:tcPr>
          <w:p w:rsidR="00767872" w:rsidRPr="009D7441" w:rsidRDefault="0076787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396.803.651.377,00 </w:t>
            </w:r>
          </w:p>
        </w:tc>
        <w:tc>
          <w:tcPr>
            <w:tcW w:w="1695" w:type="dxa"/>
            <w:shd w:val="clear" w:color="auto" w:fill="auto"/>
            <w:noWrap/>
            <w:vAlign w:val="bottom"/>
            <w:hideMark/>
          </w:tcPr>
          <w:p w:rsidR="00767872" w:rsidRPr="009D7441" w:rsidRDefault="0076787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(1.944.039.854,00)</w:t>
            </w:r>
          </w:p>
        </w:tc>
      </w:tr>
      <w:tr w:rsidR="00767872" w:rsidRPr="009D7441" w:rsidTr="003C4822">
        <w:trPr>
          <w:trHeight w:val="300"/>
        </w:trPr>
        <w:tc>
          <w:tcPr>
            <w:tcW w:w="3274" w:type="dxa"/>
            <w:shd w:val="clear" w:color="auto" w:fill="auto"/>
            <w:vAlign w:val="bottom"/>
            <w:hideMark/>
          </w:tcPr>
          <w:p w:rsidR="00767872" w:rsidRPr="009D7441" w:rsidRDefault="0076787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Beban Tambahan Penghasilan PNS </w:t>
            </w:r>
            <w:r w:rsidR="003C4822"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LO</w:t>
            </w:r>
          </w:p>
        </w:tc>
        <w:tc>
          <w:tcPr>
            <w:tcW w:w="1660" w:type="dxa"/>
            <w:shd w:val="clear" w:color="auto" w:fill="auto"/>
            <w:noWrap/>
            <w:vAlign w:val="bottom"/>
            <w:hideMark/>
          </w:tcPr>
          <w:p w:rsidR="00767872" w:rsidRPr="009D7441" w:rsidRDefault="00767872" w:rsidP="00DF4AC4">
            <w:pPr>
              <w:spacing w:after="0" w:line="240" w:lineRule="auto"/>
              <w:jc w:val="right"/>
              <w:rPr>
                <w:rFonts w:ascii="Tahoma" w:eastAsia="Times New Roman" w:hAnsi="Tahoma" w:cs="Tahoma"/>
                <w:color w:val="000000"/>
                <w:sz w:val="16"/>
                <w:szCs w:val="16"/>
              </w:rPr>
            </w:pPr>
            <w:r w:rsidRPr="009D7441">
              <w:rPr>
                <w:rFonts w:ascii="Tahoma" w:eastAsia="Times New Roman" w:hAnsi="Tahoma" w:cs="Tahoma"/>
                <w:color w:val="000000"/>
                <w:sz w:val="16"/>
                <w:szCs w:val="16"/>
              </w:rPr>
              <w:t xml:space="preserve">66.506.434.920,00 </w:t>
            </w:r>
          </w:p>
        </w:tc>
        <w:tc>
          <w:tcPr>
            <w:tcW w:w="1785" w:type="dxa"/>
            <w:shd w:val="clear" w:color="auto" w:fill="auto"/>
            <w:noWrap/>
            <w:vAlign w:val="bottom"/>
            <w:hideMark/>
          </w:tcPr>
          <w:p w:rsidR="00767872" w:rsidRPr="009D7441" w:rsidRDefault="0076787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39.886.732.572,00 </w:t>
            </w:r>
          </w:p>
        </w:tc>
        <w:tc>
          <w:tcPr>
            <w:tcW w:w="1695" w:type="dxa"/>
            <w:shd w:val="clear" w:color="auto" w:fill="auto"/>
            <w:noWrap/>
            <w:vAlign w:val="bottom"/>
            <w:hideMark/>
          </w:tcPr>
          <w:p w:rsidR="00767872" w:rsidRPr="009D7441" w:rsidRDefault="0076787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26.619.702.348,00 </w:t>
            </w:r>
          </w:p>
        </w:tc>
      </w:tr>
      <w:tr w:rsidR="00767872" w:rsidRPr="009D7441" w:rsidTr="003C4822">
        <w:trPr>
          <w:trHeight w:val="450"/>
        </w:trPr>
        <w:tc>
          <w:tcPr>
            <w:tcW w:w="3274" w:type="dxa"/>
            <w:shd w:val="clear" w:color="auto" w:fill="auto"/>
            <w:vAlign w:val="bottom"/>
            <w:hideMark/>
          </w:tcPr>
          <w:p w:rsidR="00767872" w:rsidRPr="009D7441" w:rsidRDefault="0076787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Penerimaan Lainnya Pimpinan dan Anggota DPRD serta KDH/WKDH – LO</w:t>
            </w:r>
          </w:p>
        </w:tc>
        <w:tc>
          <w:tcPr>
            <w:tcW w:w="1660" w:type="dxa"/>
            <w:shd w:val="clear" w:color="auto" w:fill="auto"/>
            <w:noWrap/>
            <w:vAlign w:val="bottom"/>
            <w:hideMark/>
          </w:tcPr>
          <w:p w:rsidR="00767872" w:rsidRPr="009D7441" w:rsidRDefault="00767872" w:rsidP="00DF4AC4">
            <w:pPr>
              <w:spacing w:after="0" w:line="240" w:lineRule="auto"/>
              <w:jc w:val="right"/>
              <w:rPr>
                <w:rFonts w:ascii="Tahoma" w:eastAsia="Times New Roman" w:hAnsi="Tahoma" w:cs="Tahoma"/>
                <w:color w:val="000000"/>
                <w:sz w:val="16"/>
                <w:szCs w:val="16"/>
              </w:rPr>
            </w:pPr>
            <w:r w:rsidRPr="009D7441">
              <w:rPr>
                <w:rFonts w:ascii="Tahoma" w:eastAsia="Times New Roman" w:hAnsi="Tahoma" w:cs="Tahoma"/>
                <w:color w:val="000000"/>
                <w:sz w:val="16"/>
                <w:szCs w:val="16"/>
              </w:rPr>
              <w:t xml:space="preserve">6.168.500.000,00 </w:t>
            </w:r>
          </w:p>
        </w:tc>
        <w:tc>
          <w:tcPr>
            <w:tcW w:w="1785" w:type="dxa"/>
            <w:shd w:val="clear" w:color="auto" w:fill="auto"/>
            <w:noWrap/>
            <w:vAlign w:val="bottom"/>
            <w:hideMark/>
          </w:tcPr>
          <w:p w:rsidR="00767872" w:rsidRPr="009D7441" w:rsidRDefault="0076787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4.032.900.000,00 </w:t>
            </w:r>
          </w:p>
        </w:tc>
        <w:tc>
          <w:tcPr>
            <w:tcW w:w="1695" w:type="dxa"/>
            <w:shd w:val="clear" w:color="auto" w:fill="auto"/>
            <w:noWrap/>
            <w:vAlign w:val="bottom"/>
            <w:hideMark/>
          </w:tcPr>
          <w:p w:rsidR="00767872" w:rsidRPr="009D7441" w:rsidRDefault="0076787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2.135.600.000,00 </w:t>
            </w:r>
          </w:p>
        </w:tc>
      </w:tr>
      <w:tr w:rsidR="00767872" w:rsidRPr="009D7441" w:rsidTr="003C4822">
        <w:trPr>
          <w:trHeight w:val="300"/>
        </w:trPr>
        <w:tc>
          <w:tcPr>
            <w:tcW w:w="3274" w:type="dxa"/>
            <w:shd w:val="clear" w:color="auto" w:fill="auto"/>
            <w:vAlign w:val="bottom"/>
            <w:hideMark/>
          </w:tcPr>
          <w:p w:rsidR="00767872" w:rsidRPr="009D7441" w:rsidRDefault="0076787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Insentif Pemungutan Pajak Daerah</w:t>
            </w:r>
          </w:p>
        </w:tc>
        <w:tc>
          <w:tcPr>
            <w:tcW w:w="1660" w:type="dxa"/>
            <w:shd w:val="clear" w:color="auto" w:fill="auto"/>
            <w:noWrap/>
            <w:vAlign w:val="bottom"/>
            <w:hideMark/>
          </w:tcPr>
          <w:p w:rsidR="00767872" w:rsidRPr="009D7441" w:rsidRDefault="00767872" w:rsidP="00DF4AC4">
            <w:pPr>
              <w:spacing w:after="0" w:line="240" w:lineRule="auto"/>
              <w:jc w:val="right"/>
              <w:rPr>
                <w:rFonts w:ascii="Tahoma" w:eastAsia="Times New Roman" w:hAnsi="Tahoma" w:cs="Tahoma"/>
                <w:color w:val="000000"/>
                <w:sz w:val="16"/>
                <w:szCs w:val="16"/>
              </w:rPr>
            </w:pPr>
            <w:r w:rsidRPr="009D7441">
              <w:rPr>
                <w:rFonts w:ascii="Tahoma" w:eastAsia="Times New Roman" w:hAnsi="Tahoma" w:cs="Tahoma"/>
                <w:color w:val="000000"/>
                <w:sz w:val="16"/>
                <w:szCs w:val="16"/>
              </w:rPr>
              <w:t xml:space="preserve">2.752.225.625,00 </w:t>
            </w:r>
          </w:p>
        </w:tc>
        <w:tc>
          <w:tcPr>
            <w:tcW w:w="1785" w:type="dxa"/>
            <w:shd w:val="clear" w:color="auto" w:fill="auto"/>
            <w:noWrap/>
            <w:vAlign w:val="bottom"/>
            <w:hideMark/>
          </w:tcPr>
          <w:p w:rsidR="00767872" w:rsidRPr="009D7441" w:rsidRDefault="00767872" w:rsidP="00DF4AC4">
            <w:pPr>
              <w:spacing w:after="0" w:line="240" w:lineRule="auto"/>
              <w:jc w:val="right"/>
              <w:rPr>
                <w:rFonts w:ascii="Tahoma" w:eastAsia="Times New Roman" w:hAnsi="Tahoma" w:cs="Tahoma"/>
                <w:color w:val="000000"/>
                <w:sz w:val="16"/>
                <w:szCs w:val="16"/>
              </w:rPr>
            </w:pPr>
            <w:r w:rsidRPr="009D7441">
              <w:rPr>
                <w:rFonts w:ascii="Tahoma" w:eastAsia="Times New Roman" w:hAnsi="Tahoma" w:cs="Tahoma"/>
                <w:color w:val="000000"/>
                <w:sz w:val="16"/>
                <w:szCs w:val="16"/>
              </w:rPr>
              <w:t xml:space="preserve">      2.283.077.757,00 </w:t>
            </w:r>
          </w:p>
        </w:tc>
        <w:tc>
          <w:tcPr>
            <w:tcW w:w="1695" w:type="dxa"/>
            <w:shd w:val="clear" w:color="auto" w:fill="auto"/>
            <w:noWrap/>
            <w:vAlign w:val="bottom"/>
            <w:hideMark/>
          </w:tcPr>
          <w:p w:rsidR="00767872" w:rsidRPr="009D7441" w:rsidRDefault="0076787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469.147.868,00 </w:t>
            </w:r>
          </w:p>
        </w:tc>
      </w:tr>
      <w:tr w:rsidR="00767872" w:rsidRPr="009D7441" w:rsidTr="003C4822">
        <w:trPr>
          <w:trHeight w:val="300"/>
        </w:trPr>
        <w:tc>
          <w:tcPr>
            <w:tcW w:w="3274" w:type="dxa"/>
            <w:shd w:val="clear" w:color="auto" w:fill="auto"/>
            <w:vAlign w:val="bottom"/>
            <w:hideMark/>
          </w:tcPr>
          <w:p w:rsidR="00767872" w:rsidRPr="009D7441" w:rsidRDefault="0076787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Insentif Pemungutan Retribusi Daerah</w:t>
            </w:r>
          </w:p>
        </w:tc>
        <w:tc>
          <w:tcPr>
            <w:tcW w:w="1660" w:type="dxa"/>
            <w:shd w:val="clear" w:color="auto" w:fill="auto"/>
            <w:noWrap/>
            <w:vAlign w:val="bottom"/>
            <w:hideMark/>
          </w:tcPr>
          <w:p w:rsidR="00767872" w:rsidRPr="009D7441" w:rsidRDefault="00767872" w:rsidP="00DF4AC4">
            <w:pPr>
              <w:spacing w:after="0" w:line="240" w:lineRule="auto"/>
              <w:jc w:val="right"/>
              <w:rPr>
                <w:rFonts w:ascii="Tahoma" w:eastAsia="Times New Roman" w:hAnsi="Tahoma" w:cs="Tahoma"/>
                <w:color w:val="000000"/>
                <w:sz w:val="16"/>
                <w:szCs w:val="16"/>
              </w:rPr>
            </w:pPr>
            <w:r w:rsidRPr="009D7441">
              <w:rPr>
                <w:rFonts w:ascii="Tahoma" w:eastAsia="Times New Roman" w:hAnsi="Tahoma" w:cs="Tahoma"/>
                <w:color w:val="000000"/>
                <w:sz w:val="16"/>
                <w:szCs w:val="16"/>
              </w:rPr>
              <w:t xml:space="preserve">745.153.888,00 </w:t>
            </w:r>
          </w:p>
        </w:tc>
        <w:tc>
          <w:tcPr>
            <w:tcW w:w="1785" w:type="dxa"/>
            <w:shd w:val="clear" w:color="auto" w:fill="auto"/>
            <w:noWrap/>
            <w:vAlign w:val="bottom"/>
            <w:hideMark/>
          </w:tcPr>
          <w:p w:rsidR="00767872" w:rsidRPr="009D7441" w:rsidRDefault="00767872" w:rsidP="00DF4AC4">
            <w:pPr>
              <w:spacing w:after="0" w:line="240" w:lineRule="auto"/>
              <w:jc w:val="right"/>
              <w:rPr>
                <w:rFonts w:ascii="Tahoma" w:eastAsia="Times New Roman" w:hAnsi="Tahoma" w:cs="Tahoma"/>
                <w:color w:val="000000"/>
                <w:sz w:val="16"/>
                <w:szCs w:val="16"/>
              </w:rPr>
            </w:pPr>
            <w:r w:rsidRPr="009D7441">
              <w:rPr>
                <w:rFonts w:ascii="Tahoma" w:eastAsia="Times New Roman" w:hAnsi="Tahoma" w:cs="Tahoma"/>
                <w:color w:val="000000"/>
                <w:sz w:val="16"/>
                <w:szCs w:val="16"/>
              </w:rPr>
              <w:t xml:space="preserve">675.863.917,00 </w:t>
            </w:r>
          </w:p>
        </w:tc>
        <w:tc>
          <w:tcPr>
            <w:tcW w:w="1695" w:type="dxa"/>
            <w:shd w:val="clear" w:color="auto" w:fill="auto"/>
            <w:noWrap/>
            <w:vAlign w:val="bottom"/>
            <w:hideMark/>
          </w:tcPr>
          <w:p w:rsidR="00767872" w:rsidRPr="009D7441" w:rsidRDefault="0076787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69.289.971,00 </w:t>
            </w:r>
          </w:p>
        </w:tc>
      </w:tr>
      <w:tr w:rsidR="00767872" w:rsidRPr="009D7441" w:rsidTr="005C2DCE">
        <w:trPr>
          <w:trHeight w:val="291"/>
        </w:trPr>
        <w:tc>
          <w:tcPr>
            <w:tcW w:w="3274" w:type="dxa"/>
            <w:shd w:val="clear" w:color="auto" w:fill="auto"/>
            <w:vAlign w:val="bottom"/>
            <w:hideMark/>
          </w:tcPr>
          <w:p w:rsidR="00767872" w:rsidRPr="009D7441" w:rsidRDefault="0076787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Uang Lembur – LO</w:t>
            </w:r>
          </w:p>
        </w:tc>
        <w:tc>
          <w:tcPr>
            <w:tcW w:w="1660" w:type="dxa"/>
            <w:shd w:val="clear" w:color="auto" w:fill="auto"/>
            <w:noWrap/>
            <w:vAlign w:val="bottom"/>
            <w:hideMark/>
          </w:tcPr>
          <w:p w:rsidR="00767872" w:rsidRPr="009D7441" w:rsidRDefault="00767872" w:rsidP="00DF4AC4">
            <w:pPr>
              <w:spacing w:after="0" w:line="240" w:lineRule="auto"/>
              <w:jc w:val="right"/>
              <w:rPr>
                <w:rFonts w:ascii="Tahoma" w:eastAsia="Times New Roman" w:hAnsi="Tahoma" w:cs="Tahoma"/>
                <w:color w:val="000000"/>
                <w:sz w:val="16"/>
                <w:szCs w:val="16"/>
              </w:rPr>
            </w:pPr>
            <w:r w:rsidRPr="009D7441">
              <w:rPr>
                <w:rFonts w:ascii="Tahoma" w:eastAsia="Times New Roman" w:hAnsi="Tahoma" w:cs="Tahoma"/>
                <w:color w:val="000000"/>
                <w:sz w:val="16"/>
                <w:szCs w:val="16"/>
              </w:rPr>
              <w:t xml:space="preserve">137.282.500,00 </w:t>
            </w:r>
          </w:p>
        </w:tc>
        <w:tc>
          <w:tcPr>
            <w:tcW w:w="1785" w:type="dxa"/>
            <w:shd w:val="clear" w:color="auto" w:fill="auto"/>
            <w:noWrap/>
            <w:vAlign w:val="bottom"/>
            <w:hideMark/>
          </w:tcPr>
          <w:p w:rsidR="00767872" w:rsidRPr="009D7441" w:rsidRDefault="00767872" w:rsidP="00DF4AC4">
            <w:pPr>
              <w:spacing w:after="0" w:line="240" w:lineRule="auto"/>
              <w:jc w:val="right"/>
              <w:rPr>
                <w:rFonts w:ascii="Tahoma" w:eastAsia="Times New Roman" w:hAnsi="Tahoma" w:cs="Tahoma"/>
                <w:color w:val="000000"/>
                <w:sz w:val="16"/>
                <w:szCs w:val="16"/>
              </w:rPr>
            </w:pPr>
            <w:r w:rsidRPr="009D7441">
              <w:rPr>
                <w:rFonts w:ascii="Tahoma" w:eastAsia="Times New Roman" w:hAnsi="Tahoma" w:cs="Tahoma"/>
                <w:color w:val="000000"/>
                <w:sz w:val="16"/>
                <w:szCs w:val="16"/>
              </w:rPr>
              <w:t xml:space="preserve">457.619.200,00 </w:t>
            </w:r>
          </w:p>
        </w:tc>
        <w:tc>
          <w:tcPr>
            <w:tcW w:w="1695" w:type="dxa"/>
            <w:shd w:val="clear" w:color="auto" w:fill="auto"/>
            <w:noWrap/>
            <w:vAlign w:val="bottom"/>
            <w:hideMark/>
          </w:tcPr>
          <w:p w:rsidR="00767872" w:rsidRPr="009D7441" w:rsidRDefault="0076787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(320.336.700,00)</w:t>
            </w:r>
          </w:p>
        </w:tc>
      </w:tr>
      <w:tr w:rsidR="00767872" w:rsidRPr="009D7441" w:rsidTr="003C4822">
        <w:trPr>
          <w:trHeight w:val="360"/>
        </w:trPr>
        <w:tc>
          <w:tcPr>
            <w:tcW w:w="3274" w:type="dxa"/>
            <w:shd w:val="clear" w:color="auto" w:fill="auto"/>
            <w:noWrap/>
            <w:vAlign w:val="bottom"/>
            <w:hideMark/>
          </w:tcPr>
          <w:p w:rsidR="00767872" w:rsidRPr="009D7441" w:rsidRDefault="0076787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Pegawai lainnya</w:t>
            </w:r>
          </w:p>
        </w:tc>
        <w:tc>
          <w:tcPr>
            <w:tcW w:w="1660" w:type="dxa"/>
            <w:shd w:val="clear" w:color="auto" w:fill="auto"/>
            <w:noWrap/>
            <w:vAlign w:val="bottom"/>
            <w:hideMark/>
          </w:tcPr>
          <w:p w:rsidR="00767872" w:rsidRPr="009D7441" w:rsidRDefault="00767872" w:rsidP="00DF4AC4">
            <w:pPr>
              <w:spacing w:after="0" w:line="240" w:lineRule="auto"/>
              <w:jc w:val="right"/>
              <w:rPr>
                <w:rFonts w:ascii="Tahoma" w:eastAsia="Times New Roman" w:hAnsi="Tahoma" w:cs="Tahoma"/>
                <w:color w:val="000000"/>
                <w:sz w:val="16"/>
                <w:szCs w:val="16"/>
              </w:rPr>
            </w:pPr>
            <w:r w:rsidRPr="009D7441">
              <w:rPr>
                <w:rFonts w:ascii="Tahoma" w:eastAsia="Times New Roman" w:hAnsi="Tahoma" w:cs="Tahoma"/>
                <w:color w:val="000000"/>
                <w:sz w:val="16"/>
                <w:szCs w:val="16"/>
              </w:rPr>
              <w:t xml:space="preserve">129.490.446.480,00 </w:t>
            </w:r>
          </w:p>
        </w:tc>
        <w:tc>
          <w:tcPr>
            <w:tcW w:w="1785" w:type="dxa"/>
            <w:shd w:val="clear" w:color="auto" w:fill="auto"/>
            <w:noWrap/>
            <w:vAlign w:val="bottom"/>
            <w:hideMark/>
          </w:tcPr>
          <w:p w:rsidR="00767872" w:rsidRPr="009D7441" w:rsidRDefault="00767872" w:rsidP="00DF4AC4">
            <w:pPr>
              <w:spacing w:after="0" w:line="240" w:lineRule="auto"/>
              <w:jc w:val="right"/>
              <w:rPr>
                <w:rFonts w:ascii="Tahoma" w:eastAsia="Times New Roman" w:hAnsi="Tahoma" w:cs="Tahoma"/>
                <w:color w:val="000000"/>
                <w:sz w:val="16"/>
                <w:szCs w:val="16"/>
              </w:rPr>
            </w:pPr>
            <w:r w:rsidRPr="009D7441">
              <w:rPr>
                <w:rFonts w:ascii="Tahoma" w:eastAsia="Times New Roman" w:hAnsi="Tahoma" w:cs="Tahoma"/>
                <w:color w:val="000000"/>
                <w:sz w:val="16"/>
                <w:szCs w:val="16"/>
              </w:rPr>
              <w:t xml:space="preserve">  130.257.952.710,00 </w:t>
            </w:r>
          </w:p>
        </w:tc>
        <w:tc>
          <w:tcPr>
            <w:tcW w:w="1695" w:type="dxa"/>
            <w:shd w:val="clear" w:color="auto" w:fill="auto"/>
            <w:noWrap/>
            <w:vAlign w:val="bottom"/>
            <w:hideMark/>
          </w:tcPr>
          <w:p w:rsidR="00767872" w:rsidRPr="009D7441" w:rsidRDefault="0076787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(767.506.230,00)</w:t>
            </w:r>
          </w:p>
        </w:tc>
      </w:tr>
      <w:tr w:rsidR="00767872" w:rsidRPr="009D7441" w:rsidTr="003C4822">
        <w:trPr>
          <w:trHeight w:val="300"/>
        </w:trPr>
        <w:tc>
          <w:tcPr>
            <w:tcW w:w="3274" w:type="dxa"/>
            <w:shd w:val="clear" w:color="auto" w:fill="auto"/>
            <w:noWrap/>
            <w:hideMark/>
          </w:tcPr>
          <w:p w:rsidR="00767872" w:rsidRPr="009D7441" w:rsidRDefault="00767872" w:rsidP="00DF4AC4">
            <w:pPr>
              <w:spacing w:after="0" w:line="240" w:lineRule="auto"/>
              <w:rPr>
                <w:rFonts w:ascii="Tahoma" w:eastAsia="Times New Roman" w:hAnsi="Tahoma" w:cs="Tahoma"/>
                <w:color w:val="000000"/>
                <w:sz w:val="16"/>
                <w:szCs w:val="16"/>
              </w:rPr>
            </w:pPr>
            <w:r w:rsidRPr="009D7441">
              <w:rPr>
                <w:rFonts w:ascii="Tahoma" w:eastAsia="Times New Roman" w:hAnsi="Tahoma" w:cs="Tahoma"/>
                <w:color w:val="000000"/>
                <w:sz w:val="16"/>
                <w:szCs w:val="16"/>
              </w:rPr>
              <w:t>Beban Pegawai Dana BOS</w:t>
            </w:r>
          </w:p>
        </w:tc>
        <w:tc>
          <w:tcPr>
            <w:tcW w:w="1660" w:type="dxa"/>
            <w:shd w:val="clear" w:color="auto" w:fill="auto"/>
            <w:noWrap/>
            <w:vAlign w:val="bottom"/>
            <w:hideMark/>
          </w:tcPr>
          <w:p w:rsidR="00767872" w:rsidRPr="009D7441" w:rsidRDefault="00767872" w:rsidP="00DF4AC4">
            <w:pPr>
              <w:spacing w:after="0" w:line="240" w:lineRule="auto"/>
              <w:jc w:val="right"/>
              <w:rPr>
                <w:rFonts w:ascii="Tahoma" w:eastAsia="Times New Roman" w:hAnsi="Tahoma" w:cs="Tahoma"/>
                <w:color w:val="000000"/>
                <w:sz w:val="16"/>
                <w:szCs w:val="16"/>
              </w:rPr>
            </w:pPr>
            <w:r w:rsidRPr="009D7441">
              <w:rPr>
                <w:rFonts w:ascii="Tahoma" w:eastAsia="Times New Roman" w:hAnsi="Tahoma" w:cs="Tahoma"/>
                <w:color w:val="000000"/>
                <w:sz w:val="16"/>
                <w:szCs w:val="16"/>
              </w:rPr>
              <w:t xml:space="preserve">193.545.036,00 </w:t>
            </w:r>
          </w:p>
        </w:tc>
        <w:tc>
          <w:tcPr>
            <w:tcW w:w="1785" w:type="dxa"/>
            <w:shd w:val="clear" w:color="auto" w:fill="auto"/>
            <w:noWrap/>
            <w:vAlign w:val="bottom"/>
            <w:hideMark/>
          </w:tcPr>
          <w:p w:rsidR="00767872" w:rsidRPr="009D7441" w:rsidRDefault="00767872" w:rsidP="00DF4AC4">
            <w:pPr>
              <w:spacing w:after="0" w:line="240" w:lineRule="auto"/>
              <w:jc w:val="right"/>
              <w:rPr>
                <w:rFonts w:ascii="Tahoma" w:eastAsia="Times New Roman" w:hAnsi="Tahoma" w:cs="Tahoma"/>
                <w:color w:val="000000"/>
                <w:sz w:val="16"/>
                <w:szCs w:val="16"/>
              </w:rPr>
            </w:pPr>
            <w:r w:rsidRPr="009D7441">
              <w:rPr>
                <w:rFonts w:ascii="Tahoma" w:eastAsia="Times New Roman" w:hAnsi="Tahoma" w:cs="Tahoma"/>
                <w:color w:val="000000"/>
                <w:sz w:val="16"/>
                <w:szCs w:val="16"/>
              </w:rPr>
              <w:t xml:space="preserve">- </w:t>
            </w:r>
          </w:p>
        </w:tc>
        <w:tc>
          <w:tcPr>
            <w:tcW w:w="1695" w:type="dxa"/>
            <w:shd w:val="clear" w:color="auto" w:fill="auto"/>
            <w:noWrap/>
            <w:vAlign w:val="bottom"/>
            <w:hideMark/>
          </w:tcPr>
          <w:p w:rsidR="00767872" w:rsidRPr="009D7441" w:rsidRDefault="0076787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193.545.036,00 </w:t>
            </w:r>
          </w:p>
        </w:tc>
      </w:tr>
      <w:tr w:rsidR="00767872" w:rsidRPr="009D7441" w:rsidTr="003C4822">
        <w:trPr>
          <w:trHeight w:val="300"/>
        </w:trPr>
        <w:tc>
          <w:tcPr>
            <w:tcW w:w="3274" w:type="dxa"/>
            <w:shd w:val="clear" w:color="auto" w:fill="auto"/>
            <w:noWrap/>
            <w:vAlign w:val="bottom"/>
            <w:hideMark/>
          </w:tcPr>
          <w:p w:rsidR="00767872" w:rsidRPr="009D7441" w:rsidRDefault="00767872"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JUMLAH</w:t>
            </w:r>
          </w:p>
        </w:tc>
        <w:tc>
          <w:tcPr>
            <w:tcW w:w="1660" w:type="dxa"/>
            <w:shd w:val="clear" w:color="auto" w:fill="auto"/>
            <w:noWrap/>
            <w:vAlign w:val="bottom"/>
            <w:hideMark/>
          </w:tcPr>
          <w:p w:rsidR="00767872" w:rsidRPr="009D7441" w:rsidRDefault="00767872"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600.853.199.972,00 </w:t>
            </w:r>
          </w:p>
        </w:tc>
        <w:tc>
          <w:tcPr>
            <w:tcW w:w="1785" w:type="dxa"/>
            <w:shd w:val="clear" w:color="auto" w:fill="auto"/>
            <w:noWrap/>
            <w:vAlign w:val="bottom"/>
            <w:hideMark/>
          </w:tcPr>
          <w:p w:rsidR="00767872" w:rsidRPr="009D7441" w:rsidRDefault="00767872"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574.397.797.533,00 </w:t>
            </w:r>
          </w:p>
        </w:tc>
        <w:tc>
          <w:tcPr>
            <w:tcW w:w="1695" w:type="dxa"/>
            <w:shd w:val="clear" w:color="auto" w:fill="auto"/>
            <w:noWrap/>
            <w:vAlign w:val="bottom"/>
            <w:hideMark/>
          </w:tcPr>
          <w:p w:rsidR="00767872" w:rsidRPr="009D7441" w:rsidRDefault="00767872"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26.455.402.439,00 </w:t>
            </w:r>
          </w:p>
        </w:tc>
      </w:tr>
    </w:tbl>
    <w:p w:rsidR="00767872" w:rsidRPr="009D7441" w:rsidRDefault="00767872" w:rsidP="00DF4AC4">
      <w:pPr>
        <w:spacing w:after="0" w:line="360" w:lineRule="auto"/>
        <w:jc w:val="right"/>
        <w:rPr>
          <w:rFonts w:ascii="Arial" w:hAnsi="Arial" w:cs="Arial"/>
          <w:b/>
          <w:sz w:val="18"/>
          <w:szCs w:val="18"/>
        </w:rPr>
      </w:pPr>
    </w:p>
    <w:p w:rsidR="0011439D" w:rsidRPr="009D7441" w:rsidRDefault="0011439D" w:rsidP="0011439D">
      <w:pPr>
        <w:spacing w:after="0" w:line="360" w:lineRule="auto"/>
        <w:jc w:val="both"/>
        <w:rPr>
          <w:rFonts w:ascii="Times New Roman" w:hAnsi="Times New Roman" w:cs="Times New Roman"/>
          <w:lang w:val="en-GB"/>
        </w:rPr>
      </w:pPr>
      <w:r w:rsidRPr="009D7441">
        <w:rPr>
          <w:rFonts w:ascii="Times New Roman" w:hAnsi="Times New Roman" w:cs="Times New Roman"/>
          <w:lang w:val="en-GB"/>
        </w:rPr>
        <w:t>Rincian Beban Pegawai dana BOS dapat dilihat pada Lampiran XXII.</w:t>
      </w:r>
    </w:p>
    <w:p w:rsidR="00121F55" w:rsidRPr="009D7441" w:rsidRDefault="00121F55" w:rsidP="00DF4AC4">
      <w:pPr>
        <w:spacing w:after="0" w:line="240" w:lineRule="auto"/>
        <w:ind w:right="2"/>
        <w:jc w:val="center"/>
        <w:rPr>
          <w:rFonts w:ascii="Arial" w:hAnsi="Arial" w:cs="Arial"/>
          <w:b/>
          <w:spacing w:val="-1"/>
          <w:sz w:val="18"/>
          <w:szCs w:val="18"/>
        </w:rPr>
      </w:pPr>
    </w:p>
    <w:p w:rsidR="0091031D" w:rsidRPr="00EA5C2D" w:rsidRDefault="0028112C" w:rsidP="00DF4AC4">
      <w:pPr>
        <w:spacing w:after="0" w:line="240" w:lineRule="auto"/>
        <w:ind w:right="2"/>
        <w:jc w:val="center"/>
        <w:rPr>
          <w:rFonts w:ascii="Arial" w:hAnsi="Arial" w:cs="Arial"/>
          <w:b/>
          <w:spacing w:val="-1"/>
          <w:sz w:val="18"/>
          <w:szCs w:val="18"/>
        </w:rPr>
      </w:pPr>
      <w:r w:rsidRPr="009D7441">
        <w:rPr>
          <w:rFonts w:ascii="Arial" w:hAnsi="Arial" w:cs="Arial"/>
          <w:b/>
          <w:spacing w:val="-1"/>
          <w:sz w:val="18"/>
          <w:szCs w:val="18"/>
        </w:rPr>
        <w:t>T</w:t>
      </w:r>
      <w:r w:rsidR="006474BA" w:rsidRPr="009D7441">
        <w:rPr>
          <w:rFonts w:ascii="Arial" w:hAnsi="Arial" w:cs="Arial"/>
          <w:b/>
          <w:spacing w:val="-1"/>
          <w:sz w:val="18"/>
          <w:szCs w:val="18"/>
        </w:rPr>
        <w:t>abel 5.6</w:t>
      </w:r>
      <w:r w:rsidR="00EA5C2D">
        <w:rPr>
          <w:rFonts w:ascii="Arial" w:hAnsi="Arial" w:cs="Arial"/>
          <w:b/>
          <w:spacing w:val="-1"/>
          <w:sz w:val="18"/>
          <w:szCs w:val="18"/>
        </w:rPr>
        <w:t>3</w:t>
      </w:r>
    </w:p>
    <w:p w:rsidR="0091031D" w:rsidRPr="009D7441" w:rsidRDefault="0091031D" w:rsidP="00DF4AC4">
      <w:pPr>
        <w:spacing w:after="0" w:line="240" w:lineRule="auto"/>
        <w:ind w:right="2"/>
        <w:jc w:val="center"/>
        <w:rPr>
          <w:rFonts w:ascii="Arial" w:hAnsi="Arial" w:cs="Arial"/>
          <w:b/>
          <w:spacing w:val="-1"/>
          <w:sz w:val="18"/>
          <w:szCs w:val="18"/>
        </w:rPr>
      </w:pPr>
      <w:r w:rsidRPr="009D7441">
        <w:rPr>
          <w:rFonts w:ascii="Arial" w:hAnsi="Arial" w:cs="Arial"/>
          <w:b/>
          <w:spacing w:val="-1"/>
          <w:sz w:val="18"/>
          <w:szCs w:val="18"/>
        </w:rPr>
        <w:t xml:space="preserve">Rincian Beban Pegawai Tahun </w:t>
      </w:r>
      <w:r w:rsidR="00264C53" w:rsidRPr="009D7441">
        <w:rPr>
          <w:rFonts w:ascii="Arial" w:hAnsi="Arial" w:cs="Arial"/>
          <w:b/>
          <w:spacing w:val="-1"/>
          <w:sz w:val="18"/>
          <w:szCs w:val="18"/>
        </w:rPr>
        <w:t>2018</w:t>
      </w:r>
    </w:p>
    <w:p w:rsidR="0091031D" w:rsidRPr="009D7441" w:rsidRDefault="0091031D" w:rsidP="005C2DCE">
      <w:pPr>
        <w:spacing w:after="0" w:line="240" w:lineRule="auto"/>
        <w:ind w:right="-142"/>
        <w:jc w:val="right"/>
        <w:rPr>
          <w:rFonts w:ascii="Arial" w:hAnsi="Arial" w:cs="Arial"/>
          <w:b/>
          <w:spacing w:val="-1"/>
          <w:sz w:val="18"/>
          <w:szCs w:val="18"/>
        </w:rPr>
      </w:pPr>
      <w:r w:rsidRPr="009D7441">
        <w:rPr>
          <w:rFonts w:ascii="Arial" w:hAnsi="Arial" w:cs="Arial"/>
          <w:b/>
          <w:spacing w:val="-1"/>
          <w:sz w:val="18"/>
          <w:szCs w:val="18"/>
        </w:rPr>
        <w:t>(dalam rupiah)</w:t>
      </w:r>
    </w:p>
    <w:tbl>
      <w:tblPr>
        <w:tblW w:w="9055" w:type="dxa"/>
        <w:jc w:val="center"/>
        <w:tblLook w:val="04A0"/>
      </w:tblPr>
      <w:tblGrid>
        <w:gridCol w:w="2806"/>
        <w:gridCol w:w="1659"/>
        <w:gridCol w:w="1462"/>
        <w:gridCol w:w="1488"/>
        <w:gridCol w:w="1640"/>
      </w:tblGrid>
      <w:tr w:rsidR="00CA700C" w:rsidRPr="009D7441" w:rsidTr="005C2DCE">
        <w:trPr>
          <w:trHeight w:val="270"/>
          <w:tblHeader/>
          <w:jc w:val="center"/>
        </w:trPr>
        <w:tc>
          <w:tcPr>
            <w:tcW w:w="2806" w:type="dxa"/>
            <w:vMerge w:val="restart"/>
            <w:tcBorders>
              <w:top w:val="single" w:sz="4" w:space="0" w:color="auto"/>
              <w:left w:val="single" w:sz="4" w:space="0" w:color="auto"/>
              <w:right w:val="single" w:sz="4" w:space="0" w:color="auto"/>
            </w:tcBorders>
            <w:shd w:val="clear" w:color="000000" w:fill="FFFFFF"/>
            <w:vAlign w:val="center"/>
            <w:hideMark/>
          </w:tcPr>
          <w:p w:rsidR="00CA700C" w:rsidRPr="009D7441" w:rsidRDefault="00CA700C"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Uraian</w:t>
            </w:r>
          </w:p>
        </w:tc>
        <w:tc>
          <w:tcPr>
            <w:tcW w:w="1659" w:type="dxa"/>
            <w:vMerge w:val="restart"/>
            <w:tcBorders>
              <w:top w:val="single" w:sz="4" w:space="0" w:color="auto"/>
              <w:left w:val="nil"/>
              <w:right w:val="single" w:sz="4" w:space="0" w:color="auto"/>
            </w:tcBorders>
            <w:shd w:val="clear" w:color="000000" w:fill="FFFFFF"/>
            <w:vAlign w:val="center"/>
            <w:hideMark/>
          </w:tcPr>
          <w:p w:rsidR="00CA700C" w:rsidRPr="009D7441" w:rsidRDefault="00CA700C"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Realisasi LRA</w:t>
            </w:r>
          </w:p>
        </w:tc>
        <w:tc>
          <w:tcPr>
            <w:tcW w:w="2950" w:type="dxa"/>
            <w:gridSpan w:val="2"/>
            <w:tcBorders>
              <w:top w:val="single" w:sz="4" w:space="0" w:color="auto"/>
              <w:left w:val="nil"/>
              <w:bottom w:val="single" w:sz="4" w:space="0" w:color="auto"/>
              <w:right w:val="single" w:sz="4" w:space="0" w:color="auto"/>
            </w:tcBorders>
            <w:shd w:val="clear" w:color="000000" w:fill="FFFFFF"/>
            <w:vAlign w:val="center"/>
            <w:hideMark/>
          </w:tcPr>
          <w:p w:rsidR="00CA700C" w:rsidRPr="009D7441" w:rsidRDefault="00CA700C"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Penyesuaian</w:t>
            </w:r>
          </w:p>
        </w:tc>
        <w:tc>
          <w:tcPr>
            <w:tcW w:w="1640" w:type="dxa"/>
            <w:vMerge w:val="restart"/>
            <w:tcBorders>
              <w:top w:val="single" w:sz="4" w:space="0" w:color="auto"/>
              <w:left w:val="nil"/>
              <w:right w:val="single" w:sz="4" w:space="0" w:color="auto"/>
            </w:tcBorders>
            <w:shd w:val="clear" w:color="000000" w:fill="FFFFFF"/>
            <w:vAlign w:val="center"/>
            <w:hideMark/>
          </w:tcPr>
          <w:p w:rsidR="00CA700C" w:rsidRPr="009D7441" w:rsidRDefault="00CA700C"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Beban LO</w:t>
            </w:r>
          </w:p>
        </w:tc>
      </w:tr>
      <w:tr w:rsidR="00CA700C" w:rsidRPr="009D7441" w:rsidTr="005C2DCE">
        <w:trPr>
          <w:trHeight w:val="270"/>
          <w:tblHeader/>
          <w:jc w:val="center"/>
        </w:trPr>
        <w:tc>
          <w:tcPr>
            <w:tcW w:w="2806" w:type="dxa"/>
            <w:vMerge/>
            <w:tcBorders>
              <w:left w:val="single" w:sz="4" w:space="0" w:color="auto"/>
              <w:bottom w:val="single" w:sz="4" w:space="0" w:color="auto"/>
              <w:right w:val="single" w:sz="4" w:space="0" w:color="auto"/>
            </w:tcBorders>
            <w:shd w:val="clear" w:color="000000" w:fill="FFFFFF"/>
            <w:hideMark/>
          </w:tcPr>
          <w:p w:rsidR="00CA700C" w:rsidRPr="009D7441" w:rsidRDefault="00CA700C" w:rsidP="00DF4AC4">
            <w:pPr>
              <w:spacing w:after="0" w:line="240" w:lineRule="auto"/>
              <w:jc w:val="center"/>
              <w:rPr>
                <w:rFonts w:ascii="Arial" w:eastAsia="Times New Roman" w:hAnsi="Arial" w:cs="Arial"/>
                <w:b/>
                <w:bCs/>
                <w:color w:val="000000"/>
                <w:sz w:val="16"/>
                <w:szCs w:val="16"/>
              </w:rPr>
            </w:pPr>
          </w:p>
        </w:tc>
        <w:tc>
          <w:tcPr>
            <w:tcW w:w="1659" w:type="dxa"/>
            <w:vMerge/>
            <w:tcBorders>
              <w:left w:val="nil"/>
              <w:bottom w:val="single" w:sz="4" w:space="0" w:color="auto"/>
              <w:right w:val="single" w:sz="4" w:space="0" w:color="auto"/>
            </w:tcBorders>
            <w:shd w:val="clear" w:color="000000" w:fill="FFFFFF"/>
            <w:hideMark/>
          </w:tcPr>
          <w:p w:rsidR="00CA700C" w:rsidRPr="009D7441" w:rsidRDefault="00CA700C" w:rsidP="00DF4AC4">
            <w:pPr>
              <w:spacing w:after="0" w:line="240" w:lineRule="auto"/>
              <w:jc w:val="center"/>
              <w:rPr>
                <w:rFonts w:ascii="Arial" w:eastAsia="Times New Roman" w:hAnsi="Arial" w:cs="Arial"/>
                <w:b/>
                <w:bCs/>
                <w:color w:val="000000"/>
                <w:sz w:val="16"/>
                <w:szCs w:val="16"/>
              </w:rPr>
            </w:pPr>
          </w:p>
        </w:tc>
        <w:tc>
          <w:tcPr>
            <w:tcW w:w="1462" w:type="dxa"/>
            <w:tcBorders>
              <w:top w:val="nil"/>
              <w:left w:val="nil"/>
              <w:bottom w:val="single" w:sz="4" w:space="0" w:color="auto"/>
              <w:right w:val="single" w:sz="4" w:space="0" w:color="auto"/>
            </w:tcBorders>
            <w:shd w:val="clear" w:color="000000" w:fill="FFFFFF"/>
            <w:noWrap/>
            <w:hideMark/>
          </w:tcPr>
          <w:p w:rsidR="00CA700C" w:rsidRPr="009D7441" w:rsidRDefault="00CA700C"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Penambahan</w:t>
            </w:r>
          </w:p>
        </w:tc>
        <w:tc>
          <w:tcPr>
            <w:tcW w:w="1488" w:type="dxa"/>
            <w:tcBorders>
              <w:top w:val="nil"/>
              <w:left w:val="nil"/>
              <w:bottom w:val="single" w:sz="4" w:space="0" w:color="auto"/>
              <w:right w:val="single" w:sz="4" w:space="0" w:color="auto"/>
            </w:tcBorders>
            <w:shd w:val="clear" w:color="000000" w:fill="FFFFFF"/>
            <w:noWrap/>
            <w:hideMark/>
          </w:tcPr>
          <w:p w:rsidR="00CA700C" w:rsidRPr="009D7441" w:rsidRDefault="00CA700C"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Pengurangan </w:t>
            </w:r>
          </w:p>
        </w:tc>
        <w:tc>
          <w:tcPr>
            <w:tcW w:w="1640" w:type="dxa"/>
            <w:vMerge/>
            <w:tcBorders>
              <w:left w:val="nil"/>
              <w:bottom w:val="single" w:sz="4" w:space="0" w:color="auto"/>
              <w:right w:val="single" w:sz="4" w:space="0" w:color="auto"/>
            </w:tcBorders>
            <w:shd w:val="clear" w:color="000000" w:fill="FFFFFF"/>
            <w:hideMark/>
          </w:tcPr>
          <w:p w:rsidR="00CA700C" w:rsidRPr="009D7441" w:rsidRDefault="00CA700C" w:rsidP="00DF4AC4">
            <w:pPr>
              <w:spacing w:after="0" w:line="240" w:lineRule="auto"/>
              <w:jc w:val="center"/>
              <w:rPr>
                <w:rFonts w:ascii="Arial" w:eastAsia="Times New Roman" w:hAnsi="Arial" w:cs="Arial"/>
                <w:b/>
                <w:bCs/>
                <w:color w:val="000000"/>
                <w:sz w:val="16"/>
                <w:szCs w:val="16"/>
              </w:rPr>
            </w:pPr>
          </w:p>
        </w:tc>
      </w:tr>
      <w:tr w:rsidR="00976400" w:rsidRPr="009D7441" w:rsidTr="00EA5C2D">
        <w:trPr>
          <w:trHeight w:val="285"/>
          <w:jc w:val="center"/>
        </w:trPr>
        <w:tc>
          <w:tcPr>
            <w:tcW w:w="2806" w:type="dxa"/>
            <w:tcBorders>
              <w:top w:val="nil"/>
              <w:left w:val="single" w:sz="4" w:space="0" w:color="auto"/>
              <w:bottom w:val="single" w:sz="4" w:space="0" w:color="auto"/>
              <w:right w:val="single" w:sz="4" w:space="0" w:color="auto"/>
            </w:tcBorders>
            <w:shd w:val="clear" w:color="000000" w:fill="FFFFFF"/>
            <w:hideMark/>
          </w:tcPr>
          <w:p w:rsidR="00976400" w:rsidRPr="009D7441" w:rsidRDefault="0097640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Beban Gaji Pokok PNS / Uang Representasi </w:t>
            </w:r>
            <w:r w:rsidR="007879CC"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LO</w:t>
            </w:r>
          </w:p>
        </w:tc>
        <w:tc>
          <w:tcPr>
            <w:tcW w:w="1659"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293.183.792.256,00 </w:t>
            </w:r>
          </w:p>
        </w:tc>
        <w:tc>
          <w:tcPr>
            <w:tcW w:w="1462"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293.183.792.256,00 </w:t>
            </w:r>
          </w:p>
        </w:tc>
      </w:tr>
      <w:tr w:rsidR="00976400" w:rsidRPr="009D7441" w:rsidTr="00EA5C2D">
        <w:trPr>
          <w:trHeight w:val="285"/>
          <w:jc w:val="center"/>
        </w:trPr>
        <w:tc>
          <w:tcPr>
            <w:tcW w:w="2806" w:type="dxa"/>
            <w:tcBorders>
              <w:top w:val="nil"/>
              <w:left w:val="single" w:sz="4" w:space="0" w:color="auto"/>
              <w:bottom w:val="single" w:sz="4" w:space="0" w:color="auto"/>
              <w:right w:val="single" w:sz="4" w:space="0" w:color="auto"/>
            </w:tcBorders>
            <w:shd w:val="clear" w:color="000000" w:fill="FFFFFF"/>
            <w:hideMark/>
          </w:tcPr>
          <w:p w:rsidR="00976400" w:rsidRPr="009D7441" w:rsidRDefault="0097640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Beban Tunjangan Keluarga </w:t>
            </w:r>
            <w:r w:rsidR="009C4122"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LO</w:t>
            </w:r>
          </w:p>
        </w:tc>
        <w:tc>
          <w:tcPr>
            <w:tcW w:w="1659"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27.994.979.761,00 </w:t>
            </w:r>
          </w:p>
        </w:tc>
        <w:tc>
          <w:tcPr>
            <w:tcW w:w="1462"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27.994.979.761,00 </w:t>
            </w:r>
          </w:p>
        </w:tc>
      </w:tr>
      <w:tr w:rsidR="00976400" w:rsidRPr="009D7441" w:rsidTr="00EA5C2D">
        <w:trPr>
          <w:trHeight w:val="285"/>
          <w:jc w:val="center"/>
        </w:trPr>
        <w:tc>
          <w:tcPr>
            <w:tcW w:w="2806" w:type="dxa"/>
            <w:tcBorders>
              <w:top w:val="nil"/>
              <w:left w:val="single" w:sz="4" w:space="0" w:color="auto"/>
              <w:bottom w:val="single" w:sz="4" w:space="0" w:color="auto"/>
              <w:right w:val="single" w:sz="4" w:space="0" w:color="auto"/>
            </w:tcBorders>
            <w:shd w:val="clear" w:color="000000" w:fill="FFFFFF"/>
            <w:hideMark/>
          </w:tcPr>
          <w:p w:rsidR="00976400" w:rsidRPr="009D7441" w:rsidRDefault="0097640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Beban Tunjangan Jabatan </w:t>
            </w:r>
            <w:r w:rsidR="007879CC"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LO</w:t>
            </w:r>
          </w:p>
        </w:tc>
        <w:tc>
          <w:tcPr>
            <w:tcW w:w="1659"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9.030.970.500,00 </w:t>
            </w:r>
          </w:p>
        </w:tc>
        <w:tc>
          <w:tcPr>
            <w:tcW w:w="1462"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9.030.970.500,00 </w:t>
            </w:r>
          </w:p>
        </w:tc>
      </w:tr>
      <w:tr w:rsidR="00976400" w:rsidRPr="009D7441" w:rsidTr="00EA5C2D">
        <w:trPr>
          <w:trHeight w:val="285"/>
          <w:jc w:val="center"/>
        </w:trPr>
        <w:tc>
          <w:tcPr>
            <w:tcW w:w="2806" w:type="dxa"/>
            <w:tcBorders>
              <w:top w:val="nil"/>
              <w:left w:val="single" w:sz="4" w:space="0" w:color="auto"/>
              <w:bottom w:val="single" w:sz="4" w:space="0" w:color="auto"/>
              <w:right w:val="single" w:sz="4" w:space="0" w:color="auto"/>
            </w:tcBorders>
            <w:shd w:val="clear" w:color="000000" w:fill="FFFFFF"/>
            <w:hideMark/>
          </w:tcPr>
          <w:p w:rsidR="00976400" w:rsidRPr="009D7441" w:rsidRDefault="0097640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Beban Tunjangan Fungsional </w:t>
            </w:r>
            <w:r w:rsidR="003C4822"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LO</w:t>
            </w:r>
          </w:p>
        </w:tc>
        <w:tc>
          <w:tcPr>
            <w:tcW w:w="1659"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23.385.838.500,00 </w:t>
            </w:r>
          </w:p>
        </w:tc>
        <w:tc>
          <w:tcPr>
            <w:tcW w:w="1462"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23.385.838.500,00 </w:t>
            </w:r>
          </w:p>
        </w:tc>
      </w:tr>
      <w:tr w:rsidR="00976400" w:rsidRPr="009D7441" w:rsidTr="00EA5C2D">
        <w:trPr>
          <w:trHeight w:val="285"/>
          <w:jc w:val="center"/>
        </w:trPr>
        <w:tc>
          <w:tcPr>
            <w:tcW w:w="2806" w:type="dxa"/>
            <w:tcBorders>
              <w:top w:val="nil"/>
              <w:left w:val="single" w:sz="4" w:space="0" w:color="auto"/>
              <w:bottom w:val="single" w:sz="4" w:space="0" w:color="auto"/>
              <w:right w:val="single" w:sz="4" w:space="0" w:color="auto"/>
            </w:tcBorders>
            <w:shd w:val="clear" w:color="000000" w:fill="FFFFFF"/>
            <w:hideMark/>
          </w:tcPr>
          <w:p w:rsidR="00976400" w:rsidRPr="009D7441" w:rsidRDefault="0097640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Beban Tunjangan Fungsional Umum </w:t>
            </w:r>
            <w:r w:rsidR="007879CC"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LO</w:t>
            </w:r>
          </w:p>
        </w:tc>
        <w:tc>
          <w:tcPr>
            <w:tcW w:w="1659"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2.827.685.781,00 </w:t>
            </w:r>
          </w:p>
        </w:tc>
        <w:tc>
          <w:tcPr>
            <w:tcW w:w="1462"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2.827.685.781,00 </w:t>
            </w:r>
          </w:p>
        </w:tc>
      </w:tr>
      <w:tr w:rsidR="00976400" w:rsidRPr="009D7441" w:rsidTr="00EA5C2D">
        <w:trPr>
          <w:trHeight w:val="285"/>
          <w:jc w:val="center"/>
        </w:trPr>
        <w:tc>
          <w:tcPr>
            <w:tcW w:w="2806" w:type="dxa"/>
            <w:tcBorders>
              <w:top w:val="nil"/>
              <w:left w:val="single" w:sz="4" w:space="0" w:color="auto"/>
              <w:bottom w:val="single" w:sz="4" w:space="0" w:color="auto"/>
              <w:right w:val="single" w:sz="4" w:space="0" w:color="auto"/>
            </w:tcBorders>
            <w:shd w:val="clear" w:color="000000" w:fill="FFFFFF"/>
            <w:hideMark/>
          </w:tcPr>
          <w:p w:rsidR="00976400" w:rsidRPr="009D7441" w:rsidRDefault="0097640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Beban Tunjangan Beras </w:t>
            </w:r>
            <w:r w:rsidR="007879CC"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LO</w:t>
            </w:r>
          </w:p>
        </w:tc>
        <w:tc>
          <w:tcPr>
            <w:tcW w:w="1659"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14.821.306.340,00 </w:t>
            </w:r>
          </w:p>
        </w:tc>
        <w:tc>
          <w:tcPr>
            <w:tcW w:w="1462"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14.821.306.340,00 </w:t>
            </w:r>
          </w:p>
        </w:tc>
      </w:tr>
      <w:tr w:rsidR="00976400" w:rsidRPr="009D7441" w:rsidTr="00EA5C2D">
        <w:trPr>
          <w:trHeight w:val="285"/>
          <w:jc w:val="center"/>
        </w:trPr>
        <w:tc>
          <w:tcPr>
            <w:tcW w:w="2806" w:type="dxa"/>
            <w:tcBorders>
              <w:top w:val="nil"/>
              <w:left w:val="single" w:sz="4" w:space="0" w:color="auto"/>
              <w:bottom w:val="single" w:sz="4" w:space="0" w:color="auto"/>
              <w:right w:val="single" w:sz="4" w:space="0" w:color="auto"/>
            </w:tcBorders>
            <w:shd w:val="clear" w:color="000000" w:fill="FFFFFF"/>
            <w:hideMark/>
          </w:tcPr>
          <w:p w:rsidR="00976400" w:rsidRPr="009D7441" w:rsidRDefault="0097640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Beban Tunjangan PPh/Tunjangan Khusus </w:t>
            </w:r>
            <w:r w:rsidR="007879CC"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LO</w:t>
            </w:r>
          </w:p>
        </w:tc>
        <w:tc>
          <w:tcPr>
            <w:tcW w:w="1659"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1.015.442.896,00 </w:t>
            </w:r>
          </w:p>
        </w:tc>
        <w:tc>
          <w:tcPr>
            <w:tcW w:w="1462"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1.015.442.896,00 </w:t>
            </w:r>
          </w:p>
        </w:tc>
      </w:tr>
      <w:tr w:rsidR="00976400" w:rsidRPr="009D7441" w:rsidTr="00EA5C2D">
        <w:trPr>
          <w:trHeight w:val="285"/>
          <w:jc w:val="center"/>
        </w:trPr>
        <w:tc>
          <w:tcPr>
            <w:tcW w:w="2806" w:type="dxa"/>
            <w:tcBorders>
              <w:top w:val="nil"/>
              <w:left w:val="single" w:sz="4" w:space="0" w:color="auto"/>
              <w:bottom w:val="single" w:sz="4" w:space="0" w:color="auto"/>
              <w:right w:val="single" w:sz="4" w:space="0" w:color="auto"/>
            </w:tcBorders>
            <w:shd w:val="clear" w:color="000000" w:fill="FFFFFF"/>
            <w:hideMark/>
          </w:tcPr>
          <w:p w:rsidR="00976400" w:rsidRPr="009D7441" w:rsidRDefault="0097640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Beban Pembulatan Gaji </w:t>
            </w:r>
            <w:r w:rsidR="007879CC"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LO</w:t>
            </w:r>
          </w:p>
        </w:tc>
        <w:tc>
          <w:tcPr>
            <w:tcW w:w="1659"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3.918.387,00 </w:t>
            </w:r>
          </w:p>
        </w:tc>
        <w:tc>
          <w:tcPr>
            <w:tcW w:w="1462"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3.918.387,00 </w:t>
            </w:r>
          </w:p>
        </w:tc>
      </w:tr>
      <w:tr w:rsidR="00976400" w:rsidRPr="009D7441" w:rsidTr="00EA5C2D">
        <w:trPr>
          <w:trHeight w:val="285"/>
          <w:jc w:val="center"/>
        </w:trPr>
        <w:tc>
          <w:tcPr>
            <w:tcW w:w="2806" w:type="dxa"/>
            <w:tcBorders>
              <w:top w:val="nil"/>
              <w:left w:val="single" w:sz="4" w:space="0" w:color="auto"/>
              <w:bottom w:val="single" w:sz="4" w:space="0" w:color="auto"/>
              <w:right w:val="single" w:sz="4" w:space="0" w:color="auto"/>
            </w:tcBorders>
            <w:shd w:val="clear" w:color="000000" w:fill="FFFFFF"/>
            <w:hideMark/>
          </w:tcPr>
          <w:p w:rsidR="00976400" w:rsidRPr="009D7441" w:rsidRDefault="005C2DCE" w:rsidP="005C2DCE">
            <w:pPr>
              <w:spacing w:after="0" w:line="240" w:lineRule="auto"/>
              <w:ind w:right="-58"/>
              <w:rPr>
                <w:rFonts w:ascii="Arial" w:eastAsia="Times New Roman" w:hAnsi="Arial" w:cs="Arial"/>
                <w:color w:val="000000"/>
                <w:sz w:val="16"/>
                <w:szCs w:val="16"/>
              </w:rPr>
            </w:pPr>
            <w:r w:rsidRPr="009D7441">
              <w:rPr>
                <w:rFonts w:ascii="Arial" w:eastAsia="Times New Roman" w:hAnsi="Arial" w:cs="Arial"/>
                <w:color w:val="000000"/>
                <w:sz w:val="16"/>
                <w:szCs w:val="16"/>
              </w:rPr>
              <w:t>Beban Iuran Jaminan Kesehatan-</w:t>
            </w:r>
            <w:r w:rsidR="00976400" w:rsidRPr="009D7441">
              <w:rPr>
                <w:rFonts w:ascii="Arial" w:eastAsia="Times New Roman" w:hAnsi="Arial" w:cs="Arial"/>
                <w:color w:val="000000"/>
                <w:sz w:val="16"/>
                <w:szCs w:val="16"/>
              </w:rPr>
              <w:t>LO</w:t>
            </w:r>
          </w:p>
        </w:tc>
        <w:tc>
          <w:tcPr>
            <w:tcW w:w="1659"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8.236.535.635,00 </w:t>
            </w:r>
          </w:p>
        </w:tc>
        <w:tc>
          <w:tcPr>
            <w:tcW w:w="1462"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8.236.535.635,00 </w:t>
            </w:r>
          </w:p>
        </w:tc>
      </w:tr>
      <w:tr w:rsidR="00976400" w:rsidRPr="009D7441" w:rsidTr="00EA5C2D">
        <w:trPr>
          <w:trHeight w:val="285"/>
          <w:jc w:val="center"/>
        </w:trPr>
        <w:tc>
          <w:tcPr>
            <w:tcW w:w="2806" w:type="dxa"/>
            <w:tcBorders>
              <w:top w:val="nil"/>
              <w:left w:val="single" w:sz="4" w:space="0" w:color="auto"/>
              <w:bottom w:val="single" w:sz="4" w:space="0" w:color="auto"/>
              <w:right w:val="single" w:sz="4" w:space="0" w:color="auto"/>
            </w:tcBorders>
            <w:shd w:val="clear" w:color="000000" w:fill="FFFFFF"/>
            <w:hideMark/>
          </w:tcPr>
          <w:p w:rsidR="00976400" w:rsidRPr="009D7441" w:rsidRDefault="0097640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Beban Uang Paket </w:t>
            </w:r>
            <w:r w:rsidR="007879CC"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LO</w:t>
            </w:r>
          </w:p>
        </w:tc>
        <w:tc>
          <w:tcPr>
            <w:tcW w:w="1659"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85.585.500,00 </w:t>
            </w:r>
          </w:p>
        </w:tc>
        <w:tc>
          <w:tcPr>
            <w:tcW w:w="1462"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85.585.500,00 </w:t>
            </w:r>
          </w:p>
        </w:tc>
      </w:tr>
      <w:tr w:rsidR="00976400" w:rsidRPr="009D7441" w:rsidTr="00EA5C2D">
        <w:trPr>
          <w:trHeight w:val="285"/>
          <w:jc w:val="center"/>
        </w:trPr>
        <w:tc>
          <w:tcPr>
            <w:tcW w:w="2806" w:type="dxa"/>
            <w:tcBorders>
              <w:top w:val="nil"/>
              <w:left w:val="single" w:sz="4" w:space="0" w:color="auto"/>
              <w:bottom w:val="single" w:sz="4" w:space="0" w:color="auto"/>
              <w:right w:val="single" w:sz="4" w:space="0" w:color="auto"/>
            </w:tcBorders>
            <w:shd w:val="clear" w:color="000000" w:fill="FFFFFF"/>
            <w:hideMark/>
          </w:tcPr>
          <w:p w:rsidR="00976400" w:rsidRPr="009D7441" w:rsidRDefault="0097640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Beban Tunjangan Badan Musyawarah </w:t>
            </w:r>
            <w:r w:rsidR="007879CC"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LO</w:t>
            </w:r>
          </w:p>
        </w:tc>
        <w:tc>
          <w:tcPr>
            <w:tcW w:w="1659"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30.510.900,00 </w:t>
            </w:r>
          </w:p>
        </w:tc>
        <w:tc>
          <w:tcPr>
            <w:tcW w:w="1462"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30.510.900,00 </w:t>
            </w:r>
          </w:p>
        </w:tc>
      </w:tr>
      <w:tr w:rsidR="00976400" w:rsidRPr="009D7441" w:rsidTr="00EA5C2D">
        <w:trPr>
          <w:trHeight w:val="285"/>
          <w:jc w:val="center"/>
        </w:trPr>
        <w:tc>
          <w:tcPr>
            <w:tcW w:w="2806" w:type="dxa"/>
            <w:tcBorders>
              <w:top w:val="nil"/>
              <w:left w:val="single" w:sz="4" w:space="0" w:color="auto"/>
              <w:bottom w:val="single" w:sz="4" w:space="0" w:color="auto"/>
              <w:right w:val="single" w:sz="4" w:space="0" w:color="auto"/>
            </w:tcBorders>
            <w:shd w:val="clear" w:color="000000" w:fill="FFFFFF"/>
            <w:hideMark/>
          </w:tcPr>
          <w:p w:rsidR="00976400" w:rsidRPr="009D7441" w:rsidRDefault="0097640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Beban Tunjangan Komisi </w:t>
            </w:r>
            <w:r w:rsidR="007879CC"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LO</w:t>
            </w:r>
          </w:p>
        </w:tc>
        <w:tc>
          <w:tcPr>
            <w:tcW w:w="1659"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55.632.150,00 </w:t>
            </w:r>
          </w:p>
        </w:tc>
        <w:tc>
          <w:tcPr>
            <w:tcW w:w="1462"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55.632.150,00 </w:t>
            </w:r>
          </w:p>
        </w:tc>
      </w:tr>
      <w:tr w:rsidR="00976400" w:rsidRPr="009D7441" w:rsidTr="00EA5C2D">
        <w:trPr>
          <w:trHeight w:val="285"/>
          <w:jc w:val="center"/>
        </w:trPr>
        <w:tc>
          <w:tcPr>
            <w:tcW w:w="2806" w:type="dxa"/>
            <w:tcBorders>
              <w:top w:val="nil"/>
              <w:left w:val="single" w:sz="4" w:space="0" w:color="auto"/>
              <w:bottom w:val="single" w:sz="4" w:space="0" w:color="auto"/>
              <w:right w:val="single" w:sz="4" w:space="0" w:color="auto"/>
            </w:tcBorders>
            <w:shd w:val="clear" w:color="000000" w:fill="FFFFFF"/>
            <w:hideMark/>
          </w:tcPr>
          <w:p w:rsidR="00976400" w:rsidRPr="009D7441" w:rsidRDefault="0097640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Beban Tunjangan Badan Anggaran </w:t>
            </w:r>
            <w:r w:rsidR="007879CC"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LO</w:t>
            </w:r>
          </w:p>
        </w:tc>
        <w:tc>
          <w:tcPr>
            <w:tcW w:w="1659"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28.501.200,00 </w:t>
            </w:r>
          </w:p>
        </w:tc>
        <w:tc>
          <w:tcPr>
            <w:tcW w:w="1462"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28.501.200,00 </w:t>
            </w:r>
          </w:p>
        </w:tc>
      </w:tr>
      <w:tr w:rsidR="00976400" w:rsidRPr="009D7441" w:rsidTr="00EA5C2D">
        <w:trPr>
          <w:trHeight w:val="285"/>
          <w:jc w:val="center"/>
        </w:trPr>
        <w:tc>
          <w:tcPr>
            <w:tcW w:w="2806" w:type="dxa"/>
            <w:tcBorders>
              <w:top w:val="nil"/>
              <w:left w:val="single" w:sz="4" w:space="0" w:color="auto"/>
              <w:bottom w:val="single" w:sz="4" w:space="0" w:color="auto"/>
              <w:right w:val="single" w:sz="4" w:space="0" w:color="auto"/>
            </w:tcBorders>
            <w:shd w:val="clear" w:color="000000" w:fill="FFFFFF"/>
            <w:hideMark/>
          </w:tcPr>
          <w:p w:rsidR="00976400" w:rsidRPr="009D7441" w:rsidRDefault="0097640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Beban Tunjangan Badan Kehormatan </w:t>
            </w:r>
            <w:r w:rsidR="007879CC"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LO</w:t>
            </w:r>
          </w:p>
        </w:tc>
        <w:tc>
          <w:tcPr>
            <w:tcW w:w="1659"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9.317.700,00 </w:t>
            </w:r>
          </w:p>
        </w:tc>
        <w:tc>
          <w:tcPr>
            <w:tcW w:w="1462"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9.317.700,00 </w:t>
            </w:r>
          </w:p>
        </w:tc>
      </w:tr>
      <w:tr w:rsidR="00976400" w:rsidRPr="009D7441" w:rsidTr="00EA5C2D">
        <w:trPr>
          <w:trHeight w:val="285"/>
          <w:jc w:val="center"/>
        </w:trPr>
        <w:tc>
          <w:tcPr>
            <w:tcW w:w="2806" w:type="dxa"/>
            <w:tcBorders>
              <w:top w:val="nil"/>
              <w:left w:val="single" w:sz="4" w:space="0" w:color="auto"/>
              <w:bottom w:val="single" w:sz="4" w:space="0" w:color="auto"/>
              <w:right w:val="single" w:sz="4" w:space="0" w:color="auto"/>
            </w:tcBorders>
            <w:shd w:val="clear" w:color="000000" w:fill="FFFFFF"/>
            <w:hideMark/>
          </w:tcPr>
          <w:p w:rsidR="00976400" w:rsidRPr="009D7441" w:rsidRDefault="0097640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Beban Tunjangan Alat Kelengkapan Lainnya </w:t>
            </w:r>
            <w:r w:rsidR="007879CC"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LO</w:t>
            </w:r>
          </w:p>
        </w:tc>
        <w:tc>
          <w:tcPr>
            <w:tcW w:w="1659"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16.991.100,00 </w:t>
            </w:r>
          </w:p>
        </w:tc>
        <w:tc>
          <w:tcPr>
            <w:tcW w:w="1462"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16.991.100,00 </w:t>
            </w:r>
          </w:p>
        </w:tc>
      </w:tr>
      <w:tr w:rsidR="00976400" w:rsidRPr="009D7441" w:rsidTr="00EA5C2D">
        <w:trPr>
          <w:trHeight w:val="285"/>
          <w:jc w:val="center"/>
        </w:trPr>
        <w:tc>
          <w:tcPr>
            <w:tcW w:w="2806" w:type="dxa"/>
            <w:tcBorders>
              <w:top w:val="nil"/>
              <w:left w:val="single" w:sz="4" w:space="0" w:color="auto"/>
              <w:bottom w:val="single" w:sz="4" w:space="0" w:color="auto"/>
              <w:right w:val="single" w:sz="4" w:space="0" w:color="auto"/>
            </w:tcBorders>
            <w:shd w:val="clear" w:color="000000" w:fill="FFFFFF"/>
            <w:hideMark/>
          </w:tcPr>
          <w:p w:rsidR="00976400" w:rsidRPr="009D7441" w:rsidRDefault="0097640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Beban Tunjangan Perumahan </w:t>
            </w:r>
            <w:r w:rsidR="00456220"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LO</w:t>
            </w:r>
          </w:p>
        </w:tc>
        <w:tc>
          <w:tcPr>
            <w:tcW w:w="1659"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3.939.000.000,00 </w:t>
            </w:r>
          </w:p>
        </w:tc>
        <w:tc>
          <w:tcPr>
            <w:tcW w:w="1462"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3.939.000.000,00 </w:t>
            </w:r>
          </w:p>
        </w:tc>
      </w:tr>
      <w:tr w:rsidR="00976400" w:rsidRPr="009D7441" w:rsidTr="00EA5C2D">
        <w:trPr>
          <w:trHeight w:val="285"/>
          <w:jc w:val="center"/>
        </w:trPr>
        <w:tc>
          <w:tcPr>
            <w:tcW w:w="2806" w:type="dxa"/>
            <w:tcBorders>
              <w:top w:val="nil"/>
              <w:left w:val="single" w:sz="4" w:space="0" w:color="auto"/>
              <w:bottom w:val="single" w:sz="4" w:space="0" w:color="auto"/>
              <w:right w:val="single" w:sz="4" w:space="0" w:color="auto"/>
            </w:tcBorders>
            <w:shd w:val="clear" w:color="000000" w:fill="FFFFFF"/>
            <w:hideMark/>
          </w:tcPr>
          <w:p w:rsidR="00976400" w:rsidRPr="009D7441" w:rsidRDefault="0097640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Beban Uang Jasa Pengabdian </w:t>
            </w:r>
            <w:r w:rsidR="00456220"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LO</w:t>
            </w:r>
          </w:p>
        </w:tc>
        <w:tc>
          <w:tcPr>
            <w:tcW w:w="1659"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6.300.000,00 </w:t>
            </w:r>
          </w:p>
        </w:tc>
        <w:tc>
          <w:tcPr>
            <w:tcW w:w="1462"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6.300.000,00 </w:t>
            </w:r>
          </w:p>
        </w:tc>
      </w:tr>
      <w:tr w:rsidR="00976400" w:rsidRPr="009D7441" w:rsidTr="00EA5C2D">
        <w:trPr>
          <w:trHeight w:val="285"/>
          <w:jc w:val="center"/>
        </w:trPr>
        <w:tc>
          <w:tcPr>
            <w:tcW w:w="2806" w:type="dxa"/>
            <w:tcBorders>
              <w:top w:val="nil"/>
              <w:left w:val="single" w:sz="4" w:space="0" w:color="auto"/>
              <w:bottom w:val="single" w:sz="4" w:space="0" w:color="auto"/>
              <w:right w:val="single" w:sz="4" w:space="0" w:color="auto"/>
            </w:tcBorders>
            <w:shd w:val="clear" w:color="000000" w:fill="FFFFFF"/>
            <w:hideMark/>
          </w:tcPr>
          <w:p w:rsidR="00976400" w:rsidRPr="009D7441" w:rsidRDefault="0097640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Beban  Penunjang Operasional Pimpinan DPRD </w:t>
            </w:r>
            <w:r w:rsidR="007879CC"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LO</w:t>
            </w:r>
          </w:p>
        </w:tc>
        <w:tc>
          <w:tcPr>
            <w:tcW w:w="1659"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252.000.000,00 </w:t>
            </w:r>
          </w:p>
        </w:tc>
        <w:tc>
          <w:tcPr>
            <w:tcW w:w="1462"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252.000.000,00 </w:t>
            </w:r>
          </w:p>
        </w:tc>
      </w:tr>
      <w:tr w:rsidR="00976400" w:rsidRPr="009D7441" w:rsidTr="00EA5C2D">
        <w:trPr>
          <w:trHeight w:val="285"/>
          <w:jc w:val="center"/>
        </w:trPr>
        <w:tc>
          <w:tcPr>
            <w:tcW w:w="2806" w:type="dxa"/>
            <w:tcBorders>
              <w:top w:val="nil"/>
              <w:left w:val="single" w:sz="4" w:space="0" w:color="auto"/>
              <w:bottom w:val="single" w:sz="4" w:space="0" w:color="auto"/>
              <w:right w:val="single" w:sz="4" w:space="0" w:color="auto"/>
            </w:tcBorders>
            <w:shd w:val="clear" w:color="000000" w:fill="FFFFFF"/>
            <w:hideMark/>
          </w:tcPr>
          <w:p w:rsidR="00976400" w:rsidRPr="009D7441" w:rsidRDefault="0097640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Iuran Jaminan Kecelakaan Kerja</w:t>
            </w:r>
          </w:p>
        </w:tc>
        <w:tc>
          <w:tcPr>
            <w:tcW w:w="1659"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604.414.355,00 </w:t>
            </w:r>
          </w:p>
        </w:tc>
        <w:tc>
          <w:tcPr>
            <w:tcW w:w="1462"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604.414.355,00 </w:t>
            </w:r>
          </w:p>
        </w:tc>
      </w:tr>
      <w:tr w:rsidR="00976400" w:rsidRPr="009D7441" w:rsidTr="00EA5C2D">
        <w:trPr>
          <w:trHeight w:val="285"/>
          <w:jc w:val="center"/>
        </w:trPr>
        <w:tc>
          <w:tcPr>
            <w:tcW w:w="2806" w:type="dxa"/>
            <w:tcBorders>
              <w:top w:val="nil"/>
              <w:left w:val="single" w:sz="4" w:space="0" w:color="auto"/>
              <w:bottom w:val="single" w:sz="4" w:space="0" w:color="auto"/>
              <w:right w:val="single" w:sz="4" w:space="0" w:color="auto"/>
            </w:tcBorders>
            <w:shd w:val="clear" w:color="000000" w:fill="FFFFFF"/>
            <w:hideMark/>
          </w:tcPr>
          <w:p w:rsidR="00976400" w:rsidRPr="009D7441" w:rsidRDefault="0097640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Iuran Jaminan Kematian</w:t>
            </w:r>
          </w:p>
        </w:tc>
        <w:tc>
          <w:tcPr>
            <w:tcW w:w="1659"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2.352.253.332,00 </w:t>
            </w:r>
          </w:p>
        </w:tc>
        <w:tc>
          <w:tcPr>
            <w:tcW w:w="1462"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540.864.770,00 </w:t>
            </w:r>
          </w:p>
        </w:tc>
        <w:tc>
          <w:tcPr>
            <w:tcW w:w="1640"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1.811.388.562,00 </w:t>
            </w:r>
          </w:p>
        </w:tc>
      </w:tr>
      <w:tr w:rsidR="00976400" w:rsidRPr="009D7441" w:rsidTr="00EA5C2D">
        <w:trPr>
          <w:trHeight w:val="285"/>
          <w:jc w:val="center"/>
        </w:trPr>
        <w:tc>
          <w:tcPr>
            <w:tcW w:w="2806" w:type="dxa"/>
            <w:tcBorders>
              <w:top w:val="nil"/>
              <w:left w:val="single" w:sz="4" w:space="0" w:color="auto"/>
              <w:bottom w:val="single" w:sz="4" w:space="0" w:color="auto"/>
              <w:right w:val="single" w:sz="4" w:space="0" w:color="auto"/>
            </w:tcBorders>
            <w:shd w:val="clear" w:color="000000" w:fill="FFFFFF"/>
            <w:hideMark/>
          </w:tcPr>
          <w:p w:rsidR="00976400" w:rsidRPr="009D7441" w:rsidRDefault="0097640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lastRenderedPageBreak/>
              <w:t xml:space="preserve">Beban Tunjangan Reses </w:t>
            </w:r>
            <w:r w:rsidR="007879CC"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LO</w:t>
            </w:r>
          </w:p>
        </w:tc>
        <w:tc>
          <w:tcPr>
            <w:tcW w:w="1659"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1.407.000.000,00 </w:t>
            </w:r>
          </w:p>
        </w:tc>
        <w:tc>
          <w:tcPr>
            <w:tcW w:w="1462"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1.407.000.000,00 </w:t>
            </w:r>
          </w:p>
        </w:tc>
      </w:tr>
      <w:tr w:rsidR="00976400" w:rsidRPr="009D7441" w:rsidTr="00EA5C2D">
        <w:trPr>
          <w:trHeight w:val="285"/>
          <w:jc w:val="center"/>
        </w:trPr>
        <w:tc>
          <w:tcPr>
            <w:tcW w:w="2806" w:type="dxa"/>
            <w:tcBorders>
              <w:top w:val="nil"/>
              <w:left w:val="single" w:sz="4" w:space="0" w:color="auto"/>
              <w:bottom w:val="single" w:sz="4" w:space="0" w:color="auto"/>
              <w:right w:val="single" w:sz="4" w:space="0" w:color="auto"/>
            </w:tcBorders>
            <w:shd w:val="clear" w:color="000000" w:fill="FFFFFF"/>
            <w:hideMark/>
          </w:tcPr>
          <w:p w:rsidR="00976400" w:rsidRPr="009D7441" w:rsidRDefault="0097640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Beban Tunjangan Transportasi </w:t>
            </w:r>
            <w:r w:rsidR="00456220"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LO</w:t>
            </w:r>
          </w:p>
        </w:tc>
        <w:tc>
          <w:tcPr>
            <w:tcW w:w="1659"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6.112.500.000,00 </w:t>
            </w:r>
          </w:p>
        </w:tc>
        <w:tc>
          <w:tcPr>
            <w:tcW w:w="1462"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6.112.500.000,00 </w:t>
            </w:r>
          </w:p>
        </w:tc>
      </w:tr>
      <w:tr w:rsidR="00976400" w:rsidRPr="009D7441" w:rsidTr="00EA5C2D">
        <w:trPr>
          <w:trHeight w:val="285"/>
          <w:jc w:val="center"/>
        </w:trPr>
        <w:tc>
          <w:tcPr>
            <w:tcW w:w="2806" w:type="dxa"/>
            <w:tcBorders>
              <w:top w:val="nil"/>
              <w:left w:val="single" w:sz="4" w:space="0" w:color="auto"/>
              <w:bottom w:val="single" w:sz="4" w:space="0" w:color="auto"/>
              <w:right w:val="single" w:sz="4" w:space="0" w:color="auto"/>
            </w:tcBorders>
            <w:shd w:val="clear" w:color="000000" w:fill="FFFFFF"/>
            <w:hideMark/>
          </w:tcPr>
          <w:p w:rsidR="00976400" w:rsidRPr="009D7441" w:rsidRDefault="0097640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Tambahan Penghasilan Berdasarkan Beban Kerja  - LO</w:t>
            </w:r>
          </w:p>
        </w:tc>
        <w:tc>
          <w:tcPr>
            <w:tcW w:w="1659"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62.964.953.400,00 </w:t>
            </w:r>
          </w:p>
        </w:tc>
        <w:tc>
          <w:tcPr>
            <w:tcW w:w="1462"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179.729.880,00 </w:t>
            </w:r>
          </w:p>
        </w:tc>
        <w:tc>
          <w:tcPr>
            <w:tcW w:w="1640"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62.785.223.520,00 </w:t>
            </w:r>
          </w:p>
        </w:tc>
      </w:tr>
      <w:tr w:rsidR="00976400" w:rsidRPr="009D7441" w:rsidTr="00EA5C2D">
        <w:trPr>
          <w:trHeight w:val="285"/>
          <w:jc w:val="center"/>
        </w:trPr>
        <w:tc>
          <w:tcPr>
            <w:tcW w:w="2806" w:type="dxa"/>
            <w:tcBorders>
              <w:top w:val="nil"/>
              <w:left w:val="single" w:sz="4" w:space="0" w:color="auto"/>
              <w:bottom w:val="single" w:sz="4" w:space="0" w:color="auto"/>
              <w:right w:val="single" w:sz="4" w:space="0" w:color="auto"/>
            </w:tcBorders>
            <w:shd w:val="clear" w:color="000000" w:fill="FFFFFF"/>
            <w:hideMark/>
          </w:tcPr>
          <w:p w:rsidR="00976400" w:rsidRPr="009D7441" w:rsidRDefault="0097640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Tambahan Penghasilan Berdasarkan Kelangkaan Profesi  - LO</w:t>
            </w:r>
          </w:p>
        </w:tc>
        <w:tc>
          <w:tcPr>
            <w:tcW w:w="1659"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3.721.211.400,00 </w:t>
            </w:r>
          </w:p>
        </w:tc>
        <w:tc>
          <w:tcPr>
            <w:tcW w:w="1462"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3.721.211.400,00 </w:t>
            </w:r>
          </w:p>
        </w:tc>
      </w:tr>
      <w:tr w:rsidR="00976400" w:rsidRPr="009D7441" w:rsidTr="00EA5C2D">
        <w:trPr>
          <w:trHeight w:val="285"/>
          <w:jc w:val="center"/>
        </w:trPr>
        <w:tc>
          <w:tcPr>
            <w:tcW w:w="2806" w:type="dxa"/>
            <w:tcBorders>
              <w:top w:val="nil"/>
              <w:left w:val="single" w:sz="4" w:space="0" w:color="auto"/>
              <w:bottom w:val="single" w:sz="4" w:space="0" w:color="auto"/>
              <w:right w:val="single" w:sz="4" w:space="0" w:color="auto"/>
            </w:tcBorders>
            <w:shd w:val="clear" w:color="000000" w:fill="FFFFFF"/>
            <w:hideMark/>
          </w:tcPr>
          <w:p w:rsidR="00976400" w:rsidRPr="009D7441" w:rsidRDefault="0097640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Beban Tunjangan Komunikasi Intensif Pimpinan dan Anggota DPRD </w:t>
            </w:r>
            <w:r w:rsidR="007879CC"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LO</w:t>
            </w:r>
          </w:p>
        </w:tc>
        <w:tc>
          <w:tcPr>
            <w:tcW w:w="1659"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5.638.500.000,00 </w:t>
            </w:r>
          </w:p>
        </w:tc>
        <w:tc>
          <w:tcPr>
            <w:tcW w:w="1462"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5.638.500.000,00 </w:t>
            </w:r>
          </w:p>
        </w:tc>
      </w:tr>
      <w:tr w:rsidR="00976400" w:rsidRPr="009D7441" w:rsidTr="00EA5C2D">
        <w:trPr>
          <w:trHeight w:val="285"/>
          <w:jc w:val="center"/>
        </w:trPr>
        <w:tc>
          <w:tcPr>
            <w:tcW w:w="2806" w:type="dxa"/>
            <w:tcBorders>
              <w:top w:val="nil"/>
              <w:left w:val="single" w:sz="4" w:space="0" w:color="auto"/>
              <w:bottom w:val="single" w:sz="4" w:space="0" w:color="auto"/>
              <w:right w:val="single" w:sz="4" w:space="0" w:color="auto"/>
            </w:tcBorders>
            <w:shd w:val="clear" w:color="000000" w:fill="FFFFFF"/>
            <w:hideMark/>
          </w:tcPr>
          <w:p w:rsidR="00976400" w:rsidRPr="009D7441" w:rsidRDefault="0097640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Beban Penunjang Operasional KDH/WKDH </w:t>
            </w:r>
            <w:r w:rsidR="007879CC"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LO</w:t>
            </w:r>
          </w:p>
        </w:tc>
        <w:tc>
          <w:tcPr>
            <w:tcW w:w="1659"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530.000.000,00 </w:t>
            </w:r>
          </w:p>
        </w:tc>
        <w:tc>
          <w:tcPr>
            <w:tcW w:w="1462"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530.000.000,00 </w:t>
            </w:r>
          </w:p>
        </w:tc>
      </w:tr>
      <w:tr w:rsidR="00976400" w:rsidRPr="009D7441" w:rsidTr="00EA5C2D">
        <w:trPr>
          <w:trHeight w:val="285"/>
          <w:jc w:val="center"/>
        </w:trPr>
        <w:tc>
          <w:tcPr>
            <w:tcW w:w="2806" w:type="dxa"/>
            <w:tcBorders>
              <w:top w:val="nil"/>
              <w:left w:val="single" w:sz="4" w:space="0" w:color="auto"/>
              <w:bottom w:val="single" w:sz="4" w:space="0" w:color="auto"/>
              <w:right w:val="single" w:sz="4" w:space="0" w:color="auto"/>
            </w:tcBorders>
            <w:shd w:val="clear" w:color="000000" w:fill="FFFFFF"/>
            <w:hideMark/>
          </w:tcPr>
          <w:p w:rsidR="00976400" w:rsidRPr="009D7441" w:rsidRDefault="0097640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Beban Insentif Pemungutan Pajak Daerah </w:t>
            </w:r>
            <w:r w:rsidR="007879CC"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LO</w:t>
            </w:r>
          </w:p>
        </w:tc>
        <w:tc>
          <w:tcPr>
            <w:tcW w:w="1659"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1.790.081.116,00 </w:t>
            </w:r>
          </w:p>
        </w:tc>
        <w:tc>
          <w:tcPr>
            <w:tcW w:w="1462"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1.391.096.916,00 </w:t>
            </w:r>
          </w:p>
        </w:tc>
        <w:tc>
          <w:tcPr>
            <w:tcW w:w="1488"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428.952.407,00 </w:t>
            </w:r>
          </w:p>
        </w:tc>
        <w:tc>
          <w:tcPr>
            <w:tcW w:w="1640"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2.752.225.625,00 </w:t>
            </w:r>
          </w:p>
        </w:tc>
      </w:tr>
      <w:tr w:rsidR="00976400" w:rsidRPr="009D7441" w:rsidTr="00EA5C2D">
        <w:trPr>
          <w:trHeight w:val="285"/>
          <w:jc w:val="center"/>
        </w:trPr>
        <w:tc>
          <w:tcPr>
            <w:tcW w:w="2806" w:type="dxa"/>
            <w:tcBorders>
              <w:top w:val="nil"/>
              <w:left w:val="single" w:sz="4" w:space="0" w:color="auto"/>
              <w:bottom w:val="single" w:sz="4" w:space="0" w:color="auto"/>
              <w:right w:val="single" w:sz="4" w:space="0" w:color="auto"/>
            </w:tcBorders>
            <w:shd w:val="clear" w:color="000000" w:fill="FFFFFF"/>
            <w:hideMark/>
          </w:tcPr>
          <w:p w:rsidR="00976400" w:rsidRPr="009D7441" w:rsidRDefault="0097640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Insentif Pemungutan Retribusi Daerah-LO</w:t>
            </w:r>
          </w:p>
        </w:tc>
        <w:tc>
          <w:tcPr>
            <w:tcW w:w="1659"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816.630.552,00 </w:t>
            </w:r>
          </w:p>
        </w:tc>
        <w:tc>
          <w:tcPr>
            <w:tcW w:w="1462"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218.029.413,00 </w:t>
            </w:r>
          </w:p>
        </w:tc>
        <w:tc>
          <w:tcPr>
            <w:tcW w:w="1488"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289.506.077,00 </w:t>
            </w:r>
          </w:p>
        </w:tc>
        <w:tc>
          <w:tcPr>
            <w:tcW w:w="1640"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745.153.888,00 </w:t>
            </w:r>
          </w:p>
        </w:tc>
      </w:tr>
      <w:tr w:rsidR="00976400" w:rsidRPr="009D7441" w:rsidTr="00EA5C2D">
        <w:trPr>
          <w:trHeight w:val="285"/>
          <w:jc w:val="center"/>
        </w:trPr>
        <w:tc>
          <w:tcPr>
            <w:tcW w:w="2806" w:type="dxa"/>
            <w:tcBorders>
              <w:top w:val="nil"/>
              <w:left w:val="single" w:sz="4" w:space="0" w:color="auto"/>
              <w:bottom w:val="single" w:sz="4" w:space="0" w:color="auto"/>
              <w:right w:val="single" w:sz="4" w:space="0" w:color="auto"/>
            </w:tcBorders>
            <w:shd w:val="clear" w:color="000000" w:fill="FFFFFF"/>
            <w:hideMark/>
          </w:tcPr>
          <w:p w:rsidR="00976400" w:rsidRPr="009D7441" w:rsidRDefault="0097640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Beban Uang Lembur PNS </w:t>
            </w:r>
            <w:r w:rsidR="007879CC"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LO</w:t>
            </w:r>
          </w:p>
        </w:tc>
        <w:tc>
          <w:tcPr>
            <w:tcW w:w="1659"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30.238.500,00 </w:t>
            </w:r>
          </w:p>
        </w:tc>
        <w:tc>
          <w:tcPr>
            <w:tcW w:w="1462"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30.238.500,00 </w:t>
            </w:r>
          </w:p>
        </w:tc>
      </w:tr>
      <w:tr w:rsidR="00976400" w:rsidRPr="009D7441" w:rsidTr="00EA5C2D">
        <w:trPr>
          <w:trHeight w:val="285"/>
          <w:jc w:val="center"/>
        </w:trPr>
        <w:tc>
          <w:tcPr>
            <w:tcW w:w="2806" w:type="dxa"/>
            <w:tcBorders>
              <w:top w:val="nil"/>
              <w:left w:val="single" w:sz="4" w:space="0" w:color="auto"/>
              <w:bottom w:val="single" w:sz="4" w:space="0" w:color="auto"/>
              <w:right w:val="single" w:sz="4" w:space="0" w:color="auto"/>
            </w:tcBorders>
            <w:shd w:val="clear" w:color="000000" w:fill="FFFFFF"/>
            <w:hideMark/>
          </w:tcPr>
          <w:p w:rsidR="00976400" w:rsidRPr="009D7441" w:rsidRDefault="0097640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Beban Uang Lembur Non PNS </w:t>
            </w:r>
            <w:r w:rsidR="00456220"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LO</w:t>
            </w:r>
          </w:p>
        </w:tc>
        <w:tc>
          <w:tcPr>
            <w:tcW w:w="1659"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107.044.000,00 </w:t>
            </w:r>
          </w:p>
        </w:tc>
        <w:tc>
          <w:tcPr>
            <w:tcW w:w="1462"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107.044.000,00 </w:t>
            </w:r>
          </w:p>
        </w:tc>
      </w:tr>
      <w:tr w:rsidR="00976400" w:rsidRPr="009D7441" w:rsidTr="00EA5C2D">
        <w:trPr>
          <w:trHeight w:val="285"/>
          <w:jc w:val="center"/>
        </w:trPr>
        <w:tc>
          <w:tcPr>
            <w:tcW w:w="2806" w:type="dxa"/>
            <w:tcBorders>
              <w:top w:val="nil"/>
              <w:left w:val="single" w:sz="4" w:space="0" w:color="auto"/>
              <w:bottom w:val="single" w:sz="4" w:space="0" w:color="auto"/>
              <w:right w:val="single" w:sz="4" w:space="0" w:color="auto"/>
            </w:tcBorders>
            <w:shd w:val="clear" w:color="000000" w:fill="FFFFFF"/>
            <w:hideMark/>
          </w:tcPr>
          <w:p w:rsidR="00976400" w:rsidRPr="009D7441" w:rsidRDefault="0097640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Pegawai lainnya</w:t>
            </w:r>
          </w:p>
        </w:tc>
        <w:tc>
          <w:tcPr>
            <w:tcW w:w="1659"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129.490.446.480,00 </w:t>
            </w:r>
          </w:p>
        </w:tc>
        <w:tc>
          <w:tcPr>
            <w:tcW w:w="1462"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88"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129.490.446.480,00 </w:t>
            </w:r>
          </w:p>
        </w:tc>
      </w:tr>
      <w:tr w:rsidR="00976400" w:rsidRPr="009D7441" w:rsidTr="00EA5C2D">
        <w:trPr>
          <w:trHeight w:val="195"/>
          <w:jc w:val="center"/>
        </w:trPr>
        <w:tc>
          <w:tcPr>
            <w:tcW w:w="2806" w:type="dxa"/>
            <w:tcBorders>
              <w:top w:val="nil"/>
              <w:left w:val="single" w:sz="4" w:space="0" w:color="auto"/>
              <w:bottom w:val="single" w:sz="4" w:space="0" w:color="auto"/>
              <w:right w:val="single" w:sz="4" w:space="0" w:color="auto"/>
            </w:tcBorders>
            <w:shd w:val="clear" w:color="000000" w:fill="FFFFFF"/>
            <w:hideMark/>
          </w:tcPr>
          <w:p w:rsidR="00976400" w:rsidRPr="009D7441" w:rsidRDefault="0097640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Pegawai Dana BOS</w:t>
            </w:r>
          </w:p>
        </w:tc>
        <w:tc>
          <w:tcPr>
            <w:tcW w:w="1659"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193.545.036,00 </w:t>
            </w:r>
          </w:p>
        </w:tc>
        <w:tc>
          <w:tcPr>
            <w:tcW w:w="1488"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193.545.036,00 </w:t>
            </w:r>
          </w:p>
        </w:tc>
      </w:tr>
      <w:tr w:rsidR="00976400" w:rsidRPr="009D7441" w:rsidTr="00EA5C2D">
        <w:trPr>
          <w:trHeight w:val="285"/>
          <w:jc w:val="center"/>
        </w:trPr>
        <w:tc>
          <w:tcPr>
            <w:tcW w:w="2806" w:type="dxa"/>
            <w:tcBorders>
              <w:top w:val="nil"/>
              <w:left w:val="single" w:sz="4" w:space="0" w:color="auto"/>
              <w:bottom w:val="single" w:sz="4" w:space="0" w:color="auto"/>
              <w:right w:val="single" w:sz="4" w:space="0" w:color="auto"/>
            </w:tcBorders>
            <w:shd w:val="clear" w:color="000000" w:fill="FFFFFF"/>
            <w:hideMark/>
          </w:tcPr>
          <w:p w:rsidR="00976400" w:rsidRPr="009D7441" w:rsidRDefault="00976400"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JUMLAH</w:t>
            </w:r>
          </w:p>
        </w:tc>
        <w:tc>
          <w:tcPr>
            <w:tcW w:w="1659"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600.489.581.741,00 </w:t>
            </w:r>
          </w:p>
        </w:tc>
        <w:tc>
          <w:tcPr>
            <w:tcW w:w="1462"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1.802.671.365,00 </w:t>
            </w:r>
          </w:p>
        </w:tc>
        <w:tc>
          <w:tcPr>
            <w:tcW w:w="1488"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1.439.053.134,00 </w:t>
            </w:r>
          </w:p>
        </w:tc>
        <w:tc>
          <w:tcPr>
            <w:tcW w:w="1640" w:type="dxa"/>
            <w:tcBorders>
              <w:top w:val="nil"/>
              <w:left w:val="nil"/>
              <w:bottom w:val="single" w:sz="4" w:space="0" w:color="auto"/>
              <w:right w:val="single" w:sz="4" w:space="0" w:color="auto"/>
            </w:tcBorders>
            <w:shd w:val="clear" w:color="000000" w:fill="FFFFFF"/>
            <w:noWrap/>
            <w:vAlign w:val="bottom"/>
            <w:hideMark/>
          </w:tcPr>
          <w:p w:rsidR="00976400" w:rsidRPr="009D7441" w:rsidRDefault="00976400" w:rsidP="00EA5C2D">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600.853.199.972,00 </w:t>
            </w:r>
          </w:p>
        </w:tc>
      </w:tr>
    </w:tbl>
    <w:p w:rsidR="00976400" w:rsidRPr="009D7441" w:rsidRDefault="00976400" w:rsidP="00DF4AC4">
      <w:pPr>
        <w:spacing w:after="0" w:line="240" w:lineRule="auto"/>
        <w:ind w:right="2"/>
        <w:jc w:val="right"/>
        <w:rPr>
          <w:rFonts w:ascii="Arial" w:hAnsi="Arial" w:cs="Arial"/>
          <w:b/>
          <w:spacing w:val="-1"/>
          <w:sz w:val="18"/>
          <w:szCs w:val="18"/>
        </w:rPr>
      </w:pPr>
    </w:p>
    <w:p w:rsidR="00976400" w:rsidRPr="009D7441" w:rsidRDefault="00976400" w:rsidP="00DF4AC4">
      <w:pPr>
        <w:tabs>
          <w:tab w:val="left" w:pos="2154"/>
        </w:tabs>
        <w:spacing w:before="120" w:after="60" w:line="360" w:lineRule="auto"/>
        <w:jc w:val="both"/>
        <w:rPr>
          <w:rFonts w:ascii="Times New Roman" w:hAnsi="Times New Roman"/>
        </w:rPr>
      </w:pPr>
      <w:r w:rsidRPr="009D7441">
        <w:rPr>
          <w:rFonts w:ascii="Times New Roman" w:hAnsi="Times New Roman"/>
        </w:rPr>
        <w:t>Penyesuaian dari realisasi  Beban Pegawai adalah sebagai berikut :</w:t>
      </w:r>
    </w:p>
    <w:p w:rsidR="00976400" w:rsidRPr="009D7441" w:rsidRDefault="00976400" w:rsidP="00792ECA">
      <w:pPr>
        <w:pStyle w:val="ListParagraph"/>
        <w:numPr>
          <w:ilvl w:val="0"/>
          <w:numId w:val="114"/>
        </w:numPr>
        <w:tabs>
          <w:tab w:val="clear" w:pos="3960"/>
          <w:tab w:val="left" w:pos="426"/>
        </w:tabs>
        <w:spacing w:before="60" w:after="60" w:line="280" w:lineRule="exact"/>
        <w:ind w:left="426" w:hanging="426"/>
        <w:jc w:val="both"/>
        <w:rPr>
          <w:rFonts w:ascii="Times New Roman" w:hAnsi="Times New Roman"/>
        </w:rPr>
      </w:pPr>
      <w:r w:rsidRPr="009D7441">
        <w:rPr>
          <w:rFonts w:ascii="Times New Roman" w:hAnsi="Times New Roman"/>
        </w:rPr>
        <w:t>Koreksi tambah sebesar Rp1.802.671.365,00 berasal dari  :</w:t>
      </w:r>
    </w:p>
    <w:p w:rsidR="00976400" w:rsidRPr="009D7441" w:rsidRDefault="00976400" w:rsidP="00792ECA">
      <w:pPr>
        <w:pStyle w:val="ListParagraph"/>
        <w:numPr>
          <w:ilvl w:val="4"/>
          <w:numId w:val="114"/>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Utang Beban Insentif Pemungutan Pajak Daerah-LO tahun 2018 pada Badan Pendapatan Daerah sebesar Rp1.391.096.916,00.</w:t>
      </w:r>
    </w:p>
    <w:p w:rsidR="00976400" w:rsidRPr="009D7441" w:rsidRDefault="00976400" w:rsidP="00792ECA">
      <w:pPr>
        <w:pStyle w:val="ListParagraph"/>
        <w:numPr>
          <w:ilvl w:val="4"/>
          <w:numId w:val="114"/>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Utang Beban Insentif Pemungutan Retribusi Daerah-LO tahun 2018 pada Badan Pendapatan daerah Rp218.029.413,00.</w:t>
      </w:r>
    </w:p>
    <w:p w:rsidR="00976400" w:rsidRPr="009D7441" w:rsidRDefault="00976400" w:rsidP="00792ECA">
      <w:pPr>
        <w:pStyle w:val="ListParagraph"/>
        <w:numPr>
          <w:ilvl w:val="4"/>
          <w:numId w:val="114"/>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Reklasifikasi Beban Jasa Dana BOS ke Beban Pegawai Dana BOS sebesar Rp193.545.036,00.</w:t>
      </w:r>
    </w:p>
    <w:p w:rsidR="00976400" w:rsidRPr="009D7441" w:rsidRDefault="00976400" w:rsidP="00792ECA">
      <w:pPr>
        <w:pStyle w:val="ListParagraph"/>
        <w:numPr>
          <w:ilvl w:val="0"/>
          <w:numId w:val="114"/>
        </w:numPr>
        <w:tabs>
          <w:tab w:val="left" w:pos="426"/>
        </w:tabs>
        <w:spacing w:before="60" w:after="60" w:line="280" w:lineRule="exact"/>
        <w:ind w:left="426" w:hanging="426"/>
        <w:jc w:val="both"/>
        <w:rPr>
          <w:rFonts w:ascii="Times New Roman" w:hAnsi="Times New Roman"/>
        </w:rPr>
      </w:pPr>
      <w:r w:rsidRPr="009D7441">
        <w:rPr>
          <w:rFonts w:ascii="Times New Roman" w:hAnsi="Times New Roman"/>
        </w:rPr>
        <w:t xml:space="preserve">Koreksi kurang sebesar </w:t>
      </w:r>
      <w:r w:rsidR="00830F7B" w:rsidRPr="009D7441">
        <w:rPr>
          <w:rFonts w:ascii="Times New Roman" w:hAnsi="Times New Roman"/>
        </w:rPr>
        <w:t xml:space="preserve">1.439.053.134,00  </w:t>
      </w:r>
      <w:r w:rsidRPr="009D7441">
        <w:rPr>
          <w:rFonts w:ascii="Times New Roman" w:hAnsi="Times New Roman"/>
        </w:rPr>
        <w:t>berasal dari :</w:t>
      </w:r>
    </w:p>
    <w:p w:rsidR="00976400" w:rsidRPr="009D7441" w:rsidRDefault="00830F7B" w:rsidP="00792ECA">
      <w:pPr>
        <w:pStyle w:val="ListParagraph"/>
        <w:numPr>
          <w:ilvl w:val="4"/>
          <w:numId w:val="114"/>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P</w:t>
      </w:r>
      <w:r w:rsidR="00976400" w:rsidRPr="009D7441">
        <w:rPr>
          <w:rFonts w:ascii="Times New Roman" w:hAnsi="Times New Roman"/>
        </w:rPr>
        <w:t>embayaran iuran jaminan kematian tahun 2017 yang dibayar pada tahun 2018 yang pada tahun 2017 belum dicatat sebagai utang beban</w:t>
      </w:r>
      <w:r w:rsidRPr="009D7441">
        <w:rPr>
          <w:rFonts w:ascii="Times New Roman" w:hAnsi="Times New Roman"/>
        </w:rPr>
        <w:t xml:space="preserve"> sebesar Rp540.864.770,00</w:t>
      </w:r>
      <w:r w:rsidR="00976400" w:rsidRPr="009D7441">
        <w:rPr>
          <w:rFonts w:ascii="Times New Roman" w:hAnsi="Times New Roman"/>
        </w:rPr>
        <w:t>.</w:t>
      </w:r>
    </w:p>
    <w:p w:rsidR="00976400" w:rsidRPr="009D7441" w:rsidRDefault="00830F7B" w:rsidP="00792ECA">
      <w:pPr>
        <w:pStyle w:val="ListParagraph"/>
        <w:numPr>
          <w:ilvl w:val="4"/>
          <w:numId w:val="114"/>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P</w:t>
      </w:r>
      <w:r w:rsidR="00976400" w:rsidRPr="009D7441">
        <w:rPr>
          <w:rFonts w:ascii="Times New Roman" w:hAnsi="Times New Roman"/>
        </w:rPr>
        <w:t xml:space="preserve">embayaran utang Tambahan Penghasilan Pegawai pada Dinas Ketahanan Pangan sebesar </w:t>
      </w:r>
      <w:r w:rsidRPr="009D7441">
        <w:rPr>
          <w:rFonts w:ascii="Times New Roman" w:hAnsi="Times New Roman"/>
        </w:rPr>
        <w:t>Rp</w:t>
      </w:r>
      <w:r w:rsidR="00976400" w:rsidRPr="009D7441">
        <w:rPr>
          <w:rFonts w:ascii="Times New Roman" w:hAnsi="Times New Roman"/>
        </w:rPr>
        <w:t>177.929.880</w:t>
      </w:r>
      <w:r w:rsidR="00DB5AFD">
        <w:rPr>
          <w:rFonts w:ascii="Times New Roman" w:hAnsi="Times New Roman"/>
          <w:lang w:val="en-US"/>
        </w:rPr>
        <w:t>,00</w:t>
      </w:r>
      <w:r w:rsidR="00976400" w:rsidRPr="009D7441">
        <w:rPr>
          <w:rFonts w:ascii="Times New Roman" w:hAnsi="Times New Roman"/>
        </w:rPr>
        <w:t xml:space="preserve"> yang pada tahun 2017 dicatat utangnya sebesar Rp193.280.000</w:t>
      </w:r>
      <w:r w:rsidR="00DB5AFD">
        <w:rPr>
          <w:rFonts w:ascii="Times New Roman" w:hAnsi="Times New Roman"/>
          <w:lang w:val="en-US"/>
        </w:rPr>
        <w:t>,00</w:t>
      </w:r>
      <w:r w:rsidR="00976400" w:rsidRPr="009D7441">
        <w:rPr>
          <w:rFonts w:ascii="Times New Roman" w:hAnsi="Times New Roman"/>
        </w:rPr>
        <w:t xml:space="preserve"> dimana terjadi salah perhitungan sebesar Rp15.350.120</w:t>
      </w:r>
      <w:r w:rsidR="00DB5AFD">
        <w:rPr>
          <w:rFonts w:ascii="Times New Roman" w:hAnsi="Times New Roman"/>
          <w:lang w:val="en-US"/>
        </w:rPr>
        <w:t>,00</w:t>
      </w:r>
      <w:r w:rsidR="00976400" w:rsidRPr="009D7441">
        <w:rPr>
          <w:rFonts w:ascii="Times New Roman" w:hAnsi="Times New Roman"/>
        </w:rPr>
        <w:t xml:space="preserve"> dan telah dilakukan koreksi.</w:t>
      </w:r>
    </w:p>
    <w:p w:rsidR="003C4822" w:rsidRPr="009D7441" w:rsidRDefault="00830F7B" w:rsidP="00792ECA">
      <w:pPr>
        <w:pStyle w:val="ListParagraph"/>
        <w:numPr>
          <w:ilvl w:val="4"/>
          <w:numId w:val="114"/>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U</w:t>
      </w:r>
      <w:r w:rsidR="00976400" w:rsidRPr="009D7441">
        <w:rPr>
          <w:rFonts w:ascii="Times New Roman" w:hAnsi="Times New Roman"/>
        </w:rPr>
        <w:t>tang Beban Insentif Pemungutan Pajak Daerah – LO tahun 2017 yang dibayar pada tahun 2018 pada Badan Pendapatan Daerah</w:t>
      </w:r>
      <w:r w:rsidRPr="009D7441">
        <w:rPr>
          <w:rFonts w:ascii="Times New Roman" w:hAnsi="Times New Roman"/>
        </w:rPr>
        <w:t xml:space="preserve"> sebesar Rp428.952.407,00</w:t>
      </w:r>
      <w:r w:rsidR="00976400" w:rsidRPr="009D7441">
        <w:rPr>
          <w:rFonts w:ascii="Times New Roman" w:hAnsi="Times New Roman"/>
        </w:rPr>
        <w:t>.</w:t>
      </w:r>
    </w:p>
    <w:p w:rsidR="00EE44F0" w:rsidRPr="009D7441" w:rsidRDefault="00830F7B" w:rsidP="00792ECA">
      <w:pPr>
        <w:pStyle w:val="ListParagraph"/>
        <w:numPr>
          <w:ilvl w:val="4"/>
          <w:numId w:val="114"/>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U</w:t>
      </w:r>
      <w:r w:rsidR="00976400" w:rsidRPr="009D7441">
        <w:rPr>
          <w:rFonts w:ascii="Times New Roman" w:hAnsi="Times New Roman"/>
        </w:rPr>
        <w:t>tang Beban Insentif Pemungutan Retribusi Daerah-LO tahun 2017 yang dibayar pada tahun 20</w:t>
      </w:r>
      <w:r w:rsidRPr="009D7441">
        <w:rPr>
          <w:rFonts w:ascii="Times New Roman" w:hAnsi="Times New Roman"/>
        </w:rPr>
        <w:t>18 pada Badan Pendapatan Daerah sebesar Rp289.506.077,00.</w:t>
      </w:r>
    </w:p>
    <w:p w:rsidR="00A834C2" w:rsidRPr="009D7441" w:rsidRDefault="004A5CAB" w:rsidP="00DF4AC4">
      <w:pPr>
        <w:spacing w:before="120" w:after="120" w:line="280" w:lineRule="exact"/>
        <w:jc w:val="both"/>
        <w:rPr>
          <w:rFonts w:ascii="Times New Roman" w:hAnsi="Times New Roman" w:cs="Times New Roman"/>
        </w:rPr>
      </w:pPr>
      <w:r w:rsidRPr="009D7441">
        <w:rPr>
          <w:rFonts w:ascii="Times New Roman" w:hAnsi="Times New Roman" w:cs="Times New Roman"/>
        </w:rPr>
        <w:t xml:space="preserve">Daftar </w:t>
      </w:r>
      <w:r w:rsidR="00052189" w:rsidRPr="009D7441">
        <w:rPr>
          <w:rFonts w:ascii="Times New Roman" w:hAnsi="Times New Roman" w:cs="Times New Roman"/>
          <w:lang w:val="en-GB"/>
        </w:rPr>
        <w:t>beban pegawai per</w:t>
      </w:r>
      <w:r w:rsidR="00052189" w:rsidRPr="009D7441">
        <w:rPr>
          <w:rFonts w:ascii="Times New Roman" w:hAnsi="Times New Roman" w:cs="Times New Roman"/>
        </w:rPr>
        <w:t>-</w:t>
      </w:r>
      <w:r w:rsidR="003E5886" w:rsidRPr="009D7441">
        <w:rPr>
          <w:rFonts w:ascii="Times New Roman" w:hAnsi="Times New Roman" w:cs="Times New Roman"/>
          <w:lang w:val="en-GB"/>
        </w:rPr>
        <w:t>OPD/Satker</w:t>
      </w:r>
      <w:r w:rsidR="00052189" w:rsidRPr="009D7441">
        <w:rPr>
          <w:rFonts w:ascii="Times New Roman" w:hAnsi="Times New Roman" w:cs="Times New Roman"/>
          <w:lang w:val="en-GB"/>
        </w:rPr>
        <w:t xml:space="preserve"> pada</w:t>
      </w:r>
      <w:r w:rsidR="00460947">
        <w:rPr>
          <w:rFonts w:ascii="Times New Roman" w:hAnsi="Times New Roman" w:cs="Times New Roman"/>
        </w:rPr>
        <w:t xml:space="preserve"> </w:t>
      </w:r>
      <w:r w:rsidR="0001788D" w:rsidRPr="009D7441">
        <w:rPr>
          <w:rFonts w:ascii="Times New Roman" w:hAnsi="Times New Roman" w:cs="Times New Roman"/>
          <w:lang w:val="en-GB"/>
        </w:rPr>
        <w:t>Lampiran XX</w:t>
      </w:r>
      <w:r w:rsidR="0064069C" w:rsidRPr="009D7441">
        <w:rPr>
          <w:rFonts w:ascii="Times New Roman" w:hAnsi="Times New Roman" w:cs="Times New Roman"/>
        </w:rPr>
        <w:t>I</w:t>
      </w:r>
      <w:r w:rsidR="0011439D" w:rsidRPr="009D7441">
        <w:rPr>
          <w:rFonts w:ascii="Times New Roman" w:hAnsi="Times New Roman" w:cs="Times New Roman"/>
        </w:rPr>
        <w:t>I</w:t>
      </w:r>
      <w:r w:rsidR="00163BBF" w:rsidRPr="009D7441">
        <w:rPr>
          <w:rFonts w:ascii="Times New Roman" w:hAnsi="Times New Roman" w:cs="Times New Roman"/>
        </w:rPr>
        <w:t>I</w:t>
      </w:r>
      <w:r w:rsidR="0001788D" w:rsidRPr="009D7441">
        <w:rPr>
          <w:rFonts w:ascii="Times New Roman" w:hAnsi="Times New Roman" w:cs="Times New Roman"/>
          <w:lang w:val="en-GB"/>
        </w:rPr>
        <w:t>.</w:t>
      </w:r>
    </w:p>
    <w:p w:rsidR="00DD0473" w:rsidRPr="009D7441" w:rsidRDefault="001673E8" w:rsidP="00DF4AC4">
      <w:pPr>
        <w:spacing w:after="0" w:line="360" w:lineRule="auto"/>
        <w:jc w:val="center"/>
        <w:rPr>
          <w:rFonts w:ascii="Arial" w:hAnsi="Arial" w:cs="Arial"/>
          <w:b/>
          <w:sz w:val="18"/>
          <w:szCs w:val="18"/>
        </w:rPr>
      </w:pPr>
      <w:r w:rsidRPr="001673E8">
        <w:rPr>
          <w:rFonts w:ascii="Times New Roman" w:eastAsia="Times New Roman" w:hAnsi="Times New Roman" w:cs="Times New Roman"/>
          <w:b/>
          <w:bCs/>
          <w:noProof/>
          <w:sz w:val="20"/>
          <w:szCs w:val="20"/>
          <w:lang w:val="en-US" w:eastAsia="zh-TW"/>
        </w:rPr>
        <w:pict>
          <v:shape id="_x0000_s1082" type="#_x0000_t202" style="position:absolute;left:0;text-align:left;margin-left:180.5pt;margin-top:6.95pt;width:220.85pt;height:31.55pt;z-index:252229632;mso-width-relative:margin;mso-height-relative:margin" filled="f" stroked="f">
            <v:textbox style="mso-next-textbox:#_x0000_s1082">
              <w:txbxContent>
                <w:tbl>
                  <w:tblPr>
                    <w:tblW w:w="4476" w:type="dxa"/>
                    <w:tblLayout w:type="fixed"/>
                    <w:tblLook w:val="04A0"/>
                  </w:tblPr>
                  <w:tblGrid>
                    <w:gridCol w:w="1951"/>
                    <w:gridCol w:w="142"/>
                    <w:gridCol w:w="94"/>
                    <w:gridCol w:w="142"/>
                    <w:gridCol w:w="2005"/>
                    <w:gridCol w:w="142"/>
                  </w:tblGrid>
                  <w:tr w:rsidR="00897F23" w:rsidRPr="00571D90" w:rsidTr="00F8606A">
                    <w:trPr>
                      <w:gridAfter w:val="1"/>
                      <w:wAfter w:w="142" w:type="dxa"/>
                    </w:trPr>
                    <w:tc>
                      <w:tcPr>
                        <w:tcW w:w="1951" w:type="dxa"/>
                        <w:tcBorders>
                          <w:bottom w:val="single" w:sz="4" w:space="0" w:color="auto"/>
                        </w:tcBorders>
                      </w:tcPr>
                      <w:p w:rsidR="00897F23" w:rsidRPr="00571D90" w:rsidRDefault="00897F23" w:rsidP="00AA7FDC">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2018</w:t>
                        </w:r>
                      </w:p>
                    </w:tc>
                    <w:tc>
                      <w:tcPr>
                        <w:tcW w:w="236" w:type="dxa"/>
                        <w:gridSpan w:val="2"/>
                      </w:tcPr>
                      <w:p w:rsidR="00897F23" w:rsidRPr="00571D90" w:rsidRDefault="00897F23" w:rsidP="00AA7FDC">
                        <w:pPr>
                          <w:spacing w:after="0" w:line="240" w:lineRule="auto"/>
                          <w:jc w:val="center"/>
                          <w:rPr>
                            <w:rFonts w:ascii="Times New Roman" w:hAnsi="Times New Roman" w:cs="Times New Roman"/>
                            <w:b/>
                            <w:sz w:val="20"/>
                            <w:szCs w:val="20"/>
                          </w:rPr>
                        </w:pPr>
                      </w:p>
                    </w:tc>
                    <w:tc>
                      <w:tcPr>
                        <w:tcW w:w="2147" w:type="dxa"/>
                        <w:gridSpan w:val="2"/>
                        <w:tcBorders>
                          <w:bottom w:val="single" w:sz="4" w:space="0" w:color="auto"/>
                        </w:tcBorders>
                      </w:tcPr>
                      <w:p w:rsidR="00897F23" w:rsidRPr="00571D90" w:rsidRDefault="00897F23" w:rsidP="00AA7FDC">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2017</w:t>
                        </w:r>
                      </w:p>
                    </w:tc>
                  </w:tr>
                  <w:tr w:rsidR="00897F23" w:rsidRPr="003627BA" w:rsidTr="00F8606A">
                    <w:tc>
                      <w:tcPr>
                        <w:tcW w:w="2093" w:type="dxa"/>
                        <w:gridSpan w:val="2"/>
                        <w:tcBorders>
                          <w:top w:val="single" w:sz="4" w:space="0" w:color="auto"/>
                        </w:tcBorders>
                      </w:tcPr>
                      <w:p w:rsidR="00897F23" w:rsidRPr="003627BA" w:rsidRDefault="00897F23" w:rsidP="00C904E5">
                        <w:pPr>
                          <w:spacing w:after="0" w:line="240" w:lineRule="auto"/>
                          <w:jc w:val="center"/>
                          <w:rPr>
                            <w:rFonts w:ascii="Times New Roman" w:hAnsi="Times New Roman" w:cs="Times New Roman"/>
                            <w:b/>
                            <w:sz w:val="20"/>
                            <w:szCs w:val="20"/>
                          </w:rPr>
                        </w:pPr>
                        <w:r w:rsidRPr="00ED7C59">
                          <w:rPr>
                            <w:rFonts w:ascii="Times New Roman" w:hAnsi="Times New Roman" w:cs="Times New Roman"/>
                            <w:b/>
                            <w:sz w:val="20"/>
                            <w:szCs w:val="20"/>
                          </w:rPr>
                          <w:t>Rp</w:t>
                        </w:r>
                        <w:r w:rsidRPr="003C4822">
                          <w:rPr>
                            <w:rFonts w:ascii="Times New Roman" w:hAnsi="Times New Roman" w:cs="Times New Roman"/>
                            <w:b/>
                            <w:sz w:val="20"/>
                            <w:szCs w:val="20"/>
                          </w:rPr>
                          <w:t>349.393.791.005,78</w:t>
                        </w:r>
                      </w:p>
                    </w:tc>
                    <w:tc>
                      <w:tcPr>
                        <w:tcW w:w="236" w:type="dxa"/>
                        <w:gridSpan w:val="2"/>
                      </w:tcPr>
                      <w:p w:rsidR="00897F23" w:rsidRPr="00571D90" w:rsidRDefault="00897F23" w:rsidP="00AA7FDC">
                        <w:pPr>
                          <w:spacing w:after="0" w:line="240" w:lineRule="auto"/>
                          <w:jc w:val="center"/>
                          <w:rPr>
                            <w:rFonts w:ascii="Times New Roman" w:hAnsi="Times New Roman" w:cs="Times New Roman"/>
                            <w:b/>
                            <w:sz w:val="20"/>
                            <w:szCs w:val="20"/>
                          </w:rPr>
                        </w:pPr>
                      </w:p>
                    </w:tc>
                    <w:tc>
                      <w:tcPr>
                        <w:tcW w:w="2147" w:type="dxa"/>
                        <w:gridSpan w:val="2"/>
                        <w:tcBorders>
                          <w:top w:val="single" w:sz="4" w:space="0" w:color="auto"/>
                        </w:tcBorders>
                      </w:tcPr>
                      <w:p w:rsidR="00897F23" w:rsidRPr="00571D90" w:rsidRDefault="00897F23" w:rsidP="00AA7FDC">
                        <w:pPr>
                          <w:spacing w:after="0" w:line="240" w:lineRule="auto"/>
                          <w:jc w:val="center"/>
                          <w:rPr>
                            <w:rFonts w:ascii="Times New Roman" w:hAnsi="Times New Roman" w:cs="Times New Roman"/>
                            <w:b/>
                            <w:sz w:val="20"/>
                            <w:szCs w:val="20"/>
                          </w:rPr>
                        </w:pPr>
                        <w:r w:rsidRPr="003627BA">
                          <w:rPr>
                            <w:rFonts w:ascii="Times New Roman" w:hAnsi="Times New Roman" w:cs="Times New Roman"/>
                            <w:b/>
                            <w:sz w:val="20"/>
                            <w:szCs w:val="20"/>
                          </w:rPr>
                          <w:t>Rp350.769.159.350,42</w:t>
                        </w:r>
                      </w:p>
                    </w:tc>
                  </w:tr>
                </w:tbl>
                <w:p w:rsidR="00897F23" w:rsidRPr="003627BA" w:rsidRDefault="00897F23" w:rsidP="00AA7FDC">
                  <w:pPr>
                    <w:rPr>
                      <w:rFonts w:ascii="Times New Roman" w:hAnsi="Times New Roman" w:cs="Times New Roman"/>
                      <w:b/>
                      <w:sz w:val="20"/>
                      <w:szCs w:val="20"/>
                    </w:rPr>
                  </w:pPr>
                </w:p>
              </w:txbxContent>
            </v:textbox>
          </v:shape>
        </w:pict>
      </w:r>
    </w:p>
    <w:p w:rsidR="00DD0473" w:rsidRPr="009D7441" w:rsidRDefault="009F294F" w:rsidP="00DF4AC4">
      <w:pPr>
        <w:tabs>
          <w:tab w:val="left" w:pos="1134"/>
        </w:tabs>
        <w:rPr>
          <w:rFonts w:ascii="Times New Roman" w:hAnsi="Times New Roman" w:cs="Times New Roman"/>
          <w:sz w:val="24"/>
          <w:szCs w:val="24"/>
          <w:lang w:val="da-DK"/>
        </w:rPr>
      </w:pPr>
      <w:r w:rsidRPr="009D7441">
        <w:rPr>
          <w:rFonts w:ascii="Times New Roman" w:hAnsi="Times New Roman" w:cs="Times New Roman"/>
          <w:b/>
          <w:bCs/>
        </w:rPr>
        <w:t>5.4</w:t>
      </w:r>
      <w:r w:rsidR="00DD0473" w:rsidRPr="009D7441">
        <w:rPr>
          <w:rFonts w:ascii="Times New Roman" w:hAnsi="Times New Roman" w:cs="Times New Roman"/>
          <w:b/>
          <w:bCs/>
        </w:rPr>
        <w:t>.2.1.2</w:t>
      </w:r>
      <w:r w:rsidR="00DD0473" w:rsidRPr="009D7441">
        <w:rPr>
          <w:rFonts w:ascii="Times New Roman" w:hAnsi="Times New Roman" w:cs="Times New Roman"/>
          <w:b/>
          <w:bCs/>
        </w:rPr>
        <w:tab/>
      </w:r>
      <w:r w:rsidR="00DD0473" w:rsidRPr="009D7441">
        <w:rPr>
          <w:rFonts w:ascii="Times New Roman" w:hAnsi="Times New Roman" w:cs="Times New Roman"/>
          <w:b/>
          <w:bCs/>
          <w:lang w:val="fi-FI"/>
        </w:rPr>
        <w:t>Beban Barang dan Jasa</w:t>
      </w:r>
      <w:r w:rsidR="00DD0473" w:rsidRPr="009D7441">
        <w:rPr>
          <w:rFonts w:ascii="Times New Roman" w:hAnsi="Times New Roman" w:cs="Times New Roman"/>
          <w:b/>
          <w:bCs/>
          <w:lang w:val="fi-FI"/>
        </w:rPr>
        <w:tab/>
      </w:r>
    </w:p>
    <w:p w:rsidR="0001788D" w:rsidRPr="009D7441" w:rsidRDefault="00DD0473" w:rsidP="00DF4AC4">
      <w:pPr>
        <w:spacing w:after="0"/>
        <w:ind w:firstLine="709"/>
        <w:jc w:val="both"/>
        <w:rPr>
          <w:rFonts w:ascii="Times New Roman" w:hAnsi="Times New Roman" w:cs="Times New Roman"/>
        </w:rPr>
      </w:pPr>
      <w:r w:rsidRPr="009D7441">
        <w:rPr>
          <w:rFonts w:ascii="Times New Roman" w:hAnsi="Times New Roman" w:cs="Times New Roman"/>
          <w:lang w:val="da-DK"/>
        </w:rPr>
        <w:t xml:space="preserve">Beban </w:t>
      </w:r>
      <w:r w:rsidRPr="009D7441">
        <w:rPr>
          <w:rFonts w:ascii="Times New Roman" w:hAnsi="Times New Roman" w:cs="Times New Roman"/>
          <w:lang w:val="sv-SE"/>
        </w:rPr>
        <w:t xml:space="preserve">Barang dan Jasa, beban ini mempunyai nilai manfaat kurang dari 12 (dua belas) bulan yang dapat berupa pengeluaran atau konsumsi aset atau timbulnya kewajiban. </w:t>
      </w:r>
      <w:r w:rsidRPr="009D7441">
        <w:rPr>
          <w:rFonts w:ascii="Times New Roman" w:hAnsi="Times New Roman" w:cs="Times New Roman"/>
          <w:lang w:val="sv-SE"/>
        </w:rPr>
        <w:lastRenderedPageBreak/>
        <w:t xml:space="preserve">Beban Barang dan Jasa </w:t>
      </w:r>
      <w:r w:rsidR="001908FA" w:rsidRPr="009D7441">
        <w:rPr>
          <w:rFonts w:ascii="Times New Roman" w:hAnsi="Times New Roman" w:cs="Times New Roman"/>
          <w:lang w:val="sv-SE"/>
        </w:rPr>
        <w:t>T</w:t>
      </w:r>
      <w:r w:rsidRPr="009D7441">
        <w:rPr>
          <w:rFonts w:ascii="Times New Roman" w:hAnsi="Times New Roman" w:cs="Times New Roman"/>
          <w:lang w:val="sv-SE"/>
        </w:rPr>
        <w:t xml:space="preserve">ahun </w:t>
      </w:r>
      <w:r w:rsidR="00264C53" w:rsidRPr="009D7441">
        <w:rPr>
          <w:rFonts w:ascii="Times New Roman" w:hAnsi="Times New Roman" w:cs="Times New Roman"/>
          <w:lang w:val="sv-SE"/>
        </w:rPr>
        <w:t>2018</w:t>
      </w:r>
      <w:r w:rsidRPr="009D7441">
        <w:rPr>
          <w:rFonts w:ascii="Times New Roman" w:hAnsi="Times New Roman" w:cs="Times New Roman"/>
          <w:lang w:val="sv-SE"/>
        </w:rPr>
        <w:t xml:space="preserve"> sebesar </w:t>
      </w:r>
      <w:r w:rsidR="00C904E5" w:rsidRPr="009D7441">
        <w:rPr>
          <w:rFonts w:ascii="Times New Roman" w:hAnsi="Times New Roman" w:cs="Times New Roman"/>
          <w:lang w:val="sv-SE"/>
        </w:rPr>
        <w:t>Rp</w:t>
      </w:r>
      <w:r w:rsidR="003C4822" w:rsidRPr="009D7441">
        <w:rPr>
          <w:rFonts w:ascii="Times New Roman" w:hAnsi="Times New Roman" w:cs="Times New Roman"/>
          <w:lang w:val="sv-SE"/>
        </w:rPr>
        <w:t>349.393.791.005,78</w:t>
      </w:r>
      <w:r w:rsidR="00460947">
        <w:rPr>
          <w:rFonts w:ascii="Times New Roman" w:hAnsi="Times New Roman" w:cs="Times New Roman"/>
        </w:rPr>
        <w:t xml:space="preserve"> </w:t>
      </w:r>
      <w:r w:rsidR="007B1770" w:rsidRPr="009D7441">
        <w:rPr>
          <w:rFonts w:ascii="Times New Roman" w:hAnsi="Times New Roman" w:cs="Times New Roman"/>
          <w:lang w:val="sv-SE"/>
        </w:rPr>
        <w:t xml:space="preserve">dengan rincian sebagai </w:t>
      </w:r>
      <w:r w:rsidR="00B50F76" w:rsidRPr="009D7441">
        <w:rPr>
          <w:rFonts w:ascii="Times New Roman" w:hAnsi="Times New Roman" w:cs="Times New Roman"/>
          <w:lang w:val="sv-SE"/>
        </w:rPr>
        <w:t>berikut :</w:t>
      </w:r>
    </w:p>
    <w:p w:rsidR="00DD0473" w:rsidRPr="00EA5C2D" w:rsidRDefault="00DD0473" w:rsidP="00DF4AC4">
      <w:pPr>
        <w:spacing w:after="0" w:line="240" w:lineRule="auto"/>
        <w:jc w:val="center"/>
        <w:rPr>
          <w:rFonts w:ascii="Arial" w:hAnsi="Arial" w:cs="Arial"/>
          <w:b/>
          <w:sz w:val="18"/>
          <w:szCs w:val="18"/>
        </w:rPr>
      </w:pPr>
      <w:r w:rsidRPr="009D7441">
        <w:rPr>
          <w:rFonts w:ascii="Arial" w:hAnsi="Arial" w:cs="Arial"/>
          <w:b/>
          <w:sz w:val="18"/>
          <w:szCs w:val="18"/>
          <w:lang w:val="sv-SE"/>
        </w:rPr>
        <w:t>Tabel 5.</w:t>
      </w:r>
      <w:r w:rsidR="006474BA" w:rsidRPr="009D7441">
        <w:rPr>
          <w:rFonts w:ascii="Arial" w:hAnsi="Arial" w:cs="Arial"/>
          <w:b/>
          <w:sz w:val="18"/>
          <w:szCs w:val="18"/>
        </w:rPr>
        <w:t>6</w:t>
      </w:r>
      <w:r w:rsidR="00EA5C2D">
        <w:rPr>
          <w:rFonts w:ascii="Arial" w:hAnsi="Arial" w:cs="Arial"/>
          <w:b/>
          <w:sz w:val="18"/>
          <w:szCs w:val="18"/>
        </w:rPr>
        <w:t>4</w:t>
      </w:r>
    </w:p>
    <w:p w:rsidR="00704A6E" w:rsidRPr="009D7441" w:rsidRDefault="00DD0473" w:rsidP="00DF4AC4">
      <w:pPr>
        <w:spacing w:after="0" w:line="240" w:lineRule="auto"/>
        <w:ind w:right="2"/>
        <w:jc w:val="center"/>
        <w:rPr>
          <w:rFonts w:ascii="Arial" w:hAnsi="Arial" w:cs="Arial"/>
          <w:b/>
          <w:spacing w:val="-1"/>
          <w:sz w:val="18"/>
          <w:szCs w:val="18"/>
        </w:rPr>
      </w:pPr>
      <w:r w:rsidRPr="009D7441">
        <w:rPr>
          <w:rFonts w:ascii="Arial" w:hAnsi="Arial" w:cs="Arial"/>
          <w:b/>
          <w:sz w:val="18"/>
          <w:szCs w:val="18"/>
          <w:lang w:val="sv-SE"/>
        </w:rPr>
        <w:t xml:space="preserve">Beban Barang dan Jasa </w:t>
      </w:r>
      <w:r w:rsidR="00704A6E" w:rsidRPr="009D7441">
        <w:rPr>
          <w:rFonts w:ascii="Arial" w:hAnsi="Arial" w:cs="Arial"/>
          <w:b/>
          <w:spacing w:val="-1"/>
          <w:sz w:val="18"/>
          <w:szCs w:val="18"/>
        </w:rPr>
        <w:t xml:space="preserve">Tahun </w:t>
      </w:r>
      <w:r w:rsidR="00264C53" w:rsidRPr="009D7441">
        <w:rPr>
          <w:rFonts w:ascii="Arial" w:hAnsi="Arial" w:cs="Arial"/>
          <w:b/>
          <w:spacing w:val="-1"/>
          <w:sz w:val="18"/>
          <w:szCs w:val="18"/>
        </w:rPr>
        <w:t>2018</w:t>
      </w:r>
      <w:r w:rsidR="00500138" w:rsidRPr="009D7441">
        <w:rPr>
          <w:rFonts w:ascii="Arial" w:hAnsi="Arial" w:cs="Arial"/>
          <w:b/>
          <w:spacing w:val="-1"/>
          <w:sz w:val="18"/>
          <w:szCs w:val="18"/>
        </w:rPr>
        <w:t xml:space="preserve"> dan </w:t>
      </w:r>
      <w:r w:rsidR="00264C53" w:rsidRPr="009D7441">
        <w:rPr>
          <w:rFonts w:ascii="Arial" w:hAnsi="Arial" w:cs="Arial"/>
          <w:b/>
          <w:spacing w:val="-1"/>
          <w:sz w:val="18"/>
          <w:szCs w:val="18"/>
        </w:rPr>
        <w:t>2017</w:t>
      </w:r>
    </w:p>
    <w:p w:rsidR="00DD0473" w:rsidRPr="009D7441" w:rsidRDefault="00DD0473" w:rsidP="00DF4AC4">
      <w:pPr>
        <w:spacing w:after="0" w:line="360" w:lineRule="auto"/>
        <w:ind w:right="142"/>
        <w:jc w:val="right"/>
        <w:rPr>
          <w:rFonts w:ascii="Arial" w:hAnsi="Arial" w:cs="Arial"/>
          <w:b/>
          <w:sz w:val="18"/>
          <w:szCs w:val="18"/>
        </w:rPr>
      </w:pPr>
      <w:r w:rsidRPr="009D7441">
        <w:rPr>
          <w:rFonts w:ascii="Arial" w:hAnsi="Arial" w:cs="Arial"/>
          <w:b/>
          <w:sz w:val="18"/>
          <w:szCs w:val="18"/>
        </w:rPr>
        <w:t>(dalam rupiah)</w:t>
      </w:r>
    </w:p>
    <w:tbl>
      <w:tblPr>
        <w:tblW w:w="79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65"/>
        <w:gridCol w:w="1640"/>
        <w:gridCol w:w="1640"/>
        <w:gridCol w:w="2125"/>
      </w:tblGrid>
      <w:tr w:rsidR="005D3E5D" w:rsidRPr="009D7441" w:rsidTr="007125BB">
        <w:trPr>
          <w:trHeight w:val="220"/>
        </w:trPr>
        <w:tc>
          <w:tcPr>
            <w:tcW w:w="25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3E5D" w:rsidRPr="009D7441" w:rsidRDefault="005D3E5D"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Uraian</w:t>
            </w:r>
          </w:p>
        </w:tc>
        <w:tc>
          <w:tcPr>
            <w:tcW w:w="1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3E5D" w:rsidRPr="009D7441" w:rsidRDefault="005D3E5D"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2018</w:t>
            </w:r>
          </w:p>
        </w:tc>
        <w:tc>
          <w:tcPr>
            <w:tcW w:w="1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3E5D" w:rsidRPr="009D7441" w:rsidRDefault="005D3E5D"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2017</w:t>
            </w:r>
          </w:p>
        </w:tc>
        <w:tc>
          <w:tcPr>
            <w:tcW w:w="212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3E5D" w:rsidRPr="009D7441" w:rsidRDefault="005D3E5D"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Bertambah/ (Berkurang)</w:t>
            </w:r>
          </w:p>
        </w:tc>
      </w:tr>
      <w:tr w:rsidR="00B600B5" w:rsidRPr="009D7441" w:rsidTr="007125BB">
        <w:trPr>
          <w:trHeight w:val="300"/>
        </w:trPr>
        <w:tc>
          <w:tcPr>
            <w:tcW w:w="25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Beban Persediaan </w:t>
            </w:r>
          </w:p>
        </w:tc>
        <w:tc>
          <w:tcPr>
            <w:tcW w:w="1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00B5" w:rsidRPr="009D7441" w:rsidRDefault="00815CB2" w:rsidP="00DF4AC4">
            <w:pPr>
              <w:spacing w:after="0"/>
              <w:jc w:val="right"/>
              <w:rPr>
                <w:rFonts w:ascii="Arial" w:hAnsi="Arial" w:cs="Arial"/>
                <w:color w:val="000000"/>
                <w:sz w:val="16"/>
                <w:szCs w:val="16"/>
              </w:rPr>
            </w:pPr>
            <w:r w:rsidRPr="009D7441">
              <w:rPr>
                <w:rFonts w:ascii="Arial" w:hAnsi="Arial" w:cs="Arial"/>
                <w:color w:val="000000"/>
                <w:sz w:val="16"/>
                <w:szCs w:val="16"/>
              </w:rPr>
              <w:t>103</w:t>
            </w:r>
            <w:r w:rsidRPr="009D7441">
              <w:rPr>
                <w:rFonts w:ascii="Arial" w:hAnsi="Arial" w:cs="Arial"/>
                <w:color w:val="000000"/>
                <w:sz w:val="16"/>
                <w:szCs w:val="16"/>
                <w:lang w:val="en-US"/>
              </w:rPr>
              <w:t>.</w:t>
            </w:r>
            <w:r w:rsidRPr="009D7441">
              <w:rPr>
                <w:rFonts w:ascii="Arial" w:hAnsi="Arial" w:cs="Arial"/>
                <w:color w:val="000000"/>
                <w:sz w:val="16"/>
                <w:szCs w:val="16"/>
              </w:rPr>
              <w:t>442</w:t>
            </w:r>
            <w:r w:rsidRPr="009D7441">
              <w:rPr>
                <w:rFonts w:ascii="Arial" w:hAnsi="Arial" w:cs="Arial"/>
                <w:color w:val="000000"/>
                <w:sz w:val="16"/>
                <w:szCs w:val="16"/>
                <w:lang w:val="en-US"/>
              </w:rPr>
              <w:t>.</w:t>
            </w:r>
            <w:r w:rsidRPr="009D7441">
              <w:rPr>
                <w:rFonts w:ascii="Arial" w:hAnsi="Arial" w:cs="Arial"/>
                <w:color w:val="000000"/>
                <w:sz w:val="16"/>
                <w:szCs w:val="16"/>
              </w:rPr>
              <w:t>088</w:t>
            </w:r>
            <w:r w:rsidRPr="009D7441">
              <w:rPr>
                <w:rFonts w:ascii="Arial" w:hAnsi="Arial" w:cs="Arial"/>
                <w:color w:val="000000"/>
                <w:sz w:val="16"/>
                <w:szCs w:val="16"/>
                <w:lang w:val="en-US"/>
              </w:rPr>
              <w:t>.</w:t>
            </w:r>
            <w:r w:rsidRPr="009D7441">
              <w:rPr>
                <w:rFonts w:ascii="Arial" w:hAnsi="Arial" w:cs="Arial"/>
                <w:color w:val="000000"/>
                <w:sz w:val="16"/>
                <w:szCs w:val="16"/>
              </w:rPr>
              <w:t>936</w:t>
            </w:r>
            <w:r w:rsidRPr="009D7441">
              <w:rPr>
                <w:rFonts w:ascii="Arial" w:hAnsi="Arial" w:cs="Arial"/>
                <w:color w:val="000000"/>
                <w:sz w:val="16"/>
                <w:szCs w:val="16"/>
                <w:lang w:val="en-US"/>
              </w:rPr>
              <w:t>,00</w:t>
            </w:r>
          </w:p>
        </w:tc>
        <w:tc>
          <w:tcPr>
            <w:tcW w:w="1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00B5" w:rsidRPr="009D7441" w:rsidRDefault="00911F12" w:rsidP="00DF4AC4">
            <w:pPr>
              <w:spacing w:after="0"/>
              <w:jc w:val="right"/>
              <w:rPr>
                <w:rFonts w:ascii="Arial" w:hAnsi="Arial" w:cs="Arial"/>
                <w:color w:val="000000"/>
                <w:sz w:val="16"/>
                <w:szCs w:val="16"/>
              </w:rPr>
            </w:pPr>
            <w:r w:rsidRPr="009D7441">
              <w:rPr>
                <w:rFonts w:ascii="Arial" w:hAnsi="Arial" w:cs="Arial"/>
                <w:color w:val="000000"/>
                <w:sz w:val="16"/>
                <w:szCs w:val="16"/>
              </w:rPr>
              <w:t>73</w:t>
            </w:r>
            <w:r w:rsidRPr="009D7441">
              <w:rPr>
                <w:rFonts w:ascii="Arial" w:hAnsi="Arial" w:cs="Arial"/>
                <w:color w:val="000000"/>
                <w:sz w:val="16"/>
                <w:szCs w:val="16"/>
                <w:lang w:val="en-US"/>
              </w:rPr>
              <w:t>.</w:t>
            </w:r>
            <w:r w:rsidRPr="009D7441">
              <w:rPr>
                <w:rFonts w:ascii="Arial" w:hAnsi="Arial" w:cs="Arial"/>
                <w:color w:val="000000"/>
                <w:sz w:val="16"/>
                <w:szCs w:val="16"/>
              </w:rPr>
              <w:t>428</w:t>
            </w:r>
            <w:r w:rsidRPr="009D7441">
              <w:rPr>
                <w:rFonts w:ascii="Arial" w:hAnsi="Arial" w:cs="Arial"/>
                <w:color w:val="000000"/>
                <w:sz w:val="16"/>
                <w:szCs w:val="16"/>
                <w:lang w:val="en-US"/>
              </w:rPr>
              <w:t>.</w:t>
            </w:r>
            <w:r w:rsidRPr="009D7441">
              <w:rPr>
                <w:rFonts w:ascii="Arial" w:hAnsi="Arial" w:cs="Arial"/>
                <w:color w:val="000000"/>
                <w:sz w:val="16"/>
                <w:szCs w:val="16"/>
              </w:rPr>
              <w:t>167</w:t>
            </w:r>
            <w:r w:rsidRPr="009D7441">
              <w:rPr>
                <w:rFonts w:ascii="Arial" w:hAnsi="Arial" w:cs="Arial"/>
                <w:color w:val="000000"/>
                <w:sz w:val="16"/>
                <w:szCs w:val="16"/>
                <w:lang w:val="en-US"/>
              </w:rPr>
              <w:t>.</w:t>
            </w:r>
            <w:r w:rsidRPr="009D7441">
              <w:rPr>
                <w:rFonts w:ascii="Arial" w:hAnsi="Arial" w:cs="Arial"/>
                <w:color w:val="000000"/>
                <w:sz w:val="16"/>
                <w:szCs w:val="16"/>
              </w:rPr>
              <w:t>502</w:t>
            </w:r>
            <w:r w:rsidRPr="009D7441">
              <w:rPr>
                <w:rFonts w:ascii="Arial" w:hAnsi="Arial" w:cs="Arial"/>
                <w:color w:val="000000"/>
                <w:sz w:val="16"/>
                <w:szCs w:val="16"/>
                <w:lang w:val="en-US"/>
              </w:rPr>
              <w:t>,00</w:t>
            </w:r>
          </w:p>
        </w:tc>
        <w:tc>
          <w:tcPr>
            <w:tcW w:w="21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00B5" w:rsidRPr="009D7441" w:rsidRDefault="00911F12" w:rsidP="00DF4AC4">
            <w:pPr>
              <w:spacing w:after="0"/>
              <w:jc w:val="right"/>
              <w:rPr>
                <w:rFonts w:ascii="Arial" w:hAnsi="Arial" w:cs="Arial"/>
                <w:color w:val="000000"/>
                <w:sz w:val="16"/>
                <w:szCs w:val="16"/>
              </w:rPr>
            </w:pPr>
            <w:r w:rsidRPr="009D7441">
              <w:rPr>
                <w:rFonts w:ascii="Arial" w:hAnsi="Arial" w:cs="Arial"/>
                <w:color w:val="000000"/>
                <w:sz w:val="16"/>
                <w:szCs w:val="16"/>
              </w:rPr>
              <w:t>30</w:t>
            </w:r>
            <w:r w:rsidRPr="009D7441">
              <w:rPr>
                <w:rFonts w:ascii="Arial" w:hAnsi="Arial" w:cs="Arial"/>
                <w:color w:val="000000"/>
                <w:sz w:val="16"/>
                <w:szCs w:val="16"/>
                <w:lang w:val="en-US"/>
              </w:rPr>
              <w:t>.</w:t>
            </w:r>
            <w:r w:rsidRPr="009D7441">
              <w:rPr>
                <w:rFonts w:ascii="Arial" w:hAnsi="Arial" w:cs="Arial"/>
                <w:color w:val="000000"/>
                <w:sz w:val="16"/>
                <w:szCs w:val="16"/>
              </w:rPr>
              <w:t>013</w:t>
            </w:r>
            <w:r w:rsidRPr="009D7441">
              <w:rPr>
                <w:rFonts w:ascii="Arial" w:hAnsi="Arial" w:cs="Arial"/>
                <w:color w:val="000000"/>
                <w:sz w:val="16"/>
                <w:szCs w:val="16"/>
                <w:lang w:val="en-US"/>
              </w:rPr>
              <w:t>.</w:t>
            </w:r>
            <w:r w:rsidRPr="009D7441">
              <w:rPr>
                <w:rFonts w:ascii="Arial" w:hAnsi="Arial" w:cs="Arial"/>
                <w:color w:val="000000"/>
                <w:sz w:val="16"/>
                <w:szCs w:val="16"/>
              </w:rPr>
              <w:t>921</w:t>
            </w:r>
            <w:r w:rsidRPr="009D7441">
              <w:rPr>
                <w:rFonts w:ascii="Arial" w:hAnsi="Arial" w:cs="Arial"/>
                <w:color w:val="000000"/>
                <w:sz w:val="16"/>
                <w:szCs w:val="16"/>
                <w:lang w:val="en-US"/>
              </w:rPr>
              <w:t>.</w:t>
            </w:r>
            <w:r w:rsidRPr="009D7441">
              <w:rPr>
                <w:rFonts w:ascii="Arial" w:hAnsi="Arial" w:cs="Arial"/>
                <w:color w:val="000000"/>
                <w:sz w:val="16"/>
                <w:szCs w:val="16"/>
              </w:rPr>
              <w:t>434</w:t>
            </w:r>
            <w:r w:rsidRPr="009D7441">
              <w:rPr>
                <w:rFonts w:ascii="Arial" w:hAnsi="Arial" w:cs="Arial"/>
                <w:color w:val="000000"/>
                <w:sz w:val="16"/>
                <w:szCs w:val="16"/>
                <w:lang w:val="en-US"/>
              </w:rPr>
              <w:t>,00</w:t>
            </w:r>
          </w:p>
        </w:tc>
      </w:tr>
      <w:tr w:rsidR="00B600B5" w:rsidRPr="009D7441" w:rsidTr="007125BB">
        <w:trPr>
          <w:trHeight w:val="300"/>
        </w:trPr>
        <w:tc>
          <w:tcPr>
            <w:tcW w:w="25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Jasa</w:t>
            </w:r>
          </w:p>
        </w:tc>
        <w:tc>
          <w:tcPr>
            <w:tcW w:w="1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00B5" w:rsidRPr="009D7441" w:rsidRDefault="007125BB" w:rsidP="00DF4AC4">
            <w:pPr>
              <w:spacing w:after="0"/>
              <w:jc w:val="right"/>
              <w:rPr>
                <w:rFonts w:ascii="Arial" w:hAnsi="Arial" w:cs="Arial"/>
                <w:color w:val="000000"/>
                <w:sz w:val="16"/>
                <w:szCs w:val="16"/>
              </w:rPr>
            </w:pPr>
            <w:r w:rsidRPr="009D7441">
              <w:rPr>
                <w:rFonts w:ascii="Arial" w:hAnsi="Arial" w:cs="Arial"/>
                <w:color w:val="000000"/>
                <w:sz w:val="16"/>
                <w:szCs w:val="16"/>
              </w:rPr>
              <w:t>168</w:t>
            </w:r>
            <w:r w:rsidRPr="009D7441">
              <w:rPr>
                <w:rFonts w:ascii="Arial" w:hAnsi="Arial" w:cs="Arial"/>
                <w:color w:val="000000"/>
                <w:sz w:val="16"/>
                <w:szCs w:val="16"/>
                <w:lang w:val="en-US"/>
              </w:rPr>
              <w:t>.</w:t>
            </w:r>
            <w:r w:rsidRPr="009D7441">
              <w:rPr>
                <w:rFonts w:ascii="Arial" w:hAnsi="Arial" w:cs="Arial"/>
                <w:color w:val="000000"/>
                <w:sz w:val="16"/>
                <w:szCs w:val="16"/>
              </w:rPr>
              <w:t>989</w:t>
            </w:r>
            <w:r w:rsidRPr="009D7441">
              <w:rPr>
                <w:rFonts w:ascii="Arial" w:hAnsi="Arial" w:cs="Arial"/>
                <w:color w:val="000000"/>
                <w:sz w:val="16"/>
                <w:szCs w:val="16"/>
                <w:lang w:val="en-US"/>
              </w:rPr>
              <w:t>.</w:t>
            </w:r>
            <w:r w:rsidRPr="009D7441">
              <w:rPr>
                <w:rFonts w:ascii="Arial" w:hAnsi="Arial" w:cs="Arial"/>
                <w:color w:val="000000"/>
                <w:sz w:val="16"/>
                <w:szCs w:val="16"/>
              </w:rPr>
              <w:t>334</w:t>
            </w:r>
            <w:r w:rsidRPr="009D7441">
              <w:rPr>
                <w:rFonts w:ascii="Arial" w:hAnsi="Arial" w:cs="Arial"/>
                <w:color w:val="000000"/>
                <w:sz w:val="16"/>
                <w:szCs w:val="16"/>
                <w:lang w:val="en-US"/>
              </w:rPr>
              <w:t>.</w:t>
            </w:r>
            <w:r w:rsidRPr="009D7441">
              <w:rPr>
                <w:rFonts w:ascii="Arial" w:hAnsi="Arial" w:cs="Arial"/>
                <w:color w:val="000000"/>
                <w:sz w:val="16"/>
                <w:szCs w:val="16"/>
              </w:rPr>
              <w:t>206,78</w:t>
            </w:r>
          </w:p>
        </w:tc>
        <w:tc>
          <w:tcPr>
            <w:tcW w:w="1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00B5" w:rsidRPr="009D7441" w:rsidRDefault="00911F12" w:rsidP="00DF4AC4">
            <w:pPr>
              <w:spacing w:after="0"/>
              <w:jc w:val="right"/>
              <w:rPr>
                <w:rFonts w:ascii="Arial" w:hAnsi="Arial" w:cs="Arial"/>
                <w:color w:val="000000"/>
                <w:sz w:val="16"/>
                <w:szCs w:val="16"/>
              </w:rPr>
            </w:pPr>
            <w:r w:rsidRPr="009D7441">
              <w:rPr>
                <w:rFonts w:ascii="Arial" w:hAnsi="Arial" w:cs="Arial"/>
                <w:color w:val="000000"/>
                <w:sz w:val="16"/>
                <w:szCs w:val="16"/>
              </w:rPr>
              <w:t>203</w:t>
            </w:r>
            <w:r w:rsidRPr="009D7441">
              <w:rPr>
                <w:rFonts w:ascii="Arial" w:hAnsi="Arial" w:cs="Arial"/>
                <w:color w:val="000000"/>
                <w:sz w:val="16"/>
                <w:szCs w:val="16"/>
                <w:lang w:val="en-US"/>
              </w:rPr>
              <w:t>.</w:t>
            </w:r>
            <w:r w:rsidRPr="009D7441">
              <w:rPr>
                <w:rFonts w:ascii="Arial" w:hAnsi="Arial" w:cs="Arial"/>
                <w:color w:val="000000"/>
                <w:sz w:val="16"/>
                <w:szCs w:val="16"/>
              </w:rPr>
              <w:t>413</w:t>
            </w:r>
            <w:r w:rsidRPr="009D7441">
              <w:rPr>
                <w:rFonts w:ascii="Arial" w:hAnsi="Arial" w:cs="Arial"/>
                <w:color w:val="000000"/>
                <w:sz w:val="16"/>
                <w:szCs w:val="16"/>
                <w:lang w:val="en-US"/>
              </w:rPr>
              <w:t>.</w:t>
            </w:r>
            <w:r w:rsidRPr="009D7441">
              <w:rPr>
                <w:rFonts w:ascii="Arial" w:hAnsi="Arial" w:cs="Arial"/>
                <w:color w:val="000000"/>
                <w:sz w:val="16"/>
                <w:szCs w:val="16"/>
              </w:rPr>
              <w:t>691</w:t>
            </w:r>
            <w:r w:rsidRPr="009D7441">
              <w:rPr>
                <w:rFonts w:ascii="Arial" w:hAnsi="Arial" w:cs="Arial"/>
                <w:color w:val="000000"/>
                <w:sz w:val="16"/>
                <w:szCs w:val="16"/>
                <w:lang w:val="en-US"/>
              </w:rPr>
              <w:t>.</w:t>
            </w:r>
            <w:r w:rsidRPr="009D7441">
              <w:rPr>
                <w:rFonts w:ascii="Arial" w:hAnsi="Arial" w:cs="Arial"/>
                <w:color w:val="000000"/>
                <w:sz w:val="16"/>
                <w:szCs w:val="16"/>
              </w:rPr>
              <w:t>603,42</w:t>
            </w:r>
          </w:p>
        </w:tc>
        <w:tc>
          <w:tcPr>
            <w:tcW w:w="21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00B5" w:rsidRPr="009D7441" w:rsidRDefault="00B600B5" w:rsidP="00DF4AC4">
            <w:pPr>
              <w:spacing w:after="0"/>
              <w:jc w:val="right"/>
              <w:rPr>
                <w:rFonts w:ascii="Arial" w:hAnsi="Arial" w:cs="Arial"/>
                <w:color w:val="000000"/>
                <w:sz w:val="16"/>
                <w:szCs w:val="16"/>
              </w:rPr>
            </w:pPr>
            <w:r w:rsidRPr="009D7441">
              <w:rPr>
                <w:rFonts w:ascii="Arial" w:hAnsi="Arial" w:cs="Arial"/>
                <w:color w:val="000000"/>
                <w:sz w:val="16"/>
                <w:szCs w:val="16"/>
              </w:rPr>
              <w:t xml:space="preserve">  (</w:t>
            </w:r>
            <w:r w:rsidR="00911F12" w:rsidRPr="009D7441">
              <w:rPr>
                <w:rFonts w:ascii="Arial" w:hAnsi="Arial" w:cs="Arial"/>
                <w:color w:val="000000"/>
                <w:sz w:val="16"/>
                <w:szCs w:val="16"/>
              </w:rPr>
              <w:t>34</w:t>
            </w:r>
            <w:r w:rsidR="00911F12" w:rsidRPr="009D7441">
              <w:rPr>
                <w:rFonts w:ascii="Arial" w:hAnsi="Arial" w:cs="Arial"/>
                <w:color w:val="000000"/>
                <w:sz w:val="16"/>
                <w:szCs w:val="16"/>
                <w:lang w:val="en-US"/>
              </w:rPr>
              <w:t>.</w:t>
            </w:r>
            <w:r w:rsidR="00911F12" w:rsidRPr="009D7441">
              <w:rPr>
                <w:rFonts w:ascii="Arial" w:hAnsi="Arial" w:cs="Arial"/>
                <w:color w:val="000000"/>
                <w:sz w:val="16"/>
                <w:szCs w:val="16"/>
              </w:rPr>
              <w:t>424</w:t>
            </w:r>
            <w:r w:rsidR="00911F12" w:rsidRPr="009D7441">
              <w:rPr>
                <w:rFonts w:ascii="Arial" w:hAnsi="Arial" w:cs="Arial"/>
                <w:color w:val="000000"/>
                <w:sz w:val="16"/>
                <w:szCs w:val="16"/>
                <w:lang w:val="en-US"/>
              </w:rPr>
              <w:t>.</w:t>
            </w:r>
            <w:r w:rsidR="00911F12" w:rsidRPr="009D7441">
              <w:rPr>
                <w:rFonts w:ascii="Arial" w:hAnsi="Arial" w:cs="Arial"/>
                <w:color w:val="000000"/>
                <w:sz w:val="16"/>
                <w:szCs w:val="16"/>
              </w:rPr>
              <w:t>357</w:t>
            </w:r>
            <w:r w:rsidR="00911F12" w:rsidRPr="009D7441">
              <w:rPr>
                <w:rFonts w:ascii="Arial" w:hAnsi="Arial" w:cs="Arial"/>
                <w:color w:val="000000"/>
                <w:sz w:val="16"/>
                <w:szCs w:val="16"/>
                <w:lang w:val="en-US"/>
              </w:rPr>
              <w:t>.</w:t>
            </w:r>
            <w:r w:rsidR="00911F12" w:rsidRPr="009D7441">
              <w:rPr>
                <w:rFonts w:ascii="Arial" w:hAnsi="Arial" w:cs="Arial"/>
                <w:color w:val="000000"/>
                <w:sz w:val="16"/>
                <w:szCs w:val="16"/>
              </w:rPr>
              <w:t>396,64</w:t>
            </w:r>
            <w:r w:rsidRPr="009D7441">
              <w:rPr>
                <w:rFonts w:ascii="Arial" w:hAnsi="Arial" w:cs="Arial"/>
                <w:color w:val="000000"/>
                <w:sz w:val="16"/>
                <w:szCs w:val="16"/>
              </w:rPr>
              <w:t>)</w:t>
            </w:r>
          </w:p>
        </w:tc>
      </w:tr>
      <w:tr w:rsidR="00B600B5" w:rsidRPr="009D7441" w:rsidTr="007125BB">
        <w:trPr>
          <w:trHeight w:val="300"/>
        </w:trPr>
        <w:tc>
          <w:tcPr>
            <w:tcW w:w="25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Pemeliharaan</w:t>
            </w:r>
          </w:p>
        </w:tc>
        <w:tc>
          <w:tcPr>
            <w:tcW w:w="1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00B5" w:rsidRPr="009D7441" w:rsidRDefault="007125BB" w:rsidP="00DF4AC4">
            <w:pPr>
              <w:spacing w:after="0"/>
              <w:jc w:val="right"/>
              <w:rPr>
                <w:rFonts w:ascii="Arial" w:hAnsi="Arial" w:cs="Arial"/>
                <w:color w:val="000000"/>
                <w:sz w:val="16"/>
                <w:szCs w:val="16"/>
              </w:rPr>
            </w:pPr>
            <w:r w:rsidRPr="009D7441">
              <w:rPr>
                <w:rFonts w:ascii="Arial" w:hAnsi="Arial" w:cs="Arial"/>
                <w:color w:val="000000"/>
                <w:sz w:val="16"/>
                <w:szCs w:val="16"/>
              </w:rPr>
              <w:t>34</w:t>
            </w:r>
            <w:r w:rsidRPr="009D7441">
              <w:rPr>
                <w:rFonts w:ascii="Arial" w:hAnsi="Arial" w:cs="Arial"/>
                <w:color w:val="000000"/>
                <w:sz w:val="16"/>
                <w:szCs w:val="16"/>
                <w:lang w:val="en-US"/>
              </w:rPr>
              <w:t>.</w:t>
            </w:r>
            <w:r w:rsidRPr="009D7441">
              <w:rPr>
                <w:rFonts w:ascii="Arial" w:hAnsi="Arial" w:cs="Arial"/>
                <w:color w:val="000000"/>
                <w:sz w:val="16"/>
                <w:szCs w:val="16"/>
              </w:rPr>
              <w:t>038</w:t>
            </w:r>
            <w:r w:rsidRPr="009D7441">
              <w:rPr>
                <w:rFonts w:ascii="Arial" w:hAnsi="Arial" w:cs="Arial"/>
                <w:color w:val="000000"/>
                <w:sz w:val="16"/>
                <w:szCs w:val="16"/>
                <w:lang w:val="en-US"/>
              </w:rPr>
              <w:t>.</w:t>
            </w:r>
            <w:r w:rsidRPr="009D7441">
              <w:rPr>
                <w:rFonts w:ascii="Arial" w:hAnsi="Arial" w:cs="Arial"/>
                <w:color w:val="000000"/>
                <w:sz w:val="16"/>
                <w:szCs w:val="16"/>
              </w:rPr>
              <w:t>831</w:t>
            </w:r>
            <w:r w:rsidRPr="009D7441">
              <w:rPr>
                <w:rFonts w:ascii="Arial" w:hAnsi="Arial" w:cs="Arial"/>
                <w:color w:val="000000"/>
                <w:sz w:val="16"/>
                <w:szCs w:val="16"/>
                <w:lang w:val="en-US"/>
              </w:rPr>
              <w:t>.</w:t>
            </w:r>
            <w:r w:rsidRPr="009D7441">
              <w:rPr>
                <w:rFonts w:ascii="Arial" w:hAnsi="Arial" w:cs="Arial"/>
                <w:color w:val="000000"/>
                <w:sz w:val="16"/>
                <w:szCs w:val="16"/>
              </w:rPr>
              <w:t>860</w:t>
            </w:r>
            <w:r w:rsidR="00B600B5" w:rsidRPr="009D7441">
              <w:rPr>
                <w:rFonts w:ascii="Arial" w:hAnsi="Arial" w:cs="Arial"/>
                <w:color w:val="000000"/>
                <w:sz w:val="16"/>
                <w:szCs w:val="16"/>
              </w:rPr>
              <w:t xml:space="preserve">,00 </w:t>
            </w:r>
          </w:p>
        </w:tc>
        <w:tc>
          <w:tcPr>
            <w:tcW w:w="1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00B5" w:rsidRPr="009D7441" w:rsidRDefault="00911F12" w:rsidP="00DF4AC4">
            <w:pPr>
              <w:spacing w:after="0"/>
              <w:jc w:val="right"/>
              <w:rPr>
                <w:rFonts w:ascii="Arial" w:hAnsi="Arial" w:cs="Arial"/>
                <w:color w:val="000000"/>
                <w:sz w:val="16"/>
                <w:szCs w:val="16"/>
                <w:lang w:val="en-US"/>
              </w:rPr>
            </w:pPr>
            <w:r w:rsidRPr="009D7441">
              <w:rPr>
                <w:rFonts w:ascii="Arial" w:hAnsi="Arial" w:cs="Arial"/>
                <w:color w:val="000000"/>
                <w:sz w:val="16"/>
                <w:szCs w:val="16"/>
              </w:rPr>
              <w:t>39</w:t>
            </w:r>
            <w:r w:rsidRPr="009D7441">
              <w:rPr>
                <w:rFonts w:ascii="Arial" w:hAnsi="Arial" w:cs="Arial"/>
                <w:color w:val="000000"/>
                <w:sz w:val="16"/>
                <w:szCs w:val="16"/>
                <w:lang w:val="en-US"/>
              </w:rPr>
              <w:t>.</w:t>
            </w:r>
            <w:r w:rsidRPr="009D7441">
              <w:rPr>
                <w:rFonts w:ascii="Arial" w:hAnsi="Arial" w:cs="Arial"/>
                <w:color w:val="000000"/>
                <w:sz w:val="16"/>
                <w:szCs w:val="16"/>
              </w:rPr>
              <w:t>318</w:t>
            </w:r>
            <w:r w:rsidRPr="009D7441">
              <w:rPr>
                <w:rFonts w:ascii="Arial" w:hAnsi="Arial" w:cs="Arial"/>
                <w:color w:val="000000"/>
                <w:sz w:val="16"/>
                <w:szCs w:val="16"/>
                <w:lang w:val="en-US"/>
              </w:rPr>
              <w:t>.</w:t>
            </w:r>
            <w:r w:rsidRPr="009D7441">
              <w:rPr>
                <w:rFonts w:ascii="Arial" w:hAnsi="Arial" w:cs="Arial"/>
                <w:color w:val="000000"/>
                <w:sz w:val="16"/>
                <w:szCs w:val="16"/>
              </w:rPr>
              <w:t>521</w:t>
            </w:r>
            <w:r w:rsidRPr="009D7441">
              <w:rPr>
                <w:rFonts w:ascii="Arial" w:hAnsi="Arial" w:cs="Arial"/>
                <w:color w:val="000000"/>
                <w:sz w:val="16"/>
                <w:szCs w:val="16"/>
                <w:lang w:val="en-US"/>
              </w:rPr>
              <w:t>.</w:t>
            </w:r>
            <w:r w:rsidRPr="009D7441">
              <w:rPr>
                <w:rFonts w:ascii="Arial" w:hAnsi="Arial" w:cs="Arial"/>
                <w:color w:val="000000"/>
                <w:sz w:val="16"/>
                <w:szCs w:val="16"/>
              </w:rPr>
              <w:t>996</w:t>
            </w:r>
            <w:r w:rsidRPr="009D7441">
              <w:rPr>
                <w:rFonts w:ascii="Arial" w:hAnsi="Arial" w:cs="Arial"/>
                <w:color w:val="000000"/>
                <w:sz w:val="16"/>
                <w:szCs w:val="16"/>
                <w:lang w:val="en-US"/>
              </w:rPr>
              <w:t>,00</w:t>
            </w:r>
          </w:p>
        </w:tc>
        <w:tc>
          <w:tcPr>
            <w:tcW w:w="21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00B5" w:rsidRPr="009D7441" w:rsidRDefault="00B600B5" w:rsidP="00DF4AC4">
            <w:pPr>
              <w:spacing w:after="0"/>
              <w:jc w:val="right"/>
              <w:rPr>
                <w:rFonts w:ascii="Arial" w:hAnsi="Arial" w:cs="Arial"/>
                <w:color w:val="000000"/>
                <w:sz w:val="16"/>
                <w:szCs w:val="16"/>
              </w:rPr>
            </w:pPr>
            <w:r w:rsidRPr="009D7441">
              <w:rPr>
                <w:rFonts w:ascii="Arial" w:hAnsi="Arial" w:cs="Arial"/>
                <w:color w:val="000000"/>
                <w:sz w:val="16"/>
                <w:szCs w:val="16"/>
              </w:rPr>
              <w:t xml:space="preserve">    (</w:t>
            </w:r>
            <w:r w:rsidR="00911F12" w:rsidRPr="009D7441">
              <w:rPr>
                <w:rFonts w:ascii="Arial" w:hAnsi="Arial" w:cs="Arial"/>
                <w:color w:val="000000"/>
                <w:sz w:val="16"/>
                <w:szCs w:val="16"/>
              </w:rPr>
              <w:t>5</w:t>
            </w:r>
            <w:r w:rsidR="00911F12" w:rsidRPr="009D7441">
              <w:rPr>
                <w:rFonts w:ascii="Arial" w:hAnsi="Arial" w:cs="Arial"/>
                <w:color w:val="000000"/>
                <w:sz w:val="16"/>
                <w:szCs w:val="16"/>
                <w:lang w:val="en-US"/>
              </w:rPr>
              <w:t>.</w:t>
            </w:r>
            <w:r w:rsidR="00911F12" w:rsidRPr="009D7441">
              <w:rPr>
                <w:rFonts w:ascii="Arial" w:hAnsi="Arial" w:cs="Arial"/>
                <w:color w:val="000000"/>
                <w:sz w:val="16"/>
                <w:szCs w:val="16"/>
              </w:rPr>
              <w:t>279</w:t>
            </w:r>
            <w:r w:rsidR="00911F12" w:rsidRPr="009D7441">
              <w:rPr>
                <w:rFonts w:ascii="Arial" w:hAnsi="Arial" w:cs="Arial"/>
                <w:color w:val="000000"/>
                <w:sz w:val="16"/>
                <w:szCs w:val="16"/>
                <w:lang w:val="en-US"/>
              </w:rPr>
              <w:t>.</w:t>
            </w:r>
            <w:r w:rsidR="00911F12" w:rsidRPr="009D7441">
              <w:rPr>
                <w:rFonts w:ascii="Arial" w:hAnsi="Arial" w:cs="Arial"/>
                <w:color w:val="000000"/>
                <w:sz w:val="16"/>
                <w:szCs w:val="16"/>
              </w:rPr>
              <w:t>690</w:t>
            </w:r>
            <w:r w:rsidR="00911F12" w:rsidRPr="009D7441">
              <w:rPr>
                <w:rFonts w:ascii="Arial" w:hAnsi="Arial" w:cs="Arial"/>
                <w:color w:val="000000"/>
                <w:sz w:val="16"/>
                <w:szCs w:val="16"/>
                <w:lang w:val="en-US"/>
              </w:rPr>
              <w:t>.</w:t>
            </w:r>
            <w:r w:rsidR="00911F12" w:rsidRPr="009D7441">
              <w:rPr>
                <w:rFonts w:ascii="Arial" w:hAnsi="Arial" w:cs="Arial"/>
                <w:color w:val="000000"/>
                <w:sz w:val="16"/>
                <w:szCs w:val="16"/>
              </w:rPr>
              <w:t>136</w:t>
            </w:r>
            <w:r w:rsidR="00911F12" w:rsidRPr="009D7441">
              <w:rPr>
                <w:rFonts w:ascii="Arial" w:hAnsi="Arial" w:cs="Arial"/>
                <w:color w:val="000000"/>
                <w:sz w:val="16"/>
                <w:szCs w:val="16"/>
                <w:lang w:val="en-US"/>
              </w:rPr>
              <w:t>,00</w:t>
            </w:r>
            <w:r w:rsidRPr="009D7441">
              <w:rPr>
                <w:rFonts w:ascii="Arial" w:hAnsi="Arial" w:cs="Arial"/>
                <w:color w:val="000000"/>
                <w:sz w:val="16"/>
                <w:szCs w:val="16"/>
              </w:rPr>
              <w:t>)</w:t>
            </w:r>
          </w:p>
        </w:tc>
      </w:tr>
      <w:tr w:rsidR="00B600B5" w:rsidRPr="009D7441" w:rsidTr="007125BB">
        <w:trPr>
          <w:trHeight w:val="300"/>
        </w:trPr>
        <w:tc>
          <w:tcPr>
            <w:tcW w:w="25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Perjalanan Dinas</w:t>
            </w:r>
          </w:p>
        </w:tc>
        <w:tc>
          <w:tcPr>
            <w:tcW w:w="1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00B5" w:rsidRPr="009D7441" w:rsidRDefault="00B600B5" w:rsidP="00DF4AC4">
            <w:pPr>
              <w:spacing w:after="0"/>
              <w:jc w:val="right"/>
              <w:rPr>
                <w:rFonts w:ascii="Arial" w:hAnsi="Arial" w:cs="Arial"/>
                <w:color w:val="000000"/>
                <w:sz w:val="16"/>
                <w:szCs w:val="16"/>
              </w:rPr>
            </w:pPr>
            <w:r w:rsidRPr="009D7441">
              <w:rPr>
                <w:rFonts w:ascii="Arial" w:hAnsi="Arial" w:cs="Arial"/>
                <w:color w:val="000000"/>
                <w:sz w:val="16"/>
                <w:szCs w:val="16"/>
              </w:rPr>
              <w:t xml:space="preserve">42.923.536.003,00 </w:t>
            </w:r>
          </w:p>
        </w:tc>
        <w:tc>
          <w:tcPr>
            <w:tcW w:w="1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00B5" w:rsidRPr="009D7441" w:rsidRDefault="00911F12" w:rsidP="00DF4AC4">
            <w:pPr>
              <w:spacing w:after="0"/>
              <w:jc w:val="right"/>
              <w:rPr>
                <w:rFonts w:ascii="Arial" w:hAnsi="Arial" w:cs="Arial"/>
                <w:color w:val="000000"/>
                <w:sz w:val="16"/>
                <w:szCs w:val="16"/>
              </w:rPr>
            </w:pPr>
            <w:r w:rsidRPr="009D7441">
              <w:rPr>
                <w:rFonts w:ascii="Arial" w:hAnsi="Arial" w:cs="Arial"/>
                <w:color w:val="000000"/>
                <w:sz w:val="16"/>
                <w:szCs w:val="16"/>
              </w:rPr>
              <w:t>34</w:t>
            </w:r>
            <w:r w:rsidRPr="009D7441">
              <w:rPr>
                <w:rFonts w:ascii="Arial" w:hAnsi="Arial" w:cs="Arial"/>
                <w:color w:val="000000"/>
                <w:sz w:val="16"/>
                <w:szCs w:val="16"/>
                <w:lang w:val="en-US"/>
              </w:rPr>
              <w:t>.</w:t>
            </w:r>
            <w:r w:rsidRPr="009D7441">
              <w:rPr>
                <w:rFonts w:ascii="Arial" w:hAnsi="Arial" w:cs="Arial"/>
                <w:color w:val="000000"/>
                <w:sz w:val="16"/>
                <w:szCs w:val="16"/>
              </w:rPr>
              <w:t>608</w:t>
            </w:r>
            <w:r w:rsidRPr="009D7441">
              <w:rPr>
                <w:rFonts w:ascii="Arial" w:hAnsi="Arial" w:cs="Arial"/>
                <w:color w:val="000000"/>
                <w:sz w:val="16"/>
                <w:szCs w:val="16"/>
                <w:lang w:val="en-US"/>
              </w:rPr>
              <w:t>.</w:t>
            </w:r>
            <w:r w:rsidRPr="009D7441">
              <w:rPr>
                <w:rFonts w:ascii="Arial" w:hAnsi="Arial" w:cs="Arial"/>
                <w:color w:val="000000"/>
                <w:sz w:val="16"/>
                <w:szCs w:val="16"/>
              </w:rPr>
              <w:t>778</w:t>
            </w:r>
            <w:r w:rsidRPr="009D7441">
              <w:rPr>
                <w:rFonts w:ascii="Arial" w:hAnsi="Arial" w:cs="Arial"/>
                <w:color w:val="000000"/>
                <w:sz w:val="16"/>
                <w:szCs w:val="16"/>
                <w:lang w:val="en-US"/>
              </w:rPr>
              <w:t>.</w:t>
            </w:r>
            <w:r w:rsidRPr="009D7441">
              <w:rPr>
                <w:rFonts w:ascii="Arial" w:hAnsi="Arial" w:cs="Arial"/>
                <w:color w:val="000000"/>
                <w:sz w:val="16"/>
                <w:szCs w:val="16"/>
              </w:rPr>
              <w:t>249</w:t>
            </w:r>
            <w:r w:rsidRPr="009D7441">
              <w:rPr>
                <w:rFonts w:ascii="Arial" w:hAnsi="Arial" w:cs="Arial"/>
                <w:color w:val="000000"/>
                <w:sz w:val="16"/>
                <w:szCs w:val="16"/>
                <w:lang w:val="en-US"/>
              </w:rPr>
              <w:t>,00</w:t>
            </w:r>
          </w:p>
        </w:tc>
        <w:tc>
          <w:tcPr>
            <w:tcW w:w="21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00B5" w:rsidRPr="009D7441" w:rsidRDefault="00911F12" w:rsidP="00DF4AC4">
            <w:pPr>
              <w:spacing w:after="0"/>
              <w:jc w:val="right"/>
              <w:rPr>
                <w:rFonts w:ascii="Arial" w:hAnsi="Arial" w:cs="Arial"/>
                <w:color w:val="000000"/>
                <w:sz w:val="16"/>
                <w:szCs w:val="16"/>
              </w:rPr>
            </w:pPr>
            <w:r w:rsidRPr="009D7441">
              <w:rPr>
                <w:rFonts w:ascii="Arial" w:hAnsi="Arial" w:cs="Arial"/>
                <w:color w:val="000000"/>
                <w:sz w:val="16"/>
                <w:szCs w:val="16"/>
              </w:rPr>
              <w:t>8</w:t>
            </w:r>
            <w:r w:rsidRPr="009D7441">
              <w:rPr>
                <w:rFonts w:ascii="Arial" w:hAnsi="Arial" w:cs="Arial"/>
                <w:color w:val="000000"/>
                <w:sz w:val="16"/>
                <w:szCs w:val="16"/>
                <w:lang w:val="en-US"/>
              </w:rPr>
              <w:t>.</w:t>
            </w:r>
            <w:r w:rsidRPr="009D7441">
              <w:rPr>
                <w:rFonts w:ascii="Arial" w:hAnsi="Arial" w:cs="Arial"/>
                <w:color w:val="000000"/>
                <w:sz w:val="16"/>
                <w:szCs w:val="16"/>
              </w:rPr>
              <w:t>314</w:t>
            </w:r>
            <w:r w:rsidRPr="009D7441">
              <w:rPr>
                <w:rFonts w:ascii="Arial" w:hAnsi="Arial" w:cs="Arial"/>
                <w:color w:val="000000"/>
                <w:sz w:val="16"/>
                <w:szCs w:val="16"/>
                <w:lang w:val="en-US"/>
              </w:rPr>
              <w:t>.</w:t>
            </w:r>
            <w:r w:rsidRPr="009D7441">
              <w:rPr>
                <w:rFonts w:ascii="Arial" w:hAnsi="Arial" w:cs="Arial"/>
                <w:color w:val="000000"/>
                <w:sz w:val="16"/>
                <w:szCs w:val="16"/>
              </w:rPr>
              <w:t>757</w:t>
            </w:r>
            <w:r w:rsidRPr="009D7441">
              <w:rPr>
                <w:rFonts w:ascii="Arial" w:hAnsi="Arial" w:cs="Arial"/>
                <w:color w:val="000000"/>
                <w:sz w:val="16"/>
                <w:szCs w:val="16"/>
                <w:lang w:val="en-US"/>
              </w:rPr>
              <w:t>.</w:t>
            </w:r>
            <w:r w:rsidRPr="009D7441">
              <w:rPr>
                <w:rFonts w:ascii="Arial" w:hAnsi="Arial" w:cs="Arial"/>
                <w:color w:val="000000"/>
                <w:sz w:val="16"/>
                <w:szCs w:val="16"/>
              </w:rPr>
              <w:t>754</w:t>
            </w:r>
            <w:r w:rsidR="00B600B5" w:rsidRPr="009D7441">
              <w:rPr>
                <w:rFonts w:ascii="Arial" w:hAnsi="Arial" w:cs="Arial"/>
                <w:color w:val="000000"/>
                <w:sz w:val="16"/>
                <w:szCs w:val="16"/>
              </w:rPr>
              <w:t xml:space="preserve">,00 </w:t>
            </w:r>
          </w:p>
        </w:tc>
      </w:tr>
      <w:tr w:rsidR="003C4822" w:rsidRPr="009D7441" w:rsidTr="007125BB">
        <w:trPr>
          <w:trHeight w:val="300"/>
        </w:trPr>
        <w:tc>
          <w:tcPr>
            <w:tcW w:w="25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4822" w:rsidRPr="009D7441" w:rsidRDefault="003C4822" w:rsidP="003C4822">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Jumlah</w:t>
            </w:r>
          </w:p>
        </w:tc>
        <w:tc>
          <w:tcPr>
            <w:tcW w:w="1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4822" w:rsidRPr="00981F5B" w:rsidRDefault="003C4822" w:rsidP="00981F5B">
            <w:pPr>
              <w:spacing w:after="0"/>
              <w:jc w:val="right"/>
              <w:rPr>
                <w:rFonts w:ascii="Arial" w:hAnsi="Arial" w:cs="Arial"/>
                <w:b/>
                <w:color w:val="000000"/>
                <w:sz w:val="16"/>
                <w:szCs w:val="16"/>
              </w:rPr>
            </w:pPr>
            <w:r w:rsidRPr="00981F5B">
              <w:rPr>
                <w:rFonts w:ascii="Arial" w:hAnsi="Arial" w:cs="Arial"/>
                <w:b/>
                <w:color w:val="000000"/>
                <w:sz w:val="16"/>
                <w:szCs w:val="16"/>
              </w:rPr>
              <w:t xml:space="preserve">349.393.791.005,78 </w:t>
            </w:r>
          </w:p>
        </w:tc>
        <w:tc>
          <w:tcPr>
            <w:tcW w:w="1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4822" w:rsidRPr="00981F5B" w:rsidRDefault="003C4822" w:rsidP="00981F5B">
            <w:pPr>
              <w:spacing w:after="0"/>
              <w:jc w:val="right"/>
              <w:rPr>
                <w:rFonts w:ascii="Arial" w:hAnsi="Arial" w:cs="Arial"/>
                <w:b/>
                <w:color w:val="000000"/>
                <w:sz w:val="16"/>
                <w:szCs w:val="16"/>
              </w:rPr>
            </w:pPr>
            <w:r w:rsidRPr="00981F5B">
              <w:rPr>
                <w:rFonts w:ascii="Arial" w:hAnsi="Arial" w:cs="Arial"/>
                <w:b/>
                <w:color w:val="000000"/>
                <w:sz w:val="16"/>
                <w:szCs w:val="16"/>
              </w:rPr>
              <w:t>350.769.159.</w:t>
            </w:r>
            <w:r w:rsidR="007125BB" w:rsidRPr="00981F5B">
              <w:rPr>
                <w:rFonts w:ascii="Arial" w:hAnsi="Arial" w:cs="Arial"/>
                <w:b/>
                <w:color w:val="000000"/>
                <w:sz w:val="16"/>
                <w:szCs w:val="16"/>
              </w:rPr>
              <w:t>35</w:t>
            </w:r>
            <w:r w:rsidRPr="00981F5B">
              <w:rPr>
                <w:rFonts w:ascii="Arial" w:hAnsi="Arial" w:cs="Arial"/>
                <w:b/>
                <w:color w:val="000000"/>
                <w:sz w:val="16"/>
                <w:szCs w:val="16"/>
              </w:rPr>
              <w:t xml:space="preserve">0,42 </w:t>
            </w:r>
          </w:p>
        </w:tc>
        <w:tc>
          <w:tcPr>
            <w:tcW w:w="21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4822" w:rsidRPr="00981F5B" w:rsidRDefault="003C4822" w:rsidP="00981F5B">
            <w:pPr>
              <w:spacing w:after="0"/>
              <w:jc w:val="right"/>
              <w:rPr>
                <w:rFonts w:ascii="Arial" w:hAnsi="Arial" w:cs="Arial"/>
                <w:b/>
                <w:color w:val="000000"/>
                <w:sz w:val="16"/>
                <w:szCs w:val="16"/>
              </w:rPr>
            </w:pPr>
            <w:r w:rsidRPr="00981F5B">
              <w:rPr>
                <w:rFonts w:ascii="Arial" w:hAnsi="Arial" w:cs="Arial"/>
                <w:b/>
                <w:color w:val="000000"/>
                <w:sz w:val="16"/>
                <w:szCs w:val="16"/>
              </w:rPr>
              <w:t xml:space="preserve"> (1.375.368.</w:t>
            </w:r>
            <w:r w:rsidR="00911F12" w:rsidRPr="00981F5B">
              <w:rPr>
                <w:rFonts w:ascii="Arial" w:hAnsi="Arial" w:cs="Arial"/>
                <w:b/>
                <w:color w:val="000000"/>
                <w:sz w:val="16"/>
                <w:szCs w:val="16"/>
              </w:rPr>
              <w:t>34</w:t>
            </w:r>
            <w:r w:rsidRPr="00981F5B">
              <w:rPr>
                <w:rFonts w:ascii="Arial" w:hAnsi="Arial" w:cs="Arial"/>
                <w:b/>
                <w:color w:val="000000"/>
                <w:sz w:val="16"/>
                <w:szCs w:val="16"/>
              </w:rPr>
              <w:t>4,64)</w:t>
            </w:r>
          </w:p>
        </w:tc>
      </w:tr>
    </w:tbl>
    <w:p w:rsidR="00911F12" w:rsidRPr="009D7441" w:rsidRDefault="00BE66EE" w:rsidP="005C2DCE">
      <w:pPr>
        <w:spacing w:before="120" w:after="120" w:line="480" w:lineRule="auto"/>
        <w:ind w:firstLine="720"/>
        <w:jc w:val="both"/>
        <w:rPr>
          <w:rFonts w:ascii="Times New Roman" w:hAnsi="Times New Roman" w:cs="Times New Roman"/>
          <w:lang w:val="en-ID"/>
        </w:rPr>
      </w:pPr>
      <w:r w:rsidRPr="009D7441">
        <w:rPr>
          <w:rFonts w:ascii="Times New Roman" w:hAnsi="Times New Roman" w:cs="Times New Roman"/>
          <w:lang w:val="en-GB"/>
        </w:rPr>
        <w:t>Ri</w:t>
      </w:r>
      <w:r w:rsidR="00052189" w:rsidRPr="009D7441">
        <w:rPr>
          <w:rFonts w:ascii="Times New Roman" w:hAnsi="Times New Roman" w:cs="Times New Roman"/>
          <w:lang w:val="en-GB"/>
        </w:rPr>
        <w:t>ncian beban barang dan jasa per</w:t>
      </w:r>
      <w:r w:rsidR="00052189" w:rsidRPr="009D7441">
        <w:rPr>
          <w:rFonts w:ascii="Times New Roman" w:hAnsi="Times New Roman" w:cs="Times New Roman"/>
        </w:rPr>
        <w:t>-</w:t>
      </w:r>
      <w:r w:rsidR="003E5886" w:rsidRPr="009D7441">
        <w:rPr>
          <w:rFonts w:ascii="Times New Roman" w:hAnsi="Times New Roman" w:cs="Times New Roman"/>
          <w:lang w:val="en-GB"/>
        </w:rPr>
        <w:t>OPD/Satker</w:t>
      </w:r>
      <w:r w:rsidR="00460947">
        <w:rPr>
          <w:rFonts w:ascii="Times New Roman" w:hAnsi="Times New Roman" w:cs="Times New Roman"/>
        </w:rPr>
        <w:t xml:space="preserve"> </w:t>
      </w:r>
      <w:r w:rsidR="00052189" w:rsidRPr="009D7441">
        <w:rPr>
          <w:rFonts w:ascii="Times New Roman" w:hAnsi="Times New Roman" w:cs="Times New Roman"/>
          <w:lang w:val="en-GB"/>
        </w:rPr>
        <w:t>pada</w:t>
      </w:r>
      <w:r w:rsidR="00460947">
        <w:rPr>
          <w:rFonts w:ascii="Times New Roman" w:hAnsi="Times New Roman" w:cs="Times New Roman"/>
        </w:rPr>
        <w:t xml:space="preserve"> </w:t>
      </w:r>
      <w:r w:rsidR="006B08F9" w:rsidRPr="009D7441">
        <w:rPr>
          <w:rFonts w:ascii="Times New Roman" w:hAnsi="Times New Roman" w:cs="Times New Roman"/>
          <w:lang w:val="en-GB"/>
        </w:rPr>
        <w:t>Lampiran</w:t>
      </w:r>
      <w:r w:rsidR="006B08F9" w:rsidRPr="009D7441">
        <w:rPr>
          <w:rFonts w:ascii="Times New Roman" w:hAnsi="Times New Roman" w:cs="Times New Roman"/>
        </w:rPr>
        <w:t xml:space="preserve"> XX</w:t>
      </w:r>
      <w:r w:rsidR="0011439D" w:rsidRPr="009D7441">
        <w:rPr>
          <w:rFonts w:ascii="Times New Roman" w:hAnsi="Times New Roman" w:cs="Times New Roman"/>
        </w:rPr>
        <w:t>IV</w:t>
      </w:r>
      <w:r w:rsidR="006B08F9" w:rsidRPr="009D7441">
        <w:rPr>
          <w:rFonts w:ascii="Times New Roman" w:hAnsi="Times New Roman" w:cs="Times New Roman"/>
        </w:rPr>
        <w:t>.</w:t>
      </w:r>
    </w:p>
    <w:p w:rsidR="001C6B8B" w:rsidRPr="009D7441" w:rsidRDefault="001C6B8B" w:rsidP="00DF4AC4">
      <w:pPr>
        <w:framePr w:hSpace="180" w:wrap="around" w:vAnchor="text" w:hAnchor="margin" w:xAlign="right" w:y="144"/>
        <w:spacing w:before="120" w:after="120" w:line="240" w:lineRule="auto"/>
        <w:suppressOverlap/>
        <w:jc w:val="both"/>
        <w:rPr>
          <w:rFonts w:ascii="Times New Roman" w:hAnsi="Times New Roman" w:cs="Times New Roman"/>
          <w:b/>
          <w:bCs/>
          <w:lang w:val="en-ID"/>
        </w:rPr>
      </w:pPr>
    </w:p>
    <w:tbl>
      <w:tblPr>
        <w:tblpPr w:leftFromText="180" w:rightFromText="180" w:vertAnchor="text" w:horzAnchor="margin" w:tblpXSpec="right" w:tblpY="154"/>
        <w:tblOverlap w:val="never"/>
        <w:tblW w:w="4219" w:type="dxa"/>
        <w:tblBorders>
          <w:insideH w:val="single" w:sz="4" w:space="0" w:color="auto"/>
        </w:tblBorders>
        <w:tblLayout w:type="fixed"/>
        <w:tblLook w:val="04A0"/>
      </w:tblPr>
      <w:tblGrid>
        <w:gridCol w:w="2093"/>
        <w:gridCol w:w="2126"/>
      </w:tblGrid>
      <w:tr w:rsidR="005C2DCE" w:rsidRPr="009D7441" w:rsidTr="005C2DCE">
        <w:tc>
          <w:tcPr>
            <w:tcW w:w="2093" w:type="dxa"/>
          </w:tcPr>
          <w:p w:rsidR="005C2DCE" w:rsidRPr="009D7441" w:rsidRDefault="005C2DCE" w:rsidP="005C2DCE">
            <w:pPr>
              <w:spacing w:after="0" w:line="240" w:lineRule="auto"/>
              <w:jc w:val="center"/>
              <w:rPr>
                <w:rFonts w:ascii="Times New Roman" w:hAnsi="Times New Roman" w:cs="Times New Roman"/>
                <w:b/>
                <w:sz w:val="20"/>
                <w:szCs w:val="20"/>
              </w:rPr>
            </w:pPr>
            <w:r w:rsidRPr="009D7441">
              <w:rPr>
                <w:rFonts w:ascii="Times New Roman" w:hAnsi="Times New Roman" w:cs="Times New Roman"/>
                <w:b/>
                <w:sz w:val="20"/>
                <w:szCs w:val="20"/>
              </w:rPr>
              <w:t>2018</w:t>
            </w:r>
          </w:p>
        </w:tc>
        <w:tc>
          <w:tcPr>
            <w:tcW w:w="2126" w:type="dxa"/>
          </w:tcPr>
          <w:p w:rsidR="005C2DCE" w:rsidRPr="009D7441" w:rsidRDefault="005C2DCE" w:rsidP="005C2DCE">
            <w:pPr>
              <w:spacing w:after="0" w:line="240" w:lineRule="auto"/>
              <w:jc w:val="center"/>
              <w:rPr>
                <w:rFonts w:ascii="Times New Roman" w:hAnsi="Times New Roman" w:cs="Times New Roman"/>
                <w:b/>
                <w:sz w:val="20"/>
                <w:szCs w:val="20"/>
              </w:rPr>
            </w:pPr>
            <w:r w:rsidRPr="009D7441">
              <w:rPr>
                <w:rFonts w:ascii="Times New Roman" w:hAnsi="Times New Roman" w:cs="Times New Roman"/>
                <w:b/>
                <w:sz w:val="20"/>
                <w:szCs w:val="20"/>
              </w:rPr>
              <w:t>2017</w:t>
            </w:r>
          </w:p>
        </w:tc>
      </w:tr>
      <w:tr w:rsidR="005C2DCE" w:rsidRPr="009D7441" w:rsidTr="005C2DCE">
        <w:tc>
          <w:tcPr>
            <w:tcW w:w="2093" w:type="dxa"/>
          </w:tcPr>
          <w:p w:rsidR="005C2DCE" w:rsidRPr="009D7441" w:rsidRDefault="005C2DCE" w:rsidP="005C2DCE">
            <w:pPr>
              <w:spacing w:after="0" w:line="240" w:lineRule="auto"/>
              <w:jc w:val="center"/>
              <w:rPr>
                <w:rFonts w:ascii="Times New Roman" w:hAnsi="Times New Roman" w:cs="Times New Roman"/>
                <w:b/>
                <w:sz w:val="20"/>
                <w:szCs w:val="20"/>
              </w:rPr>
            </w:pPr>
            <w:r w:rsidRPr="009D7441">
              <w:rPr>
                <w:rFonts w:ascii="Times New Roman" w:eastAsia="Times New Roman" w:hAnsi="Times New Roman" w:cs="Times New Roman"/>
                <w:b/>
                <w:color w:val="000000"/>
                <w:sz w:val="20"/>
                <w:szCs w:val="20"/>
              </w:rPr>
              <w:t>Rp103.442.088.936,00</w:t>
            </w:r>
          </w:p>
        </w:tc>
        <w:tc>
          <w:tcPr>
            <w:tcW w:w="2126" w:type="dxa"/>
          </w:tcPr>
          <w:p w:rsidR="005C2DCE" w:rsidRPr="009D7441" w:rsidRDefault="005C2DCE" w:rsidP="005C2DCE">
            <w:pPr>
              <w:spacing w:after="0" w:line="240" w:lineRule="auto"/>
              <w:jc w:val="center"/>
              <w:rPr>
                <w:rFonts w:ascii="Times New Roman" w:hAnsi="Times New Roman" w:cs="Times New Roman"/>
                <w:b/>
                <w:sz w:val="20"/>
                <w:szCs w:val="20"/>
              </w:rPr>
            </w:pPr>
            <w:r w:rsidRPr="009D7441">
              <w:rPr>
                <w:rFonts w:ascii="Times New Roman" w:eastAsia="Times New Roman" w:hAnsi="Times New Roman" w:cs="Times New Roman"/>
                <w:b/>
                <w:color w:val="000000"/>
                <w:sz w:val="20"/>
                <w:szCs w:val="20"/>
              </w:rPr>
              <w:t>Rp73.428.167.502,00</w:t>
            </w:r>
          </w:p>
        </w:tc>
      </w:tr>
    </w:tbl>
    <w:p w:rsidR="001C6B8B" w:rsidRPr="009D7441" w:rsidRDefault="001C6B8B" w:rsidP="00DF4AC4">
      <w:pPr>
        <w:spacing w:after="0" w:line="240" w:lineRule="auto"/>
        <w:jc w:val="both"/>
        <w:rPr>
          <w:rFonts w:ascii="Times New Roman" w:hAnsi="Times New Roman" w:cs="Times New Roman"/>
          <w:b/>
          <w:bCs/>
          <w:lang w:val="en-ID"/>
        </w:rPr>
      </w:pPr>
    </w:p>
    <w:p w:rsidR="00911F12" w:rsidRPr="009D7441" w:rsidRDefault="00BD64F8" w:rsidP="005C2DCE">
      <w:pPr>
        <w:spacing w:after="120" w:line="480" w:lineRule="auto"/>
        <w:jc w:val="both"/>
        <w:rPr>
          <w:rFonts w:ascii="Times New Roman" w:hAnsi="Times New Roman" w:cs="Times New Roman"/>
          <w:b/>
          <w:bCs/>
        </w:rPr>
      </w:pPr>
      <w:r w:rsidRPr="009D7441">
        <w:rPr>
          <w:rFonts w:ascii="Times New Roman" w:hAnsi="Times New Roman" w:cs="Times New Roman"/>
          <w:b/>
          <w:bCs/>
        </w:rPr>
        <w:t>5.4.2.1.2.1</w:t>
      </w:r>
      <w:r w:rsidRPr="009D7441">
        <w:rPr>
          <w:rFonts w:ascii="Times New Roman" w:hAnsi="Times New Roman" w:cs="Times New Roman"/>
          <w:b/>
          <w:bCs/>
        </w:rPr>
        <w:tab/>
      </w:r>
      <w:r w:rsidRPr="009D7441">
        <w:rPr>
          <w:rFonts w:ascii="Times New Roman" w:hAnsi="Times New Roman" w:cs="Times New Roman"/>
          <w:b/>
          <w:bCs/>
          <w:lang w:val="fi-FI"/>
        </w:rPr>
        <w:t xml:space="preserve">Beban </w:t>
      </w:r>
      <w:r w:rsidRPr="009D7441">
        <w:rPr>
          <w:rFonts w:ascii="Times New Roman" w:hAnsi="Times New Roman" w:cs="Times New Roman"/>
          <w:b/>
          <w:bCs/>
        </w:rPr>
        <w:t>Persediaan</w:t>
      </w:r>
    </w:p>
    <w:p w:rsidR="00633907" w:rsidRPr="009D7441" w:rsidRDefault="00633907" w:rsidP="00633907">
      <w:pPr>
        <w:spacing w:after="0" w:line="240" w:lineRule="auto"/>
        <w:jc w:val="both"/>
        <w:rPr>
          <w:rFonts w:ascii="Arial" w:hAnsi="Arial" w:cs="Arial"/>
          <w:b/>
          <w:sz w:val="18"/>
          <w:szCs w:val="18"/>
          <w:lang w:val="sv-SE"/>
        </w:rPr>
      </w:pPr>
      <w:r w:rsidRPr="009D7441">
        <w:rPr>
          <w:rFonts w:ascii="Times New Roman" w:hAnsi="Times New Roman" w:cs="Times New Roman"/>
          <w:lang w:val="sv-SE"/>
        </w:rPr>
        <w:t>Beban Persediaan Tahun 2018 sebesar Rp103.442.088.936,00</w:t>
      </w:r>
      <w:r w:rsidR="00460947">
        <w:rPr>
          <w:rFonts w:ascii="Times New Roman" w:hAnsi="Times New Roman" w:cs="Times New Roman"/>
        </w:rPr>
        <w:t xml:space="preserve"> </w:t>
      </w:r>
      <w:r w:rsidRPr="009D7441">
        <w:rPr>
          <w:rFonts w:ascii="Times New Roman" w:hAnsi="Times New Roman" w:cs="Times New Roman"/>
          <w:lang w:val="sv-SE"/>
        </w:rPr>
        <w:t>dengan rincian sebagai berikut:</w:t>
      </w:r>
    </w:p>
    <w:p w:rsidR="00A42B8E" w:rsidRPr="00EA5C2D" w:rsidRDefault="00A42B8E" w:rsidP="00DF4AC4">
      <w:pPr>
        <w:spacing w:after="0" w:line="240" w:lineRule="auto"/>
        <w:jc w:val="center"/>
        <w:rPr>
          <w:rFonts w:ascii="Arial" w:hAnsi="Arial" w:cs="Arial"/>
          <w:b/>
          <w:sz w:val="18"/>
          <w:szCs w:val="18"/>
        </w:rPr>
      </w:pPr>
      <w:r w:rsidRPr="009D7441">
        <w:rPr>
          <w:rFonts w:ascii="Arial" w:hAnsi="Arial" w:cs="Arial"/>
          <w:b/>
          <w:sz w:val="18"/>
          <w:szCs w:val="18"/>
          <w:lang w:val="sv-SE"/>
        </w:rPr>
        <w:t>Tabel 5.</w:t>
      </w:r>
      <w:r w:rsidR="006474BA" w:rsidRPr="009D7441">
        <w:rPr>
          <w:rFonts w:ascii="Arial" w:hAnsi="Arial" w:cs="Arial"/>
          <w:b/>
          <w:sz w:val="18"/>
          <w:szCs w:val="18"/>
        </w:rPr>
        <w:t>6</w:t>
      </w:r>
      <w:r w:rsidR="00EA5C2D">
        <w:rPr>
          <w:rFonts w:ascii="Arial" w:hAnsi="Arial" w:cs="Arial"/>
          <w:b/>
          <w:sz w:val="18"/>
          <w:szCs w:val="18"/>
        </w:rPr>
        <w:t>5</w:t>
      </w:r>
    </w:p>
    <w:p w:rsidR="00A42B8E" w:rsidRPr="009D7441" w:rsidRDefault="00D005D0" w:rsidP="00DF4AC4">
      <w:pPr>
        <w:spacing w:after="0" w:line="240" w:lineRule="auto"/>
        <w:ind w:right="2"/>
        <w:jc w:val="center"/>
        <w:rPr>
          <w:rFonts w:ascii="Arial" w:hAnsi="Arial" w:cs="Arial"/>
          <w:b/>
          <w:spacing w:val="-1"/>
          <w:sz w:val="18"/>
          <w:szCs w:val="18"/>
        </w:rPr>
      </w:pPr>
      <w:r w:rsidRPr="009D7441">
        <w:rPr>
          <w:rFonts w:ascii="Arial" w:hAnsi="Arial" w:cs="Arial"/>
          <w:b/>
          <w:sz w:val="18"/>
          <w:szCs w:val="18"/>
        </w:rPr>
        <w:t xml:space="preserve">Rincian </w:t>
      </w:r>
      <w:r w:rsidR="00A42B8E" w:rsidRPr="009D7441">
        <w:rPr>
          <w:rFonts w:ascii="Arial" w:hAnsi="Arial" w:cs="Arial"/>
          <w:b/>
          <w:sz w:val="18"/>
          <w:szCs w:val="18"/>
          <w:lang w:val="sv-SE"/>
        </w:rPr>
        <w:t xml:space="preserve">Beban </w:t>
      </w:r>
      <w:r w:rsidRPr="009D7441">
        <w:rPr>
          <w:rFonts w:ascii="Arial" w:hAnsi="Arial" w:cs="Arial"/>
          <w:b/>
          <w:sz w:val="18"/>
          <w:szCs w:val="18"/>
        </w:rPr>
        <w:t xml:space="preserve">Persediaan </w:t>
      </w:r>
      <w:r w:rsidR="00A42B8E" w:rsidRPr="009D7441">
        <w:rPr>
          <w:rFonts w:ascii="Arial" w:hAnsi="Arial" w:cs="Arial"/>
          <w:b/>
          <w:spacing w:val="-1"/>
          <w:sz w:val="18"/>
          <w:szCs w:val="18"/>
        </w:rPr>
        <w:t xml:space="preserve">Tahun </w:t>
      </w:r>
      <w:r w:rsidR="00264C53" w:rsidRPr="009D7441">
        <w:rPr>
          <w:rFonts w:ascii="Arial" w:hAnsi="Arial" w:cs="Arial"/>
          <w:b/>
          <w:spacing w:val="-1"/>
          <w:sz w:val="18"/>
          <w:szCs w:val="18"/>
        </w:rPr>
        <w:t>2018</w:t>
      </w:r>
    </w:p>
    <w:p w:rsidR="0009141E" w:rsidRPr="009D7441" w:rsidRDefault="00A42B8E" w:rsidP="00DF4AC4">
      <w:pPr>
        <w:spacing w:after="0" w:line="240" w:lineRule="auto"/>
        <w:jc w:val="right"/>
        <w:rPr>
          <w:rFonts w:ascii="Arial" w:hAnsi="Arial" w:cs="Arial"/>
          <w:b/>
          <w:sz w:val="18"/>
          <w:szCs w:val="18"/>
        </w:rPr>
      </w:pPr>
      <w:r w:rsidRPr="009D7441">
        <w:rPr>
          <w:rFonts w:ascii="Arial" w:hAnsi="Arial" w:cs="Arial"/>
          <w:b/>
          <w:sz w:val="18"/>
          <w:szCs w:val="18"/>
        </w:rPr>
        <w:t>(dalam rupiah</w:t>
      </w:r>
      <w:r w:rsidR="00970531" w:rsidRPr="009D7441">
        <w:rPr>
          <w:rFonts w:ascii="Arial" w:hAnsi="Arial" w:cs="Arial"/>
          <w:b/>
          <w:sz w:val="18"/>
          <w:szCs w:val="18"/>
        </w:rPr>
        <w:t>)</w:t>
      </w:r>
    </w:p>
    <w:tbl>
      <w:tblPr>
        <w:tblW w:w="9060" w:type="dxa"/>
        <w:jc w:val="center"/>
        <w:tblLook w:val="04A0"/>
      </w:tblPr>
      <w:tblGrid>
        <w:gridCol w:w="2678"/>
        <w:gridCol w:w="1640"/>
        <w:gridCol w:w="1551"/>
        <w:gridCol w:w="1551"/>
        <w:gridCol w:w="1640"/>
      </w:tblGrid>
      <w:tr w:rsidR="00E03702" w:rsidRPr="009D7441" w:rsidTr="00B03F7D">
        <w:trPr>
          <w:trHeight w:val="270"/>
          <w:tblHeader/>
          <w:jc w:val="center"/>
        </w:trPr>
        <w:tc>
          <w:tcPr>
            <w:tcW w:w="267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03702" w:rsidRPr="009D7441" w:rsidRDefault="00E03702"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Uraian</w:t>
            </w:r>
          </w:p>
        </w:tc>
        <w:tc>
          <w:tcPr>
            <w:tcW w:w="16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03702" w:rsidRPr="009D7441" w:rsidRDefault="00E03702"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Realisasi LRA</w:t>
            </w:r>
          </w:p>
        </w:tc>
        <w:tc>
          <w:tcPr>
            <w:tcW w:w="3102" w:type="dxa"/>
            <w:gridSpan w:val="2"/>
            <w:tcBorders>
              <w:top w:val="single" w:sz="4" w:space="0" w:color="auto"/>
              <w:left w:val="nil"/>
              <w:bottom w:val="single" w:sz="4" w:space="0" w:color="auto"/>
              <w:right w:val="single" w:sz="4" w:space="0" w:color="auto"/>
            </w:tcBorders>
            <w:shd w:val="clear" w:color="000000" w:fill="FFFFFF"/>
            <w:vAlign w:val="center"/>
            <w:hideMark/>
          </w:tcPr>
          <w:p w:rsidR="00E03702" w:rsidRPr="009D7441" w:rsidRDefault="00E03702"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Penyesuaian</w:t>
            </w:r>
          </w:p>
        </w:tc>
        <w:tc>
          <w:tcPr>
            <w:tcW w:w="16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03702" w:rsidRPr="009D7441" w:rsidRDefault="00E03702"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Beban LO</w:t>
            </w:r>
          </w:p>
        </w:tc>
      </w:tr>
      <w:tr w:rsidR="00E03702" w:rsidRPr="009D7441" w:rsidTr="00B03F7D">
        <w:trPr>
          <w:trHeight w:val="255"/>
          <w:tblHeader/>
          <w:jc w:val="center"/>
        </w:trPr>
        <w:tc>
          <w:tcPr>
            <w:tcW w:w="2678" w:type="dxa"/>
            <w:vMerge/>
            <w:tcBorders>
              <w:top w:val="single" w:sz="4" w:space="0" w:color="auto"/>
              <w:left w:val="single" w:sz="4" w:space="0" w:color="auto"/>
              <w:bottom w:val="single" w:sz="4" w:space="0" w:color="000000"/>
              <w:right w:val="single" w:sz="4" w:space="0" w:color="auto"/>
            </w:tcBorders>
            <w:vAlign w:val="center"/>
            <w:hideMark/>
          </w:tcPr>
          <w:p w:rsidR="00E03702" w:rsidRPr="009D7441" w:rsidRDefault="00E03702" w:rsidP="00DF4AC4">
            <w:pPr>
              <w:spacing w:after="0" w:line="240" w:lineRule="auto"/>
              <w:rPr>
                <w:rFonts w:ascii="Arial" w:eastAsia="Times New Roman" w:hAnsi="Arial" w:cs="Arial"/>
                <w:b/>
                <w:bCs/>
                <w:color w:val="000000"/>
                <w:sz w:val="16"/>
                <w:szCs w:val="16"/>
              </w:rPr>
            </w:pPr>
          </w:p>
        </w:tc>
        <w:tc>
          <w:tcPr>
            <w:tcW w:w="1640" w:type="dxa"/>
            <w:vMerge/>
            <w:tcBorders>
              <w:top w:val="single" w:sz="4" w:space="0" w:color="auto"/>
              <w:left w:val="single" w:sz="4" w:space="0" w:color="auto"/>
              <w:bottom w:val="single" w:sz="4" w:space="0" w:color="000000"/>
              <w:right w:val="single" w:sz="4" w:space="0" w:color="auto"/>
            </w:tcBorders>
            <w:vAlign w:val="center"/>
            <w:hideMark/>
          </w:tcPr>
          <w:p w:rsidR="00E03702" w:rsidRPr="009D7441" w:rsidRDefault="00E03702" w:rsidP="00DF4AC4">
            <w:pPr>
              <w:spacing w:after="0" w:line="240" w:lineRule="auto"/>
              <w:rPr>
                <w:rFonts w:ascii="Arial" w:eastAsia="Times New Roman" w:hAnsi="Arial" w:cs="Arial"/>
                <w:b/>
                <w:bCs/>
                <w:color w:val="000000"/>
                <w:sz w:val="16"/>
                <w:szCs w:val="16"/>
              </w:rPr>
            </w:pPr>
          </w:p>
        </w:tc>
        <w:tc>
          <w:tcPr>
            <w:tcW w:w="1551" w:type="dxa"/>
            <w:tcBorders>
              <w:top w:val="nil"/>
              <w:left w:val="nil"/>
              <w:bottom w:val="single" w:sz="4" w:space="0" w:color="auto"/>
              <w:right w:val="single" w:sz="4" w:space="0" w:color="auto"/>
            </w:tcBorders>
            <w:shd w:val="clear" w:color="000000" w:fill="FFFFFF"/>
            <w:noWrap/>
            <w:vAlign w:val="center"/>
            <w:hideMark/>
          </w:tcPr>
          <w:p w:rsidR="00E03702" w:rsidRPr="009D7441" w:rsidRDefault="00E03702"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Penambahan</w:t>
            </w:r>
          </w:p>
        </w:tc>
        <w:tc>
          <w:tcPr>
            <w:tcW w:w="1551" w:type="dxa"/>
            <w:tcBorders>
              <w:top w:val="nil"/>
              <w:left w:val="nil"/>
              <w:bottom w:val="single" w:sz="4" w:space="0" w:color="auto"/>
              <w:right w:val="single" w:sz="4" w:space="0" w:color="auto"/>
            </w:tcBorders>
            <w:shd w:val="clear" w:color="000000" w:fill="FFFFFF"/>
            <w:noWrap/>
            <w:vAlign w:val="center"/>
            <w:hideMark/>
          </w:tcPr>
          <w:p w:rsidR="00E03702" w:rsidRPr="009D7441" w:rsidRDefault="00E03702"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Pengurangan</w:t>
            </w:r>
          </w:p>
        </w:tc>
        <w:tc>
          <w:tcPr>
            <w:tcW w:w="1640" w:type="dxa"/>
            <w:vMerge/>
            <w:tcBorders>
              <w:top w:val="single" w:sz="4" w:space="0" w:color="auto"/>
              <w:left w:val="single" w:sz="4" w:space="0" w:color="auto"/>
              <w:bottom w:val="single" w:sz="4" w:space="0" w:color="000000"/>
              <w:right w:val="single" w:sz="4" w:space="0" w:color="auto"/>
            </w:tcBorders>
            <w:vAlign w:val="center"/>
            <w:hideMark/>
          </w:tcPr>
          <w:p w:rsidR="00E03702" w:rsidRPr="009D7441" w:rsidRDefault="00E03702" w:rsidP="00DF4AC4">
            <w:pPr>
              <w:spacing w:after="0" w:line="240" w:lineRule="auto"/>
              <w:rPr>
                <w:rFonts w:ascii="Arial" w:eastAsia="Times New Roman" w:hAnsi="Arial" w:cs="Arial"/>
                <w:b/>
                <w:bCs/>
                <w:color w:val="000000"/>
                <w:sz w:val="16"/>
                <w:szCs w:val="16"/>
              </w:rPr>
            </w:pPr>
          </w:p>
        </w:tc>
      </w:tr>
      <w:tr w:rsidR="00E03702" w:rsidRPr="009D7441" w:rsidTr="007A0B08">
        <w:trPr>
          <w:trHeight w:val="255"/>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Persediaan Alat Tulis Kantor</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9.017.606.581,00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314.444.703,00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272.189.765,00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9.059.861.519,00 </w:t>
            </w:r>
          </w:p>
        </w:tc>
      </w:tr>
      <w:tr w:rsidR="00E03702" w:rsidRPr="009D7441" w:rsidTr="007A0B08">
        <w:trPr>
          <w:trHeight w:val="420"/>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Persediaan Alat Listrik dan Elektronik (Lampu Pijar, Battery Kering)</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838.293.100,00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213.921.346,00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102.575.488,00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949.638.958,00 </w:t>
            </w:r>
          </w:p>
        </w:tc>
      </w:tr>
      <w:tr w:rsidR="00E03702" w:rsidRPr="009D7441" w:rsidTr="007A0B08">
        <w:trPr>
          <w:trHeight w:val="420"/>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Persediaan Perangko, Materai dan Benda Pos Lainnya</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223.026.500,00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223.026.500,00 </w:t>
            </w:r>
          </w:p>
        </w:tc>
      </w:tr>
      <w:tr w:rsidR="00E03702" w:rsidRPr="009D7441" w:rsidTr="007A0B08">
        <w:trPr>
          <w:trHeight w:val="420"/>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Persediaan Peralatan Kebersihan dan Bahan Pembersih</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1.452.395.805,00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49.282.649,00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35.978.876,00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1.465.699.578,00 </w:t>
            </w:r>
          </w:p>
        </w:tc>
      </w:tr>
      <w:tr w:rsidR="00E03702" w:rsidRPr="009D7441" w:rsidTr="007A0B08">
        <w:trPr>
          <w:trHeight w:val="255"/>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Persediaan Bahan Bakar Minyak/Gas</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639.114.419,00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639.114.419,00 </w:t>
            </w:r>
          </w:p>
        </w:tc>
      </w:tr>
      <w:tr w:rsidR="00E03702" w:rsidRPr="009D7441" w:rsidTr="007A0B08">
        <w:trPr>
          <w:trHeight w:val="420"/>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Persediaan Pengisian Tabung Pemadam Kebakaran</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8.475.000,00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8.475.000,00 </w:t>
            </w:r>
          </w:p>
        </w:tc>
      </w:tr>
      <w:tr w:rsidR="00E03702" w:rsidRPr="009D7441" w:rsidTr="007A0B08">
        <w:trPr>
          <w:trHeight w:val="255"/>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Persediaan Pengisian Isi Tabung Gas</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110.201.299,00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27.583.250,00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137.784.549,00 </w:t>
            </w:r>
          </w:p>
        </w:tc>
      </w:tr>
      <w:tr w:rsidR="00E03702" w:rsidRPr="009D7441" w:rsidTr="007A0B08">
        <w:trPr>
          <w:trHeight w:val="255"/>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Persediaan Sertifikat</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81.795.680,00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81.795.680,00 </w:t>
            </w:r>
          </w:p>
        </w:tc>
      </w:tr>
      <w:tr w:rsidR="00E03702" w:rsidRPr="009D7441" w:rsidTr="007A0B08">
        <w:trPr>
          <w:trHeight w:val="255"/>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Bahan Pakai Habis Alat-Alat Kesehatan</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734.346.592,00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1.052.492.494,00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826.736.168,00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960.102.918,00 </w:t>
            </w:r>
          </w:p>
        </w:tc>
      </w:tr>
      <w:tr w:rsidR="00E03702" w:rsidRPr="009D7441" w:rsidTr="007A0B08">
        <w:trPr>
          <w:trHeight w:val="420"/>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Perlengkapan Jenazah Pasien Tidak Dikenal / Terlantar</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8.000.000,00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8.000.000,00 </w:t>
            </w:r>
          </w:p>
        </w:tc>
      </w:tr>
      <w:tr w:rsidR="00E03702" w:rsidRPr="009D7441" w:rsidTr="007A0B08">
        <w:trPr>
          <w:trHeight w:val="255"/>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Perlengkapan Peserta</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843.495.500,00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843.495.500,00 </w:t>
            </w:r>
          </w:p>
        </w:tc>
      </w:tr>
      <w:tr w:rsidR="00E03702" w:rsidRPr="009D7441" w:rsidTr="007A0B08">
        <w:trPr>
          <w:trHeight w:val="255"/>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Pengepakan</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35.800.000,00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35.800.000,00 </w:t>
            </w:r>
          </w:p>
        </w:tc>
      </w:tr>
      <w:tr w:rsidR="00E03702" w:rsidRPr="009D7441" w:rsidTr="007A0B08">
        <w:trPr>
          <w:trHeight w:val="255"/>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Persediaan Dana BOS</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25.820.332.282,00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25.820.332.282,00 </w:t>
            </w:r>
          </w:p>
        </w:tc>
      </w:tr>
      <w:tr w:rsidR="00E03702" w:rsidRPr="009D7441" w:rsidTr="007A0B08">
        <w:trPr>
          <w:trHeight w:val="255"/>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Persediaan Bahan Baku Bangunan</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174.368.000,00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174.368.000,00 </w:t>
            </w:r>
          </w:p>
        </w:tc>
      </w:tr>
      <w:tr w:rsidR="00E03702" w:rsidRPr="009D7441" w:rsidTr="007A0B08">
        <w:trPr>
          <w:trHeight w:val="255"/>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Persediaan Bahan/Bibit Tanaman</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180.175.000,00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180.175.000,00 </w:t>
            </w:r>
          </w:p>
        </w:tc>
      </w:tr>
      <w:tr w:rsidR="00E03702" w:rsidRPr="009D7441" w:rsidTr="007A0B08">
        <w:trPr>
          <w:trHeight w:val="255"/>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Persediaan Bibit Ternak</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500.995.900,00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500.995.900,00 </w:t>
            </w:r>
          </w:p>
        </w:tc>
      </w:tr>
      <w:tr w:rsidR="00E03702" w:rsidRPr="009D7441" w:rsidTr="007A0B08">
        <w:trPr>
          <w:trHeight w:val="255"/>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Persediaan Bahan Obat-obatan</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10.705.629.463,00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9.266.711.153,00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8.806.799.308,00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11.165.541.308,00 </w:t>
            </w:r>
          </w:p>
        </w:tc>
      </w:tr>
      <w:tr w:rsidR="00E03702" w:rsidRPr="009D7441" w:rsidTr="007A0B08">
        <w:trPr>
          <w:trHeight w:val="255"/>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Persediaan Bahan Kimia</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377.981.400,00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605.942.912,00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509.534.367,00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474.389.945,00 </w:t>
            </w:r>
          </w:p>
        </w:tc>
      </w:tr>
      <w:tr w:rsidR="00E03702" w:rsidRPr="009D7441" w:rsidTr="007A0B08">
        <w:trPr>
          <w:trHeight w:val="255"/>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Spanduk</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353.830.000,00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250.000,00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353.580.000,00 </w:t>
            </w:r>
          </w:p>
        </w:tc>
      </w:tr>
      <w:tr w:rsidR="00E03702" w:rsidRPr="009D7441" w:rsidTr="007A0B08">
        <w:trPr>
          <w:trHeight w:val="255"/>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lastRenderedPageBreak/>
              <w:t>Belanja Bahan Produk</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2.174.857.225,00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A74406"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655</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288</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580</w:t>
            </w:r>
            <w:r w:rsidR="00E03702" w:rsidRPr="009D7441">
              <w:rPr>
                <w:rFonts w:ascii="Arial" w:eastAsia="Times New Roman" w:hAnsi="Arial" w:cs="Arial"/>
                <w:color w:val="000000"/>
                <w:sz w:val="16"/>
                <w:szCs w:val="16"/>
              </w:rPr>
              <w:t xml:space="preserve">,00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52.565.871,00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A74406"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777</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579</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934</w:t>
            </w:r>
            <w:r w:rsidR="00E03702" w:rsidRPr="009D7441">
              <w:rPr>
                <w:rFonts w:ascii="Arial" w:eastAsia="Times New Roman" w:hAnsi="Arial" w:cs="Arial"/>
                <w:color w:val="000000"/>
                <w:sz w:val="16"/>
                <w:szCs w:val="16"/>
              </w:rPr>
              <w:t xml:space="preserve">,00 </w:t>
            </w:r>
          </w:p>
        </w:tc>
      </w:tr>
      <w:tr w:rsidR="00E03702" w:rsidRPr="009D7441" w:rsidTr="007A0B08">
        <w:trPr>
          <w:trHeight w:val="255"/>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PIN</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8.000.000,00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8.000.000,00 </w:t>
            </w:r>
          </w:p>
        </w:tc>
      </w:tr>
      <w:tr w:rsidR="00E03702" w:rsidRPr="009D7441" w:rsidTr="007A0B08">
        <w:trPr>
          <w:trHeight w:val="255"/>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Belanja Bahan Pelatihan</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527.543.100,00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527.543.100,00 </w:t>
            </w:r>
          </w:p>
        </w:tc>
      </w:tr>
      <w:tr w:rsidR="00E03702" w:rsidRPr="009D7441" w:rsidTr="007A0B08">
        <w:trPr>
          <w:trHeight w:val="255"/>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Bahan Contoh</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48.250.000,00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48.250.000,00 </w:t>
            </w:r>
          </w:p>
        </w:tc>
      </w:tr>
      <w:tr w:rsidR="00E03702" w:rsidRPr="009D7441" w:rsidTr="007A0B08">
        <w:trPr>
          <w:trHeight w:val="255"/>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Pakan Ternak</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741.024.475,00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741.024.475,00 </w:t>
            </w:r>
          </w:p>
        </w:tc>
      </w:tr>
      <w:tr w:rsidR="00E03702" w:rsidRPr="009D7441" w:rsidTr="007A0B08">
        <w:trPr>
          <w:trHeight w:val="255"/>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Baliho</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356.000.000,00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356.000.000,00 </w:t>
            </w:r>
          </w:p>
        </w:tc>
      </w:tr>
      <w:tr w:rsidR="00E03702" w:rsidRPr="009D7441" w:rsidTr="007A0B08">
        <w:trPr>
          <w:trHeight w:val="255"/>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Papan Merk</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34.477.800,00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34.477.800,00 </w:t>
            </w:r>
          </w:p>
        </w:tc>
      </w:tr>
      <w:tr w:rsidR="00E03702" w:rsidRPr="009D7441" w:rsidTr="007A0B08">
        <w:trPr>
          <w:trHeight w:val="255"/>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Bahan Seminar Kit</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99.580.000,00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99.580.000,00 </w:t>
            </w:r>
          </w:p>
        </w:tc>
      </w:tr>
      <w:tr w:rsidR="00E03702" w:rsidRPr="009D7441" w:rsidTr="007A0B08">
        <w:trPr>
          <w:trHeight w:val="255"/>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Bahan Material</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2.003.223.768,00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253.923.550,00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238.735.288,00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2.018.412.030,00 </w:t>
            </w:r>
          </w:p>
        </w:tc>
      </w:tr>
      <w:tr w:rsidR="00E03702" w:rsidRPr="009D7441" w:rsidTr="007A0B08">
        <w:trPr>
          <w:trHeight w:val="255"/>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Pemberian Penghargaan/ Hadiah</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1.553.327.931,00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1.553.327.931,00 </w:t>
            </w:r>
          </w:p>
        </w:tc>
      </w:tr>
      <w:tr w:rsidR="00E03702" w:rsidRPr="009D7441" w:rsidTr="007A0B08">
        <w:trPr>
          <w:trHeight w:val="255"/>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Bahan Pameran</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225.428.000,00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225.428.000,00 </w:t>
            </w:r>
          </w:p>
        </w:tc>
      </w:tr>
      <w:tr w:rsidR="00E03702" w:rsidRPr="009D7441" w:rsidTr="007A0B08">
        <w:trPr>
          <w:trHeight w:val="255"/>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Cetak</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9.493.138.750,00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730.238.594,00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660.310.252,00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9.563.067.092,00 </w:t>
            </w:r>
          </w:p>
        </w:tc>
      </w:tr>
      <w:tr w:rsidR="00E03702" w:rsidRPr="009D7441" w:rsidTr="007A0B08">
        <w:trPr>
          <w:trHeight w:val="255"/>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Penggandaan</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3.480.444.923,00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3.480.444.923,00 </w:t>
            </w:r>
          </w:p>
        </w:tc>
      </w:tr>
      <w:tr w:rsidR="00E03702" w:rsidRPr="009D7441" w:rsidTr="007A0B08">
        <w:trPr>
          <w:trHeight w:val="255"/>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Makanan dan Minuman Harian Pegawai</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780.000.000,00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780.000.000,00 </w:t>
            </w:r>
          </w:p>
        </w:tc>
      </w:tr>
      <w:tr w:rsidR="00E03702" w:rsidRPr="009D7441" w:rsidTr="007A0B08">
        <w:trPr>
          <w:trHeight w:val="255"/>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Makanan dan Minuman Rapat</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4.288.617.500,00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4.288.617.500,00 </w:t>
            </w:r>
          </w:p>
        </w:tc>
      </w:tr>
      <w:tr w:rsidR="00E03702" w:rsidRPr="009D7441" w:rsidTr="007A0B08">
        <w:trPr>
          <w:trHeight w:val="255"/>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Makanan dan Minuman Tamu</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2.645.014.289,00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2.645.014.289,00 </w:t>
            </w:r>
          </w:p>
        </w:tc>
      </w:tr>
      <w:tr w:rsidR="00E03702" w:rsidRPr="009D7441" w:rsidTr="007A0B08">
        <w:trPr>
          <w:trHeight w:val="255"/>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Makanan dan Minuman Pelatihan</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13.637.780.200,00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2.100.000,00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13.635.680.200,00 </w:t>
            </w:r>
          </w:p>
        </w:tc>
      </w:tr>
      <w:tr w:rsidR="00E03702" w:rsidRPr="009D7441" w:rsidTr="007A0B08">
        <w:trPr>
          <w:trHeight w:val="255"/>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Makanan dan Minuman Pasien</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385.088.534,00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85.325.700,00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32.348.650,00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438.065.584,00 </w:t>
            </w:r>
          </w:p>
        </w:tc>
      </w:tr>
      <w:tr w:rsidR="00E03702" w:rsidRPr="009D7441" w:rsidTr="007A0B08">
        <w:trPr>
          <w:trHeight w:val="255"/>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Pakaian Sipil Harian (PSH)</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161.820.000,00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161.820.000,00 </w:t>
            </w:r>
          </w:p>
        </w:tc>
      </w:tr>
      <w:tr w:rsidR="00E03702" w:rsidRPr="009D7441" w:rsidTr="007A0B08">
        <w:trPr>
          <w:trHeight w:val="255"/>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BebanPakaian Sipil Lengkap (PSL)</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202.110.000,00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202.110.000,00 </w:t>
            </w:r>
          </w:p>
        </w:tc>
      </w:tr>
      <w:tr w:rsidR="00E03702" w:rsidRPr="009D7441" w:rsidTr="007A0B08">
        <w:trPr>
          <w:trHeight w:val="255"/>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Pakaian Dinas Harian (PDH)</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114.860.000,00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114.860.000,00 </w:t>
            </w:r>
          </w:p>
        </w:tc>
      </w:tr>
      <w:tr w:rsidR="00E03702" w:rsidRPr="009D7441" w:rsidTr="007A0B08">
        <w:trPr>
          <w:trHeight w:val="255"/>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Pakaian Dinas Upacara (PDU)</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123.630.000,00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123.630.000,00 </w:t>
            </w:r>
          </w:p>
        </w:tc>
      </w:tr>
      <w:tr w:rsidR="00E03702" w:rsidRPr="009D7441" w:rsidTr="007A0B08">
        <w:trPr>
          <w:trHeight w:val="255"/>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Pakaian Sipil Resmi (PSR)</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100.310.000,00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100.310.000,00 </w:t>
            </w:r>
          </w:p>
        </w:tc>
      </w:tr>
      <w:tr w:rsidR="00E03702" w:rsidRPr="009D7441" w:rsidTr="007A0B08">
        <w:trPr>
          <w:trHeight w:val="255"/>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Pakaian kerja lapangan</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213.345.000,00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213.345.000,00 </w:t>
            </w:r>
          </w:p>
        </w:tc>
      </w:tr>
      <w:tr w:rsidR="00E03702" w:rsidRPr="009D7441" w:rsidTr="007A0B08">
        <w:trPr>
          <w:trHeight w:val="255"/>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Pakaian Adat Daerah</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64.400.000,00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64.400.000,00 </w:t>
            </w:r>
          </w:p>
        </w:tc>
      </w:tr>
      <w:tr w:rsidR="00E03702" w:rsidRPr="009D7441" w:rsidTr="007A0B08">
        <w:trPr>
          <w:trHeight w:val="255"/>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Pakaian Batik Tradisional</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9.000.000,00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9.000.000,00 </w:t>
            </w:r>
          </w:p>
        </w:tc>
      </w:tr>
      <w:tr w:rsidR="00E03702" w:rsidRPr="009D7441" w:rsidTr="007A0B08">
        <w:trPr>
          <w:trHeight w:val="255"/>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Pakaian Olahraga</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240.990.000,00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240.990.000,00 </w:t>
            </w:r>
          </w:p>
        </w:tc>
      </w:tr>
      <w:tr w:rsidR="00E03702" w:rsidRPr="009D7441" w:rsidTr="007A0B08">
        <w:trPr>
          <w:trHeight w:val="255"/>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Pakaian Khusus</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766.604.000,00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766.604.000,00 </w:t>
            </w:r>
          </w:p>
        </w:tc>
      </w:tr>
      <w:tr w:rsidR="00E03702" w:rsidRPr="009D7441" w:rsidTr="007A0B08">
        <w:trPr>
          <w:trHeight w:val="255"/>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Pakaian Seragam</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498.623.000,00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498.623.000,00 </w:t>
            </w:r>
          </w:p>
        </w:tc>
      </w:tr>
      <w:tr w:rsidR="00E03702" w:rsidRPr="009D7441" w:rsidTr="007A0B08">
        <w:trPr>
          <w:trHeight w:val="420"/>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Barang Yang Akan Diserahkan Kepada Masyarakat</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4.138.807.022,00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4.138.807.022,00 </w:t>
            </w:r>
          </w:p>
        </w:tc>
      </w:tr>
      <w:tr w:rsidR="00E03702" w:rsidRPr="009D7441" w:rsidTr="007A0B08">
        <w:trPr>
          <w:trHeight w:val="420"/>
          <w:jc w:val="center"/>
        </w:trPr>
        <w:tc>
          <w:tcPr>
            <w:tcW w:w="2678" w:type="dxa"/>
            <w:tcBorders>
              <w:top w:val="nil"/>
              <w:left w:val="single" w:sz="4" w:space="0" w:color="auto"/>
              <w:bottom w:val="single" w:sz="4" w:space="0" w:color="auto"/>
              <w:right w:val="single" w:sz="4" w:space="0" w:color="auto"/>
            </w:tcBorders>
            <w:shd w:val="clear" w:color="000000" w:fill="FFFFFF"/>
            <w:hideMark/>
          </w:tcPr>
          <w:p w:rsidR="00E03702" w:rsidRPr="009D7441" w:rsidRDefault="00E03702"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Barang Yang Akan Diserahkan Kepada Pihak Ketiga</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504.900.000,00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504.900.000,00 </w:t>
            </w:r>
          </w:p>
        </w:tc>
      </w:tr>
      <w:tr w:rsidR="00E03702" w:rsidRPr="009D7441" w:rsidTr="007A0B08">
        <w:trPr>
          <w:trHeight w:val="255"/>
          <w:jc w:val="center"/>
        </w:trPr>
        <w:tc>
          <w:tcPr>
            <w:tcW w:w="2678" w:type="dxa"/>
            <w:tcBorders>
              <w:top w:val="nil"/>
              <w:left w:val="single" w:sz="4" w:space="0" w:color="auto"/>
              <w:bottom w:val="single" w:sz="4" w:space="0" w:color="auto"/>
              <w:right w:val="single" w:sz="4" w:space="0" w:color="auto"/>
            </w:tcBorders>
            <w:shd w:val="clear" w:color="000000" w:fill="FFFFFF"/>
            <w:noWrap/>
            <w:hideMark/>
          </w:tcPr>
          <w:p w:rsidR="00E03702" w:rsidRPr="009D7441" w:rsidRDefault="00E03702"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Jumlah</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101.727.058.038,00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A74406"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13</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255</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154</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931</w:t>
            </w:r>
            <w:r w:rsidR="00E03702" w:rsidRPr="009D7441">
              <w:rPr>
                <w:rFonts w:ascii="Arial" w:eastAsia="Times New Roman" w:hAnsi="Arial" w:cs="Arial"/>
                <w:b/>
                <w:bCs/>
                <w:color w:val="000000"/>
                <w:sz w:val="16"/>
                <w:szCs w:val="16"/>
              </w:rPr>
              <w:t xml:space="preserve">,00 </w:t>
            </w:r>
          </w:p>
        </w:tc>
        <w:tc>
          <w:tcPr>
            <w:tcW w:w="1551" w:type="dxa"/>
            <w:tcBorders>
              <w:top w:val="nil"/>
              <w:left w:val="nil"/>
              <w:bottom w:val="single" w:sz="4" w:space="0" w:color="auto"/>
              <w:right w:val="single" w:sz="4" w:space="0" w:color="auto"/>
            </w:tcBorders>
            <w:shd w:val="clear" w:color="000000" w:fill="FFFFFF"/>
            <w:noWrap/>
            <w:vAlign w:val="bottom"/>
            <w:hideMark/>
          </w:tcPr>
          <w:p w:rsidR="00E03702" w:rsidRPr="009D7441" w:rsidRDefault="00E03702"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11.540.124.033,00 </w:t>
            </w:r>
          </w:p>
        </w:tc>
        <w:tc>
          <w:tcPr>
            <w:tcW w:w="1640" w:type="dxa"/>
            <w:tcBorders>
              <w:top w:val="nil"/>
              <w:left w:val="nil"/>
              <w:bottom w:val="single" w:sz="4" w:space="0" w:color="auto"/>
              <w:right w:val="single" w:sz="4" w:space="0" w:color="auto"/>
            </w:tcBorders>
            <w:shd w:val="clear" w:color="000000" w:fill="FFFFFF"/>
            <w:noWrap/>
            <w:vAlign w:val="bottom"/>
            <w:hideMark/>
          </w:tcPr>
          <w:p w:rsidR="00E03702" w:rsidRPr="009D7441" w:rsidRDefault="00A74406"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103.442.088.936</w:t>
            </w:r>
            <w:r w:rsidR="00E03702" w:rsidRPr="009D7441">
              <w:rPr>
                <w:rFonts w:ascii="Arial" w:eastAsia="Times New Roman" w:hAnsi="Arial" w:cs="Arial"/>
                <w:b/>
                <w:bCs/>
                <w:color w:val="000000"/>
                <w:sz w:val="16"/>
                <w:szCs w:val="16"/>
              </w:rPr>
              <w:t xml:space="preserve">,00 </w:t>
            </w:r>
          </w:p>
        </w:tc>
      </w:tr>
    </w:tbl>
    <w:p w:rsidR="00E03702" w:rsidRPr="009D7441" w:rsidRDefault="00E03702" w:rsidP="00DF4AC4">
      <w:pPr>
        <w:spacing w:after="0" w:line="240" w:lineRule="auto"/>
        <w:jc w:val="right"/>
        <w:rPr>
          <w:rFonts w:ascii="Arial" w:hAnsi="Arial" w:cs="Arial"/>
          <w:b/>
          <w:sz w:val="18"/>
          <w:szCs w:val="18"/>
        </w:rPr>
      </w:pPr>
    </w:p>
    <w:p w:rsidR="00B45043" w:rsidRPr="009D7441" w:rsidRDefault="00B45043" w:rsidP="00DF4AC4">
      <w:pPr>
        <w:tabs>
          <w:tab w:val="left" w:pos="2154"/>
        </w:tabs>
        <w:spacing w:before="120" w:after="60" w:line="360" w:lineRule="auto"/>
        <w:jc w:val="both"/>
        <w:rPr>
          <w:rFonts w:ascii="Times New Roman" w:hAnsi="Times New Roman"/>
        </w:rPr>
      </w:pPr>
      <w:r w:rsidRPr="009D7441">
        <w:rPr>
          <w:rFonts w:ascii="Times New Roman" w:hAnsi="Times New Roman"/>
        </w:rPr>
        <w:t>Penyesuaian dari realisasi  Beban Persediaan adalah sebagai berikut :</w:t>
      </w:r>
    </w:p>
    <w:p w:rsidR="00B45043" w:rsidRPr="009D7441" w:rsidRDefault="00B45043" w:rsidP="00792ECA">
      <w:pPr>
        <w:pStyle w:val="ListParagraph"/>
        <w:numPr>
          <w:ilvl w:val="0"/>
          <w:numId w:val="98"/>
        </w:numPr>
        <w:tabs>
          <w:tab w:val="clear" w:pos="3960"/>
          <w:tab w:val="left" w:pos="426"/>
        </w:tabs>
        <w:spacing w:before="60" w:after="60" w:line="280" w:lineRule="exact"/>
        <w:ind w:left="426"/>
        <w:jc w:val="both"/>
        <w:rPr>
          <w:rFonts w:ascii="Times New Roman" w:hAnsi="Times New Roman"/>
        </w:rPr>
      </w:pPr>
      <w:r w:rsidRPr="009D7441">
        <w:rPr>
          <w:rFonts w:ascii="Times New Roman" w:hAnsi="Times New Roman"/>
        </w:rPr>
        <w:t>Koreksi tambah sebesar Rp</w:t>
      </w:r>
      <w:r w:rsidR="00A74406" w:rsidRPr="009D7441">
        <w:rPr>
          <w:rFonts w:ascii="Times New Roman" w:hAnsi="Times New Roman"/>
        </w:rPr>
        <w:t>13.255.154.931,00</w:t>
      </w:r>
      <w:r w:rsidRPr="009D7441">
        <w:rPr>
          <w:rFonts w:ascii="Times New Roman" w:hAnsi="Times New Roman"/>
        </w:rPr>
        <w:t xml:space="preserve"> berasal dari  :</w:t>
      </w:r>
    </w:p>
    <w:p w:rsidR="00B45043" w:rsidRPr="009D7441" w:rsidRDefault="00B45043" w:rsidP="00792ECA">
      <w:pPr>
        <w:pStyle w:val="ListParagraph"/>
        <w:numPr>
          <w:ilvl w:val="4"/>
          <w:numId w:val="98"/>
        </w:numPr>
        <w:tabs>
          <w:tab w:val="left" w:pos="426"/>
        </w:tabs>
        <w:spacing w:before="60" w:after="60" w:line="280" w:lineRule="exact"/>
        <w:ind w:left="851"/>
        <w:jc w:val="both"/>
        <w:rPr>
          <w:rFonts w:ascii="Times New Roman" w:hAnsi="Times New Roman"/>
        </w:rPr>
      </w:pPr>
      <w:r w:rsidRPr="009D7441">
        <w:rPr>
          <w:rFonts w:ascii="Times New Roman" w:hAnsi="Times New Roman"/>
        </w:rPr>
        <w:t>Persediaan awal alat tulis kantor sebesar Rp314.444.703,00 yang telah digunakan selama tahun 2018.</w:t>
      </w:r>
    </w:p>
    <w:p w:rsidR="00B45043" w:rsidRPr="009D7441" w:rsidRDefault="00B45043" w:rsidP="00792ECA">
      <w:pPr>
        <w:pStyle w:val="ListParagraph"/>
        <w:numPr>
          <w:ilvl w:val="4"/>
          <w:numId w:val="98"/>
        </w:numPr>
        <w:tabs>
          <w:tab w:val="left" w:pos="426"/>
        </w:tabs>
        <w:spacing w:before="60" w:after="60" w:line="280" w:lineRule="exact"/>
        <w:ind w:left="851"/>
        <w:jc w:val="both"/>
        <w:rPr>
          <w:rFonts w:ascii="Times New Roman" w:hAnsi="Times New Roman"/>
        </w:rPr>
      </w:pPr>
      <w:r w:rsidRPr="009D7441">
        <w:rPr>
          <w:rFonts w:ascii="Times New Roman" w:hAnsi="Times New Roman"/>
        </w:rPr>
        <w:t>Persediaan awal Alat Listrik dan Elektronik (Lampu Pijar, Battery Kering) Rp213.921.346,00 terdiri dari:</w:t>
      </w:r>
    </w:p>
    <w:p w:rsidR="00B45043" w:rsidRPr="009D7441" w:rsidRDefault="00B45043" w:rsidP="00792ECA">
      <w:pPr>
        <w:pStyle w:val="ListParagraph"/>
        <w:numPr>
          <w:ilvl w:val="0"/>
          <w:numId w:val="93"/>
        </w:numPr>
        <w:tabs>
          <w:tab w:val="left" w:pos="426"/>
        </w:tabs>
        <w:spacing w:before="60" w:after="60" w:line="280" w:lineRule="exact"/>
        <w:ind w:left="993" w:hanging="284"/>
        <w:jc w:val="both"/>
        <w:rPr>
          <w:rFonts w:ascii="Times New Roman" w:hAnsi="Times New Roman"/>
        </w:rPr>
      </w:pPr>
      <w:r w:rsidRPr="009D7441">
        <w:rPr>
          <w:rFonts w:ascii="Times New Roman" w:hAnsi="Times New Roman"/>
        </w:rPr>
        <w:t xml:space="preserve">Saldo awal sebesar Rp183.936.346,00. </w:t>
      </w:r>
    </w:p>
    <w:p w:rsidR="00B45043" w:rsidRPr="009D7441" w:rsidRDefault="00B45043" w:rsidP="00792ECA">
      <w:pPr>
        <w:pStyle w:val="ListParagraph"/>
        <w:numPr>
          <w:ilvl w:val="0"/>
          <w:numId w:val="93"/>
        </w:numPr>
        <w:tabs>
          <w:tab w:val="left" w:pos="426"/>
        </w:tabs>
        <w:spacing w:before="60" w:after="60" w:line="280" w:lineRule="exact"/>
        <w:ind w:left="993" w:hanging="284"/>
        <w:jc w:val="both"/>
        <w:rPr>
          <w:rFonts w:ascii="Times New Roman" w:hAnsi="Times New Roman"/>
        </w:rPr>
      </w:pPr>
      <w:r w:rsidRPr="009D7441">
        <w:rPr>
          <w:rFonts w:ascii="Times New Roman" w:hAnsi="Times New Roman"/>
        </w:rPr>
        <w:t xml:space="preserve">Utang beban barang dan jasa tahun  2018 pada RSU </w:t>
      </w:r>
      <w:r w:rsidR="004D6349" w:rsidRPr="009D7441">
        <w:rPr>
          <w:rFonts w:ascii="Times New Roman" w:hAnsi="Times New Roman"/>
        </w:rPr>
        <w:t xml:space="preserve">Sultan Sulaiman </w:t>
      </w:r>
      <w:r w:rsidRPr="009D7441">
        <w:rPr>
          <w:rFonts w:ascii="Times New Roman" w:hAnsi="Times New Roman"/>
        </w:rPr>
        <w:t>sebesar Rp29.985.000,00.</w:t>
      </w:r>
    </w:p>
    <w:p w:rsidR="00B45043" w:rsidRPr="009D7441" w:rsidRDefault="00B45043" w:rsidP="00792ECA">
      <w:pPr>
        <w:pStyle w:val="ListParagraph"/>
        <w:numPr>
          <w:ilvl w:val="4"/>
          <w:numId w:val="98"/>
        </w:numPr>
        <w:tabs>
          <w:tab w:val="left" w:pos="426"/>
        </w:tabs>
        <w:spacing w:before="60" w:after="60" w:line="280" w:lineRule="exact"/>
        <w:ind w:left="851"/>
        <w:jc w:val="both"/>
        <w:rPr>
          <w:rFonts w:ascii="Times New Roman" w:hAnsi="Times New Roman"/>
        </w:rPr>
      </w:pPr>
      <w:r w:rsidRPr="009D7441">
        <w:rPr>
          <w:rFonts w:ascii="Times New Roman" w:hAnsi="Times New Roman"/>
        </w:rPr>
        <w:lastRenderedPageBreak/>
        <w:t>Saldo awal Persediaan Peralatan Kebersihan dan Bahan Pembersih sebesar Rp49.282.649,00.</w:t>
      </w:r>
    </w:p>
    <w:p w:rsidR="00B45043" w:rsidRPr="009D7441" w:rsidRDefault="00B45043" w:rsidP="00792ECA">
      <w:pPr>
        <w:pStyle w:val="ListParagraph"/>
        <w:numPr>
          <w:ilvl w:val="4"/>
          <w:numId w:val="98"/>
        </w:numPr>
        <w:tabs>
          <w:tab w:val="left" w:pos="426"/>
        </w:tabs>
        <w:spacing w:before="60" w:after="60" w:line="280" w:lineRule="exact"/>
        <w:ind w:left="851"/>
        <w:jc w:val="both"/>
        <w:rPr>
          <w:rFonts w:ascii="Times New Roman" w:hAnsi="Times New Roman"/>
        </w:rPr>
      </w:pPr>
      <w:r w:rsidRPr="009D7441">
        <w:rPr>
          <w:rFonts w:ascii="Times New Roman" w:hAnsi="Times New Roman"/>
        </w:rPr>
        <w:t>Utang beban Persediaan Pengisian Isi Tabung Gas tahun 2018 pada RSU</w:t>
      </w:r>
      <w:r w:rsidR="00460947">
        <w:rPr>
          <w:rFonts w:ascii="Times New Roman" w:hAnsi="Times New Roman"/>
        </w:rPr>
        <w:t xml:space="preserve"> </w:t>
      </w:r>
      <w:r w:rsidR="004D6349" w:rsidRPr="009D7441">
        <w:rPr>
          <w:rFonts w:ascii="Times New Roman" w:hAnsi="Times New Roman"/>
        </w:rPr>
        <w:t>Sultan Sulaiman</w:t>
      </w:r>
      <w:r w:rsidRPr="009D7441">
        <w:rPr>
          <w:rFonts w:ascii="Times New Roman" w:hAnsi="Times New Roman"/>
        </w:rPr>
        <w:t xml:space="preserve"> sebesar Rp27.583.250,00.</w:t>
      </w:r>
    </w:p>
    <w:p w:rsidR="00B45043" w:rsidRPr="009D7441" w:rsidRDefault="00B45043" w:rsidP="00792ECA">
      <w:pPr>
        <w:pStyle w:val="ListParagraph"/>
        <w:numPr>
          <w:ilvl w:val="4"/>
          <w:numId w:val="98"/>
        </w:numPr>
        <w:tabs>
          <w:tab w:val="left" w:pos="426"/>
        </w:tabs>
        <w:spacing w:before="60" w:after="60" w:line="280" w:lineRule="exact"/>
        <w:ind w:left="851"/>
        <w:jc w:val="both"/>
        <w:rPr>
          <w:rFonts w:ascii="Times New Roman" w:hAnsi="Times New Roman"/>
        </w:rPr>
      </w:pPr>
      <w:r w:rsidRPr="009D7441">
        <w:rPr>
          <w:rFonts w:ascii="Times New Roman" w:hAnsi="Times New Roman"/>
        </w:rPr>
        <w:t>Persediaan Bahan Pakai Habis Alat-Alat Kesehatan  sebesar Rp1.052.492.494,00 terdiri dari:</w:t>
      </w:r>
    </w:p>
    <w:p w:rsidR="00B45043" w:rsidRPr="009D7441" w:rsidRDefault="00B45043" w:rsidP="00792ECA">
      <w:pPr>
        <w:pStyle w:val="ListParagraph"/>
        <w:numPr>
          <w:ilvl w:val="0"/>
          <w:numId w:val="89"/>
        </w:numPr>
        <w:tabs>
          <w:tab w:val="left" w:pos="426"/>
        </w:tabs>
        <w:spacing w:before="60" w:after="60" w:line="280" w:lineRule="exact"/>
        <w:ind w:left="993" w:hanging="273"/>
        <w:jc w:val="both"/>
        <w:rPr>
          <w:rFonts w:ascii="Times New Roman" w:hAnsi="Times New Roman"/>
        </w:rPr>
      </w:pPr>
      <w:r w:rsidRPr="009D7441">
        <w:rPr>
          <w:rFonts w:ascii="Times New Roman" w:hAnsi="Times New Roman"/>
        </w:rPr>
        <w:t>Saldo awal Rp732.697.234,00 yang dikoreksi kurang sebesar Rp13.188.982,00 direklasifikasi ke persediaan bahan produk.</w:t>
      </w:r>
    </w:p>
    <w:p w:rsidR="00B45043" w:rsidRPr="009D7441" w:rsidRDefault="00B45043" w:rsidP="00792ECA">
      <w:pPr>
        <w:pStyle w:val="ListParagraph"/>
        <w:numPr>
          <w:ilvl w:val="0"/>
          <w:numId w:val="89"/>
        </w:numPr>
        <w:tabs>
          <w:tab w:val="left" w:pos="426"/>
        </w:tabs>
        <w:spacing w:before="60" w:after="60" w:line="280" w:lineRule="exact"/>
        <w:ind w:left="993" w:hanging="273"/>
        <w:jc w:val="both"/>
        <w:rPr>
          <w:rFonts w:ascii="Times New Roman" w:hAnsi="Times New Roman"/>
        </w:rPr>
      </w:pPr>
      <w:r w:rsidRPr="009D7441">
        <w:rPr>
          <w:rFonts w:ascii="Times New Roman" w:hAnsi="Times New Roman"/>
        </w:rPr>
        <w:t xml:space="preserve">Utang beban tahun 2018 pada RSU </w:t>
      </w:r>
      <w:r w:rsidR="004D6349" w:rsidRPr="009D7441">
        <w:rPr>
          <w:rFonts w:ascii="Times New Roman" w:hAnsi="Times New Roman"/>
        </w:rPr>
        <w:t xml:space="preserve">Sultan Sulaiman </w:t>
      </w:r>
      <w:r w:rsidRPr="009D7441">
        <w:rPr>
          <w:rFonts w:ascii="Times New Roman" w:hAnsi="Times New Roman"/>
        </w:rPr>
        <w:t>sebesar Rp313.953.790,00</w:t>
      </w:r>
    </w:p>
    <w:p w:rsidR="00B45043" w:rsidRPr="009D7441" w:rsidRDefault="00B45043" w:rsidP="00792ECA">
      <w:pPr>
        <w:pStyle w:val="ListParagraph"/>
        <w:numPr>
          <w:ilvl w:val="0"/>
          <w:numId w:val="89"/>
        </w:numPr>
        <w:tabs>
          <w:tab w:val="left" w:pos="426"/>
        </w:tabs>
        <w:spacing w:before="60" w:after="60" w:line="280" w:lineRule="exact"/>
        <w:ind w:left="993" w:hanging="273"/>
        <w:jc w:val="both"/>
        <w:rPr>
          <w:rFonts w:ascii="Times New Roman" w:hAnsi="Times New Roman"/>
        </w:rPr>
      </w:pPr>
      <w:r w:rsidRPr="009D7441">
        <w:rPr>
          <w:rFonts w:ascii="Times New Roman" w:hAnsi="Times New Roman"/>
        </w:rPr>
        <w:t>Konsumsi atas persediaan Bahan Pakai Habis Alat-Alat Kesehatan yang berasal dari hibah Provinsi Sumatera Utara pada RSU</w:t>
      </w:r>
      <w:r w:rsidR="004D6349" w:rsidRPr="009D7441">
        <w:rPr>
          <w:rFonts w:ascii="Times New Roman" w:hAnsi="Times New Roman"/>
        </w:rPr>
        <w:t xml:space="preserve"> Sultan Sulaiman</w:t>
      </w:r>
      <w:r w:rsidR="00E54E5A">
        <w:rPr>
          <w:rFonts w:ascii="Times New Roman" w:hAnsi="Times New Roman"/>
        </w:rPr>
        <w:t xml:space="preserve"> sebesar Rp16.637.952,00</w:t>
      </w:r>
      <w:r w:rsidRPr="009D7441">
        <w:rPr>
          <w:rFonts w:ascii="Times New Roman" w:hAnsi="Times New Roman"/>
        </w:rPr>
        <w:t>.</w:t>
      </w:r>
    </w:p>
    <w:p w:rsidR="00B45043" w:rsidRPr="009D7441" w:rsidRDefault="00B45043" w:rsidP="00792ECA">
      <w:pPr>
        <w:pStyle w:val="ListParagraph"/>
        <w:numPr>
          <w:ilvl w:val="0"/>
          <w:numId w:val="89"/>
        </w:numPr>
        <w:tabs>
          <w:tab w:val="left" w:pos="426"/>
        </w:tabs>
        <w:spacing w:before="60" w:after="60" w:line="280" w:lineRule="exact"/>
        <w:ind w:left="993" w:hanging="273"/>
        <w:jc w:val="both"/>
        <w:rPr>
          <w:rFonts w:ascii="Times New Roman" w:hAnsi="Times New Roman"/>
        </w:rPr>
      </w:pPr>
      <w:r w:rsidRPr="009D7441">
        <w:rPr>
          <w:rFonts w:ascii="Times New Roman" w:hAnsi="Times New Roman"/>
        </w:rPr>
        <w:t>Reklasifikasi dari belanja modal peralatan dan mesin yang tidak memenuhi kriteria sebagai aset tetap sebesar Rp2.392.500,00.</w:t>
      </w:r>
    </w:p>
    <w:p w:rsidR="00B45043" w:rsidRPr="009D7441" w:rsidRDefault="00B45043" w:rsidP="00792ECA">
      <w:pPr>
        <w:pStyle w:val="ListParagraph"/>
        <w:numPr>
          <w:ilvl w:val="4"/>
          <w:numId w:val="98"/>
        </w:numPr>
        <w:tabs>
          <w:tab w:val="left" w:pos="426"/>
        </w:tabs>
        <w:spacing w:before="60" w:after="60" w:line="280" w:lineRule="exact"/>
        <w:ind w:left="851"/>
        <w:jc w:val="both"/>
        <w:rPr>
          <w:rFonts w:ascii="Times New Roman" w:hAnsi="Times New Roman"/>
        </w:rPr>
      </w:pPr>
      <w:r w:rsidRPr="009D7441">
        <w:rPr>
          <w:rFonts w:ascii="Times New Roman" w:hAnsi="Times New Roman"/>
        </w:rPr>
        <w:t>Persediaan Bahan Obat-obatan  sebesar Rp9.266.711.153,00 terdiri dari :</w:t>
      </w:r>
    </w:p>
    <w:p w:rsidR="00B45043" w:rsidRPr="009D7441" w:rsidRDefault="00B45043" w:rsidP="00792ECA">
      <w:pPr>
        <w:pStyle w:val="ListParagraph"/>
        <w:numPr>
          <w:ilvl w:val="0"/>
          <w:numId w:val="90"/>
        </w:numPr>
        <w:tabs>
          <w:tab w:val="left" w:pos="426"/>
        </w:tabs>
        <w:spacing w:before="60" w:after="60" w:line="280" w:lineRule="exact"/>
        <w:ind w:left="993" w:hanging="284"/>
        <w:jc w:val="both"/>
        <w:rPr>
          <w:rFonts w:ascii="Times New Roman" w:hAnsi="Times New Roman"/>
        </w:rPr>
      </w:pPr>
      <w:r w:rsidRPr="009D7441">
        <w:rPr>
          <w:rFonts w:ascii="Times New Roman" w:hAnsi="Times New Roman"/>
        </w:rPr>
        <w:t>Saldo awal Rp5.778.109.417,00 yang dikoreksi kurang karena kelebihan catat sebesar Rp35.227.253,00.</w:t>
      </w:r>
    </w:p>
    <w:p w:rsidR="00B45043" w:rsidRPr="009D7441" w:rsidRDefault="00B45043" w:rsidP="00792ECA">
      <w:pPr>
        <w:pStyle w:val="ListParagraph"/>
        <w:numPr>
          <w:ilvl w:val="0"/>
          <w:numId w:val="90"/>
        </w:numPr>
        <w:tabs>
          <w:tab w:val="left" w:pos="426"/>
        </w:tabs>
        <w:spacing w:before="60" w:after="60" w:line="280" w:lineRule="exact"/>
        <w:ind w:left="993" w:hanging="284"/>
        <w:jc w:val="both"/>
        <w:rPr>
          <w:rFonts w:ascii="Times New Roman" w:hAnsi="Times New Roman"/>
        </w:rPr>
      </w:pPr>
      <w:r w:rsidRPr="009D7441">
        <w:rPr>
          <w:rFonts w:ascii="Times New Roman" w:hAnsi="Times New Roman"/>
        </w:rPr>
        <w:t>Utang beban tahun 2018 pada RSU</w:t>
      </w:r>
      <w:r w:rsidR="004D6349" w:rsidRPr="009D7441">
        <w:rPr>
          <w:rFonts w:ascii="Times New Roman" w:hAnsi="Times New Roman"/>
        </w:rPr>
        <w:t xml:space="preserve"> Sultan Sulaiman</w:t>
      </w:r>
      <w:r w:rsidRPr="009D7441">
        <w:rPr>
          <w:rFonts w:ascii="Times New Roman" w:hAnsi="Times New Roman"/>
        </w:rPr>
        <w:t xml:space="preserve"> sebesar Rp17.282.100,00</w:t>
      </w:r>
    </w:p>
    <w:p w:rsidR="00B45043" w:rsidRPr="009D7441" w:rsidRDefault="00B45043" w:rsidP="00792ECA">
      <w:pPr>
        <w:pStyle w:val="ListParagraph"/>
        <w:numPr>
          <w:ilvl w:val="0"/>
          <w:numId w:val="90"/>
        </w:numPr>
        <w:tabs>
          <w:tab w:val="left" w:pos="426"/>
        </w:tabs>
        <w:spacing w:before="60" w:after="60" w:line="280" w:lineRule="exact"/>
        <w:ind w:left="993" w:hanging="284"/>
        <w:jc w:val="both"/>
        <w:rPr>
          <w:rFonts w:ascii="Times New Roman" w:hAnsi="Times New Roman"/>
        </w:rPr>
      </w:pPr>
      <w:r w:rsidRPr="009D7441">
        <w:rPr>
          <w:rFonts w:ascii="Times New Roman" w:hAnsi="Times New Roman"/>
        </w:rPr>
        <w:t>Konsumsi atas persediaan yang berasal dari hibah Provinsi Sumatera Utara dan Pemerintah Pusat sebesar Rp1.006.859.895,00 pada Badan Pemberdayaan Perempuan, Anak dan Keluarga Berencana.</w:t>
      </w:r>
    </w:p>
    <w:p w:rsidR="00B45043" w:rsidRPr="009D7441" w:rsidRDefault="00B45043" w:rsidP="00792ECA">
      <w:pPr>
        <w:pStyle w:val="ListParagraph"/>
        <w:numPr>
          <w:ilvl w:val="0"/>
          <w:numId w:val="90"/>
        </w:numPr>
        <w:tabs>
          <w:tab w:val="left" w:pos="426"/>
        </w:tabs>
        <w:spacing w:before="60" w:after="60" w:line="280" w:lineRule="exact"/>
        <w:ind w:left="993" w:hanging="284"/>
        <w:jc w:val="both"/>
        <w:rPr>
          <w:rFonts w:ascii="Times New Roman" w:hAnsi="Times New Roman"/>
        </w:rPr>
      </w:pPr>
      <w:r w:rsidRPr="009D7441">
        <w:rPr>
          <w:rFonts w:ascii="Times New Roman" w:hAnsi="Times New Roman"/>
        </w:rPr>
        <w:t>Konsumsi atas persediaan yang berasal dari hibah Provinsi Sumatera Utara sebesar Rp136.641.695,00 pada RSU</w:t>
      </w:r>
      <w:r w:rsidR="004D6349" w:rsidRPr="009D7441">
        <w:rPr>
          <w:rFonts w:ascii="Times New Roman" w:hAnsi="Times New Roman"/>
        </w:rPr>
        <w:t xml:space="preserve"> Sultan Sulaiman</w:t>
      </w:r>
      <w:r w:rsidRPr="009D7441">
        <w:rPr>
          <w:rFonts w:ascii="Times New Roman" w:hAnsi="Times New Roman"/>
        </w:rPr>
        <w:t>.</w:t>
      </w:r>
    </w:p>
    <w:p w:rsidR="00B45043" w:rsidRPr="009D7441" w:rsidRDefault="00B45043" w:rsidP="00792ECA">
      <w:pPr>
        <w:pStyle w:val="ListParagraph"/>
        <w:numPr>
          <w:ilvl w:val="0"/>
          <w:numId w:val="90"/>
        </w:numPr>
        <w:tabs>
          <w:tab w:val="left" w:pos="426"/>
        </w:tabs>
        <w:spacing w:before="60" w:after="60" w:line="280" w:lineRule="exact"/>
        <w:ind w:left="993" w:hanging="284"/>
        <w:jc w:val="both"/>
        <w:rPr>
          <w:rFonts w:ascii="Times New Roman" w:hAnsi="Times New Roman"/>
        </w:rPr>
      </w:pPr>
      <w:r w:rsidRPr="009D7441">
        <w:rPr>
          <w:rFonts w:ascii="Times New Roman" w:hAnsi="Times New Roman"/>
        </w:rPr>
        <w:t>Konsumsi atas persediaan yang berasal dari hibah Provinsi Sumatera Utara sebesar Rp2.363.045.299,00 pada Dinas Kesehatan.</w:t>
      </w:r>
    </w:p>
    <w:p w:rsidR="00B45043" w:rsidRPr="009D7441" w:rsidRDefault="00B45043" w:rsidP="00792ECA">
      <w:pPr>
        <w:pStyle w:val="ListParagraph"/>
        <w:numPr>
          <w:ilvl w:val="4"/>
          <w:numId w:val="98"/>
        </w:numPr>
        <w:tabs>
          <w:tab w:val="left" w:pos="426"/>
        </w:tabs>
        <w:spacing w:before="60" w:after="60" w:line="280" w:lineRule="exact"/>
        <w:ind w:left="851"/>
        <w:jc w:val="both"/>
        <w:rPr>
          <w:rFonts w:ascii="Times New Roman" w:hAnsi="Times New Roman"/>
        </w:rPr>
      </w:pPr>
      <w:r w:rsidRPr="009D7441">
        <w:rPr>
          <w:rFonts w:ascii="Times New Roman" w:hAnsi="Times New Roman"/>
        </w:rPr>
        <w:t>Saldo awal Persediaan</w:t>
      </w:r>
      <w:r w:rsidR="00460947">
        <w:rPr>
          <w:rFonts w:ascii="Times New Roman" w:hAnsi="Times New Roman"/>
        </w:rPr>
        <w:t xml:space="preserve"> </w:t>
      </w:r>
      <w:r w:rsidRPr="009D7441">
        <w:rPr>
          <w:rFonts w:ascii="Times New Roman" w:hAnsi="Times New Roman"/>
        </w:rPr>
        <w:t>Bahan Kimia Rp605.942.912</w:t>
      </w:r>
      <w:r w:rsidR="00DB5AFD">
        <w:rPr>
          <w:rFonts w:ascii="Times New Roman" w:hAnsi="Times New Roman"/>
          <w:lang w:val="en-US"/>
        </w:rPr>
        <w:t>,00</w:t>
      </w:r>
      <w:r w:rsidRPr="009D7441">
        <w:rPr>
          <w:rFonts w:ascii="Times New Roman" w:hAnsi="Times New Roman"/>
        </w:rPr>
        <w:t xml:space="preserve"> yang dikonsumsi selama tahun 2018.</w:t>
      </w:r>
    </w:p>
    <w:p w:rsidR="00B45043" w:rsidRPr="009D7441" w:rsidRDefault="00B45043" w:rsidP="00792ECA">
      <w:pPr>
        <w:pStyle w:val="ListParagraph"/>
        <w:numPr>
          <w:ilvl w:val="4"/>
          <w:numId w:val="98"/>
        </w:numPr>
        <w:tabs>
          <w:tab w:val="left" w:pos="426"/>
        </w:tabs>
        <w:spacing w:before="60" w:after="60" w:line="280" w:lineRule="exact"/>
        <w:ind w:left="851"/>
        <w:jc w:val="both"/>
        <w:rPr>
          <w:rFonts w:ascii="Times New Roman" w:hAnsi="Times New Roman"/>
        </w:rPr>
      </w:pPr>
      <w:r w:rsidRPr="009D7441">
        <w:rPr>
          <w:rFonts w:ascii="Times New Roman" w:hAnsi="Times New Roman"/>
        </w:rPr>
        <w:t>Persediaan Bahan Produk sebesar  Rp</w:t>
      </w:r>
      <w:r w:rsidR="00A74406" w:rsidRPr="009D7441">
        <w:rPr>
          <w:rFonts w:ascii="Times New Roman" w:hAnsi="Times New Roman"/>
        </w:rPr>
        <w:t>655.288.580,00</w:t>
      </w:r>
      <w:r w:rsidRPr="009D7441">
        <w:rPr>
          <w:rFonts w:ascii="Times New Roman" w:hAnsi="Times New Roman"/>
        </w:rPr>
        <w:t xml:space="preserve"> terdiri dari:</w:t>
      </w:r>
    </w:p>
    <w:p w:rsidR="00B45043" w:rsidRPr="009D7441" w:rsidRDefault="00B45043" w:rsidP="00792ECA">
      <w:pPr>
        <w:pStyle w:val="ListParagraph"/>
        <w:numPr>
          <w:ilvl w:val="0"/>
          <w:numId w:val="91"/>
        </w:numPr>
        <w:tabs>
          <w:tab w:val="left" w:pos="426"/>
        </w:tabs>
        <w:spacing w:before="60" w:after="60" w:line="280" w:lineRule="exact"/>
        <w:ind w:left="993" w:hanging="284"/>
        <w:jc w:val="both"/>
        <w:rPr>
          <w:rFonts w:ascii="Times New Roman" w:hAnsi="Times New Roman"/>
        </w:rPr>
      </w:pPr>
      <w:r w:rsidRPr="009D7441">
        <w:rPr>
          <w:rFonts w:ascii="Times New Roman" w:hAnsi="Times New Roman"/>
        </w:rPr>
        <w:t>Saldo awal sebesar Rp139.768.960,00 yang dikonsumsi selama tahun 2018.</w:t>
      </w:r>
    </w:p>
    <w:p w:rsidR="00A74406" w:rsidRPr="009D7441" w:rsidRDefault="00B45043" w:rsidP="00792ECA">
      <w:pPr>
        <w:pStyle w:val="ListParagraph"/>
        <w:numPr>
          <w:ilvl w:val="0"/>
          <w:numId w:val="91"/>
        </w:numPr>
        <w:tabs>
          <w:tab w:val="left" w:pos="426"/>
        </w:tabs>
        <w:spacing w:before="60" w:after="60" w:line="280" w:lineRule="exact"/>
        <w:ind w:left="993" w:hanging="284"/>
        <w:jc w:val="both"/>
        <w:rPr>
          <w:rFonts w:ascii="Times New Roman" w:hAnsi="Times New Roman"/>
        </w:rPr>
      </w:pPr>
      <w:r w:rsidRPr="009D7441">
        <w:rPr>
          <w:rFonts w:ascii="Times New Roman" w:hAnsi="Times New Roman"/>
        </w:rPr>
        <w:t>Konsumsi atas Persediaan Bahan Produk yang berasal dari reklasifikasi dari Persediaan Bahan Pakai Habis Alat-Alat Kesehatan sebesar Rp11.651.982</w:t>
      </w:r>
      <w:r w:rsidR="00A74406" w:rsidRPr="009D7441">
        <w:rPr>
          <w:rFonts w:ascii="Times New Roman" w:hAnsi="Times New Roman"/>
        </w:rPr>
        <w:t>,00 pada RSU</w:t>
      </w:r>
      <w:r w:rsidR="00460947">
        <w:rPr>
          <w:rFonts w:ascii="Times New Roman" w:hAnsi="Times New Roman"/>
        </w:rPr>
        <w:t xml:space="preserve"> Sultan Sulaiman</w:t>
      </w:r>
      <w:r w:rsidR="00A74406" w:rsidRPr="009D7441">
        <w:rPr>
          <w:rFonts w:ascii="Times New Roman" w:hAnsi="Times New Roman"/>
        </w:rPr>
        <w:t>;</w:t>
      </w:r>
    </w:p>
    <w:p w:rsidR="00A74406" w:rsidRPr="009D7441" w:rsidRDefault="00A74406" w:rsidP="00792ECA">
      <w:pPr>
        <w:pStyle w:val="ListParagraph"/>
        <w:numPr>
          <w:ilvl w:val="0"/>
          <w:numId w:val="91"/>
        </w:numPr>
        <w:tabs>
          <w:tab w:val="left" w:pos="426"/>
        </w:tabs>
        <w:spacing w:before="60" w:after="60" w:line="280" w:lineRule="exact"/>
        <w:ind w:left="993" w:hanging="284"/>
        <w:jc w:val="both"/>
        <w:rPr>
          <w:rFonts w:ascii="Times New Roman" w:hAnsi="Times New Roman"/>
        </w:rPr>
      </w:pPr>
      <w:r w:rsidRPr="009D7441">
        <w:rPr>
          <w:rFonts w:ascii="Times New Roman" w:hAnsi="Times New Roman"/>
          <w:lang w:val="en-US"/>
        </w:rPr>
        <w:t xml:space="preserve">Pemakaian persediaan bahan produk di Dinas Pendidikan yang berasal dari dana </w:t>
      </w:r>
      <w:r w:rsidRPr="009D7441">
        <w:rPr>
          <w:rFonts w:ascii="Times New Roman" w:hAnsi="Times New Roman"/>
          <w:i/>
          <w:lang w:val="en-US"/>
        </w:rPr>
        <w:t>block grant</w:t>
      </w:r>
      <w:r w:rsidRPr="009D7441">
        <w:rPr>
          <w:rFonts w:ascii="Times New Roman" w:hAnsi="Times New Roman"/>
          <w:lang w:val="en-US"/>
        </w:rPr>
        <w:t xml:space="preserve"> Kementerian Pendidikan Nasional Tahun 2018 sebesar Rp503.867.620,00;</w:t>
      </w:r>
    </w:p>
    <w:p w:rsidR="00B45043" w:rsidRPr="009D7441" w:rsidRDefault="00B45043" w:rsidP="00792ECA">
      <w:pPr>
        <w:pStyle w:val="ListParagraph"/>
        <w:numPr>
          <w:ilvl w:val="4"/>
          <w:numId w:val="98"/>
        </w:numPr>
        <w:tabs>
          <w:tab w:val="left" w:pos="426"/>
        </w:tabs>
        <w:spacing w:before="60" w:after="60" w:line="280" w:lineRule="exact"/>
        <w:ind w:left="851"/>
        <w:jc w:val="both"/>
        <w:rPr>
          <w:rFonts w:ascii="Times New Roman" w:hAnsi="Times New Roman"/>
        </w:rPr>
      </w:pPr>
      <w:r w:rsidRPr="009D7441">
        <w:rPr>
          <w:rFonts w:ascii="Times New Roman" w:hAnsi="Times New Roman"/>
        </w:rPr>
        <w:t>Persediaan Bahan Material sebesar Rp253.923.550,00 terdiri dari:</w:t>
      </w:r>
    </w:p>
    <w:p w:rsidR="00B45043" w:rsidRPr="009D7441" w:rsidRDefault="00B45043" w:rsidP="00792ECA">
      <w:pPr>
        <w:pStyle w:val="ListParagraph"/>
        <w:numPr>
          <w:ilvl w:val="0"/>
          <w:numId w:val="92"/>
        </w:numPr>
        <w:tabs>
          <w:tab w:val="left" w:pos="426"/>
        </w:tabs>
        <w:spacing w:before="60" w:after="60" w:line="280" w:lineRule="exact"/>
        <w:ind w:left="993" w:hanging="273"/>
        <w:jc w:val="both"/>
        <w:rPr>
          <w:rFonts w:ascii="Times New Roman" w:hAnsi="Times New Roman"/>
        </w:rPr>
      </w:pPr>
      <w:r w:rsidRPr="009D7441">
        <w:rPr>
          <w:rFonts w:ascii="Times New Roman" w:hAnsi="Times New Roman"/>
        </w:rPr>
        <w:t>Saldo awal Rp161.122.050,00 yang dikonsumsi selama tahun 2018.</w:t>
      </w:r>
    </w:p>
    <w:p w:rsidR="00B45043" w:rsidRPr="009D7441" w:rsidRDefault="00B45043" w:rsidP="00792ECA">
      <w:pPr>
        <w:pStyle w:val="ListParagraph"/>
        <w:numPr>
          <w:ilvl w:val="0"/>
          <w:numId w:val="92"/>
        </w:numPr>
        <w:tabs>
          <w:tab w:val="left" w:pos="426"/>
        </w:tabs>
        <w:spacing w:before="60" w:after="60" w:line="280" w:lineRule="exact"/>
        <w:ind w:left="993" w:hanging="273"/>
        <w:jc w:val="both"/>
        <w:rPr>
          <w:rFonts w:ascii="Times New Roman" w:hAnsi="Times New Roman"/>
        </w:rPr>
      </w:pPr>
      <w:r w:rsidRPr="009D7441">
        <w:rPr>
          <w:rFonts w:ascii="Times New Roman" w:hAnsi="Times New Roman"/>
        </w:rPr>
        <w:t>Utang beban tahun 2018 sebesar Rp92.801.500,00 pada RSU</w:t>
      </w:r>
      <w:r w:rsidR="004D6349" w:rsidRPr="009D7441">
        <w:rPr>
          <w:rFonts w:ascii="Times New Roman" w:hAnsi="Times New Roman"/>
        </w:rPr>
        <w:t xml:space="preserve"> Sultan Sulaiman</w:t>
      </w:r>
      <w:r w:rsidRPr="009D7441">
        <w:rPr>
          <w:rFonts w:ascii="Times New Roman" w:hAnsi="Times New Roman"/>
        </w:rPr>
        <w:t>.</w:t>
      </w:r>
    </w:p>
    <w:p w:rsidR="00B45043" w:rsidRPr="009D7441" w:rsidRDefault="00B45043" w:rsidP="00792ECA">
      <w:pPr>
        <w:pStyle w:val="ListParagraph"/>
        <w:numPr>
          <w:ilvl w:val="4"/>
          <w:numId w:val="98"/>
        </w:numPr>
        <w:tabs>
          <w:tab w:val="left" w:pos="426"/>
        </w:tabs>
        <w:spacing w:before="60" w:after="60" w:line="280" w:lineRule="exact"/>
        <w:ind w:left="851"/>
        <w:jc w:val="both"/>
        <w:rPr>
          <w:rFonts w:ascii="Times New Roman" w:hAnsi="Times New Roman"/>
        </w:rPr>
      </w:pPr>
      <w:r w:rsidRPr="009D7441">
        <w:rPr>
          <w:rFonts w:ascii="Times New Roman" w:hAnsi="Times New Roman"/>
        </w:rPr>
        <w:t>Persediaan cetak sebesar Rp730.238.594</w:t>
      </w:r>
      <w:r w:rsidR="00DB5AFD">
        <w:rPr>
          <w:rFonts w:ascii="Times New Roman" w:hAnsi="Times New Roman"/>
          <w:lang w:val="en-US"/>
        </w:rPr>
        <w:t>,00</w:t>
      </w:r>
      <w:r w:rsidRPr="009D7441">
        <w:rPr>
          <w:rFonts w:ascii="Times New Roman" w:hAnsi="Times New Roman"/>
        </w:rPr>
        <w:t xml:space="preserve"> terdiri dari:</w:t>
      </w:r>
    </w:p>
    <w:p w:rsidR="00B45043" w:rsidRPr="009D7441" w:rsidRDefault="004D6349" w:rsidP="00792ECA">
      <w:pPr>
        <w:pStyle w:val="ListParagraph"/>
        <w:numPr>
          <w:ilvl w:val="0"/>
          <w:numId w:val="94"/>
        </w:numPr>
        <w:tabs>
          <w:tab w:val="left" w:pos="426"/>
        </w:tabs>
        <w:spacing w:before="60" w:after="60" w:line="280" w:lineRule="exact"/>
        <w:ind w:left="993" w:hanging="284"/>
        <w:jc w:val="both"/>
        <w:rPr>
          <w:rFonts w:ascii="Times New Roman" w:hAnsi="Times New Roman"/>
        </w:rPr>
      </w:pPr>
      <w:r w:rsidRPr="009D7441">
        <w:rPr>
          <w:rFonts w:ascii="Times New Roman" w:hAnsi="Times New Roman"/>
        </w:rPr>
        <w:t>S</w:t>
      </w:r>
      <w:r w:rsidR="00B45043" w:rsidRPr="009D7441">
        <w:rPr>
          <w:rFonts w:ascii="Times New Roman" w:hAnsi="Times New Roman"/>
        </w:rPr>
        <w:t>aldo awal Rp697.623.594,00</w:t>
      </w:r>
      <w:r w:rsidRPr="009D7441">
        <w:rPr>
          <w:rFonts w:ascii="Times New Roman" w:hAnsi="Times New Roman"/>
        </w:rPr>
        <w:t xml:space="preserve"> yang dikonsumsi selama tahun 2018.</w:t>
      </w:r>
    </w:p>
    <w:p w:rsidR="00B45043" w:rsidRPr="009D7441" w:rsidRDefault="004D6349" w:rsidP="00792ECA">
      <w:pPr>
        <w:pStyle w:val="ListParagraph"/>
        <w:numPr>
          <w:ilvl w:val="0"/>
          <w:numId w:val="94"/>
        </w:numPr>
        <w:tabs>
          <w:tab w:val="left" w:pos="426"/>
        </w:tabs>
        <w:spacing w:before="60" w:after="60" w:line="280" w:lineRule="exact"/>
        <w:ind w:left="993" w:hanging="284"/>
        <w:jc w:val="both"/>
        <w:rPr>
          <w:rFonts w:ascii="Times New Roman" w:hAnsi="Times New Roman"/>
        </w:rPr>
      </w:pPr>
      <w:r w:rsidRPr="009D7441">
        <w:rPr>
          <w:rFonts w:ascii="Times New Roman" w:hAnsi="Times New Roman"/>
        </w:rPr>
        <w:t>U</w:t>
      </w:r>
      <w:r w:rsidR="00B45043" w:rsidRPr="009D7441">
        <w:rPr>
          <w:rFonts w:ascii="Times New Roman" w:hAnsi="Times New Roman"/>
        </w:rPr>
        <w:t>tang beban tahun 2018 sebesar Rp32.615.000,00 pada RSU</w:t>
      </w:r>
      <w:r w:rsidRPr="009D7441">
        <w:rPr>
          <w:rFonts w:ascii="Times New Roman" w:hAnsi="Times New Roman"/>
        </w:rPr>
        <w:t xml:space="preserve"> Sultan Sulaiman</w:t>
      </w:r>
    </w:p>
    <w:p w:rsidR="00B45043" w:rsidRPr="009D7441" w:rsidRDefault="004D6349" w:rsidP="00792ECA">
      <w:pPr>
        <w:pStyle w:val="ListParagraph"/>
        <w:numPr>
          <w:ilvl w:val="4"/>
          <w:numId w:val="98"/>
        </w:numPr>
        <w:tabs>
          <w:tab w:val="left" w:pos="426"/>
        </w:tabs>
        <w:spacing w:before="60" w:after="60" w:line="280" w:lineRule="exact"/>
        <w:ind w:left="851"/>
        <w:jc w:val="both"/>
        <w:rPr>
          <w:rFonts w:ascii="Times New Roman" w:hAnsi="Times New Roman"/>
        </w:rPr>
      </w:pPr>
      <w:r w:rsidRPr="009D7441">
        <w:rPr>
          <w:rFonts w:ascii="Times New Roman" w:hAnsi="Times New Roman"/>
        </w:rPr>
        <w:t xml:space="preserve">Persediaan Makanan dan Minuman Pasien besar </w:t>
      </w:r>
      <w:r w:rsidR="00B45043" w:rsidRPr="009D7441">
        <w:rPr>
          <w:rFonts w:ascii="Times New Roman" w:hAnsi="Times New Roman"/>
        </w:rPr>
        <w:t>Rp85.325.700,00 merupakan Utang tahun 2018 pada RSU</w:t>
      </w:r>
      <w:r w:rsidRPr="009D7441">
        <w:rPr>
          <w:rFonts w:ascii="Times New Roman" w:hAnsi="Times New Roman"/>
        </w:rPr>
        <w:t xml:space="preserve"> Sultan Sulaiman</w:t>
      </w:r>
      <w:r w:rsidR="00B45043" w:rsidRPr="009D7441">
        <w:rPr>
          <w:rFonts w:ascii="Times New Roman" w:hAnsi="Times New Roman"/>
        </w:rPr>
        <w:t>.</w:t>
      </w:r>
    </w:p>
    <w:p w:rsidR="00B45043" w:rsidRPr="009D7441" w:rsidRDefault="00B45043" w:rsidP="00DF4AC4">
      <w:pPr>
        <w:pStyle w:val="ListParagraph"/>
        <w:tabs>
          <w:tab w:val="left" w:pos="426"/>
        </w:tabs>
        <w:spacing w:before="60" w:after="60" w:line="280" w:lineRule="exact"/>
        <w:ind w:left="851"/>
        <w:jc w:val="both"/>
        <w:rPr>
          <w:rFonts w:ascii="Times New Roman" w:hAnsi="Times New Roman"/>
        </w:rPr>
      </w:pPr>
    </w:p>
    <w:p w:rsidR="00B45043" w:rsidRPr="009D7441" w:rsidRDefault="00B45043" w:rsidP="00792ECA">
      <w:pPr>
        <w:pStyle w:val="ListParagraph"/>
        <w:numPr>
          <w:ilvl w:val="0"/>
          <w:numId w:val="98"/>
        </w:numPr>
        <w:tabs>
          <w:tab w:val="left" w:pos="426"/>
        </w:tabs>
        <w:spacing w:before="60" w:after="60" w:line="280" w:lineRule="exact"/>
        <w:ind w:left="426"/>
        <w:jc w:val="both"/>
        <w:rPr>
          <w:rFonts w:ascii="Times New Roman" w:hAnsi="Times New Roman"/>
        </w:rPr>
      </w:pPr>
      <w:r w:rsidRPr="009D7441">
        <w:rPr>
          <w:rFonts w:ascii="Times New Roman" w:hAnsi="Times New Roman"/>
        </w:rPr>
        <w:t>Koreksi kurang sebesar Rp11.540.124.033,00</w:t>
      </w:r>
      <w:r w:rsidR="00E54E5A">
        <w:rPr>
          <w:rFonts w:ascii="Times New Roman" w:hAnsi="Times New Roman"/>
        </w:rPr>
        <w:t xml:space="preserve"> </w:t>
      </w:r>
      <w:r w:rsidRPr="009D7441">
        <w:rPr>
          <w:rFonts w:ascii="Times New Roman" w:hAnsi="Times New Roman"/>
        </w:rPr>
        <w:t>berasal  dari :</w:t>
      </w:r>
    </w:p>
    <w:p w:rsidR="00B45043" w:rsidRPr="009D7441" w:rsidRDefault="004D6349" w:rsidP="00792ECA">
      <w:pPr>
        <w:pStyle w:val="ListParagraph"/>
        <w:numPr>
          <w:ilvl w:val="4"/>
          <w:numId w:val="98"/>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Persediaan Alat Tulis Kantor</w:t>
      </w:r>
      <w:r w:rsidR="00460947">
        <w:rPr>
          <w:rFonts w:ascii="Times New Roman" w:hAnsi="Times New Roman"/>
        </w:rPr>
        <w:t xml:space="preserve"> </w:t>
      </w:r>
      <w:r w:rsidR="00B45043" w:rsidRPr="009D7441">
        <w:rPr>
          <w:rFonts w:ascii="Times New Roman" w:hAnsi="Times New Roman"/>
        </w:rPr>
        <w:t>Rp272.189.765,00 terdiri dari</w:t>
      </w:r>
      <w:r w:rsidR="00B45043" w:rsidRPr="009D7441">
        <w:t>:</w:t>
      </w:r>
    </w:p>
    <w:p w:rsidR="00B45043" w:rsidRPr="009D7441" w:rsidRDefault="004D6349" w:rsidP="00792ECA">
      <w:pPr>
        <w:pStyle w:val="ListParagraph"/>
        <w:numPr>
          <w:ilvl w:val="0"/>
          <w:numId w:val="95"/>
        </w:numPr>
        <w:tabs>
          <w:tab w:val="left" w:pos="426"/>
        </w:tabs>
        <w:spacing w:before="60" w:after="60" w:line="280" w:lineRule="exact"/>
        <w:ind w:left="993" w:hanging="284"/>
        <w:jc w:val="both"/>
        <w:rPr>
          <w:rFonts w:ascii="Times New Roman" w:hAnsi="Times New Roman"/>
        </w:rPr>
      </w:pPr>
      <w:r w:rsidRPr="009D7441">
        <w:rPr>
          <w:rFonts w:ascii="Times New Roman" w:hAnsi="Times New Roman"/>
        </w:rPr>
        <w:t xml:space="preserve">Saldo akhir </w:t>
      </w:r>
      <w:r w:rsidR="00B45043" w:rsidRPr="009D7441">
        <w:rPr>
          <w:rFonts w:ascii="Times New Roman" w:hAnsi="Times New Roman"/>
        </w:rPr>
        <w:t>persediaan Alat Tulis Kantor sebesar Rp270.689.765,00.</w:t>
      </w:r>
    </w:p>
    <w:p w:rsidR="00B45043" w:rsidRPr="009D7441" w:rsidRDefault="004D6349" w:rsidP="00792ECA">
      <w:pPr>
        <w:pStyle w:val="ListParagraph"/>
        <w:numPr>
          <w:ilvl w:val="0"/>
          <w:numId w:val="95"/>
        </w:numPr>
        <w:tabs>
          <w:tab w:val="left" w:pos="426"/>
        </w:tabs>
        <w:spacing w:before="60" w:after="60" w:line="280" w:lineRule="exact"/>
        <w:ind w:left="993" w:hanging="284"/>
        <w:jc w:val="both"/>
        <w:rPr>
          <w:rFonts w:ascii="Times New Roman" w:hAnsi="Times New Roman"/>
        </w:rPr>
      </w:pPr>
      <w:r w:rsidRPr="009D7441">
        <w:rPr>
          <w:rFonts w:ascii="Times New Roman" w:hAnsi="Times New Roman"/>
        </w:rPr>
        <w:lastRenderedPageBreak/>
        <w:t>U</w:t>
      </w:r>
      <w:r w:rsidR="00B45043" w:rsidRPr="009D7441">
        <w:rPr>
          <w:rFonts w:ascii="Times New Roman" w:hAnsi="Times New Roman"/>
        </w:rPr>
        <w:t>tang beban tahun 2017 dibayar tahun 2018 sebesar Rp1.500.000,00 pada Dinas Pertanian.</w:t>
      </w:r>
    </w:p>
    <w:p w:rsidR="00B45043" w:rsidRPr="009D7441" w:rsidRDefault="004D6349" w:rsidP="00792ECA">
      <w:pPr>
        <w:pStyle w:val="ListParagraph"/>
        <w:numPr>
          <w:ilvl w:val="4"/>
          <w:numId w:val="98"/>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P</w:t>
      </w:r>
      <w:r w:rsidR="00B45043" w:rsidRPr="009D7441">
        <w:rPr>
          <w:rFonts w:ascii="Times New Roman" w:hAnsi="Times New Roman"/>
        </w:rPr>
        <w:t>ersediaan akhir Alat Listrik dan Elektronik (Lampu Pijar, Battery Kering)</w:t>
      </w:r>
      <w:r w:rsidRPr="009D7441">
        <w:rPr>
          <w:rFonts w:ascii="Times New Roman" w:hAnsi="Times New Roman"/>
        </w:rPr>
        <w:t xml:space="preserve"> sebesar Rp102.575.488,00.</w:t>
      </w:r>
    </w:p>
    <w:p w:rsidR="00B45043" w:rsidRPr="009D7441" w:rsidRDefault="004D6349" w:rsidP="00792ECA">
      <w:pPr>
        <w:pStyle w:val="ListParagraph"/>
        <w:numPr>
          <w:ilvl w:val="4"/>
          <w:numId w:val="98"/>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P</w:t>
      </w:r>
      <w:r w:rsidR="00B45043" w:rsidRPr="009D7441">
        <w:rPr>
          <w:rFonts w:ascii="Times New Roman" w:hAnsi="Times New Roman"/>
        </w:rPr>
        <w:t>ersediaan akhir Peralatan Kebersihan dan Bahan Pembersih</w:t>
      </w:r>
      <w:r w:rsidRPr="009D7441">
        <w:rPr>
          <w:rFonts w:ascii="Times New Roman" w:hAnsi="Times New Roman"/>
        </w:rPr>
        <w:t xml:space="preserve"> sebesar Rp35.978.876,00</w:t>
      </w:r>
      <w:r w:rsidR="00B45043" w:rsidRPr="009D7441">
        <w:rPr>
          <w:rFonts w:ascii="Times New Roman" w:hAnsi="Times New Roman"/>
        </w:rPr>
        <w:t>.</w:t>
      </w:r>
    </w:p>
    <w:p w:rsidR="00B45043" w:rsidRPr="009D7441" w:rsidRDefault="00A570AE" w:rsidP="00792ECA">
      <w:pPr>
        <w:pStyle w:val="ListParagraph"/>
        <w:numPr>
          <w:ilvl w:val="4"/>
          <w:numId w:val="98"/>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P</w:t>
      </w:r>
      <w:r w:rsidR="00B45043" w:rsidRPr="009D7441">
        <w:rPr>
          <w:rFonts w:ascii="Times New Roman" w:hAnsi="Times New Roman"/>
        </w:rPr>
        <w:t>ersediaan akhir Bahan Pakai Habis Alat-Alat Kesehatan yang berasal dari realisasi belanja tahun 2018 pada RSU</w:t>
      </w:r>
      <w:r w:rsidRPr="009D7441">
        <w:rPr>
          <w:rFonts w:ascii="Times New Roman" w:hAnsi="Times New Roman"/>
        </w:rPr>
        <w:t xml:space="preserve"> Su</w:t>
      </w:r>
      <w:r w:rsidR="005F7C1E" w:rsidRPr="009D7441">
        <w:rPr>
          <w:rFonts w:ascii="Times New Roman" w:hAnsi="Times New Roman"/>
        </w:rPr>
        <w:t>l</w:t>
      </w:r>
      <w:r w:rsidRPr="009D7441">
        <w:rPr>
          <w:rFonts w:ascii="Times New Roman" w:hAnsi="Times New Roman"/>
        </w:rPr>
        <w:t>tan Sulaiman sebesar Rp826.736.168,00</w:t>
      </w:r>
      <w:r w:rsidR="00B45043" w:rsidRPr="009D7441">
        <w:rPr>
          <w:rFonts w:ascii="Times New Roman" w:hAnsi="Times New Roman"/>
        </w:rPr>
        <w:t>.</w:t>
      </w:r>
    </w:p>
    <w:p w:rsidR="00B45043" w:rsidRPr="009D7441" w:rsidRDefault="00A570AE" w:rsidP="00792ECA">
      <w:pPr>
        <w:pStyle w:val="ListParagraph"/>
        <w:numPr>
          <w:ilvl w:val="4"/>
          <w:numId w:val="98"/>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 xml:space="preserve">Persediaan Bahan Obat-obatan sebesar </w:t>
      </w:r>
      <w:r w:rsidR="00B45043" w:rsidRPr="009D7441">
        <w:rPr>
          <w:rFonts w:ascii="Times New Roman" w:hAnsi="Times New Roman"/>
        </w:rPr>
        <w:t>Rp8.806.799.308,00 terdiri dari:</w:t>
      </w:r>
    </w:p>
    <w:p w:rsidR="00B45043" w:rsidRPr="009D7441" w:rsidRDefault="00A570AE" w:rsidP="00792ECA">
      <w:pPr>
        <w:pStyle w:val="ListParagraph"/>
        <w:numPr>
          <w:ilvl w:val="0"/>
          <w:numId w:val="96"/>
        </w:numPr>
        <w:tabs>
          <w:tab w:val="left" w:pos="426"/>
        </w:tabs>
        <w:spacing w:before="60" w:after="60" w:line="280" w:lineRule="exact"/>
        <w:ind w:left="993" w:hanging="284"/>
        <w:jc w:val="both"/>
        <w:rPr>
          <w:rFonts w:ascii="Times New Roman" w:hAnsi="Times New Roman"/>
        </w:rPr>
      </w:pPr>
      <w:r w:rsidRPr="009D7441">
        <w:rPr>
          <w:rFonts w:ascii="Times New Roman" w:hAnsi="Times New Roman"/>
        </w:rPr>
        <w:t>U</w:t>
      </w:r>
      <w:r w:rsidR="00B45043" w:rsidRPr="009D7441">
        <w:rPr>
          <w:rFonts w:ascii="Times New Roman" w:hAnsi="Times New Roman"/>
        </w:rPr>
        <w:t>tang beban bahan obat-obatan tahun 2017 yang dibayar pada tahun 2018 sebesar Rp11.847.891,00 pada RSU</w:t>
      </w:r>
      <w:r w:rsidRPr="009D7441">
        <w:rPr>
          <w:rFonts w:ascii="Times New Roman" w:hAnsi="Times New Roman"/>
        </w:rPr>
        <w:t xml:space="preserve"> Sultan Sulaiman</w:t>
      </w:r>
      <w:r w:rsidR="00B45043" w:rsidRPr="009D7441">
        <w:rPr>
          <w:rFonts w:ascii="Times New Roman" w:hAnsi="Times New Roman"/>
        </w:rPr>
        <w:t>.</w:t>
      </w:r>
    </w:p>
    <w:p w:rsidR="00B45043" w:rsidRPr="009D7441" w:rsidRDefault="00A570AE" w:rsidP="00792ECA">
      <w:pPr>
        <w:pStyle w:val="ListParagraph"/>
        <w:numPr>
          <w:ilvl w:val="0"/>
          <w:numId w:val="96"/>
        </w:numPr>
        <w:tabs>
          <w:tab w:val="left" w:pos="426"/>
        </w:tabs>
        <w:spacing w:before="60" w:after="60" w:line="280" w:lineRule="exact"/>
        <w:ind w:left="993" w:hanging="284"/>
        <w:jc w:val="both"/>
        <w:rPr>
          <w:rFonts w:ascii="Times New Roman" w:hAnsi="Times New Roman"/>
        </w:rPr>
      </w:pPr>
      <w:r w:rsidRPr="009D7441">
        <w:rPr>
          <w:rFonts w:ascii="Times New Roman" w:hAnsi="Times New Roman"/>
        </w:rPr>
        <w:t>P</w:t>
      </w:r>
      <w:r w:rsidR="00B45043" w:rsidRPr="009D7441">
        <w:rPr>
          <w:rFonts w:ascii="Times New Roman" w:hAnsi="Times New Roman"/>
        </w:rPr>
        <w:t>ersediaan akhir Bahan Obat-obatan yang berasal dari realisasi belanja tahun 2018 sebesar Rp7.475.905.864,00 pada Dinas Kesehatan.</w:t>
      </w:r>
    </w:p>
    <w:p w:rsidR="00B45043" w:rsidRPr="009D7441" w:rsidRDefault="00A570AE" w:rsidP="00792ECA">
      <w:pPr>
        <w:pStyle w:val="ListParagraph"/>
        <w:numPr>
          <w:ilvl w:val="0"/>
          <w:numId w:val="96"/>
        </w:numPr>
        <w:tabs>
          <w:tab w:val="left" w:pos="426"/>
        </w:tabs>
        <w:spacing w:before="60" w:after="60" w:line="280" w:lineRule="exact"/>
        <w:ind w:left="993" w:hanging="284"/>
        <w:jc w:val="both"/>
        <w:rPr>
          <w:rFonts w:ascii="Times New Roman" w:hAnsi="Times New Roman"/>
        </w:rPr>
      </w:pPr>
      <w:r w:rsidRPr="009D7441">
        <w:rPr>
          <w:rFonts w:ascii="Times New Roman" w:hAnsi="Times New Roman"/>
        </w:rPr>
        <w:t>P</w:t>
      </w:r>
      <w:r w:rsidR="00B45043" w:rsidRPr="009D7441">
        <w:rPr>
          <w:rFonts w:ascii="Times New Roman" w:hAnsi="Times New Roman"/>
        </w:rPr>
        <w:t>ersediaan akhir Bahan Obat-obatan yang berasal dari realisasi belanja tahun 2018 sebesar   Rp1.319.045.553,00 pada RSU</w:t>
      </w:r>
      <w:r w:rsidR="005F7C1E" w:rsidRPr="009D7441">
        <w:rPr>
          <w:rFonts w:ascii="Times New Roman" w:hAnsi="Times New Roman"/>
        </w:rPr>
        <w:t xml:space="preserve"> Sultan Sulaiman</w:t>
      </w:r>
      <w:r w:rsidR="00B45043" w:rsidRPr="009D7441">
        <w:rPr>
          <w:rFonts w:ascii="Times New Roman" w:hAnsi="Times New Roman"/>
        </w:rPr>
        <w:t>.</w:t>
      </w:r>
    </w:p>
    <w:p w:rsidR="00B45043" w:rsidRPr="009D7441" w:rsidRDefault="00A570AE" w:rsidP="00792ECA">
      <w:pPr>
        <w:pStyle w:val="ListParagraph"/>
        <w:numPr>
          <w:ilvl w:val="4"/>
          <w:numId w:val="98"/>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P</w:t>
      </w:r>
      <w:r w:rsidR="00B45043" w:rsidRPr="009D7441">
        <w:rPr>
          <w:rFonts w:ascii="Times New Roman" w:hAnsi="Times New Roman"/>
        </w:rPr>
        <w:t>ersediaan akhir Bahan Kimia</w:t>
      </w:r>
      <w:r w:rsidRPr="009D7441">
        <w:rPr>
          <w:rFonts w:ascii="Times New Roman" w:hAnsi="Times New Roman"/>
        </w:rPr>
        <w:t xml:space="preserve"> sebesar Rp509.534.367,00</w:t>
      </w:r>
      <w:r w:rsidR="00B45043" w:rsidRPr="009D7441">
        <w:rPr>
          <w:rFonts w:ascii="Times New Roman" w:hAnsi="Times New Roman"/>
        </w:rPr>
        <w:t>.</w:t>
      </w:r>
    </w:p>
    <w:p w:rsidR="00B45043" w:rsidRPr="009D7441" w:rsidRDefault="00A570AE" w:rsidP="00792ECA">
      <w:pPr>
        <w:pStyle w:val="ListParagraph"/>
        <w:numPr>
          <w:ilvl w:val="4"/>
          <w:numId w:val="98"/>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U</w:t>
      </w:r>
      <w:r w:rsidR="00B45043" w:rsidRPr="009D7441">
        <w:rPr>
          <w:rFonts w:ascii="Times New Roman" w:hAnsi="Times New Roman"/>
        </w:rPr>
        <w:t>tang beban spanduk tahun 2017 dibayar pada tahun 2018 pada Dinas Pertanian</w:t>
      </w:r>
      <w:r w:rsidRPr="009D7441">
        <w:rPr>
          <w:rFonts w:ascii="Times New Roman" w:hAnsi="Times New Roman"/>
        </w:rPr>
        <w:t xml:space="preserve"> sebesar Rp250.000,00</w:t>
      </w:r>
      <w:r w:rsidR="00B45043" w:rsidRPr="009D7441">
        <w:rPr>
          <w:rFonts w:ascii="Times New Roman" w:hAnsi="Times New Roman"/>
        </w:rPr>
        <w:t>.</w:t>
      </w:r>
    </w:p>
    <w:p w:rsidR="00B45043" w:rsidRPr="009D7441" w:rsidRDefault="00A570AE" w:rsidP="00792ECA">
      <w:pPr>
        <w:pStyle w:val="ListParagraph"/>
        <w:numPr>
          <w:ilvl w:val="4"/>
          <w:numId w:val="98"/>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P</w:t>
      </w:r>
      <w:r w:rsidR="00B45043" w:rsidRPr="009D7441">
        <w:rPr>
          <w:rFonts w:ascii="Times New Roman" w:hAnsi="Times New Roman"/>
        </w:rPr>
        <w:t>ersediaan akhir Bahan Produk</w:t>
      </w:r>
      <w:r w:rsidRPr="009D7441">
        <w:rPr>
          <w:rFonts w:ascii="Times New Roman" w:hAnsi="Times New Roman"/>
        </w:rPr>
        <w:t xml:space="preserve"> sebesar Rp52.565.871,00</w:t>
      </w:r>
      <w:r w:rsidR="00B45043" w:rsidRPr="009D7441">
        <w:rPr>
          <w:rFonts w:ascii="Times New Roman" w:hAnsi="Times New Roman"/>
        </w:rPr>
        <w:t>.</w:t>
      </w:r>
    </w:p>
    <w:p w:rsidR="00B45043" w:rsidRPr="009D7441" w:rsidRDefault="00A570AE" w:rsidP="00792ECA">
      <w:pPr>
        <w:pStyle w:val="ListParagraph"/>
        <w:numPr>
          <w:ilvl w:val="4"/>
          <w:numId w:val="98"/>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P</w:t>
      </w:r>
      <w:r w:rsidR="00B45043" w:rsidRPr="009D7441">
        <w:rPr>
          <w:rFonts w:ascii="Times New Roman" w:hAnsi="Times New Roman"/>
        </w:rPr>
        <w:t>ersediaan akhir Bahan Material</w:t>
      </w:r>
      <w:r w:rsidRPr="009D7441">
        <w:rPr>
          <w:rFonts w:ascii="Times New Roman" w:hAnsi="Times New Roman"/>
        </w:rPr>
        <w:t xml:space="preserve"> sebesar Rp238.735.288,00</w:t>
      </w:r>
      <w:r w:rsidR="00B45043" w:rsidRPr="009D7441">
        <w:rPr>
          <w:rFonts w:ascii="Times New Roman" w:hAnsi="Times New Roman"/>
        </w:rPr>
        <w:t>.</w:t>
      </w:r>
    </w:p>
    <w:p w:rsidR="00B45043" w:rsidRPr="009D7441" w:rsidRDefault="00A570AE" w:rsidP="00792ECA">
      <w:pPr>
        <w:pStyle w:val="ListParagraph"/>
        <w:numPr>
          <w:ilvl w:val="4"/>
          <w:numId w:val="98"/>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 xml:space="preserve">Persediaan Cetak sebesar </w:t>
      </w:r>
      <w:r w:rsidR="00B45043" w:rsidRPr="009D7441">
        <w:rPr>
          <w:rFonts w:ascii="Times New Roman" w:hAnsi="Times New Roman"/>
        </w:rPr>
        <w:t>Rp660.310.252,00 terdiri dari:</w:t>
      </w:r>
    </w:p>
    <w:p w:rsidR="00B45043" w:rsidRPr="009D7441" w:rsidRDefault="00A570AE" w:rsidP="00792ECA">
      <w:pPr>
        <w:pStyle w:val="ListParagraph"/>
        <w:numPr>
          <w:ilvl w:val="0"/>
          <w:numId w:val="97"/>
        </w:numPr>
        <w:tabs>
          <w:tab w:val="left" w:pos="426"/>
        </w:tabs>
        <w:spacing w:before="60" w:after="60" w:line="280" w:lineRule="exact"/>
        <w:ind w:left="993" w:hanging="284"/>
        <w:jc w:val="both"/>
        <w:rPr>
          <w:rFonts w:ascii="Times New Roman" w:hAnsi="Times New Roman"/>
        </w:rPr>
      </w:pPr>
      <w:r w:rsidRPr="009D7441">
        <w:rPr>
          <w:rFonts w:ascii="Times New Roman" w:hAnsi="Times New Roman"/>
        </w:rPr>
        <w:t xml:space="preserve">Saldo </w:t>
      </w:r>
      <w:r w:rsidR="009064C6" w:rsidRPr="009D7441">
        <w:rPr>
          <w:rFonts w:ascii="Times New Roman" w:hAnsi="Times New Roman"/>
        </w:rPr>
        <w:t xml:space="preserve">akhir </w:t>
      </w:r>
      <w:r w:rsidR="00B45043" w:rsidRPr="009D7441">
        <w:rPr>
          <w:rFonts w:ascii="Times New Roman" w:hAnsi="Times New Roman"/>
        </w:rPr>
        <w:t>persediaan sebesar Rp656.110.252,00.</w:t>
      </w:r>
    </w:p>
    <w:p w:rsidR="00B45043" w:rsidRPr="009D7441" w:rsidRDefault="009064C6" w:rsidP="00792ECA">
      <w:pPr>
        <w:pStyle w:val="ListParagraph"/>
        <w:numPr>
          <w:ilvl w:val="0"/>
          <w:numId w:val="97"/>
        </w:numPr>
        <w:tabs>
          <w:tab w:val="left" w:pos="426"/>
        </w:tabs>
        <w:spacing w:before="60" w:after="60" w:line="280" w:lineRule="exact"/>
        <w:ind w:left="993" w:hanging="284"/>
        <w:jc w:val="both"/>
        <w:rPr>
          <w:rFonts w:ascii="Times New Roman" w:hAnsi="Times New Roman"/>
        </w:rPr>
      </w:pPr>
      <w:r w:rsidRPr="009D7441">
        <w:rPr>
          <w:rFonts w:ascii="Times New Roman" w:hAnsi="Times New Roman"/>
        </w:rPr>
        <w:t>U</w:t>
      </w:r>
      <w:r w:rsidR="00B45043" w:rsidRPr="009D7441">
        <w:rPr>
          <w:rFonts w:ascii="Times New Roman" w:hAnsi="Times New Roman"/>
        </w:rPr>
        <w:t>tang beban bahan cetak tahun 2017 dibayar pada tahun 2018 sebesar Rp4.200.000,00 pada Dinas Pertanian.</w:t>
      </w:r>
    </w:p>
    <w:p w:rsidR="00B45043" w:rsidRPr="009D7441" w:rsidRDefault="009064C6" w:rsidP="00792ECA">
      <w:pPr>
        <w:pStyle w:val="ListParagraph"/>
        <w:numPr>
          <w:ilvl w:val="4"/>
          <w:numId w:val="98"/>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U</w:t>
      </w:r>
      <w:r w:rsidR="00B45043" w:rsidRPr="009D7441">
        <w:rPr>
          <w:rFonts w:ascii="Times New Roman" w:hAnsi="Times New Roman"/>
        </w:rPr>
        <w:t>tang beban Makanan dan Minuman Pelatihan tahun 2017 yang dibayar tahun 2018 pada Dinas Pertanian</w:t>
      </w:r>
      <w:r w:rsidRPr="009D7441">
        <w:rPr>
          <w:rFonts w:ascii="Times New Roman" w:hAnsi="Times New Roman"/>
        </w:rPr>
        <w:t xml:space="preserve"> sebesar Rp2.100.000,00</w:t>
      </w:r>
      <w:r w:rsidR="00B45043" w:rsidRPr="009D7441">
        <w:rPr>
          <w:rFonts w:ascii="Times New Roman" w:hAnsi="Times New Roman"/>
        </w:rPr>
        <w:t>.</w:t>
      </w:r>
    </w:p>
    <w:p w:rsidR="00B45043" w:rsidRPr="009D7441" w:rsidRDefault="009064C6" w:rsidP="00792ECA">
      <w:pPr>
        <w:pStyle w:val="ListParagraph"/>
        <w:numPr>
          <w:ilvl w:val="4"/>
          <w:numId w:val="98"/>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U</w:t>
      </w:r>
      <w:r w:rsidR="00B45043" w:rsidRPr="009D7441">
        <w:rPr>
          <w:rFonts w:ascii="Times New Roman" w:hAnsi="Times New Roman"/>
        </w:rPr>
        <w:t>tang beban Makanan dan Minuman Pasien tahun 2017 yang dibayar  tahun 2018 pada RSU</w:t>
      </w:r>
      <w:r w:rsidRPr="009D7441">
        <w:rPr>
          <w:rFonts w:ascii="Times New Roman" w:hAnsi="Times New Roman"/>
        </w:rPr>
        <w:t xml:space="preserve"> Sultan Sulaiman sebesar Rp32.348.650,00</w:t>
      </w:r>
      <w:r w:rsidR="00B45043" w:rsidRPr="009D7441">
        <w:rPr>
          <w:rFonts w:ascii="Times New Roman" w:hAnsi="Times New Roman"/>
        </w:rPr>
        <w:t>.</w:t>
      </w:r>
    </w:p>
    <w:p w:rsidR="00A42B8E" w:rsidRPr="009D7441" w:rsidRDefault="00A42B8E" w:rsidP="00DF4AC4">
      <w:pPr>
        <w:spacing w:after="0" w:line="240" w:lineRule="auto"/>
        <w:ind w:firstLine="709"/>
        <w:jc w:val="both"/>
        <w:rPr>
          <w:rFonts w:ascii="Times New Roman" w:hAnsi="Times New Roman" w:cs="Times New Roman"/>
        </w:rPr>
      </w:pPr>
    </w:p>
    <w:p w:rsidR="000C1C21" w:rsidRPr="009D7441" w:rsidRDefault="00BC5751" w:rsidP="00E457D2">
      <w:pPr>
        <w:spacing w:after="0" w:line="360" w:lineRule="auto"/>
        <w:jc w:val="both"/>
        <w:rPr>
          <w:rFonts w:ascii="Times New Roman" w:hAnsi="Times New Roman" w:cs="Times New Roman"/>
        </w:rPr>
      </w:pPr>
      <w:r w:rsidRPr="009D7441">
        <w:rPr>
          <w:rFonts w:ascii="Times New Roman" w:hAnsi="Times New Roman" w:cs="Times New Roman"/>
        </w:rPr>
        <w:t xml:space="preserve">Daftar </w:t>
      </w:r>
      <w:r w:rsidR="000C1C21" w:rsidRPr="009D7441">
        <w:rPr>
          <w:rFonts w:ascii="Times New Roman" w:hAnsi="Times New Roman" w:cs="Times New Roman"/>
          <w:lang w:val="da-DK"/>
        </w:rPr>
        <w:t xml:space="preserve">Beban </w:t>
      </w:r>
      <w:r w:rsidR="000C1C21" w:rsidRPr="009D7441">
        <w:rPr>
          <w:rFonts w:ascii="Times New Roman" w:hAnsi="Times New Roman" w:cs="Times New Roman"/>
        </w:rPr>
        <w:t>Persediaan</w:t>
      </w:r>
      <w:r w:rsidR="000C1C21" w:rsidRPr="009D7441">
        <w:rPr>
          <w:rFonts w:ascii="Times New Roman" w:hAnsi="Times New Roman" w:cs="Times New Roman"/>
          <w:lang w:val="sv-SE"/>
        </w:rPr>
        <w:t xml:space="preserve"> Tahun </w:t>
      </w:r>
      <w:r w:rsidR="00264C53" w:rsidRPr="009D7441">
        <w:rPr>
          <w:rFonts w:ascii="Times New Roman" w:hAnsi="Times New Roman" w:cs="Times New Roman"/>
          <w:lang w:val="sv-SE"/>
        </w:rPr>
        <w:t>2018</w:t>
      </w:r>
      <w:r w:rsidR="009E1527">
        <w:rPr>
          <w:rFonts w:ascii="Times New Roman" w:hAnsi="Times New Roman" w:cs="Times New Roman"/>
        </w:rPr>
        <w:t xml:space="preserve"> </w:t>
      </w:r>
      <w:r w:rsidR="00D005D0" w:rsidRPr="009D7441">
        <w:rPr>
          <w:rFonts w:ascii="Times New Roman" w:hAnsi="Times New Roman" w:cs="Times New Roman"/>
        </w:rPr>
        <w:t xml:space="preserve">dan </w:t>
      </w:r>
      <w:r w:rsidR="00264C53" w:rsidRPr="009D7441">
        <w:rPr>
          <w:rFonts w:ascii="Times New Roman" w:hAnsi="Times New Roman" w:cs="Times New Roman"/>
        </w:rPr>
        <w:t>2017</w:t>
      </w:r>
      <w:r w:rsidR="00460947">
        <w:rPr>
          <w:rFonts w:ascii="Times New Roman" w:hAnsi="Times New Roman" w:cs="Times New Roman"/>
        </w:rPr>
        <w:t xml:space="preserve"> </w:t>
      </w:r>
      <w:r w:rsidR="000525E4" w:rsidRPr="009D7441">
        <w:rPr>
          <w:rFonts w:ascii="Times New Roman" w:hAnsi="Times New Roman" w:cs="Times New Roman"/>
        </w:rPr>
        <w:t xml:space="preserve">dapat dilihat pada Lampiran </w:t>
      </w:r>
      <w:r w:rsidR="002D618A" w:rsidRPr="009D7441">
        <w:rPr>
          <w:rFonts w:ascii="Times New Roman" w:hAnsi="Times New Roman" w:cs="Times New Roman"/>
        </w:rPr>
        <w:t xml:space="preserve"> XX</w:t>
      </w:r>
      <w:r w:rsidR="0064069C" w:rsidRPr="009D7441">
        <w:rPr>
          <w:rFonts w:ascii="Times New Roman" w:hAnsi="Times New Roman" w:cs="Times New Roman"/>
        </w:rPr>
        <w:t>IV</w:t>
      </w:r>
      <w:r w:rsidR="000525E4" w:rsidRPr="009D7441">
        <w:rPr>
          <w:rFonts w:ascii="Times New Roman" w:hAnsi="Times New Roman" w:cs="Times New Roman"/>
        </w:rPr>
        <w:t>.</w:t>
      </w:r>
    </w:p>
    <w:p w:rsidR="0011439D" w:rsidRPr="009D7441" w:rsidRDefault="0011439D" w:rsidP="00DF4AC4">
      <w:pPr>
        <w:spacing w:after="0" w:line="240" w:lineRule="auto"/>
        <w:jc w:val="both"/>
        <w:rPr>
          <w:rFonts w:ascii="Times New Roman" w:hAnsi="Times New Roman" w:cs="Times New Roman"/>
        </w:rPr>
      </w:pPr>
      <w:r w:rsidRPr="009D7441">
        <w:rPr>
          <w:rFonts w:ascii="Times New Roman" w:hAnsi="Times New Roman" w:cs="Times New Roman"/>
        </w:rPr>
        <w:t xml:space="preserve">Rician </w:t>
      </w:r>
      <w:r w:rsidRPr="009D7441">
        <w:rPr>
          <w:rFonts w:ascii="Times New Roman" w:hAnsi="Times New Roman" w:cs="Times New Roman"/>
          <w:lang w:val="da-DK"/>
        </w:rPr>
        <w:t xml:space="preserve">Beban </w:t>
      </w:r>
      <w:r w:rsidRPr="009D7441">
        <w:rPr>
          <w:rFonts w:ascii="Times New Roman" w:hAnsi="Times New Roman" w:cs="Times New Roman"/>
        </w:rPr>
        <w:t>Persediaan</w:t>
      </w:r>
      <w:r w:rsidR="00460947">
        <w:rPr>
          <w:rFonts w:ascii="Times New Roman" w:hAnsi="Times New Roman" w:cs="Times New Roman"/>
        </w:rPr>
        <w:t xml:space="preserve"> </w:t>
      </w:r>
      <w:r w:rsidRPr="009D7441">
        <w:rPr>
          <w:rFonts w:ascii="Times New Roman" w:hAnsi="Times New Roman" w:cs="Times New Roman"/>
        </w:rPr>
        <w:t xml:space="preserve">Dana BOS </w:t>
      </w:r>
      <w:r w:rsidRPr="009D7441">
        <w:rPr>
          <w:rFonts w:ascii="Times New Roman" w:hAnsi="Times New Roman" w:cs="Times New Roman"/>
          <w:lang w:val="sv-SE"/>
        </w:rPr>
        <w:t>Tahun 2018</w:t>
      </w:r>
      <w:r w:rsidRPr="009D7441">
        <w:rPr>
          <w:rFonts w:ascii="Times New Roman" w:hAnsi="Times New Roman" w:cs="Times New Roman"/>
        </w:rPr>
        <w:t xml:space="preserve"> dapat dilihat pada Lampiran  XXVII.</w:t>
      </w:r>
    </w:p>
    <w:p w:rsidR="00BD64F8" w:rsidRPr="009D7441" w:rsidRDefault="001673E8" w:rsidP="00DF4AC4">
      <w:pPr>
        <w:spacing w:before="120" w:after="120" w:line="280" w:lineRule="exact"/>
        <w:jc w:val="both"/>
        <w:rPr>
          <w:rFonts w:ascii="Times New Roman" w:hAnsi="Times New Roman" w:cs="Times New Roman"/>
          <w:b/>
        </w:rPr>
      </w:pPr>
      <w:r w:rsidRPr="001673E8">
        <w:rPr>
          <w:rFonts w:ascii="Times New Roman" w:hAnsi="Times New Roman" w:cs="Times New Roman"/>
          <w:noProof/>
        </w:rPr>
        <w:pict>
          <v:shape id="_x0000_s1087" type="#_x0000_t202" style="position:absolute;left:0;text-align:left;margin-left:159.35pt;margin-top:18.15pt;width:249.4pt;height:31.55pt;z-index:252234752;mso-width-relative:margin;mso-height-relative:margin" filled="f" stroked="f">
            <v:textbox style="mso-next-textbox:#_x0000_s1087">
              <w:txbxContent>
                <w:tbl>
                  <w:tblPr>
                    <w:tblOverlap w:val="never"/>
                    <w:tblW w:w="4503" w:type="dxa"/>
                    <w:tblLook w:val="04A0"/>
                  </w:tblPr>
                  <w:tblGrid>
                    <w:gridCol w:w="2201"/>
                    <w:gridCol w:w="230"/>
                    <w:gridCol w:w="2072"/>
                  </w:tblGrid>
                  <w:tr w:rsidR="00897F23" w:rsidRPr="00BD64F8" w:rsidTr="003F45DD">
                    <w:tc>
                      <w:tcPr>
                        <w:tcW w:w="2201" w:type="dxa"/>
                        <w:tcBorders>
                          <w:bottom w:val="single" w:sz="4" w:space="0" w:color="auto"/>
                        </w:tcBorders>
                      </w:tcPr>
                      <w:p w:rsidR="00897F23" w:rsidRPr="00BD64F8" w:rsidRDefault="00897F23" w:rsidP="00AA7FDC">
                        <w:pPr>
                          <w:spacing w:after="0" w:line="240" w:lineRule="auto"/>
                          <w:suppressOverlap/>
                          <w:jc w:val="center"/>
                          <w:rPr>
                            <w:rFonts w:ascii="Times New Roman" w:hAnsi="Times New Roman" w:cs="Times New Roman"/>
                            <w:b/>
                            <w:sz w:val="20"/>
                            <w:szCs w:val="20"/>
                          </w:rPr>
                        </w:pPr>
                        <w:r>
                          <w:rPr>
                            <w:rFonts w:ascii="Times New Roman" w:hAnsi="Times New Roman" w:cs="Times New Roman"/>
                            <w:b/>
                            <w:sz w:val="20"/>
                            <w:szCs w:val="20"/>
                          </w:rPr>
                          <w:t>2018</w:t>
                        </w:r>
                      </w:p>
                    </w:tc>
                    <w:tc>
                      <w:tcPr>
                        <w:tcW w:w="230" w:type="dxa"/>
                      </w:tcPr>
                      <w:p w:rsidR="00897F23" w:rsidRPr="00BD64F8" w:rsidRDefault="00897F23" w:rsidP="00AA7FDC">
                        <w:pPr>
                          <w:spacing w:after="0" w:line="240" w:lineRule="auto"/>
                          <w:suppressOverlap/>
                          <w:jc w:val="center"/>
                          <w:rPr>
                            <w:rFonts w:ascii="Times New Roman" w:hAnsi="Times New Roman" w:cs="Times New Roman"/>
                            <w:b/>
                            <w:sz w:val="20"/>
                            <w:szCs w:val="20"/>
                          </w:rPr>
                        </w:pPr>
                      </w:p>
                    </w:tc>
                    <w:tc>
                      <w:tcPr>
                        <w:tcW w:w="2072" w:type="dxa"/>
                        <w:tcBorders>
                          <w:bottom w:val="single" w:sz="4" w:space="0" w:color="auto"/>
                        </w:tcBorders>
                      </w:tcPr>
                      <w:p w:rsidR="00897F23" w:rsidRPr="00BD64F8" w:rsidRDefault="00897F23" w:rsidP="00AA7FDC">
                        <w:pPr>
                          <w:spacing w:after="0" w:line="240" w:lineRule="auto"/>
                          <w:suppressOverlap/>
                          <w:jc w:val="center"/>
                          <w:rPr>
                            <w:rFonts w:ascii="Times New Roman" w:hAnsi="Times New Roman" w:cs="Times New Roman"/>
                            <w:b/>
                            <w:sz w:val="20"/>
                            <w:szCs w:val="20"/>
                          </w:rPr>
                        </w:pPr>
                        <w:r>
                          <w:rPr>
                            <w:rFonts w:ascii="Times New Roman" w:hAnsi="Times New Roman" w:cs="Times New Roman"/>
                            <w:b/>
                            <w:sz w:val="20"/>
                            <w:szCs w:val="20"/>
                          </w:rPr>
                          <w:t>2017</w:t>
                        </w:r>
                      </w:p>
                    </w:tc>
                  </w:tr>
                  <w:tr w:rsidR="00897F23" w:rsidRPr="00BD64F8" w:rsidTr="003F45DD">
                    <w:tc>
                      <w:tcPr>
                        <w:tcW w:w="2201" w:type="dxa"/>
                        <w:tcBorders>
                          <w:top w:val="single" w:sz="4" w:space="0" w:color="auto"/>
                        </w:tcBorders>
                      </w:tcPr>
                      <w:p w:rsidR="00897F23" w:rsidRPr="00BD64F8" w:rsidRDefault="00897F23" w:rsidP="00B33034">
                        <w:pPr>
                          <w:spacing w:after="0" w:line="240" w:lineRule="auto"/>
                          <w:suppressOverlap/>
                          <w:jc w:val="center"/>
                          <w:rPr>
                            <w:rFonts w:ascii="Times New Roman" w:hAnsi="Times New Roman" w:cs="Times New Roman"/>
                            <w:b/>
                            <w:sz w:val="20"/>
                            <w:szCs w:val="20"/>
                          </w:rPr>
                        </w:pPr>
                        <w:r w:rsidRPr="00B33034">
                          <w:rPr>
                            <w:rFonts w:ascii="Times New Roman" w:eastAsia="Times New Roman" w:hAnsi="Times New Roman" w:cs="Times New Roman"/>
                            <w:b/>
                            <w:color w:val="000000"/>
                            <w:sz w:val="20"/>
                            <w:szCs w:val="20"/>
                          </w:rPr>
                          <w:t>Rp</w:t>
                        </w:r>
                        <w:r w:rsidRPr="00633907">
                          <w:rPr>
                            <w:rFonts w:ascii="Times New Roman" w:eastAsia="Times New Roman" w:hAnsi="Times New Roman" w:cs="Times New Roman"/>
                            <w:b/>
                            <w:color w:val="000000"/>
                            <w:sz w:val="20"/>
                            <w:szCs w:val="20"/>
                          </w:rPr>
                          <w:t>168</w:t>
                        </w:r>
                        <w:r>
                          <w:rPr>
                            <w:rFonts w:ascii="Times New Roman" w:eastAsia="Times New Roman" w:hAnsi="Times New Roman" w:cs="Times New Roman"/>
                            <w:b/>
                            <w:color w:val="000000"/>
                            <w:sz w:val="20"/>
                            <w:szCs w:val="20"/>
                            <w:lang w:val="en-US"/>
                          </w:rPr>
                          <w:t>.</w:t>
                        </w:r>
                        <w:r w:rsidRPr="00633907">
                          <w:rPr>
                            <w:rFonts w:ascii="Times New Roman" w:eastAsia="Times New Roman" w:hAnsi="Times New Roman" w:cs="Times New Roman"/>
                            <w:b/>
                            <w:color w:val="000000"/>
                            <w:sz w:val="20"/>
                            <w:szCs w:val="20"/>
                          </w:rPr>
                          <w:t>989</w:t>
                        </w:r>
                        <w:r>
                          <w:rPr>
                            <w:rFonts w:ascii="Times New Roman" w:eastAsia="Times New Roman" w:hAnsi="Times New Roman" w:cs="Times New Roman"/>
                            <w:b/>
                            <w:color w:val="000000"/>
                            <w:sz w:val="20"/>
                            <w:szCs w:val="20"/>
                            <w:lang w:val="en-US"/>
                          </w:rPr>
                          <w:t>.</w:t>
                        </w:r>
                        <w:r w:rsidRPr="00633907">
                          <w:rPr>
                            <w:rFonts w:ascii="Times New Roman" w:eastAsia="Times New Roman" w:hAnsi="Times New Roman" w:cs="Times New Roman"/>
                            <w:b/>
                            <w:color w:val="000000"/>
                            <w:sz w:val="20"/>
                            <w:szCs w:val="20"/>
                          </w:rPr>
                          <w:t>334</w:t>
                        </w:r>
                        <w:r>
                          <w:rPr>
                            <w:rFonts w:ascii="Times New Roman" w:eastAsia="Times New Roman" w:hAnsi="Times New Roman" w:cs="Times New Roman"/>
                            <w:b/>
                            <w:color w:val="000000"/>
                            <w:sz w:val="20"/>
                            <w:szCs w:val="20"/>
                            <w:lang w:val="en-US"/>
                          </w:rPr>
                          <w:t>.</w:t>
                        </w:r>
                        <w:r w:rsidRPr="00633907">
                          <w:rPr>
                            <w:rFonts w:ascii="Times New Roman" w:eastAsia="Times New Roman" w:hAnsi="Times New Roman" w:cs="Times New Roman"/>
                            <w:b/>
                            <w:color w:val="000000"/>
                            <w:sz w:val="20"/>
                            <w:szCs w:val="20"/>
                          </w:rPr>
                          <w:t>206,78</w:t>
                        </w:r>
                      </w:p>
                    </w:tc>
                    <w:tc>
                      <w:tcPr>
                        <w:tcW w:w="230" w:type="dxa"/>
                      </w:tcPr>
                      <w:p w:rsidR="00897F23" w:rsidRPr="00BD64F8" w:rsidRDefault="00897F23" w:rsidP="00AA7FDC">
                        <w:pPr>
                          <w:spacing w:after="0" w:line="240" w:lineRule="auto"/>
                          <w:suppressOverlap/>
                          <w:jc w:val="center"/>
                          <w:rPr>
                            <w:rFonts w:ascii="Times New Roman" w:hAnsi="Times New Roman" w:cs="Times New Roman"/>
                            <w:b/>
                            <w:sz w:val="20"/>
                            <w:szCs w:val="20"/>
                          </w:rPr>
                        </w:pPr>
                      </w:p>
                    </w:tc>
                    <w:tc>
                      <w:tcPr>
                        <w:tcW w:w="2072" w:type="dxa"/>
                        <w:tcBorders>
                          <w:top w:val="single" w:sz="4" w:space="0" w:color="auto"/>
                        </w:tcBorders>
                      </w:tcPr>
                      <w:p w:rsidR="00897F23" w:rsidRPr="00BD64F8" w:rsidRDefault="00897F23" w:rsidP="00AA7FDC">
                        <w:pPr>
                          <w:spacing w:after="0" w:line="240" w:lineRule="auto"/>
                          <w:suppressOverlap/>
                          <w:jc w:val="center"/>
                          <w:rPr>
                            <w:rFonts w:ascii="Times New Roman" w:hAnsi="Times New Roman" w:cs="Times New Roman"/>
                            <w:b/>
                            <w:sz w:val="20"/>
                            <w:szCs w:val="20"/>
                          </w:rPr>
                        </w:pPr>
                        <w:r w:rsidRPr="00BD64F8">
                          <w:rPr>
                            <w:rFonts w:ascii="Times New Roman" w:hAnsi="Times New Roman" w:cs="Times New Roman"/>
                            <w:b/>
                            <w:sz w:val="20"/>
                            <w:szCs w:val="20"/>
                          </w:rPr>
                          <w:t>Rp</w:t>
                        </w:r>
                        <w:r>
                          <w:rPr>
                            <w:rFonts w:ascii="Times New Roman" w:eastAsia="Times New Roman" w:hAnsi="Times New Roman" w:cs="Times New Roman"/>
                            <w:b/>
                            <w:color w:val="000000"/>
                            <w:sz w:val="20"/>
                            <w:szCs w:val="20"/>
                          </w:rPr>
                          <w:t>203.413.6</w:t>
                        </w:r>
                        <w:r w:rsidRPr="00BD64F8">
                          <w:rPr>
                            <w:rFonts w:ascii="Times New Roman" w:eastAsia="Times New Roman" w:hAnsi="Times New Roman" w:cs="Times New Roman"/>
                            <w:b/>
                            <w:color w:val="000000"/>
                            <w:sz w:val="20"/>
                            <w:szCs w:val="20"/>
                          </w:rPr>
                          <w:t>91.603,42</w:t>
                        </w:r>
                      </w:p>
                    </w:tc>
                  </w:tr>
                </w:tbl>
                <w:p w:rsidR="00897F23" w:rsidRDefault="00897F23" w:rsidP="00AA7FDC"/>
              </w:txbxContent>
            </v:textbox>
          </v:shape>
        </w:pict>
      </w:r>
    </w:p>
    <w:p w:rsidR="00BD64F8" w:rsidRPr="009D7441" w:rsidRDefault="00BD64F8" w:rsidP="00DF4AC4">
      <w:pPr>
        <w:tabs>
          <w:tab w:val="left" w:pos="1134"/>
        </w:tabs>
        <w:spacing w:before="120" w:after="120" w:line="480" w:lineRule="auto"/>
        <w:jc w:val="both"/>
        <w:rPr>
          <w:rFonts w:ascii="Times New Roman" w:hAnsi="Times New Roman" w:cs="Times New Roman"/>
          <w:b/>
          <w:bCs/>
        </w:rPr>
      </w:pPr>
      <w:r w:rsidRPr="009D7441">
        <w:rPr>
          <w:rFonts w:ascii="Times New Roman" w:hAnsi="Times New Roman" w:cs="Times New Roman"/>
          <w:b/>
          <w:bCs/>
        </w:rPr>
        <w:t>5.4.2.1.2.2</w:t>
      </w:r>
      <w:r w:rsidRPr="009D7441">
        <w:rPr>
          <w:rFonts w:ascii="Times New Roman" w:hAnsi="Times New Roman" w:cs="Times New Roman"/>
          <w:b/>
          <w:bCs/>
        </w:rPr>
        <w:tab/>
        <w:t xml:space="preserve">Beban </w:t>
      </w:r>
      <w:r w:rsidR="00FD7A26" w:rsidRPr="009D7441">
        <w:rPr>
          <w:rFonts w:ascii="Times New Roman" w:hAnsi="Times New Roman" w:cs="Times New Roman"/>
          <w:b/>
          <w:bCs/>
        </w:rPr>
        <w:t>Jasa</w:t>
      </w:r>
    </w:p>
    <w:p w:rsidR="00E81958" w:rsidRPr="009D7441" w:rsidRDefault="00633907" w:rsidP="00633907">
      <w:pPr>
        <w:spacing w:after="0" w:line="240" w:lineRule="auto"/>
        <w:rPr>
          <w:rFonts w:ascii="Arial" w:hAnsi="Arial" w:cs="Arial"/>
          <w:b/>
          <w:sz w:val="18"/>
          <w:szCs w:val="18"/>
        </w:rPr>
      </w:pPr>
      <w:r w:rsidRPr="009D7441">
        <w:rPr>
          <w:rFonts w:ascii="Times New Roman" w:hAnsi="Times New Roman" w:cs="Times New Roman"/>
          <w:lang w:val="sv-SE"/>
        </w:rPr>
        <w:t>Beban Jasa Tahun 2018 sebesar Rp168.989.334.206,78</w:t>
      </w:r>
      <w:r w:rsidR="00460947">
        <w:rPr>
          <w:rFonts w:ascii="Times New Roman" w:hAnsi="Times New Roman" w:cs="Times New Roman"/>
        </w:rPr>
        <w:t xml:space="preserve"> </w:t>
      </w:r>
      <w:r w:rsidRPr="009D7441">
        <w:rPr>
          <w:rFonts w:ascii="Times New Roman" w:hAnsi="Times New Roman" w:cs="Times New Roman"/>
          <w:lang w:val="sv-SE"/>
        </w:rPr>
        <w:t>dengan rincian sebagai berikut:</w:t>
      </w:r>
    </w:p>
    <w:p w:rsidR="00D005D0" w:rsidRPr="00EA5C2D" w:rsidRDefault="00D005D0" w:rsidP="00633907">
      <w:pPr>
        <w:spacing w:before="120" w:after="0" w:line="240" w:lineRule="auto"/>
        <w:jc w:val="center"/>
        <w:rPr>
          <w:rFonts w:ascii="Arial" w:hAnsi="Arial" w:cs="Arial"/>
          <w:b/>
          <w:sz w:val="18"/>
          <w:szCs w:val="18"/>
        </w:rPr>
      </w:pPr>
      <w:r w:rsidRPr="009D7441">
        <w:rPr>
          <w:rFonts w:ascii="Arial" w:hAnsi="Arial" w:cs="Arial"/>
          <w:b/>
          <w:sz w:val="18"/>
          <w:szCs w:val="18"/>
          <w:lang w:val="sv-SE"/>
        </w:rPr>
        <w:t>Tabel 5.</w:t>
      </w:r>
      <w:r w:rsidR="006474BA" w:rsidRPr="009D7441">
        <w:rPr>
          <w:rFonts w:ascii="Arial" w:hAnsi="Arial" w:cs="Arial"/>
          <w:b/>
          <w:sz w:val="18"/>
          <w:szCs w:val="18"/>
        </w:rPr>
        <w:t>6</w:t>
      </w:r>
      <w:r w:rsidR="00EA5C2D">
        <w:rPr>
          <w:rFonts w:ascii="Arial" w:hAnsi="Arial" w:cs="Arial"/>
          <w:b/>
          <w:sz w:val="18"/>
          <w:szCs w:val="18"/>
        </w:rPr>
        <w:t>6</w:t>
      </w:r>
    </w:p>
    <w:p w:rsidR="00D005D0" w:rsidRPr="009D7441" w:rsidRDefault="00D005D0" w:rsidP="00DF4AC4">
      <w:pPr>
        <w:spacing w:after="0" w:line="240" w:lineRule="auto"/>
        <w:ind w:right="2"/>
        <w:jc w:val="center"/>
        <w:rPr>
          <w:rFonts w:ascii="Arial" w:hAnsi="Arial" w:cs="Arial"/>
          <w:b/>
          <w:spacing w:val="-1"/>
          <w:sz w:val="18"/>
          <w:szCs w:val="18"/>
        </w:rPr>
      </w:pPr>
      <w:r w:rsidRPr="009D7441">
        <w:rPr>
          <w:rFonts w:ascii="Arial" w:hAnsi="Arial" w:cs="Arial"/>
          <w:b/>
          <w:sz w:val="18"/>
          <w:szCs w:val="18"/>
        </w:rPr>
        <w:t xml:space="preserve">Rincian </w:t>
      </w:r>
      <w:r w:rsidRPr="009D7441">
        <w:rPr>
          <w:rFonts w:ascii="Arial" w:hAnsi="Arial" w:cs="Arial"/>
          <w:b/>
          <w:sz w:val="18"/>
          <w:szCs w:val="18"/>
          <w:lang w:val="sv-SE"/>
        </w:rPr>
        <w:t xml:space="preserve">Beban </w:t>
      </w:r>
      <w:r w:rsidRPr="009D7441">
        <w:rPr>
          <w:rFonts w:ascii="Arial" w:hAnsi="Arial" w:cs="Arial"/>
          <w:b/>
          <w:sz w:val="18"/>
          <w:szCs w:val="18"/>
        </w:rPr>
        <w:t xml:space="preserve">Jasa </w:t>
      </w:r>
      <w:r w:rsidRPr="009D7441">
        <w:rPr>
          <w:rFonts w:ascii="Arial" w:hAnsi="Arial" w:cs="Arial"/>
          <w:b/>
          <w:spacing w:val="-1"/>
          <w:sz w:val="18"/>
          <w:szCs w:val="18"/>
        </w:rPr>
        <w:t xml:space="preserve">Tahun </w:t>
      </w:r>
      <w:r w:rsidR="00264C53" w:rsidRPr="009D7441">
        <w:rPr>
          <w:rFonts w:ascii="Arial" w:hAnsi="Arial" w:cs="Arial"/>
          <w:b/>
          <w:spacing w:val="-1"/>
          <w:sz w:val="18"/>
          <w:szCs w:val="18"/>
        </w:rPr>
        <w:t>2018</w:t>
      </w:r>
    </w:p>
    <w:p w:rsidR="00D005D0" w:rsidRPr="009D7441" w:rsidRDefault="00D005D0" w:rsidP="00DF4AC4">
      <w:pPr>
        <w:spacing w:after="0" w:line="240" w:lineRule="auto"/>
        <w:ind w:right="-284"/>
        <w:jc w:val="right"/>
        <w:rPr>
          <w:rFonts w:ascii="Arial" w:hAnsi="Arial" w:cs="Arial"/>
          <w:b/>
          <w:sz w:val="18"/>
          <w:szCs w:val="18"/>
        </w:rPr>
      </w:pPr>
      <w:r w:rsidRPr="009D7441">
        <w:rPr>
          <w:rFonts w:ascii="Arial" w:hAnsi="Arial" w:cs="Arial"/>
          <w:b/>
          <w:sz w:val="18"/>
          <w:szCs w:val="18"/>
        </w:rPr>
        <w:t>(dalam rupiah)</w:t>
      </w:r>
    </w:p>
    <w:tbl>
      <w:tblPr>
        <w:tblW w:w="8977" w:type="dxa"/>
        <w:jc w:val="center"/>
        <w:tblLook w:val="04A0"/>
      </w:tblPr>
      <w:tblGrid>
        <w:gridCol w:w="2757"/>
        <w:gridCol w:w="1656"/>
        <w:gridCol w:w="1462"/>
        <w:gridCol w:w="1462"/>
        <w:gridCol w:w="1640"/>
      </w:tblGrid>
      <w:tr w:rsidR="00E24465" w:rsidRPr="009D7441" w:rsidTr="00E457D2">
        <w:trPr>
          <w:trHeight w:val="270"/>
          <w:tblHeader/>
          <w:jc w:val="center"/>
        </w:trPr>
        <w:tc>
          <w:tcPr>
            <w:tcW w:w="275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Uraian</w:t>
            </w:r>
          </w:p>
        </w:tc>
        <w:tc>
          <w:tcPr>
            <w:tcW w:w="165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Realisasi LRA</w:t>
            </w:r>
          </w:p>
        </w:tc>
        <w:tc>
          <w:tcPr>
            <w:tcW w:w="2924" w:type="dxa"/>
            <w:gridSpan w:val="2"/>
            <w:tcBorders>
              <w:top w:val="single" w:sz="4" w:space="0" w:color="auto"/>
              <w:left w:val="nil"/>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Penyesuaian</w:t>
            </w:r>
          </w:p>
        </w:tc>
        <w:tc>
          <w:tcPr>
            <w:tcW w:w="16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Beban LO</w:t>
            </w:r>
          </w:p>
        </w:tc>
      </w:tr>
      <w:tr w:rsidR="00E24465" w:rsidRPr="009D7441" w:rsidTr="00E457D2">
        <w:trPr>
          <w:trHeight w:val="270"/>
          <w:tblHeader/>
          <w:jc w:val="center"/>
        </w:trPr>
        <w:tc>
          <w:tcPr>
            <w:tcW w:w="2757" w:type="dxa"/>
            <w:vMerge/>
            <w:tcBorders>
              <w:top w:val="single" w:sz="4" w:space="0" w:color="auto"/>
              <w:left w:val="single" w:sz="4" w:space="0" w:color="auto"/>
              <w:bottom w:val="single" w:sz="4" w:space="0" w:color="auto"/>
              <w:right w:val="single" w:sz="4" w:space="0" w:color="auto"/>
            </w:tcBorders>
            <w:vAlign w:val="center"/>
            <w:hideMark/>
          </w:tcPr>
          <w:p w:rsidR="001B603B" w:rsidRPr="009D7441" w:rsidRDefault="001B603B" w:rsidP="00DF4AC4">
            <w:pPr>
              <w:spacing w:after="0" w:line="240" w:lineRule="auto"/>
              <w:rPr>
                <w:rFonts w:ascii="Arial" w:eastAsia="Times New Roman" w:hAnsi="Arial" w:cs="Arial"/>
                <w:b/>
                <w:bCs/>
                <w:color w:val="000000"/>
                <w:sz w:val="16"/>
                <w:szCs w:val="16"/>
              </w:rPr>
            </w:pPr>
          </w:p>
        </w:tc>
        <w:tc>
          <w:tcPr>
            <w:tcW w:w="1656" w:type="dxa"/>
            <w:vMerge/>
            <w:tcBorders>
              <w:top w:val="single" w:sz="4" w:space="0" w:color="auto"/>
              <w:left w:val="single" w:sz="4" w:space="0" w:color="auto"/>
              <w:bottom w:val="single" w:sz="4" w:space="0" w:color="auto"/>
              <w:right w:val="single" w:sz="4" w:space="0" w:color="auto"/>
            </w:tcBorders>
            <w:vAlign w:val="center"/>
            <w:hideMark/>
          </w:tcPr>
          <w:p w:rsidR="001B603B" w:rsidRPr="009D7441" w:rsidRDefault="001B603B" w:rsidP="00DF4AC4">
            <w:pPr>
              <w:spacing w:after="0" w:line="240" w:lineRule="auto"/>
              <w:rPr>
                <w:rFonts w:ascii="Arial" w:eastAsia="Times New Roman" w:hAnsi="Arial" w:cs="Arial"/>
                <w:b/>
                <w:bCs/>
                <w:color w:val="000000"/>
                <w:sz w:val="16"/>
                <w:szCs w:val="16"/>
              </w:rPr>
            </w:pPr>
          </w:p>
        </w:tc>
        <w:tc>
          <w:tcPr>
            <w:tcW w:w="1462" w:type="dxa"/>
            <w:tcBorders>
              <w:top w:val="nil"/>
              <w:left w:val="nil"/>
              <w:bottom w:val="single" w:sz="4" w:space="0" w:color="auto"/>
              <w:right w:val="single" w:sz="4" w:space="0" w:color="auto"/>
            </w:tcBorders>
            <w:shd w:val="clear" w:color="000000" w:fill="FFFFFF"/>
            <w:noWrap/>
            <w:vAlign w:val="center"/>
            <w:hideMark/>
          </w:tcPr>
          <w:p w:rsidR="001B603B" w:rsidRPr="009D7441" w:rsidRDefault="001B603B"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Penambahan</w:t>
            </w:r>
          </w:p>
        </w:tc>
        <w:tc>
          <w:tcPr>
            <w:tcW w:w="1462" w:type="dxa"/>
            <w:tcBorders>
              <w:top w:val="nil"/>
              <w:left w:val="nil"/>
              <w:bottom w:val="single" w:sz="4" w:space="0" w:color="auto"/>
              <w:right w:val="single" w:sz="4" w:space="0" w:color="auto"/>
            </w:tcBorders>
            <w:shd w:val="clear" w:color="000000" w:fill="FFFFFF"/>
            <w:noWrap/>
            <w:vAlign w:val="center"/>
            <w:hideMark/>
          </w:tcPr>
          <w:p w:rsidR="001B603B" w:rsidRPr="009D7441" w:rsidRDefault="001B603B"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Pengurangan</w:t>
            </w:r>
          </w:p>
        </w:tc>
        <w:tc>
          <w:tcPr>
            <w:tcW w:w="1640" w:type="dxa"/>
            <w:vMerge/>
            <w:tcBorders>
              <w:top w:val="single" w:sz="4" w:space="0" w:color="auto"/>
              <w:left w:val="single" w:sz="4" w:space="0" w:color="auto"/>
              <w:bottom w:val="single" w:sz="4" w:space="0" w:color="auto"/>
              <w:right w:val="single" w:sz="4" w:space="0" w:color="auto"/>
            </w:tcBorders>
            <w:vAlign w:val="center"/>
            <w:hideMark/>
          </w:tcPr>
          <w:p w:rsidR="001B603B" w:rsidRPr="009D7441" w:rsidRDefault="001B603B" w:rsidP="00DF4AC4">
            <w:pPr>
              <w:spacing w:after="0" w:line="240" w:lineRule="auto"/>
              <w:rPr>
                <w:rFonts w:ascii="Arial" w:eastAsia="Times New Roman" w:hAnsi="Arial" w:cs="Arial"/>
                <w:b/>
                <w:bCs/>
                <w:color w:val="000000"/>
                <w:sz w:val="16"/>
                <w:szCs w:val="16"/>
              </w:rPr>
            </w:pP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Jasa telepon</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270.807.121,00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2.459.277,00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5.962.925,00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267.303.473,00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Jasa air</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28.983.240,00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1.466.000,00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39.480,00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30.409.760,00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Jasa listrik</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24.301.391.156,00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12.986.416,00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14.762.689,00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24.299.614.883,00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Jasa Surat Kabar/Majalah</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673.477.000,00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8.753.000,00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4.057.000,00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678.173.000,00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Jasa Kawat/Faksimili/Internet</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2.954.120.230,00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250.000.000,00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2.704.120.230,00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Jasa Paket/Pengiriman</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4.034.500,00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4.034.500,00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lastRenderedPageBreak/>
              <w:t>Beban Jasa Kantor</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1.686.888.628,00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138.000.000,00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1.824.888.628,00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Penambahan Arus dan Peremajaan Kabel Arus Listrik</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459.845.748,00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459.845.748,00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Jasa Dana BOS</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22.773.418.750,00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193.545.036,00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22.579.873.714,00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Jasa Premi Asuransi Barang Milik Daerah</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505.312.466,00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296.954.608,75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325.796.543,63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476.470.531,12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Sewa Gedung/ Kantor/Tempat</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5.695.909.958,00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129.000.000,00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162.208.333,34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5.662.701.624,66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Sewa Ruang Rapat/Pertemuan</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460.941.000,00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460.941.000,00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Sewa Sarana Mobilitas Darat</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971.729.000,00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971.729.000,00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Sewa Eskavator</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12.000.000,00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12.000.000,00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Sewa Meja Kursi</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812.808.500,00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812.808.500,00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Sewa Komputer dan Printer</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30.000.000,00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30.000.000,00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Sewa Proyektor</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1.600.000,00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1.600.000,00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Sewa Generator</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367.450.000,00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367.450.000,00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Sewa Tenda</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2.056.831.000,00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2.056.831.000,00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Sewa Pakaian Adat/Tradisional</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34.576.000,00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34.576.000,00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Sewa Sound System</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1.323.825.000,00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1.323.825.000,00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Sewa Mesin Foto Copy</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33.000.000,00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33.000.000,00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Sewa Pentas</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64.525.000,00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64.525.000,00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Jasa Konsultansi Penelitian</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99.550.000,00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99.550.000,00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Jasa Konsultansi Perencanaan</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5.141.451.000,00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32.000.000,00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5.173.451.000,00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Jasa Konsultansi Pengawasan</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1.919.867.400,00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99.000.000,00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2.018.867.400,00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Jasa Konsultasi Pendataan</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10.000.000,00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10.000.000,00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Jasa Konsultasi Penyusunan Database</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181.940.000,00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181.940.000,00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Jasa Konsultasi Penilaian</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49.000.000,00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49.000.000,00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Beasiswa Tugas Belajar S1</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15.000.000,00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15.000.000,00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Kursus-kursus Singkat/ Pelatihan</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2.413.991.800,00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2.413.991.800,00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Sosialisasi</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55.575.000,00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55.575.000,00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Bimbingan Teknis</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1.681.500.000,00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1.681.500.000,00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Beban Honorarium Panitia Pelaksana Kegiatan </w:t>
            </w:r>
            <w:r w:rsidR="007879CC"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LO</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2.609.142.699,00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2.609.142.699,00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Beban Honorarium Tim Pengadaan Barang dan Jasa </w:t>
            </w:r>
            <w:r w:rsidR="007879CC"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LO</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220.640.000,00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220.640.000,00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Beban Honorarium PNS Lainnya </w:t>
            </w:r>
            <w:r w:rsidR="007879CC"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LO</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1.764.048.500,00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1.764.048.500,00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Jasa Pelayanan Kesehatan</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17.167.026.728,00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63390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4</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317</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478</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167</w:t>
            </w:r>
            <w:r w:rsidR="001B603B" w:rsidRPr="009D7441">
              <w:rPr>
                <w:rFonts w:ascii="Arial" w:eastAsia="Times New Roman" w:hAnsi="Arial" w:cs="Arial"/>
                <w:color w:val="000000"/>
                <w:sz w:val="16"/>
                <w:szCs w:val="16"/>
              </w:rPr>
              <w:t xml:space="preserve">,00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1.658.532.251,00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633907"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19</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825</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972</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644</w:t>
            </w:r>
            <w:r w:rsidR="001B603B" w:rsidRPr="009D7441">
              <w:rPr>
                <w:rFonts w:ascii="Arial" w:eastAsia="Times New Roman" w:hAnsi="Arial" w:cs="Arial"/>
                <w:color w:val="000000"/>
                <w:sz w:val="16"/>
                <w:szCs w:val="16"/>
              </w:rPr>
              <w:t xml:space="preserve">,00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Honorarium Aplikasi Komputer</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3.500.000,00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3.500.000,00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Beban Honorarium Pegawai Honorer/tidak tetap </w:t>
            </w:r>
            <w:r w:rsidR="007879CC"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LO</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320.200.000,00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320.200.000,00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Honorarium Non PNS</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35.524.316.351,00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35.524.316.351,00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Premi Asuransi Kesehatan</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11.652.499.300,00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11.652.499.300,00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Jasa Pelayanan Kesehatan</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1.659.242.943,00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1.659.242.943,00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Uang untuk diberikan kepada Pihak Ketiga</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25.000.000,00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25.000.000,00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Uang untuk diberikan kepada Pihak Masyarakat</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404.550.000,00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404.550.000,00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Beban Dokumentasi ,Publikasi dan </w:t>
            </w:r>
            <w:r w:rsidRPr="009D7441">
              <w:rPr>
                <w:rFonts w:ascii="Arial" w:eastAsia="Times New Roman" w:hAnsi="Arial" w:cs="Arial"/>
                <w:color w:val="000000"/>
                <w:sz w:val="16"/>
                <w:szCs w:val="16"/>
              </w:rPr>
              <w:lastRenderedPageBreak/>
              <w:t>Dekorasi</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lastRenderedPageBreak/>
              <w:t xml:space="preserve">2.419.078.470,00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500.000,00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2.418.578.470,00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lastRenderedPageBreak/>
              <w:t>Beban sewa peralatan kegiatan</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133.987.500,00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133.987.500,00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Jasa Pihak Ketiga Entertainment</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80.000.000,00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80.000.000,00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APE</w:t>
            </w:r>
          </w:p>
          <w:p w:rsidR="00E457D2" w:rsidRPr="009D7441" w:rsidRDefault="00E457D2" w:rsidP="00DF4AC4">
            <w:pPr>
              <w:spacing w:after="0" w:line="240" w:lineRule="auto"/>
              <w:rPr>
                <w:rFonts w:ascii="Arial" w:eastAsia="Times New Roman" w:hAnsi="Arial" w:cs="Arial"/>
                <w:color w:val="000000"/>
                <w:sz w:val="16"/>
                <w:szCs w:val="16"/>
              </w:rPr>
            </w:pP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333.340.800,00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333.340.800,00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Pengadilan Kasus - Kasus Hukum</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14.580.000,00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14.580.000,00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Uang Bantuan Transport</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4.449.060.328,00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4.449.060.328,00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Buku</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42.639.000,00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42.639.000,00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Honorarium Tenaga Ahli/Instruktur/Ahli/Narasumber</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8.458.321.900,00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8.458.321.900,00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Hibah Barang dan Jasa Berkenaan kepada Pihak ketiga /masyarakat</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399.250.000,00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399.250.000,00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sewa papan reklame</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3.920.000,00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3.920.000,00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Jasa Pelayanan Kesehatan Persalinan</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929.848.500,00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929.848.500,00 </w:t>
            </w:r>
          </w:p>
        </w:tc>
      </w:tr>
      <w:tr w:rsidR="00E24465" w:rsidRPr="009D7441" w:rsidTr="00E457D2">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Kursus-Kursus Singkat/Pelatihan</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13.468.000,00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13.468.000,00 </w:t>
            </w:r>
          </w:p>
        </w:tc>
      </w:tr>
      <w:tr w:rsidR="00E24465" w:rsidRPr="009D7441" w:rsidTr="00633907">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Tenaga Ahli Juru Ukur Tanah</w:t>
            </w:r>
          </w:p>
        </w:tc>
        <w:tc>
          <w:tcPr>
            <w:tcW w:w="1656"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35.000.000,00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nil"/>
              <w:left w:val="nil"/>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35.000.000,00 </w:t>
            </w:r>
          </w:p>
        </w:tc>
      </w:tr>
      <w:tr w:rsidR="00E24465" w:rsidRPr="009D7441" w:rsidTr="00633907">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Belanja Barang Peralatan Gedung Kantor</w:t>
            </w:r>
          </w:p>
        </w:tc>
        <w:tc>
          <w:tcPr>
            <w:tcW w:w="165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812.630.480,00 </w:t>
            </w:r>
          </w:p>
        </w:tc>
        <w:tc>
          <w:tcPr>
            <w:tcW w:w="146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812.630.480,00 </w:t>
            </w:r>
          </w:p>
        </w:tc>
      </w:tr>
      <w:tr w:rsidR="00E24465" w:rsidRPr="009D7441" w:rsidTr="00633907">
        <w:trPr>
          <w:trHeight w:val="285"/>
          <w:jc w:val="center"/>
        </w:trPr>
        <w:tc>
          <w:tcPr>
            <w:tcW w:w="2757" w:type="dxa"/>
            <w:tcBorders>
              <w:top w:val="nil"/>
              <w:left w:val="single" w:sz="4" w:space="0" w:color="auto"/>
              <w:bottom w:val="single" w:sz="4" w:space="0" w:color="auto"/>
              <w:right w:val="single" w:sz="4" w:space="0" w:color="auto"/>
            </w:tcBorders>
            <w:shd w:val="clear" w:color="000000" w:fill="FFFFFF"/>
            <w:vAlign w:val="center"/>
            <w:hideMark/>
          </w:tcPr>
          <w:p w:rsidR="001B603B" w:rsidRPr="009D7441" w:rsidRDefault="001B603B"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Jumlah</w:t>
            </w:r>
          </w:p>
        </w:tc>
        <w:tc>
          <w:tcPr>
            <w:tcW w:w="165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166.566.640.996,00 </w:t>
            </w:r>
          </w:p>
        </w:tc>
        <w:tc>
          <w:tcPr>
            <w:tcW w:w="146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603B" w:rsidRPr="009D7441" w:rsidRDefault="00633907"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5</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038</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097</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468,75</w:t>
            </w:r>
          </w:p>
        </w:tc>
        <w:tc>
          <w:tcPr>
            <w:tcW w:w="146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603B" w:rsidRPr="009D7441" w:rsidRDefault="001B603B"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2.615.404.257,97 </w:t>
            </w:r>
          </w:p>
        </w:tc>
        <w:tc>
          <w:tcPr>
            <w:tcW w:w="1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B603B" w:rsidRPr="009D7441" w:rsidRDefault="00633907"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168.989.334.206,78</w:t>
            </w:r>
          </w:p>
        </w:tc>
      </w:tr>
    </w:tbl>
    <w:p w:rsidR="001B603B" w:rsidRPr="009D7441" w:rsidRDefault="001B603B" w:rsidP="00DF4AC4">
      <w:pPr>
        <w:spacing w:after="0" w:line="240" w:lineRule="auto"/>
        <w:ind w:right="-284"/>
        <w:jc w:val="right"/>
        <w:rPr>
          <w:rFonts w:ascii="Arial" w:hAnsi="Arial" w:cs="Arial"/>
          <w:b/>
          <w:sz w:val="18"/>
          <w:szCs w:val="18"/>
        </w:rPr>
      </w:pPr>
    </w:p>
    <w:p w:rsidR="00E24465" w:rsidRPr="009D7441" w:rsidRDefault="00E24465" w:rsidP="00DF4AC4">
      <w:pPr>
        <w:tabs>
          <w:tab w:val="left" w:pos="2154"/>
        </w:tabs>
        <w:spacing w:before="120" w:after="60" w:line="360" w:lineRule="auto"/>
        <w:jc w:val="both"/>
        <w:rPr>
          <w:rFonts w:ascii="Times New Roman" w:hAnsi="Times New Roman"/>
        </w:rPr>
      </w:pPr>
      <w:r w:rsidRPr="009D7441">
        <w:rPr>
          <w:rFonts w:ascii="Times New Roman" w:hAnsi="Times New Roman"/>
        </w:rPr>
        <w:t>Penyesuaian dari realisasi  Beban Jasa adalah sebagai berikut :</w:t>
      </w:r>
    </w:p>
    <w:p w:rsidR="00E24465" w:rsidRPr="009D7441" w:rsidRDefault="00E24465" w:rsidP="00792ECA">
      <w:pPr>
        <w:pStyle w:val="ListParagraph"/>
        <w:numPr>
          <w:ilvl w:val="0"/>
          <w:numId w:val="100"/>
        </w:numPr>
        <w:tabs>
          <w:tab w:val="clear" w:pos="3960"/>
          <w:tab w:val="left" w:pos="426"/>
        </w:tabs>
        <w:spacing w:before="60" w:after="60" w:line="280" w:lineRule="exact"/>
        <w:ind w:left="426"/>
        <w:jc w:val="both"/>
        <w:rPr>
          <w:rFonts w:ascii="Times New Roman" w:hAnsi="Times New Roman"/>
        </w:rPr>
      </w:pPr>
      <w:r w:rsidRPr="009D7441">
        <w:rPr>
          <w:rFonts w:ascii="Times New Roman" w:hAnsi="Times New Roman"/>
        </w:rPr>
        <w:t>Koreksi tambah sebesar Rp</w:t>
      </w:r>
      <w:r w:rsidR="00633907" w:rsidRPr="009D7441">
        <w:rPr>
          <w:rFonts w:ascii="Times New Roman" w:hAnsi="Times New Roman"/>
        </w:rPr>
        <w:t>5.038.097.468,75</w:t>
      </w:r>
      <w:r w:rsidR="00460947">
        <w:rPr>
          <w:rFonts w:ascii="Times New Roman" w:hAnsi="Times New Roman"/>
        </w:rPr>
        <w:t xml:space="preserve"> </w:t>
      </w:r>
      <w:r w:rsidRPr="009D7441">
        <w:rPr>
          <w:rFonts w:ascii="Times New Roman" w:hAnsi="Times New Roman"/>
        </w:rPr>
        <w:t>berasal dari  :</w:t>
      </w:r>
    </w:p>
    <w:p w:rsidR="00E24465" w:rsidRPr="009D7441" w:rsidRDefault="00E24465" w:rsidP="00792ECA">
      <w:pPr>
        <w:pStyle w:val="ListParagraph"/>
        <w:numPr>
          <w:ilvl w:val="4"/>
          <w:numId w:val="100"/>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Utang Beban Jasa telepon tahun 2018 pada Dinas Pendidikan sebesar Rp2.459.277,00.</w:t>
      </w:r>
    </w:p>
    <w:p w:rsidR="00E24465" w:rsidRPr="009D7441" w:rsidRDefault="00E24465" w:rsidP="00792ECA">
      <w:pPr>
        <w:pStyle w:val="ListParagraph"/>
        <w:numPr>
          <w:ilvl w:val="4"/>
          <w:numId w:val="100"/>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Utang Beban Jasa air tahun 2018 pada Kecamatan Tebing Tinggi sebesar Rp1.466.000,00.</w:t>
      </w:r>
    </w:p>
    <w:p w:rsidR="00E24465" w:rsidRPr="009D7441" w:rsidRDefault="00E24465" w:rsidP="00792ECA">
      <w:pPr>
        <w:pStyle w:val="ListParagraph"/>
        <w:numPr>
          <w:ilvl w:val="4"/>
          <w:numId w:val="100"/>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Utang Beban Jasa Listrik tahun 2018 pada Dinas Pendidikan dan Dinas Perikanan dan Kelautan sebesar Rp12.986.416,00.</w:t>
      </w:r>
    </w:p>
    <w:p w:rsidR="00E24465" w:rsidRPr="009D7441" w:rsidRDefault="00E24465" w:rsidP="00792ECA">
      <w:pPr>
        <w:pStyle w:val="ListParagraph"/>
        <w:numPr>
          <w:ilvl w:val="4"/>
          <w:numId w:val="100"/>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Utang Beban Jasa Surat Kabar/Majalah tahun 2018 pada Dinas Pendidikan sebesar Rp8.753.000,00.</w:t>
      </w:r>
    </w:p>
    <w:p w:rsidR="00E24465" w:rsidRPr="009D7441" w:rsidRDefault="00E24465" w:rsidP="00792ECA">
      <w:pPr>
        <w:pStyle w:val="ListParagraph"/>
        <w:numPr>
          <w:ilvl w:val="4"/>
          <w:numId w:val="100"/>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Reklasifikasi belanja modal peralatan dan mesin yang tidak memenuhi kriteria sebagai aset tetap pada Sekretariat DPRD sebesar Rp138.000.000,00.</w:t>
      </w:r>
    </w:p>
    <w:p w:rsidR="00E24465" w:rsidRPr="009D7441" w:rsidRDefault="00E24465" w:rsidP="00792ECA">
      <w:pPr>
        <w:pStyle w:val="ListParagraph"/>
        <w:numPr>
          <w:ilvl w:val="4"/>
          <w:numId w:val="100"/>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Beban Jasa Premi Asuransi Barang Milik Daerah dibayar dimuka tahun 2017 sebesar Rp296.954.608,75.</w:t>
      </w:r>
    </w:p>
    <w:p w:rsidR="00E24465" w:rsidRPr="009D7441" w:rsidRDefault="00E24465" w:rsidP="00792ECA">
      <w:pPr>
        <w:pStyle w:val="ListParagraph"/>
        <w:numPr>
          <w:ilvl w:val="4"/>
          <w:numId w:val="100"/>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Beban Sewa Gedung/ Kantor/Tempat dibayar dimuka tahun 2017 sebesar Rp129.000.000,00.</w:t>
      </w:r>
    </w:p>
    <w:p w:rsidR="00E24465" w:rsidRPr="009D7441" w:rsidRDefault="00E24465" w:rsidP="00792ECA">
      <w:pPr>
        <w:pStyle w:val="ListParagraph"/>
        <w:numPr>
          <w:ilvl w:val="4"/>
          <w:numId w:val="100"/>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Utang Beban Jasa Konsultansi Perencanaan tahun 2018 pada RSU Sultan Sulaiman sebesar Rp32.000.000,00.</w:t>
      </w:r>
    </w:p>
    <w:p w:rsidR="00633907" w:rsidRPr="009D7441" w:rsidRDefault="00E24465" w:rsidP="00792ECA">
      <w:pPr>
        <w:pStyle w:val="ListParagraph"/>
        <w:numPr>
          <w:ilvl w:val="4"/>
          <w:numId w:val="100"/>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Utang Beban Jasa Konsultansi Pengawasan tahun 2018 pada RSU Sultan Sulaiman sebesar Rp99.000.000,00.</w:t>
      </w:r>
    </w:p>
    <w:p w:rsidR="00E24465" w:rsidRPr="009D7441" w:rsidRDefault="00E24465" w:rsidP="00792ECA">
      <w:pPr>
        <w:pStyle w:val="ListParagraph"/>
        <w:numPr>
          <w:ilvl w:val="4"/>
          <w:numId w:val="100"/>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Utang Beban Jasa Pelayanan Kesehatan tahun 2018 pada RSU Sultan Sulaiman sebesar Rp</w:t>
      </w:r>
      <w:r w:rsidR="00633907" w:rsidRPr="009D7441">
        <w:rPr>
          <w:rFonts w:ascii="Times New Roman" w:hAnsi="Times New Roman"/>
        </w:rPr>
        <w:t>4</w:t>
      </w:r>
      <w:r w:rsidR="00633907" w:rsidRPr="009D7441">
        <w:rPr>
          <w:rFonts w:ascii="Times New Roman" w:hAnsi="Times New Roman"/>
          <w:lang w:val="en-US"/>
        </w:rPr>
        <w:t>.</w:t>
      </w:r>
      <w:r w:rsidR="00633907" w:rsidRPr="009D7441">
        <w:rPr>
          <w:rFonts w:ascii="Times New Roman" w:hAnsi="Times New Roman"/>
        </w:rPr>
        <w:t>317</w:t>
      </w:r>
      <w:r w:rsidR="00633907" w:rsidRPr="009D7441">
        <w:rPr>
          <w:rFonts w:ascii="Times New Roman" w:hAnsi="Times New Roman"/>
          <w:lang w:val="en-US"/>
        </w:rPr>
        <w:t>.</w:t>
      </w:r>
      <w:r w:rsidR="00633907" w:rsidRPr="009D7441">
        <w:rPr>
          <w:rFonts w:ascii="Times New Roman" w:hAnsi="Times New Roman"/>
        </w:rPr>
        <w:t>478</w:t>
      </w:r>
      <w:r w:rsidR="00633907" w:rsidRPr="009D7441">
        <w:rPr>
          <w:rFonts w:ascii="Times New Roman" w:hAnsi="Times New Roman"/>
          <w:lang w:val="en-US"/>
        </w:rPr>
        <w:t>.</w:t>
      </w:r>
      <w:r w:rsidR="00633907" w:rsidRPr="009D7441">
        <w:rPr>
          <w:rFonts w:ascii="Times New Roman" w:hAnsi="Times New Roman"/>
        </w:rPr>
        <w:t>167</w:t>
      </w:r>
      <w:r w:rsidRPr="009D7441">
        <w:rPr>
          <w:rFonts w:ascii="Times New Roman" w:hAnsi="Times New Roman"/>
        </w:rPr>
        <w:t>,00.</w:t>
      </w:r>
    </w:p>
    <w:p w:rsidR="00E24465" w:rsidRPr="009D7441" w:rsidRDefault="00E24465" w:rsidP="00DF4AC4">
      <w:pPr>
        <w:pStyle w:val="ListParagraph"/>
        <w:tabs>
          <w:tab w:val="left" w:pos="426"/>
        </w:tabs>
        <w:spacing w:before="60" w:after="60" w:line="280" w:lineRule="exact"/>
        <w:ind w:left="851"/>
        <w:jc w:val="both"/>
        <w:rPr>
          <w:rFonts w:ascii="Times New Roman" w:hAnsi="Times New Roman"/>
        </w:rPr>
      </w:pPr>
    </w:p>
    <w:p w:rsidR="00E24465" w:rsidRPr="009D7441" w:rsidRDefault="00E24465" w:rsidP="00792ECA">
      <w:pPr>
        <w:pStyle w:val="ListParagraph"/>
        <w:numPr>
          <w:ilvl w:val="0"/>
          <w:numId w:val="100"/>
        </w:numPr>
        <w:tabs>
          <w:tab w:val="left" w:pos="426"/>
        </w:tabs>
        <w:spacing w:before="60" w:after="60" w:line="280" w:lineRule="exact"/>
        <w:ind w:left="426"/>
        <w:jc w:val="both"/>
        <w:rPr>
          <w:rFonts w:ascii="Times New Roman" w:hAnsi="Times New Roman"/>
        </w:rPr>
      </w:pPr>
      <w:r w:rsidRPr="009D7441">
        <w:rPr>
          <w:rFonts w:ascii="Times New Roman" w:hAnsi="Times New Roman"/>
        </w:rPr>
        <w:t>Koreksi kurang sebesar Rp2.615.404.257,967</w:t>
      </w:r>
      <w:r w:rsidR="00460947">
        <w:rPr>
          <w:rFonts w:ascii="Times New Roman" w:hAnsi="Times New Roman"/>
        </w:rPr>
        <w:t xml:space="preserve"> </w:t>
      </w:r>
      <w:r w:rsidRPr="009D7441">
        <w:rPr>
          <w:rFonts w:ascii="Times New Roman" w:hAnsi="Times New Roman"/>
        </w:rPr>
        <w:t>berasal dari :</w:t>
      </w:r>
    </w:p>
    <w:p w:rsidR="00E24465" w:rsidRPr="009D7441" w:rsidRDefault="00E1427C" w:rsidP="00792ECA">
      <w:pPr>
        <w:pStyle w:val="ListParagraph"/>
        <w:numPr>
          <w:ilvl w:val="4"/>
          <w:numId w:val="100"/>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lastRenderedPageBreak/>
        <w:t>U</w:t>
      </w:r>
      <w:r w:rsidR="00E24465" w:rsidRPr="009D7441">
        <w:rPr>
          <w:rFonts w:ascii="Times New Roman" w:hAnsi="Times New Roman"/>
        </w:rPr>
        <w:t>tang Beban Jasa Telepon tahun 2017 yang dibayar pada tahun 2018 pada Dinas Pendidikan, Dinas Pekerjaan Umum dan Penataan Ruang dan RSU</w:t>
      </w:r>
      <w:r w:rsidRPr="009D7441">
        <w:rPr>
          <w:rFonts w:ascii="Times New Roman" w:hAnsi="Times New Roman"/>
        </w:rPr>
        <w:t xml:space="preserve"> Sultan Sulaiman sebesar Rp5.962.925,00</w:t>
      </w:r>
      <w:r w:rsidR="00E24465" w:rsidRPr="009D7441">
        <w:rPr>
          <w:rFonts w:ascii="Times New Roman" w:hAnsi="Times New Roman"/>
        </w:rPr>
        <w:t>.</w:t>
      </w:r>
    </w:p>
    <w:p w:rsidR="00E24465" w:rsidRPr="009D7441" w:rsidRDefault="00E1427C" w:rsidP="00792ECA">
      <w:pPr>
        <w:pStyle w:val="ListParagraph"/>
        <w:numPr>
          <w:ilvl w:val="4"/>
          <w:numId w:val="100"/>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U</w:t>
      </w:r>
      <w:r w:rsidR="00E24465" w:rsidRPr="009D7441">
        <w:rPr>
          <w:rFonts w:ascii="Times New Roman" w:hAnsi="Times New Roman"/>
        </w:rPr>
        <w:t>tang Beban Jasa Air tahun 2017 yang dibayar pada tahun 2018 pada Kecamatan Tebing Tinggi</w:t>
      </w:r>
      <w:r w:rsidRPr="009D7441">
        <w:rPr>
          <w:rFonts w:ascii="Times New Roman" w:hAnsi="Times New Roman"/>
        </w:rPr>
        <w:t xml:space="preserve"> sebesar Rp39.480,00</w:t>
      </w:r>
      <w:r w:rsidR="00E24465" w:rsidRPr="009D7441">
        <w:rPr>
          <w:rFonts w:ascii="Times New Roman" w:hAnsi="Times New Roman"/>
        </w:rPr>
        <w:t>.</w:t>
      </w:r>
    </w:p>
    <w:p w:rsidR="00E24465" w:rsidRPr="009D7441" w:rsidRDefault="00E1427C" w:rsidP="00792ECA">
      <w:pPr>
        <w:pStyle w:val="ListParagraph"/>
        <w:numPr>
          <w:ilvl w:val="4"/>
          <w:numId w:val="100"/>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U</w:t>
      </w:r>
      <w:r w:rsidR="00E24465" w:rsidRPr="009D7441">
        <w:rPr>
          <w:rFonts w:ascii="Times New Roman" w:hAnsi="Times New Roman"/>
        </w:rPr>
        <w:t>tang Beban Jasa Listrik tahun 2017 yang dibayar pada tahun 2018 pada Dinas Pendidikan, Dinas Pekerjaan Umum dan Penataan Ruang, Kecamatan Tebing Tinggi, dan Dinas Perindustrian, Perdagangan dan Pasar</w:t>
      </w:r>
      <w:r w:rsidRPr="009D7441">
        <w:rPr>
          <w:rFonts w:ascii="Times New Roman" w:hAnsi="Times New Roman"/>
        </w:rPr>
        <w:t xml:space="preserve"> sebesar Rp14.762.689,00</w:t>
      </w:r>
      <w:r w:rsidR="00E24465" w:rsidRPr="009D7441">
        <w:rPr>
          <w:rFonts w:ascii="Times New Roman" w:hAnsi="Times New Roman"/>
        </w:rPr>
        <w:t>.</w:t>
      </w:r>
    </w:p>
    <w:p w:rsidR="00E24465" w:rsidRPr="009D7441" w:rsidRDefault="00E1427C" w:rsidP="00792ECA">
      <w:pPr>
        <w:pStyle w:val="ListParagraph"/>
        <w:numPr>
          <w:ilvl w:val="4"/>
          <w:numId w:val="100"/>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U</w:t>
      </w:r>
      <w:r w:rsidR="00E24465" w:rsidRPr="009D7441">
        <w:rPr>
          <w:rFonts w:ascii="Times New Roman" w:hAnsi="Times New Roman"/>
        </w:rPr>
        <w:t>tang Beban Jasa Surat Kabar/Majalah tahun 2017 yang dibayar pada  tahun 2018 pada Dinas Pendidikan</w:t>
      </w:r>
      <w:r w:rsidRPr="009D7441">
        <w:rPr>
          <w:rFonts w:ascii="Times New Roman" w:hAnsi="Times New Roman"/>
        </w:rPr>
        <w:t xml:space="preserve"> sebesar Rp4.057.000,00 </w:t>
      </w:r>
      <w:r w:rsidR="00E24465" w:rsidRPr="009D7441">
        <w:rPr>
          <w:rFonts w:ascii="Times New Roman" w:hAnsi="Times New Roman"/>
        </w:rPr>
        <w:t>.</w:t>
      </w:r>
    </w:p>
    <w:p w:rsidR="00E24465" w:rsidRPr="009D7441" w:rsidRDefault="00E24465" w:rsidP="00792ECA">
      <w:pPr>
        <w:pStyle w:val="ListParagraph"/>
        <w:numPr>
          <w:ilvl w:val="4"/>
          <w:numId w:val="100"/>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Beban Jasa Kawat/Faksimili/Internet dibayar dimuka tahun 2018 pada Dinas Komunikasi dan Informatika</w:t>
      </w:r>
      <w:r w:rsidR="00E1427C" w:rsidRPr="009D7441">
        <w:rPr>
          <w:rFonts w:ascii="Times New Roman" w:hAnsi="Times New Roman"/>
        </w:rPr>
        <w:t xml:space="preserve"> sebesar Rp250.000.000,00</w:t>
      </w:r>
      <w:r w:rsidRPr="009D7441">
        <w:rPr>
          <w:rFonts w:ascii="Times New Roman" w:hAnsi="Times New Roman"/>
        </w:rPr>
        <w:t>.</w:t>
      </w:r>
    </w:p>
    <w:p w:rsidR="00E24465" w:rsidRPr="009D7441" w:rsidRDefault="00E24465" w:rsidP="00792ECA">
      <w:pPr>
        <w:pStyle w:val="ListParagraph"/>
        <w:numPr>
          <w:ilvl w:val="4"/>
          <w:numId w:val="100"/>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Beban Jasa Dana BOS yang direklasifikasi ke Beban Pegawai Dana B</w:t>
      </w:r>
      <w:r w:rsidR="00981F5B">
        <w:rPr>
          <w:rFonts w:ascii="Times New Roman" w:hAnsi="Times New Roman"/>
          <w:lang w:val="en-ID"/>
        </w:rPr>
        <w:t>OS</w:t>
      </w:r>
      <w:r w:rsidR="00E1427C" w:rsidRPr="009D7441">
        <w:rPr>
          <w:rFonts w:ascii="Times New Roman" w:hAnsi="Times New Roman"/>
        </w:rPr>
        <w:t xml:space="preserve"> sebesar Rp193.545.036,00</w:t>
      </w:r>
      <w:r w:rsidRPr="009D7441">
        <w:rPr>
          <w:rFonts w:ascii="Times New Roman" w:hAnsi="Times New Roman"/>
        </w:rPr>
        <w:t>.</w:t>
      </w:r>
    </w:p>
    <w:p w:rsidR="00E24465" w:rsidRPr="009D7441" w:rsidRDefault="00E24465" w:rsidP="00792ECA">
      <w:pPr>
        <w:pStyle w:val="ListParagraph"/>
        <w:numPr>
          <w:ilvl w:val="4"/>
          <w:numId w:val="100"/>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Beban Jasa Premi Asuransi Barang Milik Daerah dibayar dimuka tahun 2018</w:t>
      </w:r>
      <w:r w:rsidR="00E1427C" w:rsidRPr="009D7441">
        <w:rPr>
          <w:rFonts w:ascii="Times New Roman" w:hAnsi="Times New Roman"/>
        </w:rPr>
        <w:t xml:space="preserve"> sebesar Rp325.796.543,63</w:t>
      </w:r>
      <w:r w:rsidRPr="009D7441">
        <w:rPr>
          <w:rFonts w:ascii="Times New Roman" w:hAnsi="Times New Roman"/>
        </w:rPr>
        <w:t>.</w:t>
      </w:r>
    </w:p>
    <w:p w:rsidR="00E24465" w:rsidRPr="009D7441" w:rsidRDefault="00E1427C" w:rsidP="00792ECA">
      <w:pPr>
        <w:pStyle w:val="ListParagraph"/>
        <w:numPr>
          <w:ilvl w:val="4"/>
          <w:numId w:val="100"/>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 xml:space="preserve">Sewa Gedung/ Kantor/Tempat sebesar </w:t>
      </w:r>
      <w:r w:rsidR="00E24465" w:rsidRPr="009D7441">
        <w:rPr>
          <w:rFonts w:ascii="Times New Roman" w:hAnsi="Times New Roman"/>
        </w:rPr>
        <w:t>Rp162.208.333,3</w:t>
      </w:r>
      <w:r w:rsidR="00FC192B" w:rsidRPr="009D7441">
        <w:rPr>
          <w:rFonts w:ascii="Times New Roman" w:hAnsi="Times New Roman"/>
        </w:rPr>
        <w:t>4</w:t>
      </w:r>
      <w:r w:rsidR="00E24465" w:rsidRPr="009D7441">
        <w:rPr>
          <w:rFonts w:ascii="Times New Roman" w:hAnsi="Times New Roman"/>
        </w:rPr>
        <w:t xml:space="preserve"> terdiri dari:</w:t>
      </w:r>
    </w:p>
    <w:p w:rsidR="00E24465" w:rsidRPr="009D7441" w:rsidRDefault="00E24465" w:rsidP="00792ECA">
      <w:pPr>
        <w:pStyle w:val="ListParagraph"/>
        <w:numPr>
          <w:ilvl w:val="0"/>
          <w:numId w:val="99"/>
        </w:numPr>
        <w:tabs>
          <w:tab w:val="left" w:pos="426"/>
        </w:tabs>
        <w:spacing w:before="60" w:after="60" w:line="280" w:lineRule="exact"/>
        <w:ind w:left="993" w:hanging="284"/>
        <w:jc w:val="both"/>
        <w:rPr>
          <w:rFonts w:ascii="Times New Roman" w:hAnsi="Times New Roman"/>
        </w:rPr>
      </w:pPr>
      <w:r w:rsidRPr="009D7441">
        <w:rPr>
          <w:rFonts w:ascii="Times New Roman" w:hAnsi="Times New Roman"/>
        </w:rPr>
        <w:t>beban dibayar dimuka tahun 2018 Rp158.041.666,67</w:t>
      </w:r>
    </w:p>
    <w:p w:rsidR="00E24465" w:rsidRPr="009D7441" w:rsidRDefault="00E24465" w:rsidP="00792ECA">
      <w:pPr>
        <w:pStyle w:val="ListParagraph"/>
        <w:numPr>
          <w:ilvl w:val="0"/>
          <w:numId w:val="99"/>
        </w:numPr>
        <w:tabs>
          <w:tab w:val="left" w:pos="426"/>
        </w:tabs>
        <w:spacing w:before="60" w:after="60" w:line="280" w:lineRule="exact"/>
        <w:ind w:left="993" w:hanging="284"/>
        <w:jc w:val="both"/>
        <w:rPr>
          <w:rFonts w:ascii="Times New Roman" w:hAnsi="Times New Roman"/>
        </w:rPr>
      </w:pPr>
      <w:r w:rsidRPr="009D7441">
        <w:rPr>
          <w:rFonts w:ascii="Times New Roman" w:hAnsi="Times New Roman"/>
        </w:rPr>
        <w:t>koreksi beban dibayar dimuka tahun 2017</w:t>
      </w:r>
      <w:r w:rsidR="00FC192B" w:rsidRPr="009D7441">
        <w:rPr>
          <w:rFonts w:ascii="Times New Roman" w:hAnsi="Times New Roman"/>
        </w:rPr>
        <w:t xml:space="preserve"> sebesar Rp4.166.666,67</w:t>
      </w:r>
      <w:r w:rsidRPr="009D7441">
        <w:rPr>
          <w:rFonts w:ascii="Times New Roman" w:hAnsi="Times New Roman"/>
        </w:rPr>
        <w:t>.</w:t>
      </w:r>
    </w:p>
    <w:p w:rsidR="00E24465" w:rsidRPr="009D7441" w:rsidRDefault="00FC192B" w:rsidP="00792ECA">
      <w:pPr>
        <w:pStyle w:val="ListParagraph"/>
        <w:numPr>
          <w:ilvl w:val="4"/>
          <w:numId w:val="100"/>
        </w:numPr>
        <w:tabs>
          <w:tab w:val="left" w:pos="426"/>
        </w:tabs>
        <w:spacing w:before="60" w:after="60" w:line="280" w:lineRule="exact"/>
        <w:ind w:left="709" w:hanging="283"/>
        <w:jc w:val="both"/>
      </w:pPr>
      <w:r w:rsidRPr="009D7441">
        <w:rPr>
          <w:rFonts w:ascii="Times New Roman" w:hAnsi="Times New Roman"/>
        </w:rPr>
        <w:t>U</w:t>
      </w:r>
      <w:r w:rsidR="00E24465" w:rsidRPr="009D7441">
        <w:rPr>
          <w:rFonts w:ascii="Times New Roman" w:hAnsi="Times New Roman"/>
        </w:rPr>
        <w:t>tang beban Jasa Pelayanan Kesehatan tahun 2017 yang dibayar pada tahun 2018 pada RSU</w:t>
      </w:r>
      <w:r w:rsidRPr="009D7441">
        <w:rPr>
          <w:rFonts w:ascii="Times New Roman" w:hAnsi="Times New Roman"/>
        </w:rPr>
        <w:t xml:space="preserve"> Sulta</w:t>
      </w:r>
      <w:r w:rsidR="005F7C1E" w:rsidRPr="009D7441">
        <w:rPr>
          <w:rFonts w:ascii="Times New Roman" w:hAnsi="Times New Roman"/>
        </w:rPr>
        <w:t>n</w:t>
      </w:r>
      <w:r w:rsidRPr="009D7441">
        <w:rPr>
          <w:rFonts w:ascii="Times New Roman" w:hAnsi="Times New Roman"/>
        </w:rPr>
        <w:t xml:space="preserve"> Sulaiman sebesar Rp1.658.532.251,00</w:t>
      </w:r>
      <w:r w:rsidR="00E24465" w:rsidRPr="009D7441">
        <w:rPr>
          <w:rFonts w:ascii="Times New Roman" w:hAnsi="Times New Roman"/>
        </w:rPr>
        <w:t>.</w:t>
      </w:r>
    </w:p>
    <w:p w:rsidR="00E24465" w:rsidRPr="009D7441" w:rsidRDefault="00FC192B" w:rsidP="00792ECA">
      <w:pPr>
        <w:pStyle w:val="ListParagraph"/>
        <w:numPr>
          <w:ilvl w:val="4"/>
          <w:numId w:val="100"/>
        </w:numPr>
        <w:tabs>
          <w:tab w:val="left" w:pos="426"/>
        </w:tabs>
        <w:spacing w:before="60" w:after="60" w:line="280" w:lineRule="exact"/>
        <w:ind w:left="709" w:hanging="283"/>
        <w:jc w:val="both"/>
      </w:pPr>
      <w:r w:rsidRPr="009D7441">
        <w:rPr>
          <w:rFonts w:ascii="Times New Roman" w:hAnsi="Times New Roman"/>
        </w:rPr>
        <w:t>U</w:t>
      </w:r>
      <w:r w:rsidR="00E24465" w:rsidRPr="009D7441">
        <w:rPr>
          <w:rFonts w:ascii="Times New Roman" w:hAnsi="Times New Roman"/>
        </w:rPr>
        <w:t>tang Beban Dokumentasi,Publikasi dan Dekorasi tahun 2017 yang dibayar pada tahun 2018 pada Dinas Pertanian</w:t>
      </w:r>
      <w:r w:rsidRPr="009D7441">
        <w:rPr>
          <w:rFonts w:ascii="Times New Roman" w:hAnsi="Times New Roman"/>
        </w:rPr>
        <w:t xml:space="preserve"> sebesar Rp500.000,00</w:t>
      </w:r>
      <w:r w:rsidR="00E24465" w:rsidRPr="009D7441">
        <w:rPr>
          <w:rFonts w:ascii="Times New Roman" w:hAnsi="Times New Roman"/>
        </w:rPr>
        <w:t>.</w:t>
      </w:r>
    </w:p>
    <w:p w:rsidR="001B603B" w:rsidRPr="009D7441" w:rsidRDefault="001B603B" w:rsidP="00DF4AC4">
      <w:pPr>
        <w:spacing w:after="0" w:line="240" w:lineRule="auto"/>
        <w:ind w:right="-284"/>
        <w:jc w:val="right"/>
        <w:rPr>
          <w:rFonts w:ascii="Arial" w:hAnsi="Arial" w:cs="Arial"/>
          <w:b/>
          <w:sz w:val="18"/>
          <w:szCs w:val="18"/>
        </w:rPr>
      </w:pPr>
    </w:p>
    <w:p w:rsidR="00325374" w:rsidRPr="009D7441" w:rsidRDefault="001A7E8A" w:rsidP="00C756CD">
      <w:pPr>
        <w:spacing w:after="0" w:line="240" w:lineRule="auto"/>
        <w:jc w:val="both"/>
        <w:rPr>
          <w:rFonts w:ascii="Times New Roman" w:hAnsi="Times New Roman" w:cs="Times New Roman"/>
        </w:rPr>
      </w:pPr>
      <w:r w:rsidRPr="009D7441">
        <w:rPr>
          <w:rFonts w:ascii="Times New Roman" w:hAnsi="Times New Roman" w:cs="Times New Roman"/>
        </w:rPr>
        <w:t xml:space="preserve">Rincian </w:t>
      </w:r>
      <w:r w:rsidR="00F8085A" w:rsidRPr="009D7441">
        <w:rPr>
          <w:rFonts w:ascii="Times New Roman" w:hAnsi="Times New Roman" w:cs="Times New Roman"/>
        </w:rPr>
        <w:t>b</w:t>
      </w:r>
      <w:r w:rsidRPr="009D7441">
        <w:rPr>
          <w:rFonts w:ascii="Times New Roman" w:hAnsi="Times New Roman" w:cs="Times New Roman"/>
        </w:rPr>
        <w:t xml:space="preserve">eban </w:t>
      </w:r>
      <w:r w:rsidR="00F8085A" w:rsidRPr="009D7441">
        <w:rPr>
          <w:rFonts w:ascii="Times New Roman" w:hAnsi="Times New Roman" w:cs="Times New Roman"/>
        </w:rPr>
        <w:t xml:space="preserve"> j</w:t>
      </w:r>
      <w:r w:rsidRPr="009D7441">
        <w:rPr>
          <w:rFonts w:ascii="Times New Roman" w:hAnsi="Times New Roman" w:cs="Times New Roman"/>
        </w:rPr>
        <w:t xml:space="preserve">asa </w:t>
      </w:r>
      <w:r w:rsidR="00BF77E8" w:rsidRPr="009D7441">
        <w:rPr>
          <w:rFonts w:ascii="Times New Roman" w:hAnsi="Times New Roman" w:cs="Times New Roman"/>
        </w:rPr>
        <w:t xml:space="preserve">per </w:t>
      </w:r>
      <w:r w:rsidR="003E5886" w:rsidRPr="009D7441">
        <w:rPr>
          <w:rFonts w:ascii="Times New Roman" w:hAnsi="Times New Roman" w:cs="Times New Roman"/>
        </w:rPr>
        <w:t>OPD/Satker</w:t>
      </w:r>
      <w:r w:rsidR="00BF77E8" w:rsidRPr="009D7441">
        <w:rPr>
          <w:rFonts w:ascii="Times New Roman" w:hAnsi="Times New Roman" w:cs="Times New Roman"/>
        </w:rPr>
        <w:t xml:space="preserve"> tahun </w:t>
      </w:r>
      <w:r w:rsidR="00264C53" w:rsidRPr="009D7441">
        <w:rPr>
          <w:rFonts w:ascii="Times New Roman" w:hAnsi="Times New Roman" w:cs="Times New Roman"/>
        </w:rPr>
        <w:t>2018</w:t>
      </w:r>
      <w:r w:rsidRPr="009D7441">
        <w:rPr>
          <w:rFonts w:ascii="Times New Roman" w:hAnsi="Times New Roman" w:cs="Times New Roman"/>
        </w:rPr>
        <w:t xml:space="preserve"> dapat dilihat pada Lampiran </w:t>
      </w:r>
      <w:r w:rsidR="00851778" w:rsidRPr="009D7441">
        <w:rPr>
          <w:rFonts w:ascii="Times New Roman" w:hAnsi="Times New Roman" w:cs="Times New Roman"/>
        </w:rPr>
        <w:t xml:space="preserve"> XXV</w:t>
      </w:r>
      <w:r w:rsidR="0011439D" w:rsidRPr="009D7441">
        <w:rPr>
          <w:rFonts w:ascii="Times New Roman" w:hAnsi="Times New Roman" w:cs="Times New Roman"/>
        </w:rPr>
        <w:t>III.</w:t>
      </w:r>
    </w:p>
    <w:p w:rsidR="00F8085A" w:rsidRPr="009D7441" w:rsidRDefault="0011439D" w:rsidP="00C756CD">
      <w:pPr>
        <w:spacing w:before="120" w:after="0" w:line="240" w:lineRule="auto"/>
        <w:jc w:val="both"/>
        <w:rPr>
          <w:rFonts w:ascii="Times New Roman" w:hAnsi="Times New Roman" w:cs="Times New Roman"/>
          <w:lang w:val="en-ID"/>
        </w:rPr>
      </w:pPr>
      <w:r w:rsidRPr="009D7441">
        <w:rPr>
          <w:rFonts w:ascii="Times New Roman" w:hAnsi="Times New Roman" w:cs="Times New Roman"/>
        </w:rPr>
        <w:t xml:space="preserve">Rincian </w:t>
      </w:r>
      <w:r w:rsidR="00F8085A" w:rsidRPr="009D7441">
        <w:rPr>
          <w:rFonts w:ascii="Times New Roman" w:hAnsi="Times New Roman" w:cs="Times New Roman"/>
          <w:lang w:val="da-DK"/>
        </w:rPr>
        <w:t>b</w:t>
      </w:r>
      <w:r w:rsidRPr="009D7441">
        <w:rPr>
          <w:rFonts w:ascii="Times New Roman" w:hAnsi="Times New Roman" w:cs="Times New Roman"/>
          <w:lang w:val="da-DK"/>
        </w:rPr>
        <w:t xml:space="preserve">eban </w:t>
      </w:r>
      <w:r w:rsidR="00F8085A" w:rsidRPr="009D7441">
        <w:rPr>
          <w:rFonts w:ascii="Times New Roman" w:hAnsi="Times New Roman" w:cs="Times New Roman"/>
        </w:rPr>
        <w:t xml:space="preserve"> j</w:t>
      </w:r>
      <w:r w:rsidRPr="009D7441">
        <w:rPr>
          <w:rFonts w:ascii="Times New Roman" w:hAnsi="Times New Roman" w:cs="Times New Roman"/>
        </w:rPr>
        <w:t xml:space="preserve">asa Tahun 2018 </w:t>
      </w:r>
      <w:r w:rsidR="00F8085A" w:rsidRPr="009D7441">
        <w:rPr>
          <w:rFonts w:ascii="Times New Roman" w:hAnsi="Times New Roman" w:cs="Times New Roman"/>
          <w:lang w:val="en-US"/>
        </w:rPr>
        <w:t>per jenis beban</w:t>
      </w:r>
      <w:r w:rsidR="00460947">
        <w:rPr>
          <w:rFonts w:ascii="Times New Roman" w:hAnsi="Times New Roman" w:cs="Times New Roman"/>
        </w:rPr>
        <w:t xml:space="preserve"> </w:t>
      </w:r>
      <w:r w:rsidRPr="009D7441">
        <w:rPr>
          <w:rFonts w:ascii="Times New Roman" w:hAnsi="Times New Roman" w:cs="Times New Roman"/>
        </w:rPr>
        <w:t>dapat dilihat pada  Lampiran XXIX.</w:t>
      </w:r>
    </w:p>
    <w:p w:rsidR="00F8085A" w:rsidRPr="009D7441" w:rsidRDefault="00F8085A" w:rsidP="00C756CD">
      <w:pPr>
        <w:spacing w:before="120" w:after="0" w:line="240" w:lineRule="auto"/>
        <w:jc w:val="both"/>
        <w:rPr>
          <w:rFonts w:ascii="Times New Roman" w:hAnsi="Times New Roman" w:cs="Times New Roman"/>
        </w:rPr>
      </w:pPr>
      <w:r w:rsidRPr="009D7441">
        <w:rPr>
          <w:rFonts w:ascii="Times New Roman" w:hAnsi="Times New Roman" w:cs="Times New Roman"/>
        </w:rPr>
        <w:t>Rincian beban jasa dana BOS dapat dilihat pada Lampiran  XXV.</w:t>
      </w:r>
    </w:p>
    <w:p w:rsidR="00D32A82" w:rsidRPr="009D7441" w:rsidRDefault="001673E8" w:rsidP="00DF4AC4">
      <w:pPr>
        <w:spacing w:before="120" w:after="120" w:line="280" w:lineRule="exact"/>
        <w:jc w:val="both"/>
        <w:rPr>
          <w:rFonts w:ascii="Times New Roman" w:hAnsi="Times New Roman" w:cs="Times New Roman"/>
          <w:b/>
        </w:rPr>
      </w:pPr>
      <w:r w:rsidRPr="001673E8">
        <w:rPr>
          <w:rFonts w:ascii="Times New Roman" w:hAnsi="Times New Roman" w:cs="Times New Roman"/>
          <w:noProof/>
        </w:rPr>
        <w:pict>
          <v:shape id="_x0000_s1085" type="#_x0000_t202" style="position:absolute;left:0;text-align:left;margin-left:168.7pt;margin-top:14.4pt;width:288.9pt;height:31.55pt;z-index:252232704;mso-width-relative:margin;mso-height-relative:margin" filled="f" stroked="f">
            <v:textbox style="mso-next-textbox:#_x0000_s1085">
              <w:txbxContent>
                <w:tbl>
                  <w:tblPr>
                    <w:tblOverlap w:val="never"/>
                    <w:tblW w:w="4503" w:type="dxa"/>
                    <w:tblLook w:val="04A0"/>
                  </w:tblPr>
                  <w:tblGrid>
                    <w:gridCol w:w="2201"/>
                    <w:gridCol w:w="230"/>
                    <w:gridCol w:w="2072"/>
                  </w:tblGrid>
                  <w:tr w:rsidR="00897F23" w:rsidRPr="00BD64F8" w:rsidTr="003F45DD">
                    <w:tc>
                      <w:tcPr>
                        <w:tcW w:w="2201" w:type="dxa"/>
                        <w:tcBorders>
                          <w:bottom w:val="single" w:sz="4" w:space="0" w:color="auto"/>
                        </w:tcBorders>
                      </w:tcPr>
                      <w:p w:rsidR="00897F23" w:rsidRPr="00BD64F8" w:rsidRDefault="00897F23" w:rsidP="00AA7FDC">
                        <w:pPr>
                          <w:spacing w:after="0" w:line="240" w:lineRule="auto"/>
                          <w:suppressOverlap/>
                          <w:jc w:val="center"/>
                          <w:rPr>
                            <w:rFonts w:ascii="Times New Roman" w:hAnsi="Times New Roman" w:cs="Times New Roman"/>
                            <w:b/>
                            <w:sz w:val="20"/>
                            <w:szCs w:val="20"/>
                          </w:rPr>
                        </w:pPr>
                        <w:r>
                          <w:rPr>
                            <w:rFonts w:ascii="Times New Roman" w:hAnsi="Times New Roman" w:cs="Times New Roman"/>
                            <w:b/>
                            <w:sz w:val="20"/>
                            <w:szCs w:val="20"/>
                          </w:rPr>
                          <w:t>2018</w:t>
                        </w:r>
                      </w:p>
                    </w:tc>
                    <w:tc>
                      <w:tcPr>
                        <w:tcW w:w="230" w:type="dxa"/>
                      </w:tcPr>
                      <w:p w:rsidR="00897F23" w:rsidRPr="00BD64F8" w:rsidRDefault="00897F23" w:rsidP="00AA7FDC">
                        <w:pPr>
                          <w:spacing w:after="0" w:line="240" w:lineRule="auto"/>
                          <w:suppressOverlap/>
                          <w:jc w:val="center"/>
                          <w:rPr>
                            <w:rFonts w:ascii="Times New Roman" w:hAnsi="Times New Roman" w:cs="Times New Roman"/>
                            <w:b/>
                            <w:sz w:val="20"/>
                            <w:szCs w:val="20"/>
                          </w:rPr>
                        </w:pPr>
                      </w:p>
                    </w:tc>
                    <w:tc>
                      <w:tcPr>
                        <w:tcW w:w="2072" w:type="dxa"/>
                        <w:tcBorders>
                          <w:bottom w:val="single" w:sz="4" w:space="0" w:color="auto"/>
                        </w:tcBorders>
                      </w:tcPr>
                      <w:p w:rsidR="00897F23" w:rsidRPr="00BD64F8" w:rsidRDefault="00897F23" w:rsidP="00AA7FDC">
                        <w:pPr>
                          <w:spacing w:after="0" w:line="240" w:lineRule="auto"/>
                          <w:suppressOverlap/>
                          <w:jc w:val="center"/>
                          <w:rPr>
                            <w:rFonts w:ascii="Times New Roman" w:hAnsi="Times New Roman" w:cs="Times New Roman"/>
                            <w:b/>
                            <w:sz w:val="20"/>
                            <w:szCs w:val="20"/>
                          </w:rPr>
                        </w:pPr>
                        <w:r>
                          <w:rPr>
                            <w:rFonts w:ascii="Times New Roman" w:hAnsi="Times New Roman" w:cs="Times New Roman"/>
                            <w:b/>
                            <w:sz w:val="20"/>
                            <w:szCs w:val="20"/>
                          </w:rPr>
                          <w:t>2017</w:t>
                        </w:r>
                      </w:p>
                    </w:tc>
                  </w:tr>
                  <w:tr w:rsidR="00897F23" w:rsidRPr="00BD64F8" w:rsidTr="003F45DD">
                    <w:tc>
                      <w:tcPr>
                        <w:tcW w:w="2201" w:type="dxa"/>
                        <w:tcBorders>
                          <w:top w:val="single" w:sz="4" w:space="0" w:color="auto"/>
                        </w:tcBorders>
                      </w:tcPr>
                      <w:p w:rsidR="00897F23" w:rsidRPr="00BD64F8" w:rsidRDefault="00897F23" w:rsidP="00B33034">
                        <w:pPr>
                          <w:spacing w:after="0" w:line="240" w:lineRule="auto"/>
                          <w:suppressOverlap/>
                          <w:jc w:val="center"/>
                          <w:rPr>
                            <w:rFonts w:ascii="Times New Roman" w:hAnsi="Times New Roman" w:cs="Times New Roman"/>
                            <w:b/>
                            <w:sz w:val="20"/>
                            <w:szCs w:val="20"/>
                          </w:rPr>
                        </w:pPr>
                        <w:r w:rsidRPr="00BD64F8">
                          <w:rPr>
                            <w:rFonts w:ascii="Times New Roman" w:hAnsi="Times New Roman" w:cs="Times New Roman"/>
                            <w:b/>
                            <w:sz w:val="20"/>
                            <w:szCs w:val="20"/>
                          </w:rPr>
                          <w:t>Rp</w:t>
                        </w:r>
                        <w:r w:rsidRPr="00B33034">
                          <w:rPr>
                            <w:rFonts w:ascii="Times New Roman" w:hAnsi="Times New Roman" w:cs="Times New Roman"/>
                            <w:b/>
                            <w:sz w:val="20"/>
                            <w:szCs w:val="20"/>
                          </w:rPr>
                          <w:t>34.038.831.860,00</w:t>
                        </w:r>
                      </w:p>
                    </w:tc>
                    <w:tc>
                      <w:tcPr>
                        <w:tcW w:w="230" w:type="dxa"/>
                      </w:tcPr>
                      <w:p w:rsidR="00897F23" w:rsidRPr="00BD64F8" w:rsidRDefault="00897F23" w:rsidP="00AA7FDC">
                        <w:pPr>
                          <w:spacing w:after="0" w:line="240" w:lineRule="auto"/>
                          <w:suppressOverlap/>
                          <w:jc w:val="center"/>
                          <w:rPr>
                            <w:rFonts w:ascii="Times New Roman" w:hAnsi="Times New Roman" w:cs="Times New Roman"/>
                            <w:b/>
                            <w:sz w:val="20"/>
                            <w:szCs w:val="20"/>
                          </w:rPr>
                        </w:pPr>
                      </w:p>
                    </w:tc>
                    <w:tc>
                      <w:tcPr>
                        <w:tcW w:w="2072" w:type="dxa"/>
                        <w:tcBorders>
                          <w:top w:val="single" w:sz="4" w:space="0" w:color="auto"/>
                        </w:tcBorders>
                      </w:tcPr>
                      <w:p w:rsidR="00897F23" w:rsidRPr="00BD64F8" w:rsidRDefault="00897F23" w:rsidP="00AA7FDC">
                        <w:pPr>
                          <w:spacing w:after="0" w:line="240" w:lineRule="auto"/>
                          <w:suppressOverlap/>
                          <w:jc w:val="center"/>
                          <w:rPr>
                            <w:rFonts w:ascii="Times New Roman" w:hAnsi="Times New Roman" w:cs="Times New Roman"/>
                            <w:b/>
                            <w:sz w:val="20"/>
                            <w:szCs w:val="20"/>
                          </w:rPr>
                        </w:pPr>
                        <w:r w:rsidRPr="00BD64F8">
                          <w:rPr>
                            <w:rFonts w:ascii="Times New Roman" w:hAnsi="Times New Roman" w:cs="Times New Roman"/>
                            <w:b/>
                            <w:sz w:val="20"/>
                            <w:szCs w:val="20"/>
                          </w:rPr>
                          <w:t>Rp</w:t>
                        </w:r>
                        <w:r w:rsidRPr="00F41D0B">
                          <w:rPr>
                            <w:rFonts w:ascii="Times New Roman" w:hAnsi="Times New Roman" w:cs="Times New Roman"/>
                            <w:b/>
                            <w:sz w:val="20"/>
                            <w:szCs w:val="20"/>
                          </w:rPr>
                          <w:t>39</w:t>
                        </w:r>
                        <w:r>
                          <w:rPr>
                            <w:rFonts w:ascii="Times New Roman" w:hAnsi="Times New Roman" w:cs="Times New Roman"/>
                            <w:b/>
                            <w:sz w:val="20"/>
                            <w:szCs w:val="20"/>
                            <w:lang w:val="en-US"/>
                          </w:rPr>
                          <w:t>.</w:t>
                        </w:r>
                        <w:r w:rsidRPr="00F41D0B">
                          <w:rPr>
                            <w:rFonts w:ascii="Times New Roman" w:hAnsi="Times New Roman" w:cs="Times New Roman"/>
                            <w:b/>
                            <w:sz w:val="20"/>
                            <w:szCs w:val="20"/>
                          </w:rPr>
                          <w:t>318</w:t>
                        </w:r>
                        <w:r>
                          <w:rPr>
                            <w:rFonts w:ascii="Times New Roman" w:hAnsi="Times New Roman" w:cs="Times New Roman"/>
                            <w:b/>
                            <w:sz w:val="20"/>
                            <w:szCs w:val="20"/>
                            <w:lang w:val="en-US"/>
                          </w:rPr>
                          <w:t>.</w:t>
                        </w:r>
                        <w:r w:rsidRPr="00F41D0B">
                          <w:rPr>
                            <w:rFonts w:ascii="Times New Roman" w:hAnsi="Times New Roman" w:cs="Times New Roman"/>
                            <w:b/>
                            <w:sz w:val="20"/>
                            <w:szCs w:val="20"/>
                          </w:rPr>
                          <w:t>521</w:t>
                        </w:r>
                        <w:r>
                          <w:rPr>
                            <w:rFonts w:ascii="Times New Roman" w:hAnsi="Times New Roman" w:cs="Times New Roman"/>
                            <w:b/>
                            <w:sz w:val="20"/>
                            <w:szCs w:val="20"/>
                            <w:lang w:val="en-US"/>
                          </w:rPr>
                          <w:t>.</w:t>
                        </w:r>
                        <w:r w:rsidRPr="00F41D0B">
                          <w:rPr>
                            <w:rFonts w:ascii="Times New Roman" w:hAnsi="Times New Roman" w:cs="Times New Roman"/>
                            <w:b/>
                            <w:sz w:val="20"/>
                            <w:szCs w:val="20"/>
                          </w:rPr>
                          <w:t>996</w:t>
                        </w:r>
                        <w:r w:rsidRPr="00703583">
                          <w:rPr>
                            <w:rFonts w:ascii="Times New Roman" w:hAnsi="Times New Roman" w:cs="Times New Roman"/>
                            <w:b/>
                            <w:sz w:val="20"/>
                            <w:szCs w:val="20"/>
                          </w:rPr>
                          <w:t>,00</w:t>
                        </w:r>
                      </w:p>
                    </w:tc>
                  </w:tr>
                </w:tbl>
                <w:p w:rsidR="00897F23" w:rsidRDefault="00897F23" w:rsidP="00AA7FDC"/>
              </w:txbxContent>
            </v:textbox>
          </v:shape>
        </w:pict>
      </w:r>
    </w:p>
    <w:p w:rsidR="00BD64F8" w:rsidRPr="009D7441" w:rsidRDefault="00BD64F8" w:rsidP="00DF4AC4">
      <w:pPr>
        <w:tabs>
          <w:tab w:val="left" w:pos="1134"/>
        </w:tabs>
        <w:spacing w:before="120" w:after="120" w:line="480" w:lineRule="auto"/>
        <w:jc w:val="both"/>
        <w:rPr>
          <w:rFonts w:ascii="Times New Roman" w:hAnsi="Times New Roman" w:cs="Times New Roman"/>
          <w:lang w:val="sv-SE"/>
        </w:rPr>
      </w:pPr>
      <w:r w:rsidRPr="009D7441">
        <w:rPr>
          <w:rFonts w:ascii="Times New Roman" w:hAnsi="Times New Roman" w:cs="Times New Roman"/>
          <w:b/>
          <w:bCs/>
        </w:rPr>
        <w:t>5.4.2.1.2.3</w:t>
      </w:r>
      <w:r w:rsidRPr="009D7441">
        <w:rPr>
          <w:rFonts w:ascii="Times New Roman" w:hAnsi="Times New Roman" w:cs="Times New Roman"/>
          <w:b/>
          <w:bCs/>
        </w:rPr>
        <w:tab/>
        <w:t xml:space="preserve">Beban </w:t>
      </w:r>
      <w:r w:rsidR="00FD7A26" w:rsidRPr="009D7441">
        <w:rPr>
          <w:rFonts w:ascii="Times New Roman" w:hAnsi="Times New Roman" w:cs="Times New Roman"/>
          <w:b/>
          <w:bCs/>
        </w:rPr>
        <w:t xml:space="preserve">Pemeliharaan </w:t>
      </w:r>
    </w:p>
    <w:p w:rsidR="000C1C21" w:rsidRPr="009D7441" w:rsidRDefault="000C1C21" w:rsidP="00DF4AC4">
      <w:pPr>
        <w:spacing w:after="0" w:line="240" w:lineRule="auto"/>
        <w:ind w:firstLine="709"/>
        <w:jc w:val="both"/>
        <w:rPr>
          <w:rFonts w:ascii="Times New Roman" w:hAnsi="Times New Roman" w:cs="Times New Roman"/>
        </w:rPr>
      </w:pPr>
      <w:r w:rsidRPr="009D7441">
        <w:rPr>
          <w:rFonts w:ascii="Times New Roman" w:hAnsi="Times New Roman" w:cs="Times New Roman"/>
          <w:lang w:val="sv-SE"/>
        </w:rPr>
        <w:t xml:space="preserve">Beban Pemeliharaan Tahun </w:t>
      </w:r>
      <w:r w:rsidR="00264C53" w:rsidRPr="009D7441">
        <w:rPr>
          <w:rFonts w:ascii="Times New Roman" w:hAnsi="Times New Roman" w:cs="Times New Roman"/>
          <w:lang w:val="sv-SE"/>
        </w:rPr>
        <w:t>2018</w:t>
      </w:r>
      <w:r w:rsidRPr="009D7441">
        <w:rPr>
          <w:rFonts w:ascii="Times New Roman" w:hAnsi="Times New Roman" w:cs="Times New Roman"/>
          <w:lang w:val="sv-SE"/>
        </w:rPr>
        <w:t xml:space="preserve"> sebesar </w:t>
      </w:r>
      <w:r w:rsidR="00B33034" w:rsidRPr="009D7441">
        <w:rPr>
          <w:rFonts w:ascii="Times New Roman" w:hAnsi="Times New Roman" w:cs="Times New Roman"/>
          <w:lang w:val="sv-SE"/>
        </w:rPr>
        <w:t>Rp34.038.831.860,00</w:t>
      </w:r>
      <w:r w:rsidR="00460947">
        <w:rPr>
          <w:rFonts w:ascii="Times New Roman" w:hAnsi="Times New Roman" w:cs="Times New Roman"/>
        </w:rPr>
        <w:t xml:space="preserve"> </w:t>
      </w:r>
      <w:r w:rsidRPr="009D7441">
        <w:rPr>
          <w:rFonts w:ascii="Times New Roman" w:hAnsi="Times New Roman" w:cs="Times New Roman"/>
          <w:lang w:val="sv-SE"/>
        </w:rPr>
        <w:t xml:space="preserve">dengan rincian sebagai berikut </w:t>
      </w:r>
      <w:r w:rsidRPr="009D7441">
        <w:rPr>
          <w:rFonts w:ascii="Times New Roman" w:hAnsi="Times New Roman" w:cs="Times New Roman"/>
        </w:rPr>
        <w:t>:</w:t>
      </w:r>
    </w:p>
    <w:p w:rsidR="005F7C1E" w:rsidRPr="009D7441" w:rsidRDefault="005F7C1E" w:rsidP="00DF4AC4">
      <w:pPr>
        <w:spacing w:after="0" w:line="240" w:lineRule="auto"/>
        <w:jc w:val="center"/>
        <w:rPr>
          <w:rFonts w:ascii="Arial" w:hAnsi="Arial" w:cs="Arial"/>
          <w:b/>
          <w:sz w:val="18"/>
          <w:szCs w:val="18"/>
        </w:rPr>
      </w:pPr>
    </w:p>
    <w:p w:rsidR="003D5B35" w:rsidRPr="00EA5C2D" w:rsidRDefault="003D5B35" w:rsidP="00DF4AC4">
      <w:pPr>
        <w:spacing w:after="0" w:line="240" w:lineRule="auto"/>
        <w:jc w:val="center"/>
        <w:rPr>
          <w:rFonts w:ascii="Arial" w:hAnsi="Arial" w:cs="Arial"/>
          <w:b/>
          <w:sz w:val="18"/>
          <w:szCs w:val="18"/>
        </w:rPr>
      </w:pPr>
      <w:r w:rsidRPr="009D7441">
        <w:rPr>
          <w:rFonts w:ascii="Arial" w:hAnsi="Arial" w:cs="Arial"/>
          <w:b/>
          <w:sz w:val="18"/>
          <w:szCs w:val="18"/>
          <w:lang w:val="sv-SE"/>
        </w:rPr>
        <w:t>Tabel 5.</w:t>
      </w:r>
      <w:r w:rsidR="007A11C8" w:rsidRPr="009D7441">
        <w:rPr>
          <w:rFonts w:ascii="Arial" w:hAnsi="Arial" w:cs="Arial"/>
          <w:b/>
          <w:sz w:val="18"/>
          <w:szCs w:val="18"/>
        </w:rPr>
        <w:t>6</w:t>
      </w:r>
      <w:r w:rsidR="00EA5C2D">
        <w:rPr>
          <w:rFonts w:ascii="Arial" w:hAnsi="Arial" w:cs="Arial"/>
          <w:b/>
          <w:sz w:val="18"/>
          <w:szCs w:val="18"/>
        </w:rPr>
        <w:t>7</w:t>
      </w:r>
    </w:p>
    <w:p w:rsidR="000B5ECA" w:rsidRPr="009D7441" w:rsidRDefault="003D5B35" w:rsidP="00DF4AC4">
      <w:pPr>
        <w:spacing w:after="0" w:line="240" w:lineRule="auto"/>
        <w:ind w:right="2"/>
        <w:jc w:val="center"/>
        <w:rPr>
          <w:rFonts w:ascii="Arial" w:hAnsi="Arial" w:cs="Arial"/>
          <w:b/>
          <w:spacing w:val="-1"/>
          <w:sz w:val="18"/>
          <w:szCs w:val="18"/>
        </w:rPr>
      </w:pPr>
      <w:r w:rsidRPr="009D7441">
        <w:rPr>
          <w:rFonts w:ascii="Arial" w:hAnsi="Arial" w:cs="Arial"/>
          <w:b/>
          <w:sz w:val="18"/>
          <w:szCs w:val="18"/>
        </w:rPr>
        <w:t xml:space="preserve">Rincian </w:t>
      </w:r>
      <w:r w:rsidRPr="009D7441">
        <w:rPr>
          <w:rFonts w:ascii="Arial" w:hAnsi="Arial" w:cs="Arial"/>
          <w:b/>
          <w:sz w:val="18"/>
          <w:szCs w:val="18"/>
          <w:lang w:val="sv-SE"/>
        </w:rPr>
        <w:t xml:space="preserve">Beban </w:t>
      </w:r>
      <w:r w:rsidRPr="009D7441">
        <w:rPr>
          <w:rFonts w:ascii="Arial" w:hAnsi="Arial" w:cs="Arial"/>
          <w:b/>
          <w:sz w:val="18"/>
          <w:szCs w:val="18"/>
        </w:rPr>
        <w:t xml:space="preserve">Pemeliharaan </w:t>
      </w:r>
      <w:r w:rsidRPr="009D7441">
        <w:rPr>
          <w:rFonts w:ascii="Arial" w:hAnsi="Arial" w:cs="Arial"/>
          <w:b/>
          <w:spacing w:val="-1"/>
          <w:sz w:val="18"/>
          <w:szCs w:val="18"/>
        </w:rPr>
        <w:t xml:space="preserve">Tahun </w:t>
      </w:r>
      <w:r w:rsidR="00264C53" w:rsidRPr="009D7441">
        <w:rPr>
          <w:rFonts w:ascii="Arial" w:hAnsi="Arial" w:cs="Arial"/>
          <w:b/>
          <w:spacing w:val="-1"/>
          <w:sz w:val="18"/>
          <w:szCs w:val="18"/>
        </w:rPr>
        <w:t>2018</w:t>
      </w:r>
    </w:p>
    <w:p w:rsidR="003D5B35" w:rsidRPr="009D7441" w:rsidRDefault="003D5B35" w:rsidP="00DF4AC4">
      <w:pPr>
        <w:spacing w:after="0" w:line="240" w:lineRule="auto"/>
        <w:ind w:right="-284"/>
        <w:jc w:val="right"/>
        <w:rPr>
          <w:rFonts w:ascii="Arial" w:hAnsi="Arial" w:cs="Arial"/>
          <w:b/>
          <w:spacing w:val="-1"/>
          <w:sz w:val="18"/>
          <w:szCs w:val="18"/>
        </w:rPr>
      </w:pPr>
      <w:r w:rsidRPr="009D7441">
        <w:rPr>
          <w:rFonts w:ascii="Arial" w:hAnsi="Arial" w:cs="Arial"/>
          <w:b/>
          <w:spacing w:val="-1"/>
          <w:sz w:val="18"/>
          <w:szCs w:val="18"/>
        </w:rPr>
        <w:t>(dalam rupiah)</w:t>
      </w:r>
    </w:p>
    <w:tbl>
      <w:tblPr>
        <w:tblW w:w="8377" w:type="dxa"/>
        <w:tblInd w:w="95" w:type="dxa"/>
        <w:tblLook w:val="04A0"/>
      </w:tblPr>
      <w:tblGrid>
        <w:gridCol w:w="2343"/>
        <w:gridCol w:w="1559"/>
        <w:gridCol w:w="1462"/>
        <w:gridCol w:w="1462"/>
        <w:gridCol w:w="1551"/>
      </w:tblGrid>
      <w:tr w:rsidR="00B600B5" w:rsidRPr="009D7441" w:rsidTr="00E457D2">
        <w:trPr>
          <w:trHeight w:val="270"/>
          <w:tblHeader/>
        </w:trPr>
        <w:tc>
          <w:tcPr>
            <w:tcW w:w="24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00B5" w:rsidRPr="009D7441" w:rsidRDefault="00B600B5"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Uraian</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00B5" w:rsidRPr="009D7441" w:rsidRDefault="00B600B5"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Realisasi LRA</w:t>
            </w:r>
          </w:p>
        </w:tc>
        <w:tc>
          <w:tcPr>
            <w:tcW w:w="2924" w:type="dxa"/>
            <w:gridSpan w:val="2"/>
            <w:tcBorders>
              <w:top w:val="single" w:sz="4" w:space="0" w:color="auto"/>
              <w:left w:val="nil"/>
              <w:bottom w:val="single" w:sz="4" w:space="0" w:color="auto"/>
              <w:right w:val="single" w:sz="4" w:space="0" w:color="auto"/>
            </w:tcBorders>
            <w:shd w:val="clear" w:color="auto" w:fill="auto"/>
            <w:vAlign w:val="center"/>
            <w:hideMark/>
          </w:tcPr>
          <w:p w:rsidR="00B600B5" w:rsidRPr="009D7441" w:rsidRDefault="00B600B5"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Penyesuaian</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00B5" w:rsidRPr="009D7441" w:rsidRDefault="00B600B5"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Beban LO</w:t>
            </w:r>
          </w:p>
        </w:tc>
      </w:tr>
      <w:tr w:rsidR="00B600B5" w:rsidRPr="009D7441" w:rsidTr="00E457D2">
        <w:trPr>
          <w:trHeight w:val="270"/>
          <w:tblHeader/>
        </w:trPr>
        <w:tc>
          <w:tcPr>
            <w:tcW w:w="24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00B5" w:rsidRPr="009D7441" w:rsidRDefault="00B600B5" w:rsidP="00DF4AC4">
            <w:pPr>
              <w:spacing w:after="0" w:line="240" w:lineRule="auto"/>
              <w:rPr>
                <w:rFonts w:ascii="Arial" w:eastAsia="Times New Roman" w:hAnsi="Arial" w:cs="Arial"/>
                <w:b/>
                <w:bCs/>
                <w:color w:val="000000"/>
                <w:sz w:val="16"/>
                <w:szCs w:val="16"/>
              </w:rPr>
            </w:pPr>
          </w:p>
        </w:tc>
        <w:tc>
          <w:tcPr>
            <w:tcW w:w="15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00B5" w:rsidRPr="009D7441" w:rsidRDefault="00B600B5" w:rsidP="00DF4AC4">
            <w:pPr>
              <w:spacing w:after="0" w:line="240" w:lineRule="auto"/>
              <w:rPr>
                <w:rFonts w:ascii="Arial" w:eastAsia="Times New Roman" w:hAnsi="Arial" w:cs="Arial"/>
                <w:b/>
                <w:bCs/>
                <w:color w:val="000000"/>
                <w:sz w:val="16"/>
                <w:szCs w:val="16"/>
              </w:rPr>
            </w:pPr>
          </w:p>
        </w:tc>
        <w:tc>
          <w:tcPr>
            <w:tcW w:w="1462" w:type="dxa"/>
            <w:tcBorders>
              <w:top w:val="nil"/>
              <w:left w:val="nil"/>
              <w:bottom w:val="single" w:sz="4" w:space="0" w:color="auto"/>
              <w:right w:val="single" w:sz="4" w:space="0" w:color="auto"/>
            </w:tcBorders>
            <w:shd w:val="clear" w:color="auto" w:fill="auto"/>
            <w:noWrap/>
            <w:vAlign w:val="center"/>
            <w:hideMark/>
          </w:tcPr>
          <w:p w:rsidR="00B600B5" w:rsidRPr="009D7441" w:rsidRDefault="00B600B5"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Penambahan</w:t>
            </w:r>
          </w:p>
        </w:tc>
        <w:tc>
          <w:tcPr>
            <w:tcW w:w="1462" w:type="dxa"/>
            <w:tcBorders>
              <w:top w:val="nil"/>
              <w:left w:val="nil"/>
              <w:bottom w:val="single" w:sz="4" w:space="0" w:color="auto"/>
              <w:right w:val="single" w:sz="4" w:space="0" w:color="auto"/>
            </w:tcBorders>
            <w:shd w:val="clear" w:color="auto" w:fill="auto"/>
            <w:noWrap/>
            <w:vAlign w:val="center"/>
            <w:hideMark/>
          </w:tcPr>
          <w:p w:rsidR="00B600B5" w:rsidRPr="009D7441" w:rsidRDefault="00B600B5"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Pengurangan</w:t>
            </w: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00B5" w:rsidRPr="009D7441" w:rsidRDefault="00B600B5" w:rsidP="00DF4AC4">
            <w:pPr>
              <w:spacing w:after="0" w:line="240" w:lineRule="auto"/>
              <w:rPr>
                <w:rFonts w:ascii="Arial" w:eastAsia="Times New Roman" w:hAnsi="Arial" w:cs="Arial"/>
                <w:b/>
                <w:bCs/>
                <w:color w:val="000000"/>
                <w:sz w:val="16"/>
                <w:szCs w:val="16"/>
              </w:rPr>
            </w:pPr>
          </w:p>
        </w:tc>
      </w:tr>
      <w:tr w:rsidR="00B600B5" w:rsidRPr="009D7441" w:rsidTr="007A0B08">
        <w:trPr>
          <w:trHeight w:val="285"/>
        </w:trPr>
        <w:tc>
          <w:tcPr>
            <w:tcW w:w="2476" w:type="dxa"/>
            <w:tcBorders>
              <w:top w:val="nil"/>
              <w:left w:val="single" w:sz="4" w:space="0" w:color="auto"/>
              <w:bottom w:val="single" w:sz="4" w:space="0" w:color="auto"/>
              <w:right w:val="single" w:sz="4" w:space="0" w:color="auto"/>
            </w:tcBorders>
            <w:shd w:val="clear" w:color="auto" w:fill="auto"/>
            <w:hideMark/>
          </w:tcPr>
          <w:p w:rsidR="00B600B5" w:rsidRPr="009D7441" w:rsidRDefault="00B600B5"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Jasa Service</w:t>
            </w:r>
          </w:p>
        </w:tc>
        <w:tc>
          <w:tcPr>
            <w:tcW w:w="1559"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1.830.574.852,00 </w:t>
            </w:r>
          </w:p>
        </w:tc>
        <w:tc>
          <w:tcPr>
            <w:tcW w:w="1462"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18"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1.830.574.852,00 </w:t>
            </w:r>
          </w:p>
        </w:tc>
      </w:tr>
      <w:tr w:rsidR="00B600B5" w:rsidRPr="009D7441" w:rsidTr="007A0B08">
        <w:trPr>
          <w:trHeight w:val="285"/>
        </w:trPr>
        <w:tc>
          <w:tcPr>
            <w:tcW w:w="2476" w:type="dxa"/>
            <w:tcBorders>
              <w:top w:val="nil"/>
              <w:left w:val="single" w:sz="4" w:space="0" w:color="auto"/>
              <w:bottom w:val="single" w:sz="4" w:space="0" w:color="auto"/>
              <w:right w:val="single" w:sz="4" w:space="0" w:color="auto"/>
            </w:tcBorders>
            <w:shd w:val="clear" w:color="auto" w:fill="auto"/>
            <w:hideMark/>
          </w:tcPr>
          <w:p w:rsidR="00B600B5" w:rsidRPr="009D7441" w:rsidRDefault="00B600B5"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Penggantian Suku Cadang</w:t>
            </w:r>
          </w:p>
        </w:tc>
        <w:tc>
          <w:tcPr>
            <w:tcW w:w="1559"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1.963.867.082,00 </w:t>
            </w:r>
          </w:p>
        </w:tc>
        <w:tc>
          <w:tcPr>
            <w:tcW w:w="1462"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100.532.185,00 </w:t>
            </w:r>
          </w:p>
        </w:tc>
        <w:tc>
          <w:tcPr>
            <w:tcW w:w="1462"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113.627.500,00 </w:t>
            </w:r>
          </w:p>
        </w:tc>
        <w:tc>
          <w:tcPr>
            <w:tcW w:w="1418"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1.950.771.767,00 </w:t>
            </w:r>
          </w:p>
        </w:tc>
      </w:tr>
      <w:tr w:rsidR="00B600B5" w:rsidRPr="009D7441" w:rsidTr="007A0B08">
        <w:trPr>
          <w:trHeight w:val="285"/>
        </w:trPr>
        <w:tc>
          <w:tcPr>
            <w:tcW w:w="2476" w:type="dxa"/>
            <w:tcBorders>
              <w:top w:val="nil"/>
              <w:left w:val="single" w:sz="4" w:space="0" w:color="auto"/>
              <w:bottom w:val="single" w:sz="4" w:space="0" w:color="auto"/>
              <w:right w:val="single" w:sz="4" w:space="0" w:color="auto"/>
            </w:tcBorders>
            <w:shd w:val="clear" w:color="auto" w:fill="auto"/>
            <w:hideMark/>
          </w:tcPr>
          <w:p w:rsidR="00B600B5" w:rsidRPr="009D7441" w:rsidRDefault="00B600B5"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Bahan Bakar Minyak/Gas dan pelumas</w:t>
            </w:r>
          </w:p>
        </w:tc>
        <w:tc>
          <w:tcPr>
            <w:tcW w:w="1559"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6.249.270.716,00 </w:t>
            </w:r>
          </w:p>
        </w:tc>
        <w:tc>
          <w:tcPr>
            <w:tcW w:w="1462"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18"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6.249.270.716,00 </w:t>
            </w:r>
          </w:p>
        </w:tc>
      </w:tr>
      <w:tr w:rsidR="00B600B5" w:rsidRPr="009D7441" w:rsidTr="007A0B08">
        <w:trPr>
          <w:trHeight w:val="285"/>
        </w:trPr>
        <w:tc>
          <w:tcPr>
            <w:tcW w:w="2476" w:type="dxa"/>
            <w:tcBorders>
              <w:top w:val="nil"/>
              <w:left w:val="single" w:sz="4" w:space="0" w:color="auto"/>
              <w:bottom w:val="single" w:sz="4" w:space="0" w:color="auto"/>
              <w:right w:val="single" w:sz="4" w:space="0" w:color="auto"/>
            </w:tcBorders>
            <w:shd w:val="clear" w:color="auto" w:fill="auto"/>
            <w:hideMark/>
          </w:tcPr>
          <w:p w:rsidR="00B600B5" w:rsidRPr="009D7441" w:rsidRDefault="00B600B5"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Pajak Kendaraan Bermotor</w:t>
            </w:r>
          </w:p>
        </w:tc>
        <w:tc>
          <w:tcPr>
            <w:tcW w:w="1559"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11.664.283,00 </w:t>
            </w:r>
          </w:p>
        </w:tc>
        <w:tc>
          <w:tcPr>
            <w:tcW w:w="1462"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18"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11.664.283,00 </w:t>
            </w:r>
          </w:p>
        </w:tc>
      </w:tr>
      <w:tr w:rsidR="00B600B5" w:rsidRPr="009D7441" w:rsidTr="007A0B08">
        <w:trPr>
          <w:trHeight w:val="285"/>
        </w:trPr>
        <w:tc>
          <w:tcPr>
            <w:tcW w:w="2476" w:type="dxa"/>
            <w:tcBorders>
              <w:top w:val="nil"/>
              <w:left w:val="single" w:sz="4" w:space="0" w:color="auto"/>
              <w:bottom w:val="single" w:sz="4" w:space="0" w:color="auto"/>
              <w:right w:val="single" w:sz="4" w:space="0" w:color="auto"/>
            </w:tcBorders>
            <w:shd w:val="clear" w:color="auto" w:fill="auto"/>
            <w:hideMark/>
          </w:tcPr>
          <w:p w:rsidR="00B600B5" w:rsidRPr="009D7441" w:rsidRDefault="00B600B5"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Surat Tanda Nomor Kendaraan</w:t>
            </w:r>
          </w:p>
        </w:tc>
        <w:tc>
          <w:tcPr>
            <w:tcW w:w="1559"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302.247.803,00 </w:t>
            </w:r>
          </w:p>
        </w:tc>
        <w:tc>
          <w:tcPr>
            <w:tcW w:w="1462"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18"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302.247.803,00 </w:t>
            </w:r>
          </w:p>
        </w:tc>
      </w:tr>
      <w:tr w:rsidR="00B600B5" w:rsidRPr="009D7441" w:rsidTr="007A0B08">
        <w:trPr>
          <w:trHeight w:val="285"/>
        </w:trPr>
        <w:tc>
          <w:tcPr>
            <w:tcW w:w="2476" w:type="dxa"/>
            <w:tcBorders>
              <w:top w:val="nil"/>
              <w:left w:val="single" w:sz="4" w:space="0" w:color="auto"/>
              <w:bottom w:val="single" w:sz="4" w:space="0" w:color="auto"/>
              <w:right w:val="single" w:sz="4" w:space="0" w:color="auto"/>
            </w:tcBorders>
            <w:shd w:val="clear" w:color="auto" w:fill="auto"/>
            <w:hideMark/>
          </w:tcPr>
          <w:p w:rsidR="00B600B5" w:rsidRPr="009D7441" w:rsidRDefault="00B600B5"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Pemeliharan Peralatan dan Mesin</w:t>
            </w:r>
          </w:p>
        </w:tc>
        <w:tc>
          <w:tcPr>
            <w:tcW w:w="1559"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2.771.351.185,00 </w:t>
            </w:r>
          </w:p>
        </w:tc>
        <w:tc>
          <w:tcPr>
            <w:tcW w:w="1462"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515.846.390,00 </w:t>
            </w:r>
          </w:p>
        </w:tc>
        <w:tc>
          <w:tcPr>
            <w:tcW w:w="1462"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18"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3.287.197.575,00 </w:t>
            </w:r>
          </w:p>
        </w:tc>
      </w:tr>
      <w:tr w:rsidR="00B600B5" w:rsidRPr="009D7441" w:rsidTr="007A0B08">
        <w:trPr>
          <w:trHeight w:val="285"/>
        </w:trPr>
        <w:tc>
          <w:tcPr>
            <w:tcW w:w="2476" w:type="dxa"/>
            <w:tcBorders>
              <w:top w:val="nil"/>
              <w:left w:val="single" w:sz="4" w:space="0" w:color="auto"/>
              <w:bottom w:val="single" w:sz="4" w:space="0" w:color="auto"/>
              <w:right w:val="single" w:sz="4" w:space="0" w:color="auto"/>
            </w:tcBorders>
            <w:shd w:val="clear" w:color="auto" w:fill="auto"/>
            <w:hideMark/>
          </w:tcPr>
          <w:p w:rsidR="00B600B5" w:rsidRPr="009D7441" w:rsidRDefault="00B600B5"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Pemeliharan Gedung dan Bangunan</w:t>
            </w:r>
          </w:p>
        </w:tc>
        <w:tc>
          <w:tcPr>
            <w:tcW w:w="1559"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9.830.866.139,00 </w:t>
            </w:r>
          </w:p>
        </w:tc>
        <w:tc>
          <w:tcPr>
            <w:tcW w:w="1462"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667.971.950,00 </w:t>
            </w:r>
          </w:p>
        </w:tc>
        <w:tc>
          <w:tcPr>
            <w:tcW w:w="1462"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4.925.443.000,00 </w:t>
            </w:r>
          </w:p>
        </w:tc>
        <w:tc>
          <w:tcPr>
            <w:tcW w:w="1418"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5.573.395.089,00 </w:t>
            </w:r>
          </w:p>
        </w:tc>
      </w:tr>
      <w:tr w:rsidR="00B600B5" w:rsidRPr="009D7441" w:rsidTr="007A0B08">
        <w:trPr>
          <w:trHeight w:val="285"/>
        </w:trPr>
        <w:tc>
          <w:tcPr>
            <w:tcW w:w="2476" w:type="dxa"/>
            <w:tcBorders>
              <w:top w:val="nil"/>
              <w:left w:val="single" w:sz="4" w:space="0" w:color="auto"/>
              <w:bottom w:val="single" w:sz="4" w:space="0" w:color="auto"/>
              <w:right w:val="single" w:sz="4" w:space="0" w:color="auto"/>
            </w:tcBorders>
            <w:shd w:val="clear" w:color="auto" w:fill="auto"/>
            <w:hideMark/>
          </w:tcPr>
          <w:p w:rsidR="00B600B5" w:rsidRPr="009D7441" w:rsidRDefault="00B600B5"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lastRenderedPageBreak/>
              <w:t>Beban Pemeliharan Jalan, Irigasi, dan Jaringan</w:t>
            </w:r>
          </w:p>
        </w:tc>
        <w:tc>
          <w:tcPr>
            <w:tcW w:w="1559"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10.555.180.250,00 </w:t>
            </w:r>
          </w:p>
        </w:tc>
        <w:tc>
          <w:tcPr>
            <w:tcW w:w="1462"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1.285.000,00 </w:t>
            </w:r>
          </w:p>
        </w:tc>
        <w:tc>
          <w:tcPr>
            <w:tcW w:w="1462"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18"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10.556.465.250,00 </w:t>
            </w:r>
          </w:p>
        </w:tc>
      </w:tr>
      <w:tr w:rsidR="00B600B5" w:rsidRPr="009D7441" w:rsidTr="007A0B08">
        <w:trPr>
          <w:trHeight w:val="285"/>
        </w:trPr>
        <w:tc>
          <w:tcPr>
            <w:tcW w:w="2476" w:type="dxa"/>
            <w:tcBorders>
              <w:top w:val="nil"/>
              <w:left w:val="single" w:sz="4" w:space="0" w:color="auto"/>
              <w:bottom w:val="single" w:sz="4" w:space="0" w:color="auto"/>
              <w:right w:val="single" w:sz="4" w:space="0" w:color="auto"/>
            </w:tcBorders>
            <w:shd w:val="clear" w:color="auto" w:fill="auto"/>
            <w:hideMark/>
          </w:tcPr>
          <w:p w:rsidR="00B600B5" w:rsidRPr="009D7441" w:rsidRDefault="00B600B5"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Pemeliharan Aset Tetap Lainnya</w:t>
            </w:r>
          </w:p>
        </w:tc>
        <w:tc>
          <w:tcPr>
            <w:tcW w:w="1559"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32.200.000,00 </w:t>
            </w:r>
          </w:p>
        </w:tc>
        <w:tc>
          <w:tcPr>
            <w:tcW w:w="1462"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18"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32.200.000,00 </w:t>
            </w:r>
          </w:p>
        </w:tc>
      </w:tr>
      <w:tr w:rsidR="00B600B5" w:rsidRPr="009D7441" w:rsidTr="007A0B08">
        <w:trPr>
          <w:trHeight w:val="285"/>
        </w:trPr>
        <w:tc>
          <w:tcPr>
            <w:tcW w:w="2476" w:type="dxa"/>
            <w:tcBorders>
              <w:top w:val="nil"/>
              <w:left w:val="single" w:sz="4" w:space="0" w:color="auto"/>
              <w:bottom w:val="single" w:sz="4" w:space="0" w:color="auto"/>
              <w:right w:val="single" w:sz="4" w:space="0" w:color="auto"/>
            </w:tcBorders>
            <w:shd w:val="clear" w:color="auto" w:fill="auto"/>
            <w:hideMark/>
          </w:tcPr>
          <w:p w:rsidR="00B600B5" w:rsidRPr="009D7441" w:rsidRDefault="00B600B5"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Pemeliharaan Taman</w:t>
            </w:r>
          </w:p>
        </w:tc>
        <w:tc>
          <w:tcPr>
            <w:tcW w:w="1559"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837.703.750,00 </w:t>
            </w:r>
          </w:p>
        </w:tc>
        <w:tc>
          <w:tcPr>
            <w:tcW w:w="1462"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4.950.000,00 </w:t>
            </w:r>
          </w:p>
        </w:tc>
        <w:tc>
          <w:tcPr>
            <w:tcW w:w="1462"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18"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842.653.750,00 </w:t>
            </w:r>
          </w:p>
        </w:tc>
      </w:tr>
      <w:tr w:rsidR="00B600B5" w:rsidRPr="009D7441" w:rsidTr="007A0B08">
        <w:trPr>
          <w:trHeight w:val="285"/>
        </w:trPr>
        <w:tc>
          <w:tcPr>
            <w:tcW w:w="2476" w:type="dxa"/>
            <w:tcBorders>
              <w:top w:val="nil"/>
              <w:left w:val="single" w:sz="4" w:space="0" w:color="auto"/>
              <w:bottom w:val="single" w:sz="4" w:space="0" w:color="auto"/>
              <w:right w:val="single" w:sz="4" w:space="0" w:color="auto"/>
            </w:tcBorders>
            <w:shd w:val="clear" w:color="auto" w:fill="auto"/>
            <w:hideMark/>
          </w:tcPr>
          <w:p w:rsidR="00B600B5" w:rsidRPr="009D7441" w:rsidRDefault="00B600B5"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Pemeliharaan Lampu Jalan</w:t>
            </w:r>
          </w:p>
        </w:tc>
        <w:tc>
          <w:tcPr>
            <w:tcW w:w="1559"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498.439.500,00 </w:t>
            </w:r>
          </w:p>
        </w:tc>
        <w:tc>
          <w:tcPr>
            <w:tcW w:w="1462"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18"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498.439.500,00 </w:t>
            </w:r>
          </w:p>
        </w:tc>
      </w:tr>
      <w:tr w:rsidR="00B600B5" w:rsidRPr="009D7441" w:rsidTr="007A0B08">
        <w:trPr>
          <w:trHeight w:val="285"/>
        </w:trPr>
        <w:tc>
          <w:tcPr>
            <w:tcW w:w="2476" w:type="dxa"/>
            <w:tcBorders>
              <w:top w:val="nil"/>
              <w:left w:val="single" w:sz="4" w:space="0" w:color="auto"/>
              <w:bottom w:val="single" w:sz="4" w:space="0" w:color="auto"/>
              <w:right w:val="single" w:sz="4" w:space="0" w:color="auto"/>
            </w:tcBorders>
            <w:shd w:val="clear" w:color="auto" w:fill="auto"/>
            <w:hideMark/>
          </w:tcPr>
          <w:p w:rsidR="00B600B5" w:rsidRPr="009D7441" w:rsidRDefault="00B600B5"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Pemeliharaan Peralatan Sofware</w:t>
            </w:r>
          </w:p>
        </w:tc>
        <w:tc>
          <w:tcPr>
            <w:tcW w:w="1559"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94.500.000,00 </w:t>
            </w:r>
          </w:p>
        </w:tc>
        <w:tc>
          <w:tcPr>
            <w:tcW w:w="1462"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18"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94.500.000,00 </w:t>
            </w:r>
          </w:p>
        </w:tc>
      </w:tr>
      <w:tr w:rsidR="00B600B5" w:rsidRPr="009D7441" w:rsidTr="007A0B08">
        <w:trPr>
          <w:trHeight w:val="285"/>
        </w:trPr>
        <w:tc>
          <w:tcPr>
            <w:tcW w:w="2476" w:type="dxa"/>
            <w:tcBorders>
              <w:top w:val="nil"/>
              <w:left w:val="single" w:sz="4" w:space="0" w:color="auto"/>
              <w:bottom w:val="single" w:sz="4" w:space="0" w:color="auto"/>
              <w:right w:val="single" w:sz="4" w:space="0" w:color="auto"/>
            </w:tcBorders>
            <w:shd w:val="clear" w:color="auto" w:fill="auto"/>
            <w:hideMark/>
          </w:tcPr>
          <w:p w:rsidR="00B600B5" w:rsidRPr="009D7441" w:rsidRDefault="00B600B5"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Pemeliharan Alat-alat Kesehatan</w:t>
            </w:r>
          </w:p>
        </w:tc>
        <w:tc>
          <w:tcPr>
            <w:tcW w:w="1559"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347.524.500,00 </w:t>
            </w:r>
          </w:p>
        </w:tc>
        <w:tc>
          <w:tcPr>
            <w:tcW w:w="1462"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18"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347.524.500,00 </w:t>
            </w:r>
          </w:p>
        </w:tc>
      </w:tr>
      <w:tr w:rsidR="00B600B5" w:rsidRPr="009D7441" w:rsidTr="007A0B08">
        <w:trPr>
          <w:trHeight w:val="285"/>
        </w:trPr>
        <w:tc>
          <w:tcPr>
            <w:tcW w:w="2476" w:type="dxa"/>
            <w:tcBorders>
              <w:top w:val="nil"/>
              <w:left w:val="single" w:sz="4" w:space="0" w:color="auto"/>
              <w:bottom w:val="single" w:sz="4" w:space="0" w:color="auto"/>
              <w:right w:val="single" w:sz="4" w:space="0" w:color="auto"/>
            </w:tcBorders>
            <w:shd w:val="clear" w:color="auto" w:fill="auto"/>
            <w:hideMark/>
          </w:tcPr>
          <w:p w:rsidR="00B600B5" w:rsidRPr="009D7441" w:rsidRDefault="00B600B5"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Pemeliharaan Dana BOS</w:t>
            </w:r>
          </w:p>
        </w:tc>
        <w:tc>
          <w:tcPr>
            <w:tcW w:w="1559"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2.461.926.775,00 </w:t>
            </w:r>
          </w:p>
        </w:tc>
        <w:tc>
          <w:tcPr>
            <w:tcW w:w="1462"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62"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418" w:type="dxa"/>
            <w:tcBorders>
              <w:top w:val="nil"/>
              <w:left w:val="nil"/>
              <w:bottom w:val="single" w:sz="4" w:space="0" w:color="auto"/>
              <w:right w:val="single" w:sz="4" w:space="0" w:color="auto"/>
            </w:tcBorders>
            <w:shd w:val="clear" w:color="auto" w:fill="auto"/>
            <w:noWrap/>
            <w:vAlign w:val="bottom"/>
            <w:hideMark/>
          </w:tcPr>
          <w:p w:rsidR="00B600B5" w:rsidRPr="009D7441" w:rsidRDefault="00B600B5"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2.461.926.775,00 </w:t>
            </w:r>
          </w:p>
        </w:tc>
      </w:tr>
      <w:tr w:rsidR="00B600B5" w:rsidRPr="009D7441" w:rsidTr="00981F5B">
        <w:trPr>
          <w:trHeight w:val="285"/>
        </w:trPr>
        <w:tc>
          <w:tcPr>
            <w:tcW w:w="2476" w:type="dxa"/>
            <w:tcBorders>
              <w:top w:val="nil"/>
              <w:left w:val="single" w:sz="4" w:space="0" w:color="auto"/>
              <w:bottom w:val="single" w:sz="4" w:space="0" w:color="auto"/>
              <w:right w:val="single" w:sz="4" w:space="0" w:color="auto"/>
            </w:tcBorders>
            <w:shd w:val="clear" w:color="auto" w:fill="auto"/>
            <w:vAlign w:val="center"/>
            <w:hideMark/>
          </w:tcPr>
          <w:p w:rsidR="00B600B5" w:rsidRPr="009D7441" w:rsidRDefault="00B600B5" w:rsidP="00981F5B">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Jumlah</w:t>
            </w:r>
          </w:p>
        </w:tc>
        <w:tc>
          <w:tcPr>
            <w:tcW w:w="1559" w:type="dxa"/>
            <w:tcBorders>
              <w:top w:val="nil"/>
              <w:left w:val="nil"/>
              <w:bottom w:val="single" w:sz="4" w:space="0" w:color="auto"/>
              <w:right w:val="single" w:sz="4" w:space="0" w:color="auto"/>
            </w:tcBorders>
            <w:shd w:val="clear" w:color="auto" w:fill="auto"/>
            <w:noWrap/>
            <w:vAlign w:val="center"/>
            <w:hideMark/>
          </w:tcPr>
          <w:p w:rsidR="00B600B5" w:rsidRPr="009D7441" w:rsidRDefault="00B600B5" w:rsidP="00981F5B">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37.787.316.835,00</w:t>
            </w:r>
          </w:p>
        </w:tc>
        <w:tc>
          <w:tcPr>
            <w:tcW w:w="1462" w:type="dxa"/>
            <w:tcBorders>
              <w:top w:val="nil"/>
              <w:left w:val="nil"/>
              <w:bottom w:val="single" w:sz="4" w:space="0" w:color="auto"/>
              <w:right w:val="single" w:sz="4" w:space="0" w:color="auto"/>
            </w:tcBorders>
            <w:shd w:val="clear" w:color="auto" w:fill="auto"/>
            <w:noWrap/>
            <w:vAlign w:val="center"/>
            <w:hideMark/>
          </w:tcPr>
          <w:p w:rsidR="00B600B5" w:rsidRPr="009D7441" w:rsidRDefault="00B600B5" w:rsidP="00981F5B">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1.290.585.525,00</w:t>
            </w:r>
          </w:p>
        </w:tc>
        <w:tc>
          <w:tcPr>
            <w:tcW w:w="1462" w:type="dxa"/>
            <w:tcBorders>
              <w:top w:val="nil"/>
              <w:left w:val="nil"/>
              <w:bottom w:val="single" w:sz="4" w:space="0" w:color="auto"/>
              <w:right w:val="single" w:sz="4" w:space="0" w:color="auto"/>
            </w:tcBorders>
            <w:shd w:val="clear" w:color="auto" w:fill="auto"/>
            <w:noWrap/>
            <w:vAlign w:val="center"/>
            <w:hideMark/>
          </w:tcPr>
          <w:p w:rsidR="00B600B5" w:rsidRPr="009D7441" w:rsidRDefault="00B600B5" w:rsidP="00981F5B">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5.039.070.500,00</w:t>
            </w:r>
          </w:p>
        </w:tc>
        <w:tc>
          <w:tcPr>
            <w:tcW w:w="1418" w:type="dxa"/>
            <w:tcBorders>
              <w:top w:val="nil"/>
              <w:left w:val="nil"/>
              <w:bottom w:val="single" w:sz="4" w:space="0" w:color="auto"/>
              <w:right w:val="single" w:sz="4" w:space="0" w:color="auto"/>
            </w:tcBorders>
            <w:shd w:val="clear" w:color="auto" w:fill="auto"/>
            <w:noWrap/>
            <w:vAlign w:val="center"/>
            <w:hideMark/>
          </w:tcPr>
          <w:p w:rsidR="00B600B5" w:rsidRPr="009D7441" w:rsidRDefault="00B600B5" w:rsidP="00981F5B">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34.038.831.860,00</w:t>
            </w:r>
          </w:p>
        </w:tc>
      </w:tr>
    </w:tbl>
    <w:p w:rsidR="00ED7C59" w:rsidRPr="009D7441" w:rsidRDefault="00ED7C59" w:rsidP="00F41D0B">
      <w:pPr>
        <w:spacing w:after="0" w:line="240" w:lineRule="auto"/>
        <w:ind w:right="-284"/>
        <w:rPr>
          <w:rFonts w:ascii="Arial" w:hAnsi="Arial" w:cs="Arial"/>
          <w:b/>
          <w:spacing w:val="-1"/>
          <w:sz w:val="18"/>
          <w:szCs w:val="18"/>
        </w:rPr>
      </w:pPr>
    </w:p>
    <w:p w:rsidR="00861C88" w:rsidRPr="009D7441" w:rsidRDefault="00861C88" w:rsidP="00DF4AC4">
      <w:pPr>
        <w:tabs>
          <w:tab w:val="left" w:pos="2154"/>
        </w:tabs>
        <w:spacing w:before="120" w:after="60" w:line="360" w:lineRule="auto"/>
        <w:jc w:val="both"/>
        <w:rPr>
          <w:rFonts w:ascii="Times New Roman" w:hAnsi="Times New Roman"/>
        </w:rPr>
      </w:pPr>
      <w:r w:rsidRPr="009D7441">
        <w:rPr>
          <w:rFonts w:ascii="Times New Roman" w:hAnsi="Times New Roman"/>
        </w:rPr>
        <w:t>Penyesuaian dari realisasi  Beban Pemeliharaan adalah sebagai berikut :</w:t>
      </w:r>
    </w:p>
    <w:p w:rsidR="00861C88" w:rsidRPr="009D7441" w:rsidRDefault="00861C88" w:rsidP="00792ECA">
      <w:pPr>
        <w:pStyle w:val="ListParagraph"/>
        <w:numPr>
          <w:ilvl w:val="0"/>
          <w:numId w:val="104"/>
        </w:numPr>
        <w:tabs>
          <w:tab w:val="left" w:pos="426"/>
        </w:tabs>
        <w:spacing w:before="60" w:after="60" w:line="280" w:lineRule="exact"/>
        <w:ind w:left="426"/>
        <w:jc w:val="both"/>
        <w:rPr>
          <w:rFonts w:ascii="Times New Roman" w:hAnsi="Times New Roman"/>
        </w:rPr>
      </w:pPr>
      <w:r w:rsidRPr="009D7441">
        <w:rPr>
          <w:rFonts w:ascii="Times New Roman" w:hAnsi="Times New Roman"/>
        </w:rPr>
        <w:t>Koreksi tambah sebesar Rp</w:t>
      </w:r>
      <w:r w:rsidR="00F41D0B" w:rsidRPr="009D7441">
        <w:rPr>
          <w:rFonts w:ascii="Times New Roman" w:hAnsi="Times New Roman"/>
        </w:rPr>
        <w:t>1.290.585.525,00</w:t>
      </w:r>
      <w:r w:rsidR="00460947">
        <w:rPr>
          <w:rFonts w:ascii="Times New Roman" w:hAnsi="Times New Roman"/>
        </w:rPr>
        <w:t xml:space="preserve"> </w:t>
      </w:r>
      <w:r w:rsidRPr="009D7441">
        <w:rPr>
          <w:rFonts w:ascii="Times New Roman" w:hAnsi="Times New Roman"/>
        </w:rPr>
        <w:t>berasal dari  :</w:t>
      </w:r>
    </w:p>
    <w:p w:rsidR="00861C88" w:rsidRPr="009D7441" w:rsidRDefault="00011BF5" w:rsidP="00792ECA">
      <w:pPr>
        <w:pStyle w:val="ListParagraph"/>
        <w:numPr>
          <w:ilvl w:val="4"/>
          <w:numId w:val="104"/>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 xml:space="preserve">Beban Penggantian Suku Cadang  sebesar </w:t>
      </w:r>
      <w:r w:rsidR="00861C88" w:rsidRPr="009D7441">
        <w:rPr>
          <w:rFonts w:ascii="Times New Roman" w:hAnsi="Times New Roman"/>
        </w:rPr>
        <w:t>Rp100.532.185,00 terdiri dari:</w:t>
      </w:r>
    </w:p>
    <w:p w:rsidR="00861C88" w:rsidRPr="009D7441" w:rsidRDefault="00861C88" w:rsidP="00792ECA">
      <w:pPr>
        <w:pStyle w:val="ListParagraph"/>
        <w:numPr>
          <w:ilvl w:val="0"/>
          <w:numId w:val="101"/>
        </w:numPr>
        <w:tabs>
          <w:tab w:val="left" w:pos="426"/>
        </w:tabs>
        <w:spacing w:before="60" w:after="60" w:line="280" w:lineRule="exact"/>
        <w:ind w:left="993" w:hanging="284"/>
        <w:jc w:val="both"/>
        <w:rPr>
          <w:rFonts w:ascii="Times New Roman" w:hAnsi="Times New Roman"/>
        </w:rPr>
      </w:pPr>
      <w:r w:rsidRPr="009D7441">
        <w:rPr>
          <w:rFonts w:ascii="Times New Roman" w:hAnsi="Times New Roman"/>
        </w:rPr>
        <w:t>persediaan awal sebesar Rp89.642.185,00</w:t>
      </w:r>
    </w:p>
    <w:p w:rsidR="00861C88" w:rsidRPr="009D7441" w:rsidRDefault="00011BF5" w:rsidP="00792ECA">
      <w:pPr>
        <w:pStyle w:val="ListParagraph"/>
        <w:numPr>
          <w:ilvl w:val="0"/>
          <w:numId w:val="101"/>
        </w:numPr>
        <w:tabs>
          <w:tab w:val="left" w:pos="426"/>
        </w:tabs>
        <w:spacing w:before="60" w:after="60" w:line="280" w:lineRule="exact"/>
        <w:ind w:left="993" w:hanging="284"/>
        <w:jc w:val="both"/>
        <w:rPr>
          <w:rFonts w:ascii="Times New Roman" w:hAnsi="Times New Roman"/>
        </w:rPr>
      </w:pPr>
      <w:r w:rsidRPr="009D7441">
        <w:rPr>
          <w:rFonts w:ascii="Times New Roman" w:hAnsi="Times New Roman"/>
        </w:rPr>
        <w:t>U</w:t>
      </w:r>
      <w:r w:rsidR="00861C88" w:rsidRPr="009D7441">
        <w:rPr>
          <w:rFonts w:ascii="Times New Roman" w:hAnsi="Times New Roman"/>
        </w:rPr>
        <w:t>tang Beban sebesar Rp10.890.000,00 pada RSU Sultan Sulaiman</w:t>
      </w:r>
    </w:p>
    <w:p w:rsidR="00703583" w:rsidRPr="009D7441" w:rsidRDefault="00703583" w:rsidP="00792ECA">
      <w:pPr>
        <w:pStyle w:val="ListParagraph"/>
        <w:numPr>
          <w:ilvl w:val="4"/>
          <w:numId w:val="104"/>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Beban Pemeliharaan Peralatan dan Mesin sebesar Rp515.846.390,00 terdiri dari :</w:t>
      </w:r>
    </w:p>
    <w:p w:rsidR="00861C88" w:rsidRPr="009D7441" w:rsidRDefault="00011BF5" w:rsidP="00792ECA">
      <w:pPr>
        <w:pStyle w:val="ListParagraph"/>
        <w:numPr>
          <w:ilvl w:val="0"/>
          <w:numId w:val="101"/>
        </w:numPr>
        <w:tabs>
          <w:tab w:val="left" w:pos="426"/>
        </w:tabs>
        <w:spacing w:before="60" w:after="60" w:line="280" w:lineRule="exact"/>
        <w:ind w:left="993" w:hanging="284"/>
        <w:jc w:val="both"/>
        <w:rPr>
          <w:rFonts w:ascii="Times New Roman" w:hAnsi="Times New Roman"/>
        </w:rPr>
      </w:pPr>
      <w:r w:rsidRPr="009D7441">
        <w:rPr>
          <w:rFonts w:ascii="Times New Roman" w:hAnsi="Times New Roman"/>
        </w:rPr>
        <w:t>U</w:t>
      </w:r>
      <w:r w:rsidR="00861C88" w:rsidRPr="009D7441">
        <w:rPr>
          <w:rFonts w:ascii="Times New Roman" w:hAnsi="Times New Roman"/>
        </w:rPr>
        <w:t>tang Beban  Pemeliharan Peralatan dan Mesin tahun 2018 pada RSU Sultan Sulaiman</w:t>
      </w:r>
      <w:r w:rsidRPr="009D7441">
        <w:rPr>
          <w:rFonts w:ascii="Times New Roman" w:hAnsi="Times New Roman"/>
        </w:rPr>
        <w:t xml:space="preserve"> sebesar Rp122.374.000,00</w:t>
      </w:r>
      <w:r w:rsidR="00861C88" w:rsidRPr="009D7441">
        <w:rPr>
          <w:rFonts w:ascii="Times New Roman" w:hAnsi="Times New Roman"/>
        </w:rPr>
        <w:t>.</w:t>
      </w:r>
    </w:p>
    <w:p w:rsidR="00703583" w:rsidRPr="009D7441" w:rsidRDefault="00703583" w:rsidP="00792ECA">
      <w:pPr>
        <w:pStyle w:val="ListParagraph"/>
        <w:numPr>
          <w:ilvl w:val="0"/>
          <w:numId w:val="101"/>
        </w:numPr>
        <w:tabs>
          <w:tab w:val="left" w:pos="426"/>
        </w:tabs>
        <w:spacing w:before="60" w:after="60" w:line="280" w:lineRule="exact"/>
        <w:ind w:left="993" w:hanging="284"/>
        <w:jc w:val="both"/>
        <w:rPr>
          <w:rFonts w:ascii="Times New Roman" w:hAnsi="Times New Roman"/>
        </w:rPr>
      </w:pPr>
      <w:r w:rsidRPr="009D7441">
        <w:rPr>
          <w:rFonts w:ascii="Times New Roman" w:hAnsi="Times New Roman"/>
        </w:rPr>
        <w:t>Reklasifikasi belanja modal peralatan dan mesin yang tidak memenuhi kriteria aset tetap sebesar pada Badan Pengelola Keuangan dan Aset sebesar Rp25.215.000,00 dan pada Dinas Komunikasi dan Imformasi sebesar Rp368.275.390,00.</w:t>
      </w:r>
    </w:p>
    <w:p w:rsidR="00861C88" w:rsidRPr="009D7441" w:rsidRDefault="00011BF5" w:rsidP="00792ECA">
      <w:pPr>
        <w:pStyle w:val="ListParagraph"/>
        <w:numPr>
          <w:ilvl w:val="4"/>
          <w:numId w:val="104"/>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 xml:space="preserve">Beban Pemeliharan Gedung dan Bangunan  sebesar </w:t>
      </w:r>
      <w:r w:rsidR="00861C88" w:rsidRPr="009D7441">
        <w:rPr>
          <w:rFonts w:ascii="Times New Roman" w:hAnsi="Times New Roman"/>
        </w:rPr>
        <w:t>Rp</w:t>
      </w:r>
      <w:r w:rsidR="00F41D0B" w:rsidRPr="009D7441">
        <w:rPr>
          <w:rFonts w:ascii="Times New Roman" w:hAnsi="Times New Roman"/>
        </w:rPr>
        <w:t>667.971.950,00</w:t>
      </w:r>
      <w:r w:rsidR="00861C88" w:rsidRPr="009D7441">
        <w:rPr>
          <w:rFonts w:ascii="Times New Roman" w:hAnsi="Times New Roman"/>
        </w:rPr>
        <w:t xml:space="preserve"> terdiri dari:</w:t>
      </w:r>
    </w:p>
    <w:p w:rsidR="00861C88" w:rsidRPr="009D7441" w:rsidRDefault="00011BF5" w:rsidP="00792ECA">
      <w:pPr>
        <w:pStyle w:val="ListParagraph"/>
        <w:numPr>
          <w:ilvl w:val="0"/>
          <w:numId w:val="102"/>
        </w:numPr>
        <w:tabs>
          <w:tab w:val="left" w:pos="426"/>
        </w:tabs>
        <w:spacing w:before="60" w:after="60" w:line="280" w:lineRule="exact"/>
        <w:ind w:left="993" w:hanging="284"/>
        <w:jc w:val="both"/>
        <w:rPr>
          <w:rFonts w:ascii="Times New Roman" w:hAnsi="Times New Roman"/>
        </w:rPr>
      </w:pPr>
      <w:r w:rsidRPr="009D7441">
        <w:rPr>
          <w:rFonts w:ascii="Times New Roman" w:hAnsi="Times New Roman"/>
        </w:rPr>
        <w:t>U</w:t>
      </w:r>
      <w:r w:rsidR="00861C88" w:rsidRPr="009D7441">
        <w:rPr>
          <w:rFonts w:ascii="Times New Roman" w:hAnsi="Times New Roman"/>
        </w:rPr>
        <w:t xml:space="preserve">tang </w:t>
      </w:r>
      <w:r w:rsidRPr="009D7441">
        <w:rPr>
          <w:rFonts w:ascii="Times New Roman" w:hAnsi="Times New Roman"/>
        </w:rPr>
        <w:t xml:space="preserve">Beban </w:t>
      </w:r>
      <w:r w:rsidR="00861C88" w:rsidRPr="009D7441">
        <w:rPr>
          <w:rFonts w:ascii="Times New Roman" w:hAnsi="Times New Roman"/>
        </w:rPr>
        <w:t>sebesar Rp534.745.450,00 pada RSU Sultan Sulaiman.</w:t>
      </w:r>
    </w:p>
    <w:p w:rsidR="00861C88" w:rsidRPr="009D7441" w:rsidRDefault="00011BF5" w:rsidP="00792ECA">
      <w:pPr>
        <w:pStyle w:val="ListParagraph"/>
        <w:numPr>
          <w:ilvl w:val="0"/>
          <w:numId w:val="102"/>
        </w:numPr>
        <w:tabs>
          <w:tab w:val="left" w:pos="426"/>
        </w:tabs>
        <w:spacing w:before="60" w:after="60" w:line="280" w:lineRule="exact"/>
        <w:ind w:left="993" w:hanging="284"/>
        <w:jc w:val="both"/>
        <w:rPr>
          <w:rFonts w:ascii="Times New Roman" w:hAnsi="Times New Roman"/>
        </w:rPr>
      </w:pPr>
      <w:r w:rsidRPr="009D7441">
        <w:rPr>
          <w:rFonts w:ascii="Times New Roman" w:hAnsi="Times New Roman"/>
        </w:rPr>
        <w:t>R</w:t>
      </w:r>
      <w:r w:rsidR="00861C88" w:rsidRPr="009D7441">
        <w:rPr>
          <w:rFonts w:ascii="Times New Roman" w:hAnsi="Times New Roman"/>
        </w:rPr>
        <w:t>ekl</w:t>
      </w:r>
      <w:r w:rsidRPr="009D7441">
        <w:rPr>
          <w:rFonts w:ascii="Times New Roman" w:hAnsi="Times New Roman"/>
        </w:rPr>
        <w:t>a</w:t>
      </w:r>
      <w:r w:rsidR="00861C88" w:rsidRPr="009D7441">
        <w:rPr>
          <w:rFonts w:ascii="Times New Roman" w:hAnsi="Times New Roman"/>
        </w:rPr>
        <w:t>sifikasi belanja modal gedung dan bangunan yang tidak memenuhi kriteria aset tetap sebesar Rp17.976.500,00 pada Dinas Pendidikan.</w:t>
      </w:r>
    </w:p>
    <w:p w:rsidR="00861C88" w:rsidRPr="009D7441" w:rsidRDefault="00011BF5" w:rsidP="00792ECA">
      <w:pPr>
        <w:pStyle w:val="ListParagraph"/>
        <w:numPr>
          <w:ilvl w:val="0"/>
          <w:numId w:val="102"/>
        </w:numPr>
        <w:tabs>
          <w:tab w:val="left" w:pos="426"/>
        </w:tabs>
        <w:spacing w:before="60" w:after="60" w:line="280" w:lineRule="exact"/>
        <w:ind w:left="993" w:hanging="284"/>
        <w:jc w:val="both"/>
        <w:rPr>
          <w:rFonts w:ascii="Times New Roman" w:hAnsi="Times New Roman"/>
        </w:rPr>
      </w:pPr>
      <w:r w:rsidRPr="009D7441">
        <w:rPr>
          <w:rFonts w:ascii="Times New Roman" w:hAnsi="Times New Roman"/>
        </w:rPr>
        <w:t>R</w:t>
      </w:r>
      <w:r w:rsidR="00861C88" w:rsidRPr="009D7441">
        <w:rPr>
          <w:rFonts w:ascii="Times New Roman" w:hAnsi="Times New Roman"/>
        </w:rPr>
        <w:t>ekl</w:t>
      </w:r>
      <w:r w:rsidRPr="009D7441">
        <w:rPr>
          <w:rFonts w:ascii="Times New Roman" w:hAnsi="Times New Roman"/>
        </w:rPr>
        <w:t>a</w:t>
      </w:r>
      <w:r w:rsidR="00861C88" w:rsidRPr="009D7441">
        <w:rPr>
          <w:rFonts w:ascii="Times New Roman" w:hAnsi="Times New Roman"/>
        </w:rPr>
        <w:t>sifikasi belanja modal gedung dan bangunan yang tidak memenuhi kriteria aset tetap sebesar Rp95.250.000,00 pada Dinas Kesehatan.</w:t>
      </w:r>
    </w:p>
    <w:p w:rsidR="00ED7C59" w:rsidRPr="009D7441" w:rsidRDefault="00ED7C59" w:rsidP="00792ECA">
      <w:pPr>
        <w:pStyle w:val="ListParagraph"/>
        <w:numPr>
          <w:ilvl w:val="0"/>
          <w:numId w:val="102"/>
        </w:numPr>
        <w:tabs>
          <w:tab w:val="left" w:pos="426"/>
        </w:tabs>
        <w:spacing w:before="60" w:after="60" w:line="280" w:lineRule="exact"/>
        <w:ind w:left="993" w:hanging="284"/>
        <w:jc w:val="both"/>
        <w:rPr>
          <w:rFonts w:ascii="Times New Roman" w:hAnsi="Times New Roman"/>
        </w:rPr>
      </w:pPr>
      <w:r w:rsidRPr="009D7441">
        <w:rPr>
          <w:rFonts w:ascii="Times New Roman" w:hAnsi="Times New Roman"/>
        </w:rPr>
        <w:t>Reklasifikasi belanja modal gedung dan bangunan yang tidak memenuhi kriteria aset tetap sebesar Rp20.000.000,00 pada Kecamatan Perbaungan.</w:t>
      </w:r>
    </w:p>
    <w:p w:rsidR="00861C88" w:rsidRPr="009D7441" w:rsidRDefault="00011BF5" w:rsidP="00792ECA">
      <w:pPr>
        <w:pStyle w:val="ListParagraph"/>
        <w:numPr>
          <w:ilvl w:val="4"/>
          <w:numId w:val="104"/>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R</w:t>
      </w:r>
      <w:r w:rsidR="00861C88" w:rsidRPr="009D7441">
        <w:rPr>
          <w:rFonts w:ascii="Times New Roman" w:hAnsi="Times New Roman"/>
        </w:rPr>
        <w:t>eklasifikasi belanja modal jalan, jaringan, dan irigasi yang tidak memenuhi kriteria aset tetap pada Dinas Pendidikan</w:t>
      </w:r>
      <w:r w:rsidRPr="009D7441">
        <w:rPr>
          <w:rFonts w:ascii="Times New Roman" w:hAnsi="Times New Roman"/>
        </w:rPr>
        <w:t xml:space="preserve"> sebesar Rp1.285.000,00</w:t>
      </w:r>
      <w:r w:rsidR="00861C88" w:rsidRPr="009D7441">
        <w:rPr>
          <w:rFonts w:ascii="Times New Roman" w:hAnsi="Times New Roman"/>
        </w:rPr>
        <w:t>.</w:t>
      </w:r>
    </w:p>
    <w:p w:rsidR="00861C88" w:rsidRPr="009D7441" w:rsidRDefault="00011BF5" w:rsidP="00792ECA">
      <w:pPr>
        <w:pStyle w:val="ListParagraph"/>
        <w:numPr>
          <w:ilvl w:val="4"/>
          <w:numId w:val="104"/>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U</w:t>
      </w:r>
      <w:r w:rsidR="00861C88" w:rsidRPr="009D7441">
        <w:rPr>
          <w:rFonts w:ascii="Times New Roman" w:hAnsi="Times New Roman"/>
        </w:rPr>
        <w:t>tang Beban Pemeliharaan Taman tahun 2018 pada RSU Sultan Sulaiman</w:t>
      </w:r>
      <w:r w:rsidRPr="009D7441">
        <w:rPr>
          <w:rFonts w:ascii="Times New Roman" w:hAnsi="Times New Roman"/>
        </w:rPr>
        <w:t xml:space="preserve"> sebesar Rp4.950.000,00.</w:t>
      </w:r>
    </w:p>
    <w:p w:rsidR="00703583" w:rsidRPr="009D7441" w:rsidRDefault="00703583" w:rsidP="00DF4AC4">
      <w:pPr>
        <w:pStyle w:val="ListParagraph"/>
        <w:tabs>
          <w:tab w:val="left" w:pos="426"/>
        </w:tabs>
        <w:spacing w:before="60" w:after="60" w:line="280" w:lineRule="exact"/>
        <w:ind w:left="709"/>
        <w:jc w:val="both"/>
        <w:rPr>
          <w:rFonts w:ascii="Times New Roman" w:hAnsi="Times New Roman"/>
        </w:rPr>
      </w:pPr>
    </w:p>
    <w:p w:rsidR="00861C88" w:rsidRPr="009D7441" w:rsidRDefault="00861C88" w:rsidP="00792ECA">
      <w:pPr>
        <w:pStyle w:val="ListParagraph"/>
        <w:numPr>
          <w:ilvl w:val="0"/>
          <w:numId w:val="104"/>
        </w:numPr>
        <w:tabs>
          <w:tab w:val="left" w:pos="426"/>
        </w:tabs>
        <w:spacing w:before="60" w:after="60" w:line="280" w:lineRule="exact"/>
        <w:ind w:left="426"/>
        <w:jc w:val="both"/>
        <w:rPr>
          <w:rFonts w:ascii="Times New Roman" w:hAnsi="Times New Roman"/>
        </w:rPr>
      </w:pPr>
      <w:r w:rsidRPr="009D7441">
        <w:rPr>
          <w:rFonts w:ascii="Times New Roman" w:hAnsi="Times New Roman"/>
        </w:rPr>
        <w:t>Koreksi kurang sebesar Rp</w:t>
      </w:r>
      <w:r w:rsidR="00184567" w:rsidRPr="009D7441">
        <w:rPr>
          <w:rFonts w:ascii="Times New Roman" w:hAnsi="Times New Roman"/>
        </w:rPr>
        <w:t>5.039.070.500,00</w:t>
      </w:r>
      <w:r w:rsidR="00460947">
        <w:rPr>
          <w:rFonts w:ascii="Times New Roman" w:hAnsi="Times New Roman"/>
        </w:rPr>
        <w:t xml:space="preserve"> </w:t>
      </w:r>
      <w:r w:rsidRPr="009D7441">
        <w:rPr>
          <w:rFonts w:ascii="Times New Roman" w:hAnsi="Times New Roman"/>
        </w:rPr>
        <w:t>berasal dari :</w:t>
      </w:r>
    </w:p>
    <w:p w:rsidR="00861C88" w:rsidRPr="009D7441" w:rsidRDefault="00011BF5" w:rsidP="00792ECA">
      <w:pPr>
        <w:pStyle w:val="ListParagraph"/>
        <w:numPr>
          <w:ilvl w:val="4"/>
          <w:numId w:val="104"/>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P</w:t>
      </w:r>
      <w:r w:rsidR="00861C88" w:rsidRPr="009D7441">
        <w:rPr>
          <w:rFonts w:ascii="Times New Roman" w:hAnsi="Times New Roman"/>
        </w:rPr>
        <w:t>ersediaan akhir suku cadang</w:t>
      </w:r>
      <w:r w:rsidRPr="009D7441">
        <w:rPr>
          <w:rFonts w:ascii="Times New Roman" w:hAnsi="Times New Roman"/>
        </w:rPr>
        <w:t xml:space="preserve"> sebesar Rp113.627.500,00</w:t>
      </w:r>
      <w:r w:rsidR="00861C88" w:rsidRPr="009D7441">
        <w:rPr>
          <w:rFonts w:ascii="Times New Roman" w:hAnsi="Times New Roman"/>
        </w:rPr>
        <w:t>.</w:t>
      </w:r>
    </w:p>
    <w:p w:rsidR="00861C88" w:rsidRPr="009D7441" w:rsidRDefault="00011BF5" w:rsidP="00792ECA">
      <w:pPr>
        <w:pStyle w:val="ListParagraph"/>
        <w:numPr>
          <w:ilvl w:val="4"/>
          <w:numId w:val="104"/>
        </w:numPr>
        <w:tabs>
          <w:tab w:val="left" w:pos="426"/>
        </w:tabs>
        <w:spacing w:before="60" w:after="60" w:line="280" w:lineRule="exact"/>
        <w:ind w:left="709" w:hanging="283"/>
        <w:jc w:val="both"/>
        <w:rPr>
          <w:rFonts w:ascii="Times New Roman" w:hAnsi="Times New Roman"/>
        </w:rPr>
      </w:pPr>
      <w:r w:rsidRPr="009D7441">
        <w:rPr>
          <w:rFonts w:ascii="Times New Roman" w:hAnsi="Times New Roman"/>
        </w:rPr>
        <w:t xml:space="preserve">Pemeliharan Gedung dan Bangunan  sebesar </w:t>
      </w:r>
      <w:r w:rsidR="00861C88" w:rsidRPr="009D7441">
        <w:rPr>
          <w:rFonts w:ascii="Times New Roman" w:hAnsi="Times New Roman"/>
        </w:rPr>
        <w:t>Rp</w:t>
      </w:r>
      <w:r w:rsidR="00184567" w:rsidRPr="009D7441">
        <w:rPr>
          <w:rFonts w:ascii="Times New Roman" w:hAnsi="Times New Roman"/>
        </w:rPr>
        <w:t>4.925.443.000,00</w:t>
      </w:r>
      <w:r w:rsidR="00861C88" w:rsidRPr="009D7441">
        <w:rPr>
          <w:rFonts w:ascii="Times New Roman" w:hAnsi="Times New Roman"/>
        </w:rPr>
        <w:t xml:space="preserve"> terdiri dari:</w:t>
      </w:r>
    </w:p>
    <w:p w:rsidR="00861C88" w:rsidRPr="009D7441" w:rsidRDefault="00B600B5" w:rsidP="00792ECA">
      <w:pPr>
        <w:pStyle w:val="ListParagraph"/>
        <w:numPr>
          <w:ilvl w:val="0"/>
          <w:numId w:val="103"/>
        </w:numPr>
        <w:tabs>
          <w:tab w:val="left" w:pos="426"/>
        </w:tabs>
        <w:spacing w:before="60" w:after="60" w:line="280" w:lineRule="exact"/>
        <w:ind w:left="993" w:hanging="284"/>
        <w:jc w:val="both"/>
        <w:rPr>
          <w:rFonts w:ascii="Times New Roman" w:hAnsi="Times New Roman"/>
        </w:rPr>
      </w:pPr>
      <w:r w:rsidRPr="009D7441">
        <w:rPr>
          <w:rFonts w:ascii="Times New Roman" w:hAnsi="Times New Roman"/>
        </w:rPr>
        <w:t>U</w:t>
      </w:r>
      <w:r w:rsidR="00861C88" w:rsidRPr="009D7441">
        <w:rPr>
          <w:rFonts w:ascii="Times New Roman" w:hAnsi="Times New Roman"/>
        </w:rPr>
        <w:t>tang beban tahun 2018 yang memenuhi kriteria sebagai kapitalisasi aset gedung dan bangunan sebesar Rp485.672.000,00 pada RSU Sultan Sulaiman.</w:t>
      </w:r>
    </w:p>
    <w:p w:rsidR="00B600B5" w:rsidRPr="009D7441" w:rsidRDefault="00B600B5" w:rsidP="00792ECA">
      <w:pPr>
        <w:pStyle w:val="ListParagraph"/>
        <w:numPr>
          <w:ilvl w:val="0"/>
          <w:numId w:val="103"/>
        </w:numPr>
        <w:tabs>
          <w:tab w:val="left" w:pos="426"/>
        </w:tabs>
        <w:spacing w:before="60" w:after="60" w:line="280" w:lineRule="exact"/>
        <w:ind w:left="993" w:hanging="284"/>
        <w:jc w:val="both"/>
        <w:rPr>
          <w:rFonts w:ascii="Times New Roman" w:hAnsi="Times New Roman"/>
        </w:rPr>
      </w:pPr>
      <w:r w:rsidRPr="009D7441">
        <w:rPr>
          <w:rFonts w:ascii="Times New Roman" w:hAnsi="Times New Roman"/>
        </w:rPr>
        <w:t>R</w:t>
      </w:r>
      <w:r w:rsidR="00861C88" w:rsidRPr="009D7441">
        <w:rPr>
          <w:rFonts w:ascii="Times New Roman" w:hAnsi="Times New Roman"/>
        </w:rPr>
        <w:t>eklasifikasi belanja pemeliharaan yang memenuhi kriteria kapitalisasi aset gedung dan bangunan sebesar Rp203.538.000,00 pada RSU Sultan Sulaiman</w:t>
      </w:r>
      <w:r w:rsidR="00184567" w:rsidRPr="009D7441">
        <w:rPr>
          <w:rFonts w:ascii="Times New Roman" w:hAnsi="Times New Roman"/>
        </w:rPr>
        <w:t xml:space="preserve"> </w:t>
      </w:r>
      <w:r w:rsidR="00184567" w:rsidRPr="009D7441">
        <w:rPr>
          <w:rFonts w:ascii="Times New Roman" w:hAnsi="Times New Roman"/>
        </w:rPr>
        <w:lastRenderedPageBreak/>
        <w:t xml:space="preserve">dan pada Dinas Pekerjaan Umum dan Penataan Ruang </w:t>
      </w:r>
      <w:r w:rsidRPr="009D7441">
        <w:rPr>
          <w:rFonts w:ascii="Times New Roman" w:hAnsi="Times New Roman"/>
        </w:rPr>
        <w:t>sebesar Rp.4.236.233.000,00.</w:t>
      </w:r>
    </w:p>
    <w:p w:rsidR="00E457D2" w:rsidRPr="009D7441" w:rsidRDefault="00E457D2" w:rsidP="00F41D0B">
      <w:pPr>
        <w:spacing w:after="0" w:line="240" w:lineRule="auto"/>
        <w:ind w:right="-284"/>
        <w:rPr>
          <w:rFonts w:ascii="Arial" w:hAnsi="Arial" w:cs="Arial"/>
          <w:b/>
          <w:spacing w:val="-1"/>
          <w:sz w:val="18"/>
          <w:szCs w:val="18"/>
        </w:rPr>
      </w:pPr>
    </w:p>
    <w:p w:rsidR="00981F5B" w:rsidRDefault="00981F5B" w:rsidP="00DF4AC4">
      <w:pPr>
        <w:spacing w:after="0" w:line="240" w:lineRule="auto"/>
        <w:jc w:val="center"/>
        <w:rPr>
          <w:rFonts w:ascii="Arial" w:hAnsi="Arial" w:cs="Arial"/>
          <w:b/>
          <w:sz w:val="18"/>
          <w:szCs w:val="18"/>
          <w:lang w:val="sv-SE"/>
        </w:rPr>
      </w:pPr>
    </w:p>
    <w:p w:rsidR="00981F5B" w:rsidRDefault="00981F5B" w:rsidP="00DF4AC4">
      <w:pPr>
        <w:spacing w:after="0" w:line="240" w:lineRule="auto"/>
        <w:jc w:val="center"/>
        <w:rPr>
          <w:rFonts w:ascii="Arial" w:hAnsi="Arial" w:cs="Arial"/>
          <w:b/>
          <w:sz w:val="18"/>
          <w:szCs w:val="18"/>
          <w:lang w:val="sv-SE"/>
        </w:rPr>
      </w:pPr>
    </w:p>
    <w:p w:rsidR="00981F5B" w:rsidRDefault="00981F5B" w:rsidP="00DF4AC4">
      <w:pPr>
        <w:spacing w:after="0" w:line="240" w:lineRule="auto"/>
        <w:jc w:val="center"/>
        <w:rPr>
          <w:rFonts w:ascii="Arial" w:hAnsi="Arial" w:cs="Arial"/>
          <w:b/>
          <w:sz w:val="18"/>
          <w:szCs w:val="18"/>
          <w:lang w:val="sv-SE"/>
        </w:rPr>
      </w:pPr>
    </w:p>
    <w:p w:rsidR="00BC5751" w:rsidRPr="00EA5C2D" w:rsidRDefault="00BC5751" w:rsidP="00DF4AC4">
      <w:pPr>
        <w:spacing w:after="0" w:line="240" w:lineRule="auto"/>
        <w:jc w:val="center"/>
        <w:rPr>
          <w:rFonts w:ascii="Arial" w:hAnsi="Arial" w:cs="Arial"/>
          <w:b/>
          <w:sz w:val="18"/>
          <w:szCs w:val="18"/>
        </w:rPr>
      </w:pPr>
      <w:r w:rsidRPr="009D7441">
        <w:rPr>
          <w:rFonts w:ascii="Arial" w:hAnsi="Arial" w:cs="Arial"/>
          <w:b/>
          <w:sz w:val="18"/>
          <w:szCs w:val="18"/>
          <w:lang w:val="sv-SE"/>
        </w:rPr>
        <w:t>Tabel 5.</w:t>
      </w:r>
      <w:r w:rsidR="007A11C8" w:rsidRPr="009D7441">
        <w:rPr>
          <w:rFonts w:ascii="Arial" w:hAnsi="Arial" w:cs="Arial"/>
          <w:b/>
          <w:sz w:val="18"/>
          <w:szCs w:val="18"/>
        </w:rPr>
        <w:t>6</w:t>
      </w:r>
      <w:r w:rsidR="00EA5C2D">
        <w:rPr>
          <w:rFonts w:ascii="Arial" w:hAnsi="Arial" w:cs="Arial"/>
          <w:b/>
          <w:sz w:val="18"/>
          <w:szCs w:val="18"/>
        </w:rPr>
        <w:t>8</w:t>
      </w:r>
    </w:p>
    <w:p w:rsidR="00BC5751" w:rsidRPr="009D7441" w:rsidRDefault="00BC5751" w:rsidP="00DF4AC4">
      <w:pPr>
        <w:spacing w:after="0" w:line="240" w:lineRule="auto"/>
        <w:ind w:right="2"/>
        <w:jc w:val="center"/>
        <w:rPr>
          <w:rFonts w:ascii="Arial" w:hAnsi="Arial" w:cs="Arial"/>
          <w:b/>
          <w:spacing w:val="-1"/>
          <w:sz w:val="18"/>
          <w:szCs w:val="18"/>
        </w:rPr>
      </w:pPr>
      <w:r w:rsidRPr="009D7441">
        <w:rPr>
          <w:rFonts w:ascii="Arial" w:hAnsi="Arial" w:cs="Arial"/>
          <w:b/>
          <w:sz w:val="18"/>
          <w:szCs w:val="18"/>
          <w:lang w:val="sv-SE"/>
        </w:rPr>
        <w:t xml:space="preserve">Beban </w:t>
      </w:r>
      <w:r w:rsidRPr="009D7441">
        <w:rPr>
          <w:rFonts w:ascii="Arial" w:hAnsi="Arial" w:cs="Arial"/>
          <w:b/>
          <w:sz w:val="18"/>
          <w:szCs w:val="18"/>
        </w:rPr>
        <w:t xml:space="preserve">Pemeliharaan </w:t>
      </w:r>
      <w:r w:rsidRPr="009D7441">
        <w:rPr>
          <w:rFonts w:ascii="Arial" w:hAnsi="Arial" w:cs="Arial"/>
          <w:b/>
          <w:spacing w:val="-1"/>
          <w:sz w:val="18"/>
          <w:szCs w:val="18"/>
        </w:rPr>
        <w:t xml:space="preserve">Tahun </w:t>
      </w:r>
      <w:r w:rsidR="00264C53" w:rsidRPr="009D7441">
        <w:rPr>
          <w:rFonts w:ascii="Arial" w:hAnsi="Arial" w:cs="Arial"/>
          <w:b/>
          <w:spacing w:val="-1"/>
          <w:sz w:val="18"/>
          <w:szCs w:val="18"/>
        </w:rPr>
        <w:t>2018</w:t>
      </w:r>
      <w:r w:rsidRPr="009D7441">
        <w:rPr>
          <w:rFonts w:ascii="Arial" w:hAnsi="Arial" w:cs="Arial"/>
          <w:b/>
          <w:spacing w:val="-1"/>
          <w:sz w:val="18"/>
          <w:szCs w:val="18"/>
        </w:rPr>
        <w:t xml:space="preserve"> dan </w:t>
      </w:r>
      <w:r w:rsidR="00264C53" w:rsidRPr="009D7441">
        <w:rPr>
          <w:rFonts w:ascii="Arial" w:hAnsi="Arial" w:cs="Arial"/>
          <w:b/>
          <w:spacing w:val="-1"/>
          <w:sz w:val="18"/>
          <w:szCs w:val="18"/>
        </w:rPr>
        <w:t>2017</w:t>
      </w:r>
    </w:p>
    <w:p w:rsidR="00BC5751" w:rsidRPr="009D7441" w:rsidRDefault="00BC5751" w:rsidP="00DF4AC4">
      <w:pPr>
        <w:spacing w:after="0" w:line="240" w:lineRule="auto"/>
        <w:jc w:val="right"/>
        <w:rPr>
          <w:rFonts w:ascii="Arial" w:hAnsi="Arial" w:cs="Arial"/>
          <w:b/>
          <w:sz w:val="18"/>
          <w:szCs w:val="18"/>
        </w:rPr>
      </w:pPr>
      <w:r w:rsidRPr="009D7441">
        <w:rPr>
          <w:rFonts w:ascii="Arial" w:hAnsi="Arial" w:cs="Arial"/>
          <w:b/>
          <w:sz w:val="18"/>
          <w:szCs w:val="18"/>
        </w:rPr>
        <w:t>(dalam rupiah)</w:t>
      </w:r>
    </w:p>
    <w:tbl>
      <w:tblPr>
        <w:tblW w:w="8240" w:type="dxa"/>
        <w:tblInd w:w="95" w:type="dxa"/>
        <w:tblLook w:val="04A0"/>
      </w:tblPr>
      <w:tblGrid>
        <w:gridCol w:w="4080"/>
        <w:gridCol w:w="1380"/>
        <w:gridCol w:w="1360"/>
        <w:gridCol w:w="1435"/>
      </w:tblGrid>
      <w:tr w:rsidR="00184567" w:rsidRPr="009D7441" w:rsidTr="007A11C8">
        <w:trPr>
          <w:trHeight w:val="450"/>
        </w:trPr>
        <w:tc>
          <w:tcPr>
            <w:tcW w:w="4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67" w:rsidRPr="009D7441" w:rsidRDefault="00184567" w:rsidP="00981F5B">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Uraian</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184567" w:rsidRPr="009D7441" w:rsidRDefault="00184567" w:rsidP="00981F5B">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2018</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184567" w:rsidRPr="009D7441" w:rsidRDefault="00184567" w:rsidP="00981F5B">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2017</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184567" w:rsidRPr="009D7441" w:rsidRDefault="00184567" w:rsidP="00981F5B">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Bertambah/ (Berkurang)</w:t>
            </w:r>
          </w:p>
        </w:tc>
      </w:tr>
      <w:tr w:rsidR="00184567" w:rsidRPr="009D7441" w:rsidTr="00981F5B">
        <w:trPr>
          <w:trHeight w:val="255"/>
        </w:trPr>
        <w:tc>
          <w:tcPr>
            <w:tcW w:w="4080" w:type="dxa"/>
            <w:tcBorders>
              <w:top w:val="nil"/>
              <w:left w:val="single" w:sz="4" w:space="0" w:color="auto"/>
              <w:bottom w:val="single" w:sz="4" w:space="0" w:color="auto"/>
              <w:right w:val="single" w:sz="4" w:space="0" w:color="auto"/>
            </w:tcBorders>
            <w:shd w:val="clear" w:color="auto" w:fill="auto"/>
            <w:noWrap/>
            <w:hideMark/>
          </w:tcPr>
          <w:p w:rsidR="00184567" w:rsidRPr="009D7441" w:rsidRDefault="00184567" w:rsidP="00981F5B">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Jasa Service</w:t>
            </w:r>
          </w:p>
        </w:tc>
        <w:tc>
          <w:tcPr>
            <w:tcW w:w="138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1.830.574.852 </w:t>
            </w:r>
          </w:p>
        </w:tc>
        <w:tc>
          <w:tcPr>
            <w:tcW w:w="136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1.730.040.894 </w:t>
            </w:r>
          </w:p>
        </w:tc>
        <w:tc>
          <w:tcPr>
            <w:tcW w:w="142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100.533.958 </w:t>
            </w:r>
          </w:p>
        </w:tc>
      </w:tr>
      <w:tr w:rsidR="00184567" w:rsidRPr="009D7441" w:rsidTr="00981F5B">
        <w:trPr>
          <w:trHeight w:val="144"/>
        </w:trPr>
        <w:tc>
          <w:tcPr>
            <w:tcW w:w="4080" w:type="dxa"/>
            <w:tcBorders>
              <w:top w:val="nil"/>
              <w:left w:val="single" w:sz="4" w:space="0" w:color="auto"/>
              <w:bottom w:val="single" w:sz="4" w:space="0" w:color="auto"/>
              <w:right w:val="single" w:sz="4" w:space="0" w:color="auto"/>
            </w:tcBorders>
            <w:shd w:val="clear" w:color="auto" w:fill="auto"/>
            <w:noWrap/>
            <w:hideMark/>
          </w:tcPr>
          <w:p w:rsidR="00184567" w:rsidRPr="009D7441" w:rsidRDefault="00184567" w:rsidP="00981F5B">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Penggantian Suku Cadang</w:t>
            </w:r>
          </w:p>
        </w:tc>
        <w:tc>
          <w:tcPr>
            <w:tcW w:w="138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1.950.771.767 </w:t>
            </w:r>
          </w:p>
        </w:tc>
        <w:tc>
          <w:tcPr>
            <w:tcW w:w="136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1.788.165.624 </w:t>
            </w:r>
          </w:p>
        </w:tc>
        <w:tc>
          <w:tcPr>
            <w:tcW w:w="142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162.606.143 </w:t>
            </w:r>
          </w:p>
        </w:tc>
      </w:tr>
      <w:tr w:rsidR="00184567" w:rsidRPr="009D7441" w:rsidTr="007A11C8">
        <w:trPr>
          <w:trHeight w:val="315"/>
        </w:trPr>
        <w:tc>
          <w:tcPr>
            <w:tcW w:w="4080" w:type="dxa"/>
            <w:tcBorders>
              <w:top w:val="nil"/>
              <w:left w:val="single" w:sz="4" w:space="0" w:color="auto"/>
              <w:bottom w:val="single" w:sz="4" w:space="0" w:color="auto"/>
              <w:right w:val="single" w:sz="4" w:space="0" w:color="auto"/>
            </w:tcBorders>
            <w:shd w:val="clear" w:color="auto" w:fill="auto"/>
            <w:noWrap/>
            <w:hideMark/>
          </w:tcPr>
          <w:p w:rsidR="00184567" w:rsidRPr="009D7441" w:rsidRDefault="00184567" w:rsidP="00981F5B">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Bahan Bakar Minyak/Gas dan pelumas</w:t>
            </w:r>
          </w:p>
        </w:tc>
        <w:tc>
          <w:tcPr>
            <w:tcW w:w="138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6.249.270.716 </w:t>
            </w:r>
          </w:p>
        </w:tc>
        <w:tc>
          <w:tcPr>
            <w:tcW w:w="136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5.818.544.749 </w:t>
            </w:r>
          </w:p>
        </w:tc>
        <w:tc>
          <w:tcPr>
            <w:tcW w:w="142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430.725.967 </w:t>
            </w:r>
          </w:p>
        </w:tc>
      </w:tr>
      <w:tr w:rsidR="00184567" w:rsidRPr="009D7441" w:rsidTr="00981F5B">
        <w:trPr>
          <w:trHeight w:val="237"/>
        </w:trPr>
        <w:tc>
          <w:tcPr>
            <w:tcW w:w="4080" w:type="dxa"/>
            <w:tcBorders>
              <w:top w:val="nil"/>
              <w:left w:val="single" w:sz="4" w:space="0" w:color="auto"/>
              <w:bottom w:val="single" w:sz="4" w:space="0" w:color="auto"/>
              <w:right w:val="single" w:sz="4" w:space="0" w:color="auto"/>
            </w:tcBorders>
            <w:shd w:val="clear" w:color="auto" w:fill="auto"/>
            <w:noWrap/>
            <w:hideMark/>
          </w:tcPr>
          <w:p w:rsidR="00184567" w:rsidRPr="009D7441" w:rsidRDefault="00184567" w:rsidP="00981F5B">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Pajak Kendaraan Bermotor</w:t>
            </w:r>
          </w:p>
        </w:tc>
        <w:tc>
          <w:tcPr>
            <w:tcW w:w="138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11.664.283 </w:t>
            </w:r>
          </w:p>
        </w:tc>
        <w:tc>
          <w:tcPr>
            <w:tcW w:w="136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23.158.533 </w:t>
            </w:r>
          </w:p>
        </w:tc>
        <w:tc>
          <w:tcPr>
            <w:tcW w:w="142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(11.494.250)</w:t>
            </w:r>
          </w:p>
        </w:tc>
      </w:tr>
      <w:tr w:rsidR="00184567" w:rsidRPr="009D7441" w:rsidTr="00981F5B">
        <w:trPr>
          <w:trHeight w:val="128"/>
        </w:trPr>
        <w:tc>
          <w:tcPr>
            <w:tcW w:w="4080" w:type="dxa"/>
            <w:tcBorders>
              <w:top w:val="nil"/>
              <w:left w:val="single" w:sz="4" w:space="0" w:color="auto"/>
              <w:bottom w:val="single" w:sz="4" w:space="0" w:color="auto"/>
              <w:right w:val="single" w:sz="4" w:space="0" w:color="auto"/>
            </w:tcBorders>
            <w:shd w:val="clear" w:color="auto" w:fill="auto"/>
            <w:noWrap/>
            <w:hideMark/>
          </w:tcPr>
          <w:p w:rsidR="00184567" w:rsidRPr="009D7441" w:rsidRDefault="00184567" w:rsidP="00981F5B">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Surat Tanda Nomor Kendaraan</w:t>
            </w:r>
          </w:p>
        </w:tc>
        <w:tc>
          <w:tcPr>
            <w:tcW w:w="138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302.247.803 </w:t>
            </w:r>
          </w:p>
        </w:tc>
        <w:tc>
          <w:tcPr>
            <w:tcW w:w="136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224.077.326 </w:t>
            </w:r>
          </w:p>
        </w:tc>
        <w:tc>
          <w:tcPr>
            <w:tcW w:w="142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78.170.477 </w:t>
            </w:r>
          </w:p>
        </w:tc>
      </w:tr>
      <w:tr w:rsidR="00184567" w:rsidRPr="009D7441" w:rsidTr="00981F5B">
        <w:trPr>
          <w:trHeight w:val="172"/>
        </w:trPr>
        <w:tc>
          <w:tcPr>
            <w:tcW w:w="4080" w:type="dxa"/>
            <w:tcBorders>
              <w:top w:val="nil"/>
              <w:left w:val="single" w:sz="4" w:space="0" w:color="auto"/>
              <w:bottom w:val="single" w:sz="4" w:space="0" w:color="auto"/>
              <w:right w:val="single" w:sz="4" w:space="0" w:color="auto"/>
            </w:tcBorders>
            <w:shd w:val="clear" w:color="auto" w:fill="auto"/>
            <w:noWrap/>
            <w:hideMark/>
          </w:tcPr>
          <w:p w:rsidR="00184567" w:rsidRPr="009D7441" w:rsidRDefault="00184567" w:rsidP="00981F5B">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Pemeliharan Tanah</w:t>
            </w:r>
          </w:p>
        </w:tc>
        <w:tc>
          <w:tcPr>
            <w:tcW w:w="138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w:t>
            </w:r>
          </w:p>
        </w:tc>
        <w:tc>
          <w:tcPr>
            <w:tcW w:w="136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286.763.949 </w:t>
            </w:r>
          </w:p>
        </w:tc>
        <w:tc>
          <w:tcPr>
            <w:tcW w:w="142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(286.763.949)</w:t>
            </w:r>
          </w:p>
        </w:tc>
      </w:tr>
      <w:tr w:rsidR="00184567" w:rsidRPr="009D7441" w:rsidTr="00981F5B">
        <w:trPr>
          <w:trHeight w:val="259"/>
        </w:trPr>
        <w:tc>
          <w:tcPr>
            <w:tcW w:w="4080" w:type="dxa"/>
            <w:tcBorders>
              <w:top w:val="nil"/>
              <w:left w:val="single" w:sz="4" w:space="0" w:color="auto"/>
              <w:bottom w:val="single" w:sz="4" w:space="0" w:color="auto"/>
              <w:right w:val="single" w:sz="4" w:space="0" w:color="auto"/>
            </w:tcBorders>
            <w:shd w:val="clear" w:color="auto" w:fill="auto"/>
            <w:noWrap/>
            <w:hideMark/>
          </w:tcPr>
          <w:p w:rsidR="00184567" w:rsidRPr="009D7441" w:rsidRDefault="00184567" w:rsidP="00981F5B">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Pemeliharan Peralatan dan Mesin</w:t>
            </w:r>
          </w:p>
        </w:tc>
        <w:tc>
          <w:tcPr>
            <w:tcW w:w="138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3.287.197.575 </w:t>
            </w:r>
          </w:p>
        </w:tc>
        <w:tc>
          <w:tcPr>
            <w:tcW w:w="136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2.935.139.721 </w:t>
            </w:r>
          </w:p>
        </w:tc>
        <w:tc>
          <w:tcPr>
            <w:tcW w:w="142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352.057.854 </w:t>
            </w:r>
          </w:p>
        </w:tc>
      </w:tr>
      <w:tr w:rsidR="00184567" w:rsidRPr="009D7441" w:rsidTr="00981F5B">
        <w:trPr>
          <w:trHeight w:val="238"/>
        </w:trPr>
        <w:tc>
          <w:tcPr>
            <w:tcW w:w="4080" w:type="dxa"/>
            <w:tcBorders>
              <w:top w:val="nil"/>
              <w:left w:val="single" w:sz="4" w:space="0" w:color="auto"/>
              <w:bottom w:val="single" w:sz="4" w:space="0" w:color="auto"/>
              <w:right w:val="single" w:sz="4" w:space="0" w:color="auto"/>
            </w:tcBorders>
            <w:shd w:val="clear" w:color="auto" w:fill="auto"/>
            <w:noWrap/>
            <w:hideMark/>
          </w:tcPr>
          <w:p w:rsidR="00184567" w:rsidRPr="009D7441" w:rsidRDefault="00184567" w:rsidP="00981F5B">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Pemeliharan Gedung dan Bangunan</w:t>
            </w:r>
          </w:p>
        </w:tc>
        <w:tc>
          <w:tcPr>
            <w:tcW w:w="138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5.573.395.089 </w:t>
            </w:r>
          </w:p>
        </w:tc>
        <w:tc>
          <w:tcPr>
            <w:tcW w:w="136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18.880.446.366 </w:t>
            </w:r>
          </w:p>
        </w:tc>
        <w:tc>
          <w:tcPr>
            <w:tcW w:w="142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(13.307.051.277)</w:t>
            </w:r>
          </w:p>
        </w:tc>
      </w:tr>
      <w:tr w:rsidR="00184567" w:rsidRPr="009D7441" w:rsidTr="00981F5B">
        <w:trPr>
          <w:trHeight w:val="253"/>
        </w:trPr>
        <w:tc>
          <w:tcPr>
            <w:tcW w:w="4080" w:type="dxa"/>
            <w:tcBorders>
              <w:top w:val="nil"/>
              <w:left w:val="single" w:sz="4" w:space="0" w:color="auto"/>
              <w:bottom w:val="single" w:sz="4" w:space="0" w:color="auto"/>
              <w:right w:val="single" w:sz="4" w:space="0" w:color="auto"/>
            </w:tcBorders>
            <w:shd w:val="clear" w:color="auto" w:fill="auto"/>
            <w:noWrap/>
            <w:hideMark/>
          </w:tcPr>
          <w:p w:rsidR="00184567" w:rsidRPr="009D7441" w:rsidRDefault="00184567" w:rsidP="00981F5B">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Pemeliharan Jalan, Irigasi, dan Jaringan</w:t>
            </w:r>
          </w:p>
        </w:tc>
        <w:tc>
          <w:tcPr>
            <w:tcW w:w="138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10.556.465.250 </w:t>
            </w:r>
          </w:p>
        </w:tc>
        <w:tc>
          <w:tcPr>
            <w:tcW w:w="136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5.596.341.650 </w:t>
            </w:r>
          </w:p>
        </w:tc>
        <w:tc>
          <w:tcPr>
            <w:tcW w:w="142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4.960.123.600 </w:t>
            </w:r>
          </w:p>
        </w:tc>
      </w:tr>
      <w:tr w:rsidR="00184567" w:rsidRPr="009D7441" w:rsidTr="00981F5B">
        <w:trPr>
          <w:trHeight w:val="202"/>
        </w:trPr>
        <w:tc>
          <w:tcPr>
            <w:tcW w:w="4080" w:type="dxa"/>
            <w:tcBorders>
              <w:top w:val="nil"/>
              <w:left w:val="single" w:sz="4" w:space="0" w:color="auto"/>
              <w:bottom w:val="single" w:sz="4" w:space="0" w:color="auto"/>
              <w:right w:val="single" w:sz="4" w:space="0" w:color="auto"/>
            </w:tcBorders>
            <w:shd w:val="clear" w:color="auto" w:fill="auto"/>
            <w:noWrap/>
            <w:hideMark/>
          </w:tcPr>
          <w:p w:rsidR="00184567" w:rsidRPr="009D7441" w:rsidRDefault="00184567" w:rsidP="00981F5B">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Pemeliharan Aset Tetap Lainnya</w:t>
            </w:r>
          </w:p>
        </w:tc>
        <w:tc>
          <w:tcPr>
            <w:tcW w:w="138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32.200.000 </w:t>
            </w:r>
          </w:p>
        </w:tc>
        <w:tc>
          <w:tcPr>
            <w:tcW w:w="136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315.380.000 </w:t>
            </w:r>
          </w:p>
        </w:tc>
        <w:tc>
          <w:tcPr>
            <w:tcW w:w="142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(283.180.000)</w:t>
            </w:r>
          </w:p>
        </w:tc>
      </w:tr>
      <w:tr w:rsidR="00184567" w:rsidRPr="009D7441" w:rsidTr="007A11C8">
        <w:trPr>
          <w:trHeight w:val="315"/>
        </w:trPr>
        <w:tc>
          <w:tcPr>
            <w:tcW w:w="4080" w:type="dxa"/>
            <w:tcBorders>
              <w:top w:val="nil"/>
              <w:left w:val="single" w:sz="4" w:space="0" w:color="auto"/>
              <w:bottom w:val="single" w:sz="4" w:space="0" w:color="auto"/>
              <w:right w:val="single" w:sz="4" w:space="0" w:color="auto"/>
            </w:tcBorders>
            <w:shd w:val="clear" w:color="auto" w:fill="auto"/>
            <w:noWrap/>
            <w:hideMark/>
          </w:tcPr>
          <w:p w:rsidR="00184567" w:rsidRPr="009D7441" w:rsidRDefault="00184567" w:rsidP="00981F5B">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Pemeliharaan Saluran Drainase/Gorong-Gorong</w:t>
            </w:r>
          </w:p>
        </w:tc>
        <w:tc>
          <w:tcPr>
            <w:tcW w:w="138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136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99.620.000 </w:t>
            </w:r>
          </w:p>
        </w:tc>
        <w:tc>
          <w:tcPr>
            <w:tcW w:w="142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(99.620.000)</w:t>
            </w:r>
          </w:p>
        </w:tc>
      </w:tr>
      <w:tr w:rsidR="00184567" w:rsidRPr="009D7441" w:rsidTr="00981F5B">
        <w:trPr>
          <w:trHeight w:val="216"/>
        </w:trPr>
        <w:tc>
          <w:tcPr>
            <w:tcW w:w="4080" w:type="dxa"/>
            <w:tcBorders>
              <w:top w:val="nil"/>
              <w:left w:val="single" w:sz="4" w:space="0" w:color="auto"/>
              <w:bottom w:val="single" w:sz="4" w:space="0" w:color="auto"/>
              <w:right w:val="single" w:sz="4" w:space="0" w:color="auto"/>
            </w:tcBorders>
            <w:shd w:val="clear" w:color="auto" w:fill="auto"/>
            <w:noWrap/>
            <w:hideMark/>
          </w:tcPr>
          <w:p w:rsidR="00184567" w:rsidRPr="009D7441" w:rsidRDefault="00184567" w:rsidP="00981F5B">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Pemeliharaan Taman</w:t>
            </w:r>
          </w:p>
        </w:tc>
        <w:tc>
          <w:tcPr>
            <w:tcW w:w="138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842.653.750 </w:t>
            </w:r>
          </w:p>
        </w:tc>
        <w:tc>
          <w:tcPr>
            <w:tcW w:w="136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391.038.184 </w:t>
            </w:r>
          </w:p>
        </w:tc>
        <w:tc>
          <w:tcPr>
            <w:tcW w:w="142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451.615.566 </w:t>
            </w:r>
          </w:p>
        </w:tc>
      </w:tr>
      <w:tr w:rsidR="00184567" w:rsidRPr="009D7441" w:rsidTr="00981F5B">
        <w:trPr>
          <w:trHeight w:val="163"/>
        </w:trPr>
        <w:tc>
          <w:tcPr>
            <w:tcW w:w="4080" w:type="dxa"/>
            <w:tcBorders>
              <w:top w:val="nil"/>
              <w:left w:val="single" w:sz="4" w:space="0" w:color="auto"/>
              <w:bottom w:val="single" w:sz="4" w:space="0" w:color="auto"/>
              <w:right w:val="single" w:sz="4" w:space="0" w:color="auto"/>
            </w:tcBorders>
            <w:shd w:val="clear" w:color="auto" w:fill="auto"/>
            <w:hideMark/>
          </w:tcPr>
          <w:p w:rsidR="00184567" w:rsidRPr="009D7441" w:rsidRDefault="00184567" w:rsidP="00981F5B">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Pemeliharaan Lampu Jalan</w:t>
            </w:r>
          </w:p>
        </w:tc>
        <w:tc>
          <w:tcPr>
            <w:tcW w:w="138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498.439.500 </w:t>
            </w:r>
          </w:p>
        </w:tc>
        <w:tc>
          <w:tcPr>
            <w:tcW w:w="136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w:t>
            </w:r>
          </w:p>
        </w:tc>
        <w:tc>
          <w:tcPr>
            <w:tcW w:w="142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498.439.500 </w:t>
            </w:r>
          </w:p>
        </w:tc>
      </w:tr>
      <w:tr w:rsidR="00184567" w:rsidRPr="009D7441" w:rsidTr="00981F5B">
        <w:trPr>
          <w:trHeight w:val="268"/>
        </w:trPr>
        <w:tc>
          <w:tcPr>
            <w:tcW w:w="4080" w:type="dxa"/>
            <w:tcBorders>
              <w:top w:val="nil"/>
              <w:left w:val="single" w:sz="4" w:space="0" w:color="auto"/>
              <w:bottom w:val="single" w:sz="4" w:space="0" w:color="auto"/>
              <w:right w:val="single" w:sz="4" w:space="0" w:color="auto"/>
            </w:tcBorders>
            <w:shd w:val="clear" w:color="auto" w:fill="auto"/>
            <w:hideMark/>
          </w:tcPr>
          <w:p w:rsidR="00184567" w:rsidRPr="009D7441" w:rsidRDefault="00184567" w:rsidP="00981F5B">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Pemeliharaan Peralatan Sofware</w:t>
            </w:r>
          </w:p>
        </w:tc>
        <w:tc>
          <w:tcPr>
            <w:tcW w:w="138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94.500.000 </w:t>
            </w:r>
          </w:p>
        </w:tc>
        <w:tc>
          <w:tcPr>
            <w:tcW w:w="136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1.229.805.000 </w:t>
            </w:r>
          </w:p>
        </w:tc>
        <w:tc>
          <w:tcPr>
            <w:tcW w:w="142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(1.135.305.000)</w:t>
            </w:r>
          </w:p>
        </w:tc>
      </w:tr>
      <w:tr w:rsidR="00184567" w:rsidRPr="009D7441" w:rsidTr="00981F5B">
        <w:trPr>
          <w:trHeight w:val="229"/>
        </w:trPr>
        <w:tc>
          <w:tcPr>
            <w:tcW w:w="4080" w:type="dxa"/>
            <w:tcBorders>
              <w:top w:val="nil"/>
              <w:left w:val="single" w:sz="4" w:space="0" w:color="auto"/>
              <w:bottom w:val="single" w:sz="4" w:space="0" w:color="auto"/>
              <w:right w:val="single" w:sz="4" w:space="0" w:color="auto"/>
            </w:tcBorders>
            <w:shd w:val="clear" w:color="auto" w:fill="auto"/>
            <w:hideMark/>
          </w:tcPr>
          <w:p w:rsidR="00184567" w:rsidRPr="009D7441" w:rsidRDefault="00184567" w:rsidP="00981F5B">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Pemeliharan Alat-alat Kesehatan</w:t>
            </w:r>
          </w:p>
        </w:tc>
        <w:tc>
          <w:tcPr>
            <w:tcW w:w="138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347.524.500 </w:t>
            </w:r>
          </w:p>
        </w:tc>
        <w:tc>
          <w:tcPr>
            <w:tcW w:w="136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w:t>
            </w:r>
          </w:p>
        </w:tc>
        <w:tc>
          <w:tcPr>
            <w:tcW w:w="142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347.524.500 </w:t>
            </w:r>
          </w:p>
        </w:tc>
      </w:tr>
      <w:tr w:rsidR="00184567" w:rsidRPr="009D7441" w:rsidTr="00981F5B">
        <w:trPr>
          <w:trHeight w:val="192"/>
        </w:trPr>
        <w:tc>
          <w:tcPr>
            <w:tcW w:w="4080" w:type="dxa"/>
            <w:tcBorders>
              <w:top w:val="nil"/>
              <w:left w:val="single" w:sz="4" w:space="0" w:color="auto"/>
              <w:bottom w:val="single" w:sz="4" w:space="0" w:color="auto"/>
              <w:right w:val="single" w:sz="4" w:space="0" w:color="auto"/>
            </w:tcBorders>
            <w:shd w:val="clear" w:color="auto" w:fill="auto"/>
            <w:hideMark/>
          </w:tcPr>
          <w:p w:rsidR="00184567" w:rsidRPr="009D7441" w:rsidRDefault="00184567" w:rsidP="00981F5B">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Pemeliharaan Dana BOS</w:t>
            </w:r>
          </w:p>
        </w:tc>
        <w:tc>
          <w:tcPr>
            <w:tcW w:w="138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2.461.926.775 </w:t>
            </w:r>
          </w:p>
        </w:tc>
        <w:tc>
          <w:tcPr>
            <w:tcW w:w="136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w:t>
            </w:r>
          </w:p>
        </w:tc>
        <w:tc>
          <w:tcPr>
            <w:tcW w:w="142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2.461.926.775 </w:t>
            </w:r>
          </w:p>
        </w:tc>
      </w:tr>
      <w:tr w:rsidR="00184567" w:rsidRPr="009D7441" w:rsidTr="007A11C8">
        <w:trPr>
          <w:trHeight w:val="300"/>
        </w:trPr>
        <w:tc>
          <w:tcPr>
            <w:tcW w:w="4080" w:type="dxa"/>
            <w:tcBorders>
              <w:top w:val="nil"/>
              <w:left w:val="single" w:sz="4" w:space="0" w:color="auto"/>
              <w:bottom w:val="single" w:sz="4" w:space="0" w:color="auto"/>
              <w:right w:val="single" w:sz="4" w:space="0" w:color="auto"/>
            </w:tcBorders>
            <w:shd w:val="clear" w:color="auto" w:fill="auto"/>
            <w:noWrap/>
            <w:hideMark/>
          </w:tcPr>
          <w:p w:rsidR="00184567" w:rsidRPr="009D7441" w:rsidRDefault="00184567" w:rsidP="00981F5B">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Jumlah</w:t>
            </w:r>
          </w:p>
        </w:tc>
        <w:tc>
          <w:tcPr>
            <w:tcW w:w="138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34.038.831.860 </w:t>
            </w:r>
          </w:p>
        </w:tc>
        <w:tc>
          <w:tcPr>
            <w:tcW w:w="136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39.318.521.996 </w:t>
            </w:r>
          </w:p>
        </w:tc>
        <w:tc>
          <w:tcPr>
            <w:tcW w:w="1420" w:type="dxa"/>
            <w:tcBorders>
              <w:top w:val="nil"/>
              <w:left w:val="nil"/>
              <w:bottom w:val="single" w:sz="4" w:space="0" w:color="auto"/>
              <w:right w:val="single" w:sz="4" w:space="0" w:color="auto"/>
            </w:tcBorders>
            <w:shd w:val="clear" w:color="auto" w:fill="auto"/>
            <w:noWrap/>
            <w:vAlign w:val="bottom"/>
            <w:hideMark/>
          </w:tcPr>
          <w:p w:rsidR="00184567" w:rsidRPr="009D7441" w:rsidRDefault="00184567" w:rsidP="00981F5B">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 (5.279.690.136)</w:t>
            </w:r>
          </w:p>
        </w:tc>
      </w:tr>
    </w:tbl>
    <w:p w:rsidR="00184567" w:rsidRPr="009D7441" w:rsidRDefault="00184567" w:rsidP="00DF4AC4">
      <w:pPr>
        <w:spacing w:after="0" w:line="240" w:lineRule="auto"/>
        <w:jc w:val="right"/>
        <w:rPr>
          <w:rFonts w:ascii="Arial" w:hAnsi="Arial" w:cs="Arial"/>
          <w:b/>
          <w:sz w:val="18"/>
          <w:szCs w:val="18"/>
        </w:rPr>
      </w:pPr>
    </w:p>
    <w:p w:rsidR="00AC6D4F" w:rsidRPr="009D7441" w:rsidRDefault="001673E8" w:rsidP="00DF4AC4">
      <w:pPr>
        <w:spacing w:after="120" w:line="280" w:lineRule="exact"/>
        <w:jc w:val="both"/>
        <w:rPr>
          <w:rFonts w:ascii="Times New Roman" w:hAnsi="Times New Roman" w:cs="Times New Roman"/>
          <w:b/>
        </w:rPr>
      </w:pPr>
      <w:r w:rsidRPr="001673E8">
        <w:rPr>
          <w:rFonts w:ascii="Times New Roman" w:hAnsi="Times New Roman" w:cs="Times New Roman"/>
          <w:noProof/>
        </w:rPr>
        <w:pict>
          <v:shape id="_x0000_s1088" type="#_x0000_t202" style="position:absolute;left:0;text-align:left;margin-left:183.35pt;margin-top:9.55pt;width:288.9pt;height:31.55pt;z-index:252235776;mso-width-relative:margin;mso-height-relative:margin" filled="f" stroked="f">
            <v:textbox style="mso-next-textbox:#_x0000_s1088">
              <w:txbxContent>
                <w:tbl>
                  <w:tblPr>
                    <w:tblOverlap w:val="never"/>
                    <w:tblW w:w="4274" w:type="dxa"/>
                    <w:tblLook w:val="04A0"/>
                  </w:tblPr>
                  <w:tblGrid>
                    <w:gridCol w:w="1972"/>
                    <w:gridCol w:w="230"/>
                    <w:gridCol w:w="2072"/>
                  </w:tblGrid>
                  <w:tr w:rsidR="00897F23" w:rsidRPr="00BD64F8" w:rsidTr="003F45DD">
                    <w:tc>
                      <w:tcPr>
                        <w:tcW w:w="1972" w:type="dxa"/>
                        <w:tcBorders>
                          <w:bottom w:val="single" w:sz="4" w:space="0" w:color="auto"/>
                        </w:tcBorders>
                      </w:tcPr>
                      <w:p w:rsidR="00897F23" w:rsidRPr="00BD64F8" w:rsidRDefault="00897F23" w:rsidP="00AA7FDC">
                        <w:pPr>
                          <w:spacing w:after="0" w:line="240" w:lineRule="auto"/>
                          <w:suppressOverlap/>
                          <w:jc w:val="center"/>
                          <w:rPr>
                            <w:rFonts w:ascii="Times New Roman" w:hAnsi="Times New Roman" w:cs="Times New Roman"/>
                            <w:b/>
                            <w:sz w:val="20"/>
                            <w:szCs w:val="20"/>
                          </w:rPr>
                        </w:pPr>
                        <w:r>
                          <w:rPr>
                            <w:rFonts w:ascii="Times New Roman" w:hAnsi="Times New Roman" w:cs="Times New Roman"/>
                            <w:b/>
                            <w:sz w:val="20"/>
                            <w:szCs w:val="20"/>
                          </w:rPr>
                          <w:t>2018</w:t>
                        </w:r>
                      </w:p>
                    </w:tc>
                    <w:tc>
                      <w:tcPr>
                        <w:tcW w:w="230" w:type="dxa"/>
                      </w:tcPr>
                      <w:p w:rsidR="00897F23" w:rsidRPr="00BD64F8" w:rsidRDefault="00897F23" w:rsidP="00AA7FDC">
                        <w:pPr>
                          <w:spacing w:after="0" w:line="240" w:lineRule="auto"/>
                          <w:suppressOverlap/>
                          <w:jc w:val="center"/>
                          <w:rPr>
                            <w:rFonts w:ascii="Times New Roman" w:hAnsi="Times New Roman" w:cs="Times New Roman"/>
                            <w:b/>
                            <w:sz w:val="20"/>
                            <w:szCs w:val="20"/>
                          </w:rPr>
                        </w:pPr>
                      </w:p>
                    </w:tc>
                    <w:tc>
                      <w:tcPr>
                        <w:tcW w:w="2072" w:type="dxa"/>
                        <w:tcBorders>
                          <w:bottom w:val="single" w:sz="4" w:space="0" w:color="auto"/>
                        </w:tcBorders>
                      </w:tcPr>
                      <w:p w:rsidR="00897F23" w:rsidRPr="00BD64F8" w:rsidRDefault="00897F23" w:rsidP="00AA7FDC">
                        <w:pPr>
                          <w:spacing w:after="0" w:line="240" w:lineRule="auto"/>
                          <w:suppressOverlap/>
                          <w:jc w:val="center"/>
                          <w:rPr>
                            <w:rFonts w:ascii="Times New Roman" w:hAnsi="Times New Roman" w:cs="Times New Roman"/>
                            <w:b/>
                            <w:sz w:val="20"/>
                            <w:szCs w:val="20"/>
                          </w:rPr>
                        </w:pPr>
                        <w:r>
                          <w:rPr>
                            <w:rFonts w:ascii="Times New Roman" w:hAnsi="Times New Roman" w:cs="Times New Roman"/>
                            <w:b/>
                            <w:sz w:val="20"/>
                            <w:szCs w:val="20"/>
                          </w:rPr>
                          <w:t>2017</w:t>
                        </w:r>
                      </w:p>
                    </w:tc>
                  </w:tr>
                  <w:tr w:rsidR="00897F23" w:rsidRPr="00BD64F8" w:rsidTr="003F45DD">
                    <w:tc>
                      <w:tcPr>
                        <w:tcW w:w="1972" w:type="dxa"/>
                        <w:tcBorders>
                          <w:top w:val="single" w:sz="4" w:space="0" w:color="auto"/>
                        </w:tcBorders>
                      </w:tcPr>
                      <w:p w:rsidR="00897F23" w:rsidRPr="00BD64F8" w:rsidRDefault="00897F23" w:rsidP="00D375ED">
                        <w:pPr>
                          <w:spacing w:after="0" w:line="240" w:lineRule="auto"/>
                          <w:suppressOverlap/>
                          <w:jc w:val="center"/>
                          <w:rPr>
                            <w:rFonts w:ascii="Times New Roman" w:hAnsi="Times New Roman" w:cs="Times New Roman"/>
                            <w:b/>
                            <w:sz w:val="20"/>
                            <w:szCs w:val="20"/>
                          </w:rPr>
                        </w:pPr>
                        <w:r w:rsidRPr="00BD64F8">
                          <w:rPr>
                            <w:rFonts w:ascii="Times New Roman" w:hAnsi="Times New Roman" w:cs="Times New Roman"/>
                            <w:b/>
                            <w:sz w:val="20"/>
                            <w:szCs w:val="20"/>
                          </w:rPr>
                          <w:t>Rp</w:t>
                        </w:r>
                        <w:r w:rsidRPr="00D375ED">
                          <w:rPr>
                            <w:rFonts w:ascii="Times New Roman" w:hAnsi="Times New Roman" w:cs="Times New Roman"/>
                            <w:b/>
                            <w:sz w:val="20"/>
                            <w:szCs w:val="20"/>
                          </w:rPr>
                          <w:t>42.923.536.003,00</w:t>
                        </w:r>
                      </w:p>
                    </w:tc>
                    <w:tc>
                      <w:tcPr>
                        <w:tcW w:w="230" w:type="dxa"/>
                      </w:tcPr>
                      <w:p w:rsidR="00897F23" w:rsidRPr="00BD64F8" w:rsidRDefault="00897F23" w:rsidP="00AA7FDC">
                        <w:pPr>
                          <w:spacing w:after="0" w:line="240" w:lineRule="auto"/>
                          <w:suppressOverlap/>
                          <w:jc w:val="center"/>
                          <w:rPr>
                            <w:rFonts w:ascii="Times New Roman" w:hAnsi="Times New Roman" w:cs="Times New Roman"/>
                            <w:b/>
                            <w:sz w:val="20"/>
                            <w:szCs w:val="20"/>
                          </w:rPr>
                        </w:pPr>
                      </w:p>
                    </w:tc>
                    <w:tc>
                      <w:tcPr>
                        <w:tcW w:w="2072" w:type="dxa"/>
                        <w:tcBorders>
                          <w:top w:val="single" w:sz="4" w:space="0" w:color="auto"/>
                        </w:tcBorders>
                      </w:tcPr>
                      <w:p w:rsidR="00897F23" w:rsidRPr="00BD64F8" w:rsidRDefault="00897F23" w:rsidP="00AA7FDC">
                        <w:pPr>
                          <w:spacing w:after="0" w:line="240" w:lineRule="auto"/>
                          <w:suppressOverlap/>
                          <w:jc w:val="center"/>
                          <w:rPr>
                            <w:rFonts w:ascii="Times New Roman" w:hAnsi="Times New Roman" w:cs="Times New Roman"/>
                            <w:b/>
                            <w:sz w:val="20"/>
                            <w:szCs w:val="20"/>
                          </w:rPr>
                        </w:pPr>
                        <w:r w:rsidRPr="00BD64F8">
                          <w:rPr>
                            <w:rFonts w:ascii="Times New Roman" w:hAnsi="Times New Roman" w:cs="Times New Roman"/>
                            <w:b/>
                            <w:sz w:val="20"/>
                            <w:szCs w:val="20"/>
                          </w:rPr>
                          <w:t>Rp</w:t>
                        </w:r>
                        <w:r w:rsidRPr="00BD64F8">
                          <w:rPr>
                            <w:rFonts w:ascii="Times New Roman" w:eastAsia="Times New Roman" w:hAnsi="Times New Roman" w:cs="Times New Roman"/>
                            <w:b/>
                            <w:color w:val="000000"/>
                            <w:sz w:val="20"/>
                            <w:szCs w:val="20"/>
                          </w:rPr>
                          <w:t>34.608.778.249,00</w:t>
                        </w:r>
                      </w:p>
                    </w:tc>
                  </w:tr>
                </w:tbl>
                <w:p w:rsidR="00897F23" w:rsidRDefault="00897F23" w:rsidP="00AA7FDC"/>
              </w:txbxContent>
            </v:textbox>
          </v:shape>
        </w:pict>
      </w:r>
    </w:p>
    <w:p w:rsidR="00BD64F8" w:rsidRPr="009D7441" w:rsidRDefault="00BD64F8" w:rsidP="00DF4AC4">
      <w:pPr>
        <w:tabs>
          <w:tab w:val="left" w:pos="1134"/>
        </w:tabs>
        <w:spacing w:before="120" w:after="120" w:line="480" w:lineRule="auto"/>
        <w:jc w:val="both"/>
        <w:rPr>
          <w:rFonts w:ascii="Times New Roman" w:hAnsi="Times New Roman" w:cs="Times New Roman"/>
          <w:b/>
          <w:bCs/>
        </w:rPr>
      </w:pPr>
      <w:r w:rsidRPr="009D7441">
        <w:rPr>
          <w:rFonts w:ascii="Times New Roman" w:hAnsi="Times New Roman" w:cs="Times New Roman"/>
          <w:b/>
          <w:bCs/>
        </w:rPr>
        <w:t>5.4.2.1.2.4</w:t>
      </w:r>
      <w:r w:rsidRPr="009D7441">
        <w:rPr>
          <w:rFonts w:ascii="Times New Roman" w:hAnsi="Times New Roman" w:cs="Times New Roman"/>
          <w:b/>
          <w:bCs/>
        </w:rPr>
        <w:tab/>
        <w:t xml:space="preserve">Beban </w:t>
      </w:r>
      <w:r w:rsidR="00FD7A26" w:rsidRPr="009D7441">
        <w:rPr>
          <w:rFonts w:ascii="Times New Roman" w:hAnsi="Times New Roman" w:cs="Times New Roman"/>
          <w:b/>
          <w:bCs/>
        </w:rPr>
        <w:t>Perjalanan Dinas</w:t>
      </w:r>
    </w:p>
    <w:p w:rsidR="000B5ECA" w:rsidRPr="009D7441" w:rsidRDefault="000C1C21" w:rsidP="00DF4AC4">
      <w:pPr>
        <w:spacing w:after="0" w:line="240" w:lineRule="auto"/>
        <w:ind w:firstLine="709"/>
        <w:jc w:val="both"/>
        <w:rPr>
          <w:rFonts w:ascii="Times New Roman" w:hAnsi="Times New Roman" w:cs="Times New Roman"/>
        </w:rPr>
      </w:pPr>
      <w:r w:rsidRPr="009D7441">
        <w:rPr>
          <w:rFonts w:ascii="Times New Roman" w:hAnsi="Times New Roman" w:cs="Times New Roman"/>
          <w:lang w:val="da-DK"/>
        </w:rPr>
        <w:t xml:space="preserve">Beban </w:t>
      </w:r>
      <w:r w:rsidRPr="009D7441">
        <w:rPr>
          <w:rFonts w:ascii="Times New Roman" w:hAnsi="Times New Roman" w:cs="Times New Roman"/>
        </w:rPr>
        <w:t xml:space="preserve">Perjalanan Dinas </w:t>
      </w:r>
      <w:r w:rsidRPr="009D7441">
        <w:rPr>
          <w:rFonts w:ascii="Times New Roman" w:hAnsi="Times New Roman" w:cs="Times New Roman"/>
          <w:lang w:val="sv-SE"/>
        </w:rPr>
        <w:t xml:space="preserve">Tahun </w:t>
      </w:r>
      <w:r w:rsidR="00264C53" w:rsidRPr="009D7441">
        <w:rPr>
          <w:rFonts w:ascii="Times New Roman" w:hAnsi="Times New Roman" w:cs="Times New Roman"/>
          <w:lang w:val="sv-SE"/>
        </w:rPr>
        <w:t>2018</w:t>
      </w:r>
      <w:r w:rsidRPr="009D7441">
        <w:rPr>
          <w:rFonts w:ascii="Times New Roman" w:hAnsi="Times New Roman" w:cs="Times New Roman"/>
          <w:lang w:val="sv-SE"/>
        </w:rPr>
        <w:t xml:space="preserve"> sebesar </w:t>
      </w:r>
      <w:r w:rsidR="00D375ED" w:rsidRPr="009D7441">
        <w:rPr>
          <w:rFonts w:ascii="Times New Roman" w:hAnsi="Times New Roman" w:cs="Times New Roman"/>
          <w:lang w:val="sv-SE"/>
        </w:rPr>
        <w:t xml:space="preserve">Rp42.923.536.003,00 </w:t>
      </w:r>
      <w:r w:rsidRPr="009D7441">
        <w:rPr>
          <w:rFonts w:ascii="Times New Roman" w:hAnsi="Times New Roman" w:cs="Times New Roman"/>
          <w:lang w:val="sv-SE"/>
        </w:rPr>
        <w:t xml:space="preserve">dengan rincian sebagai berikut </w:t>
      </w:r>
      <w:r w:rsidRPr="009D7441">
        <w:rPr>
          <w:rFonts w:ascii="Times New Roman" w:hAnsi="Times New Roman" w:cs="Times New Roman"/>
        </w:rPr>
        <w:t>:</w:t>
      </w:r>
    </w:p>
    <w:p w:rsidR="00E457D2" w:rsidRPr="009D7441" w:rsidRDefault="00E457D2" w:rsidP="00DF4AC4">
      <w:pPr>
        <w:spacing w:after="0" w:line="240" w:lineRule="auto"/>
        <w:ind w:firstLine="709"/>
        <w:jc w:val="both"/>
        <w:rPr>
          <w:rFonts w:ascii="Times New Roman" w:hAnsi="Times New Roman" w:cs="Times New Roman"/>
          <w:b/>
          <w:bCs/>
        </w:rPr>
      </w:pPr>
    </w:p>
    <w:p w:rsidR="003D5B35" w:rsidRPr="00EA5C2D" w:rsidRDefault="003D5B35" w:rsidP="00DF4AC4">
      <w:pPr>
        <w:spacing w:after="0" w:line="240" w:lineRule="auto"/>
        <w:jc w:val="center"/>
        <w:rPr>
          <w:rFonts w:ascii="Arial" w:hAnsi="Arial" w:cs="Arial"/>
          <w:b/>
          <w:sz w:val="18"/>
          <w:szCs w:val="18"/>
        </w:rPr>
      </w:pPr>
      <w:r w:rsidRPr="009D7441">
        <w:rPr>
          <w:rFonts w:ascii="Arial" w:hAnsi="Arial" w:cs="Arial"/>
          <w:b/>
          <w:sz w:val="18"/>
          <w:szCs w:val="18"/>
          <w:lang w:val="sv-SE"/>
        </w:rPr>
        <w:t>Tabel 5.</w:t>
      </w:r>
      <w:r w:rsidR="007A11C8" w:rsidRPr="009D7441">
        <w:rPr>
          <w:rFonts w:ascii="Arial" w:hAnsi="Arial" w:cs="Arial"/>
          <w:b/>
          <w:sz w:val="18"/>
          <w:szCs w:val="18"/>
        </w:rPr>
        <w:t>6</w:t>
      </w:r>
      <w:r w:rsidR="00EA5C2D">
        <w:rPr>
          <w:rFonts w:ascii="Arial" w:hAnsi="Arial" w:cs="Arial"/>
          <w:b/>
          <w:sz w:val="18"/>
          <w:szCs w:val="18"/>
        </w:rPr>
        <w:t>9</w:t>
      </w:r>
    </w:p>
    <w:p w:rsidR="003D5B35" w:rsidRPr="009D7441" w:rsidRDefault="003D5B35" w:rsidP="00DF4AC4">
      <w:pPr>
        <w:spacing w:after="0" w:line="240" w:lineRule="auto"/>
        <w:ind w:right="2"/>
        <w:jc w:val="center"/>
        <w:rPr>
          <w:rFonts w:ascii="Arial" w:hAnsi="Arial" w:cs="Arial"/>
          <w:b/>
          <w:spacing w:val="-1"/>
          <w:sz w:val="18"/>
          <w:szCs w:val="18"/>
        </w:rPr>
      </w:pPr>
      <w:r w:rsidRPr="009D7441">
        <w:rPr>
          <w:rFonts w:ascii="Arial" w:hAnsi="Arial" w:cs="Arial"/>
          <w:b/>
          <w:sz w:val="18"/>
          <w:szCs w:val="18"/>
        </w:rPr>
        <w:t xml:space="preserve">Rincian </w:t>
      </w:r>
      <w:r w:rsidRPr="009D7441">
        <w:rPr>
          <w:rFonts w:ascii="Arial" w:hAnsi="Arial" w:cs="Arial"/>
          <w:b/>
          <w:sz w:val="18"/>
          <w:szCs w:val="18"/>
          <w:lang w:val="sv-SE"/>
        </w:rPr>
        <w:t xml:space="preserve">Beban </w:t>
      </w:r>
      <w:r w:rsidRPr="009D7441">
        <w:rPr>
          <w:rFonts w:ascii="Arial" w:hAnsi="Arial" w:cs="Arial"/>
          <w:b/>
          <w:sz w:val="18"/>
          <w:szCs w:val="18"/>
        </w:rPr>
        <w:t xml:space="preserve">Perjalanan Dinas </w:t>
      </w:r>
      <w:r w:rsidRPr="009D7441">
        <w:rPr>
          <w:rFonts w:ascii="Arial" w:hAnsi="Arial" w:cs="Arial"/>
          <w:b/>
          <w:spacing w:val="-1"/>
          <w:sz w:val="18"/>
          <w:szCs w:val="18"/>
        </w:rPr>
        <w:t xml:space="preserve">Tahun </w:t>
      </w:r>
      <w:r w:rsidR="00264C53" w:rsidRPr="009D7441">
        <w:rPr>
          <w:rFonts w:ascii="Arial" w:hAnsi="Arial" w:cs="Arial"/>
          <w:b/>
          <w:spacing w:val="-1"/>
          <w:sz w:val="18"/>
          <w:szCs w:val="18"/>
        </w:rPr>
        <w:t>2018</w:t>
      </w:r>
    </w:p>
    <w:p w:rsidR="003D5B35" w:rsidRPr="009D7441" w:rsidRDefault="003D5B35" w:rsidP="00DF4AC4">
      <w:pPr>
        <w:spacing w:after="0" w:line="240" w:lineRule="auto"/>
        <w:jc w:val="right"/>
        <w:rPr>
          <w:rFonts w:ascii="Arial" w:hAnsi="Arial" w:cs="Arial"/>
          <w:b/>
          <w:sz w:val="18"/>
          <w:szCs w:val="18"/>
        </w:rPr>
      </w:pPr>
      <w:r w:rsidRPr="009D7441">
        <w:rPr>
          <w:rFonts w:ascii="Arial" w:hAnsi="Arial" w:cs="Arial"/>
          <w:b/>
          <w:sz w:val="18"/>
          <w:szCs w:val="18"/>
        </w:rPr>
        <w:t>(dalam rupiah)</w:t>
      </w:r>
    </w:p>
    <w:tbl>
      <w:tblPr>
        <w:tblW w:w="8413" w:type="dxa"/>
        <w:jc w:val="center"/>
        <w:tblLook w:val="04A0"/>
      </w:tblPr>
      <w:tblGrid>
        <w:gridCol w:w="2920"/>
        <w:gridCol w:w="1551"/>
        <w:gridCol w:w="1212"/>
        <w:gridCol w:w="1239"/>
        <w:gridCol w:w="1551"/>
      </w:tblGrid>
      <w:tr w:rsidR="00D375ED" w:rsidRPr="009D7441" w:rsidTr="00981F5B">
        <w:trPr>
          <w:trHeight w:val="270"/>
          <w:jc w:val="center"/>
        </w:trPr>
        <w:tc>
          <w:tcPr>
            <w:tcW w:w="29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375ED" w:rsidRPr="009D7441" w:rsidRDefault="00D375ED"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Uraian</w:t>
            </w:r>
          </w:p>
        </w:tc>
        <w:tc>
          <w:tcPr>
            <w:tcW w:w="15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375ED" w:rsidRPr="009D7441" w:rsidRDefault="00D375ED"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Realisasi LRA</w:t>
            </w:r>
          </w:p>
        </w:tc>
        <w:tc>
          <w:tcPr>
            <w:tcW w:w="2391" w:type="dxa"/>
            <w:gridSpan w:val="2"/>
            <w:tcBorders>
              <w:top w:val="single" w:sz="4" w:space="0" w:color="auto"/>
              <w:left w:val="nil"/>
              <w:bottom w:val="single" w:sz="4" w:space="0" w:color="auto"/>
              <w:right w:val="single" w:sz="4" w:space="0" w:color="auto"/>
            </w:tcBorders>
            <w:shd w:val="clear" w:color="000000" w:fill="FFFFFF"/>
            <w:vAlign w:val="center"/>
            <w:hideMark/>
          </w:tcPr>
          <w:p w:rsidR="00D375ED" w:rsidRPr="009D7441" w:rsidRDefault="00D375ED"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Penyesuaian</w:t>
            </w:r>
          </w:p>
        </w:tc>
        <w:tc>
          <w:tcPr>
            <w:tcW w:w="15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375ED" w:rsidRPr="009D7441" w:rsidRDefault="00D375ED"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Beban LO</w:t>
            </w:r>
          </w:p>
        </w:tc>
      </w:tr>
      <w:tr w:rsidR="00D375ED" w:rsidRPr="009D7441" w:rsidTr="00981F5B">
        <w:trPr>
          <w:trHeight w:val="270"/>
          <w:jc w:val="center"/>
        </w:trPr>
        <w:tc>
          <w:tcPr>
            <w:tcW w:w="2920" w:type="dxa"/>
            <w:vMerge/>
            <w:tcBorders>
              <w:top w:val="single" w:sz="4" w:space="0" w:color="auto"/>
              <w:left w:val="single" w:sz="4" w:space="0" w:color="auto"/>
              <w:bottom w:val="single" w:sz="4" w:space="0" w:color="auto"/>
              <w:right w:val="single" w:sz="4" w:space="0" w:color="auto"/>
            </w:tcBorders>
            <w:vAlign w:val="center"/>
            <w:hideMark/>
          </w:tcPr>
          <w:p w:rsidR="00D375ED" w:rsidRPr="009D7441" w:rsidRDefault="00D375ED" w:rsidP="00DF4AC4">
            <w:pPr>
              <w:spacing w:after="0" w:line="240" w:lineRule="auto"/>
              <w:rPr>
                <w:rFonts w:ascii="Arial" w:eastAsia="Times New Roman" w:hAnsi="Arial" w:cs="Arial"/>
                <w:b/>
                <w:bCs/>
                <w:color w:val="000000"/>
                <w:sz w:val="16"/>
                <w:szCs w:val="16"/>
              </w:rPr>
            </w:pPr>
          </w:p>
        </w:tc>
        <w:tc>
          <w:tcPr>
            <w:tcW w:w="1551" w:type="dxa"/>
            <w:vMerge/>
            <w:tcBorders>
              <w:top w:val="single" w:sz="4" w:space="0" w:color="auto"/>
              <w:left w:val="single" w:sz="4" w:space="0" w:color="auto"/>
              <w:bottom w:val="single" w:sz="4" w:space="0" w:color="auto"/>
              <w:right w:val="single" w:sz="4" w:space="0" w:color="auto"/>
            </w:tcBorders>
            <w:vAlign w:val="center"/>
            <w:hideMark/>
          </w:tcPr>
          <w:p w:rsidR="00D375ED" w:rsidRPr="009D7441" w:rsidRDefault="00D375ED" w:rsidP="00DF4AC4">
            <w:pPr>
              <w:spacing w:after="0" w:line="240" w:lineRule="auto"/>
              <w:rPr>
                <w:rFonts w:ascii="Arial" w:eastAsia="Times New Roman" w:hAnsi="Arial" w:cs="Arial"/>
                <w:b/>
                <w:bCs/>
                <w:color w:val="000000"/>
                <w:sz w:val="16"/>
                <w:szCs w:val="16"/>
              </w:rPr>
            </w:pPr>
          </w:p>
        </w:tc>
        <w:tc>
          <w:tcPr>
            <w:tcW w:w="1212" w:type="dxa"/>
            <w:tcBorders>
              <w:top w:val="nil"/>
              <w:left w:val="nil"/>
              <w:bottom w:val="single" w:sz="4" w:space="0" w:color="auto"/>
              <w:right w:val="single" w:sz="4" w:space="0" w:color="auto"/>
            </w:tcBorders>
            <w:shd w:val="clear" w:color="000000" w:fill="FFFFFF"/>
            <w:noWrap/>
            <w:vAlign w:val="center"/>
            <w:hideMark/>
          </w:tcPr>
          <w:p w:rsidR="00D375ED" w:rsidRPr="009D7441" w:rsidRDefault="00D375ED"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Penambahan</w:t>
            </w:r>
          </w:p>
        </w:tc>
        <w:tc>
          <w:tcPr>
            <w:tcW w:w="1179" w:type="dxa"/>
            <w:tcBorders>
              <w:top w:val="nil"/>
              <w:left w:val="nil"/>
              <w:bottom w:val="single" w:sz="4" w:space="0" w:color="auto"/>
              <w:right w:val="single" w:sz="4" w:space="0" w:color="auto"/>
            </w:tcBorders>
            <w:shd w:val="clear" w:color="000000" w:fill="FFFFFF"/>
            <w:noWrap/>
            <w:vAlign w:val="center"/>
            <w:hideMark/>
          </w:tcPr>
          <w:p w:rsidR="00D375ED" w:rsidRPr="009D7441" w:rsidRDefault="00D375ED"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Pengurangan</w:t>
            </w:r>
          </w:p>
        </w:tc>
        <w:tc>
          <w:tcPr>
            <w:tcW w:w="1551" w:type="dxa"/>
            <w:vMerge/>
            <w:tcBorders>
              <w:top w:val="single" w:sz="4" w:space="0" w:color="auto"/>
              <w:left w:val="single" w:sz="4" w:space="0" w:color="auto"/>
              <w:bottom w:val="single" w:sz="4" w:space="0" w:color="auto"/>
              <w:right w:val="single" w:sz="4" w:space="0" w:color="auto"/>
            </w:tcBorders>
            <w:vAlign w:val="center"/>
            <w:hideMark/>
          </w:tcPr>
          <w:p w:rsidR="00D375ED" w:rsidRPr="009D7441" w:rsidRDefault="00D375ED" w:rsidP="00DF4AC4">
            <w:pPr>
              <w:spacing w:after="0" w:line="240" w:lineRule="auto"/>
              <w:rPr>
                <w:rFonts w:ascii="Arial" w:eastAsia="Times New Roman" w:hAnsi="Arial" w:cs="Arial"/>
                <w:b/>
                <w:bCs/>
                <w:color w:val="000000"/>
                <w:sz w:val="16"/>
                <w:szCs w:val="16"/>
              </w:rPr>
            </w:pPr>
          </w:p>
        </w:tc>
      </w:tr>
      <w:tr w:rsidR="00D375ED" w:rsidRPr="009D7441" w:rsidTr="00981F5B">
        <w:trPr>
          <w:trHeight w:val="285"/>
          <w:jc w:val="center"/>
        </w:trPr>
        <w:tc>
          <w:tcPr>
            <w:tcW w:w="2920" w:type="dxa"/>
            <w:tcBorders>
              <w:top w:val="nil"/>
              <w:left w:val="single" w:sz="4" w:space="0" w:color="auto"/>
              <w:bottom w:val="single" w:sz="4" w:space="0" w:color="auto"/>
              <w:right w:val="single" w:sz="4" w:space="0" w:color="auto"/>
            </w:tcBorders>
            <w:shd w:val="clear" w:color="000000" w:fill="FFFFFF"/>
            <w:vAlign w:val="center"/>
            <w:hideMark/>
          </w:tcPr>
          <w:p w:rsidR="00D375ED" w:rsidRPr="009D7441" w:rsidRDefault="00D375ED"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Perjalanan Dinas Dalam Daerah</w:t>
            </w:r>
          </w:p>
        </w:tc>
        <w:tc>
          <w:tcPr>
            <w:tcW w:w="1551" w:type="dxa"/>
            <w:tcBorders>
              <w:top w:val="nil"/>
              <w:left w:val="nil"/>
              <w:bottom w:val="single" w:sz="4" w:space="0" w:color="auto"/>
              <w:right w:val="single" w:sz="4" w:space="0" w:color="auto"/>
            </w:tcBorders>
            <w:shd w:val="clear" w:color="000000" w:fill="FFFFFF"/>
            <w:noWrap/>
            <w:vAlign w:val="center"/>
            <w:hideMark/>
          </w:tcPr>
          <w:p w:rsidR="00D375ED" w:rsidRPr="009D7441" w:rsidRDefault="00D375ED"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11.900.395.000,00 </w:t>
            </w:r>
          </w:p>
        </w:tc>
        <w:tc>
          <w:tcPr>
            <w:tcW w:w="1212" w:type="dxa"/>
            <w:tcBorders>
              <w:top w:val="nil"/>
              <w:left w:val="nil"/>
              <w:bottom w:val="single" w:sz="4" w:space="0" w:color="auto"/>
              <w:right w:val="single" w:sz="4" w:space="0" w:color="auto"/>
            </w:tcBorders>
            <w:shd w:val="clear" w:color="000000" w:fill="FFFFFF"/>
            <w:noWrap/>
            <w:vAlign w:val="center"/>
            <w:hideMark/>
          </w:tcPr>
          <w:p w:rsidR="00D375ED" w:rsidRPr="009D7441" w:rsidRDefault="00D375ED"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179" w:type="dxa"/>
            <w:tcBorders>
              <w:top w:val="nil"/>
              <w:left w:val="nil"/>
              <w:bottom w:val="single" w:sz="4" w:space="0" w:color="auto"/>
              <w:right w:val="single" w:sz="4" w:space="0" w:color="auto"/>
            </w:tcBorders>
            <w:shd w:val="clear" w:color="000000" w:fill="FFFFFF"/>
            <w:noWrap/>
            <w:vAlign w:val="center"/>
            <w:hideMark/>
          </w:tcPr>
          <w:p w:rsidR="00D375ED" w:rsidRPr="009D7441" w:rsidRDefault="00D375ED"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000000" w:fill="FFFFFF"/>
            <w:noWrap/>
            <w:vAlign w:val="center"/>
            <w:hideMark/>
          </w:tcPr>
          <w:p w:rsidR="00D375ED" w:rsidRPr="009D7441" w:rsidRDefault="00D375ED"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11.900.395.000,00 </w:t>
            </w:r>
          </w:p>
        </w:tc>
      </w:tr>
      <w:tr w:rsidR="00D375ED" w:rsidRPr="009D7441" w:rsidTr="00981F5B">
        <w:trPr>
          <w:trHeight w:val="285"/>
          <w:jc w:val="center"/>
        </w:trPr>
        <w:tc>
          <w:tcPr>
            <w:tcW w:w="2920" w:type="dxa"/>
            <w:tcBorders>
              <w:top w:val="nil"/>
              <w:left w:val="single" w:sz="4" w:space="0" w:color="auto"/>
              <w:bottom w:val="single" w:sz="4" w:space="0" w:color="auto"/>
              <w:right w:val="single" w:sz="4" w:space="0" w:color="auto"/>
            </w:tcBorders>
            <w:shd w:val="clear" w:color="000000" w:fill="FFFFFF"/>
            <w:vAlign w:val="center"/>
            <w:hideMark/>
          </w:tcPr>
          <w:p w:rsidR="00D375ED" w:rsidRPr="009D7441" w:rsidRDefault="00D375ED"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Perjalanan Dinas Luar Daerah</w:t>
            </w:r>
          </w:p>
        </w:tc>
        <w:tc>
          <w:tcPr>
            <w:tcW w:w="1551" w:type="dxa"/>
            <w:tcBorders>
              <w:top w:val="nil"/>
              <w:left w:val="nil"/>
              <w:bottom w:val="single" w:sz="4" w:space="0" w:color="auto"/>
              <w:right w:val="single" w:sz="4" w:space="0" w:color="auto"/>
            </w:tcBorders>
            <w:shd w:val="clear" w:color="000000" w:fill="FFFFFF"/>
            <w:noWrap/>
            <w:vAlign w:val="center"/>
            <w:hideMark/>
          </w:tcPr>
          <w:p w:rsidR="00D375ED" w:rsidRPr="009D7441" w:rsidRDefault="00D375ED"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29.474.345.232,00 </w:t>
            </w:r>
          </w:p>
        </w:tc>
        <w:tc>
          <w:tcPr>
            <w:tcW w:w="1212" w:type="dxa"/>
            <w:tcBorders>
              <w:top w:val="nil"/>
              <w:left w:val="nil"/>
              <w:bottom w:val="single" w:sz="4" w:space="0" w:color="auto"/>
              <w:right w:val="single" w:sz="4" w:space="0" w:color="auto"/>
            </w:tcBorders>
            <w:shd w:val="clear" w:color="000000" w:fill="FFFFFF"/>
            <w:noWrap/>
            <w:vAlign w:val="center"/>
            <w:hideMark/>
          </w:tcPr>
          <w:p w:rsidR="00D375ED" w:rsidRPr="009D7441" w:rsidRDefault="00D375ED"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179" w:type="dxa"/>
            <w:tcBorders>
              <w:top w:val="nil"/>
              <w:left w:val="nil"/>
              <w:bottom w:val="single" w:sz="4" w:space="0" w:color="auto"/>
              <w:right w:val="single" w:sz="4" w:space="0" w:color="auto"/>
            </w:tcBorders>
            <w:shd w:val="clear" w:color="000000" w:fill="FFFFFF"/>
            <w:noWrap/>
            <w:vAlign w:val="center"/>
            <w:hideMark/>
          </w:tcPr>
          <w:p w:rsidR="00D375ED" w:rsidRPr="009D7441" w:rsidRDefault="00D375ED"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000000" w:fill="FFFFFF"/>
            <w:noWrap/>
            <w:vAlign w:val="center"/>
            <w:hideMark/>
          </w:tcPr>
          <w:p w:rsidR="00D375ED" w:rsidRPr="009D7441" w:rsidRDefault="00D375ED"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29.474.345.232,00 </w:t>
            </w:r>
          </w:p>
        </w:tc>
      </w:tr>
      <w:tr w:rsidR="00D375ED" w:rsidRPr="009D7441" w:rsidTr="00981F5B">
        <w:trPr>
          <w:trHeight w:val="285"/>
          <w:jc w:val="center"/>
        </w:trPr>
        <w:tc>
          <w:tcPr>
            <w:tcW w:w="2920" w:type="dxa"/>
            <w:tcBorders>
              <w:top w:val="nil"/>
              <w:left w:val="single" w:sz="4" w:space="0" w:color="auto"/>
              <w:bottom w:val="single" w:sz="4" w:space="0" w:color="auto"/>
              <w:right w:val="single" w:sz="4" w:space="0" w:color="auto"/>
            </w:tcBorders>
            <w:shd w:val="clear" w:color="000000" w:fill="FFFFFF"/>
            <w:vAlign w:val="center"/>
            <w:hideMark/>
          </w:tcPr>
          <w:p w:rsidR="00D375ED" w:rsidRPr="009D7441" w:rsidRDefault="00D375ED"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Perjalanan Dinas Luar Negeri</w:t>
            </w:r>
          </w:p>
        </w:tc>
        <w:tc>
          <w:tcPr>
            <w:tcW w:w="1551" w:type="dxa"/>
            <w:tcBorders>
              <w:top w:val="nil"/>
              <w:left w:val="nil"/>
              <w:bottom w:val="single" w:sz="4" w:space="0" w:color="auto"/>
              <w:right w:val="single" w:sz="4" w:space="0" w:color="auto"/>
            </w:tcBorders>
            <w:shd w:val="clear" w:color="000000" w:fill="FFFFFF"/>
            <w:noWrap/>
            <w:vAlign w:val="center"/>
            <w:hideMark/>
          </w:tcPr>
          <w:p w:rsidR="00D375ED" w:rsidRPr="009D7441" w:rsidRDefault="00D375ED"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256.642.901,00 </w:t>
            </w:r>
          </w:p>
        </w:tc>
        <w:tc>
          <w:tcPr>
            <w:tcW w:w="1212" w:type="dxa"/>
            <w:tcBorders>
              <w:top w:val="nil"/>
              <w:left w:val="nil"/>
              <w:bottom w:val="single" w:sz="4" w:space="0" w:color="auto"/>
              <w:right w:val="single" w:sz="4" w:space="0" w:color="auto"/>
            </w:tcBorders>
            <w:shd w:val="clear" w:color="000000" w:fill="FFFFFF"/>
            <w:noWrap/>
            <w:vAlign w:val="center"/>
            <w:hideMark/>
          </w:tcPr>
          <w:p w:rsidR="00D375ED" w:rsidRPr="009D7441" w:rsidRDefault="00D375ED"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179" w:type="dxa"/>
            <w:tcBorders>
              <w:top w:val="nil"/>
              <w:left w:val="nil"/>
              <w:bottom w:val="single" w:sz="4" w:space="0" w:color="auto"/>
              <w:right w:val="single" w:sz="4" w:space="0" w:color="auto"/>
            </w:tcBorders>
            <w:shd w:val="clear" w:color="000000" w:fill="FFFFFF"/>
            <w:noWrap/>
            <w:vAlign w:val="center"/>
            <w:hideMark/>
          </w:tcPr>
          <w:p w:rsidR="00D375ED" w:rsidRPr="009D7441" w:rsidRDefault="00D375ED"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000000" w:fill="FFFFFF"/>
            <w:noWrap/>
            <w:vAlign w:val="center"/>
            <w:hideMark/>
          </w:tcPr>
          <w:p w:rsidR="00D375ED" w:rsidRPr="009D7441" w:rsidRDefault="00D375ED"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256.642.901,00 </w:t>
            </w:r>
          </w:p>
        </w:tc>
      </w:tr>
      <w:tr w:rsidR="00D375ED" w:rsidRPr="009D7441" w:rsidTr="00981F5B">
        <w:trPr>
          <w:trHeight w:val="285"/>
          <w:jc w:val="center"/>
        </w:trPr>
        <w:tc>
          <w:tcPr>
            <w:tcW w:w="2920" w:type="dxa"/>
            <w:tcBorders>
              <w:top w:val="nil"/>
              <w:left w:val="single" w:sz="4" w:space="0" w:color="auto"/>
              <w:bottom w:val="single" w:sz="4" w:space="0" w:color="auto"/>
              <w:right w:val="single" w:sz="4" w:space="0" w:color="auto"/>
            </w:tcBorders>
            <w:shd w:val="clear" w:color="000000" w:fill="FFFFFF"/>
            <w:vAlign w:val="center"/>
            <w:hideMark/>
          </w:tcPr>
          <w:p w:rsidR="00D375ED" w:rsidRPr="009D7441" w:rsidRDefault="00D375ED"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Perjalanan Dinas Dana BOS</w:t>
            </w:r>
          </w:p>
        </w:tc>
        <w:tc>
          <w:tcPr>
            <w:tcW w:w="1551" w:type="dxa"/>
            <w:tcBorders>
              <w:top w:val="nil"/>
              <w:left w:val="nil"/>
              <w:bottom w:val="single" w:sz="4" w:space="0" w:color="auto"/>
              <w:right w:val="single" w:sz="4" w:space="0" w:color="auto"/>
            </w:tcBorders>
            <w:shd w:val="clear" w:color="000000" w:fill="FFFFFF"/>
            <w:noWrap/>
            <w:vAlign w:val="center"/>
            <w:hideMark/>
          </w:tcPr>
          <w:p w:rsidR="00D375ED" w:rsidRPr="009D7441" w:rsidRDefault="00D375ED"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1.292.152.870,00 </w:t>
            </w:r>
          </w:p>
        </w:tc>
        <w:tc>
          <w:tcPr>
            <w:tcW w:w="1212" w:type="dxa"/>
            <w:tcBorders>
              <w:top w:val="nil"/>
              <w:left w:val="nil"/>
              <w:bottom w:val="single" w:sz="4" w:space="0" w:color="auto"/>
              <w:right w:val="single" w:sz="4" w:space="0" w:color="auto"/>
            </w:tcBorders>
            <w:shd w:val="clear" w:color="000000" w:fill="FFFFFF"/>
            <w:noWrap/>
            <w:vAlign w:val="center"/>
            <w:hideMark/>
          </w:tcPr>
          <w:p w:rsidR="00D375ED" w:rsidRPr="009D7441" w:rsidRDefault="00D375ED"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179" w:type="dxa"/>
            <w:tcBorders>
              <w:top w:val="nil"/>
              <w:left w:val="nil"/>
              <w:bottom w:val="single" w:sz="4" w:space="0" w:color="auto"/>
              <w:right w:val="single" w:sz="4" w:space="0" w:color="auto"/>
            </w:tcBorders>
            <w:shd w:val="clear" w:color="000000" w:fill="FFFFFF"/>
            <w:noWrap/>
            <w:vAlign w:val="center"/>
            <w:hideMark/>
          </w:tcPr>
          <w:p w:rsidR="00D375ED" w:rsidRPr="009D7441" w:rsidRDefault="00D375ED"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551" w:type="dxa"/>
            <w:tcBorders>
              <w:top w:val="nil"/>
              <w:left w:val="nil"/>
              <w:bottom w:val="single" w:sz="4" w:space="0" w:color="auto"/>
              <w:right w:val="single" w:sz="4" w:space="0" w:color="auto"/>
            </w:tcBorders>
            <w:shd w:val="clear" w:color="000000" w:fill="FFFFFF"/>
            <w:noWrap/>
            <w:vAlign w:val="center"/>
            <w:hideMark/>
          </w:tcPr>
          <w:p w:rsidR="00D375ED" w:rsidRPr="009D7441" w:rsidRDefault="00D375ED"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1.292.152.870,00 </w:t>
            </w:r>
          </w:p>
        </w:tc>
      </w:tr>
      <w:tr w:rsidR="00D375ED" w:rsidRPr="009D7441" w:rsidTr="00981F5B">
        <w:trPr>
          <w:trHeight w:val="285"/>
          <w:jc w:val="center"/>
        </w:trPr>
        <w:tc>
          <w:tcPr>
            <w:tcW w:w="2920" w:type="dxa"/>
            <w:tcBorders>
              <w:top w:val="nil"/>
              <w:left w:val="single" w:sz="4" w:space="0" w:color="auto"/>
              <w:bottom w:val="single" w:sz="4" w:space="0" w:color="auto"/>
              <w:right w:val="single" w:sz="4" w:space="0" w:color="auto"/>
            </w:tcBorders>
            <w:shd w:val="clear" w:color="000000" w:fill="FFFFFF"/>
            <w:noWrap/>
            <w:vAlign w:val="center"/>
            <w:hideMark/>
          </w:tcPr>
          <w:p w:rsidR="00D375ED" w:rsidRPr="009D7441" w:rsidRDefault="00D375ED"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Jumlah</w:t>
            </w:r>
          </w:p>
        </w:tc>
        <w:tc>
          <w:tcPr>
            <w:tcW w:w="1551" w:type="dxa"/>
            <w:tcBorders>
              <w:top w:val="nil"/>
              <w:left w:val="nil"/>
              <w:bottom w:val="single" w:sz="4" w:space="0" w:color="auto"/>
              <w:right w:val="single" w:sz="4" w:space="0" w:color="auto"/>
            </w:tcBorders>
            <w:shd w:val="clear" w:color="000000" w:fill="FFFFFF"/>
            <w:noWrap/>
            <w:vAlign w:val="center"/>
            <w:hideMark/>
          </w:tcPr>
          <w:p w:rsidR="00D375ED" w:rsidRPr="009D7441" w:rsidRDefault="00D375ED"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42.923.536.003,00 </w:t>
            </w:r>
          </w:p>
        </w:tc>
        <w:tc>
          <w:tcPr>
            <w:tcW w:w="1212" w:type="dxa"/>
            <w:tcBorders>
              <w:top w:val="nil"/>
              <w:left w:val="nil"/>
              <w:bottom w:val="single" w:sz="4" w:space="0" w:color="auto"/>
              <w:right w:val="single" w:sz="4" w:space="0" w:color="auto"/>
            </w:tcBorders>
            <w:shd w:val="clear" w:color="000000" w:fill="FFFFFF"/>
            <w:noWrap/>
            <w:vAlign w:val="center"/>
            <w:hideMark/>
          </w:tcPr>
          <w:p w:rsidR="00D375ED" w:rsidRPr="009D7441" w:rsidRDefault="00D375ED"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0,00 </w:t>
            </w:r>
          </w:p>
        </w:tc>
        <w:tc>
          <w:tcPr>
            <w:tcW w:w="1179" w:type="dxa"/>
            <w:tcBorders>
              <w:top w:val="nil"/>
              <w:left w:val="nil"/>
              <w:bottom w:val="single" w:sz="4" w:space="0" w:color="auto"/>
              <w:right w:val="single" w:sz="4" w:space="0" w:color="auto"/>
            </w:tcBorders>
            <w:shd w:val="clear" w:color="000000" w:fill="FFFFFF"/>
            <w:noWrap/>
            <w:vAlign w:val="center"/>
            <w:hideMark/>
          </w:tcPr>
          <w:p w:rsidR="00D375ED" w:rsidRPr="009D7441" w:rsidRDefault="00D375ED"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0,00 </w:t>
            </w:r>
          </w:p>
        </w:tc>
        <w:tc>
          <w:tcPr>
            <w:tcW w:w="1551" w:type="dxa"/>
            <w:tcBorders>
              <w:top w:val="nil"/>
              <w:left w:val="nil"/>
              <w:bottom w:val="single" w:sz="4" w:space="0" w:color="auto"/>
              <w:right w:val="single" w:sz="4" w:space="0" w:color="auto"/>
            </w:tcBorders>
            <w:shd w:val="clear" w:color="000000" w:fill="FFFFFF"/>
            <w:noWrap/>
            <w:vAlign w:val="center"/>
            <w:hideMark/>
          </w:tcPr>
          <w:p w:rsidR="00D375ED" w:rsidRPr="009D7441" w:rsidRDefault="00D375ED"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42.923.536.003,00 </w:t>
            </w:r>
          </w:p>
        </w:tc>
      </w:tr>
    </w:tbl>
    <w:p w:rsidR="00D375ED" w:rsidRPr="009D7441" w:rsidRDefault="00D375ED" w:rsidP="00DF4AC4">
      <w:pPr>
        <w:spacing w:after="0" w:line="240" w:lineRule="auto"/>
        <w:jc w:val="right"/>
        <w:rPr>
          <w:rFonts w:ascii="Arial" w:hAnsi="Arial" w:cs="Arial"/>
          <w:b/>
          <w:sz w:val="18"/>
          <w:szCs w:val="18"/>
        </w:rPr>
      </w:pPr>
    </w:p>
    <w:p w:rsidR="00BC5751" w:rsidRPr="00EA5C2D" w:rsidRDefault="00BC5751" w:rsidP="00DF4AC4">
      <w:pPr>
        <w:spacing w:after="0" w:line="240" w:lineRule="auto"/>
        <w:jc w:val="center"/>
        <w:rPr>
          <w:rFonts w:ascii="Arial" w:hAnsi="Arial" w:cs="Arial"/>
          <w:b/>
          <w:sz w:val="18"/>
          <w:szCs w:val="18"/>
        </w:rPr>
      </w:pPr>
      <w:r w:rsidRPr="009D7441">
        <w:rPr>
          <w:rFonts w:ascii="Arial" w:hAnsi="Arial" w:cs="Arial"/>
          <w:b/>
          <w:sz w:val="18"/>
          <w:szCs w:val="18"/>
          <w:lang w:val="sv-SE"/>
        </w:rPr>
        <w:t>Tabel 5.</w:t>
      </w:r>
      <w:r w:rsidR="00EA5C2D">
        <w:rPr>
          <w:rFonts w:ascii="Arial" w:hAnsi="Arial" w:cs="Arial"/>
          <w:b/>
          <w:sz w:val="18"/>
          <w:szCs w:val="18"/>
        </w:rPr>
        <w:t>70</w:t>
      </w:r>
    </w:p>
    <w:p w:rsidR="00BC5751" w:rsidRPr="009D7441" w:rsidRDefault="00BC5751" w:rsidP="00DF4AC4">
      <w:pPr>
        <w:spacing w:after="0" w:line="240" w:lineRule="auto"/>
        <w:ind w:right="2"/>
        <w:jc w:val="center"/>
        <w:rPr>
          <w:rFonts w:ascii="Arial" w:hAnsi="Arial" w:cs="Arial"/>
          <w:b/>
          <w:spacing w:val="-1"/>
          <w:sz w:val="18"/>
          <w:szCs w:val="18"/>
        </w:rPr>
      </w:pPr>
      <w:r w:rsidRPr="009D7441">
        <w:rPr>
          <w:rFonts w:ascii="Arial" w:hAnsi="Arial" w:cs="Arial"/>
          <w:b/>
          <w:sz w:val="18"/>
          <w:szCs w:val="18"/>
          <w:lang w:val="sv-SE"/>
        </w:rPr>
        <w:t xml:space="preserve">Beban </w:t>
      </w:r>
      <w:r w:rsidRPr="009D7441">
        <w:rPr>
          <w:rFonts w:ascii="Arial" w:hAnsi="Arial" w:cs="Arial"/>
          <w:b/>
          <w:sz w:val="18"/>
          <w:szCs w:val="18"/>
        </w:rPr>
        <w:t xml:space="preserve">Perjalanan Dinas </w:t>
      </w:r>
      <w:r w:rsidRPr="009D7441">
        <w:rPr>
          <w:rFonts w:ascii="Arial" w:hAnsi="Arial" w:cs="Arial"/>
          <w:b/>
          <w:spacing w:val="-1"/>
          <w:sz w:val="18"/>
          <w:szCs w:val="18"/>
        </w:rPr>
        <w:t xml:space="preserve">Tahun </w:t>
      </w:r>
      <w:r w:rsidR="00264C53" w:rsidRPr="009D7441">
        <w:rPr>
          <w:rFonts w:ascii="Arial" w:hAnsi="Arial" w:cs="Arial"/>
          <w:b/>
          <w:spacing w:val="-1"/>
          <w:sz w:val="18"/>
          <w:szCs w:val="18"/>
        </w:rPr>
        <w:t>2018</w:t>
      </w:r>
      <w:r w:rsidRPr="009D7441">
        <w:rPr>
          <w:rFonts w:ascii="Arial" w:hAnsi="Arial" w:cs="Arial"/>
          <w:b/>
          <w:spacing w:val="-1"/>
          <w:sz w:val="18"/>
          <w:szCs w:val="18"/>
        </w:rPr>
        <w:t xml:space="preserve"> dan </w:t>
      </w:r>
      <w:r w:rsidR="00264C53" w:rsidRPr="009D7441">
        <w:rPr>
          <w:rFonts w:ascii="Arial" w:hAnsi="Arial" w:cs="Arial"/>
          <w:b/>
          <w:spacing w:val="-1"/>
          <w:sz w:val="18"/>
          <w:szCs w:val="18"/>
        </w:rPr>
        <w:t>2017</w:t>
      </w:r>
    </w:p>
    <w:p w:rsidR="00BC5751" w:rsidRPr="009D7441" w:rsidRDefault="00BC5751" w:rsidP="00DF4AC4">
      <w:pPr>
        <w:spacing w:after="0" w:line="240" w:lineRule="auto"/>
        <w:jc w:val="right"/>
        <w:rPr>
          <w:rFonts w:ascii="Arial" w:hAnsi="Arial" w:cs="Arial"/>
          <w:b/>
          <w:sz w:val="18"/>
          <w:szCs w:val="18"/>
        </w:rPr>
      </w:pPr>
      <w:r w:rsidRPr="009D7441">
        <w:rPr>
          <w:rFonts w:ascii="Arial" w:hAnsi="Arial" w:cs="Arial"/>
          <w:b/>
          <w:sz w:val="18"/>
          <w:szCs w:val="18"/>
        </w:rPr>
        <w:t>(dalam rupiah)</w:t>
      </w:r>
    </w:p>
    <w:tbl>
      <w:tblPr>
        <w:tblW w:w="791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74"/>
        <w:gridCol w:w="1551"/>
        <w:gridCol w:w="1551"/>
        <w:gridCol w:w="1540"/>
      </w:tblGrid>
      <w:tr w:rsidR="00EF0570" w:rsidRPr="009D7441" w:rsidTr="00F41D0B">
        <w:trPr>
          <w:trHeight w:val="450"/>
        </w:trPr>
        <w:tc>
          <w:tcPr>
            <w:tcW w:w="3274" w:type="dxa"/>
            <w:shd w:val="clear" w:color="auto" w:fill="auto"/>
            <w:noWrap/>
            <w:vAlign w:val="center"/>
            <w:hideMark/>
          </w:tcPr>
          <w:p w:rsidR="00EF0570" w:rsidRPr="009D7441" w:rsidRDefault="00EF0570"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Uraian</w:t>
            </w:r>
          </w:p>
        </w:tc>
        <w:tc>
          <w:tcPr>
            <w:tcW w:w="1551" w:type="dxa"/>
            <w:shd w:val="clear" w:color="auto" w:fill="auto"/>
            <w:noWrap/>
            <w:vAlign w:val="center"/>
            <w:hideMark/>
          </w:tcPr>
          <w:p w:rsidR="00EF0570" w:rsidRPr="009D7441" w:rsidRDefault="00EF0570"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2018</w:t>
            </w:r>
          </w:p>
        </w:tc>
        <w:tc>
          <w:tcPr>
            <w:tcW w:w="1551" w:type="dxa"/>
            <w:shd w:val="clear" w:color="auto" w:fill="auto"/>
            <w:noWrap/>
            <w:vAlign w:val="center"/>
            <w:hideMark/>
          </w:tcPr>
          <w:p w:rsidR="00EF0570" w:rsidRPr="009D7441" w:rsidRDefault="00EF0570"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2017</w:t>
            </w:r>
          </w:p>
        </w:tc>
        <w:tc>
          <w:tcPr>
            <w:tcW w:w="1540" w:type="dxa"/>
            <w:shd w:val="clear" w:color="auto" w:fill="auto"/>
            <w:vAlign w:val="center"/>
            <w:hideMark/>
          </w:tcPr>
          <w:p w:rsidR="00EF0570" w:rsidRPr="009D7441" w:rsidRDefault="00EF0570"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Bertambah/ (Berkurang)</w:t>
            </w:r>
          </w:p>
        </w:tc>
      </w:tr>
      <w:tr w:rsidR="00EF0570" w:rsidRPr="009D7441" w:rsidTr="00F41D0B">
        <w:trPr>
          <w:trHeight w:val="255"/>
        </w:trPr>
        <w:tc>
          <w:tcPr>
            <w:tcW w:w="3274" w:type="dxa"/>
            <w:shd w:val="clear" w:color="000000" w:fill="FFFFFF"/>
            <w:vAlign w:val="center"/>
            <w:hideMark/>
          </w:tcPr>
          <w:p w:rsidR="00EF0570" w:rsidRPr="009D7441" w:rsidRDefault="00EF057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Perjalanan Dinas Dalam Daerah</w:t>
            </w:r>
          </w:p>
        </w:tc>
        <w:tc>
          <w:tcPr>
            <w:tcW w:w="1551" w:type="dxa"/>
            <w:shd w:val="clear" w:color="000000" w:fill="FFFFFF"/>
            <w:noWrap/>
            <w:vAlign w:val="center"/>
            <w:hideMark/>
          </w:tcPr>
          <w:p w:rsidR="00EF0570" w:rsidRPr="009D7441" w:rsidRDefault="00EF0570"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11.900.395.000,00 </w:t>
            </w:r>
          </w:p>
        </w:tc>
        <w:tc>
          <w:tcPr>
            <w:tcW w:w="1551" w:type="dxa"/>
            <w:shd w:val="clear" w:color="auto" w:fill="auto"/>
            <w:noWrap/>
            <w:vAlign w:val="center"/>
            <w:hideMark/>
          </w:tcPr>
          <w:p w:rsidR="00EF0570" w:rsidRPr="009D7441" w:rsidRDefault="00EF0570"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7.362.342.000,00</w:t>
            </w:r>
          </w:p>
        </w:tc>
        <w:tc>
          <w:tcPr>
            <w:tcW w:w="1540" w:type="dxa"/>
            <w:shd w:val="clear" w:color="auto" w:fill="auto"/>
            <w:noWrap/>
            <w:vAlign w:val="center"/>
            <w:hideMark/>
          </w:tcPr>
          <w:p w:rsidR="00EF0570" w:rsidRPr="009D7441" w:rsidRDefault="00EF0570"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4.538.053.000,00</w:t>
            </w:r>
          </w:p>
        </w:tc>
      </w:tr>
      <w:tr w:rsidR="00EF0570" w:rsidRPr="009D7441" w:rsidTr="00F41D0B">
        <w:trPr>
          <w:trHeight w:val="255"/>
        </w:trPr>
        <w:tc>
          <w:tcPr>
            <w:tcW w:w="3274" w:type="dxa"/>
            <w:shd w:val="clear" w:color="000000" w:fill="FFFFFF"/>
            <w:vAlign w:val="center"/>
            <w:hideMark/>
          </w:tcPr>
          <w:p w:rsidR="00EF0570" w:rsidRPr="009D7441" w:rsidRDefault="00EF057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Perjalanan Dinas Luar Daerah</w:t>
            </w:r>
          </w:p>
        </w:tc>
        <w:tc>
          <w:tcPr>
            <w:tcW w:w="1551" w:type="dxa"/>
            <w:shd w:val="clear" w:color="000000" w:fill="FFFFFF"/>
            <w:noWrap/>
            <w:vAlign w:val="center"/>
            <w:hideMark/>
          </w:tcPr>
          <w:p w:rsidR="00EF0570" w:rsidRPr="009D7441" w:rsidRDefault="00EF0570"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29.474.345.232,00 </w:t>
            </w:r>
          </w:p>
        </w:tc>
        <w:tc>
          <w:tcPr>
            <w:tcW w:w="1551" w:type="dxa"/>
            <w:shd w:val="clear" w:color="auto" w:fill="auto"/>
            <w:noWrap/>
            <w:vAlign w:val="center"/>
            <w:hideMark/>
          </w:tcPr>
          <w:p w:rsidR="00EF0570" w:rsidRPr="009D7441" w:rsidRDefault="00EF0570"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27.174.125.782,00</w:t>
            </w:r>
          </w:p>
        </w:tc>
        <w:tc>
          <w:tcPr>
            <w:tcW w:w="1540" w:type="dxa"/>
            <w:shd w:val="clear" w:color="auto" w:fill="auto"/>
            <w:noWrap/>
            <w:vAlign w:val="center"/>
            <w:hideMark/>
          </w:tcPr>
          <w:p w:rsidR="00EF0570" w:rsidRPr="009D7441" w:rsidRDefault="00EF0570"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2.300.219.450,00</w:t>
            </w:r>
          </w:p>
        </w:tc>
      </w:tr>
      <w:tr w:rsidR="00EF0570" w:rsidRPr="009D7441" w:rsidTr="00F41D0B">
        <w:trPr>
          <w:trHeight w:val="255"/>
        </w:trPr>
        <w:tc>
          <w:tcPr>
            <w:tcW w:w="3274" w:type="dxa"/>
            <w:shd w:val="clear" w:color="000000" w:fill="FFFFFF"/>
            <w:vAlign w:val="center"/>
            <w:hideMark/>
          </w:tcPr>
          <w:p w:rsidR="00EF0570" w:rsidRPr="009D7441" w:rsidRDefault="00EF057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lastRenderedPageBreak/>
              <w:t>Beban Perjalanan Dinas Luar Negeri</w:t>
            </w:r>
          </w:p>
        </w:tc>
        <w:tc>
          <w:tcPr>
            <w:tcW w:w="1551" w:type="dxa"/>
            <w:shd w:val="clear" w:color="000000" w:fill="FFFFFF"/>
            <w:noWrap/>
            <w:vAlign w:val="center"/>
            <w:hideMark/>
          </w:tcPr>
          <w:p w:rsidR="00EF0570" w:rsidRPr="009D7441" w:rsidRDefault="00EF0570"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256.642.901,00 </w:t>
            </w:r>
          </w:p>
        </w:tc>
        <w:tc>
          <w:tcPr>
            <w:tcW w:w="1551" w:type="dxa"/>
            <w:shd w:val="clear" w:color="auto" w:fill="auto"/>
            <w:noWrap/>
            <w:vAlign w:val="center"/>
            <w:hideMark/>
          </w:tcPr>
          <w:p w:rsidR="00EF0570" w:rsidRPr="009D7441" w:rsidRDefault="00EF0570"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72.310.467,00</w:t>
            </w:r>
          </w:p>
        </w:tc>
        <w:tc>
          <w:tcPr>
            <w:tcW w:w="1540" w:type="dxa"/>
            <w:shd w:val="clear" w:color="auto" w:fill="auto"/>
            <w:noWrap/>
            <w:vAlign w:val="center"/>
            <w:hideMark/>
          </w:tcPr>
          <w:p w:rsidR="00EF0570" w:rsidRPr="009D7441" w:rsidRDefault="00EF0570"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184.332.434,00</w:t>
            </w:r>
          </w:p>
        </w:tc>
      </w:tr>
      <w:tr w:rsidR="00EF0570" w:rsidRPr="009D7441" w:rsidTr="00F41D0B">
        <w:trPr>
          <w:trHeight w:val="255"/>
        </w:trPr>
        <w:tc>
          <w:tcPr>
            <w:tcW w:w="3274" w:type="dxa"/>
            <w:shd w:val="clear" w:color="000000" w:fill="FFFFFF"/>
            <w:vAlign w:val="center"/>
            <w:hideMark/>
          </w:tcPr>
          <w:p w:rsidR="00EF0570" w:rsidRPr="009D7441" w:rsidRDefault="00EF0570"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Perjalanan Dinas Dana BOS</w:t>
            </w:r>
          </w:p>
        </w:tc>
        <w:tc>
          <w:tcPr>
            <w:tcW w:w="1551" w:type="dxa"/>
            <w:shd w:val="clear" w:color="000000" w:fill="FFFFFF"/>
            <w:noWrap/>
            <w:vAlign w:val="center"/>
            <w:hideMark/>
          </w:tcPr>
          <w:p w:rsidR="00EF0570" w:rsidRPr="009D7441" w:rsidRDefault="00EF0570"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1.292.152.870,00 </w:t>
            </w:r>
          </w:p>
        </w:tc>
        <w:tc>
          <w:tcPr>
            <w:tcW w:w="1551" w:type="dxa"/>
            <w:shd w:val="clear" w:color="auto" w:fill="auto"/>
            <w:noWrap/>
            <w:vAlign w:val="center"/>
            <w:hideMark/>
          </w:tcPr>
          <w:p w:rsidR="00EF0570" w:rsidRPr="009D7441" w:rsidRDefault="00EF0570"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0,00</w:t>
            </w:r>
          </w:p>
        </w:tc>
        <w:tc>
          <w:tcPr>
            <w:tcW w:w="1540" w:type="dxa"/>
            <w:shd w:val="clear" w:color="auto" w:fill="auto"/>
            <w:noWrap/>
            <w:vAlign w:val="center"/>
            <w:hideMark/>
          </w:tcPr>
          <w:p w:rsidR="00EF0570" w:rsidRPr="009D7441" w:rsidRDefault="00EF0570"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1.292.152.870,00</w:t>
            </w:r>
          </w:p>
        </w:tc>
      </w:tr>
      <w:tr w:rsidR="00EF0570" w:rsidRPr="009D7441" w:rsidTr="00F41D0B">
        <w:trPr>
          <w:trHeight w:val="255"/>
        </w:trPr>
        <w:tc>
          <w:tcPr>
            <w:tcW w:w="3274" w:type="dxa"/>
            <w:shd w:val="clear" w:color="auto" w:fill="auto"/>
            <w:noWrap/>
            <w:vAlign w:val="center"/>
            <w:hideMark/>
          </w:tcPr>
          <w:p w:rsidR="00EF0570" w:rsidRPr="009D7441" w:rsidRDefault="00EF0570"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Jumlah</w:t>
            </w:r>
          </w:p>
        </w:tc>
        <w:tc>
          <w:tcPr>
            <w:tcW w:w="1551" w:type="dxa"/>
            <w:shd w:val="clear" w:color="auto" w:fill="auto"/>
            <w:noWrap/>
            <w:vAlign w:val="center"/>
            <w:hideMark/>
          </w:tcPr>
          <w:p w:rsidR="00EF0570" w:rsidRPr="009D7441" w:rsidRDefault="00EF0570"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42.923.536.003,00</w:t>
            </w:r>
          </w:p>
        </w:tc>
        <w:tc>
          <w:tcPr>
            <w:tcW w:w="1551" w:type="dxa"/>
            <w:shd w:val="clear" w:color="auto" w:fill="auto"/>
            <w:noWrap/>
            <w:vAlign w:val="center"/>
            <w:hideMark/>
          </w:tcPr>
          <w:p w:rsidR="00EF0570" w:rsidRPr="009D7441" w:rsidRDefault="00EF0570"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34.608.778.249,00</w:t>
            </w:r>
          </w:p>
        </w:tc>
        <w:tc>
          <w:tcPr>
            <w:tcW w:w="1540" w:type="dxa"/>
            <w:shd w:val="clear" w:color="auto" w:fill="auto"/>
            <w:noWrap/>
            <w:vAlign w:val="center"/>
            <w:hideMark/>
          </w:tcPr>
          <w:p w:rsidR="00EF0570" w:rsidRPr="009D7441" w:rsidRDefault="00EF0570"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8.314.757.754,00</w:t>
            </w:r>
          </w:p>
        </w:tc>
      </w:tr>
    </w:tbl>
    <w:p w:rsidR="00BC5751" w:rsidRPr="009D7441" w:rsidRDefault="00BC5751" w:rsidP="00DF4AC4">
      <w:pPr>
        <w:tabs>
          <w:tab w:val="left" w:pos="993"/>
          <w:tab w:val="left" w:pos="5103"/>
        </w:tabs>
        <w:spacing w:after="0" w:line="240" w:lineRule="auto"/>
        <w:jc w:val="both"/>
        <w:rPr>
          <w:rFonts w:ascii="Times New Roman" w:hAnsi="Times New Roman" w:cs="Times New Roman"/>
          <w:b/>
          <w:bCs/>
          <w:lang w:val="en-ID"/>
        </w:rPr>
      </w:pPr>
    </w:p>
    <w:p w:rsidR="00C756CD" w:rsidRPr="009D7441" w:rsidRDefault="00C756CD" w:rsidP="00DF4AC4">
      <w:pPr>
        <w:tabs>
          <w:tab w:val="left" w:pos="993"/>
          <w:tab w:val="left" w:pos="5103"/>
        </w:tabs>
        <w:spacing w:after="0" w:line="240" w:lineRule="auto"/>
        <w:jc w:val="both"/>
        <w:rPr>
          <w:rFonts w:ascii="Times New Roman" w:hAnsi="Times New Roman" w:cs="Times New Roman"/>
          <w:b/>
          <w:bCs/>
          <w:lang w:val="en-ID"/>
        </w:rPr>
      </w:pPr>
    </w:p>
    <w:p w:rsidR="00DD0473" w:rsidRPr="009D7441" w:rsidRDefault="001673E8" w:rsidP="00DF4AC4">
      <w:pPr>
        <w:tabs>
          <w:tab w:val="left" w:pos="993"/>
          <w:tab w:val="left" w:pos="5103"/>
        </w:tabs>
        <w:spacing w:after="0" w:line="240" w:lineRule="auto"/>
        <w:jc w:val="both"/>
        <w:rPr>
          <w:rFonts w:ascii="Times New Roman" w:hAnsi="Times New Roman" w:cs="Times New Roman"/>
          <w:b/>
          <w:bCs/>
        </w:rPr>
      </w:pPr>
      <w:r w:rsidRPr="001673E8">
        <w:rPr>
          <w:rFonts w:ascii="Times New Roman" w:hAnsi="Times New Roman" w:cs="Times New Roman"/>
          <w:noProof/>
          <w:lang w:val="en-GB" w:eastAsia="en-GB"/>
        </w:rPr>
        <w:pict>
          <v:rect id="Rectangle 31" o:spid="_x0000_s1057" style="position:absolute;left:0;text-align:left;margin-left:161pt;margin-top:5.8pt;width:255.1pt;height:25.6pt;flip:x;z-index:252218368;visibility:visible;mso-wrap-distance-top:7.2pt;mso-wrap-distance-bottom:7.2p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" o:allowincell="f" filled="f" fillcolor="black [3213]" stroked="f" strokecolor="black [3213]" strokeweight="1.5pt">
            <v:textbox style="mso-next-textbox:#Rectangle 31" inset="0,0,0,0">
              <w:txbxContent>
                <w:tbl>
                  <w:tblPr>
                    <w:tblW w:w="4817" w:type="dxa"/>
                    <w:jc w:val="right"/>
                    <w:tblLook w:val="04A0"/>
                  </w:tblPr>
                  <w:tblGrid>
                    <w:gridCol w:w="2447"/>
                    <w:gridCol w:w="222"/>
                    <w:gridCol w:w="2148"/>
                  </w:tblGrid>
                  <w:tr w:rsidR="00897F23" w:rsidRPr="00571D90" w:rsidTr="00D25ABB">
                    <w:trPr>
                      <w:jc w:val="right"/>
                    </w:trPr>
                    <w:tc>
                      <w:tcPr>
                        <w:tcW w:w="2447" w:type="dxa"/>
                        <w:tcBorders>
                          <w:bottom w:val="single" w:sz="4" w:space="0" w:color="auto"/>
                        </w:tcBorders>
                      </w:tcPr>
                      <w:p w:rsidR="00897F23" w:rsidRPr="00571D90" w:rsidRDefault="00897F23" w:rsidP="00000EBD">
                        <w:pPr>
                          <w:spacing w:after="0" w:line="240" w:lineRule="auto"/>
                          <w:jc w:val="center"/>
                          <w:rPr>
                            <w:b/>
                            <w:sz w:val="20"/>
                            <w:szCs w:val="20"/>
                          </w:rPr>
                        </w:pPr>
                        <w:r>
                          <w:rPr>
                            <w:rFonts w:ascii="Times New Roman" w:hAnsi="Times New Roman" w:cs="Times New Roman"/>
                            <w:b/>
                            <w:sz w:val="20"/>
                            <w:szCs w:val="20"/>
                          </w:rPr>
                          <w:t>2018</w:t>
                        </w:r>
                      </w:p>
                    </w:tc>
                    <w:tc>
                      <w:tcPr>
                        <w:tcW w:w="222" w:type="dxa"/>
                      </w:tcPr>
                      <w:p w:rsidR="00897F23" w:rsidRPr="00571D90" w:rsidRDefault="00897F23" w:rsidP="00000EBD">
                        <w:pPr>
                          <w:spacing w:after="0" w:line="240" w:lineRule="auto"/>
                          <w:jc w:val="center"/>
                          <w:rPr>
                            <w:rFonts w:ascii="Times New Roman" w:hAnsi="Times New Roman" w:cs="Times New Roman"/>
                            <w:b/>
                            <w:sz w:val="20"/>
                            <w:szCs w:val="20"/>
                          </w:rPr>
                        </w:pPr>
                      </w:p>
                    </w:tc>
                    <w:tc>
                      <w:tcPr>
                        <w:tcW w:w="2148" w:type="dxa"/>
                        <w:tcBorders>
                          <w:bottom w:val="single" w:sz="4" w:space="0" w:color="auto"/>
                        </w:tcBorders>
                        <w:shd w:val="clear" w:color="auto" w:fill="auto"/>
                      </w:tcPr>
                      <w:p w:rsidR="00897F23" w:rsidRPr="00571D90" w:rsidRDefault="00897F23" w:rsidP="00000EBD">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2017</w:t>
                        </w:r>
                      </w:p>
                    </w:tc>
                  </w:tr>
                  <w:tr w:rsidR="00897F23" w:rsidRPr="00571D90" w:rsidTr="00D25ABB">
                    <w:trPr>
                      <w:jc w:val="right"/>
                    </w:trPr>
                    <w:tc>
                      <w:tcPr>
                        <w:tcW w:w="2447" w:type="dxa"/>
                        <w:tcBorders>
                          <w:top w:val="single" w:sz="4" w:space="0" w:color="auto"/>
                        </w:tcBorders>
                      </w:tcPr>
                      <w:p w:rsidR="00897F23" w:rsidRPr="002014BE" w:rsidRDefault="00897F23" w:rsidP="002014BE">
                        <w:pPr>
                          <w:jc w:val="center"/>
                          <w:rPr>
                            <w:rFonts w:ascii="Times New Roman" w:hAnsi="Times New Roman" w:cs="Times New Roman"/>
                            <w:b/>
                            <w:sz w:val="20"/>
                            <w:szCs w:val="20"/>
                          </w:rPr>
                        </w:pPr>
                        <w:r>
                          <w:rPr>
                            <w:rFonts w:ascii="Times New Roman" w:hAnsi="Times New Roman" w:cs="Times New Roman"/>
                            <w:b/>
                            <w:sz w:val="20"/>
                            <w:szCs w:val="20"/>
                          </w:rPr>
                          <w:t>Rp</w:t>
                        </w:r>
                        <w:r w:rsidRPr="00B33034">
                          <w:rPr>
                            <w:rFonts w:ascii="Times New Roman" w:hAnsi="Times New Roman" w:cs="Times New Roman"/>
                            <w:b/>
                            <w:sz w:val="20"/>
                            <w:szCs w:val="20"/>
                          </w:rPr>
                          <w:t>13.507.791.536,00</w:t>
                        </w:r>
                      </w:p>
                      <w:p w:rsidR="00897F23" w:rsidRPr="00571D90" w:rsidRDefault="00897F23" w:rsidP="00500138">
                        <w:pPr>
                          <w:jc w:val="center"/>
                          <w:rPr>
                            <w:rFonts w:ascii="Times New Roman" w:hAnsi="Times New Roman" w:cs="Times New Roman"/>
                            <w:b/>
                            <w:sz w:val="20"/>
                            <w:szCs w:val="20"/>
                          </w:rPr>
                        </w:pPr>
                      </w:p>
                    </w:tc>
                    <w:tc>
                      <w:tcPr>
                        <w:tcW w:w="222" w:type="dxa"/>
                      </w:tcPr>
                      <w:p w:rsidR="00897F23" w:rsidRPr="00571D90" w:rsidRDefault="00897F23" w:rsidP="00500138">
                        <w:pPr>
                          <w:jc w:val="center"/>
                          <w:rPr>
                            <w:rFonts w:ascii="Times New Roman" w:hAnsi="Times New Roman" w:cs="Times New Roman"/>
                            <w:b/>
                            <w:sz w:val="20"/>
                            <w:szCs w:val="20"/>
                          </w:rPr>
                        </w:pPr>
                      </w:p>
                    </w:tc>
                    <w:tc>
                      <w:tcPr>
                        <w:tcW w:w="2148" w:type="dxa"/>
                        <w:tcBorders>
                          <w:top w:val="single" w:sz="4" w:space="0" w:color="auto"/>
                        </w:tcBorders>
                        <w:shd w:val="clear" w:color="auto" w:fill="auto"/>
                      </w:tcPr>
                      <w:p w:rsidR="00897F23" w:rsidRPr="00571D90" w:rsidRDefault="00897F23" w:rsidP="00D25ABB">
                        <w:pPr>
                          <w:spacing w:after="0" w:line="240" w:lineRule="auto"/>
                          <w:jc w:val="center"/>
                          <w:rPr>
                            <w:rFonts w:ascii="Times New Roman" w:hAnsi="Times New Roman" w:cs="Times New Roman"/>
                            <w:b/>
                            <w:sz w:val="20"/>
                            <w:szCs w:val="20"/>
                          </w:rPr>
                        </w:pPr>
                        <w:r w:rsidRPr="00571D90">
                          <w:rPr>
                            <w:rFonts w:ascii="Times New Roman" w:hAnsi="Times New Roman" w:cs="Times New Roman"/>
                            <w:b/>
                            <w:sz w:val="20"/>
                            <w:szCs w:val="20"/>
                          </w:rPr>
                          <w:t>Rp9.822.600.000,00</w:t>
                        </w:r>
                      </w:p>
                    </w:tc>
                  </w:tr>
                </w:tbl>
                <w:p w:rsidR="00897F23" w:rsidRPr="00571D90" w:rsidRDefault="00897F23" w:rsidP="00DD0473">
                  <w:pPr>
                    <w:rPr>
                      <w:b/>
                      <w:sz w:val="20"/>
                      <w:szCs w:val="20"/>
                    </w:rPr>
                  </w:pPr>
                </w:p>
              </w:txbxContent>
            </v:textbox>
          </v:rect>
        </w:pict>
      </w:r>
    </w:p>
    <w:p w:rsidR="00DD0473" w:rsidRPr="009D7441" w:rsidRDefault="009F294F" w:rsidP="00DF4AC4">
      <w:pPr>
        <w:tabs>
          <w:tab w:val="left" w:pos="993"/>
          <w:tab w:val="left" w:pos="5103"/>
        </w:tabs>
        <w:spacing w:line="360" w:lineRule="auto"/>
        <w:jc w:val="both"/>
        <w:rPr>
          <w:rFonts w:ascii="Times New Roman" w:hAnsi="Times New Roman" w:cs="Times New Roman"/>
          <w:b/>
          <w:bCs/>
        </w:rPr>
      </w:pPr>
      <w:r w:rsidRPr="009D7441">
        <w:rPr>
          <w:rFonts w:ascii="Times New Roman" w:hAnsi="Times New Roman" w:cs="Times New Roman"/>
          <w:b/>
          <w:bCs/>
        </w:rPr>
        <w:t>5.4</w:t>
      </w:r>
      <w:r w:rsidR="00DD0473" w:rsidRPr="009D7441">
        <w:rPr>
          <w:rFonts w:ascii="Times New Roman" w:hAnsi="Times New Roman" w:cs="Times New Roman"/>
          <w:b/>
          <w:bCs/>
        </w:rPr>
        <w:t xml:space="preserve">.2.1.3   </w:t>
      </w:r>
      <w:r w:rsidR="00DD0473" w:rsidRPr="009D7441">
        <w:rPr>
          <w:rFonts w:ascii="Times New Roman" w:hAnsi="Times New Roman" w:cs="Times New Roman"/>
          <w:b/>
          <w:bCs/>
          <w:lang w:val="fi-FI"/>
        </w:rPr>
        <w:t>Beban Hibah</w:t>
      </w:r>
      <w:r w:rsidR="00DD0473" w:rsidRPr="009D7441">
        <w:rPr>
          <w:rFonts w:ascii="Times New Roman" w:hAnsi="Times New Roman" w:cs="Times New Roman"/>
          <w:b/>
        </w:rPr>
        <w:tab/>
      </w:r>
    </w:p>
    <w:p w:rsidR="007A11C8" w:rsidRPr="009D7441" w:rsidRDefault="00DD0473" w:rsidP="00DF4AC4">
      <w:pPr>
        <w:jc w:val="both"/>
        <w:rPr>
          <w:rFonts w:ascii="Arial" w:hAnsi="Arial" w:cs="Arial"/>
          <w:b/>
          <w:sz w:val="18"/>
          <w:szCs w:val="18"/>
        </w:rPr>
      </w:pPr>
      <w:r w:rsidRPr="009D7441">
        <w:rPr>
          <w:rFonts w:ascii="Times New Roman" w:hAnsi="Times New Roman" w:cs="Times New Roman"/>
          <w:lang w:val="fi-FI"/>
        </w:rPr>
        <w:t xml:space="preserve">Beban Hibah </w:t>
      </w:r>
      <w:r w:rsidR="001908FA" w:rsidRPr="009D7441">
        <w:rPr>
          <w:rFonts w:ascii="Times New Roman" w:hAnsi="Times New Roman" w:cs="Times New Roman"/>
          <w:lang w:val="fi-FI"/>
        </w:rPr>
        <w:t>T</w:t>
      </w:r>
      <w:r w:rsidRPr="009D7441">
        <w:rPr>
          <w:rFonts w:ascii="Times New Roman" w:hAnsi="Times New Roman" w:cs="Times New Roman"/>
          <w:lang w:val="fi-FI"/>
        </w:rPr>
        <w:t xml:space="preserve">ahun </w:t>
      </w:r>
      <w:r w:rsidR="00264C53" w:rsidRPr="009D7441">
        <w:rPr>
          <w:rFonts w:ascii="Times New Roman" w:hAnsi="Times New Roman" w:cs="Times New Roman"/>
          <w:lang w:val="fi-FI"/>
        </w:rPr>
        <w:t>2018</w:t>
      </w:r>
      <w:r w:rsidRPr="009D7441">
        <w:rPr>
          <w:rFonts w:ascii="Times New Roman" w:hAnsi="Times New Roman" w:cs="Times New Roman"/>
          <w:lang w:val="fi-FI"/>
        </w:rPr>
        <w:t xml:space="preserve"> sebesar </w:t>
      </w:r>
      <w:r w:rsidR="00B33034" w:rsidRPr="009D7441">
        <w:rPr>
          <w:rFonts w:ascii="Times New Roman" w:hAnsi="Times New Roman" w:cs="Times New Roman"/>
          <w:lang w:val="fi-FI"/>
        </w:rPr>
        <w:t>Rp13.507.791.536,00</w:t>
      </w:r>
      <w:r w:rsidR="00A9053A" w:rsidRPr="009D7441">
        <w:rPr>
          <w:rFonts w:ascii="Times New Roman" w:hAnsi="Times New Roman" w:cs="Times New Roman"/>
          <w:lang w:val="fi-FI"/>
        </w:rPr>
        <w:t>, m</w:t>
      </w:r>
      <w:r w:rsidR="00500138" w:rsidRPr="009D7441">
        <w:rPr>
          <w:rFonts w:ascii="Times New Roman" w:hAnsi="Times New Roman" w:cs="Times New Roman"/>
          <w:lang w:val="fi-FI"/>
        </w:rPr>
        <w:t xml:space="preserve">engalami peningkatan </w:t>
      </w:r>
      <w:r w:rsidR="00BE66EE" w:rsidRPr="009D7441">
        <w:rPr>
          <w:rFonts w:ascii="Times New Roman" w:hAnsi="Times New Roman" w:cs="Times New Roman"/>
          <w:lang w:val="fi-FI"/>
        </w:rPr>
        <w:t>sebesar Rp</w:t>
      </w:r>
      <w:r w:rsidR="00A9053A" w:rsidRPr="009D7441">
        <w:rPr>
          <w:rFonts w:ascii="Times New Roman" w:hAnsi="Times New Roman" w:cs="Times New Roman"/>
        </w:rPr>
        <w:t>3.</w:t>
      </w:r>
      <w:r w:rsidR="00B33034" w:rsidRPr="009D7441">
        <w:rPr>
          <w:rFonts w:ascii="Times New Roman" w:hAnsi="Times New Roman" w:cs="Times New Roman"/>
        </w:rPr>
        <w:t>685.191.536</w:t>
      </w:r>
      <w:r w:rsidR="00A9053A" w:rsidRPr="009D7441">
        <w:rPr>
          <w:rFonts w:ascii="Times New Roman" w:hAnsi="Times New Roman" w:cs="Times New Roman"/>
        </w:rPr>
        <w:t>,00</w:t>
      </w:r>
      <w:r w:rsidR="00460947">
        <w:rPr>
          <w:rFonts w:ascii="Times New Roman" w:hAnsi="Times New Roman" w:cs="Times New Roman"/>
        </w:rPr>
        <w:t xml:space="preserve"> </w:t>
      </w:r>
      <w:r w:rsidR="00BE66EE" w:rsidRPr="009D7441">
        <w:rPr>
          <w:rFonts w:ascii="Times New Roman" w:hAnsi="Times New Roman" w:cs="Times New Roman"/>
          <w:lang w:val="fi-FI"/>
        </w:rPr>
        <w:t>dibandingkan Tahun</w:t>
      </w:r>
      <w:r w:rsidR="00460947">
        <w:rPr>
          <w:rFonts w:ascii="Times New Roman" w:hAnsi="Times New Roman" w:cs="Times New Roman"/>
        </w:rPr>
        <w:t xml:space="preserve"> </w:t>
      </w:r>
      <w:r w:rsidR="00264C53" w:rsidRPr="009D7441">
        <w:rPr>
          <w:rFonts w:ascii="Times New Roman" w:hAnsi="Times New Roman" w:cs="Times New Roman"/>
          <w:lang w:val="fi-FI"/>
        </w:rPr>
        <w:t>2017</w:t>
      </w:r>
      <w:r w:rsidR="00F41D0B" w:rsidRPr="009D7441">
        <w:rPr>
          <w:rFonts w:ascii="Times New Roman" w:hAnsi="Times New Roman" w:cs="Times New Roman"/>
          <w:lang w:val="fi-FI"/>
        </w:rPr>
        <w:t xml:space="preserve"> sebesar Rp9.822.600.000,00</w:t>
      </w:r>
      <w:r w:rsidRPr="009D7441">
        <w:rPr>
          <w:rFonts w:ascii="Times New Roman" w:hAnsi="Times New Roman" w:cs="Times New Roman"/>
          <w:lang w:val="fi-FI"/>
        </w:rPr>
        <w:t xml:space="preserve">. Adapun rincian beban hibah daerah </w:t>
      </w:r>
      <w:r w:rsidR="001908FA" w:rsidRPr="009D7441">
        <w:rPr>
          <w:rFonts w:ascii="Times New Roman" w:hAnsi="Times New Roman" w:cs="Times New Roman"/>
          <w:lang w:val="fi-FI"/>
        </w:rPr>
        <w:t>T</w:t>
      </w:r>
      <w:r w:rsidRPr="009D7441">
        <w:rPr>
          <w:rFonts w:ascii="Times New Roman" w:hAnsi="Times New Roman" w:cs="Times New Roman"/>
          <w:lang w:val="fi-FI"/>
        </w:rPr>
        <w:t xml:space="preserve">ahun </w:t>
      </w:r>
      <w:r w:rsidR="00264C53" w:rsidRPr="009D7441">
        <w:rPr>
          <w:rFonts w:ascii="Times New Roman" w:hAnsi="Times New Roman" w:cs="Times New Roman"/>
          <w:lang w:val="fi-FI"/>
        </w:rPr>
        <w:t>2018</w:t>
      </w:r>
      <w:r w:rsidRPr="009D7441">
        <w:rPr>
          <w:rFonts w:ascii="Times New Roman" w:hAnsi="Times New Roman" w:cs="Times New Roman"/>
          <w:lang w:val="fi-FI"/>
        </w:rPr>
        <w:t xml:space="preserve"> adalah </w:t>
      </w:r>
      <w:r w:rsidR="005F7F59" w:rsidRPr="009D7441">
        <w:rPr>
          <w:rFonts w:ascii="Times New Roman" w:hAnsi="Times New Roman" w:cs="Times New Roman"/>
          <w:lang w:val="fi-FI"/>
        </w:rPr>
        <w:t>sebagai berikut :</w:t>
      </w:r>
    </w:p>
    <w:p w:rsidR="00C756CD" w:rsidRPr="009D7441" w:rsidRDefault="00C756CD" w:rsidP="00DF4AC4">
      <w:pPr>
        <w:spacing w:before="240" w:after="0" w:line="240" w:lineRule="auto"/>
        <w:jc w:val="center"/>
        <w:rPr>
          <w:rFonts w:ascii="Arial" w:hAnsi="Arial" w:cs="Arial"/>
          <w:b/>
          <w:sz w:val="18"/>
          <w:szCs w:val="18"/>
          <w:lang w:val="sv-SE"/>
        </w:rPr>
      </w:pPr>
    </w:p>
    <w:p w:rsidR="00DD0473" w:rsidRPr="00EA5C2D" w:rsidRDefault="00DD0473" w:rsidP="00DF4AC4">
      <w:pPr>
        <w:spacing w:before="240" w:after="0" w:line="240" w:lineRule="auto"/>
        <w:jc w:val="center"/>
        <w:rPr>
          <w:rFonts w:ascii="Arial" w:hAnsi="Arial" w:cs="Arial"/>
          <w:b/>
          <w:sz w:val="18"/>
          <w:szCs w:val="18"/>
        </w:rPr>
      </w:pPr>
      <w:r w:rsidRPr="009D7441">
        <w:rPr>
          <w:rFonts w:ascii="Arial" w:hAnsi="Arial" w:cs="Arial"/>
          <w:b/>
          <w:sz w:val="18"/>
          <w:szCs w:val="18"/>
          <w:lang w:val="sv-SE"/>
        </w:rPr>
        <w:t>Tabel 5.</w:t>
      </w:r>
      <w:r w:rsidR="00EA5C2D">
        <w:rPr>
          <w:rFonts w:ascii="Arial" w:hAnsi="Arial" w:cs="Arial"/>
          <w:b/>
          <w:sz w:val="18"/>
          <w:szCs w:val="18"/>
          <w:lang w:val="en-ID"/>
        </w:rPr>
        <w:t>7</w:t>
      </w:r>
      <w:r w:rsidR="00EA5C2D">
        <w:rPr>
          <w:rFonts w:ascii="Arial" w:hAnsi="Arial" w:cs="Arial"/>
          <w:b/>
          <w:sz w:val="18"/>
          <w:szCs w:val="18"/>
        </w:rPr>
        <w:t>7</w:t>
      </w:r>
    </w:p>
    <w:p w:rsidR="00DD0473" w:rsidRPr="009D7441" w:rsidRDefault="007A11C8" w:rsidP="00DF4AC4">
      <w:pPr>
        <w:spacing w:after="0" w:line="240" w:lineRule="auto"/>
        <w:jc w:val="center"/>
        <w:rPr>
          <w:rFonts w:ascii="Arial" w:hAnsi="Arial" w:cs="Arial"/>
          <w:b/>
          <w:sz w:val="18"/>
          <w:szCs w:val="18"/>
        </w:rPr>
      </w:pPr>
      <w:r w:rsidRPr="009D7441">
        <w:rPr>
          <w:rFonts w:ascii="Arial" w:hAnsi="Arial" w:cs="Arial"/>
          <w:b/>
          <w:sz w:val="18"/>
          <w:szCs w:val="18"/>
        </w:rPr>
        <w:t xml:space="preserve">Daftar </w:t>
      </w:r>
      <w:r w:rsidR="00D87022" w:rsidRPr="009D7441">
        <w:rPr>
          <w:rFonts w:ascii="Arial" w:hAnsi="Arial" w:cs="Arial"/>
          <w:b/>
          <w:sz w:val="18"/>
          <w:szCs w:val="18"/>
        </w:rPr>
        <w:t xml:space="preserve">Beban </w:t>
      </w:r>
      <w:r w:rsidR="00DD0473" w:rsidRPr="009D7441">
        <w:rPr>
          <w:rFonts w:ascii="Arial" w:hAnsi="Arial" w:cs="Arial"/>
          <w:b/>
          <w:sz w:val="18"/>
          <w:szCs w:val="18"/>
        </w:rPr>
        <w:t xml:space="preserve">Hibah Daerah </w:t>
      </w:r>
      <w:r w:rsidR="00DD0473" w:rsidRPr="009D7441">
        <w:rPr>
          <w:rFonts w:ascii="Arial" w:hAnsi="Arial" w:cs="Arial"/>
          <w:b/>
          <w:sz w:val="18"/>
          <w:szCs w:val="18"/>
          <w:lang w:val="sv-SE"/>
        </w:rPr>
        <w:t xml:space="preserve">Tahun </w:t>
      </w:r>
      <w:r w:rsidR="00264C53" w:rsidRPr="009D7441">
        <w:rPr>
          <w:rFonts w:ascii="Arial" w:hAnsi="Arial" w:cs="Arial"/>
          <w:b/>
          <w:sz w:val="18"/>
          <w:szCs w:val="18"/>
          <w:lang w:val="sv-SE"/>
        </w:rPr>
        <w:t>2018</w:t>
      </w:r>
    </w:p>
    <w:p w:rsidR="00DD0473" w:rsidRPr="009D7441" w:rsidRDefault="00DD0473" w:rsidP="00DF4AC4">
      <w:pPr>
        <w:spacing w:after="0" w:line="240" w:lineRule="auto"/>
        <w:ind w:right="567"/>
        <w:jc w:val="right"/>
        <w:rPr>
          <w:rFonts w:ascii="Arial" w:hAnsi="Arial" w:cs="Arial"/>
          <w:b/>
          <w:sz w:val="18"/>
          <w:szCs w:val="18"/>
        </w:rPr>
      </w:pPr>
      <w:r w:rsidRPr="009D7441">
        <w:rPr>
          <w:rFonts w:ascii="Arial" w:hAnsi="Arial" w:cs="Arial"/>
          <w:b/>
          <w:sz w:val="18"/>
          <w:szCs w:val="18"/>
        </w:rPr>
        <w:t>(dalam rupiah)</w:t>
      </w:r>
    </w:p>
    <w:tbl>
      <w:tblPr>
        <w:tblW w:w="7082" w:type="dxa"/>
        <w:jc w:val="center"/>
        <w:tblLook w:val="04A0"/>
      </w:tblPr>
      <w:tblGrid>
        <w:gridCol w:w="474"/>
        <w:gridCol w:w="4770"/>
        <w:gridCol w:w="1838"/>
      </w:tblGrid>
      <w:tr w:rsidR="00C23796" w:rsidRPr="009D7441" w:rsidTr="00F41D0B">
        <w:trPr>
          <w:trHeight w:val="300"/>
          <w:jc w:val="center"/>
        </w:trPr>
        <w:tc>
          <w:tcPr>
            <w:tcW w:w="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3796" w:rsidRPr="009D7441" w:rsidRDefault="00C23796"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No.</w:t>
            </w:r>
          </w:p>
        </w:tc>
        <w:tc>
          <w:tcPr>
            <w:tcW w:w="4770" w:type="dxa"/>
            <w:tcBorders>
              <w:top w:val="single" w:sz="4" w:space="0" w:color="auto"/>
              <w:left w:val="nil"/>
              <w:bottom w:val="single" w:sz="4" w:space="0" w:color="auto"/>
              <w:right w:val="single" w:sz="4" w:space="0" w:color="auto"/>
            </w:tcBorders>
            <w:shd w:val="clear" w:color="auto" w:fill="auto"/>
            <w:noWrap/>
            <w:vAlign w:val="center"/>
            <w:hideMark/>
          </w:tcPr>
          <w:p w:rsidR="00C23796" w:rsidRPr="009D7441" w:rsidRDefault="00C23796"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Penerima Hibah</w:t>
            </w:r>
          </w:p>
        </w:tc>
        <w:tc>
          <w:tcPr>
            <w:tcW w:w="1838" w:type="dxa"/>
            <w:tcBorders>
              <w:top w:val="single" w:sz="4" w:space="0" w:color="auto"/>
              <w:left w:val="nil"/>
              <w:bottom w:val="single" w:sz="4" w:space="0" w:color="auto"/>
              <w:right w:val="single" w:sz="4" w:space="0" w:color="auto"/>
            </w:tcBorders>
            <w:shd w:val="clear" w:color="auto" w:fill="auto"/>
            <w:noWrap/>
            <w:vAlign w:val="center"/>
            <w:hideMark/>
          </w:tcPr>
          <w:p w:rsidR="00C23796" w:rsidRPr="009D7441" w:rsidRDefault="00C23796"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Jumlah</w:t>
            </w:r>
          </w:p>
        </w:tc>
      </w:tr>
      <w:tr w:rsidR="00C23796" w:rsidRPr="009D7441" w:rsidTr="00F41D0B">
        <w:trPr>
          <w:trHeight w:val="300"/>
          <w:jc w:val="center"/>
        </w:trPr>
        <w:tc>
          <w:tcPr>
            <w:tcW w:w="474" w:type="dxa"/>
            <w:tcBorders>
              <w:top w:val="nil"/>
              <w:left w:val="single" w:sz="4" w:space="0" w:color="auto"/>
              <w:bottom w:val="single" w:sz="4" w:space="0" w:color="auto"/>
              <w:right w:val="single" w:sz="4" w:space="0" w:color="auto"/>
            </w:tcBorders>
            <w:shd w:val="clear" w:color="auto" w:fill="auto"/>
            <w:vAlign w:val="center"/>
            <w:hideMark/>
          </w:tcPr>
          <w:p w:rsidR="00C23796" w:rsidRPr="009D7441" w:rsidRDefault="00C23796" w:rsidP="00DF4AC4">
            <w:pPr>
              <w:spacing w:after="0" w:line="240" w:lineRule="auto"/>
              <w:jc w:val="center"/>
              <w:rPr>
                <w:rFonts w:ascii="Arial" w:eastAsia="Times New Roman" w:hAnsi="Arial" w:cs="Arial"/>
                <w:color w:val="000000"/>
                <w:sz w:val="16"/>
                <w:szCs w:val="16"/>
              </w:rPr>
            </w:pPr>
            <w:r w:rsidRPr="009D7441">
              <w:rPr>
                <w:rFonts w:ascii="Arial" w:eastAsia="Times New Roman" w:hAnsi="Arial" w:cs="Arial"/>
                <w:color w:val="000000"/>
                <w:sz w:val="16"/>
                <w:szCs w:val="16"/>
              </w:rPr>
              <w:t>1</w:t>
            </w:r>
          </w:p>
        </w:tc>
        <w:tc>
          <w:tcPr>
            <w:tcW w:w="4770" w:type="dxa"/>
            <w:tcBorders>
              <w:top w:val="nil"/>
              <w:left w:val="nil"/>
              <w:bottom w:val="single" w:sz="4" w:space="0" w:color="auto"/>
              <w:right w:val="single" w:sz="4" w:space="0" w:color="auto"/>
            </w:tcBorders>
            <w:shd w:val="clear" w:color="auto" w:fill="auto"/>
            <w:noWrap/>
            <w:vAlign w:val="center"/>
            <w:hideMark/>
          </w:tcPr>
          <w:p w:rsidR="00C23796" w:rsidRPr="009D7441" w:rsidRDefault="00C23796"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Hibah kepada Organisasi Kemasyarakatan</w:t>
            </w:r>
          </w:p>
        </w:tc>
        <w:tc>
          <w:tcPr>
            <w:tcW w:w="1838" w:type="dxa"/>
            <w:tcBorders>
              <w:top w:val="nil"/>
              <w:left w:val="nil"/>
              <w:bottom w:val="single" w:sz="4" w:space="0" w:color="auto"/>
              <w:right w:val="single" w:sz="4" w:space="0" w:color="auto"/>
            </w:tcBorders>
            <w:shd w:val="clear" w:color="auto" w:fill="auto"/>
            <w:noWrap/>
            <w:vAlign w:val="center"/>
            <w:hideMark/>
          </w:tcPr>
          <w:p w:rsidR="00C23796" w:rsidRPr="009D7441" w:rsidRDefault="00C23796"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9.463.000.000,00</w:t>
            </w:r>
          </w:p>
        </w:tc>
      </w:tr>
      <w:tr w:rsidR="00C23796" w:rsidRPr="009D7441" w:rsidTr="00F41D0B">
        <w:trPr>
          <w:trHeight w:val="300"/>
          <w:jc w:val="center"/>
        </w:trPr>
        <w:tc>
          <w:tcPr>
            <w:tcW w:w="474" w:type="dxa"/>
            <w:tcBorders>
              <w:top w:val="nil"/>
              <w:left w:val="single" w:sz="4" w:space="0" w:color="auto"/>
              <w:bottom w:val="single" w:sz="4" w:space="0" w:color="auto"/>
              <w:right w:val="single" w:sz="4" w:space="0" w:color="auto"/>
            </w:tcBorders>
            <w:shd w:val="clear" w:color="auto" w:fill="auto"/>
            <w:vAlign w:val="center"/>
            <w:hideMark/>
          </w:tcPr>
          <w:p w:rsidR="00C23796" w:rsidRPr="009D7441" w:rsidRDefault="00C23796" w:rsidP="00DF4AC4">
            <w:pPr>
              <w:spacing w:after="0" w:line="240" w:lineRule="auto"/>
              <w:jc w:val="center"/>
              <w:rPr>
                <w:rFonts w:ascii="Arial" w:eastAsia="Times New Roman" w:hAnsi="Arial" w:cs="Arial"/>
                <w:color w:val="000000"/>
                <w:sz w:val="16"/>
                <w:szCs w:val="16"/>
              </w:rPr>
            </w:pPr>
            <w:r w:rsidRPr="009D7441">
              <w:rPr>
                <w:rFonts w:ascii="Arial" w:eastAsia="Times New Roman" w:hAnsi="Arial" w:cs="Arial"/>
                <w:color w:val="000000"/>
                <w:sz w:val="16"/>
                <w:szCs w:val="16"/>
              </w:rPr>
              <w:t>2</w:t>
            </w:r>
          </w:p>
        </w:tc>
        <w:tc>
          <w:tcPr>
            <w:tcW w:w="4770" w:type="dxa"/>
            <w:tcBorders>
              <w:top w:val="nil"/>
              <w:left w:val="nil"/>
              <w:bottom w:val="single" w:sz="4" w:space="0" w:color="auto"/>
              <w:right w:val="single" w:sz="4" w:space="0" w:color="auto"/>
            </w:tcBorders>
            <w:shd w:val="clear" w:color="auto" w:fill="auto"/>
            <w:noWrap/>
            <w:vAlign w:val="center"/>
            <w:hideMark/>
          </w:tcPr>
          <w:p w:rsidR="00C23796" w:rsidRPr="009D7441" w:rsidRDefault="00C23796"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Hibah kepada TNI/Polres/KPU/Panwaslu</w:t>
            </w:r>
          </w:p>
        </w:tc>
        <w:tc>
          <w:tcPr>
            <w:tcW w:w="1838" w:type="dxa"/>
            <w:tcBorders>
              <w:top w:val="nil"/>
              <w:left w:val="nil"/>
              <w:bottom w:val="single" w:sz="4" w:space="0" w:color="auto"/>
              <w:right w:val="single" w:sz="4" w:space="0" w:color="auto"/>
            </w:tcBorders>
            <w:shd w:val="clear" w:color="auto" w:fill="auto"/>
            <w:noWrap/>
            <w:vAlign w:val="center"/>
            <w:hideMark/>
          </w:tcPr>
          <w:p w:rsidR="00C23796" w:rsidRPr="009D7441" w:rsidRDefault="00C23796"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1.644.640.000,00</w:t>
            </w:r>
          </w:p>
        </w:tc>
      </w:tr>
      <w:tr w:rsidR="00C23796" w:rsidRPr="009D7441" w:rsidTr="00F41D0B">
        <w:trPr>
          <w:trHeight w:val="300"/>
          <w:jc w:val="center"/>
        </w:trPr>
        <w:tc>
          <w:tcPr>
            <w:tcW w:w="474" w:type="dxa"/>
            <w:tcBorders>
              <w:top w:val="nil"/>
              <w:left w:val="single" w:sz="4" w:space="0" w:color="auto"/>
              <w:bottom w:val="single" w:sz="4" w:space="0" w:color="auto"/>
              <w:right w:val="single" w:sz="4" w:space="0" w:color="auto"/>
            </w:tcBorders>
            <w:shd w:val="clear" w:color="auto" w:fill="auto"/>
            <w:vAlign w:val="center"/>
            <w:hideMark/>
          </w:tcPr>
          <w:p w:rsidR="00C23796" w:rsidRPr="009D7441" w:rsidRDefault="00C23796" w:rsidP="00DF4AC4">
            <w:pPr>
              <w:spacing w:after="0" w:line="240" w:lineRule="auto"/>
              <w:jc w:val="center"/>
              <w:rPr>
                <w:rFonts w:ascii="Arial" w:eastAsia="Times New Roman" w:hAnsi="Arial" w:cs="Arial"/>
                <w:color w:val="000000"/>
                <w:sz w:val="16"/>
                <w:szCs w:val="16"/>
              </w:rPr>
            </w:pPr>
            <w:r w:rsidRPr="009D7441">
              <w:rPr>
                <w:rFonts w:ascii="Arial" w:eastAsia="Times New Roman" w:hAnsi="Arial" w:cs="Arial"/>
                <w:color w:val="000000"/>
                <w:sz w:val="16"/>
                <w:szCs w:val="16"/>
              </w:rPr>
              <w:t>3</w:t>
            </w:r>
          </w:p>
        </w:tc>
        <w:tc>
          <w:tcPr>
            <w:tcW w:w="4770" w:type="dxa"/>
            <w:tcBorders>
              <w:top w:val="nil"/>
              <w:left w:val="nil"/>
              <w:bottom w:val="single" w:sz="4" w:space="0" w:color="auto"/>
              <w:right w:val="single" w:sz="4" w:space="0" w:color="auto"/>
            </w:tcBorders>
            <w:shd w:val="clear" w:color="auto" w:fill="auto"/>
            <w:noWrap/>
            <w:vAlign w:val="center"/>
            <w:hideMark/>
          </w:tcPr>
          <w:p w:rsidR="00C23796" w:rsidRPr="009D7441" w:rsidRDefault="00C23796"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Hibah Kepada Kemenag</w:t>
            </w:r>
          </w:p>
        </w:tc>
        <w:tc>
          <w:tcPr>
            <w:tcW w:w="1838" w:type="dxa"/>
            <w:tcBorders>
              <w:top w:val="nil"/>
              <w:left w:val="nil"/>
              <w:bottom w:val="single" w:sz="4" w:space="0" w:color="auto"/>
              <w:right w:val="single" w:sz="4" w:space="0" w:color="auto"/>
            </w:tcBorders>
            <w:shd w:val="clear" w:color="auto" w:fill="auto"/>
            <w:noWrap/>
            <w:vAlign w:val="center"/>
            <w:hideMark/>
          </w:tcPr>
          <w:p w:rsidR="00C23796" w:rsidRPr="009D7441" w:rsidRDefault="00C23796"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738.750.000,00</w:t>
            </w:r>
          </w:p>
        </w:tc>
      </w:tr>
      <w:tr w:rsidR="00C23796" w:rsidRPr="009D7441" w:rsidTr="00F41D0B">
        <w:trPr>
          <w:trHeight w:val="300"/>
          <w:jc w:val="center"/>
        </w:trPr>
        <w:tc>
          <w:tcPr>
            <w:tcW w:w="474" w:type="dxa"/>
            <w:tcBorders>
              <w:top w:val="nil"/>
              <w:left w:val="single" w:sz="4" w:space="0" w:color="auto"/>
              <w:bottom w:val="single" w:sz="4" w:space="0" w:color="auto"/>
              <w:right w:val="single" w:sz="4" w:space="0" w:color="auto"/>
            </w:tcBorders>
            <w:shd w:val="clear" w:color="auto" w:fill="auto"/>
            <w:vAlign w:val="center"/>
            <w:hideMark/>
          </w:tcPr>
          <w:p w:rsidR="00C23796" w:rsidRPr="009D7441" w:rsidRDefault="00C23796" w:rsidP="00DF4AC4">
            <w:pPr>
              <w:spacing w:after="0" w:line="240" w:lineRule="auto"/>
              <w:jc w:val="center"/>
              <w:rPr>
                <w:rFonts w:ascii="Arial" w:eastAsia="Times New Roman" w:hAnsi="Arial" w:cs="Arial"/>
                <w:color w:val="000000"/>
                <w:sz w:val="16"/>
                <w:szCs w:val="16"/>
              </w:rPr>
            </w:pPr>
            <w:r w:rsidRPr="009D7441">
              <w:rPr>
                <w:rFonts w:ascii="Arial" w:eastAsia="Times New Roman" w:hAnsi="Arial" w:cs="Arial"/>
                <w:color w:val="000000"/>
                <w:sz w:val="16"/>
                <w:szCs w:val="16"/>
              </w:rPr>
              <w:t>4</w:t>
            </w:r>
          </w:p>
        </w:tc>
        <w:tc>
          <w:tcPr>
            <w:tcW w:w="4770" w:type="dxa"/>
            <w:tcBorders>
              <w:top w:val="nil"/>
              <w:left w:val="nil"/>
              <w:bottom w:val="single" w:sz="4" w:space="0" w:color="auto"/>
              <w:right w:val="single" w:sz="4" w:space="0" w:color="auto"/>
            </w:tcBorders>
            <w:shd w:val="clear" w:color="auto" w:fill="auto"/>
            <w:noWrap/>
            <w:vAlign w:val="center"/>
            <w:hideMark/>
          </w:tcPr>
          <w:p w:rsidR="00C23796" w:rsidRPr="009D7441" w:rsidRDefault="00C23796"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Hibah kepada Sekolah Swasta</w:t>
            </w:r>
          </w:p>
        </w:tc>
        <w:tc>
          <w:tcPr>
            <w:tcW w:w="1838" w:type="dxa"/>
            <w:tcBorders>
              <w:top w:val="nil"/>
              <w:left w:val="nil"/>
              <w:bottom w:val="single" w:sz="4" w:space="0" w:color="auto"/>
              <w:right w:val="single" w:sz="4" w:space="0" w:color="auto"/>
            </w:tcBorders>
            <w:shd w:val="clear" w:color="auto" w:fill="auto"/>
            <w:noWrap/>
            <w:vAlign w:val="center"/>
            <w:hideMark/>
          </w:tcPr>
          <w:p w:rsidR="00C23796" w:rsidRPr="009D7441" w:rsidRDefault="00C23796"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1.661.401.536,00</w:t>
            </w:r>
          </w:p>
        </w:tc>
      </w:tr>
      <w:tr w:rsidR="00C23796" w:rsidRPr="009D7441" w:rsidTr="00F41D0B">
        <w:trPr>
          <w:trHeight w:val="300"/>
          <w:jc w:val="center"/>
        </w:trPr>
        <w:tc>
          <w:tcPr>
            <w:tcW w:w="52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23796" w:rsidRPr="009D7441" w:rsidRDefault="00C23796"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 Jumlah </w:t>
            </w:r>
          </w:p>
        </w:tc>
        <w:tc>
          <w:tcPr>
            <w:tcW w:w="1838" w:type="dxa"/>
            <w:tcBorders>
              <w:top w:val="nil"/>
              <w:left w:val="nil"/>
              <w:bottom w:val="single" w:sz="4" w:space="0" w:color="auto"/>
              <w:right w:val="single" w:sz="4" w:space="0" w:color="auto"/>
            </w:tcBorders>
            <w:shd w:val="clear" w:color="auto" w:fill="auto"/>
            <w:vAlign w:val="center"/>
            <w:hideMark/>
          </w:tcPr>
          <w:p w:rsidR="00C23796" w:rsidRPr="009D7441" w:rsidRDefault="00C23796"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13.507.791.536,00</w:t>
            </w:r>
          </w:p>
        </w:tc>
      </w:tr>
    </w:tbl>
    <w:p w:rsidR="00121F55" w:rsidRPr="009D7441" w:rsidRDefault="00121F55" w:rsidP="00DF4AC4">
      <w:pPr>
        <w:spacing w:before="240" w:after="0" w:line="240" w:lineRule="auto"/>
        <w:jc w:val="center"/>
        <w:rPr>
          <w:rFonts w:ascii="Arial" w:hAnsi="Arial" w:cs="Arial"/>
          <w:b/>
          <w:sz w:val="18"/>
          <w:szCs w:val="18"/>
        </w:rPr>
      </w:pPr>
    </w:p>
    <w:p w:rsidR="00B85F93" w:rsidRPr="00EA5C2D" w:rsidRDefault="00B85F93" w:rsidP="00DF4AC4">
      <w:pPr>
        <w:spacing w:before="240" w:after="0" w:line="240" w:lineRule="auto"/>
        <w:jc w:val="center"/>
        <w:rPr>
          <w:rFonts w:ascii="Arial" w:hAnsi="Arial" w:cs="Arial"/>
          <w:b/>
          <w:sz w:val="18"/>
          <w:szCs w:val="18"/>
        </w:rPr>
      </w:pPr>
      <w:r w:rsidRPr="009D7441">
        <w:rPr>
          <w:rFonts w:ascii="Arial" w:hAnsi="Arial" w:cs="Arial"/>
          <w:b/>
          <w:sz w:val="18"/>
          <w:szCs w:val="18"/>
          <w:lang w:val="sv-SE"/>
        </w:rPr>
        <w:t>Tabel 5.</w:t>
      </w:r>
      <w:r w:rsidR="00EA5C2D">
        <w:rPr>
          <w:rFonts w:ascii="Arial" w:hAnsi="Arial" w:cs="Arial"/>
          <w:b/>
          <w:sz w:val="18"/>
          <w:szCs w:val="18"/>
          <w:lang w:val="en-ID"/>
        </w:rPr>
        <w:t>7</w:t>
      </w:r>
      <w:r w:rsidR="00EA5C2D">
        <w:rPr>
          <w:rFonts w:ascii="Arial" w:hAnsi="Arial" w:cs="Arial"/>
          <w:b/>
          <w:sz w:val="18"/>
          <w:szCs w:val="18"/>
        </w:rPr>
        <w:t>2</w:t>
      </w:r>
    </w:p>
    <w:p w:rsidR="00B85F93" w:rsidRPr="009D7441" w:rsidRDefault="00B85F93" w:rsidP="00DF4AC4">
      <w:pPr>
        <w:spacing w:after="0" w:line="240" w:lineRule="auto"/>
        <w:jc w:val="center"/>
        <w:rPr>
          <w:rFonts w:ascii="Arial" w:hAnsi="Arial" w:cs="Arial"/>
          <w:b/>
          <w:sz w:val="18"/>
          <w:szCs w:val="18"/>
        </w:rPr>
      </w:pPr>
      <w:r w:rsidRPr="009D7441">
        <w:rPr>
          <w:rFonts w:ascii="Arial" w:hAnsi="Arial" w:cs="Arial"/>
          <w:b/>
          <w:sz w:val="18"/>
          <w:szCs w:val="18"/>
        </w:rPr>
        <w:t xml:space="preserve">Rincian Mutasi Beban Hibah Daerah </w:t>
      </w:r>
      <w:r w:rsidRPr="009D7441">
        <w:rPr>
          <w:rFonts w:ascii="Arial" w:hAnsi="Arial" w:cs="Arial"/>
          <w:b/>
          <w:sz w:val="18"/>
          <w:szCs w:val="18"/>
          <w:lang w:val="sv-SE"/>
        </w:rPr>
        <w:t>Tahun 2018</w:t>
      </w:r>
    </w:p>
    <w:p w:rsidR="00B85F93" w:rsidRPr="009D7441" w:rsidRDefault="00B85F93" w:rsidP="00DF4AC4">
      <w:pPr>
        <w:spacing w:after="0" w:line="240" w:lineRule="auto"/>
        <w:jc w:val="right"/>
        <w:rPr>
          <w:rFonts w:ascii="Arial" w:hAnsi="Arial" w:cs="Arial"/>
          <w:b/>
          <w:sz w:val="18"/>
          <w:szCs w:val="18"/>
        </w:rPr>
      </w:pPr>
      <w:r w:rsidRPr="009D7441">
        <w:rPr>
          <w:rFonts w:ascii="Arial" w:hAnsi="Arial" w:cs="Arial"/>
          <w:b/>
          <w:sz w:val="18"/>
          <w:szCs w:val="18"/>
        </w:rPr>
        <w:t>(dalam rupiah)</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0"/>
        <w:gridCol w:w="2131"/>
        <w:gridCol w:w="1551"/>
        <w:gridCol w:w="1462"/>
        <w:gridCol w:w="1239"/>
        <w:gridCol w:w="1685"/>
      </w:tblGrid>
      <w:tr w:rsidR="00B85F93" w:rsidRPr="009D7441" w:rsidTr="00F41D0B">
        <w:trPr>
          <w:trHeight w:val="300"/>
          <w:jc w:val="center"/>
        </w:trPr>
        <w:tc>
          <w:tcPr>
            <w:tcW w:w="422" w:type="dxa"/>
            <w:vMerge w:val="restart"/>
            <w:shd w:val="clear" w:color="auto" w:fill="auto"/>
            <w:noWrap/>
            <w:vAlign w:val="center"/>
            <w:hideMark/>
          </w:tcPr>
          <w:p w:rsidR="00B85F93" w:rsidRPr="009D7441" w:rsidRDefault="00B85F93"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No</w:t>
            </w:r>
          </w:p>
        </w:tc>
        <w:tc>
          <w:tcPr>
            <w:tcW w:w="2131" w:type="dxa"/>
            <w:vMerge w:val="restart"/>
            <w:shd w:val="clear" w:color="auto" w:fill="auto"/>
            <w:noWrap/>
            <w:vAlign w:val="center"/>
            <w:hideMark/>
          </w:tcPr>
          <w:p w:rsidR="00B85F93" w:rsidRPr="009D7441" w:rsidRDefault="00B85F93"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Uraian</w:t>
            </w:r>
          </w:p>
        </w:tc>
        <w:tc>
          <w:tcPr>
            <w:tcW w:w="1509" w:type="dxa"/>
            <w:vMerge w:val="restart"/>
            <w:shd w:val="clear" w:color="auto" w:fill="auto"/>
            <w:noWrap/>
            <w:vAlign w:val="center"/>
            <w:hideMark/>
          </w:tcPr>
          <w:p w:rsidR="00B85F93" w:rsidRPr="009D7441" w:rsidRDefault="00B85F93"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Belanja Hibah-LRA</w:t>
            </w:r>
          </w:p>
        </w:tc>
        <w:tc>
          <w:tcPr>
            <w:tcW w:w="2630" w:type="dxa"/>
            <w:gridSpan w:val="2"/>
            <w:shd w:val="clear" w:color="auto" w:fill="auto"/>
            <w:noWrap/>
            <w:vAlign w:val="center"/>
            <w:hideMark/>
          </w:tcPr>
          <w:p w:rsidR="00B85F93" w:rsidRPr="009D7441" w:rsidRDefault="00B85F93"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Penyesuaian</w:t>
            </w:r>
          </w:p>
        </w:tc>
        <w:tc>
          <w:tcPr>
            <w:tcW w:w="1685" w:type="dxa"/>
            <w:vMerge w:val="restart"/>
            <w:shd w:val="clear" w:color="auto" w:fill="auto"/>
            <w:vAlign w:val="center"/>
            <w:hideMark/>
          </w:tcPr>
          <w:p w:rsidR="00B85F93" w:rsidRPr="009D7441" w:rsidRDefault="00B85F93"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Beban Hibah-LO</w:t>
            </w:r>
          </w:p>
        </w:tc>
      </w:tr>
      <w:tr w:rsidR="00B85F93" w:rsidRPr="009D7441" w:rsidTr="00F41D0B">
        <w:trPr>
          <w:trHeight w:val="300"/>
          <w:jc w:val="center"/>
        </w:trPr>
        <w:tc>
          <w:tcPr>
            <w:tcW w:w="422" w:type="dxa"/>
            <w:vMerge/>
            <w:vAlign w:val="center"/>
            <w:hideMark/>
          </w:tcPr>
          <w:p w:rsidR="00B85F93" w:rsidRPr="009D7441" w:rsidRDefault="00B85F93" w:rsidP="00DF4AC4">
            <w:pPr>
              <w:spacing w:after="0" w:line="240" w:lineRule="auto"/>
              <w:rPr>
                <w:rFonts w:ascii="Arial" w:eastAsia="Times New Roman" w:hAnsi="Arial" w:cs="Arial"/>
                <w:b/>
                <w:bCs/>
                <w:color w:val="000000"/>
                <w:sz w:val="16"/>
                <w:szCs w:val="16"/>
              </w:rPr>
            </w:pPr>
          </w:p>
        </w:tc>
        <w:tc>
          <w:tcPr>
            <w:tcW w:w="2131" w:type="dxa"/>
            <w:vMerge/>
            <w:vAlign w:val="center"/>
            <w:hideMark/>
          </w:tcPr>
          <w:p w:rsidR="00B85F93" w:rsidRPr="009D7441" w:rsidRDefault="00B85F93" w:rsidP="00DF4AC4">
            <w:pPr>
              <w:spacing w:after="0" w:line="240" w:lineRule="auto"/>
              <w:rPr>
                <w:rFonts w:ascii="Arial" w:eastAsia="Times New Roman" w:hAnsi="Arial" w:cs="Arial"/>
                <w:b/>
                <w:bCs/>
                <w:color w:val="000000"/>
                <w:sz w:val="16"/>
                <w:szCs w:val="16"/>
              </w:rPr>
            </w:pPr>
          </w:p>
        </w:tc>
        <w:tc>
          <w:tcPr>
            <w:tcW w:w="1509" w:type="dxa"/>
            <w:vMerge/>
            <w:vAlign w:val="center"/>
            <w:hideMark/>
          </w:tcPr>
          <w:p w:rsidR="00B85F93" w:rsidRPr="009D7441" w:rsidRDefault="00B85F93" w:rsidP="00DF4AC4">
            <w:pPr>
              <w:spacing w:after="0" w:line="240" w:lineRule="auto"/>
              <w:rPr>
                <w:rFonts w:ascii="Arial" w:eastAsia="Times New Roman" w:hAnsi="Arial" w:cs="Arial"/>
                <w:b/>
                <w:bCs/>
                <w:color w:val="000000"/>
                <w:sz w:val="16"/>
                <w:szCs w:val="16"/>
              </w:rPr>
            </w:pPr>
          </w:p>
        </w:tc>
        <w:tc>
          <w:tcPr>
            <w:tcW w:w="1423" w:type="dxa"/>
            <w:shd w:val="clear" w:color="auto" w:fill="auto"/>
            <w:noWrap/>
            <w:vAlign w:val="center"/>
            <w:hideMark/>
          </w:tcPr>
          <w:p w:rsidR="00B85F93" w:rsidRPr="009D7441" w:rsidRDefault="00B85F93"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Penambahan</w:t>
            </w:r>
          </w:p>
        </w:tc>
        <w:tc>
          <w:tcPr>
            <w:tcW w:w="1207" w:type="dxa"/>
            <w:shd w:val="clear" w:color="auto" w:fill="auto"/>
            <w:noWrap/>
            <w:vAlign w:val="center"/>
            <w:hideMark/>
          </w:tcPr>
          <w:p w:rsidR="00B85F93" w:rsidRPr="009D7441" w:rsidRDefault="00B85F93"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Pengurangan</w:t>
            </w:r>
          </w:p>
        </w:tc>
        <w:tc>
          <w:tcPr>
            <w:tcW w:w="1685" w:type="dxa"/>
            <w:vMerge/>
            <w:vAlign w:val="center"/>
            <w:hideMark/>
          </w:tcPr>
          <w:p w:rsidR="00B85F93" w:rsidRPr="009D7441" w:rsidRDefault="00B85F93" w:rsidP="00DF4AC4">
            <w:pPr>
              <w:spacing w:after="0" w:line="240" w:lineRule="auto"/>
              <w:rPr>
                <w:rFonts w:ascii="Arial" w:eastAsia="Times New Roman" w:hAnsi="Arial" w:cs="Arial"/>
                <w:b/>
                <w:bCs/>
                <w:color w:val="000000"/>
                <w:sz w:val="16"/>
                <w:szCs w:val="16"/>
              </w:rPr>
            </w:pPr>
          </w:p>
        </w:tc>
      </w:tr>
      <w:tr w:rsidR="00B85F93" w:rsidRPr="009D7441" w:rsidTr="00F41D0B">
        <w:trPr>
          <w:trHeight w:val="300"/>
          <w:jc w:val="center"/>
        </w:trPr>
        <w:tc>
          <w:tcPr>
            <w:tcW w:w="422" w:type="dxa"/>
            <w:shd w:val="clear" w:color="auto" w:fill="auto"/>
            <w:noWrap/>
            <w:hideMark/>
          </w:tcPr>
          <w:p w:rsidR="00B85F93" w:rsidRPr="009D7441" w:rsidRDefault="00B85F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w:t>
            </w:r>
          </w:p>
        </w:tc>
        <w:tc>
          <w:tcPr>
            <w:tcW w:w="2131" w:type="dxa"/>
            <w:shd w:val="clear" w:color="auto" w:fill="auto"/>
            <w:noWrap/>
            <w:hideMark/>
          </w:tcPr>
          <w:p w:rsidR="00B85F93" w:rsidRPr="009D7441" w:rsidRDefault="00B85F93" w:rsidP="00C756CD">
            <w:pPr>
              <w:spacing w:before="120"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Belanja Hibah kepada Organisasi Kemasyarakatan</w:t>
            </w:r>
          </w:p>
        </w:tc>
        <w:tc>
          <w:tcPr>
            <w:tcW w:w="1509" w:type="dxa"/>
            <w:shd w:val="clear" w:color="auto" w:fill="auto"/>
            <w:noWrap/>
            <w:vAlign w:val="bottom"/>
            <w:hideMark/>
          </w:tcPr>
          <w:p w:rsidR="00B85F93" w:rsidRPr="009D7441" w:rsidRDefault="00B85F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9.463.000.000,00 </w:t>
            </w:r>
          </w:p>
        </w:tc>
        <w:tc>
          <w:tcPr>
            <w:tcW w:w="1423" w:type="dxa"/>
            <w:shd w:val="clear" w:color="auto" w:fill="auto"/>
            <w:noWrap/>
            <w:vAlign w:val="bottom"/>
            <w:hideMark/>
          </w:tcPr>
          <w:p w:rsidR="00B85F93" w:rsidRPr="009D7441" w:rsidRDefault="00B85F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1207" w:type="dxa"/>
            <w:shd w:val="clear" w:color="auto" w:fill="auto"/>
            <w:noWrap/>
            <w:vAlign w:val="bottom"/>
            <w:hideMark/>
          </w:tcPr>
          <w:p w:rsidR="00B85F93" w:rsidRPr="009D7441" w:rsidRDefault="00B85F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1685" w:type="dxa"/>
            <w:shd w:val="clear" w:color="auto" w:fill="auto"/>
            <w:noWrap/>
            <w:vAlign w:val="bottom"/>
            <w:hideMark/>
          </w:tcPr>
          <w:p w:rsidR="00B85F93" w:rsidRPr="009D7441" w:rsidRDefault="00B85F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9.463.000.000,00 </w:t>
            </w:r>
          </w:p>
        </w:tc>
      </w:tr>
      <w:tr w:rsidR="00B85F93" w:rsidRPr="009D7441" w:rsidTr="00F41D0B">
        <w:trPr>
          <w:trHeight w:val="300"/>
          <w:jc w:val="center"/>
        </w:trPr>
        <w:tc>
          <w:tcPr>
            <w:tcW w:w="422" w:type="dxa"/>
            <w:shd w:val="clear" w:color="auto" w:fill="auto"/>
            <w:noWrap/>
            <w:hideMark/>
          </w:tcPr>
          <w:p w:rsidR="00B85F93" w:rsidRPr="009D7441" w:rsidRDefault="00B85F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w:t>
            </w:r>
          </w:p>
        </w:tc>
        <w:tc>
          <w:tcPr>
            <w:tcW w:w="2131" w:type="dxa"/>
            <w:shd w:val="clear" w:color="auto" w:fill="auto"/>
            <w:noWrap/>
            <w:hideMark/>
          </w:tcPr>
          <w:p w:rsidR="00B85F93" w:rsidRPr="009D7441" w:rsidRDefault="00B85F93" w:rsidP="00C756CD">
            <w:pPr>
              <w:spacing w:before="120"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Belanja Hibah kepada TNI/Polres/KPU/Panwaslu</w:t>
            </w:r>
          </w:p>
        </w:tc>
        <w:tc>
          <w:tcPr>
            <w:tcW w:w="1509" w:type="dxa"/>
            <w:shd w:val="clear" w:color="auto" w:fill="auto"/>
            <w:noWrap/>
            <w:vAlign w:val="bottom"/>
            <w:hideMark/>
          </w:tcPr>
          <w:p w:rsidR="00B85F93" w:rsidRPr="009D7441" w:rsidRDefault="00B85F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1.644.640.000,00 </w:t>
            </w:r>
          </w:p>
        </w:tc>
        <w:tc>
          <w:tcPr>
            <w:tcW w:w="1423" w:type="dxa"/>
            <w:shd w:val="clear" w:color="auto" w:fill="auto"/>
            <w:noWrap/>
            <w:vAlign w:val="bottom"/>
            <w:hideMark/>
          </w:tcPr>
          <w:p w:rsidR="00B85F93" w:rsidRPr="009D7441" w:rsidRDefault="00B85F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1207" w:type="dxa"/>
            <w:shd w:val="clear" w:color="auto" w:fill="auto"/>
            <w:noWrap/>
            <w:vAlign w:val="bottom"/>
            <w:hideMark/>
          </w:tcPr>
          <w:p w:rsidR="00B85F93" w:rsidRPr="009D7441" w:rsidRDefault="00B85F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1685" w:type="dxa"/>
            <w:shd w:val="clear" w:color="auto" w:fill="auto"/>
            <w:noWrap/>
            <w:vAlign w:val="bottom"/>
            <w:hideMark/>
          </w:tcPr>
          <w:p w:rsidR="00B85F93" w:rsidRPr="009D7441" w:rsidRDefault="00B85F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1.644.640.000,00 </w:t>
            </w:r>
          </w:p>
        </w:tc>
      </w:tr>
      <w:tr w:rsidR="00B85F93" w:rsidRPr="009D7441" w:rsidTr="00F41D0B">
        <w:trPr>
          <w:trHeight w:val="300"/>
          <w:jc w:val="center"/>
        </w:trPr>
        <w:tc>
          <w:tcPr>
            <w:tcW w:w="422" w:type="dxa"/>
            <w:shd w:val="clear" w:color="auto" w:fill="auto"/>
            <w:noWrap/>
            <w:hideMark/>
          </w:tcPr>
          <w:p w:rsidR="00B85F93" w:rsidRPr="009D7441" w:rsidRDefault="00B85F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3</w:t>
            </w:r>
          </w:p>
        </w:tc>
        <w:tc>
          <w:tcPr>
            <w:tcW w:w="2131" w:type="dxa"/>
            <w:shd w:val="clear" w:color="auto" w:fill="auto"/>
            <w:noWrap/>
            <w:hideMark/>
          </w:tcPr>
          <w:p w:rsidR="00B85F93" w:rsidRPr="009D7441" w:rsidRDefault="00B85F93" w:rsidP="00C756CD">
            <w:pPr>
              <w:spacing w:before="120"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Belanja Hibah Kepada Kemenag</w:t>
            </w:r>
          </w:p>
        </w:tc>
        <w:tc>
          <w:tcPr>
            <w:tcW w:w="1509" w:type="dxa"/>
            <w:shd w:val="clear" w:color="auto" w:fill="auto"/>
            <w:noWrap/>
            <w:vAlign w:val="bottom"/>
            <w:hideMark/>
          </w:tcPr>
          <w:p w:rsidR="00B85F93" w:rsidRPr="009D7441" w:rsidRDefault="00B85F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738.750.000,00 </w:t>
            </w:r>
          </w:p>
        </w:tc>
        <w:tc>
          <w:tcPr>
            <w:tcW w:w="1423" w:type="dxa"/>
            <w:shd w:val="clear" w:color="auto" w:fill="auto"/>
            <w:noWrap/>
            <w:vAlign w:val="bottom"/>
            <w:hideMark/>
          </w:tcPr>
          <w:p w:rsidR="00B85F93" w:rsidRPr="009D7441" w:rsidRDefault="00B85F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1207" w:type="dxa"/>
            <w:shd w:val="clear" w:color="auto" w:fill="auto"/>
            <w:noWrap/>
            <w:vAlign w:val="bottom"/>
            <w:hideMark/>
          </w:tcPr>
          <w:p w:rsidR="00B85F93" w:rsidRPr="009D7441" w:rsidRDefault="00B85F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1685" w:type="dxa"/>
            <w:shd w:val="clear" w:color="auto" w:fill="auto"/>
            <w:noWrap/>
            <w:vAlign w:val="bottom"/>
            <w:hideMark/>
          </w:tcPr>
          <w:p w:rsidR="00B85F93" w:rsidRPr="009D7441" w:rsidRDefault="00B85F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738.750.000,00 </w:t>
            </w:r>
          </w:p>
        </w:tc>
      </w:tr>
      <w:tr w:rsidR="00B85F93" w:rsidRPr="009D7441" w:rsidTr="00F41D0B">
        <w:trPr>
          <w:trHeight w:val="300"/>
          <w:jc w:val="center"/>
        </w:trPr>
        <w:tc>
          <w:tcPr>
            <w:tcW w:w="422" w:type="dxa"/>
            <w:shd w:val="clear" w:color="auto" w:fill="auto"/>
            <w:noWrap/>
            <w:hideMark/>
          </w:tcPr>
          <w:p w:rsidR="00B85F93" w:rsidRPr="009D7441" w:rsidRDefault="00B85F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4</w:t>
            </w:r>
          </w:p>
        </w:tc>
        <w:tc>
          <w:tcPr>
            <w:tcW w:w="2131" w:type="dxa"/>
            <w:shd w:val="clear" w:color="auto" w:fill="auto"/>
            <w:noWrap/>
            <w:hideMark/>
          </w:tcPr>
          <w:p w:rsidR="00B85F93" w:rsidRPr="009D7441" w:rsidRDefault="00B85F93" w:rsidP="00C756CD">
            <w:pPr>
              <w:spacing w:before="120"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Hibah kepada Sekolah Swasta</w:t>
            </w:r>
          </w:p>
        </w:tc>
        <w:tc>
          <w:tcPr>
            <w:tcW w:w="1509" w:type="dxa"/>
            <w:shd w:val="clear" w:color="auto" w:fill="auto"/>
            <w:noWrap/>
            <w:vAlign w:val="bottom"/>
            <w:hideMark/>
          </w:tcPr>
          <w:p w:rsidR="00B85F93" w:rsidRPr="009D7441" w:rsidRDefault="00B85F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w:t>
            </w:r>
          </w:p>
        </w:tc>
        <w:tc>
          <w:tcPr>
            <w:tcW w:w="1423" w:type="dxa"/>
            <w:shd w:val="clear" w:color="auto" w:fill="auto"/>
            <w:noWrap/>
            <w:vAlign w:val="bottom"/>
            <w:hideMark/>
          </w:tcPr>
          <w:p w:rsidR="00B85F93" w:rsidRPr="009D7441" w:rsidRDefault="00B85F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1.661.401.536,00 </w:t>
            </w:r>
          </w:p>
        </w:tc>
        <w:tc>
          <w:tcPr>
            <w:tcW w:w="1207" w:type="dxa"/>
            <w:shd w:val="clear" w:color="auto" w:fill="auto"/>
            <w:noWrap/>
            <w:vAlign w:val="bottom"/>
            <w:hideMark/>
          </w:tcPr>
          <w:p w:rsidR="00B85F93" w:rsidRPr="009D7441" w:rsidRDefault="00B85F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w:t>
            </w:r>
          </w:p>
        </w:tc>
        <w:tc>
          <w:tcPr>
            <w:tcW w:w="1685" w:type="dxa"/>
            <w:shd w:val="clear" w:color="auto" w:fill="auto"/>
            <w:noWrap/>
            <w:vAlign w:val="bottom"/>
            <w:hideMark/>
          </w:tcPr>
          <w:p w:rsidR="00B85F93" w:rsidRPr="009D7441" w:rsidRDefault="00B85F9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1.661.401.536,00 </w:t>
            </w:r>
          </w:p>
        </w:tc>
      </w:tr>
      <w:tr w:rsidR="00B85F93" w:rsidRPr="009D7441" w:rsidTr="00F41D0B">
        <w:trPr>
          <w:trHeight w:val="300"/>
          <w:jc w:val="center"/>
        </w:trPr>
        <w:tc>
          <w:tcPr>
            <w:tcW w:w="2553" w:type="dxa"/>
            <w:gridSpan w:val="2"/>
            <w:shd w:val="clear" w:color="auto" w:fill="auto"/>
            <w:noWrap/>
            <w:vAlign w:val="bottom"/>
            <w:hideMark/>
          </w:tcPr>
          <w:p w:rsidR="00B85F93" w:rsidRPr="009D7441" w:rsidRDefault="00B85F93"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JUMLAH</w:t>
            </w:r>
          </w:p>
        </w:tc>
        <w:tc>
          <w:tcPr>
            <w:tcW w:w="1509" w:type="dxa"/>
            <w:shd w:val="clear" w:color="auto" w:fill="auto"/>
            <w:noWrap/>
            <w:vAlign w:val="bottom"/>
            <w:hideMark/>
          </w:tcPr>
          <w:p w:rsidR="00B85F93" w:rsidRPr="009D7441" w:rsidRDefault="00B85F93"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11.846.390.000,00 </w:t>
            </w:r>
          </w:p>
        </w:tc>
        <w:tc>
          <w:tcPr>
            <w:tcW w:w="1423" w:type="dxa"/>
            <w:shd w:val="clear" w:color="auto" w:fill="auto"/>
            <w:noWrap/>
            <w:vAlign w:val="bottom"/>
            <w:hideMark/>
          </w:tcPr>
          <w:p w:rsidR="00B85F93" w:rsidRPr="009D7441" w:rsidRDefault="00B85F93"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1.661.401.536,00 </w:t>
            </w:r>
          </w:p>
        </w:tc>
        <w:tc>
          <w:tcPr>
            <w:tcW w:w="1207" w:type="dxa"/>
            <w:shd w:val="clear" w:color="auto" w:fill="auto"/>
            <w:noWrap/>
            <w:vAlign w:val="bottom"/>
            <w:hideMark/>
          </w:tcPr>
          <w:p w:rsidR="00B85F93" w:rsidRPr="009D7441" w:rsidRDefault="00B85F93"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 </w:t>
            </w:r>
          </w:p>
        </w:tc>
        <w:tc>
          <w:tcPr>
            <w:tcW w:w="1685" w:type="dxa"/>
            <w:shd w:val="clear" w:color="auto" w:fill="auto"/>
            <w:noWrap/>
            <w:vAlign w:val="bottom"/>
            <w:hideMark/>
          </w:tcPr>
          <w:p w:rsidR="00B85F93" w:rsidRPr="009D7441" w:rsidRDefault="00B85F93"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  13.507.791.536,00 </w:t>
            </w:r>
          </w:p>
        </w:tc>
      </w:tr>
    </w:tbl>
    <w:p w:rsidR="009604E5" w:rsidRPr="009D7441" w:rsidRDefault="009604E5" w:rsidP="00DF4AC4">
      <w:pPr>
        <w:spacing w:after="0" w:line="240" w:lineRule="auto"/>
        <w:ind w:left="992"/>
        <w:jc w:val="both"/>
        <w:rPr>
          <w:rFonts w:ascii="Times New Roman" w:hAnsi="Times New Roman" w:cs="Times New Roman"/>
        </w:rPr>
      </w:pPr>
    </w:p>
    <w:p w:rsidR="00B85F93" w:rsidRPr="009D7441" w:rsidRDefault="00B85F93" w:rsidP="00DF4AC4">
      <w:pPr>
        <w:tabs>
          <w:tab w:val="left" w:pos="2154"/>
        </w:tabs>
        <w:spacing w:before="120" w:after="60" w:line="360" w:lineRule="auto"/>
        <w:jc w:val="both"/>
        <w:rPr>
          <w:rFonts w:ascii="Times New Roman" w:hAnsi="Times New Roman"/>
        </w:rPr>
      </w:pPr>
      <w:r w:rsidRPr="009D7441">
        <w:rPr>
          <w:rFonts w:ascii="Times New Roman" w:hAnsi="Times New Roman"/>
        </w:rPr>
        <w:t xml:space="preserve">Penyesuaian penambahan beban hibah </w:t>
      </w:r>
      <w:r w:rsidR="001E0F8B" w:rsidRPr="009D7441">
        <w:rPr>
          <w:rFonts w:ascii="Times New Roman" w:hAnsi="Times New Roman"/>
        </w:rPr>
        <w:t>sebesar Rp1.661.401.536,00</w:t>
      </w:r>
      <w:r w:rsidR="00460947">
        <w:rPr>
          <w:rFonts w:ascii="Times New Roman" w:hAnsi="Times New Roman"/>
        </w:rPr>
        <w:t xml:space="preserve"> </w:t>
      </w:r>
      <w:r w:rsidRPr="009D7441">
        <w:rPr>
          <w:rFonts w:ascii="Times New Roman" w:hAnsi="Times New Roman"/>
        </w:rPr>
        <w:t>terjadi pada Dinas Pendidikan  dengan rincian sebagai berikut :</w:t>
      </w:r>
    </w:p>
    <w:p w:rsidR="00B85F93" w:rsidRPr="009D7441" w:rsidRDefault="005416C2" w:rsidP="00792ECA">
      <w:pPr>
        <w:pStyle w:val="ListParagraph"/>
        <w:numPr>
          <w:ilvl w:val="0"/>
          <w:numId w:val="105"/>
        </w:numPr>
        <w:tabs>
          <w:tab w:val="left" w:pos="2154"/>
        </w:tabs>
        <w:spacing w:before="120" w:after="60" w:line="240" w:lineRule="auto"/>
        <w:ind w:left="426"/>
        <w:jc w:val="both"/>
        <w:rPr>
          <w:rFonts w:ascii="Times New Roman" w:hAnsi="Times New Roman"/>
        </w:rPr>
      </w:pPr>
      <w:r w:rsidRPr="009D7441">
        <w:rPr>
          <w:rFonts w:ascii="Times New Roman" w:hAnsi="Times New Roman"/>
        </w:rPr>
        <w:t>Realisasi Belanja Modal P</w:t>
      </w:r>
      <w:r w:rsidR="00B85F93" w:rsidRPr="009D7441">
        <w:rPr>
          <w:rFonts w:ascii="Times New Roman" w:hAnsi="Times New Roman"/>
        </w:rPr>
        <w:t xml:space="preserve">eralatan dan </w:t>
      </w:r>
      <w:r w:rsidRPr="009D7441">
        <w:rPr>
          <w:rFonts w:ascii="Times New Roman" w:hAnsi="Times New Roman"/>
        </w:rPr>
        <w:t>M</w:t>
      </w:r>
      <w:r w:rsidR="00B85F93" w:rsidRPr="009D7441">
        <w:rPr>
          <w:rFonts w:ascii="Times New Roman" w:hAnsi="Times New Roman"/>
        </w:rPr>
        <w:t xml:space="preserve">esin </w:t>
      </w:r>
      <w:r w:rsidRPr="009D7441">
        <w:rPr>
          <w:rFonts w:ascii="Times New Roman" w:hAnsi="Times New Roman"/>
        </w:rPr>
        <w:t xml:space="preserve">tahun 2018 yang diserahkan </w:t>
      </w:r>
      <w:r w:rsidR="00B85F93" w:rsidRPr="009D7441">
        <w:rPr>
          <w:rFonts w:ascii="Times New Roman" w:hAnsi="Times New Roman"/>
        </w:rPr>
        <w:t>kepada sekolah swasta sebesar Rp526.881.536,00.</w:t>
      </w:r>
    </w:p>
    <w:p w:rsidR="00B85F93" w:rsidRPr="009D7441" w:rsidRDefault="005416C2" w:rsidP="00792ECA">
      <w:pPr>
        <w:pStyle w:val="ListParagraph"/>
        <w:numPr>
          <w:ilvl w:val="0"/>
          <w:numId w:val="105"/>
        </w:numPr>
        <w:tabs>
          <w:tab w:val="left" w:pos="2154"/>
        </w:tabs>
        <w:spacing w:before="120" w:after="60" w:line="240" w:lineRule="auto"/>
        <w:ind w:left="426"/>
        <w:jc w:val="both"/>
        <w:rPr>
          <w:rFonts w:ascii="Times New Roman" w:hAnsi="Times New Roman"/>
        </w:rPr>
      </w:pPr>
      <w:r w:rsidRPr="009D7441">
        <w:rPr>
          <w:rFonts w:ascii="Times New Roman" w:hAnsi="Times New Roman"/>
        </w:rPr>
        <w:t xml:space="preserve">Realisasi Belanja Modal Gedung dan Bangunan tahun 2018 yang diserahkan kepada sekolah swasta sebesar </w:t>
      </w:r>
      <w:r w:rsidR="00B85F93" w:rsidRPr="009D7441">
        <w:rPr>
          <w:rFonts w:ascii="Times New Roman" w:hAnsi="Times New Roman"/>
        </w:rPr>
        <w:t>Rp655.476.000,00.</w:t>
      </w:r>
    </w:p>
    <w:p w:rsidR="00B85F93" w:rsidRPr="009D7441" w:rsidRDefault="005416C2" w:rsidP="00792ECA">
      <w:pPr>
        <w:pStyle w:val="ListParagraph"/>
        <w:numPr>
          <w:ilvl w:val="0"/>
          <w:numId w:val="105"/>
        </w:numPr>
        <w:tabs>
          <w:tab w:val="left" w:pos="2154"/>
        </w:tabs>
        <w:spacing w:before="120" w:after="60" w:line="240" w:lineRule="auto"/>
        <w:ind w:left="426"/>
        <w:jc w:val="both"/>
        <w:rPr>
          <w:rFonts w:ascii="Times New Roman" w:hAnsi="Times New Roman"/>
        </w:rPr>
      </w:pPr>
      <w:r w:rsidRPr="009D7441">
        <w:rPr>
          <w:rFonts w:ascii="Times New Roman" w:hAnsi="Times New Roman"/>
        </w:rPr>
        <w:t>Realisasi Belanja modal Jaringan, Irigasi dan Jaringan  tahun 2018 yang diserahkan kepada sekolah Swasta sebesar Rp181.450.000,00.</w:t>
      </w:r>
    </w:p>
    <w:p w:rsidR="005416C2" w:rsidRPr="009D7441" w:rsidRDefault="005416C2" w:rsidP="00792ECA">
      <w:pPr>
        <w:pStyle w:val="ListParagraph"/>
        <w:numPr>
          <w:ilvl w:val="0"/>
          <w:numId w:val="105"/>
        </w:numPr>
        <w:tabs>
          <w:tab w:val="left" w:pos="2154"/>
        </w:tabs>
        <w:spacing w:before="120" w:after="60" w:line="240" w:lineRule="auto"/>
        <w:ind w:left="426"/>
        <w:jc w:val="both"/>
        <w:rPr>
          <w:rFonts w:ascii="Times New Roman" w:hAnsi="Times New Roman"/>
        </w:rPr>
      </w:pPr>
      <w:r w:rsidRPr="009D7441">
        <w:rPr>
          <w:rFonts w:ascii="Times New Roman" w:hAnsi="Times New Roman"/>
        </w:rPr>
        <w:lastRenderedPageBreak/>
        <w:t>Realisasi Belanja modal Aset Tetap Lainnya tahun 2018 yang diserahkan kepada sekolah swasta sebesar Rp297.594.000,00.</w:t>
      </w:r>
    </w:p>
    <w:p w:rsidR="009604E5" w:rsidRDefault="009604E5" w:rsidP="00DF4AC4">
      <w:pPr>
        <w:spacing w:after="0" w:line="240" w:lineRule="auto"/>
        <w:ind w:left="992"/>
        <w:jc w:val="both"/>
        <w:rPr>
          <w:rFonts w:ascii="Times New Roman" w:hAnsi="Times New Roman" w:cs="Times New Roman"/>
          <w:lang w:val="en-ID"/>
        </w:rPr>
      </w:pPr>
    </w:p>
    <w:p w:rsidR="00981F5B" w:rsidRPr="009D7441" w:rsidRDefault="00981F5B" w:rsidP="00DF4AC4">
      <w:pPr>
        <w:spacing w:after="0" w:line="240" w:lineRule="auto"/>
        <w:ind w:left="992"/>
        <w:jc w:val="both"/>
        <w:rPr>
          <w:rFonts w:ascii="Times New Roman" w:hAnsi="Times New Roman" w:cs="Times New Roman"/>
          <w:lang w:val="en-ID"/>
        </w:rPr>
      </w:pPr>
    </w:p>
    <w:p w:rsidR="00C756CD" w:rsidRPr="009D7441" w:rsidRDefault="00C756CD" w:rsidP="00DF4AC4">
      <w:pPr>
        <w:spacing w:after="0" w:line="240" w:lineRule="auto"/>
        <w:ind w:left="992"/>
        <w:jc w:val="both"/>
        <w:rPr>
          <w:rFonts w:ascii="Times New Roman" w:hAnsi="Times New Roman" w:cs="Times New Roman"/>
          <w:lang w:val="en-ID"/>
        </w:rPr>
      </w:pPr>
    </w:p>
    <w:p w:rsidR="00DD0473" w:rsidRPr="009D7441" w:rsidRDefault="001673E8" w:rsidP="00DF4AC4">
      <w:pPr>
        <w:spacing w:after="0" w:line="240" w:lineRule="auto"/>
        <w:ind w:left="992"/>
        <w:jc w:val="both"/>
        <w:rPr>
          <w:rFonts w:ascii="Times New Roman" w:hAnsi="Times New Roman" w:cs="Times New Roman"/>
        </w:rPr>
      </w:pPr>
      <w:r w:rsidRPr="001673E8">
        <w:rPr>
          <w:rFonts w:ascii="Times New Roman" w:hAnsi="Times New Roman" w:cs="Times New Roman"/>
          <w:noProof/>
          <w:lang w:val="en-GB" w:eastAsia="en-GB"/>
        </w:rPr>
        <w:pict>
          <v:rect id="Rectangle 30" o:spid="_x0000_s1058" style="position:absolute;left:0;text-align:left;margin-left:173.25pt;margin-top:9pt;width:227.7pt;height:25.6pt;flip:x;z-index:252217344;visibility:visible;mso-wrap-distance-top:7.2pt;mso-wrap-distance-bottom:7.2p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" o:allowincell="f" filled="f" fillcolor="black [3213]" stroked="f" strokecolor="black [3213]" strokeweight="1.5pt">
            <v:textbox style="mso-next-textbox:#Rectangle 30" inset="0,0,0,0">
              <w:txbxContent>
                <w:tbl>
                  <w:tblPr>
                    <w:tblW w:w="4211" w:type="dxa"/>
                    <w:jc w:val="right"/>
                    <w:tblLook w:val="04A0"/>
                  </w:tblPr>
                  <w:tblGrid>
                    <w:gridCol w:w="2116"/>
                    <w:gridCol w:w="222"/>
                    <w:gridCol w:w="1873"/>
                  </w:tblGrid>
                  <w:tr w:rsidR="00897F23" w:rsidRPr="00571D90" w:rsidTr="00DD4C34">
                    <w:trPr>
                      <w:jc w:val="right"/>
                    </w:trPr>
                    <w:tc>
                      <w:tcPr>
                        <w:tcW w:w="2116" w:type="dxa"/>
                        <w:tcBorders>
                          <w:bottom w:val="single" w:sz="4" w:space="0" w:color="auto"/>
                        </w:tcBorders>
                      </w:tcPr>
                      <w:p w:rsidR="00897F23" w:rsidRPr="00571D90" w:rsidRDefault="00897F23" w:rsidP="00000EBD">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2018</w:t>
                        </w:r>
                      </w:p>
                    </w:tc>
                    <w:tc>
                      <w:tcPr>
                        <w:tcW w:w="222" w:type="dxa"/>
                      </w:tcPr>
                      <w:p w:rsidR="00897F23" w:rsidRPr="00571D90" w:rsidRDefault="00897F23" w:rsidP="00000EBD">
                        <w:pPr>
                          <w:spacing w:after="0" w:line="240" w:lineRule="auto"/>
                          <w:jc w:val="center"/>
                          <w:rPr>
                            <w:rFonts w:ascii="Times New Roman" w:hAnsi="Times New Roman" w:cs="Times New Roman"/>
                            <w:b/>
                            <w:sz w:val="20"/>
                            <w:szCs w:val="20"/>
                          </w:rPr>
                        </w:pPr>
                      </w:p>
                    </w:tc>
                    <w:tc>
                      <w:tcPr>
                        <w:tcW w:w="1873" w:type="dxa"/>
                        <w:tcBorders>
                          <w:bottom w:val="single" w:sz="4" w:space="0" w:color="auto"/>
                        </w:tcBorders>
                      </w:tcPr>
                      <w:p w:rsidR="00897F23" w:rsidRPr="00571D90" w:rsidRDefault="00897F23" w:rsidP="00000EBD">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2017</w:t>
                        </w:r>
                      </w:p>
                    </w:tc>
                  </w:tr>
                  <w:tr w:rsidR="00897F23" w:rsidRPr="00571D90" w:rsidTr="00DD4C34">
                    <w:trPr>
                      <w:jc w:val="right"/>
                    </w:trPr>
                    <w:tc>
                      <w:tcPr>
                        <w:tcW w:w="2116" w:type="dxa"/>
                        <w:tcBorders>
                          <w:top w:val="single" w:sz="4" w:space="0" w:color="auto"/>
                        </w:tcBorders>
                      </w:tcPr>
                      <w:p w:rsidR="00897F23" w:rsidRPr="00D52C2F" w:rsidRDefault="00897F23" w:rsidP="00D52C2F">
                        <w:pPr>
                          <w:jc w:val="right"/>
                          <w:rPr>
                            <w:rFonts w:ascii="Times New Roman" w:hAnsi="Times New Roman" w:cs="Times New Roman"/>
                            <w:b/>
                            <w:sz w:val="20"/>
                            <w:szCs w:val="20"/>
                          </w:rPr>
                        </w:pPr>
                        <w:r w:rsidRPr="00D52C2F">
                          <w:rPr>
                            <w:rFonts w:ascii="Times New Roman" w:hAnsi="Times New Roman" w:cs="Times New Roman"/>
                            <w:b/>
                            <w:sz w:val="20"/>
                            <w:szCs w:val="20"/>
                          </w:rPr>
                          <w:t xml:space="preserve">Rp2.405.000.000,00 </w:t>
                        </w:r>
                      </w:p>
                      <w:p w:rsidR="00897F23" w:rsidRPr="00571D90" w:rsidRDefault="00897F23" w:rsidP="00D52C2F">
                        <w:pPr>
                          <w:spacing w:after="0" w:line="240" w:lineRule="auto"/>
                          <w:jc w:val="right"/>
                          <w:rPr>
                            <w:rFonts w:ascii="Times New Roman" w:hAnsi="Times New Roman" w:cs="Times New Roman"/>
                            <w:b/>
                            <w:sz w:val="20"/>
                            <w:szCs w:val="20"/>
                          </w:rPr>
                        </w:pPr>
                      </w:p>
                    </w:tc>
                    <w:tc>
                      <w:tcPr>
                        <w:tcW w:w="222" w:type="dxa"/>
                      </w:tcPr>
                      <w:p w:rsidR="00897F23" w:rsidRPr="00571D90" w:rsidRDefault="00897F23" w:rsidP="00000EBD">
                        <w:pPr>
                          <w:spacing w:after="0" w:line="240" w:lineRule="auto"/>
                          <w:jc w:val="center"/>
                          <w:rPr>
                            <w:rFonts w:ascii="Times New Roman" w:hAnsi="Times New Roman" w:cs="Times New Roman"/>
                            <w:b/>
                            <w:sz w:val="20"/>
                            <w:szCs w:val="20"/>
                          </w:rPr>
                        </w:pPr>
                      </w:p>
                    </w:tc>
                    <w:tc>
                      <w:tcPr>
                        <w:tcW w:w="1873" w:type="dxa"/>
                        <w:tcBorders>
                          <w:top w:val="single" w:sz="4" w:space="0" w:color="auto"/>
                        </w:tcBorders>
                      </w:tcPr>
                      <w:p w:rsidR="00897F23" w:rsidRPr="00571D90" w:rsidRDefault="00897F23" w:rsidP="00500138">
                        <w:pPr>
                          <w:jc w:val="right"/>
                          <w:rPr>
                            <w:rFonts w:ascii="Times New Roman" w:hAnsi="Times New Roman" w:cs="Times New Roman"/>
                            <w:b/>
                            <w:sz w:val="20"/>
                            <w:szCs w:val="20"/>
                          </w:rPr>
                        </w:pPr>
                        <w:r w:rsidRPr="00571D90">
                          <w:rPr>
                            <w:rFonts w:ascii="Times New Roman" w:hAnsi="Times New Roman" w:cs="Times New Roman"/>
                            <w:b/>
                            <w:sz w:val="20"/>
                            <w:szCs w:val="20"/>
                          </w:rPr>
                          <w:t>Rp</w:t>
                        </w:r>
                        <w:r w:rsidRPr="00571D90">
                          <w:rPr>
                            <w:rFonts w:ascii="Times New Roman" w:eastAsia="Times New Roman" w:hAnsi="Times New Roman" w:cs="Times New Roman"/>
                            <w:b/>
                            <w:color w:val="000000"/>
                            <w:sz w:val="20"/>
                            <w:szCs w:val="20"/>
                          </w:rPr>
                          <w:t>1.883.500.000,00</w:t>
                        </w:r>
                      </w:p>
                    </w:tc>
                  </w:tr>
                </w:tbl>
                <w:p w:rsidR="00897F23" w:rsidRPr="00571D90" w:rsidRDefault="00897F23" w:rsidP="00DD0473">
                  <w:pPr>
                    <w:rPr>
                      <w:rFonts w:ascii="Times New Roman" w:hAnsi="Times New Roman" w:cs="Times New Roman"/>
                      <w:b/>
                      <w:sz w:val="20"/>
                      <w:szCs w:val="20"/>
                    </w:rPr>
                  </w:pPr>
                </w:p>
              </w:txbxContent>
            </v:textbox>
          </v:rect>
        </w:pict>
      </w:r>
    </w:p>
    <w:p w:rsidR="00DD0473" w:rsidRPr="009D7441" w:rsidRDefault="009F294F" w:rsidP="00DF4AC4">
      <w:pPr>
        <w:tabs>
          <w:tab w:val="left" w:pos="993"/>
          <w:tab w:val="left" w:pos="5103"/>
        </w:tabs>
        <w:spacing w:after="0" w:line="280" w:lineRule="exact"/>
        <w:rPr>
          <w:rFonts w:ascii="Times New Roman" w:hAnsi="Times New Roman" w:cs="Times New Roman"/>
          <w:b/>
        </w:rPr>
      </w:pPr>
      <w:r w:rsidRPr="009D7441">
        <w:rPr>
          <w:rFonts w:ascii="Times New Roman" w:hAnsi="Times New Roman" w:cs="Times New Roman"/>
          <w:b/>
          <w:bCs/>
        </w:rPr>
        <w:t>5.4</w:t>
      </w:r>
      <w:r w:rsidR="00DD0473" w:rsidRPr="009D7441">
        <w:rPr>
          <w:rFonts w:ascii="Times New Roman" w:hAnsi="Times New Roman" w:cs="Times New Roman"/>
          <w:b/>
          <w:bCs/>
        </w:rPr>
        <w:t>.2.</w:t>
      </w:r>
      <w:r w:rsidR="002350D4" w:rsidRPr="009D7441">
        <w:rPr>
          <w:rFonts w:ascii="Times New Roman" w:hAnsi="Times New Roman" w:cs="Times New Roman"/>
          <w:b/>
          <w:bCs/>
        </w:rPr>
        <w:t>1.4</w:t>
      </w:r>
      <w:r w:rsidR="002350D4" w:rsidRPr="009D7441">
        <w:rPr>
          <w:rFonts w:ascii="Times New Roman" w:hAnsi="Times New Roman" w:cs="Times New Roman"/>
          <w:b/>
          <w:bCs/>
        </w:rPr>
        <w:tab/>
        <w:t>Beban Bantuan Sosial</w:t>
      </w:r>
      <w:r w:rsidR="00DD0473" w:rsidRPr="009D7441">
        <w:rPr>
          <w:rFonts w:ascii="Times New Roman" w:hAnsi="Times New Roman" w:cs="Times New Roman"/>
          <w:b/>
          <w:bCs/>
        </w:rPr>
        <w:tab/>
      </w:r>
    </w:p>
    <w:p w:rsidR="001908FA" w:rsidRPr="009D7441" w:rsidRDefault="001908FA" w:rsidP="00DF4AC4">
      <w:pPr>
        <w:spacing w:after="0" w:line="280" w:lineRule="exact"/>
        <w:ind w:firstLine="720"/>
        <w:jc w:val="both"/>
        <w:rPr>
          <w:rFonts w:ascii="Times New Roman" w:hAnsi="Times New Roman" w:cs="Times New Roman"/>
          <w:lang w:val="fi-FI"/>
        </w:rPr>
      </w:pPr>
    </w:p>
    <w:p w:rsidR="00DD0473" w:rsidRPr="009D7441" w:rsidRDefault="00DD0473" w:rsidP="00DF4AC4">
      <w:pPr>
        <w:jc w:val="both"/>
        <w:rPr>
          <w:rFonts w:ascii="Arial" w:eastAsia="Times New Roman" w:hAnsi="Arial" w:cs="Arial"/>
          <w:sz w:val="16"/>
          <w:szCs w:val="16"/>
        </w:rPr>
      </w:pPr>
      <w:r w:rsidRPr="009D7441">
        <w:rPr>
          <w:rFonts w:ascii="Times New Roman" w:hAnsi="Times New Roman" w:cs="Times New Roman"/>
          <w:lang w:val="fi-FI"/>
        </w:rPr>
        <w:t xml:space="preserve">Beban Bantuan Sosial </w:t>
      </w:r>
      <w:r w:rsidR="007370FC" w:rsidRPr="009D7441">
        <w:rPr>
          <w:rFonts w:ascii="Times New Roman" w:hAnsi="Times New Roman" w:cs="Times New Roman"/>
          <w:lang w:val="fi-FI"/>
        </w:rPr>
        <w:t>T</w:t>
      </w:r>
      <w:r w:rsidRPr="009D7441">
        <w:rPr>
          <w:rFonts w:ascii="Times New Roman" w:hAnsi="Times New Roman" w:cs="Times New Roman"/>
          <w:lang w:val="fi-FI"/>
        </w:rPr>
        <w:t xml:space="preserve">ahun </w:t>
      </w:r>
      <w:r w:rsidR="00264C53" w:rsidRPr="009D7441">
        <w:rPr>
          <w:rFonts w:ascii="Times New Roman" w:hAnsi="Times New Roman" w:cs="Times New Roman"/>
          <w:lang w:val="fi-FI"/>
        </w:rPr>
        <w:t>2018</w:t>
      </w:r>
      <w:r w:rsidRPr="009D7441">
        <w:rPr>
          <w:rFonts w:ascii="Times New Roman" w:hAnsi="Times New Roman" w:cs="Times New Roman"/>
          <w:lang w:val="fi-FI"/>
        </w:rPr>
        <w:t xml:space="preserve"> sebesar </w:t>
      </w:r>
      <w:r w:rsidR="00D52C2F" w:rsidRPr="009D7441">
        <w:rPr>
          <w:rFonts w:ascii="Times New Roman" w:hAnsi="Times New Roman" w:cs="Times New Roman"/>
          <w:lang w:val="fi-FI"/>
        </w:rPr>
        <w:t>Rp2.405.000.000,00</w:t>
      </w:r>
      <w:r w:rsidR="006D1B23" w:rsidRPr="009D7441">
        <w:rPr>
          <w:rFonts w:ascii="Times New Roman" w:hAnsi="Times New Roman" w:cs="Times New Roman"/>
          <w:lang w:val="fi-FI"/>
        </w:rPr>
        <w:t>, m</w:t>
      </w:r>
      <w:r w:rsidR="008D451B" w:rsidRPr="009D7441">
        <w:rPr>
          <w:rFonts w:ascii="Times New Roman" w:hAnsi="Times New Roman" w:cs="Times New Roman"/>
          <w:lang w:val="fi-FI"/>
        </w:rPr>
        <w:t xml:space="preserve">engalami peningkatan </w:t>
      </w:r>
      <w:r w:rsidR="00BE66EE" w:rsidRPr="009D7441">
        <w:rPr>
          <w:rFonts w:ascii="Times New Roman" w:hAnsi="Times New Roman" w:cs="Times New Roman"/>
          <w:lang w:val="fi-FI"/>
        </w:rPr>
        <w:t>sebesar Rp</w:t>
      </w:r>
      <w:r w:rsidR="00D52C2F" w:rsidRPr="009D7441">
        <w:rPr>
          <w:rFonts w:ascii="Times New Roman" w:hAnsi="Times New Roman" w:cs="Times New Roman"/>
          <w:lang w:val="fi-FI"/>
        </w:rPr>
        <w:t>521</w:t>
      </w:r>
      <w:r w:rsidR="00D52C2F" w:rsidRPr="009D7441">
        <w:rPr>
          <w:rFonts w:ascii="Times New Roman" w:hAnsi="Times New Roman" w:cs="Times New Roman"/>
        </w:rPr>
        <w:t>.</w:t>
      </w:r>
      <w:r w:rsidR="00D52C2F" w:rsidRPr="009D7441">
        <w:rPr>
          <w:rFonts w:ascii="Times New Roman" w:hAnsi="Times New Roman" w:cs="Times New Roman"/>
          <w:lang w:val="fi-FI"/>
        </w:rPr>
        <w:t>500</w:t>
      </w:r>
      <w:r w:rsidR="00D52C2F" w:rsidRPr="009D7441">
        <w:rPr>
          <w:rFonts w:ascii="Times New Roman" w:hAnsi="Times New Roman" w:cs="Times New Roman"/>
        </w:rPr>
        <w:t>.</w:t>
      </w:r>
      <w:r w:rsidR="00D52C2F" w:rsidRPr="009D7441">
        <w:rPr>
          <w:rFonts w:ascii="Times New Roman" w:hAnsi="Times New Roman" w:cs="Times New Roman"/>
          <w:lang w:val="fi-FI"/>
        </w:rPr>
        <w:t>000</w:t>
      </w:r>
      <w:r w:rsidR="008D451B" w:rsidRPr="009D7441">
        <w:rPr>
          <w:rFonts w:ascii="Times New Roman" w:hAnsi="Times New Roman" w:cs="Times New Roman"/>
          <w:lang w:val="fi-FI"/>
        </w:rPr>
        <w:t xml:space="preserve">,00 </w:t>
      </w:r>
      <w:r w:rsidR="00500138" w:rsidRPr="009D7441">
        <w:rPr>
          <w:rFonts w:ascii="Times New Roman" w:hAnsi="Times New Roman" w:cs="Times New Roman"/>
          <w:lang w:val="fi-FI"/>
        </w:rPr>
        <w:t xml:space="preserve">dibandingkan Tahun </w:t>
      </w:r>
      <w:r w:rsidR="00264C53" w:rsidRPr="009D7441">
        <w:rPr>
          <w:rFonts w:ascii="Times New Roman" w:hAnsi="Times New Roman" w:cs="Times New Roman"/>
          <w:lang w:val="fi-FI"/>
        </w:rPr>
        <w:t>2017</w:t>
      </w:r>
      <w:r w:rsidR="001E0F8B" w:rsidRPr="009D7441">
        <w:rPr>
          <w:rFonts w:ascii="Times New Roman" w:hAnsi="Times New Roman" w:cs="Times New Roman"/>
          <w:lang w:val="fi-FI"/>
        </w:rPr>
        <w:t xml:space="preserve"> sebesar Rp1.883.500.000,00</w:t>
      </w:r>
      <w:r w:rsidR="00D87022" w:rsidRPr="009D7441">
        <w:rPr>
          <w:rFonts w:ascii="Times New Roman" w:hAnsi="Times New Roman" w:cs="Times New Roman"/>
        </w:rPr>
        <w:t xml:space="preserve">. Adapun </w:t>
      </w:r>
      <w:r w:rsidR="002A1542" w:rsidRPr="009D7441">
        <w:rPr>
          <w:rFonts w:ascii="Times New Roman" w:hAnsi="Times New Roman" w:cs="Times New Roman"/>
          <w:lang w:val="fi-FI"/>
        </w:rPr>
        <w:t xml:space="preserve">rincian </w:t>
      </w:r>
      <w:r w:rsidR="00D87022" w:rsidRPr="009D7441">
        <w:rPr>
          <w:rFonts w:ascii="Times New Roman" w:hAnsi="Times New Roman" w:cs="Times New Roman"/>
        </w:rPr>
        <w:t xml:space="preserve">Beban bantuan sosial tersebut adalah </w:t>
      </w:r>
      <w:r w:rsidR="005F7F59" w:rsidRPr="009D7441">
        <w:rPr>
          <w:rFonts w:ascii="Times New Roman" w:hAnsi="Times New Roman" w:cs="Times New Roman"/>
          <w:lang w:val="fi-FI"/>
        </w:rPr>
        <w:t>sebagai berikut :</w:t>
      </w:r>
    </w:p>
    <w:p w:rsidR="007A11C8" w:rsidRPr="009D7441" w:rsidRDefault="007A11C8" w:rsidP="00DF4AC4">
      <w:pPr>
        <w:spacing w:after="0" w:line="240" w:lineRule="auto"/>
        <w:jc w:val="center"/>
        <w:rPr>
          <w:rFonts w:ascii="Arial" w:hAnsi="Arial" w:cs="Arial"/>
          <w:b/>
          <w:sz w:val="18"/>
          <w:szCs w:val="18"/>
        </w:rPr>
      </w:pPr>
    </w:p>
    <w:p w:rsidR="00DD0473" w:rsidRPr="00EA5C2D" w:rsidRDefault="00DD0473" w:rsidP="00DF4AC4">
      <w:pPr>
        <w:spacing w:after="0" w:line="240" w:lineRule="auto"/>
        <w:jc w:val="center"/>
        <w:rPr>
          <w:rFonts w:ascii="Arial" w:hAnsi="Arial" w:cs="Arial"/>
          <w:b/>
          <w:sz w:val="18"/>
          <w:szCs w:val="18"/>
        </w:rPr>
      </w:pPr>
      <w:r w:rsidRPr="009D7441">
        <w:rPr>
          <w:rFonts w:ascii="Arial" w:hAnsi="Arial" w:cs="Arial"/>
          <w:b/>
          <w:sz w:val="18"/>
          <w:szCs w:val="18"/>
          <w:lang w:val="sv-SE"/>
        </w:rPr>
        <w:t>Tabel 5.</w:t>
      </w:r>
      <w:r w:rsidR="006474BA" w:rsidRPr="009D7441">
        <w:rPr>
          <w:rFonts w:ascii="Arial" w:hAnsi="Arial" w:cs="Arial"/>
          <w:b/>
          <w:sz w:val="18"/>
          <w:szCs w:val="18"/>
        </w:rPr>
        <w:t>7</w:t>
      </w:r>
      <w:r w:rsidR="00EA5C2D">
        <w:rPr>
          <w:rFonts w:ascii="Arial" w:hAnsi="Arial" w:cs="Arial"/>
          <w:b/>
          <w:sz w:val="18"/>
          <w:szCs w:val="18"/>
        </w:rPr>
        <w:t>3</w:t>
      </w:r>
    </w:p>
    <w:p w:rsidR="00DD0473" w:rsidRPr="009D7441" w:rsidRDefault="00D87022" w:rsidP="00DF4AC4">
      <w:pPr>
        <w:spacing w:after="0" w:line="240" w:lineRule="auto"/>
        <w:jc w:val="center"/>
        <w:rPr>
          <w:rFonts w:ascii="Arial" w:hAnsi="Arial" w:cs="Arial"/>
          <w:b/>
          <w:sz w:val="18"/>
          <w:szCs w:val="18"/>
        </w:rPr>
      </w:pPr>
      <w:r w:rsidRPr="009D7441">
        <w:rPr>
          <w:rFonts w:ascii="Arial" w:hAnsi="Arial" w:cs="Arial"/>
          <w:b/>
          <w:sz w:val="18"/>
          <w:szCs w:val="18"/>
        </w:rPr>
        <w:t xml:space="preserve">Rincian Beban </w:t>
      </w:r>
      <w:r w:rsidR="00DD0473" w:rsidRPr="009D7441">
        <w:rPr>
          <w:rFonts w:ascii="Arial" w:hAnsi="Arial" w:cs="Arial"/>
          <w:b/>
          <w:sz w:val="18"/>
          <w:szCs w:val="18"/>
        </w:rPr>
        <w:t xml:space="preserve">Bantuan Sosial </w:t>
      </w:r>
      <w:r w:rsidR="00DD0473" w:rsidRPr="009D7441">
        <w:rPr>
          <w:rFonts w:ascii="Arial" w:hAnsi="Arial" w:cs="Arial"/>
          <w:b/>
          <w:sz w:val="18"/>
          <w:szCs w:val="18"/>
          <w:lang w:val="sv-SE"/>
        </w:rPr>
        <w:t xml:space="preserve">Tahun </w:t>
      </w:r>
      <w:r w:rsidR="00264C53" w:rsidRPr="009D7441">
        <w:rPr>
          <w:rFonts w:ascii="Arial" w:hAnsi="Arial" w:cs="Arial"/>
          <w:b/>
          <w:sz w:val="18"/>
          <w:szCs w:val="18"/>
          <w:lang w:val="sv-SE"/>
        </w:rPr>
        <w:t>2018</w:t>
      </w:r>
    </w:p>
    <w:p w:rsidR="00DD0473" w:rsidRPr="009D7441" w:rsidRDefault="00DD0473" w:rsidP="00DF4AC4">
      <w:pPr>
        <w:spacing w:after="0" w:line="240" w:lineRule="auto"/>
        <w:ind w:right="283"/>
        <w:jc w:val="right"/>
        <w:rPr>
          <w:rFonts w:ascii="Arial" w:hAnsi="Arial" w:cs="Arial"/>
          <w:b/>
          <w:sz w:val="18"/>
          <w:szCs w:val="18"/>
        </w:rPr>
      </w:pPr>
      <w:r w:rsidRPr="009D7441">
        <w:rPr>
          <w:rFonts w:ascii="Arial" w:hAnsi="Arial" w:cs="Arial"/>
          <w:b/>
          <w:sz w:val="18"/>
          <w:szCs w:val="18"/>
        </w:rPr>
        <w:t>(dalam rupiah)</w:t>
      </w:r>
    </w:p>
    <w:tbl>
      <w:tblPr>
        <w:tblW w:w="7998" w:type="dxa"/>
        <w:tblInd w:w="97" w:type="dxa"/>
        <w:tblLook w:val="04A0"/>
      </w:tblPr>
      <w:tblGrid>
        <w:gridCol w:w="578"/>
        <w:gridCol w:w="5740"/>
        <w:gridCol w:w="1680"/>
      </w:tblGrid>
      <w:tr w:rsidR="00A10141" w:rsidRPr="009D7441" w:rsidTr="00587273">
        <w:trPr>
          <w:trHeight w:val="184"/>
        </w:trPr>
        <w:tc>
          <w:tcPr>
            <w:tcW w:w="578" w:type="dxa"/>
            <w:tcBorders>
              <w:top w:val="single" w:sz="4" w:space="0" w:color="auto"/>
              <w:left w:val="single" w:sz="4" w:space="0" w:color="auto"/>
              <w:bottom w:val="single" w:sz="4" w:space="0" w:color="auto"/>
              <w:right w:val="single" w:sz="4" w:space="0" w:color="auto"/>
            </w:tcBorders>
            <w:vAlign w:val="bottom"/>
            <w:hideMark/>
          </w:tcPr>
          <w:p w:rsidR="00A10141" w:rsidRPr="009D7441" w:rsidRDefault="00A10141"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No.</w:t>
            </w:r>
          </w:p>
        </w:tc>
        <w:tc>
          <w:tcPr>
            <w:tcW w:w="5740" w:type="dxa"/>
            <w:tcBorders>
              <w:top w:val="single" w:sz="4" w:space="0" w:color="auto"/>
              <w:left w:val="single" w:sz="4" w:space="0" w:color="auto"/>
              <w:bottom w:val="single" w:sz="4" w:space="0" w:color="auto"/>
              <w:right w:val="single" w:sz="4" w:space="0" w:color="auto"/>
            </w:tcBorders>
            <w:vAlign w:val="bottom"/>
            <w:hideMark/>
          </w:tcPr>
          <w:p w:rsidR="00A10141" w:rsidRPr="009D7441" w:rsidRDefault="00A10141"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Uraian</w:t>
            </w:r>
          </w:p>
        </w:tc>
        <w:tc>
          <w:tcPr>
            <w:tcW w:w="1680" w:type="dxa"/>
            <w:tcBorders>
              <w:top w:val="single" w:sz="4" w:space="0" w:color="auto"/>
              <w:left w:val="single" w:sz="4" w:space="0" w:color="auto"/>
              <w:bottom w:val="single" w:sz="4" w:space="0" w:color="auto"/>
              <w:right w:val="single" w:sz="4" w:space="0" w:color="auto"/>
            </w:tcBorders>
            <w:vAlign w:val="bottom"/>
            <w:hideMark/>
          </w:tcPr>
          <w:p w:rsidR="00A10141" w:rsidRPr="009D7441" w:rsidRDefault="00A10141"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Jumlah</w:t>
            </w:r>
          </w:p>
        </w:tc>
      </w:tr>
      <w:tr w:rsidR="00A10141" w:rsidRPr="009D7441" w:rsidTr="00981F5B">
        <w:trPr>
          <w:trHeight w:val="371"/>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A10141" w:rsidRPr="009D7441" w:rsidRDefault="00A10141" w:rsidP="00981F5B">
            <w:pPr>
              <w:spacing w:after="0" w:line="240" w:lineRule="auto"/>
              <w:jc w:val="center"/>
              <w:rPr>
                <w:rFonts w:ascii="Arial" w:eastAsia="Times New Roman" w:hAnsi="Arial" w:cs="Arial"/>
                <w:color w:val="000000"/>
                <w:sz w:val="16"/>
                <w:szCs w:val="16"/>
              </w:rPr>
            </w:pPr>
            <w:r w:rsidRPr="009D7441">
              <w:rPr>
                <w:rFonts w:ascii="Arial" w:eastAsia="Times New Roman" w:hAnsi="Arial" w:cs="Arial"/>
                <w:color w:val="000000"/>
                <w:sz w:val="16"/>
                <w:szCs w:val="16"/>
              </w:rPr>
              <w:t>1</w:t>
            </w:r>
          </w:p>
        </w:tc>
        <w:tc>
          <w:tcPr>
            <w:tcW w:w="5740" w:type="dxa"/>
            <w:tcBorders>
              <w:top w:val="nil"/>
              <w:left w:val="nil"/>
              <w:bottom w:val="single" w:sz="4" w:space="0" w:color="auto"/>
              <w:right w:val="single" w:sz="4" w:space="0" w:color="auto"/>
            </w:tcBorders>
            <w:shd w:val="clear" w:color="auto" w:fill="auto"/>
            <w:vAlign w:val="center"/>
            <w:hideMark/>
          </w:tcPr>
          <w:p w:rsidR="00A10141" w:rsidRPr="009D7441" w:rsidRDefault="00A10141" w:rsidP="00981F5B">
            <w:pPr>
              <w:spacing w:before="80" w:after="8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Bantuan Sosial kepada Komisi Penanggulangan HIV Aids Daerah Kabupaten Serdang Bedagai</w:t>
            </w:r>
            <w:r w:rsidR="00587273" w:rsidRPr="009D7441">
              <w:rPr>
                <w:rFonts w:ascii="Arial" w:eastAsia="Times New Roman" w:hAnsi="Arial" w:cs="Arial"/>
                <w:color w:val="000000"/>
                <w:sz w:val="16"/>
                <w:szCs w:val="16"/>
              </w:rPr>
              <w:t>.</w:t>
            </w:r>
          </w:p>
        </w:tc>
        <w:tc>
          <w:tcPr>
            <w:tcW w:w="1680" w:type="dxa"/>
            <w:tcBorders>
              <w:top w:val="nil"/>
              <w:left w:val="nil"/>
              <w:bottom w:val="single" w:sz="4" w:space="0" w:color="auto"/>
              <w:right w:val="single" w:sz="4" w:space="0" w:color="auto"/>
            </w:tcBorders>
            <w:shd w:val="clear" w:color="auto" w:fill="auto"/>
            <w:noWrap/>
            <w:vAlign w:val="bottom"/>
            <w:hideMark/>
          </w:tcPr>
          <w:p w:rsidR="00A10141" w:rsidRPr="009D7441" w:rsidRDefault="00A10141"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50.000.000,00 </w:t>
            </w:r>
          </w:p>
        </w:tc>
      </w:tr>
      <w:tr w:rsidR="00A10141" w:rsidRPr="009D7441" w:rsidTr="00981F5B">
        <w:trPr>
          <w:trHeight w:val="265"/>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A10141" w:rsidRPr="009D7441" w:rsidRDefault="00A10141" w:rsidP="00981F5B">
            <w:pPr>
              <w:spacing w:after="0" w:line="240" w:lineRule="auto"/>
              <w:jc w:val="center"/>
              <w:rPr>
                <w:rFonts w:ascii="Arial" w:eastAsia="Times New Roman" w:hAnsi="Arial" w:cs="Arial"/>
                <w:color w:val="000000"/>
                <w:sz w:val="16"/>
                <w:szCs w:val="16"/>
              </w:rPr>
            </w:pPr>
            <w:r w:rsidRPr="009D7441">
              <w:rPr>
                <w:rFonts w:ascii="Arial" w:eastAsia="Times New Roman" w:hAnsi="Arial" w:cs="Arial"/>
                <w:color w:val="000000"/>
                <w:sz w:val="16"/>
                <w:szCs w:val="16"/>
              </w:rPr>
              <w:t>2</w:t>
            </w:r>
          </w:p>
        </w:tc>
        <w:tc>
          <w:tcPr>
            <w:tcW w:w="5740" w:type="dxa"/>
            <w:tcBorders>
              <w:top w:val="nil"/>
              <w:left w:val="nil"/>
              <w:bottom w:val="single" w:sz="4" w:space="0" w:color="auto"/>
              <w:right w:val="single" w:sz="4" w:space="0" w:color="auto"/>
            </w:tcBorders>
            <w:shd w:val="clear" w:color="auto" w:fill="auto"/>
            <w:vAlign w:val="center"/>
            <w:hideMark/>
          </w:tcPr>
          <w:p w:rsidR="00A10141" w:rsidRPr="009D7441" w:rsidRDefault="00A10141" w:rsidP="00981F5B">
            <w:pPr>
              <w:spacing w:before="80" w:after="8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bantuan sosial kepada Tim Pemandu Haji (TPHD) Kabupaten Serdang Bedagai</w:t>
            </w:r>
            <w:r w:rsidR="00587273" w:rsidRPr="009D7441">
              <w:rPr>
                <w:rFonts w:ascii="Arial" w:eastAsia="Times New Roman" w:hAnsi="Arial" w:cs="Arial"/>
                <w:color w:val="000000"/>
                <w:sz w:val="16"/>
                <w:szCs w:val="16"/>
              </w:rPr>
              <w:t>.</w:t>
            </w:r>
          </w:p>
        </w:tc>
        <w:tc>
          <w:tcPr>
            <w:tcW w:w="1680" w:type="dxa"/>
            <w:tcBorders>
              <w:top w:val="nil"/>
              <w:left w:val="nil"/>
              <w:bottom w:val="single" w:sz="4" w:space="0" w:color="auto"/>
              <w:right w:val="single" w:sz="4" w:space="0" w:color="auto"/>
            </w:tcBorders>
            <w:shd w:val="clear" w:color="auto" w:fill="auto"/>
            <w:noWrap/>
            <w:vAlign w:val="bottom"/>
            <w:hideMark/>
          </w:tcPr>
          <w:p w:rsidR="00A10141" w:rsidRPr="009D7441" w:rsidRDefault="00A10141"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50.000.000,00 </w:t>
            </w:r>
          </w:p>
        </w:tc>
      </w:tr>
      <w:tr w:rsidR="00A10141" w:rsidRPr="009D7441" w:rsidTr="00981F5B">
        <w:trPr>
          <w:trHeight w:val="457"/>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A10141" w:rsidRPr="009D7441" w:rsidRDefault="00A10141" w:rsidP="00981F5B">
            <w:pPr>
              <w:spacing w:after="0" w:line="240" w:lineRule="auto"/>
              <w:jc w:val="center"/>
              <w:rPr>
                <w:rFonts w:ascii="Arial" w:eastAsia="Times New Roman" w:hAnsi="Arial" w:cs="Arial"/>
                <w:color w:val="000000"/>
                <w:sz w:val="16"/>
                <w:szCs w:val="16"/>
              </w:rPr>
            </w:pPr>
            <w:r w:rsidRPr="009D7441">
              <w:rPr>
                <w:rFonts w:ascii="Arial" w:eastAsia="Times New Roman" w:hAnsi="Arial" w:cs="Arial"/>
                <w:color w:val="000000"/>
                <w:sz w:val="16"/>
                <w:szCs w:val="16"/>
              </w:rPr>
              <w:t>3</w:t>
            </w:r>
          </w:p>
        </w:tc>
        <w:tc>
          <w:tcPr>
            <w:tcW w:w="5740" w:type="dxa"/>
            <w:tcBorders>
              <w:top w:val="nil"/>
              <w:left w:val="nil"/>
              <w:bottom w:val="single" w:sz="4" w:space="0" w:color="auto"/>
              <w:right w:val="single" w:sz="4" w:space="0" w:color="auto"/>
            </w:tcBorders>
            <w:shd w:val="clear" w:color="auto" w:fill="auto"/>
            <w:vAlign w:val="center"/>
            <w:hideMark/>
          </w:tcPr>
          <w:p w:rsidR="00A10141" w:rsidRPr="009D7441" w:rsidRDefault="00A10141" w:rsidP="00981F5B">
            <w:pPr>
              <w:spacing w:before="80" w:after="8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Bantuan Sosial Peningkatan Kualitas Rumah Swadaya (DANA DAK AFIRMATIF)  kepada 145 anggota masyarakat  masing-masing sebesar Rp15.000.000,00.</w:t>
            </w:r>
          </w:p>
        </w:tc>
        <w:tc>
          <w:tcPr>
            <w:tcW w:w="1680" w:type="dxa"/>
            <w:tcBorders>
              <w:top w:val="nil"/>
              <w:left w:val="nil"/>
              <w:bottom w:val="single" w:sz="4" w:space="0" w:color="auto"/>
              <w:right w:val="single" w:sz="4" w:space="0" w:color="auto"/>
            </w:tcBorders>
            <w:shd w:val="clear" w:color="auto" w:fill="auto"/>
            <w:noWrap/>
            <w:vAlign w:val="bottom"/>
            <w:hideMark/>
          </w:tcPr>
          <w:p w:rsidR="00A10141" w:rsidRPr="009D7441" w:rsidRDefault="00A10141"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2.175.000.000,00 </w:t>
            </w:r>
          </w:p>
        </w:tc>
      </w:tr>
      <w:tr w:rsidR="00A10141" w:rsidRPr="009D7441" w:rsidTr="00981F5B">
        <w:trPr>
          <w:trHeight w:val="323"/>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A10141" w:rsidRPr="009D7441" w:rsidRDefault="00A10141" w:rsidP="00981F5B">
            <w:pPr>
              <w:spacing w:after="0" w:line="240" w:lineRule="auto"/>
              <w:jc w:val="center"/>
              <w:rPr>
                <w:rFonts w:ascii="Arial" w:eastAsia="Times New Roman" w:hAnsi="Arial" w:cs="Arial"/>
                <w:color w:val="000000"/>
                <w:sz w:val="16"/>
                <w:szCs w:val="16"/>
              </w:rPr>
            </w:pPr>
            <w:r w:rsidRPr="009D7441">
              <w:rPr>
                <w:rFonts w:ascii="Arial" w:eastAsia="Times New Roman" w:hAnsi="Arial" w:cs="Arial"/>
                <w:color w:val="000000"/>
                <w:sz w:val="16"/>
                <w:szCs w:val="16"/>
              </w:rPr>
              <w:t>4</w:t>
            </w:r>
          </w:p>
        </w:tc>
        <w:tc>
          <w:tcPr>
            <w:tcW w:w="5740" w:type="dxa"/>
            <w:tcBorders>
              <w:top w:val="nil"/>
              <w:left w:val="nil"/>
              <w:bottom w:val="single" w:sz="4" w:space="0" w:color="auto"/>
              <w:right w:val="single" w:sz="4" w:space="0" w:color="auto"/>
            </w:tcBorders>
            <w:shd w:val="clear" w:color="auto" w:fill="auto"/>
            <w:vAlign w:val="center"/>
            <w:hideMark/>
          </w:tcPr>
          <w:p w:rsidR="00A10141" w:rsidRPr="009D7441" w:rsidRDefault="00A10141" w:rsidP="00981F5B">
            <w:pPr>
              <w:spacing w:before="80" w:after="8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Bantuan Sosial untuk mahasiswa berprestasi (Beasiswa Utusan Daerah) sebanyak 8 (delapan) orang.</w:t>
            </w:r>
          </w:p>
        </w:tc>
        <w:tc>
          <w:tcPr>
            <w:tcW w:w="1680" w:type="dxa"/>
            <w:tcBorders>
              <w:top w:val="nil"/>
              <w:left w:val="nil"/>
              <w:bottom w:val="single" w:sz="4" w:space="0" w:color="auto"/>
              <w:right w:val="single" w:sz="4" w:space="0" w:color="auto"/>
            </w:tcBorders>
            <w:shd w:val="clear" w:color="auto" w:fill="auto"/>
            <w:noWrap/>
            <w:vAlign w:val="bottom"/>
            <w:hideMark/>
          </w:tcPr>
          <w:p w:rsidR="00A10141" w:rsidRPr="009D7441" w:rsidRDefault="00A10141"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130.000.000,00 </w:t>
            </w:r>
          </w:p>
        </w:tc>
      </w:tr>
      <w:tr w:rsidR="00A10141" w:rsidRPr="009D7441" w:rsidTr="00587273">
        <w:trPr>
          <w:trHeight w:val="88"/>
        </w:trPr>
        <w:tc>
          <w:tcPr>
            <w:tcW w:w="63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0141" w:rsidRPr="009D7441" w:rsidRDefault="00A10141" w:rsidP="00DF4AC4">
            <w:pPr>
              <w:spacing w:before="80" w:after="8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Jumlah</w:t>
            </w:r>
          </w:p>
        </w:tc>
        <w:tc>
          <w:tcPr>
            <w:tcW w:w="1680" w:type="dxa"/>
            <w:tcBorders>
              <w:top w:val="nil"/>
              <w:left w:val="nil"/>
              <w:bottom w:val="single" w:sz="4" w:space="0" w:color="auto"/>
              <w:right w:val="single" w:sz="4" w:space="0" w:color="auto"/>
            </w:tcBorders>
            <w:shd w:val="clear" w:color="auto" w:fill="auto"/>
            <w:noWrap/>
            <w:vAlign w:val="bottom"/>
            <w:hideMark/>
          </w:tcPr>
          <w:p w:rsidR="00A10141" w:rsidRPr="009D7441" w:rsidRDefault="00A10141"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2.405.000.000,00 </w:t>
            </w:r>
          </w:p>
        </w:tc>
      </w:tr>
    </w:tbl>
    <w:p w:rsidR="00C756CD" w:rsidRPr="009D7441" w:rsidRDefault="00C756CD" w:rsidP="00C756CD">
      <w:pPr>
        <w:spacing w:line="240" w:lineRule="auto"/>
        <w:jc w:val="both"/>
        <w:rPr>
          <w:rFonts w:ascii="Times New Roman" w:hAnsi="Times New Roman" w:cs="Times New Roman"/>
          <w:noProof/>
          <w:lang w:val="en-ID" w:eastAsia="en-SG"/>
        </w:rPr>
      </w:pPr>
    </w:p>
    <w:tbl>
      <w:tblPr>
        <w:tblpPr w:leftFromText="180" w:rightFromText="180" w:vertAnchor="text" w:horzAnchor="margin" w:tblpXSpec="right" w:tblpY="104"/>
        <w:tblW w:w="4738" w:type="dxa"/>
        <w:tblLook w:val="04A0"/>
      </w:tblPr>
      <w:tblGrid>
        <w:gridCol w:w="2258"/>
        <w:gridCol w:w="222"/>
        <w:gridCol w:w="2258"/>
      </w:tblGrid>
      <w:tr w:rsidR="001E0F8B" w:rsidRPr="009D7441" w:rsidTr="001E0F8B">
        <w:tc>
          <w:tcPr>
            <w:tcW w:w="2258" w:type="dxa"/>
            <w:tcBorders>
              <w:bottom w:val="single" w:sz="4" w:space="0" w:color="auto"/>
            </w:tcBorders>
          </w:tcPr>
          <w:p w:rsidR="001E0F8B" w:rsidRPr="009D7441" w:rsidRDefault="001E0F8B" w:rsidP="001E0F8B">
            <w:pPr>
              <w:spacing w:after="0" w:line="240" w:lineRule="auto"/>
              <w:jc w:val="center"/>
              <w:rPr>
                <w:rFonts w:ascii="Times New Roman" w:hAnsi="Times New Roman" w:cs="Times New Roman"/>
                <w:b/>
                <w:sz w:val="20"/>
                <w:szCs w:val="20"/>
              </w:rPr>
            </w:pPr>
            <w:r w:rsidRPr="009D7441">
              <w:rPr>
                <w:rFonts w:ascii="Times New Roman" w:hAnsi="Times New Roman" w:cs="Times New Roman"/>
                <w:b/>
                <w:sz w:val="20"/>
                <w:szCs w:val="20"/>
              </w:rPr>
              <w:t>2018</w:t>
            </w:r>
          </w:p>
        </w:tc>
        <w:tc>
          <w:tcPr>
            <w:tcW w:w="222" w:type="dxa"/>
          </w:tcPr>
          <w:p w:rsidR="001E0F8B" w:rsidRPr="009D7441" w:rsidRDefault="001E0F8B" w:rsidP="001E0F8B">
            <w:pPr>
              <w:spacing w:after="0" w:line="240" w:lineRule="auto"/>
              <w:jc w:val="center"/>
              <w:rPr>
                <w:rFonts w:ascii="Times New Roman" w:hAnsi="Times New Roman" w:cs="Times New Roman"/>
                <w:b/>
                <w:sz w:val="20"/>
                <w:szCs w:val="20"/>
              </w:rPr>
            </w:pPr>
          </w:p>
        </w:tc>
        <w:tc>
          <w:tcPr>
            <w:tcW w:w="2258" w:type="dxa"/>
            <w:tcBorders>
              <w:bottom w:val="single" w:sz="4" w:space="0" w:color="auto"/>
            </w:tcBorders>
          </w:tcPr>
          <w:p w:rsidR="001E0F8B" w:rsidRPr="009D7441" w:rsidRDefault="001E0F8B" w:rsidP="001E0F8B">
            <w:pPr>
              <w:spacing w:after="0" w:line="240" w:lineRule="auto"/>
              <w:jc w:val="center"/>
              <w:rPr>
                <w:rFonts w:ascii="Times New Roman" w:hAnsi="Times New Roman" w:cs="Times New Roman"/>
                <w:b/>
                <w:sz w:val="20"/>
                <w:szCs w:val="20"/>
              </w:rPr>
            </w:pPr>
            <w:r w:rsidRPr="009D7441">
              <w:rPr>
                <w:rFonts w:ascii="Times New Roman" w:hAnsi="Times New Roman" w:cs="Times New Roman"/>
                <w:b/>
                <w:sz w:val="20"/>
                <w:szCs w:val="20"/>
              </w:rPr>
              <w:t>2017</w:t>
            </w:r>
          </w:p>
        </w:tc>
      </w:tr>
      <w:tr w:rsidR="001E0F8B" w:rsidRPr="009D7441" w:rsidTr="001E0F8B">
        <w:trPr>
          <w:trHeight w:val="297"/>
        </w:trPr>
        <w:tc>
          <w:tcPr>
            <w:tcW w:w="2258" w:type="dxa"/>
            <w:tcBorders>
              <w:top w:val="single" w:sz="4" w:space="0" w:color="auto"/>
            </w:tcBorders>
          </w:tcPr>
          <w:p w:rsidR="001E0F8B" w:rsidRPr="009D7441" w:rsidRDefault="001E0F8B" w:rsidP="001E0F8B">
            <w:pPr>
              <w:spacing w:after="0" w:line="240" w:lineRule="auto"/>
              <w:jc w:val="center"/>
              <w:rPr>
                <w:rFonts w:ascii="Times New Roman" w:hAnsi="Times New Roman" w:cs="Times New Roman"/>
                <w:b/>
                <w:sz w:val="20"/>
                <w:szCs w:val="20"/>
                <w:lang w:val="en-US"/>
              </w:rPr>
            </w:pPr>
            <w:r w:rsidRPr="009D7441">
              <w:rPr>
                <w:rFonts w:ascii="Times New Roman" w:hAnsi="Times New Roman" w:cs="Times New Roman"/>
                <w:b/>
                <w:sz w:val="20"/>
                <w:szCs w:val="20"/>
              </w:rPr>
              <w:t>Rp143</w:t>
            </w:r>
            <w:r w:rsidRPr="009D7441">
              <w:rPr>
                <w:rFonts w:ascii="Times New Roman" w:hAnsi="Times New Roman" w:cs="Times New Roman"/>
                <w:b/>
                <w:sz w:val="20"/>
                <w:szCs w:val="20"/>
                <w:lang w:val="en-US"/>
              </w:rPr>
              <w:t>.</w:t>
            </w:r>
            <w:r w:rsidRPr="009D7441">
              <w:rPr>
                <w:rFonts w:ascii="Times New Roman" w:hAnsi="Times New Roman" w:cs="Times New Roman"/>
                <w:b/>
                <w:sz w:val="20"/>
                <w:szCs w:val="20"/>
              </w:rPr>
              <w:t>385</w:t>
            </w:r>
            <w:r w:rsidRPr="009D7441">
              <w:rPr>
                <w:rFonts w:ascii="Times New Roman" w:hAnsi="Times New Roman" w:cs="Times New Roman"/>
                <w:b/>
                <w:sz w:val="20"/>
                <w:szCs w:val="20"/>
                <w:lang w:val="en-US"/>
              </w:rPr>
              <w:t>.</w:t>
            </w:r>
            <w:r w:rsidRPr="009D7441">
              <w:rPr>
                <w:rFonts w:ascii="Times New Roman" w:hAnsi="Times New Roman" w:cs="Times New Roman"/>
                <w:b/>
                <w:sz w:val="20"/>
                <w:szCs w:val="20"/>
              </w:rPr>
              <w:t>856</w:t>
            </w:r>
            <w:r w:rsidRPr="009D7441">
              <w:rPr>
                <w:rFonts w:ascii="Times New Roman" w:hAnsi="Times New Roman" w:cs="Times New Roman"/>
                <w:b/>
                <w:sz w:val="20"/>
                <w:szCs w:val="20"/>
                <w:lang w:val="en-US"/>
              </w:rPr>
              <w:t>.</w:t>
            </w:r>
            <w:r w:rsidRPr="009D7441">
              <w:rPr>
                <w:rFonts w:ascii="Times New Roman" w:hAnsi="Times New Roman" w:cs="Times New Roman"/>
                <w:b/>
                <w:sz w:val="20"/>
                <w:szCs w:val="20"/>
              </w:rPr>
              <w:t>627,4</w:t>
            </w:r>
            <w:r w:rsidRPr="009D7441">
              <w:rPr>
                <w:rFonts w:ascii="Times New Roman" w:hAnsi="Times New Roman" w:cs="Times New Roman"/>
                <w:b/>
                <w:sz w:val="20"/>
                <w:szCs w:val="20"/>
                <w:lang w:val="en-US"/>
              </w:rPr>
              <w:t>0</w:t>
            </w:r>
          </w:p>
        </w:tc>
        <w:tc>
          <w:tcPr>
            <w:tcW w:w="222" w:type="dxa"/>
          </w:tcPr>
          <w:p w:rsidR="001E0F8B" w:rsidRPr="009D7441" w:rsidRDefault="001E0F8B" w:rsidP="001E0F8B">
            <w:pPr>
              <w:spacing w:after="0" w:line="240" w:lineRule="auto"/>
              <w:jc w:val="center"/>
              <w:rPr>
                <w:rFonts w:ascii="Times New Roman" w:hAnsi="Times New Roman" w:cs="Times New Roman"/>
                <w:b/>
                <w:sz w:val="20"/>
                <w:szCs w:val="20"/>
              </w:rPr>
            </w:pPr>
          </w:p>
        </w:tc>
        <w:tc>
          <w:tcPr>
            <w:tcW w:w="2258" w:type="dxa"/>
            <w:tcBorders>
              <w:top w:val="single" w:sz="4" w:space="0" w:color="auto"/>
            </w:tcBorders>
          </w:tcPr>
          <w:p w:rsidR="001E0F8B" w:rsidRPr="009D7441" w:rsidRDefault="001E0F8B" w:rsidP="001E0F8B">
            <w:pPr>
              <w:spacing w:after="0" w:line="240" w:lineRule="auto"/>
              <w:jc w:val="right"/>
              <w:rPr>
                <w:rFonts w:ascii="Times New Roman" w:hAnsi="Times New Roman" w:cs="Times New Roman"/>
                <w:b/>
                <w:sz w:val="20"/>
                <w:szCs w:val="20"/>
              </w:rPr>
            </w:pPr>
            <w:r w:rsidRPr="009D7441">
              <w:rPr>
                <w:rFonts w:ascii="Times New Roman" w:hAnsi="Times New Roman" w:cs="Times New Roman"/>
                <w:b/>
                <w:sz w:val="20"/>
                <w:szCs w:val="20"/>
              </w:rPr>
              <w:t>Rp</w:t>
            </w:r>
            <w:r w:rsidRPr="009D7441">
              <w:rPr>
                <w:rFonts w:ascii="Times New Roman" w:eastAsia="Times New Roman" w:hAnsi="Times New Roman" w:cs="Times New Roman"/>
                <w:b/>
                <w:bCs/>
                <w:sz w:val="20"/>
                <w:szCs w:val="20"/>
              </w:rPr>
              <w:t>102.488.514.773,96</w:t>
            </w:r>
          </w:p>
        </w:tc>
      </w:tr>
    </w:tbl>
    <w:p w:rsidR="00DD0473" w:rsidRPr="009D7441" w:rsidRDefault="009F294F" w:rsidP="00DF4AC4">
      <w:pPr>
        <w:tabs>
          <w:tab w:val="left" w:pos="993"/>
          <w:tab w:val="left" w:pos="5103"/>
        </w:tabs>
        <w:spacing w:after="120" w:line="240" w:lineRule="auto"/>
        <w:rPr>
          <w:rFonts w:ascii="Times New Roman" w:hAnsi="Times New Roman" w:cs="Times New Roman"/>
          <w:b/>
          <w:bCs/>
          <w:lang w:val="fi-FI"/>
        </w:rPr>
      </w:pPr>
      <w:r w:rsidRPr="009D7441">
        <w:rPr>
          <w:rFonts w:ascii="Times New Roman" w:hAnsi="Times New Roman" w:cs="Times New Roman"/>
          <w:b/>
          <w:bCs/>
        </w:rPr>
        <w:t>5.4</w:t>
      </w:r>
      <w:r w:rsidR="00DD0473" w:rsidRPr="009D7441">
        <w:rPr>
          <w:rFonts w:ascii="Times New Roman" w:hAnsi="Times New Roman" w:cs="Times New Roman"/>
          <w:b/>
          <w:bCs/>
        </w:rPr>
        <w:t>.2.1.5</w:t>
      </w:r>
      <w:r w:rsidR="00DD0473" w:rsidRPr="009D7441">
        <w:rPr>
          <w:rFonts w:ascii="Times New Roman" w:hAnsi="Times New Roman" w:cs="Times New Roman"/>
          <w:b/>
          <w:bCs/>
        </w:rPr>
        <w:tab/>
        <w:t>Beban Penyusutan</w:t>
      </w:r>
      <w:r w:rsidR="00DD0473" w:rsidRPr="009D7441">
        <w:rPr>
          <w:rFonts w:ascii="Times New Roman" w:hAnsi="Times New Roman" w:cs="Times New Roman"/>
          <w:b/>
          <w:bCs/>
        </w:rPr>
        <w:tab/>
      </w:r>
      <w:r w:rsidR="00DD0473" w:rsidRPr="009D7441">
        <w:rPr>
          <w:rFonts w:ascii="Times New Roman" w:hAnsi="Times New Roman" w:cs="Times New Roman"/>
          <w:b/>
          <w:bCs/>
        </w:rPr>
        <w:tab/>
      </w:r>
    </w:p>
    <w:p w:rsidR="001E0F8B" w:rsidRPr="009D7441" w:rsidRDefault="001E0F8B" w:rsidP="001E0F8B">
      <w:pPr>
        <w:jc w:val="both"/>
        <w:rPr>
          <w:rFonts w:ascii="Times New Roman" w:hAnsi="Times New Roman" w:cs="Times New Roman"/>
          <w:lang w:val="fi-FI"/>
        </w:rPr>
      </w:pPr>
    </w:p>
    <w:p w:rsidR="007370FC" w:rsidRPr="009D7441" w:rsidRDefault="006E6CFC" w:rsidP="00DF4AC4">
      <w:pPr>
        <w:ind w:firstLine="720"/>
        <w:jc w:val="both"/>
        <w:rPr>
          <w:rFonts w:ascii="Arial" w:eastAsia="Times New Roman" w:hAnsi="Arial" w:cs="Arial"/>
          <w:b/>
          <w:bCs/>
          <w:sz w:val="16"/>
          <w:szCs w:val="16"/>
        </w:rPr>
      </w:pPr>
      <w:r w:rsidRPr="009D7441">
        <w:rPr>
          <w:rFonts w:ascii="Times New Roman" w:hAnsi="Times New Roman" w:cs="Times New Roman"/>
          <w:lang w:val="fi-FI"/>
        </w:rPr>
        <w:t>Metode perhitu</w:t>
      </w:r>
      <w:r w:rsidR="00460947">
        <w:rPr>
          <w:rFonts w:ascii="Times New Roman" w:hAnsi="Times New Roman" w:cs="Times New Roman"/>
        </w:rPr>
        <w:t>n</w:t>
      </w:r>
      <w:r w:rsidRPr="009D7441">
        <w:rPr>
          <w:rFonts w:ascii="Times New Roman" w:hAnsi="Times New Roman" w:cs="Times New Roman"/>
          <w:lang w:val="fi-FI"/>
        </w:rPr>
        <w:t xml:space="preserve">gan beban penyusutan dihitung secara tahunan sesuai dengan kebijakan akuntansi Pemerintah Kabupaten Serdang Bedagai. </w:t>
      </w:r>
      <w:r w:rsidR="00DD0473" w:rsidRPr="009D7441">
        <w:rPr>
          <w:rFonts w:ascii="Times New Roman" w:hAnsi="Times New Roman" w:cs="Times New Roman"/>
          <w:lang w:val="fi-FI"/>
        </w:rPr>
        <w:t xml:space="preserve">Beban Penyusutan </w:t>
      </w:r>
      <w:r w:rsidR="001908FA" w:rsidRPr="009D7441">
        <w:rPr>
          <w:rFonts w:ascii="Times New Roman" w:hAnsi="Times New Roman" w:cs="Times New Roman"/>
          <w:lang w:val="fi-FI"/>
        </w:rPr>
        <w:t>T</w:t>
      </w:r>
      <w:r w:rsidR="00DD0473" w:rsidRPr="009D7441">
        <w:rPr>
          <w:rFonts w:ascii="Times New Roman" w:hAnsi="Times New Roman" w:cs="Times New Roman"/>
          <w:lang w:val="fi-FI"/>
        </w:rPr>
        <w:t xml:space="preserve">ahun </w:t>
      </w:r>
      <w:r w:rsidR="00264C53" w:rsidRPr="009D7441">
        <w:rPr>
          <w:rFonts w:ascii="Times New Roman" w:hAnsi="Times New Roman" w:cs="Times New Roman"/>
          <w:lang w:val="fi-FI"/>
        </w:rPr>
        <w:t>2018</w:t>
      </w:r>
      <w:r w:rsidR="00DD0473" w:rsidRPr="009D7441">
        <w:rPr>
          <w:rFonts w:ascii="Times New Roman" w:hAnsi="Times New Roman" w:cs="Times New Roman"/>
          <w:lang w:val="fi-FI"/>
        </w:rPr>
        <w:t xml:space="preserve"> sebesar </w:t>
      </w:r>
      <w:r w:rsidR="00B33034" w:rsidRPr="009D7441">
        <w:rPr>
          <w:rFonts w:ascii="Times New Roman" w:hAnsi="Times New Roman" w:cs="Times New Roman"/>
          <w:lang w:val="fi-FI"/>
        </w:rPr>
        <w:t>Rp</w:t>
      </w:r>
      <w:r w:rsidR="001E0F8B" w:rsidRPr="009D7441">
        <w:rPr>
          <w:rFonts w:ascii="Times New Roman" w:hAnsi="Times New Roman" w:cs="Times New Roman"/>
          <w:lang w:val="fi-FI"/>
        </w:rPr>
        <w:t>143.385.856.627,40</w:t>
      </w:r>
      <w:r w:rsidR="00460947">
        <w:rPr>
          <w:rFonts w:ascii="Times New Roman" w:hAnsi="Times New Roman" w:cs="Times New Roman"/>
        </w:rPr>
        <w:t xml:space="preserve"> </w:t>
      </w:r>
      <w:r w:rsidR="002A1542" w:rsidRPr="009D7441">
        <w:rPr>
          <w:rFonts w:ascii="Times New Roman" w:hAnsi="Times New Roman" w:cs="Times New Roman"/>
          <w:lang w:val="fi-FI"/>
        </w:rPr>
        <w:t xml:space="preserve">dengan rincian </w:t>
      </w:r>
      <w:r w:rsidR="005F7F59" w:rsidRPr="009D7441">
        <w:rPr>
          <w:rFonts w:ascii="Times New Roman" w:hAnsi="Times New Roman" w:cs="Times New Roman"/>
          <w:lang w:val="fi-FI"/>
        </w:rPr>
        <w:t>sebagai berikut :</w:t>
      </w:r>
    </w:p>
    <w:p w:rsidR="00DD0473" w:rsidRPr="00EA5C2D" w:rsidRDefault="00DD0473" w:rsidP="00DF4AC4">
      <w:pPr>
        <w:spacing w:before="240" w:after="0" w:line="240" w:lineRule="auto"/>
        <w:jc w:val="center"/>
        <w:rPr>
          <w:rFonts w:ascii="Arial" w:hAnsi="Arial" w:cs="Arial"/>
          <w:b/>
          <w:sz w:val="18"/>
          <w:szCs w:val="18"/>
        </w:rPr>
      </w:pPr>
      <w:r w:rsidRPr="009D7441">
        <w:rPr>
          <w:rFonts w:ascii="Arial" w:hAnsi="Arial" w:cs="Arial"/>
          <w:b/>
          <w:sz w:val="18"/>
          <w:szCs w:val="18"/>
          <w:lang w:val="sv-SE"/>
        </w:rPr>
        <w:t>Tabel 5.</w:t>
      </w:r>
      <w:r w:rsidR="006474BA" w:rsidRPr="009D7441">
        <w:rPr>
          <w:rFonts w:ascii="Arial" w:hAnsi="Arial" w:cs="Arial"/>
          <w:b/>
          <w:sz w:val="18"/>
          <w:szCs w:val="18"/>
        </w:rPr>
        <w:t>7</w:t>
      </w:r>
      <w:r w:rsidR="00EA5C2D">
        <w:rPr>
          <w:rFonts w:ascii="Arial" w:hAnsi="Arial" w:cs="Arial"/>
          <w:b/>
          <w:sz w:val="18"/>
          <w:szCs w:val="18"/>
        </w:rPr>
        <w:t>4</w:t>
      </w:r>
    </w:p>
    <w:p w:rsidR="00DD0473" w:rsidRPr="009D7441" w:rsidRDefault="00DD0473" w:rsidP="00DF4AC4">
      <w:pPr>
        <w:spacing w:after="0" w:line="240" w:lineRule="auto"/>
        <w:jc w:val="center"/>
        <w:rPr>
          <w:rFonts w:ascii="Arial" w:hAnsi="Arial" w:cs="Arial"/>
          <w:b/>
          <w:sz w:val="18"/>
          <w:szCs w:val="18"/>
        </w:rPr>
      </w:pPr>
      <w:r w:rsidRPr="009D7441">
        <w:rPr>
          <w:rFonts w:ascii="Arial" w:hAnsi="Arial" w:cs="Arial"/>
          <w:b/>
          <w:sz w:val="18"/>
          <w:szCs w:val="18"/>
          <w:lang w:val="sv-SE"/>
        </w:rPr>
        <w:t xml:space="preserve">Beban </w:t>
      </w:r>
      <w:r w:rsidRPr="009D7441">
        <w:rPr>
          <w:rFonts w:ascii="Arial" w:hAnsi="Arial" w:cs="Arial"/>
          <w:b/>
          <w:sz w:val="18"/>
          <w:szCs w:val="18"/>
        </w:rPr>
        <w:t xml:space="preserve">Penyusutan </w:t>
      </w:r>
      <w:r w:rsidRPr="009D7441">
        <w:rPr>
          <w:rFonts w:ascii="Arial" w:hAnsi="Arial" w:cs="Arial"/>
          <w:b/>
          <w:sz w:val="18"/>
          <w:szCs w:val="18"/>
          <w:lang w:val="sv-SE"/>
        </w:rPr>
        <w:t xml:space="preserve">Tahun </w:t>
      </w:r>
      <w:r w:rsidR="00264C53" w:rsidRPr="009D7441">
        <w:rPr>
          <w:rFonts w:ascii="Arial" w:hAnsi="Arial" w:cs="Arial"/>
          <w:b/>
          <w:sz w:val="18"/>
          <w:szCs w:val="18"/>
          <w:lang w:val="sv-SE"/>
        </w:rPr>
        <w:t>2018</w:t>
      </w:r>
      <w:r w:rsidR="00FD1574" w:rsidRPr="009D7441">
        <w:rPr>
          <w:rFonts w:ascii="Arial" w:hAnsi="Arial" w:cs="Arial"/>
          <w:b/>
          <w:sz w:val="18"/>
          <w:szCs w:val="18"/>
        </w:rPr>
        <w:t xml:space="preserve"> dan </w:t>
      </w:r>
      <w:r w:rsidR="00264C53" w:rsidRPr="009D7441">
        <w:rPr>
          <w:rFonts w:ascii="Arial" w:hAnsi="Arial" w:cs="Arial"/>
          <w:b/>
          <w:sz w:val="18"/>
          <w:szCs w:val="18"/>
        </w:rPr>
        <w:t>2017</w:t>
      </w:r>
    </w:p>
    <w:p w:rsidR="00DD0473" w:rsidRPr="009D7441" w:rsidRDefault="00DD0473" w:rsidP="00DF4AC4">
      <w:pPr>
        <w:spacing w:after="0" w:line="240" w:lineRule="auto"/>
        <w:jc w:val="right"/>
        <w:rPr>
          <w:rFonts w:ascii="Arial" w:hAnsi="Arial" w:cs="Arial"/>
          <w:b/>
          <w:sz w:val="18"/>
          <w:szCs w:val="18"/>
        </w:rPr>
      </w:pPr>
      <w:r w:rsidRPr="009D7441">
        <w:rPr>
          <w:rFonts w:ascii="Arial" w:hAnsi="Arial" w:cs="Arial"/>
          <w:b/>
          <w:sz w:val="18"/>
          <w:szCs w:val="18"/>
        </w:rPr>
        <w:t>(dalam rupiah)</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15"/>
        <w:gridCol w:w="1640"/>
        <w:gridCol w:w="1640"/>
        <w:gridCol w:w="1658"/>
      </w:tblGrid>
      <w:tr w:rsidR="00CA700C" w:rsidRPr="009D7441" w:rsidTr="001E0F8B">
        <w:trPr>
          <w:trHeight w:val="465"/>
          <w:jc w:val="center"/>
        </w:trPr>
        <w:tc>
          <w:tcPr>
            <w:tcW w:w="3415" w:type="dxa"/>
            <w:shd w:val="clear" w:color="auto" w:fill="auto"/>
            <w:noWrap/>
            <w:vAlign w:val="center"/>
            <w:hideMark/>
          </w:tcPr>
          <w:p w:rsidR="00CA700C" w:rsidRPr="009D7441" w:rsidRDefault="00CA700C"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Uraian</w:t>
            </w:r>
          </w:p>
        </w:tc>
        <w:tc>
          <w:tcPr>
            <w:tcW w:w="1640" w:type="dxa"/>
            <w:shd w:val="clear" w:color="auto" w:fill="auto"/>
            <w:vAlign w:val="center"/>
            <w:hideMark/>
          </w:tcPr>
          <w:p w:rsidR="00CA700C" w:rsidRPr="009D7441" w:rsidRDefault="00CA700C"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2018</w:t>
            </w:r>
          </w:p>
        </w:tc>
        <w:tc>
          <w:tcPr>
            <w:tcW w:w="1640" w:type="dxa"/>
            <w:shd w:val="clear" w:color="auto" w:fill="auto"/>
            <w:vAlign w:val="center"/>
            <w:hideMark/>
          </w:tcPr>
          <w:p w:rsidR="00CA700C" w:rsidRPr="009D7441" w:rsidRDefault="00CA700C"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2017</w:t>
            </w:r>
          </w:p>
        </w:tc>
        <w:tc>
          <w:tcPr>
            <w:tcW w:w="1658" w:type="dxa"/>
            <w:shd w:val="clear" w:color="auto" w:fill="auto"/>
            <w:vAlign w:val="center"/>
            <w:hideMark/>
          </w:tcPr>
          <w:p w:rsidR="00CA700C" w:rsidRPr="009D7441" w:rsidRDefault="00CA700C"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Bertambah/ (Berkurang)</w:t>
            </w:r>
          </w:p>
        </w:tc>
      </w:tr>
      <w:tr w:rsidR="00CA700C" w:rsidRPr="009D7441" w:rsidTr="001E0F8B">
        <w:trPr>
          <w:trHeight w:val="300"/>
          <w:jc w:val="center"/>
        </w:trPr>
        <w:tc>
          <w:tcPr>
            <w:tcW w:w="3415" w:type="dxa"/>
            <w:shd w:val="clear" w:color="auto" w:fill="auto"/>
            <w:vAlign w:val="center"/>
            <w:hideMark/>
          </w:tcPr>
          <w:p w:rsidR="00CA700C" w:rsidRPr="009D7441" w:rsidRDefault="00CA700C"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Penyusutan Peralatan dan Mesin</w:t>
            </w:r>
          </w:p>
        </w:tc>
        <w:tc>
          <w:tcPr>
            <w:tcW w:w="1640" w:type="dxa"/>
            <w:shd w:val="clear" w:color="auto" w:fill="auto"/>
            <w:noWrap/>
            <w:vAlign w:val="center"/>
            <w:hideMark/>
          </w:tcPr>
          <w:p w:rsidR="00CA700C" w:rsidRPr="009D7441" w:rsidRDefault="001E0F8B" w:rsidP="00DF4AC4">
            <w:pPr>
              <w:spacing w:after="0" w:line="240" w:lineRule="auto"/>
              <w:jc w:val="right"/>
              <w:rPr>
                <w:rFonts w:ascii="Arial" w:eastAsia="Times New Roman" w:hAnsi="Arial" w:cs="Arial"/>
                <w:color w:val="000000"/>
                <w:sz w:val="16"/>
                <w:szCs w:val="16"/>
                <w:lang w:val="en-US"/>
              </w:rPr>
            </w:pPr>
            <w:r w:rsidRPr="009D7441">
              <w:rPr>
                <w:rFonts w:ascii="Arial" w:eastAsia="Times New Roman" w:hAnsi="Arial" w:cs="Arial"/>
                <w:color w:val="000000"/>
                <w:sz w:val="16"/>
                <w:szCs w:val="16"/>
              </w:rPr>
              <w:t>30</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369</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138</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125,2</w:t>
            </w:r>
            <w:r w:rsidRPr="009D7441">
              <w:rPr>
                <w:rFonts w:ascii="Arial" w:eastAsia="Times New Roman" w:hAnsi="Arial" w:cs="Arial"/>
                <w:color w:val="000000"/>
                <w:sz w:val="16"/>
                <w:szCs w:val="16"/>
                <w:lang w:val="en-US"/>
              </w:rPr>
              <w:t>0</w:t>
            </w:r>
          </w:p>
        </w:tc>
        <w:tc>
          <w:tcPr>
            <w:tcW w:w="1640" w:type="dxa"/>
            <w:shd w:val="clear" w:color="auto" w:fill="auto"/>
            <w:noWrap/>
            <w:vAlign w:val="center"/>
            <w:hideMark/>
          </w:tcPr>
          <w:p w:rsidR="00CA700C" w:rsidRPr="009D7441" w:rsidRDefault="00CA70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25.817.505.068,96</w:t>
            </w:r>
          </w:p>
        </w:tc>
        <w:tc>
          <w:tcPr>
            <w:tcW w:w="1658" w:type="dxa"/>
            <w:shd w:val="clear" w:color="auto" w:fill="auto"/>
            <w:noWrap/>
            <w:vAlign w:val="center"/>
            <w:hideMark/>
          </w:tcPr>
          <w:p w:rsidR="00CA700C" w:rsidRPr="009D7441" w:rsidRDefault="001E0F8B"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4</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551</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633</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056,24</w:t>
            </w:r>
          </w:p>
        </w:tc>
      </w:tr>
      <w:tr w:rsidR="00CA700C" w:rsidRPr="009D7441" w:rsidTr="001E0F8B">
        <w:trPr>
          <w:trHeight w:val="300"/>
          <w:jc w:val="center"/>
        </w:trPr>
        <w:tc>
          <w:tcPr>
            <w:tcW w:w="3415" w:type="dxa"/>
            <w:shd w:val="clear" w:color="auto" w:fill="auto"/>
            <w:vAlign w:val="center"/>
            <w:hideMark/>
          </w:tcPr>
          <w:p w:rsidR="00CA700C" w:rsidRPr="009D7441" w:rsidRDefault="00CA700C" w:rsidP="00025A86">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Penyusutan Gedung dan Bangunan</w:t>
            </w:r>
          </w:p>
        </w:tc>
        <w:tc>
          <w:tcPr>
            <w:tcW w:w="1640" w:type="dxa"/>
            <w:shd w:val="clear" w:color="auto" w:fill="auto"/>
            <w:noWrap/>
            <w:vAlign w:val="center"/>
            <w:hideMark/>
          </w:tcPr>
          <w:p w:rsidR="00CA700C" w:rsidRPr="009D7441" w:rsidRDefault="0030161B" w:rsidP="00025A86">
            <w:pPr>
              <w:spacing w:after="0" w:line="240" w:lineRule="auto"/>
              <w:jc w:val="right"/>
              <w:rPr>
                <w:rFonts w:ascii="Arial" w:eastAsia="Times New Roman" w:hAnsi="Arial" w:cs="Arial"/>
                <w:color w:val="000000"/>
                <w:sz w:val="16"/>
                <w:szCs w:val="16"/>
                <w:lang w:val="en-US"/>
              </w:rPr>
            </w:pPr>
            <w:r w:rsidRPr="009D7441">
              <w:rPr>
                <w:rFonts w:ascii="Arial" w:eastAsia="Times New Roman" w:hAnsi="Arial" w:cs="Arial"/>
                <w:color w:val="000000"/>
                <w:sz w:val="16"/>
                <w:szCs w:val="16"/>
              </w:rPr>
              <w:t>20</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816</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703</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911,5</w:t>
            </w:r>
            <w:r w:rsidRPr="009D7441">
              <w:rPr>
                <w:rFonts w:ascii="Arial" w:eastAsia="Times New Roman" w:hAnsi="Arial" w:cs="Arial"/>
                <w:color w:val="000000"/>
                <w:sz w:val="16"/>
                <w:szCs w:val="16"/>
                <w:lang w:val="en-US"/>
              </w:rPr>
              <w:t>0</w:t>
            </w:r>
          </w:p>
        </w:tc>
        <w:tc>
          <w:tcPr>
            <w:tcW w:w="1640" w:type="dxa"/>
            <w:shd w:val="clear" w:color="auto" w:fill="auto"/>
            <w:noWrap/>
            <w:vAlign w:val="center"/>
            <w:hideMark/>
          </w:tcPr>
          <w:p w:rsidR="00CA700C" w:rsidRPr="009D7441" w:rsidRDefault="00CA700C" w:rsidP="00025A86">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15.048.221.845,00</w:t>
            </w:r>
          </w:p>
        </w:tc>
        <w:tc>
          <w:tcPr>
            <w:tcW w:w="1658" w:type="dxa"/>
            <w:shd w:val="clear" w:color="auto" w:fill="auto"/>
            <w:noWrap/>
            <w:vAlign w:val="center"/>
            <w:hideMark/>
          </w:tcPr>
          <w:p w:rsidR="00CA700C" w:rsidRPr="009D7441" w:rsidRDefault="0030161B" w:rsidP="00025A86">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5</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768</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482</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066,5</w:t>
            </w:r>
            <w:r w:rsidR="00CA700C" w:rsidRPr="009D7441">
              <w:rPr>
                <w:rFonts w:ascii="Arial" w:eastAsia="Times New Roman" w:hAnsi="Arial" w:cs="Arial"/>
                <w:color w:val="000000"/>
                <w:sz w:val="16"/>
                <w:szCs w:val="16"/>
              </w:rPr>
              <w:t>0</w:t>
            </w:r>
          </w:p>
        </w:tc>
      </w:tr>
      <w:tr w:rsidR="00CA700C" w:rsidRPr="009D7441" w:rsidTr="001E0F8B">
        <w:trPr>
          <w:trHeight w:val="300"/>
          <w:jc w:val="center"/>
        </w:trPr>
        <w:tc>
          <w:tcPr>
            <w:tcW w:w="3415" w:type="dxa"/>
            <w:shd w:val="clear" w:color="auto" w:fill="auto"/>
            <w:vAlign w:val="center"/>
            <w:hideMark/>
          </w:tcPr>
          <w:p w:rsidR="00CA700C" w:rsidRPr="009D7441" w:rsidRDefault="00CA700C" w:rsidP="00025A86">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Penyusutan Jalan, Irigasi dan Jaringan</w:t>
            </w:r>
          </w:p>
        </w:tc>
        <w:tc>
          <w:tcPr>
            <w:tcW w:w="1640" w:type="dxa"/>
            <w:shd w:val="clear" w:color="auto" w:fill="auto"/>
            <w:noWrap/>
            <w:vAlign w:val="bottom"/>
            <w:hideMark/>
          </w:tcPr>
          <w:p w:rsidR="00CA700C" w:rsidRPr="009D7441" w:rsidRDefault="00CA700C" w:rsidP="00025A86">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92.200.014.590,70</w:t>
            </w:r>
          </w:p>
        </w:tc>
        <w:tc>
          <w:tcPr>
            <w:tcW w:w="1640" w:type="dxa"/>
            <w:shd w:val="clear" w:color="auto" w:fill="auto"/>
            <w:noWrap/>
            <w:vAlign w:val="bottom"/>
            <w:hideMark/>
          </w:tcPr>
          <w:p w:rsidR="00CA700C" w:rsidRPr="009D7441" w:rsidRDefault="00CA700C" w:rsidP="00025A86">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61.622.787.860,00</w:t>
            </w:r>
          </w:p>
        </w:tc>
        <w:tc>
          <w:tcPr>
            <w:tcW w:w="1658" w:type="dxa"/>
            <w:shd w:val="clear" w:color="auto" w:fill="auto"/>
            <w:noWrap/>
            <w:vAlign w:val="bottom"/>
            <w:hideMark/>
          </w:tcPr>
          <w:p w:rsidR="00CA700C" w:rsidRPr="009D7441" w:rsidRDefault="00CA700C" w:rsidP="00025A86">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30.577.226.730,70</w:t>
            </w:r>
          </w:p>
        </w:tc>
      </w:tr>
      <w:tr w:rsidR="00CA700C" w:rsidRPr="009D7441" w:rsidTr="001E0F8B">
        <w:trPr>
          <w:trHeight w:val="300"/>
          <w:jc w:val="center"/>
        </w:trPr>
        <w:tc>
          <w:tcPr>
            <w:tcW w:w="3415" w:type="dxa"/>
            <w:shd w:val="clear" w:color="auto" w:fill="auto"/>
            <w:noWrap/>
            <w:vAlign w:val="center"/>
            <w:hideMark/>
          </w:tcPr>
          <w:p w:rsidR="00CA700C" w:rsidRPr="009D7441" w:rsidRDefault="00CA700C" w:rsidP="00025A86">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Jumlah</w:t>
            </w:r>
          </w:p>
        </w:tc>
        <w:tc>
          <w:tcPr>
            <w:tcW w:w="1640" w:type="dxa"/>
            <w:shd w:val="clear" w:color="auto" w:fill="auto"/>
            <w:noWrap/>
            <w:vAlign w:val="center"/>
            <w:hideMark/>
          </w:tcPr>
          <w:p w:rsidR="00CA700C" w:rsidRPr="009D7441" w:rsidRDefault="0030161B" w:rsidP="00025A86">
            <w:pPr>
              <w:spacing w:after="0" w:line="240" w:lineRule="auto"/>
              <w:jc w:val="right"/>
              <w:rPr>
                <w:rFonts w:ascii="Arial" w:eastAsia="Times New Roman" w:hAnsi="Arial" w:cs="Arial"/>
                <w:b/>
                <w:bCs/>
                <w:color w:val="000000"/>
                <w:sz w:val="16"/>
                <w:szCs w:val="16"/>
                <w:lang w:val="en-US"/>
              </w:rPr>
            </w:pPr>
            <w:r w:rsidRPr="009D7441">
              <w:rPr>
                <w:rFonts w:ascii="Arial" w:eastAsia="Times New Roman" w:hAnsi="Arial" w:cs="Arial"/>
                <w:b/>
                <w:bCs/>
                <w:color w:val="000000"/>
                <w:sz w:val="16"/>
                <w:szCs w:val="16"/>
              </w:rPr>
              <w:t>143</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385</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856</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627,4</w:t>
            </w:r>
            <w:r w:rsidRPr="009D7441">
              <w:rPr>
                <w:rFonts w:ascii="Arial" w:eastAsia="Times New Roman" w:hAnsi="Arial" w:cs="Arial"/>
                <w:b/>
                <w:bCs/>
                <w:color w:val="000000"/>
                <w:sz w:val="16"/>
                <w:szCs w:val="16"/>
                <w:lang w:val="en-US"/>
              </w:rPr>
              <w:t>0</w:t>
            </w:r>
          </w:p>
        </w:tc>
        <w:tc>
          <w:tcPr>
            <w:tcW w:w="1640" w:type="dxa"/>
            <w:shd w:val="clear" w:color="auto" w:fill="auto"/>
            <w:noWrap/>
            <w:vAlign w:val="center"/>
            <w:hideMark/>
          </w:tcPr>
          <w:p w:rsidR="00CA700C" w:rsidRPr="009D7441" w:rsidRDefault="00CA700C" w:rsidP="00025A86">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102.488.514.773,96</w:t>
            </w:r>
          </w:p>
        </w:tc>
        <w:tc>
          <w:tcPr>
            <w:tcW w:w="1658" w:type="dxa"/>
            <w:shd w:val="clear" w:color="auto" w:fill="auto"/>
            <w:noWrap/>
            <w:vAlign w:val="center"/>
            <w:hideMark/>
          </w:tcPr>
          <w:p w:rsidR="00CA700C" w:rsidRPr="009D7441" w:rsidRDefault="0030161B" w:rsidP="00025A86">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40</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897</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341</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853,44</w:t>
            </w:r>
          </w:p>
        </w:tc>
      </w:tr>
    </w:tbl>
    <w:p w:rsidR="00CA700C" w:rsidRPr="009D7441" w:rsidRDefault="00CA700C" w:rsidP="00025A86">
      <w:pPr>
        <w:spacing w:after="0" w:line="240" w:lineRule="auto"/>
        <w:jc w:val="right"/>
        <w:rPr>
          <w:rFonts w:ascii="Arial" w:hAnsi="Arial" w:cs="Arial"/>
          <w:b/>
          <w:sz w:val="18"/>
          <w:szCs w:val="18"/>
        </w:rPr>
      </w:pPr>
    </w:p>
    <w:p w:rsidR="00DD0473" w:rsidRPr="009D7441" w:rsidRDefault="00DD0473" w:rsidP="00025A86">
      <w:pPr>
        <w:spacing w:after="0" w:line="240" w:lineRule="auto"/>
        <w:ind w:firstLine="426"/>
        <w:jc w:val="both"/>
        <w:rPr>
          <w:rFonts w:ascii="Times New Roman" w:hAnsi="Times New Roman" w:cs="Times New Roman"/>
        </w:rPr>
      </w:pPr>
      <w:r w:rsidRPr="009D7441">
        <w:rPr>
          <w:rFonts w:ascii="Times New Roman" w:hAnsi="Times New Roman" w:cs="Times New Roman"/>
        </w:rPr>
        <w:t>Adapun rincian Beban Penyusutan per-</w:t>
      </w:r>
      <w:r w:rsidR="003E5886" w:rsidRPr="009D7441">
        <w:rPr>
          <w:rFonts w:ascii="Times New Roman" w:hAnsi="Times New Roman" w:cs="Times New Roman"/>
        </w:rPr>
        <w:t>OPD/Satker</w:t>
      </w:r>
      <w:r w:rsidRPr="009D7441">
        <w:rPr>
          <w:rFonts w:ascii="Times New Roman" w:hAnsi="Times New Roman" w:cs="Times New Roman"/>
        </w:rPr>
        <w:t xml:space="preserve"> pada Lampiran XX</w:t>
      </w:r>
      <w:r w:rsidR="0011439D" w:rsidRPr="009D7441">
        <w:rPr>
          <w:rFonts w:ascii="Times New Roman" w:hAnsi="Times New Roman" w:cs="Times New Roman"/>
        </w:rPr>
        <w:t>X</w:t>
      </w:r>
      <w:r w:rsidR="006E7735" w:rsidRPr="009D7441">
        <w:rPr>
          <w:rFonts w:ascii="Times New Roman" w:hAnsi="Times New Roman" w:cs="Times New Roman"/>
        </w:rPr>
        <w:t>.</w:t>
      </w:r>
    </w:p>
    <w:p w:rsidR="00E457D2" w:rsidRPr="009D7441" w:rsidRDefault="00E457D2" w:rsidP="00025A86">
      <w:pPr>
        <w:spacing w:after="0" w:line="240" w:lineRule="auto"/>
        <w:ind w:firstLine="426"/>
        <w:jc w:val="both"/>
        <w:rPr>
          <w:rFonts w:ascii="Times New Roman" w:hAnsi="Times New Roman" w:cs="Times New Roman"/>
        </w:rPr>
      </w:pPr>
    </w:p>
    <w:p w:rsidR="00DD0473" w:rsidRPr="009D7441" w:rsidRDefault="00DD0473" w:rsidP="00025A86">
      <w:pPr>
        <w:spacing w:after="0"/>
        <w:ind w:firstLine="426"/>
        <w:jc w:val="both"/>
        <w:rPr>
          <w:rFonts w:ascii="Times New Roman" w:hAnsi="Times New Roman" w:cs="Times New Roman"/>
          <w:b/>
        </w:rPr>
      </w:pPr>
    </w:p>
    <w:tbl>
      <w:tblPr>
        <w:tblpPr w:leftFromText="180" w:rightFromText="180" w:vertAnchor="text" w:horzAnchor="margin" w:tblpXSpec="right" w:tblpY="11"/>
        <w:tblW w:w="3874" w:type="dxa"/>
        <w:tblLook w:val="04A0"/>
      </w:tblPr>
      <w:tblGrid>
        <w:gridCol w:w="1975"/>
        <w:gridCol w:w="222"/>
        <w:gridCol w:w="1677"/>
      </w:tblGrid>
      <w:tr w:rsidR="00A872D2" w:rsidRPr="009D7441" w:rsidTr="00FB542B">
        <w:tc>
          <w:tcPr>
            <w:tcW w:w="1975" w:type="dxa"/>
            <w:tcBorders>
              <w:bottom w:val="single" w:sz="4" w:space="0" w:color="auto"/>
            </w:tcBorders>
          </w:tcPr>
          <w:p w:rsidR="00A872D2" w:rsidRPr="009D7441" w:rsidRDefault="00264C53" w:rsidP="00025A86">
            <w:pPr>
              <w:spacing w:after="0" w:line="240" w:lineRule="auto"/>
              <w:jc w:val="center"/>
              <w:rPr>
                <w:rFonts w:ascii="Times New Roman" w:hAnsi="Times New Roman" w:cs="Times New Roman"/>
                <w:b/>
                <w:sz w:val="20"/>
                <w:szCs w:val="20"/>
              </w:rPr>
            </w:pPr>
            <w:r w:rsidRPr="009D7441">
              <w:rPr>
                <w:rFonts w:ascii="Times New Roman" w:hAnsi="Times New Roman" w:cs="Times New Roman"/>
                <w:b/>
                <w:sz w:val="20"/>
                <w:szCs w:val="20"/>
              </w:rPr>
              <w:t>2018</w:t>
            </w:r>
          </w:p>
        </w:tc>
        <w:tc>
          <w:tcPr>
            <w:tcW w:w="222" w:type="dxa"/>
          </w:tcPr>
          <w:p w:rsidR="00A872D2" w:rsidRPr="009D7441" w:rsidRDefault="00A872D2" w:rsidP="00025A86">
            <w:pPr>
              <w:spacing w:after="0" w:line="240" w:lineRule="auto"/>
              <w:jc w:val="center"/>
              <w:rPr>
                <w:rFonts w:ascii="Times New Roman" w:hAnsi="Times New Roman" w:cs="Times New Roman"/>
                <w:b/>
                <w:sz w:val="20"/>
                <w:szCs w:val="20"/>
              </w:rPr>
            </w:pPr>
          </w:p>
        </w:tc>
        <w:tc>
          <w:tcPr>
            <w:tcW w:w="1677" w:type="dxa"/>
            <w:tcBorders>
              <w:bottom w:val="single" w:sz="4" w:space="0" w:color="auto"/>
            </w:tcBorders>
          </w:tcPr>
          <w:p w:rsidR="00A872D2" w:rsidRPr="009D7441" w:rsidRDefault="00264C53" w:rsidP="00025A86">
            <w:pPr>
              <w:spacing w:after="0" w:line="240" w:lineRule="auto"/>
              <w:jc w:val="center"/>
              <w:rPr>
                <w:rFonts w:ascii="Times New Roman" w:hAnsi="Times New Roman" w:cs="Times New Roman"/>
                <w:b/>
                <w:sz w:val="20"/>
                <w:szCs w:val="20"/>
              </w:rPr>
            </w:pPr>
            <w:r w:rsidRPr="009D7441">
              <w:rPr>
                <w:rFonts w:ascii="Times New Roman" w:hAnsi="Times New Roman" w:cs="Times New Roman"/>
                <w:b/>
                <w:sz w:val="20"/>
                <w:szCs w:val="20"/>
              </w:rPr>
              <w:t>2017</w:t>
            </w:r>
          </w:p>
        </w:tc>
      </w:tr>
      <w:tr w:rsidR="00A872D2" w:rsidRPr="009D7441" w:rsidTr="00FB542B">
        <w:tc>
          <w:tcPr>
            <w:tcW w:w="1975" w:type="dxa"/>
            <w:tcBorders>
              <w:top w:val="single" w:sz="4" w:space="0" w:color="auto"/>
            </w:tcBorders>
          </w:tcPr>
          <w:p w:rsidR="00A872D2" w:rsidRPr="009D7441" w:rsidRDefault="00A872D2" w:rsidP="00025A86">
            <w:pPr>
              <w:spacing w:after="0" w:line="240" w:lineRule="auto"/>
              <w:ind w:left="-142" w:right="-23"/>
              <w:jc w:val="center"/>
              <w:rPr>
                <w:rFonts w:ascii="Times New Roman" w:hAnsi="Times New Roman" w:cs="Times New Roman"/>
                <w:b/>
                <w:sz w:val="20"/>
                <w:szCs w:val="20"/>
              </w:rPr>
            </w:pPr>
            <w:r w:rsidRPr="009D7441">
              <w:rPr>
                <w:rFonts w:ascii="Times New Roman" w:hAnsi="Times New Roman" w:cs="Times New Roman"/>
                <w:b/>
                <w:sz w:val="20"/>
                <w:szCs w:val="20"/>
              </w:rPr>
              <w:t>Rp</w:t>
            </w:r>
            <w:r w:rsidR="00D5106C" w:rsidRPr="009D7441">
              <w:rPr>
                <w:rFonts w:ascii="Times New Roman" w:hAnsi="Times New Roman" w:cs="Times New Roman"/>
                <w:b/>
                <w:sz w:val="20"/>
                <w:szCs w:val="20"/>
              </w:rPr>
              <w:t>5</w:t>
            </w:r>
            <w:r w:rsidR="00D5106C" w:rsidRPr="009D7441">
              <w:rPr>
                <w:rFonts w:ascii="Times New Roman" w:hAnsi="Times New Roman" w:cs="Times New Roman"/>
                <w:b/>
                <w:sz w:val="20"/>
                <w:szCs w:val="20"/>
                <w:lang w:val="en-US"/>
              </w:rPr>
              <w:t>.</w:t>
            </w:r>
            <w:r w:rsidR="00D5106C" w:rsidRPr="009D7441">
              <w:rPr>
                <w:rFonts w:ascii="Times New Roman" w:hAnsi="Times New Roman" w:cs="Times New Roman"/>
                <w:b/>
                <w:sz w:val="20"/>
                <w:szCs w:val="20"/>
              </w:rPr>
              <w:t>370</w:t>
            </w:r>
            <w:r w:rsidR="00D5106C" w:rsidRPr="009D7441">
              <w:rPr>
                <w:rFonts w:ascii="Times New Roman" w:hAnsi="Times New Roman" w:cs="Times New Roman"/>
                <w:b/>
                <w:sz w:val="20"/>
                <w:szCs w:val="20"/>
                <w:lang w:val="en-US"/>
              </w:rPr>
              <w:t>.</w:t>
            </w:r>
            <w:r w:rsidR="00D5106C" w:rsidRPr="009D7441">
              <w:rPr>
                <w:rFonts w:ascii="Times New Roman" w:hAnsi="Times New Roman" w:cs="Times New Roman"/>
                <w:b/>
                <w:sz w:val="20"/>
                <w:szCs w:val="20"/>
              </w:rPr>
              <w:t>489</w:t>
            </w:r>
            <w:r w:rsidR="00D5106C" w:rsidRPr="009D7441">
              <w:rPr>
                <w:rFonts w:ascii="Times New Roman" w:hAnsi="Times New Roman" w:cs="Times New Roman"/>
                <w:b/>
                <w:sz w:val="20"/>
                <w:szCs w:val="20"/>
                <w:lang w:val="en-US"/>
              </w:rPr>
              <w:t>.</w:t>
            </w:r>
            <w:r w:rsidR="00D5106C" w:rsidRPr="009D7441">
              <w:rPr>
                <w:rFonts w:ascii="Times New Roman" w:hAnsi="Times New Roman" w:cs="Times New Roman"/>
                <w:b/>
                <w:sz w:val="20"/>
                <w:szCs w:val="20"/>
              </w:rPr>
              <w:t>445,26</w:t>
            </w:r>
          </w:p>
        </w:tc>
        <w:tc>
          <w:tcPr>
            <w:tcW w:w="222" w:type="dxa"/>
          </w:tcPr>
          <w:p w:rsidR="00A872D2" w:rsidRPr="009D7441" w:rsidRDefault="00A872D2" w:rsidP="00025A86">
            <w:pPr>
              <w:spacing w:after="0" w:line="240" w:lineRule="auto"/>
              <w:jc w:val="center"/>
              <w:rPr>
                <w:rFonts w:ascii="Times New Roman" w:hAnsi="Times New Roman" w:cs="Times New Roman"/>
                <w:b/>
                <w:sz w:val="20"/>
                <w:szCs w:val="20"/>
              </w:rPr>
            </w:pPr>
          </w:p>
        </w:tc>
        <w:tc>
          <w:tcPr>
            <w:tcW w:w="1677" w:type="dxa"/>
            <w:tcBorders>
              <w:top w:val="single" w:sz="4" w:space="0" w:color="auto"/>
            </w:tcBorders>
          </w:tcPr>
          <w:p w:rsidR="00A872D2" w:rsidRPr="009D7441" w:rsidRDefault="003C005C" w:rsidP="00025A86">
            <w:pPr>
              <w:spacing w:after="0" w:line="240" w:lineRule="auto"/>
              <w:ind w:left="-97" w:right="-98"/>
              <w:jc w:val="center"/>
              <w:rPr>
                <w:rFonts w:ascii="Times New Roman" w:hAnsi="Times New Roman" w:cs="Times New Roman"/>
                <w:b/>
                <w:sz w:val="20"/>
                <w:szCs w:val="20"/>
              </w:rPr>
            </w:pPr>
            <w:r w:rsidRPr="009D7441">
              <w:rPr>
                <w:rFonts w:ascii="Times New Roman" w:hAnsi="Times New Roman" w:cs="Times New Roman"/>
                <w:b/>
                <w:sz w:val="20"/>
                <w:szCs w:val="20"/>
              </w:rPr>
              <w:t>Rp2.946.779.795,92</w:t>
            </w:r>
          </w:p>
        </w:tc>
      </w:tr>
    </w:tbl>
    <w:p w:rsidR="00DD0473" w:rsidRPr="009D7441" w:rsidRDefault="009F294F" w:rsidP="00025A86">
      <w:pPr>
        <w:tabs>
          <w:tab w:val="left" w:pos="1276"/>
          <w:tab w:val="left" w:pos="5103"/>
        </w:tabs>
        <w:spacing w:line="480" w:lineRule="auto"/>
        <w:jc w:val="both"/>
        <w:rPr>
          <w:rFonts w:ascii="Times New Roman" w:hAnsi="Times New Roman" w:cs="Times New Roman"/>
          <w:b/>
          <w:lang w:val="fi-FI"/>
        </w:rPr>
      </w:pPr>
      <w:r w:rsidRPr="009D7441">
        <w:rPr>
          <w:rFonts w:ascii="Times New Roman" w:hAnsi="Times New Roman" w:cs="Times New Roman"/>
          <w:b/>
          <w:bCs/>
        </w:rPr>
        <w:lastRenderedPageBreak/>
        <w:t>5.4</w:t>
      </w:r>
      <w:r w:rsidR="00DD0473" w:rsidRPr="009D7441">
        <w:rPr>
          <w:rFonts w:ascii="Times New Roman" w:hAnsi="Times New Roman" w:cs="Times New Roman"/>
          <w:b/>
          <w:bCs/>
        </w:rPr>
        <w:t>.2.1.6</w:t>
      </w:r>
      <w:r w:rsidR="00DD0473" w:rsidRPr="009D7441">
        <w:rPr>
          <w:rFonts w:ascii="Times New Roman" w:hAnsi="Times New Roman" w:cs="Times New Roman"/>
          <w:b/>
          <w:bCs/>
        </w:rPr>
        <w:tab/>
        <w:t>Beban Penyisihan Piutang</w:t>
      </w:r>
      <w:r w:rsidR="00DD0473" w:rsidRPr="009D7441">
        <w:rPr>
          <w:rFonts w:ascii="Times New Roman" w:hAnsi="Times New Roman" w:cs="Times New Roman"/>
          <w:b/>
          <w:bCs/>
          <w:lang w:val="fi-FI"/>
        </w:rPr>
        <w:tab/>
      </w:r>
    </w:p>
    <w:p w:rsidR="00DD0473" w:rsidRPr="009D7441" w:rsidRDefault="00DD0473" w:rsidP="00025A86">
      <w:pPr>
        <w:spacing w:before="120" w:after="120" w:line="280" w:lineRule="exact"/>
        <w:ind w:firstLine="709"/>
        <w:jc w:val="both"/>
        <w:rPr>
          <w:rFonts w:ascii="Times New Roman" w:hAnsi="Times New Roman" w:cs="Times New Roman"/>
        </w:rPr>
      </w:pPr>
      <w:r w:rsidRPr="009D7441">
        <w:rPr>
          <w:rFonts w:ascii="Times New Roman" w:hAnsi="Times New Roman" w:cs="Times New Roman"/>
          <w:lang w:val="fi-FI"/>
        </w:rPr>
        <w:t xml:space="preserve">Beban Penyisihan Piutang sebesar </w:t>
      </w:r>
      <w:r w:rsidR="007B4D18" w:rsidRPr="009D7441">
        <w:rPr>
          <w:rFonts w:ascii="Times New Roman" w:hAnsi="Times New Roman" w:cs="Times New Roman"/>
          <w:lang w:val="fi-FI"/>
        </w:rPr>
        <w:t>Rp</w:t>
      </w:r>
      <w:r w:rsidR="00D5106C" w:rsidRPr="009D7441">
        <w:rPr>
          <w:rFonts w:ascii="Times New Roman" w:hAnsi="Times New Roman" w:cs="Times New Roman"/>
          <w:lang w:val="fi-FI"/>
        </w:rPr>
        <w:t>5.370.489.445,26</w:t>
      </w:r>
      <w:r w:rsidR="00460947">
        <w:rPr>
          <w:rFonts w:ascii="Times New Roman" w:hAnsi="Times New Roman" w:cs="Times New Roman"/>
        </w:rPr>
        <w:t xml:space="preserve"> </w:t>
      </w:r>
      <w:r w:rsidRPr="009D7441">
        <w:rPr>
          <w:rFonts w:ascii="Times New Roman" w:hAnsi="Times New Roman" w:cs="Times New Roman"/>
          <w:lang w:val="fi-FI"/>
        </w:rPr>
        <w:t xml:space="preserve">yaitu beban untuk </w:t>
      </w:r>
      <w:r w:rsidR="006E6CFC" w:rsidRPr="009D7441">
        <w:rPr>
          <w:rFonts w:ascii="Times New Roman" w:hAnsi="Times New Roman" w:cs="Times New Roman"/>
          <w:lang w:val="fi-FI"/>
        </w:rPr>
        <w:t xml:space="preserve">periode </w:t>
      </w:r>
      <w:r w:rsidR="001908FA" w:rsidRPr="009D7441">
        <w:rPr>
          <w:rFonts w:ascii="Times New Roman" w:hAnsi="Times New Roman" w:cs="Times New Roman"/>
          <w:lang w:val="fi-FI"/>
        </w:rPr>
        <w:t>T</w:t>
      </w:r>
      <w:r w:rsidRPr="009D7441">
        <w:rPr>
          <w:rFonts w:ascii="Times New Roman" w:hAnsi="Times New Roman" w:cs="Times New Roman"/>
          <w:lang w:val="fi-FI"/>
        </w:rPr>
        <w:t xml:space="preserve">ahun </w:t>
      </w:r>
      <w:r w:rsidR="00264C53" w:rsidRPr="009D7441">
        <w:rPr>
          <w:rFonts w:ascii="Times New Roman" w:hAnsi="Times New Roman" w:cs="Times New Roman"/>
          <w:lang w:val="fi-FI"/>
        </w:rPr>
        <w:t>2018</w:t>
      </w:r>
      <w:r w:rsidRPr="009D7441">
        <w:rPr>
          <w:rFonts w:ascii="Times New Roman" w:hAnsi="Times New Roman" w:cs="Times New Roman"/>
          <w:lang w:val="fi-FI"/>
        </w:rPr>
        <w:t xml:space="preserve"> terhadap piutang yang disisihkan</w:t>
      </w:r>
      <w:r w:rsidR="00460947">
        <w:rPr>
          <w:rFonts w:ascii="Times New Roman" w:hAnsi="Times New Roman" w:cs="Times New Roman"/>
        </w:rPr>
        <w:t xml:space="preserve"> </w:t>
      </w:r>
      <w:r w:rsidR="006E6CFC" w:rsidRPr="009D7441">
        <w:rPr>
          <w:rFonts w:ascii="Times New Roman" w:hAnsi="Times New Roman" w:cs="Times New Roman"/>
          <w:lang w:val="fi-FI"/>
        </w:rPr>
        <w:t xml:space="preserve">sesuai dengan kebijakan akuntansi </w:t>
      </w:r>
      <w:r w:rsidR="00D26970" w:rsidRPr="009D7441">
        <w:rPr>
          <w:rFonts w:ascii="Times New Roman" w:hAnsi="Times New Roman" w:cs="Times New Roman"/>
        </w:rPr>
        <w:t xml:space="preserve">dapat dilihat pada tabel </w:t>
      </w:r>
      <w:r w:rsidR="00B50F76" w:rsidRPr="009D7441">
        <w:rPr>
          <w:rFonts w:ascii="Times New Roman" w:hAnsi="Times New Roman" w:cs="Times New Roman"/>
        </w:rPr>
        <w:t>berikut :</w:t>
      </w:r>
    </w:p>
    <w:p w:rsidR="00AB4A3E" w:rsidRDefault="00AB4A3E" w:rsidP="00AB4A3E">
      <w:pPr>
        <w:spacing w:after="0" w:line="240" w:lineRule="auto"/>
        <w:jc w:val="center"/>
        <w:rPr>
          <w:rFonts w:ascii="Arial" w:hAnsi="Arial" w:cs="Arial"/>
          <w:b/>
          <w:sz w:val="18"/>
          <w:szCs w:val="18"/>
          <w:lang w:val="sv-SE"/>
        </w:rPr>
      </w:pPr>
    </w:p>
    <w:p w:rsidR="00D26970" w:rsidRPr="00EA5C2D" w:rsidRDefault="00D26970" w:rsidP="00025A86">
      <w:pPr>
        <w:spacing w:before="240" w:after="0" w:line="240" w:lineRule="auto"/>
        <w:jc w:val="center"/>
        <w:rPr>
          <w:rFonts w:ascii="Arial" w:hAnsi="Arial" w:cs="Arial"/>
          <w:b/>
          <w:sz w:val="18"/>
          <w:szCs w:val="18"/>
        </w:rPr>
      </w:pPr>
      <w:r w:rsidRPr="009D7441">
        <w:rPr>
          <w:rFonts w:ascii="Arial" w:hAnsi="Arial" w:cs="Arial"/>
          <w:b/>
          <w:sz w:val="18"/>
          <w:szCs w:val="18"/>
          <w:lang w:val="sv-SE"/>
        </w:rPr>
        <w:t>Tabel 5.</w:t>
      </w:r>
      <w:r w:rsidR="006474BA" w:rsidRPr="009D7441">
        <w:rPr>
          <w:rFonts w:ascii="Arial" w:hAnsi="Arial" w:cs="Arial"/>
          <w:b/>
          <w:sz w:val="18"/>
          <w:szCs w:val="18"/>
        </w:rPr>
        <w:t>7</w:t>
      </w:r>
      <w:r w:rsidR="00EA5C2D">
        <w:rPr>
          <w:rFonts w:ascii="Arial" w:hAnsi="Arial" w:cs="Arial"/>
          <w:b/>
          <w:sz w:val="18"/>
          <w:szCs w:val="18"/>
        </w:rPr>
        <w:t>5</w:t>
      </w:r>
    </w:p>
    <w:p w:rsidR="00D26970" w:rsidRPr="009D7441" w:rsidRDefault="00D26970" w:rsidP="00025A86">
      <w:pPr>
        <w:spacing w:after="0" w:line="240" w:lineRule="auto"/>
        <w:jc w:val="center"/>
        <w:rPr>
          <w:rFonts w:ascii="Arial" w:hAnsi="Arial" w:cs="Arial"/>
          <w:b/>
          <w:sz w:val="18"/>
          <w:szCs w:val="18"/>
        </w:rPr>
      </w:pPr>
      <w:r w:rsidRPr="009D7441">
        <w:rPr>
          <w:rFonts w:ascii="Arial" w:hAnsi="Arial" w:cs="Arial"/>
          <w:b/>
          <w:sz w:val="18"/>
          <w:szCs w:val="18"/>
          <w:lang w:val="sv-SE"/>
        </w:rPr>
        <w:t xml:space="preserve">Beban Penyisihan Piutang Tahun </w:t>
      </w:r>
      <w:r w:rsidR="00264C53" w:rsidRPr="009D7441">
        <w:rPr>
          <w:rFonts w:ascii="Arial" w:hAnsi="Arial" w:cs="Arial"/>
          <w:b/>
          <w:sz w:val="18"/>
          <w:szCs w:val="18"/>
          <w:lang w:val="sv-SE"/>
        </w:rPr>
        <w:t>2018</w:t>
      </w:r>
      <w:r w:rsidR="001A0F39" w:rsidRPr="009D7441">
        <w:rPr>
          <w:rFonts w:ascii="Arial" w:hAnsi="Arial" w:cs="Arial"/>
          <w:b/>
          <w:sz w:val="18"/>
          <w:szCs w:val="18"/>
        </w:rPr>
        <w:t xml:space="preserve"> dan </w:t>
      </w:r>
      <w:r w:rsidR="00264C53" w:rsidRPr="009D7441">
        <w:rPr>
          <w:rFonts w:ascii="Arial" w:hAnsi="Arial" w:cs="Arial"/>
          <w:b/>
          <w:sz w:val="18"/>
          <w:szCs w:val="18"/>
        </w:rPr>
        <w:t>2017</w:t>
      </w:r>
    </w:p>
    <w:p w:rsidR="001A0F39" w:rsidRPr="009D7441" w:rsidRDefault="00D26970" w:rsidP="00025A86">
      <w:pPr>
        <w:spacing w:after="0" w:line="240" w:lineRule="auto"/>
        <w:ind w:right="283"/>
        <w:jc w:val="right"/>
        <w:rPr>
          <w:rFonts w:ascii="Arial" w:hAnsi="Arial" w:cs="Arial"/>
          <w:b/>
          <w:sz w:val="18"/>
          <w:szCs w:val="18"/>
        </w:rPr>
      </w:pPr>
      <w:r w:rsidRPr="009D7441">
        <w:rPr>
          <w:rFonts w:ascii="Arial" w:hAnsi="Arial" w:cs="Arial"/>
          <w:b/>
          <w:sz w:val="18"/>
          <w:szCs w:val="18"/>
        </w:rPr>
        <w:t>(dalam rupiah)</w:t>
      </w:r>
    </w:p>
    <w:tbl>
      <w:tblPr>
        <w:tblW w:w="7801" w:type="dxa"/>
        <w:jc w:val="center"/>
        <w:tblLook w:val="04A0"/>
      </w:tblPr>
      <w:tblGrid>
        <w:gridCol w:w="3415"/>
        <w:gridCol w:w="1462"/>
        <w:gridCol w:w="1462"/>
        <w:gridCol w:w="1462"/>
      </w:tblGrid>
      <w:tr w:rsidR="007B4D18" w:rsidRPr="009D7441" w:rsidTr="00C756CD">
        <w:trPr>
          <w:trHeight w:val="465"/>
          <w:jc w:val="center"/>
        </w:trPr>
        <w:tc>
          <w:tcPr>
            <w:tcW w:w="34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4D18" w:rsidRPr="009D7441" w:rsidRDefault="007B4D18" w:rsidP="00025A86">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Uraian</w:t>
            </w:r>
          </w:p>
        </w:tc>
        <w:tc>
          <w:tcPr>
            <w:tcW w:w="1462" w:type="dxa"/>
            <w:tcBorders>
              <w:top w:val="single" w:sz="4" w:space="0" w:color="auto"/>
              <w:left w:val="nil"/>
              <w:bottom w:val="single" w:sz="4" w:space="0" w:color="auto"/>
              <w:right w:val="single" w:sz="4" w:space="0" w:color="auto"/>
            </w:tcBorders>
            <w:shd w:val="clear" w:color="auto" w:fill="auto"/>
            <w:vAlign w:val="bottom"/>
            <w:hideMark/>
          </w:tcPr>
          <w:p w:rsidR="007B4D18" w:rsidRPr="009D7441" w:rsidRDefault="007B4D18" w:rsidP="00025A86">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2018</w:t>
            </w:r>
          </w:p>
        </w:tc>
        <w:tc>
          <w:tcPr>
            <w:tcW w:w="1462" w:type="dxa"/>
            <w:tcBorders>
              <w:top w:val="single" w:sz="4" w:space="0" w:color="auto"/>
              <w:left w:val="nil"/>
              <w:bottom w:val="single" w:sz="4" w:space="0" w:color="auto"/>
              <w:right w:val="single" w:sz="4" w:space="0" w:color="auto"/>
            </w:tcBorders>
            <w:shd w:val="clear" w:color="auto" w:fill="auto"/>
            <w:vAlign w:val="bottom"/>
            <w:hideMark/>
          </w:tcPr>
          <w:p w:rsidR="007B4D18" w:rsidRPr="009D7441" w:rsidRDefault="007B4D18" w:rsidP="00025A86">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2017</w:t>
            </w:r>
          </w:p>
        </w:tc>
        <w:tc>
          <w:tcPr>
            <w:tcW w:w="1462" w:type="dxa"/>
            <w:tcBorders>
              <w:top w:val="single" w:sz="4" w:space="0" w:color="auto"/>
              <w:left w:val="nil"/>
              <w:bottom w:val="single" w:sz="4" w:space="0" w:color="auto"/>
              <w:right w:val="single" w:sz="4" w:space="0" w:color="auto"/>
            </w:tcBorders>
            <w:shd w:val="clear" w:color="auto" w:fill="auto"/>
            <w:vAlign w:val="bottom"/>
            <w:hideMark/>
          </w:tcPr>
          <w:p w:rsidR="007B4D18" w:rsidRPr="009D7441" w:rsidRDefault="007B4D18" w:rsidP="00025A86">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Bertambah/ (Berkurang)</w:t>
            </w:r>
          </w:p>
        </w:tc>
      </w:tr>
      <w:tr w:rsidR="007B4D18" w:rsidRPr="009D7441" w:rsidTr="00C756CD">
        <w:trPr>
          <w:trHeight w:val="300"/>
          <w:jc w:val="center"/>
        </w:trPr>
        <w:tc>
          <w:tcPr>
            <w:tcW w:w="3415" w:type="dxa"/>
            <w:tcBorders>
              <w:top w:val="nil"/>
              <w:left w:val="single" w:sz="4" w:space="0" w:color="auto"/>
              <w:bottom w:val="single" w:sz="4" w:space="0" w:color="auto"/>
              <w:right w:val="single" w:sz="4" w:space="0" w:color="auto"/>
            </w:tcBorders>
            <w:shd w:val="clear" w:color="auto" w:fill="auto"/>
            <w:noWrap/>
            <w:vAlign w:val="bottom"/>
            <w:hideMark/>
          </w:tcPr>
          <w:p w:rsidR="007B4D18" w:rsidRPr="009D7441" w:rsidRDefault="007B4D18" w:rsidP="00025A86">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Penyisihan Piutang Pajak</w:t>
            </w:r>
          </w:p>
        </w:tc>
        <w:tc>
          <w:tcPr>
            <w:tcW w:w="1462" w:type="dxa"/>
            <w:tcBorders>
              <w:top w:val="nil"/>
              <w:left w:val="nil"/>
              <w:bottom w:val="single" w:sz="4" w:space="0" w:color="auto"/>
              <w:right w:val="single" w:sz="4" w:space="0" w:color="auto"/>
            </w:tcBorders>
            <w:shd w:val="clear" w:color="auto" w:fill="auto"/>
            <w:vAlign w:val="bottom"/>
            <w:hideMark/>
          </w:tcPr>
          <w:p w:rsidR="007B4D18" w:rsidRPr="009D7441" w:rsidRDefault="001C7604" w:rsidP="00025A86">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5</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335</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069</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942,26</w:t>
            </w:r>
          </w:p>
        </w:tc>
        <w:tc>
          <w:tcPr>
            <w:tcW w:w="1462" w:type="dxa"/>
            <w:tcBorders>
              <w:top w:val="nil"/>
              <w:left w:val="nil"/>
              <w:bottom w:val="single" w:sz="4" w:space="0" w:color="auto"/>
              <w:right w:val="single" w:sz="4" w:space="0" w:color="auto"/>
            </w:tcBorders>
            <w:shd w:val="clear" w:color="auto" w:fill="auto"/>
            <w:vAlign w:val="bottom"/>
            <w:hideMark/>
          </w:tcPr>
          <w:p w:rsidR="007B4D18" w:rsidRPr="009D7441" w:rsidRDefault="007B4D18" w:rsidP="00025A86">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2.938.731.717,62</w:t>
            </w:r>
          </w:p>
        </w:tc>
        <w:tc>
          <w:tcPr>
            <w:tcW w:w="1462" w:type="dxa"/>
            <w:tcBorders>
              <w:top w:val="nil"/>
              <w:left w:val="nil"/>
              <w:bottom w:val="single" w:sz="4" w:space="0" w:color="auto"/>
              <w:right w:val="single" w:sz="4" w:space="0" w:color="auto"/>
            </w:tcBorders>
            <w:shd w:val="clear" w:color="auto" w:fill="auto"/>
            <w:vAlign w:val="bottom"/>
            <w:hideMark/>
          </w:tcPr>
          <w:p w:rsidR="007B4D18" w:rsidRPr="009D7441" w:rsidRDefault="00550D16" w:rsidP="00025A86">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396</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338</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224,64</w:t>
            </w:r>
          </w:p>
        </w:tc>
      </w:tr>
      <w:tr w:rsidR="007B4D18" w:rsidRPr="009D7441" w:rsidTr="00C756CD">
        <w:trPr>
          <w:trHeight w:val="300"/>
          <w:jc w:val="center"/>
        </w:trPr>
        <w:tc>
          <w:tcPr>
            <w:tcW w:w="3415" w:type="dxa"/>
            <w:tcBorders>
              <w:top w:val="nil"/>
              <w:left w:val="single" w:sz="4" w:space="0" w:color="auto"/>
              <w:bottom w:val="single" w:sz="4" w:space="0" w:color="auto"/>
              <w:right w:val="single" w:sz="4" w:space="0" w:color="auto"/>
            </w:tcBorders>
            <w:shd w:val="clear" w:color="auto" w:fill="auto"/>
            <w:noWrap/>
            <w:vAlign w:val="bottom"/>
            <w:hideMark/>
          </w:tcPr>
          <w:p w:rsidR="007B4D18" w:rsidRPr="009D7441" w:rsidRDefault="007B4D18" w:rsidP="00025A86">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Penyisihan Piutang Retribusi</w:t>
            </w:r>
          </w:p>
        </w:tc>
        <w:tc>
          <w:tcPr>
            <w:tcW w:w="1462" w:type="dxa"/>
            <w:tcBorders>
              <w:top w:val="nil"/>
              <w:left w:val="nil"/>
              <w:bottom w:val="single" w:sz="4" w:space="0" w:color="auto"/>
              <w:right w:val="single" w:sz="4" w:space="0" w:color="auto"/>
            </w:tcBorders>
            <w:shd w:val="clear" w:color="auto" w:fill="auto"/>
            <w:vAlign w:val="bottom"/>
            <w:hideMark/>
          </w:tcPr>
          <w:p w:rsidR="007B4D18" w:rsidRPr="009D7441" w:rsidRDefault="00D5106C" w:rsidP="00025A86">
            <w:pPr>
              <w:spacing w:after="0" w:line="240" w:lineRule="auto"/>
              <w:jc w:val="right"/>
              <w:rPr>
                <w:rFonts w:ascii="Arial" w:eastAsia="Times New Roman" w:hAnsi="Arial" w:cs="Arial"/>
                <w:color w:val="000000"/>
                <w:sz w:val="16"/>
                <w:szCs w:val="16"/>
                <w:lang w:val="en-US"/>
              </w:rPr>
            </w:pPr>
            <w:r w:rsidRPr="009D7441">
              <w:rPr>
                <w:rFonts w:ascii="Arial" w:eastAsia="Times New Roman" w:hAnsi="Arial" w:cs="Arial"/>
                <w:color w:val="000000"/>
                <w:sz w:val="16"/>
                <w:szCs w:val="16"/>
              </w:rPr>
              <w:t>35</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419</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503</w:t>
            </w:r>
            <w:r w:rsidRPr="009D7441">
              <w:rPr>
                <w:rFonts w:ascii="Arial" w:eastAsia="Times New Roman" w:hAnsi="Arial" w:cs="Arial"/>
                <w:color w:val="000000"/>
                <w:sz w:val="16"/>
                <w:szCs w:val="16"/>
                <w:lang w:val="en-US"/>
              </w:rPr>
              <w:t>,00</w:t>
            </w:r>
          </w:p>
        </w:tc>
        <w:tc>
          <w:tcPr>
            <w:tcW w:w="1462" w:type="dxa"/>
            <w:tcBorders>
              <w:top w:val="nil"/>
              <w:left w:val="nil"/>
              <w:bottom w:val="single" w:sz="4" w:space="0" w:color="auto"/>
              <w:right w:val="single" w:sz="4" w:space="0" w:color="auto"/>
            </w:tcBorders>
            <w:shd w:val="clear" w:color="auto" w:fill="auto"/>
            <w:vAlign w:val="bottom"/>
            <w:hideMark/>
          </w:tcPr>
          <w:p w:rsidR="007B4D18" w:rsidRPr="009D7441" w:rsidRDefault="007B4D18" w:rsidP="00025A86">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8.048.078,29</w:t>
            </w:r>
          </w:p>
        </w:tc>
        <w:tc>
          <w:tcPr>
            <w:tcW w:w="1462" w:type="dxa"/>
            <w:tcBorders>
              <w:top w:val="nil"/>
              <w:left w:val="nil"/>
              <w:bottom w:val="single" w:sz="4" w:space="0" w:color="auto"/>
              <w:right w:val="single" w:sz="4" w:space="0" w:color="auto"/>
            </w:tcBorders>
            <w:shd w:val="clear" w:color="auto" w:fill="auto"/>
            <w:vAlign w:val="bottom"/>
            <w:hideMark/>
          </w:tcPr>
          <w:p w:rsidR="007B4D18" w:rsidRPr="009D7441" w:rsidRDefault="00550D16" w:rsidP="00025A86">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27</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371</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424,71</w:t>
            </w:r>
          </w:p>
        </w:tc>
      </w:tr>
      <w:tr w:rsidR="007B4D18" w:rsidRPr="009D7441" w:rsidTr="00C756CD">
        <w:trPr>
          <w:trHeight w:val="300"/>
          <w:jc w:val="center"/>
        </w:trPr>
        <w:tc>
          <w:tcPr>
            <w:tcW w:w="3415" w:type="dxa"/>
            <w:tcBorders>
              <w:top w:val="nil"/>
              <w:left w:val="single" w:sz="4" w:space="0" w:color="auto"/>
              <w:bottom w:val="single" w:sz="4" w:space="0" w:color="auto"/>
              <w:right w:val="single" w:sz="4" w:space="0" w:color="auto"/>
            </w:tcBorders>
            <w:shd w:val="clear" w:color="auto" w:fill="auto"/>
            <w:noWrap/>
            <w:vAlign w:val="bottom"/>
            <w:hideMark/>
          </w:tcPr>
          <w:p w:rsidR="007B4D18" w:rsidRPr="009D7441" w:rsidRDefault="007B4D18" w:rsidP="00025A86">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Jumlah </w:t>
            </w:r>
          </w:p>
        </w:tc>
        <w:tc>
          <w:tcPr>
            <w:tcW w:w="1462" w:type="dxa"/>
            <w:tcBorders>
              <w:top w:val="nil"/>
              <w:left w:val="nil"/>
              <w:bottom w:val="single" w:sz="4" w:space="0" w:color="auto"/>
              <w:right w:val="single" w:sz="4" w:space="0" w:color="auto"/>
            </w:tcBorders>
            <w:shd w:val="clear" w:color="auto" w:fill="auto"/>
            <w:vAlign w:val="bottom"/>
            <w:hideMark/>
          </w:tcPr>
          <w:p w:rsidR="007B4D18" w:rsidRPr="009D7441" w:rsidRDefault="00D5106C" w:rsidP="00025A86">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5</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370</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489</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445,26</w:t>
            </w:r>
          </w:p>
        </w:tc>
        <w:tc>
          <w:tcPr>
            <w:tcW w:w="1462" w:type="dxa"/>
            <w:tcBorders>
              <w:top w:val="nil"/>
              <w:left w:val="nil"/>
              <w:bottom w:val="single" w:sz="4" w:space="0" w:color="auto"/>
              <w:right w:val="single" w:sz="4" w:space="0" w:color="auto"/>
            </w:tcBorders>
            <w:shd w:val="clear" w:color="auto" w:fill="auto"/>
            <w:vAlign w:val="bottom"/>
            <w:hideMark/>
          </w:tcPr>
          <w:p w:rsidR="007B4D18" w:rsidRPr="009D7441" w:rsidRDefault="007B4D18" w:rsidP="00025A86">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2.946.779.795,91</w:t>
            </w:r>
          </w:p>
        </w:tc>
        <w:tc>
          <w:tcPr>
            <w:tcW w:w="1462" w:type="dxa"/>
            <w:tcBorders>
              <w:top w:val="nil"/>
              <w:left w:val="nil"/>
              <w:bottom w:val="single" w:sz="4" w:space="0" w:color="auto"/>
              <w:right w:val="single" w:sz="4" w:space="0" w:color="auto"/>
            </w:tcBorders>
            <w:shd w:val="clear" w:color="auto" w:fill="auto"/>
            <w:vAlign w:val="bottom"/>
            <w:hideMark/>
          </w:tcPr>
          <w:p w:rsidR="007B4D18" w:rsidRPr="009D7441" w:rsidRDefault="00550D16" w:rsidP="00025A86">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2</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423</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709</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649,35</w:t>
            </w:r>
          </w:p>
        </w:tc>
      </w:tr>
    </w:tbl>
    <w:p w:rsidR="007B4D18" w:rsidRPr="009D7441" w:rsidRDefault="007B4D18" w:rsidP="00025A86">
      <w:pPr>
        <w:spacing w:after="0" w:line="240" w:lineRule="auto"/>
        <w:ind w:right="283"/>
        <w:jc w:val="right"/>
        <w:rPr>
          <w:rFonts w:ascii="Arial" w:hAnsi="Arial" w:cs="Arial"/>
          <w:b/>
          <w:sz w:val="18"/>
          <w:szCs w:val="18"/>
        </w:rPr>
      </w:pPr>
    </w:p>
    <w:p w:rsidR="00D26970" w:rsidRPr="009D7441" w:rsidRDefault="00D26970" w:rsidP="00025A86">
      <w:pPr>
        <w:spacing w:before="120" w:after="120" w:line="280" w:lineRule="exact"/>
        <w:jc w:val="both"/>
        <w:rPr>
          <w:rFonts w:ascii="Times New Roman" w:hAnsi="Times New Roman" w:cs="Times New Roman"/>
        </w:rPr>
      </w:pPr>
      <w:r w:rsidRPr="009D7441">
        <w:rPr>
          <w:rFonts w:ascii="Times New Roman" w:hAnsi="Times New Roman" w:cs="Times New Roman"/>
        </w:rPr>
        <w:t>Dari tabel di atas dapat dijelaskan sebagai berikut :</w:t>
      </w:r>
    </w:p>
    <w:p w:rsidR="00D916C2" w:rsidRPr="009D7441" w:rsidRDefault="008039CF" w:rsidP="00025A86">
      <w:pPr>
        <w:pStyle w:val="ListParagraph"/>
        <w:numPr>
          <w:ilvl w:val="0"/>
          <w:numId w:val="83"/>
        </w:numPr>
        <w:spacing w:before="120" w:after="120" w:line="280" w:lineRule="exact"/>
        <w:ind w:left="426"/>
        <w:jc w:val="both"/>
        <w:rPr>
          <w:rFonts w:ascii="Times New Roman" w:hAnsi="Times New Roman" w:cs="Times New Roman"/>
          <w:lang w:val="fi-FI"/>
        </w:rPr>
      </w:pPr>
      <w:r w:rsidRPr="009D7441">
        <w:rPr>
          <w:rFonts w:ascii="Times New Roman" w:hAnsi="Times New Roman" w:cs="Times New Roman"/>
          <w:lang w:val="fi-FI"/>
        </w:rPr>
        <w:t xml:space="preserve">Beban </w:t>
      </w:r>
      <w:r w:rsidR="00DD0473" w:rsidRPr="009D7441">
        <w:rPr>
          <w:rFonts w:ascii="Times New Roman" w:hAnsi="Times New Roman" w:cs="Times New Roman"/>
          <w:lang w:val="fi-FI"/>
        </w:rPr>
        <w:t xml:space="preserve">Penyisihan Piutang Pajak Daerah pada </w:t>
      </w:r>
      <w:r w:rsidR="00D55D5B" w:rsidRPr="009D7441">
        <w:rPr>
          <w:rFonts w:ascii="Times New Roman" w:hAnsi="Times New Roman" w:cs="Times New Roman"/>
          <w:lang w:val="fi-FI"/>
        </w:rPr>
        <w:t xml:space="preserve">Badan Pendapatan Daerah </w:t>
      </w:r>
      <w:r w:rsidR="00DD0473" w:rsidRPr="009D7441">
        <w:rPr>
          <w:rFonts w:ascii="Times New Roman" w:hAnsi="Times New Roman" w:cs="Times New Roman"/>
          <w:lang w:val="fi-FI"/>
        </w:rPr>
        <w:t xml:space="preserve">sebesar </w:t>
      </w:r>
      <w:r w:rsidRPr="009D7441">
        <w:rPr>
          <w:rFonts w:ascii="Times New Roman" w:hAnsi="Times New Roman" w:cs="Times New Roman"/>
          <w:lang w:val="fi-FI"/>
        </w:rPr>
        <w:t>Rp</w:t>
      </w:r>
      <w:r w:rsidR="00D5106C" w:rsidRPr="009D7441">
        <w:rPr>
          <w:rFonts w:ascii="Times New Roman" w:hAnsi="Times New Roman" w:cs="Times New Roman"/>
          <w:lang w:val="fi-FI"/>
        </w:rPr>
        <w:t>5.335.069.942,26</w:t>
      </w:r>
      <w:r w:rsidR="00460947">
        <w:rPr>
          <w:rFonts w:ascii="Times New Roman" w:hAnsi="Times New Roman" w:cs="Times New Roman"/>
        </w:rPr>
        <w:t xml:space="preserve"> </w:t>
      </w:r>
      <w:r w:rsidR="00D916C2" w:rsidRPr="009D7441">
        <w:rPr>
          <w:rFonts w:ascii="Times New Roman" w:hAnsi="Times New Roman" w:cs="Times New Roman"/>
          <w:lang w:val="fi-FI"/>
        </w:rPr>
        <w:t>terdiri dari</w:t>
      </w:r>
      <w:r w:rsidR="00D916C2" w:rsidRPr="009D7441">
        <w:rPr>
          <w:rFonts w:ascii="Times New Roman" w:hAnsi="Times New Roman" w:cs="Times New Roman"/>
        </w:rPr>
        <w:t xml:space="preserve"> :</w:t>
      </w:r>
    </w:p>
    <w:p w:rsidR="00DD0473" w:rsidRPr="009D7441" w:rsidRDefault="00D916C2" w:rsidP="00025A86">
      <w:pPr>
        <w:pStyle w:val="ListParagraph"/>
        <w:numPr>
          <w:ilvl w:val="0"/>
          <w:numId w:val="103"/>
        </w:numPr>
        <w:spacing w:before="120" w:after="120" w:line="280" w:lineRule="exact"/>
        <w:ind w:left="851"/>
        <w:jc w:val="both"/>
        <w:rPr>
          <w:rFonts w:ascii="Times New Roman" w:hAnsi="Times New Roman" w:cs="Times New Roman"/>
          <w:lang w:val="fi-FI"/>
        </w:rPr>
      </w:pPr>
      <w:r w:rsidRPr="009D7441">
        <w:rPr>
          <w:rFonts w:ascii="Times New Roman" w:hAnsi="Times New Roman" w:cs="Times New Roman"/>
        </w:rPr>
        <w:t>Beban Penyisihan Piutang Pajak Restoran sebesar Rp1.</w:t>
      </w:r>
      <w:r w:rsidR="008039CF" w:rsidRPr="009D7441">
        <w:rPr>
          <w:rFonts w:ascii="Times New Roman" w:hAnsi="Times New Roman" w:cs="Times New Roman"/>
        </w:rPr>
        <w:t>464</w:t>
      </w:r>
      <w:r w:rsidRPr="009D7441">
        <w:rPr>
          <w:rFonts w:ascii="Times New Roman" w:hAnsi="Times New Roman" w:cs="Times New Roman"/>
        </w:rPr>
        <w:t>.</w:t>
      </w:r>
      <w:r w:rsidR="008039CF" w:rsidRPr="009D7441">
        <w:rPr>
          <w:rFonts w:ascii="Times New Roman" w:hAnsi="Times New Roman" w:cs="Times New Roman"/>
        </w:rPr>
        <w:t>434,7</w:t>
      </w:r>
      <w:r w:rsidRPr="009D7441">
        <w:rPr>
          <w:rFonts w:ascii="Times New Roman" w:hAnsi="Times New Roman" w:cs="Times New Roman"/>
        </w:rPr>
        <w:t>0.</w:t>
      </w:r>
    </w:p>
    <w:p w:rsidR="00986D4B" w:rsidRPr="009D7441" w:rsidRDefault="00D916C2" w:rsidP="00025A86">
      <w:pPr>
        <w:pStyle w:val="ListParagraph"/>
        <w:numPr>
          <w:ilvl w:val="0"/>
          <w:numId w:val="103"/>
        </w:numPr>
        <w:spacing w:before="120" w:after="120" w:line="280" w:lineRule="exact"/>
        <w:ind w:left="851"/>
        <w:jc w:val="both"/>
        <w:rPr>
          <w:rFonts w:ascii="Times New Roman" w:hAnsi="Times New Roman" w:cs="Times New Roman"/>
          <w:lang w:val="fi-FI"/>
        </w:rPr>
      </w:pPr>
      <w:r w:rsidRPr="009D7441">
        <w:rPr>
          <w:rFonts w:ascii="Times New Roman" w:hAnsi="Times New Roman" w:cs="Times New Roman"/>
        </w:rPr>
        <w:t>Beban Penyisihan Piutang Pajak Hiburan</w:t>
      </w:r>
      <w:r w:rsidR="008039CF" w:rsidRPr="009D7441">
        <w:rPr>
          <w:rFonts w:ascii="Times New Roman" w:hAnsi="Times New Roman" w:cs="Times New Roman"/>
        </w:rPr>
        <w:t xml:space="preserve"> 226.709,25</w:t>
      </w:r>
      <w:r w:rsidRPr="009D7441">
        <w:rPr>
          <w:rFonts w:ascii="Times New Roman" w:hAnsi="Times New Roman" w:cs="Times New Roman"/>
        </w:rPr>
        <w:t>.</w:t>
      </w:r>
    </w:p>
    <w:p w:rsidR="00986D4B" w:rsidRPr="009D7441" w:rsidRDefault="00D916C2" w:rsidP="00025A86">
      <w:pPr>
        <w:pStyle w:val="ListParagraph"/>
        <w:numPr>
          <w:ilvl w:val="0"/>
          <w:numId w:val="103"/>
        </w:numPr>
        <w:spacing w:before="120" w:after="120" w:line="280" w:lineRule="exact"/>
        <w:ind w:left="851"/>
        <w:jc w:val="both"/>
        <w:rPr>
          <w:rFonts w:ascii="Times New Roman" w:hAnsi="Times New Roman" w:cs="Times New Roman"/>
          <w:lang w:val="fi-FI"/>
        </w:rPr>
      </w:pPr>
      <w:r w:rsidRPr="009D7441">
        <w:rPr>
          <w:rFonts w:ascii="Times New Roman" w:hAnsi="Times New Roman" w:cs="Times New Roman"/>
        </w:rPr>
        <w:t>Beban Penyisihan Piutang Pajak Air tanah sebesar Rp</w:t>
      </w:r>
      <w:r w:rsidR="00986D4B" w:rsidRPr="009D7441">
        <w:rPr>
          <w:rFonts w:ascii="Times New Roman" w:hAnsi="Times New Roman" w:cs="Times New Roman"/>
        </w:rPr>
        <w:t>150</w:t>
      </w:r>
      <w:r w:rsidR="00986D4B" w:rsidRPr="009D7441">
        <w:rPr>
          <w:rFonts w:ascii="Times New Roman" w:hAnsi="Times New Roman" w:cs="Times New Roman"/>
          <w:lang w:val="en-US"/>
        </w:rPr>
        <w:t>.</w:t>
      </w:r>
      <w:r w:rsidR="00986D4B" w:rsidRPr="009D7441">
        <w:rPr>
          <w:rFonts w:ascii="Times New Roman" w:hAnsi="Times New Roman" w:cs="Times New Roman"/>
        </w:rPr>
        <w:t>436,44</w:t>
      </w:r>
      <w:r w:rsidRPr="009D7441">
        <w:rPr>
          <w:rFonts w:ascii="Times New Roman" w:hAnsi="Times New Roman" w:cs="Times New Roman"/>
        </w:rPr>
        <w:t>.</w:t>
      </w:r>
    </w:p>
    <w:p w:rsidR="00390DFD" w:rsidRPr="009D7441" w:rsidRDefault="00390DFD" w:rsidP="00025A86">
      <w:pPr>
        <w:pStyle w:val="ListParagraph"/>
        <w:numPr>
          <w:ilvl w:val="0"/>
          <w:numId w:val="103"/>
        </w:numPr>
        <w:spacing w:before="120" w:after="120" w:line="280" w:lineRule="exact"/>
        <w:ind w:left="851"/>
        <w:jc w:val="both"/>
        <w:rPr>
          <w:rFonts w:ascii="Times New Roman" w:hAnsi="Times New Roman" w:cs="Times New Roman"/>
          <w:lang w:val="fi-FI"/>
        </w:rPr>
      </w:pPr>
      <w:r w:rsidRPr="009D7441">
        <w:rPr>
          <w:rFonts w:ascii="Times New Roman" w:hAnsi="Times New Roman" w:cs="Times New Roman"/>
        </w:rPr>
        <w:t>Beban Penyisihan Piutang Pajak  Mineral bukan logam sebesar Rp</w:t>
      </w:r>
      <w:r w:rsidR="00986D4B" w:rsidRPr="009D7441">
        <w:rPr>
          <w:rFonts w:ascii="Times New Roman" w:hAnsi="Times New Roman" w:cs="Times New Roman"/>
        </w:rPr>
        <w:t>160</w:t>
      </w:r>
      <w:r w:rsidR="00986D4B" w:rsidRPr="009D7441">
        <w:rPr>
          <w:rFonts w:ascii="Times New Roman" w:hAnsi="Times New Roman" w:cs="Times New Roman"/>
          <w:lang w:val="en-US"/>
        </w:rPr>
        <w:t>.</w:t>
      </w:r>
      <w:r w:rsidR="00986D4B" w:rsidRPr="009D7441">
        <w:rPr>
          <w:rFonts w:ascii="Times New Roman" w:hAnsi="Times New Roman" w:cs="Times New Roman"/>
        </w:rPr>
        <w:t>356,5</w:t>
      </w:r>
      <w:r w:rsidR="00986D4B" w:rsidRPr="009D7441">
        <w:rPr>
          <w:rFonts w:ascii="Times New Roman" w:hAnsi="Times New Roman" w:cs="Times New Roman"/>
          <w:lang w:val="en-US"/>
        </w:rPr>
        <w:t>0</w:t>
      </w:r>
      <w:r w:rsidRPr="009D7441">
        <w:rPr>
          <w:rFonts w:ascii="Times New Roman" w:hAnsi="Times New Roman" w:cs="Times New Roman"/>
        </w:rPr>
        <w:t>.</w:t>
      </w:r>
    </w:p>
    <w:p w:rsidR="00390DFD" w:rsidRPr="009D7441" w:rsidRDefault="00390DFD" w:rsidP="00025A86">
      <w:pPr>
        <w:pStyle w:val="ListParagraph"/>
        <w:numPr>
          <w:ilvl w:val="0"/>
          <w:numId w:val="103"/>
        </w:numPr>
        <w:spacing w:before="120" w:after="120" w:line="280" w:lineRule="exact"/>
        <w:ind w:left="851"/>
        <w:jc w:val="both"/>
        <w:rPr>
          <w:rFonts w:ascii="Times New Roman" w:hAnsi="Times New Roman" w:cs="Times New Roman"/>
          <w:lang w:val="fi-FI"/>
        </w:rPr>
      </w:pPr>
      <w:r w:rsidRPr="009D7441">
        <w:rPr>
          <w:rFonts w:ascii="Times New Roman" w:hAnsi="Times New Roman" w:cs="Times New Roman"/>
        </w:rPr>
        <w:t>Beban Penyisihan Piutang Pajak</w:t>
      </w:r>
      <w:r w:rsidR="00986D4B" w:rsidRPr="009D7441">
        <w:rPr>
          <w:rFonts w:ascii="Times New Roman" w:hAnsi="Times New Roman" w:cs="Times New Roman"/>
        </w:rPr>
        <w:t xml:space="preserve"> Sarang Burung Walet sebesar Rp1</w:t>
      </w:r>
      <w:r w:rsidR="00986D4B" w:rsidRPr="009D7441">
        <w:rPr>
          <w:rFonts w:ascii="Times New Roman" w:hAnsi="Times New Roman" w:cs="Times New Roman"/>
          <w:lang w:val="en-US"/>
        </w:rPr>
        <w:t>5</w:t>
      </w:r>
      <w:r w:rsidRPr="009D7441">
        <w:rPr>
          <w:rFonts w:ascii="Times New Roman" w:hAnsi="Times New Roman" w:cs="Times New Roman"/>
        </w:rPr>
        <w:t>.</w:t>
      </w:r>
      <w:r w:rsidR="00986D4B" w:rsidRPr="009D7441">
        <w:rPr>
          <w:rFonts w:ascii="Times New Roman" w:hAnsi="Times New Roman" w:cs="Times New Roman"/>
          <w:lang w:val="en-US"/>
        </w:rPr>
        <w:t>0</w:t>
      </w:r>
      <w:r w:rsidRPr="009D7441">
        <w:rPr>
          <w:rFonts w:ascii="Times New Roman" w:hAnsi="Times New Roman" w:cs="Times New Roman"/>
        </w:rPr>
        <w:t>00,00.</w:t>
      </w:r>
    </w:p>
    <w:p w:rsidR="00390DFD" w:rsidRPr="009D7441" w:rsidRDefault="00390DFD" w:rsidP="00025A86">
      <w:pPr>
        <w:pStyle w:val="ListParagraph"/>
        <w:numPr>
          <w:ilvl w:val="0"/>
          <w:numId w:val="103"/>
        </w:numPr>
        <w:spacing w:before="120" w:after="120" w:line="280" w:lineRule="exact"/>
        <w:ind w:left="851"/>
        <w:jc w:val="both"/>
        <w:rPr>
          <w:rFonts w:ascii="Times New Roman" w:hAnsi="Times New Roman" w:cs="Times New Roman"/>
          <w:lang w:val="fi-FI"/>
        </w:rPr>
      </w:pPr>
      <w:r w:rsidRPr="009D7441">
        <w:rPr>
          <w:rFonts w:ascii="Times New Roman" w:hAnsi="Times New Roman" w:cs="Times New Roman"/>
        </w:rPr>
        <w:t>Beban Penyisihan Piutang Pajak Hotel sebesar Rp558.199,77</w:t>
      </w:r>
      <w:r w:rsidR="00DB5AFD">
        <w:rPr>
          <w:rFonts w:ascii="Times New Roman" w:hAnsi="Times New Roman" w:cs="Times New Roman"/>
          <w:lang w:val="en-US"/>
        </w:rPr>
        <w:t>.</w:t>
      </w:r>
    </w:p>
    <w:p w:rsidR="00390DFD" w:rsidRPr="009D7441" w:rsidRDefault="00390DFD" w:rsidP="00025A86">
      <w:pPr>
        <w:pStyle w:val="ListParagraph"/>
        <w:numPr>
          <w:ilvl w:val="0"/>
          <w:numId w:val="103"/>
        </w:numPr>
        <w:spacing w:before="120" w:after="120" w:line="280" w:lineRule="exact"/>
        <w:ind w:left="851"/>
        <w:jc w:val="both"/>
        <w:rPr>
          <w:rFonts w:ascii="Times New Roman" w:hAnsi="Times New Roman" w:cs="Times New Roman"/>
          <w:lang w:val="fi-FI"/>
        </w:rPr>
      </w:pPr>
      <w:r w:rsidRPr="009D7441">
        <w:rPr>
          <w:rFonts w:ascii="Times New Roman" w:hAnsi="Times New Roman" w:cs="Times New Roman"/>
        </w:rPr>
        <w:t>Beban Penyisihan Piutang Pajak Parkir sebesar Rp89.820,75</w:t>
      </w:r>
      <w:r w:rsidR="00DB5AFD">
        <w:rPr>
          <w:rFonts w:ascii="Times New Roman" w:hAnsi="Times New Roman" w:cs="Times New Roman"/>
          <w:lang w:val="en-US"/>
        </w:rPr>
        <w:t>.</w:t>
      </w:r>
    </w:p>
    <w:p w:rsidR="00390DFD" w:rsidRPr="009D7441" w:rsidRDefault="00390DFD" w:rsidP="00025A86">
      <w:pPr>
        <w:pStyle w:val="ListParagraph"/>
        <w:numPr>
          <w:ilvl w:val="0"/>
          <w:numId w:val="103"/>
        </w:numPr>
        <w:spacing w:before="120" w:after="120" w:line="280" w:lineRule="exact"/>
        <w:ind w:left="851"/>
        <w:jc w:val="both"/>
        <w:rPr>
          <w:rFonts w:ascii="Times New Roman" w:hAnsi="Times New Roman" w:cs="Times New Roman"/>
          <w:lang w:val="fi-FI"/>
        </w:rPr>
      </w:pPr>
      <w:r w:rsidRPr="009D7441">
        <w:rPr>
          <w:rFonts w:ascii="Times New Roman" w:hAnsi="Times New Roman" w:cs="Times New Roman"/>
        </w:rPr>
        <w:t>Beban Penyisihan Piutang Pajak Penerangan Jalan sebesar Rp11.928.090,48</w:t>
      </w:r>
      <w:r w:rsidR="00DB5AFD">
        <w:rPr>
          <w:rFonts w:ascii="Times New Roman" w:hAnsi="Times New Roman" w:cs="Times New Roman"/>
          <w:lang w:val="en-US"/>
        </w:rPr>
        <w:t>.</w:t>
      </w:r>
    </w:p>
    <w:p w:rsidR="00986D4B" w:rsidRPr="009D7441" w:rsidRDefault="00390DFD" w:rsidP="00025A86">
      <w:pPr>
        <w:pStyle w:val="ListParagraph"/>
        <w:numPr>
          <w:ilvl w:val="0"/>
          <w:numId w:val="103"/>
        </w:numPr>
        <w:spacing w:before="120" w:after="120" w:line="280" w:lineRule="exact"/>
        <w:ind w:left="851"/>
        <w:jc w:val="both"/>
        <w:rPr>
          <w:rFonts w:ascii="Times New Roman" w:hAnsi="Times New Roman" w:cs="Times New Roman"/>
          <w:lang w:val="fi-FI"/>
        </w:rPr>
      </w:pPr>
      <w:r w:rsidRPr="009D7441">
        <w:rPr>
          <w:rFonts w:ascii="Times New Roman" w:hAnsi="Times New Roman" w:cs="Times New Roman"/>
        </w:rPr>
        <w:t>Beban Penyisihan Piutang Pajak Reklame sebesar Rp308.815,00.</w:t>
      </w:r>
    </w:p>
    <w:p w:rsidR="00D916C2" w:rsidRPr="009D7441" w:rsidRDefault="00D916C2" w:rsidP="00025A86">
      <w:pPr>
        <w:pStyle w:val="ListParagraph"/>
        <w:numPr>
          <w:ilvl w:val="0"/>
          <w:numId w:val="103"/>
        </w:numPr>
        <w:spacing w:before="120" w:after="120" w:line="280" w:lineRule="exact"/>
        <w:ind w:left="851"/>
        <w:jc w:val="both"/>
        <w:rPr>
          <w:rFonts w:ascii="Times New Roman" w:hAnsi="Times New Roman" w:cs="Times New Roman"/>
          <w:lang w:val="fi-FI"/>
        </w:rPr>
      </w:pPr>
      <w:r w:rsidRPr="009D7441">
        <w:rPr>
          <w:rFonts w:ascii="Times New Roman" w:hAnsi="Times New Roman" w:cs="Times New Roman"/>
        </w:rPr>
        <w:t>Beban Penyisihan Piutang Pajak PBB-P2 sebesar Rp</w:t>
      </w:r>
      <w:r w:rsidR="00986D4B" w:rsidRPr="009D7441">
        <w:rPr>
          <w:rFonts w:ascii="Times New Roman" w:hAnsi="Times New Roman" w:cs="Times New Roman"/>
        </w:rPr>
        <w:t>5</w:t>
      </w:r>
      <w:r w:rsidR="00986D4B" w:rsidRPr="009D7441">
        <w:rPr>
          <w:rFonts w:ascii="Times New Roman" w:hAnsi="Times New Roman" w:cs="Times New Roman"/>
          <w:lang w:val="en-US"/>
        </w:rPr>
        <w:t>.</w:t>
      </w:r>
      <w:r w:rsidR="00986D4B" w:rsidRPr="009D7441">
        <w:rPr>
          <w:rFonts w:ascii="Times New Roman" w:hAnsi="Times New Roman" w:cs="Times New Roman"/>
        </w:rPr>
        <w:t>320</w:t>
      </w:r>
      <w:r w:rsidR="00986D4B" w:rsidRPr="009D7441">
        <w:rPr>
          <w:rFonts w:ascii="Times New Roman" w:hAnsi="Times New Roman" w:cs="Times New Roman"/>
          <w:lang w:val="en-US"/>
        </w:rPr>
        <w:t>.</w:t>
      </w:r>
      <w:r w:rsidR="00986D4B" w:rsidRPr="009D7441">
        <w:rPr>
          <w:rFonts w:ascii="Times New Roman" w:hAnsi="Times New Roman" w:cs="Times New Roman"/>
        </w:rPr>
        <w:t>168</w:t>
      </w:r>
      <w:r w:rsidR="00986D4B" w:rsidRPr="009D7441">
        <w:rPr>
          <w:rFonts w:ascii="Times New Roman" w:hAnsi="Times New Roman" w:cs="Times New Roman"/>
          <w:lang w:val="en-US"/>
        </w:rPr>
        <w:t>.</w:t>
      </w:r>
      <w:r w:rsidR="00986D4B" w:rsidRPr="009D7441">
        <w:rPr>
          <w:rFonts w:ascii="Times New Roman" w:hAnsi="Times New Roman" w:cs="Times New Roman"/>
        </w:rPr>
        <w:t>079,38</w:t>
      </w:r>
      <w:r w:rsidR="00390DFD" w:rsidRPr="009D7441">
        <w:rPr>
          <w:rFonts w:ascii="Times New Roman" w:hAnsi="Times New Roman" w:cs="Times New Roman"/>
        </w:rPr>
        <w:t>.</w:t>
      </w:r>
    </w:p>
    <w:p w:rsidR="00DD0473" w:rsidRPr="009D7441" w:rsidRDefault="008039CF" w:rsidP="00025A86">
      <w:pPr>
        <w:pStyle w:val="ListParagraph"/>
        <w:numPr>
          <w:ilvl w:val="0"/>
          <w:numId w:val="83"/>
        </w:numPr>
        <w:spacing w:before="120" w:after="120" w:line="280" w:lineRule="exact"/>
        <w:ind w:left="426"/>
        <w:jc w:val="both"/>
        <w:rPr>
          <w:rFonts w:ascii="Times New Roman" w:hAnsi="Times New Roman" w:cs="Times New Roman"/>
          <w:lang w:val="fi-FI"/>
        </w:rPr>
      </w:pPr>
      <w:r w:rsidRPr="009D7441">
        <w:rPr>
          <w:rFonts w:ascii="Times New Roman" w:hAnsi="Times New Roman" w:cs="Times New Roman"/>
        </w:rPr>
        <w:t xml:space="preserve">Beban </w:t>
      </w:r>
      <w:r w:rsidR="00DD0473" w:rsidRPr="009D7441">
        <w:rPr>
          <w:rFonts w:ascii="Times New Roman" w:hAnsi="Times New Roman" w:cs="Times New Roman"/>
          <w:lang w:val="fi-FI"/>
        </w:rPr>
        <w:t xml:space="preserve">Penyisihan Piutang Retribusi </w:t>
      </w:r>
      <w:r w:rsidR="0093739B" w:rsidRPr="009D7441">
        <w:rPr>
          <w:rFonts w:ascii="Times New Roman" w:hAnsi="Times New Roman" w:cs="Times New Roman"/>
          <w:lang w:val="fi-FI"/>
        </w:rPr>
        <w:t>sebesar Rp</w:t>
      </w:r>
      <w:r w:rsidR="00986D4B" w:rsidRPr="009D7441">
        <w:rPr>
          <w:rFonts w:ascii="Times New Roman" w:hAnsi="Times New Roman" w:cs="Times New Roman"/>
          <w:lang w:val="fi-FI"/>
        </w:rPr>
        <w:t>35.419.503,00</w:t>
      </w:r>
      <w:r w:rsidR="009E1527">
        <w:rPr>
          <w:rFonts w:ascii="Times New Roman" w:hAnsi="Times New Roman" w:cs="Times New Roman"/>
        </w:rPr>
        <w:t xml:space="preserve"> </w:t>
      </w:r>
      <w:r w:rsidRPr="009D7441">
        <w:rPr>
          <w:rFonts w:ascii="Times New Roman" w:hAnsi="Times New Roman" w:cs="Times New Roman"/>
        </w:rPr>
        <w:t xml:space="preserve">sebagai berikut </w:t>
      </w:r>
      <w:r w:rsidR="00DD0473" w:rsidRPr="009D7441">
        <w:rPr>
          <w:rFonts w:ascii="Times New Roman" w:hAnsi="Times New Roman" w:cs="Times New Roman"/>
          <w:lang w:val="fi-FI"/>
        </w:rPr>
        <w:t>:</w:t>
      </w:r>
    </w:p>
    <w:p w:rsidR="00986D4B" w:rsidRPr="009D7441" w:rsidRDefault="008039CF" w:rsidP="00025A86">
      <w:pPr>
        <w:pStyle w:val="ListParagraph"/>
        <w:numPr>
          <w:ilvl w:val="0"/>
          <w:numId w:val="103"/>
        </w:numPr>
        <w:spacing w:before="120" w:after="120" w:line="280" w:lineRule="exact"/>
        <w:ind w:left="851"/>
        <w:jc w:val="both"/>
        <w:rPr>
          <w:rFonts w:ascii="Times New Roman" w:hAnsi="Times New Roman" w:cs="Times New Roman"/>
          <w:lang w:val="fi-FI"/>
        </w:rPr>
      </w:pPr>
      <w:r w:rsidRPr="009D7441">
        <w:rPr>
          <w:rFonts w:ascii="Times New Roman" w:hAnsi="Times New Roman" w:cs="Times New Roman"/>
        </w:rPr>
        <w:t xml:space="preserve">Beban </w:t>
      </w:r>
      <w:r w:rsidR="00992BC9" w:rsidRPr="009D7441">
        <w:rPr>
          <w:rFonts w:ascii="Times New Roman" w:hAnsi="Times New Roman" w:cs="Times New Roman"/>
        </w:rPr>
        <w:t xml:space="preserve">Penyisihan Piutang Retribusi Menara Telekomunikasi sebesar </w:t>
      </w:r>
      <w:r w:rsidR="007B4D18" w:rsidRPr="009D7441">
        <w:rPr>
          <w:rFonts w:ascii="Times New Roman" w:hAnsi="Times New Roman" w:cs="Times New Roman"/>
        </w:rPr>
        <w:t xml:space="preserve"> Rp372.480</w:t>
      </w:r>
      <w:r w:rsidR="00992BC9" w:rsidRPr="009D7441">
        <w:rPr>
          <w:rFonts w:ascii="Times New Roman" w:hAnsi="Times New Roman" w:cs="Times New Roman"/>
        </w:rPr>
        <w:t>,00.</w:t>
      </w:r>
    </w:p>
    <w:p w:rsidR="00992BC9" w:rsidRPr="009D7441" w:rsidRDefault="008039CF" w:rsidP="00025A86">
      <w:pPr>
        <w:pStyle w:val="ListParagraph"/>
        <w:numPr>
          <w:ilvl w:val="0"/>
          <w:numId w:val="103"/>
        </w:numPr>
        <w:spacing w:before="120" w:after="120" w:line="280" w:lineRule="exact"/>
        <w:ind w:left="851"/>
        <w:jc w:val="both"/>
        <w:rPr>
          <w:rFonts w:ascii="Times New Roman" w:hAnsi="Times New Roman" w:cs="Times New Roman"/>
          <w:lang w:val="fi-FI"/>
        </w:rPr>
      </w:pPr>
      <w:r w:rsidRPr="009D7441">
        <w:rPr>
          <w:rFonts w:ascii="Times New Roman" w:hAnsi="Times New Roman" w:cs="Times New Roman"/>
        </w:rPr>
        <w:t xml:space="preserve">Beban </w:t>
      </w:r>
      <w:r w:rsidR="00992BC9" w:rsidRPr="009D7441">
        <w:rPr>
          <w:rFonts w:ascii="Times New Roman" w:hAnsi="Times New Roman" w:cs="Times New Roman"/>
        </w:rPr>
        <w:t>Penyisihan piutang Retribusi Pelayanan Kesehatan sebesar Rp</w:t>
      </w:r>
      <w:r w:rsidR="00986D4B" w:rsidRPr="009D7441">
        <w:rPr>
          <w:rFonts w:ascii="Times New Roman" w:hAnsi="Times New Roman" w:cs="Times New Roman"/>
        </w:rPr>
        <w:t>34</w:t>
      </w:r>
      <w:r w:rsidR="00986D4B" w:rsidRPr="009D7441">
        <w:rPr>
          <w:rFonts w:ascii="Times New Roman" w:hAnsi="Times New Roman" w:cs="Times New Roman"/>
          <w:lang w:val="en-US"/>
        </w:rPr>
        <w:t>.</w:t>
      </w:r>
      <w:r w:rsidR="00986D4B" w:rsidRPr="009D7441">
        <w:rPr>
          <w:rFonts w:ascii="Times New Roman" w:hAnsi="Times New Roman" w:cs="Times New Roman"/>
        </w:rPr>
        <w:t>285</w:t>
      </w:r>
      <w:r w:rsidR="00986D4B" w:rsidRPr="009D7441">
        <w:rPr>
          <w:rFonts w:ascii="Times New Roman" w:hAnsi="Times New Roman" w:cs="Times New Roman"/>
          <w:lang w:val="en-US"/>
        </w:rPr>
        <w:t>.</w:t>
      </w:r>
      <w:r w:rsidR="00986D4B" w:rsidRPr="009D7441">
        <w:rPr>
          <w:rFonts w:ascii="Times New Roman" w:hAnsi="Times New Roman" w:cs="Times New Roman"/>
        </w:rPr>
        <w:t>338</w:t>
      </w:r>
      <w:r w:rsidR="00986D4B" w:rsidRPr="009D7441">
        <w:rPr>
          <w:rFonts w:ascii="Times New Roman" w:hAnsi="Times New Roman" w:cs="Times New Roman"/>
          <w:lang w:val="en-US"/>
        </w:rPr>
        <w:t>,00</w:t>
      </w:r>
      <w:r w:rsidRPr="009D7441">
        <w:rPr>
          <w:rFonts w:ascii="Times New Roman" w:hAnsi="Times New Roman" w:cs="Times New Roman"/>
        </w:rPr>
        <w:t>.</w:t>
      </w:r>
    </w:p>
    <w:p w:rsidR="00DD0473" w:rsidRPr="009D7441" w:rsidRDefault="008039CF" w:rsidP="00025A86">
      <w:pPr>
        <w:pStyle w:val="ListParagraph"/>
        <w:numPr>
          <w:ilvl w:val="0"/>
          <w:numId w:val="103"/>
        </w:numPr>
        <w:spacing w:before="120" w:after="120" w:line="280" w:lineRule="exact"/>
        <w:ind w:left="851"/>
        <w:jc w:val="both"/>
        <w:rPr>
          <w:rFonts w:ascii="Times New Roman" w:hAnsi="Times New Roman" w:cs="Times New Roman"/>
          <w:lang w:val="fi-FI"/>
        </w:rPr>
      </w:pPr>
      <w:r w:rsidRPr="009D7441">
        <w:rPr>
          <w:rFonts w:ascii="Times New Roman" w:hAnsi="Times New Roman" w:cs="Times New Roman"/>
        </w:rPr>
        <w:t xml:space="preserve">Beban </w:t>
      </w:r>
      <w:r w:rsidR="00992BC9" w:rsidRPr="009D7441">
        <w:rPr>
          <w:rFonts w:ascii="Times New Roman" w:hAnsi="Times New Roman" w:cs="Times New Roman"/>
        </w:rPr>
        <w:t xml:space="preserve">Penyisihan Piutang Retribusi Pemakaian kekayaan Daerah </w:t>
      </w:r>
      <w:r w:rsidR="00AB4A3E">
        <w:rPr>
          <w:rFonts w:ascii="Times New Roman" w:hAnsi="Times New Roman" w:cs="Times New Roman"/>
          <w:lang w:val="en-ID"/>
        </w:rPr>
        <w:t>A</w:t>
      </w:r>
      <w:r w:rsidR="00992BC9" w:rsidRPr="009D7441">
        <w:rPr>
          <w:rFonts w:ascii="Times New Roman" w:hAnsi="Times New Roman" w:cs="Times New Roman"/>
        </w:rPr>
        <w:t>lat Lab</w:t>
      </w:r>
      <w:r w:rsidR="00AB4A3E">
        <w:rPr>
          <w:rFonts w:ascii="Times New Roman" w:hAnsi="Times New Roman" w:cs="Times New Roman"/>
          <w:lang w:val="en-ID"/>
        </w:rPr>
        <w:t>oratorium</w:t>
      </w:r>
      <w:r w:rsidR="00992BC9" w:rsidRPr="009D7441">
        <w:rPr>
          <w:rFonts w:ascii="Times New Roman" w:hAnsi="Times New Roman" w:cs="Times New Roman"/>
        </w:rPr>
        <w:t xml:space="preserve"> pada Dinas Lingkungan Hidup sebesar </w:t>
      </w:r>
      <w:r w:rsidR="00DD0473" w:rsidRPr="009D7441">
        <w:rPr>
          <w:rFonts w:ascii="Times New Roman" w:hAnsi="Times New Roman" w:cs="Times New Roman"/>
          <w:lang w:val="fi-FI"/>
        </w:rPr>
        <w:t>Rp</w:t>
      </w:r>
      <w:r w:rsidRPr="009D7441">
        <w:rPr>
          <w:rFonts w:ascii="Times New Roman" w:hAnsi="Times New Roman" w:cs="Times New Roman"/>
        </w:rPr>
        <w:t>761.685,00</w:t>
      </w:r>
      <w:r w:rsidR="00DD0473" w:rsidRPr="009D7441">
        <w:rPr>
          <w:rFonts w:ascii="Times New Roman" w:hAnsi="Times New Roman" w:cs="Times New Roman"/>
          <w:lang w:val="fi-FI"/>
        </w:rPr>
        <w:t>.</w:t>
      </w:r>
    </w:p>
    <w:p w:rsidR="00B5290A" w:rsidRPr="009D7441" w:rsidRDefault="00B5290A" w:rsidP="00C756CD">
      <w:pPr>
        <w:pStyle w:val="ListParagraph"/>
        <w:spacing w:before="120" w:after="120" w:line="240" w:lineRule="auto"/>
        <w:ind w:left="1429"/>
        <w:jc w:val="both"/>
        <w:rPr>
          <w:rFonts w:ascii="Times New Roman" w:hAnsi="Times New Roman" w:cs="Times New Roman"/>
          <w:lang w:val="fi-FI"/>
        </w:rPr>
      </w:pPr>
    </w:p>
    <w:p w:rsidR="005914E5" w:rsidRPr="009D7441" w:rsidRDefault="005914E5" w:rsidP="00DF4AC4">
      <w:pPr>
        <w:spacing w:after="120" w:line="280" w:lineRule="exact"/>
        <w:contextualSpacing/>
        <w:jc w:val="both"/>
        <w:rPr>
          <w:rFonts w:ascii="Times New Roman" w:hAnsi="Times New Roman" w:cs="Times New Roman"/>
          <w:sz w:val="24"/>
          <w:szCs w:val="24"/>
        </w:rPr>
      </w:pPr>
    </w:p>
    <w:tbl>
      <w:tblPr>
        <w:tblpPr w:leftFromText="180" w:rightFromText="180" w:vertAnchor="text" w:horzAnchor="page" w:tblpX="6091" w:tblpY="-32"/>
        <w:tblW w:w="3652" w:type="dxa"/>
        <w:tblLook w:val="04A0"/>
      </w:tblPr>
      <w:tblGrid>
        <w:gridCol w:w="1753"/>
        <w:gridCol w:w="222"/>
        <w:gridCol w:w="1677"/>
      </w:tblGrid>
      <w:tr w:rsidR="00F24930" w:rsidRPr="009D7441" w:rsidTr="00F24930">
        <w:tc>
          <w:tcPr>
            <w:tcW w:w="1809" w:type="dxa"/>
            <w:tcBorders>
              <w:bottom w:val="single" w:sz="4" w:space="0" w:color="auto"/>
            </w:tcBorders>
          </w:tcPr>
          <w:p w:rsidR="00F24930" w:rsidRPr="009D7441" w:rsidRDefault="00264C53" w:rsidP="00DF4AC4">
            <w:pPr>
              <w:spacing w:after="0" w:line="240" w:lineRule="auto"/>
              <w:jc w:val="center"/>
              <w:rPr>
                <w:rFonts w:ascii="Times New Roman" w:hAnsi="Times New Roman" w:cs="Times New Roman"/>
                <w:b/>
                <w:sz w:val="20"/>
                <w:szCs w:val="20"/>
              </w:rPr>
            </w:pPr>
            <w:r w:rsidRPr="009D7441">
              <w:rPr>
                <w:rFonts w:ascii="Times New Roman" w:hAnsi="Times New Roman" w:cs="Times New Roman"/>
                <w:b/>
                <w:sz w:val="20"/>
                <w:szCs w:val="20"/>
              </w:rPr>
              <w:t>2018</w:t>
            </w:r>
          </w:p>
        </w:tc>
        <w:tc>
          <w:tcPr>
            <w:tcW w:w="222" w:type="dxa"/>
          </w:tcPr>
          <w:p w:rsidR="00F24930" w:rsidRPr="009D7441" w:rsidRDefault="00F24930" w:rsidP="00DF4AC4">
            <w:pPr>
              <w:spacing w:after="0" w:line="240" w:lineRule="auto"/>
              <w:jc w:val="center"/>
              <w:rPr>
                <w:rFonts w:ascii="Times New Roman" w:hAnsi="Times New Roman" w:cs="Times New Roman"/>
                <w:b/>
                <w:sz w:val="20"/>
                <w:szCs w:val="20"/>
              </w:rPr>
            </w:pPr>
          </w:p>
        </w:tc>
        <w:tc>
          <w:tcPr>
            <w:tcW w:w="1621" w:type="dxa"/>
            <w:tcBorders>
              <w:bottom w:val="single" w:sz="4" w:space="0" w:color="auto"/>
            </w:tcBorders>
          </w:tcPr>
          <w:p w:rsidR="00F24930" w:rsidRPr="009D7441" w:rsidRDefault="00264C53" w:rsidP="00DF4AC4">
            <w:pPr>
              <w:spacing w:after="0" w:line="240" w:lineRule="auto"/>
              <w:jc w:val="center"/>
              <w:rPr>
                <w:rFonts w:ascii="Times New Roman" w:hAnsi="Times New Roman" w:cs="Times New Roman"/>
                <w:b/>
                <w:sz w:val="20"/>
                <w:szCs w:val="20"/>
              </w:rPr>
            </w:pPr>
            <w:r w:rsidRPr="009D7441">
              <w:rPr>
                <w:rFonts w:ascii="Times New Roman" w:hAnsi="Times New Roman" w:cs="Times New Roman"/>
                <w:b/>
                <w:sz w:val="20"/>
                <w:szCs w:val="20"/>
              </w:rPr>
              <w:t>2017</w:t>
            </w:r>
          </w:p>
        </w:tc>
      </w:tr>
      <w:tr w:rsidR="00F24930" w:rsidRPr="009D7441" w:rsidTr="00F24930">
        <w:tc>
          <w:tcPr>
            <w:tcW w:w="1809" w:type="dxa"/>
            <w:tcBorders>
              <w:top w:val="single" w:sz="4" w:space="0" w:color="auto"/>
            </w:tcBorders>
          </w:tcPr>
          <w:p w:rsidR="00F24930" w:rsidRPr="009D7441" w:rsidRDefault="00F24930" w:rsidP="00DF4AC4">
            <w:pPr>
              <w:spacing w:after="0" w:line="240" w:lineRule="auto"/>
              <w:ind w:left="-142" w:right="-58"/>
              <w:jc w:val="center"/>
              <w:rPr>
                <w:rFonts w:ascii="Times New Roman" w:hAnsi="Times New Roman" w:cs="Times New Roman"/>
                <w:b/>
                <w:sz w:val="20"/>
                <w:szCs w:val="20"/>
                <w:lang w:val="en-US"/>
              </w:rPr>
            </w:pPr>
            <w:r w:rsidRPr="009D7441">
              <w:rPr>
                <w:rFonts w:ascii="Times New Roman" w:hAnsi="Times New Roman" w:cs="Times New Roman"/>
                <w:b/>
                <w:sz w:val="20"/>
                <w:szCs w:val="20"/>
              </w:rPr>
              <w:t>Rp</w:t>
            </w:r>
            <w:r w:rsidR="00550D16" w:rsidRPr="009D7441">
              <w:rPr>
                <w:rFonts w:ascii="Times New Roman" w:hAnsi="Times New Roman" w:cs="Times New Roman"/>
                <w:b/>
                <w:sz w:val="20"/>
                <w:szCs w:val="20"/>
              </w:rPr>
              <w:t>6</w:t>
            </w:r>
            <w:r w:rsidR="00550D16" w:rsidRPr="009D7441">
              <w:rPr>
                <w:rFonts w:ascii="Times New Roman" w:hAnsi="Times New Roman" w:cs="Times New Roman"/>
                <w:b/>
                <w:sz w:val="20"/>
                <w:szCs w:val="20"/>
                <w:lang w:val="en-US"/>
              </w:rPr>
              <w:t>.</w:t>
            </w:r>
            <w:r w:rsidR="00550D16" w:rsidRPr="009D7441">
              <w:rPr>
                <w:rFonts w:ascii="Times New Roman" w:hAnsi="Times New Roman" w:cs="Times New Roman"/>
                <w:b/>
                <w:sz w:val="20"/>
                <w:szCs w:val="20"/>
              </w:rPr>
              <w:t>589</w:t>
            </w:r>
            <w:r w:rsidR="00550D16" w:rsidRPr="009D7441">
              <w:rPr>
                <w:rFonts w:ascii="Times New Roman" w:hAnsi="Times New Roman" w:cs="Times New Roman"/>
                <w:b/>
                <w:sz w:val="20"/>
                <w:szCs w:val="20"/>
                <w:lang w:val="en-US"/>
              </w:rPr>
              <w:t>.</w:t>
            </w:r>
            <w:r w:rsidR="00550D16" w:rsidRPr="009D7441">
              <w:rPr>
                <w:rFonts w:ascii="Times New Roman" w:hAnsi="Times New Roman" w:cs="Times New Roman"/>
                <w:b/>
                <w:sz w:val="20"/>
                <w:szCs w:val="20"/>
              </w:rPr>
              <w:t>456</w:t>
            </w:r>
            <w:r w:rsidR="00550D16" w:rsidRPr="009D7441">
              <w:rPr>
                <w:rFonts w:ascii="Times New Roman" w:hAnsi="Times New Roman" w:cs="Times New Roman"/>
                <w:b/>
                <w:sz w:val="20"/>
                <w:szCs w:val="20"/>
                <w:lang w:val="en-US"/>
              </w:rPr>
              <w:t>.</w:t>
            </w:r>
            <w:r w:rsidR="00550D16" w:rsidRPr="009D7441">
              <w:rPr>
                <w:rFonts w:ascii="Times New Roman" w:hAnsi="Times New Roman" w:cs="Times New Roman"/>
                <w:b/>
                <w:sz w:val="20"/>
                <w:szCs w:val="20"/>
              </w:rPr>
              <w:t>300</w:t>
            </w:r>
            <w:r w:rsidR="00550D16" w:rsidRPr="009D7441">
              <w:rPr>
                <w:rFonts w:ascii="Times New Roman" w:hAnsi="Times New Roman" w:cs="Times New Roman"/>
                <w:b/>
                <w:sz w:val="20"/>
                <w:szCs w:val="20"/>
                <w:lang w:val="en-US"/>
              </w:rPr>
              <w:t>,00</w:t>
            </w:r>
          </w:p>
        </w:tc>
        <w:tc>
          <w:tcPr>
            <w:tcW w:w="222" w:type="dxa"/>
          </w:tcPr>
          <w:p w:rsidR="00F24930" w:rsidRPr="009D7441" w:rsidRDefault="00F24930" w:rsidP="00DF4AC4">
            <w:pPr>
              <w:spacing w:after="0" w:line="240" w:lineRule="auto"/>
              <w:jc w:val="center"/>
              <w:rPr>
                <w:rFonts w:ascii="Times New Roman" w:hAnsi="Times New Roman" w:cs="Times New Roman"/>
                <w:b/>
                <w:sz w:val="20"/>
                <w:szCs w:val="20"/>
              </w:rPr>
            </w:pPr>
          </w:p>
        </w:tc>
        <w:tc>
          <w:tcPr>
            <w:tcW w:w="1621" w:type="dxa"/>
            <w:tcBorders>
              <w:top w:val="single" w:sz="4" w:space="0" w:color="auto"/>
            </w:tcBorders>
          </w:tcPr>
          <w:p w:rsidR="00F24930" w:rsidRPr="009D7441" w:rsidRDefault="00CA700C" w:rsidP="00DF4AC4">
            <w:pPr>
              <w:spacing w:after="0" w:line="240" w:lineRule="auto"/>
              <w:ind w:left="-97" w:right="-98"/>
              <w:jc w:val="center"/>
              <w:rPr>
                <w:rFonts w:ascii="Times New Roman" w:hAnsi="Times New Roman" w:cs="Times New Roman"/>
                <w:b/>
                <w:sz w:val="20"/>
                <w:szCs w:val="20"/>
              </w:rPr>
            </w:pPr>
            <w:r w:rsidRPr="009D7441">
              <w:rPr>
                <w:rFonts w:ascii="Times New Roman" w:hAnsi="Times New Roman" w:cs="Times New Roman"/>
                <w:b/>
                <w:sz w:val="20"/>
                <w:szCs w:val="20"/>
              </w:rPr>
              <w:t>Rp</w:t>
            </w:r>
            <w:r w:rsidRPr="009D7441">
              <w:rPr>
                <w:rFonts w:ascii="Times New Roman" w:eastAsia="Times New Roman" w:hAnsi="Times New Roman" w:cs="Times New Roman"/>
                <w:b/>
                <w:bCs/>
                <w:sz w:val="20"/>
                <w:szCs w:val="20"/>
              </w:rPr>
              <w:t>3.799.465.547,00</w:t>
            </w:r>
          </w:p>
        </w:tc>
      </w:tr>
    </w:tbl>
    <w:p w:rsidR="00F24930" w:rsidRPr="009D7441" w:rsidRDefault="00CA700C" w:rsidP="00DF4AC4">
      <w:pPr>
        <w:tabs>
          <w:tab w:val="left" w:pos="1134"/>
          <w:tab w:val="left" w:pos="1276"/>
          <w:tab w:val="left" w:pos="5103"/>
        </w:tabs>
        <w:spacing w:line="480" w:lineRule="auto"/>
        <w:jc w:val="both"/>
        <w:rPr>
          <w:rFonts w:ascii="Times New Roman" w:hAnsi="Times New Roman" w:cs="Times New Roman"/>
          <w:b/>
          <w:lang w:val="fi-FI"/>
        </w:rPr>
      </w:pPr>
      <w:r w:rsidRPr="009D7441">
        <w:rPr>
          <w:rFonts w:ascii="Times New Roman" w:hAnsi="Times New Roman" w:cs="Times New Roman"/>
          <w:b/>
          <w:bCs/>
        </w:rPr>
        <w:t>5.4.2.1.7  Beban Lain-Lain</w:t>
      </w:r>
      <w:r w:rsidRPr="009D7441">
        <w:rPr>
          <w:rFonts w:ascii="Times New Roman" w:hAnsi="Times New Roman" w:cs="Times New Roman"/>
          <w:b/>
          <w:bCs/>
          <w:lang w:val="fi-FI"/>
        </w:rPr>
        <w:tab/>
      </w:r>
    </w:p>
    <w:p w:rsidR="00332B26" w:rsidRPr="009D7441" w:rsidRDefault="00F24930" w:rsidP="00DF4AC4">
      <w:pPr>
        <w:spacing w:after="0" w:line="240" w:lineRule="auto"/>
        <w:jc w:val="both"/>
        <w:rPr>
          <w:rFonts w:ascii="Times New Roman" w:hAnsi="Times New Roman" w:cs="Times New Roman"/>
        </w:rPr>
      </w:pPr>
      <w:r w:rsidRPr="009D7441">
        <w:rPr>
          <w:rFonts w:ascii="Times New Roman" w:hAnsi="Times New Roman" w:cs="Times New Roman"/>
          <w:lang w:val="fi-FI"/>
        </w:rPr>
        <w:t xml:space="preserve">Beban </w:t>
      </w:r>
      <w:r w:rsidRPr="009D7441">
        <w:rPr>
          <w:rFonts w:ascii="Times New Roman" w:hAnsi="Times New Roman" w:cs="Times New Roman"/>
        </w:rPr>
        <w:t xml:space="preserve">Lain-lain sebesar </w:t>
      </w:r>
      <w:r w:rsidR="00550D16" w:rsidRPr="009D7441">
        <w:rPr>
          <w:rFonts w:ascii="Times New Roman" w:hAnsi="Times New Roman" w:cs="Times New Roman"/>
        </w:rPr>
        <w:t>Rp6.589.456.300,00</w:t>
      </w:r>
      <w:r w:rsidR="00460947">
        <w:rPr>
          <w:rFonts w:ascii="Times New Roman" w:hAnsi="Times New Roman" w:cs="Times New Roman"/>
        </w:rPr>
        <w:t xml:space="preserve"> </w:t>
      </w:r>
      <w:r w:rsidRPr="009D7441">
        <w:rPr>
          <w:rFonts w:ascii="Times New Roman" w:hAnsi="Times New Roman" w:cs="Times New Roman"/>
        </w:rPr>
        <w:t xml:space="preserve">merupakan  realisasi belanja modal peralatan dan mesin tahun </w:t>
      </w:r>
      <w:r w:rsidR="00264C53" w:rsidRPr="009D7441">
        <w:rPr>
          <w:rFonts w:ascii="Times New Roman" w:hAnsi="Times New Roman" w:cs="Times New Roman"/>
        </w:rPr>
        <w:t>2018</w:t>
      </w:r>
      <w:r w:rsidRPr="009D7441">
        <w:rPr>
          <w:rFonts w:ascii="Times New Roman" w:hAnsi="Times New Roman" w:cs="Times New Roman"/>
        </w:rPr>
        <w:t xml:space="preserve"> yang tidak memenuhi kriteria sebagai aset tetap peralatan dan mesin. Rincian </w:t>
      </w:r>
      <w:r w:rsidR="00851778" w:rsidRPr="009D7441">
        <w:rPr>
          <w:rFonts w:ascii="Times New Roman" w:hAnsi="Times New Roman" w:cs="Times New Roman"/>
        </w:rPr>
        <w:t>b</w:t>
      </w:r>
      <w:r w:rsidRPr="009D7441">
        <w:rPr>
          <w:rFonts w:ascii="Times New Roman" w:hAnsi="Times New Roman" w:cs="Times New Roman"/>
        </w:rPr>
        <w:t xml:space="preserve">elanja </w:t>
      </w:r>
      <w:r w:rsidR="00851778" w:rsidRPr="009D7441">
        <w:rPr>
          <w:rFonts w:ascii="Times New Roman" w:hAnsi="Times New Roman" w:cs="Times New Roman"/>
        </w:rPr>
        <w:t>m</w:t>
      </w:r>
      <w:r w:rsidRPr="009D7441">
        <w:rPr>
          <w:rFonts w:ascii="Times New Roman" w:hAnsi="Times New Roman" w:cs="Times New Roman"/>
        </w:rPr>
        <w:t xml:space="preserve">odal </w:t>
      </w:r>
      <w:r w:rsidR="00851778" w:rsidRPr="009D7441">
        <w:rPr>
          <w:rFonts w:ascii="Times New Roman" w:hAnsi="Times New Roman" w:cs="Times New Roman"/>
        </w:rPr>
        <w:t>p</w:t>
      </w:r>
      <w:r w:rsidRPr="009D7441">
        <w:rPr>
          <w:rFonts w:ascii="Times New Roman" w:hAnsi="Times New Roman" w:cs="Times New Roman"/>
        </w:rPr>
        <w:t xml:space="preserve">eralatan dan </w:t>
      </w:r>
      <w:r w:rsidR="00851778" w:rsidRPr="009D7441">
        <w:rPr>
          <w:rFonts w:ascii="Times New Roman" w:hAnsi="Times New Roman" w:cs="Times New Roman"/>
        </w:rPr>
        <w:t>m</w:t>
      </w:r>
      <w:r w:rsidRPr="009D7441">
        <w:rPr>
          <w:rFonts w:ascii="Times New Roman" w:hAnsi="Times New Roman" w:cs="Times New Roman"/>
        </w:rPr>
        <w:t xml:space="preserve">esin  yang </w:t>
      </w:r>
      <w:r w:rsidR="00851778" w:rsidRPr="009D7441">
        <w:rPr>
          <w:rFonts w:ascii="Times New Roman" w:hAnsi="Times New Roman" w:cs="Times New Roman"/>
        </w:rPr>
        <w:t xml:space="preserve">tidak memenuhi batasan </w:t>
      </w:r>
      <w:r w:rsidR="00EB599B" w:rsidRPr="009D7441">
        <w:rPr>
          <w:rFonts w:ascii="Times New Roman" w:hAnsi="Times New Roman" w:cs="Times New Roman"/>
        </w:rPr>
        <w:t xml:space="preserve">minimum </w:t>
      </w:r>
      <w:r w:rsidR="00851778" w:rsidRPr="009D7441">
        <w:rPr>
          <w:rFonts w:ascii="Times New Roman" w:hAnsi="Times New Roman" w:cs="Times New Roman"/>
        </w:rPr>
        <w:t xml:space="preserve">kapitalisasi </w:t>
      </w:r>
      <w:r w:rsidRPr="009D7441">
        <w:rPr>
          <w:rFonts w:ascii="Times New Roman" w:hAnsi="Times New Roman" w:cs="Times New Roman"/>
        </w:rPr>
        <w:t xml:space="preserve">tersebut dapat dilihat pada </w:t>
      </w:r>
      <w:r w:rsidR="00DA5B9B" w:rsidRPr="009D7441">
        <w:rPr>
          <w:rFonts w:ascii="Times New Roman" w:hAnsi="Times New Roman" w:cs="Times New Roman"/>
        </w:rPr>
        <w:t>L</w:t>
      </w:r>
      <w:r w:rsidR="00146E65" w:rsidRPr="009D7441">
        <w:rPr>
          <w:rFonts w:ascii="Times New Roman" w:hAnsi="Times New Roman" w:cs="Times New Roman"/>
        </w:rPr>
        <w:t xml:space="preserve">ampiran </w:t>
      </w:r>
      <w:r w:rsidR="002D618A" w:rsidRPr="009D7441">
        <w:rPr>
          <w:rFonts w:ascii="Times New Roman" w:hAnsi="Times New Roman" w:cs="Times New Roman"/>
        </w:rPr>
        <w:t>XX</w:t>
      </w:r>
      <w:r w:rsidR="0011439D" w:rsidRPr="009D7441">
        <w:rPr>
          <w:rFonts w:ascii="Times New Roman" w:hAnsi="Times New Roman" w:cs="Times New Roman"/>
        </w:rPr>
        <w:t>X</w:t>
      </w:r>
      <w:r w:rsidR="00495C82" w:rsidRPr="009D7441">
        <w:rPr>
          <w:rFonts w:ascii="Times New Roman" w:hAnsi="Times New Roman" w:cs="Times New Roman"/>
        </w:rPr>
        <w:t>I</w:t>
      </w:r>
      <w:r w:rsidRPr="009D7441">
        <w:rPr>
          <w:rFonts w:ascii="Times New Roman" w:hAnsi="Times New Roman" w:cs="Times New Roman"/>
        </w:rPr>
        <w:t>.</w:t>
      </w:r>
    </w:p>
    <w:p w:rsidR="00E457D2" w:rsidRPr="009D7441" w:rsidRDefault="00E457D2" w:rsidP="00DF4AC4">
      <w:pPr>
        <w:spacing w:after="0" w:line="240" w:lineRule="auto"/>
        <w:jc w:val="both"/>
        <w:rPr>
          <w:rFonts w:ascii="Times New Roman" w:hAnsi="Times New Roman" w:cs="Times New Roman"/>
          <w:lang w:val="en-ID"/>
        </w:rPr>
      </w:pPr>
    </w:p>
    <w:tbl>
      <w:tblPr>
        <w:tblpPr w:leftFromText="180" w:rightFromText="180" w:vertAnchor="text" w:horzAnchor="margin" w:tblpXSpec="right" w:tblpY="227"/>
        <w:tblW w:w="4738" w:type="dxa"/>
        <w:tblLook w:val="04A0"/>
      </w:tblPr>
      <w:tblGrid>
        <w:gridCol w:w="2258"/>
        <w:gridCol w:w="222"/>
        <w:gridCol w:w="2258"/>
      </w:tblGrid>
      <w:tr w:rsidR="008748B6" w:rsidRPr="009D7441" w:rsidTr="008748B6">
        <w:tc>
          <w:tcPr>
            <w:tcW w:w="2258" w:type="dxa"/>
            <w:tcBorders>
              <w:bottom w:val="single" w:sz="4" w:space="0" w:color="auto"/>
            </w:tcBorders>
          </w:tcPr>
          <w:p w:rsidR="008748B6" w:rsidRPr="009D7441" w:rsidRDefault="00264C53" w:rsidP="00DF4AC4">
            <w:pPr>
              <w:spacing w:after="0" w:line="240" w:lineRule="auto"/>
              <w:jc w:val="center"/>
              <w:rPr>
                <w:rFonts w:ascii="Times New Roman" w:hAnsi="Times New Roman" w:cs="Times New Roman"/>
                <w:b/>
              </w:rPr>
            </w:pPr>
            <w:r w:rsidRPr="009D7441">
              <w:rPr>
                <w:rFonts w:ascii="Times New Roman" w:hAnsi="Times New Roman" w:cs="Times New Roman"/>
                <w:b/>
              </w:rPr>
              <w:t>2018</w:t>
            </w:r>
          </w:p>
        </w:tc>
        <w:tc>
          <w:tcPr>
            <w:tcW w:w="222" w:type="dxa"/>
          </w:tcPr>
          <w:p w:rsidR="008748B6" w:rsidRPr="009D7441" w:rsidRDefault="008748B6" w:rsidP="00DF4AC4">
            <w:pPr>
              <w:spacing w:after="0" w:line="240" w:lineRule="auto"/>
              <w:jc w:val="center"/>
              <w:rPr>
                <w:rFonts w:ascii="Times New Roman" w:hAnsi="Times New Roman" w:cs="Times New Roman"/>
                <w:b/>
              </w:rPr>
            </w:pPr>
          </w:p>
        </w:tc>
        <w:tc>
          <w:tcPr>
            <w:tcW w:w="2258" w:type="dxa"/>
            <w:tcBorders>
              <w:bottom w:val="single" w:sz="4" w:space="0" w:color="auto"/>
            </w:tcBorders>
          </w:tcPr>
          <w:p w:rsidR="008748B6" w:rsidRPr="009D7441" w:rsidRDefault="00264C53" w:rsidP="00DF4AC4">
            <w:pPr>
              <w:spacing w:after="0" w:line="240" w:lineRule="auto"/>
              <w:jc w:val="center"/>
              <w:rPr>
                <w:rFonts w:ascii="Times New Roman" w:hAnsi="Times New Roman" w:cs="Times New Roman"/>
                <w:b/>
              </w:rPr>
            </w:pPr>
            <w:r w:rsidRPr="009D7441">
              <w:rPr>
                <w:rFonts w:ascii="Times New Roman" w:hAnsi="Times New Roman" w:cs="Times New Roman"/>
                <w:b/>
              </w:rPr>
              <w:t>2017</w:t>
            </w:r>
          </w:p>
        </w:tc>
      </w:tr>
      <w:tr w:rsidR="008748B6" w:rsidRPr="009D7441" w:rsidTr="008748B6">
        <w:tc>
          <w:tcPr>
            <w:tcW w:w="2258" w:type="dxa"/>
            <w:tcBorders>
              <w:top w:val="single" w:sz="4" w:space="0" w:color="auto"/>
            </w:tcBorders>
          </w:tcPr>
          <w:p w:rsidR="008748B6" w:rsidRPr="009D7441" w:rsidRDefault="00EF2C1C" w:rsidP="00DF4AC4">
            <w:pPr>
              <w:spacing w:after="0" w:line="240" w:lineRule="auto"/>
              <w:jc w:val="center"/>
              <w:rPr>
                <w:rFonts w:ascii="Times New Roman" w:hAnsi="Times New Roman" w:cs="Times New Roman"/>
                <w:b/>
                <w:lang w:val="en-GB"/>
              </w:rPr>
            </w:pPr>
            <w:r w:rsidRPr="009D7441">
              <w:rPr>
                <w:rFonts w:ascii="Times New Roman" w:hAnsi="Times New Roman" w:cs="Times New Roman"/>
                <w:b/>
              </w:rPr>
              <w:lastRenderedPageBreak/>
              <w:t>Rp</w:t>
            </w:r>
            <w:r w:rsidRPr="009D7441">
              <w:rPr>
                <w:rFonts w:ascii="Times New Roman" w:hAnsi="Times New Roman" w:cs="Times New Roman"/>
                <w:b/>
                <w:lang w:val="en-GB"/>
              </w:rPr>
              <w:t>252.964.600.342,00</w:t>
            </w:r>
          </w:p>
        </w:tc>
        <w:tc>
          <w:tcPr>
            <w:tcW w:w="222" w:type="dxa"/>
          </w:tcPr>
          <w:p w:rsidR="008748B6" w:rsidRPr="009D7441" w:rsidRDefault="008748B6" w:rsidP="00DF4AC4">
            <w:pPr>
              <w:spacing w:after="0" w:line="240" w:lineRule="auto"/>
              <w:jc w:val="center"/>
              <w:rPr>
                <w:rFonts w:ascii="Times New Roman" w:hAnsi="Times New Roman" w:cs="Times New Roman"/>
                <w:b/>
              </w:rPr>
            </w:pPr>
          </w:p>
        </w:tc>
        <w:tc>
          <w:tcPr>
            <w:tcW w:w="2258" w:type="dxa"/>
            <w:tcBorders>
              <w:top w:val="single" w:sz="4" w:space="0" w:color="auto"/>
            </w:tcBorders>
          </w:tcPr>
          <w:p w:rsidR="008748B6" w:rsidRPr="009D7441" w:rsidRDefault="00EF2C1C" w:rsidP="00DF4AC4">
            <w:pPr>
              <w:spacing w:after="0" w:line="240" w:lineRule="auto"/>
              <w:jc w:val="center"/>
              <w:rPr>
                <w:rFonts w:ascii="Times New Roman" w:hAnsi="Times New Roman" w:cs="Times New Roman"/>
                <w:b/>
                <w:lang w:val="en-GB"/>
              </w:rPr>
            </w:pPr>
            <w:r w:rsidRPr="009D7441">
              <w:rPr>
                <w:rFonts w:ascii="Times New Roman" w:hAnsi="Times New Roman" w:cs="Times New Roman"/>
                <w:b/>
                <w:lang w:val="en-GB"/>
              </w:rPr>
              <w:t>Rp273.142.196.009,00</w:t>
            </w:r>
          </w:p>
        </w:tc>
      </w:tr>
    </w:tbl>
    <w:p w:rsidR="00DD0473" w:rsidRPr="009D7441" w:rsidRDefault="00DD0473" w:rsidP="00DF4AC4">
      <w:pPr>
        <w:spacing w:after="0" w:line="360" w:lineRule="auto"/>
        <w:rPr>
          <w:rFonts w:ascii="Arial" w:hAnsi="Arial" w:cs="Arial"/>
          <w:b/>
          <w:sz w:val="18"/>
          <w:szCs w:val="18"/>
          <w:lang w:val="en-ID"/>
        </w:rPr>
      </w:pPr>
    </w:p>
    <w:p w:rsidR="00DD0473" w:rsidRPr="009D7441" w:rsidRDefault="009F294F" w:rsidP="00DF4AC4">
      <w:pPr>
        <w:tabs>
          <w:tab w:val="left" w:pos="5103"/>
          <w:tab w:val="left" w:pos="6480"/>
        </w:tabs>
        <w:spacing w:line="360" w:lineRule="auto"/>
        <w:ind w:left="3508" w:hanging="3508"/>
        <w:rPr>
          <w:rFonts w:ascii="Times New Roman" w:hAnsi="Times New Roman" w:cs="Times New Roman"/>
          <w:b/>
          <w:bCs/>
          <w:lang w:val="fi-FI"/>
        </w:rPr>
      </w:pPr>
      <w:r w:rsidRPr="009D7441">
        <w:rPr>
          <w:rFonts w:ascii="Times New Roman" w:hAnsi="Times New Roman" w:cs="Times New Roman"/>
          <w:b/>
          <w:bCs/>
        </w:rPr>
        <w:t>5.4</w:t>
      </w:r>
      <w:r w:rsidR="00DD0473" w:rsidRPr="009D7441">
        <w:rPr>
          <w:rFonts w:ascii="Times New Roman" w:hAnsi="Times New Roman" w:cs="Times New Roman"/>
          <w:b/>
          <w:bCs/>
        </w:rPr>
        <w:t>.2.</w:t>
      </w:r>
      <w:r w:rsidR="00456220" w:rsidRPr="009D7441">
        <w:rPr>
          <w:rFonts w:ascii="Times New Roman" w:hAnsi="Times New Roman" w:cs="Times New Roman"/>
          <w:b/>
          <w:bCs/>
        </w:rPr>
        <w:t>1.8</w:t>
      </w:r>
      <w:r w:rsidR="00DD0473" w:rsidRPr="009D7441">
        <w:rPr>
          <w:rFonts w:ascii="Times New Roman" w:hAnsi="Times New Roman" w:cs="Times New Roman"/>
          <w:b/>
          <w:bCs/>
        </w:rPr>
        <w:t xml:space="preserve">   Beban Transfer</w:t>
      </w:r>
      <w:r w:rsidR="00DD0473" w:rsidRPr="009D7441">
        <w:rPr>
          <w:rFonts w:ascii="Times New Roman" w:hAnsi="Times New Roman" w:cs="Times New Roman"/>
          <w:b/>
          <w:bCs/>
          <w:lang w:val="fi-FI"/>
        </w:rPr>
        <w:tab/>
      </w:r>
    </w:p>
    <w:p w:rsidR="00DD0473" w:rsidRPr="009D7441" w:rsidRDefault="00DD0473" w:rsidP="00DF4AC4">
      <w:pPr>
        <w:spacing w:after="0" w:line="280" w:lineRule="exact"/>
        <w:ind w:firstLine="709"/>
        <w:jc w:val="both"/>
        <w:rPr>
          <w:rFonts w:ascii="Times New Roman" w:hAnsi="Times New Roman" w:cs="Times New Roman"/>
        </w:rPr>
      </w:pPr>
      <w:r w:rsidRPr="009D7441">
        <w:rPr>
          <w:rFonts w:ascii="Times New Roman" w:hAnsi="Times New Roman" w:cs="Times New Roman"/>
          <w:lang w:val="fi-FI"/>
        </w:rPr>
        <w:t xml:space="preserve">Beban Transfer adalah beban berupa pengeluaran uang atau kewajiban untuk mengeluarkan uang dari entitas pelaporan kepada suatu entitas pelaporan lain yang diwajibkan oleh peraturan perundang-undangan.Beban Transfer </w:t>
      </w:r>
      <w:r w:rsidR="00FB2327" w:rsidRPr="009D7441">
        <w:rPr>
          <w:rFonts w:ascii="Times New Roman" w:hAnsi="Times New Roman" w:cs="Times New Roman"/>
          <w:lang w:val="fi-FI"/>
        </w:rPr>
        <w:t>T</w:t>
      </w:r>
      <w:r w:rsidRPr="009D7441">
        <w:rPr>
          <w:rFonts w:ascii="Times New Roman" w:hAnsi="Times New Roman" w:cs="Times New Roman"/>
          <w:lang w:val="fi-FI"/>
        </w:rPr>
        <w:t xml:space="preserve">ahun </w:t>
      </w:r>
      <w:r w:rsidR="00264C53" w:rsidRPr="009D7441">
        <w:rPr>
          <w:rFonts w:ascii="Times New Roman" w:hAnsi="Times New Roman" w:cs="Times New Roman"/>
          <w:lang w:val="fi-FI"/>
        </w:rPr>
        <w:t>2018</w:t>
      </w:r>
      <w:r w:rsidRPr="009D7441">
        <w:rPr>
          <w:rFonts w:ascii="Times New Roman" w:hAnsi="Times New Roman" w:cs="Times New Roman"/>
          <w:lang w:val="fi-FI"/>
        </w:rPr>
        <w:t xml:space="preserve"> sebesar </w:t>
      </w:r>
      <w:r w:rsidR="00EF2C1C" w:rsidRPr="009D7441">
        <w:rPr>
          <w:rFonts w:ascii="Times New Roman" w:hAnsi="Times New Roman" w:cs="Times New Roman"/>
          <w:lang w:val="fi-FI"/>
        </w:rPr>
        <w:t>Rp252.964.600.342,00</w:t>
      </w:r>
      <w:r w:rsidR="00460947">
        <w:rPr>
          <w:rFonts w:ascii="Times New Roman" w:hAnsi="Times New Roman" w:cs="Times New Roman"/>
        </w:rPr>
        <w:t xml:space="preserve"> </w:t>
      </w:r>
      <w:r w:rsidR="003B7D47" w:rsidRPr="009D7441">
        <w:rPr>
          <w:rFonts w:ascii="Times New Roman" w:hAnsi="Times New Roman" w:cs="Times New Roman"/>
          <w:lang w:val="fi-FI"/>
        </w:rPr>
        <w:t>dengan</w:t>
      </w:r>
      <w:r w:rsidR="003B7D47" w:rsidRPr="009D7441">
        <w:rPr>
          <w:rFonts w:ascii="Times New Roman" w:hAnsi="Times New Roman" w:cs="Times New Roman"/>
        </w:rPr>
        <w:t xml:space="preserve"> rincian sebagai </w:t>
      </w:r>
      <w:r w:rsidR="00B50F76" w:rsidRPr="009D7441">
        <w:rPr>
          <w:rFonts w:ascii="Times New Roman" w:hAnsi="Times New Roman" w:cs="Times New Roman"/>
        </w:rPr>
        <w:t>berikut :</w:t>
      </w:r>
    </w:p>
    <w:p w:rsidR="00DF0DA6" w:rsidRPr="009D7441" w:rsidRDefault="00DF0DA6" w:rsidP="00DF4AC4">
      <w:pPr>
        <w:spacing w:after="0" w:line="240" w:lineRule="auto"/>
        <w:jc w:val="center"/>
        <w:rPr>
          <w:rFonts w:ascii="Arial" w:hAnsi="Arial" w:cs="Arial"/>
          <w:b/>
          <w:sz w:val="18"/>
          <w:szCs w:val="18"/>
        </w:rPr>
      </w:pPr>
    </w:p>
    <w:p w:rsidR="00AB4A3E" w:rsidRDefault="00AB4A3E" w:rsidP="00DF4AC4">
      <w:pPr>
        <w:spacing w:after="0" w:line="240" w:lineRule="auto"/>
        <w:jc w:val="center"/>
        <w:rPr>
          <w:rFonts w:ascii="Arial" w:hAnsi="Arial" w:cs="Arial"/>
          <w:b/>
          <w:sz w:val="18"/>
          <w:szCs w:val="18"/>
          <w:lang w:val="sv-SE"/>
        </w:rPr>
      </w:pPr>
    </w:p>
    <w:p w:rsidR="00AB4A3E" w:rsidRDefault="00AB4A3E" w:rsidP="00DF4AC4">
      <w:pPr>
        <w:spacing w:after="0" w:line="240" w:lineRule="auto"/>
        <w:jc w:val="center"/>
        <w:rPr>
          <w:rFonts w:ascii="Arial" w:hAnsi="Arial" w:cs="Arial"/>
          <w:b/>
          <w:sz w:val="18"/>
          <w:szCs w:val="18"/>
          <w:lang w:val="sv-SE"/>
        </w:rPr>
      </w:pPr>
    </w:p>
    <w:p w:rsidR="00DD0473" w:rsidRPr="00EA5C2D" w:rsidRDefault="00DD0473" w:rsidP="00DF4AC4">
      <w:pPr>
        <w:spacing w:after="0" w:line="240" w:lineRule="auto"/>
        <w:jc w:val="center"/>
        <w:rPr>
          <w:rFonts w:ascii="Arial" w:hAnsi="Arial" w:cs="Arial"/>
          <w:b/>
          <w:sz w:val="18"/>
          <w:szCs w:val="18"/>
        </w:rPr>
      </w:pPr>
      <w:r w:rsidRPr="009D7441">
        <w:rPr>
          <w:rFonts w:ascii="Arial" w:hAnsi="Arial" w:cs="Arial"/>
          <w:b/>
          <w:sz w:val="18"/>
          <w:szCs w:val="18"/>
          <w:lang w:val="sv-SE"/>
        </w:rPr>
        <w:t>Tabel 5.</w:t>
      </w:r>
      <w:r w:rsidR="006474BA" w:rsidRPr="009D7441">
        <w:rPr>
          <w:rFonts w:ascii="Arial" w:hAnsi="Arial" w:cs="Arial"/>
          <w:b/>
          <w:sz w:val="18"/>
          <w:szCs w:val="18"/>
        </w:rPr>
        <w:t>7</w:t>
      </w:r>
      <w:r w:rsidR="00EA5C2D">
        <w:rPr>
          <w:rFonts w:ascii="Arial" w:hAnsi="Arial" w:cs="Arial"/>
          <w:b/>
          <w:sz w:val="18"/>
          <w:szCs w:val="18"/>
        </w:rPr>
        <w:t>6</w:t>
      </w:r>
    </w:p>
    <w:p w:rsidR="00704A6E" w:rsidRPr="009D7441" w:rsidRDefault="00DD0473" w:rsidP="00DF4AC4">
      <w:pPr>
        <w:spacing w:after="0" w:line="240" w:lineRule="auto"/>
        <w:ind w:right="2"/>
        <w:jc w:val="center"/>
        <w:rPr>
          <w:rFonts w:ascii="Arial" w:hAnsi="Arial" w:cs="Arial"/>
          <w:b/>
          <w:spacing w:val="-1"/>
          <w:sz w:val="18"/>
          <w:szCs w:val="18"/>
        </w:rPr>
      </w:pPr>
      <w:r w:rsidRPr="009D7441">
        <w:rPr>
          <w:rFonts w:ascii="Arial" w:hAnsi="Arial" w:cs="Arial"/>
          <w:b/>
          <w:sz w:val="18"/>
          <w:szCs w:val="18"/>
          <w:lang w:val="sv-SE"/>
        </w:rPr>
        <w:t>Beban Transfer</w:t>
      </w:r>
      <w:r w:rsidR="00AE5AE5">
        <w:rPr>
          <w:rFonts w:ascii="Arial" w:hAnsi="Arial" w:cs="Arial"/>
          <w:b/>
          <w:sz w:val="18"/>
          <w:szCs w:val="18"/>
          <w:lang w:val="en-US"/>
        </w:rPr>
        <w:t>-LO</w:t>
      </w:r>
      <w:r w:rsidR="00704A6E" w:rsidRPr="009D7441">
        <w:rPr>
          <w:rFonts w:ascii="Arial" w:hAnsi="Arial" w:cs="Arial"/>
          <w:b/>
          <w:spacing w:val="-1"/>
          <w:sz w:val="18"/>
          <w:szCs w:val="18"/>
        </w:rPr>
        <w:t xml:space="preserve">Tahun </w:t>
      </w:r>
      <w:r w:rsidR="00264C53" w:rsidRPr="009D7441">
        <w:rPr>
          <w:rFonts w:ascii="Arial" w:hAnsi="Arial" w:cs="Arial"/>
          <w:b/>
          <w:spacing w:val="-1"/>
          <w:sz w:val="18"/>
          <w:szCs w:val="18"/>
        </w:rPr>
        <w:t>2018</w:t>
      </w:r>
      <w:r w:rsidR="008748B6" w:rsidRPr="009D7441">
        <w:rPr>
          <w:rFonts w:ascii="Arial" w:hAnsi="Arial" w:cs="Arial"/>
          <w:b/>
          <w:spacing w:val="-1"/>
          <w:sz w:val="18"/>
          <w:szCs w:val="18"/>
        </w:rPr>
        <w:t xml:space="preserve"> dan </w:t>
      </w:r>
      <w:r w:rsidR="00264C53" w:rsidRPr="009D7441">
        <w:rPr>
          <w:rFonts w:ascii="Arial" w:hAnsi="Arial" w:cs="Arial"/>
          <w:b/>
          <w:spacing w:val="-1"/>
          <w:sz w:val="18"/>
          <w:szCs w:val="18"/>
        </w:rPr>
        <w:t>2017</w:t>
      </w:r>
    </w:p>
    <w:p w:rsidR="00DD0473" w:rsidRPr="009D7441" w:rsidRDefault="00DD0473" w:rsidP="00DF4AC4">
      <w:pPr>
        <w:spacing w:after="0" w:line="240" w:lineRule="auto"/>
        <w:jc w:val="right"/>
        <w:rPr>
          <w:rFonts w:ascii="Arial" w:hAnsi="Arial" w:cs="Arial"/>
          <w:b/>
          <w:sz w:val="18"/>
          <w:szCs w:val="18"/>
        </w:rPr>
      </w:pPr>
      <w:r w:rsidRPr="009D7441">
        <w:rPr>
          <w:rFonts w:ascii="Arial" w:hAnsi="Arial" w:cs="Arial"/>
          <w:b/>
          <w:sz w:val="18"/>
          <w:szCs w:val="18"/>
        </w:rPr>
        <w:t>(dalam rupiah)</w:t>
      </w:r>
    </w:p>
    <w:tbl>
      <w:tblPr>
        <w:tblW w:w="8153" w:type="dxa"/>
        <w:tblInd w:w="97" w:type="dxa"/>
        <w:tblLook w:val="04A0"/>
      </w:tblPr>
      <w:tblGrid>
        <w:gridCol w:w="3413"/>
        <w:gridCol w:w="1560"/>
        <w:gridCol w:w="1560"/>
        <w:gridCol w:w="1620"/>
      </w:tblGrid>
      <w:tr w:rsidR="00EF2C1C" w:rsidRPr="009D7441" w:rsidTr="00EF2C1C">
        <w:trPr>
          <w:trHeight w:val="450"/>
        </w:trPr>
        <w:tc>
          <w:tcPr>
            <w:tcW w:w="3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C1C" w:rsidRPr="009D7441" w:rsidRDefault="00EF2C1C"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Uraian</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EF2C1C" w:rsidRPr="009D7441" w:rsidRDefault="00EF2C1C"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2018</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EF2C1C" w:rsidRPr="009D7441" w:rsidRDefault="00EF2C1C"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2017</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EF2C1C" w:rsidRPr="009D7441" w:rsidRDefault="00EF2C1C"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Bertambah/ (Berkurang)</w:t>
            </w:r>
          </w:p>
        </w:tc>
      </w:tr>
      <w:tr w:rsidR="00EF2C1C" w:rsidRPr="009D7441" w:rsidTr="00EF2C1C">
        <w:trPr>
          <w:trHeight w:val="300"/>
        </w:trPr>
        <w:tc>
          <w:tcPr>
            <w:tcW w:w="3413" w:type="dxa"/>
            <w:tcBorders>
              <w:top w:val="nil"/>
              <w:left w:val="single" w:sz="4" w:space="0" w:color="auto"/>
              <w:bottom w:val="single" w:sz="4" w:space="0" w:color="auto"/>
              <w:right w:val="single" w:sz="4" w:space="0" w:color="auto"/>
            </w:tcBorders>
            <w:shd w:val="clear" w:color="auto" w:fill="auto"/>
            <w:noWrap/>
            <w:vAlign w:val="center"/>
            <w:hideMark/>
          </w:tcPr>
          <w:p w:rsidR="00EF2C1C" w:rsidRPr="009D7441" w:rsidRDefault="00EF2C1C"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Transfer Bagi Hasil Pajak Daerah</w:t>
            </w:r>
          </w:p>
        </w:tc>
        <w:tc>
          <w:tcPr>
            <w:tcW w:w="1560" w:type="dxa"/>
            <w:tcBorders>
              <w:top w:val="nil"/>
              <w:left w:val="nil"/>
              <w:bottom w:val="single" w:sz="4" w:space="0" w:color="auto"/>
              <w:right w:val="single" w:sz="4" w:space="0" w:color="auto"/>
            </w:tcBorders>
            <w:shd w:val="clear" w:color="auto" w:fill="auto"/>
            <w:noWrap/>
            <w:vAlign w:val="bottom"/>
            <w:hideMark/>
          </w:tcPr>
          <w:p w:rsidR="00EF2C1C" w:rsidRPr="009D7441" w:rsidRDefault="00EF2C1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6.538.362.237 </w:t>
            </w:r>
          </w:p>
        </w:tc>
        <w:tc>
          <w:tcPr>
            <w:tcW w:w="1560" w:type="dxa"/>
            <w:tcBorders>
              <w:top w:val="nil"/>
              <w:left w:val="nil"/>
              <w:bottom w:val="single" w:sz="4" w:space="0" w:color="auto"/>
              <w:right w:val="single" w:sz="4" w:space="0" w:color="auto"/>
            </w:tcBorders>
            <w:shd w:val="clear" w:color="auto" w:fill="auto"/>
            <w:noWrap/>
            <w:vAlign w:val="bottom"/>
            <w:hideMark/>
          </w:tcPr>
          <w:p w:rsidR="00EF2C1C" w:rsidRPr="009D7441" w:rsidRDefault="00EF2C1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6.732.438.218 </w:t>
            </w:r>
          </w:p>
        </w:tc>
        <w:tc>
          <w:tcPr>
            <w:tcW w:w="1620" w:type="dxa"/>
            <w:tcBorders>
              <w:top w:val="nil"/>
              <w:left w:val="nil"/>
              <w:bottom w:val="single" w:sz="4" w:space="0" w:color="auto"/>
              <w:right w:val="single" w:sz="4" w:space="0" w:color="auto"/>
            </w:tcBorders>
            <w:shd w:val="clear" w:color="auto" w:fill="auto"/>
            <w:vAlign w:val="bottom"/>
            <w:hideMark/>
          </w:tcPr>
          <w:p w:rsidR="00EF2C1C" w:rsidRPr="009D7441" w:rsidRDefault="00EF2C1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(194.075.981)</w:t>
            </w:r>
          </w:p>
        </w:tc>
      </w:tr>
      <w:tr w:rsidR="00EF2C1C" w:rsidRPr="009D7441" w:rsidTr="00EF2C1C">
        <w:trPr>
          <w:trHeight w:val="300"/>
        </w:trPr>
        <w:tc>
          <w:tcPr>
            <w:tcW w:w="3413" w:type="dxa"/>
            <w:tcBorders>
              <w:top w:val="nil"/>
              <w:left w:val="single" w:sz="4" w:space="0" w:color="auto"/>
              <w:bottom w:val="single" w:sz="4" w:space="0" w:color="auto"/>
              <w:right w:val="single" w:sz="4" w:space="0" w:color="auto"/>
            </w:tcBorders>
            <w:shd w:val="clear" w:color="auto" w:fill="auto"/>
            <w:noWrap/>
            <w:vAlign w:val="center"/>
            <w:hideMark/>
          </w:tcPr>
          <w:p w:rsidR="00EF2C1C" w:rsidRPr="009D7441" w:rsidRDefault="00EF2C1C"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Transfer Bagi Hasil Retribusi Daerah</w:t>
            </w:r>
          </w:p>
        </w:tc>
        <w:tc>
          <w:tcPr>
            <w:tcW w:w="1560" w:type="dxa"/>
            <w:tcBorders>
              <w:top w:val="nil"/>
              <w:left w:val="nil"/>
              <w:bottom w:val="single" w:sz="4" w:space="0" w:color="auto"/>
              <w:right w:val="single" w:sz="4" w:space="0" w:color="auto"/>
            </w:tcBorders>
            <w:shd w:val="clear" w:color="auto" w:fill="auto"/>
            <w:noWrap/>
            <w:vAlign w:val="bottom"/>
            <w:hideMark/>
          </w:tcPr>
          <w:p w:rsidR="00EF2C1C" w:rsidRPr="009D7441" w:rsidRDefault="00EF2C1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2.252.329.544 </w:t>
            </w:r>
          </w:p>
        </w:tc>
        <w:tc>
          <w:tcPr>
            <w:tcW w:w="1560" w:type="dxa"/>
            <w:tcBorders>
              <w:top w:val="nil"/>
              <w:left w:val="nil"/>
              <w:bottom w:val="single" w:sz="4" w:space="0" w:color="auto"/>
              <w:right w:val="single" w:sz="4" w:space="0" w:color="auto"/>
            </w:tcBorders>
            <w:shd w:val="clear" w:color="auto" w:fill="auto"/>
            <w:noWrap/>
            <w:vAlign w:val="bottom"/>
            <w:hideMark/>
          </w:tcPr>
          <w:p w:rsidR="00EF2C1C" w:rsidRPr="009D7441" w:rsidRDefault="00EF2C1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1.600.598.464 </w:t>
            </w:r>
          </w:p>
        </w:tc>
        <w:tc>
          <w:tcPr>
            <w:tcW w:w="1620" w:type="dxa"/>
            <w:tcBorders>
              <w:top w:val="nil"/>
              <w:left w:val="nil"/>
              <w:bottom w:val="single" w:sz="4" w:space="0" w:color="auto"/>
              <w:right w:val="single" w:sz="4" w:space="0" w:color="auto"/>
            </w:tcBorders>
            <w:shd w:val="clear" w:color="auto" w:fill="auto"/>
            <w:vAlign w:val="bottom"/>
            <w:hideMark/>
          </w:tcPr>
          <w:p w:rsidR="00EF2C1C" w:rsidRPr="009D7441" w:rsidRDefault="00EF2C1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651.731.080 </w:t>
            </w:r>
          </w:p>
        </w:tc>
      </w:tr>
      <w:tr w:rsidR="00EF2C1C" w:rsidRPr="009D7441" w:rsidTr="00EF2C1C">
        <w:trPr>
          <w:trHeight w:val="300"/>
        </w:trPr>
        <w:tc>
          <w:tcPr>
            <w:tcW w:w="3413" w:type="dxa"/>
            <w:tcBorders>
              <w:top w:val="nil"/>
              <w:left w:val="single" w:sz="4" w:space="0" w:color="auto"/>
              <w:bottom w:val="single" w:sz="4" w:space="0" w:color="auto"/>
              <w:right w:val="single" w:sz="4" w:space="0" w:color="auto"/>
            </w:tcBorders>
            <w:shd w:val="clear" w:color="auto" w:fill="auto"/>
            <w:noWrap/>
            <w:vAlign w:val="center"/>
            <w:hideMark/>
          </w:tcPr>
          <w:p w:rsidR="00EF2C1C" w:rsidRPr="009D7441" w:rsidRDefault="00EF2C1C"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Transfer Bantuan Keuangan ke Desa</w:t>
            </w:r>
          </w:p>
        </w:tc>
        <w:tc>
          <w:tcPr>
            <w:tcW w:w="1560" w:type="dxa"/>
            <w:tcBorders>
              <w:top w:val="nil"/>
              <w:left w:val="nil"/>
              <w:bottom w:val="single" w:sz="4" w:space="0" w:color="auto"/>
              <w:right w:val="single" w:sz="4" w:space="0" w:color="auto"/>
            </w:tcBorders>
            <w:shd w:val="clear" w:color="auto" w:fill="auto"/>
            <w:noWrap/>
            <w:vAlign w:val="bottom"/>
            <w:hideMark/>
          </w:tcPr>
          <w:p w:rsidR="00EF2C1C" w:rsidRPr="009D7441" w:rsidRDefault="00EF2C1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243.165.986.961 </w:t>
            </w:r>
          </w:p>
        </w:tc>
        <w:tc>
          <w:tcPr>
            <w:tcW w:w="1560" w:type="dxa"/>
            <w:tcBorders>
              <w:top w:val="nil"/>
              <w:left w:val="nil"/>
              <w:bottom w:val="single" w:sz="4" w:space="0" w:color="auto"/>
              <w:right w:val="single" w:sz="4" w:space="0" w:color="auto"/>
            </w:tcBorders>
            <w:shd w:val="clear" w:color="auto" w:fill="auto"/>
            <w:noWrap/>
            <w:vAlign w:val="bottom"/>
            <w:hideMark/>
          </w:tcPr>
          <w:p w:rsidR="00EF2C1C" w:rsidRPr="009D7441" w:rsidRDefault="00EF2C1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263.801.237.727 </w:t>
            </w:r>
          </w:p>
        </w:tc>
        <w:tc>
          <w:tcPr>
            <w:tcW w:w="1620" w:type="dxa"/>
            <w:tcBorders>
              <w:top w:val="nil"/>
              <w:left w:val="nil"/>
              <w:bottom w:val="single" w:sz="4" w:space="0" w:color="auto"/>
              <w:right w:val="single" w:sz="4" w:space="0" w:color="auto"/>
            </w:tcBorders>
            <w:shd w:val="clear" w:color="auto" w:fill="auto"/>
            <w:vAlign w:val="bottom"/>
            <w:hideMark/>
          </w:tcPr>
          <w:p w:rsidR="00EF2C1C" w:rsidRPr="009D7441" w:rsidRDefault="00EF2C1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(20.635.250.766)</w:t>
            </w:r>
          </w:p>
        </w:tc>
      </w:tr>
      <w:tr w:rsidR="00EF2C1C" w:rsidRPr="009D7441" w:rsidTr="00EF2C1C">
        <w:trPr>
          <w:trHeight w:val="300"/>
        </w:trPr>
        <w:tc>
          <w:tcPr>
            <w:tcW w:w="3413" w:type="dxa"/>
            <w:tcBorders>
              <w:top w:val="nil"/>
              <w:left w:val="single" w:sz="4" w:space="0" w:color="auto"/>
              <w:bottom w:val="single" w:sz="4" w:space="0" w:color="auto"/>
              <w:right w:val="single" w:sz="4" w:space="0" w:color="auto"/>
            </w:tcBorders>
            <w:shd w:val="clear" w:color="auto" w:fill="auto"/>
            <w:noWrap/>
            <w:vAlign w:val="center"/>
            <w:hideMark/>
          </w:tcPr>
          <w:p w:rsidR="00EF2C1C" w:rsidRPr="009D7441" w:rsidRDefault="00EF2C1C"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Beban Transfer Bantuan Keuangan Kepada Partai Politik</w:t>
            </w:r>
          </w:p>
        </w:tc>
        <w:tc>
          <w:tcPr>
            <w:tcW w:w="1560" w:type="dxa"/>
            <w:tcBorders>
              <w:top w:val="nil"/>
              <w:left w:val="nil"/>
              <w:bottom w:val="single" w:sz="4" w:space="0" w:color="auto"/>
              <w:right w:val="single" w:sz="4" w:space="0" w:color="auto"/>
            </w:tcBorders>
            <w:shd w:val="clear" w:color="auto" w:fill="auto"/>
            <w:noWrap/>
            <w:vAlign w:val="bottom"/>
            <w:hideMark/>
          </w:tcPr>
          <w:p w:rsidR="00EF2C1C" w:rsidRPr="009D7441" w:rsidRDefault="00EF2C1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1.007.921.600 </w:t>
            </w:r>
          </w:p>
        </w:tc>
        <w:tc>
          <w:tcPr>
            <w:tcW w:w="1560" w:type="dxa"/>
            <w:tcBorders>
              <w:top w:val="nil"/>
              <w:left w:val="nil"/>
              <w:bottom w:val="single" w:sz="4" w:space="0" w:color="auto"/>
              <w:right w:val="single" w:sz="4" w:space="0" w:color="auto"/>
            </w:tcBorders>
            <w:shd w:val="clear" w:color="auto" w:fill="auto"/>
            <w:noWrap/>
            <w:vAlign w:val="bottom"/>
            <w:hideMark/>
          </w:tcPr>
          <w:p w:rsidR="00EF2C1C" w:rsidRPr="009D7441" w:rsidRDefault="00EF2C1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1.007.921.600 </w:t>
            </w:r>
          </w:p>
        </w:tc>
        <w:tc>
          <w:tcPr>
            <w:tcW w:w="1620" w:type="dxa"/>
            <w:tcBorders>
              <w:top w:val="nil"/>
              <w:left w:val="nil"/>
              <w:bottom w:val="single" w:sz="4" w:space="0" w:color="auto"/>
              <w:right w:val="single" w:sz="4" w:space="0" w:color="auto"/>
            </w:tcBorders>
            <w:shd w:val="clear" w:color="auto" w:fill="auto"/>
            <w:vAlign w:val="bottom"/>
            <w:hideMark/>
          </w:tcPr>
          <w:p w:rsidR="00EF2C1C" w:rsidRPr="009D7441" w:rsidRDefault="00EF2C1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w:t>
            </w:r>
          </w:p>
        </w:tc>
      </w:tr>
      <w:tr w:rsidR="00EF2C1C" w:rsidRPr="009D7441" w:rsidTr="00AB4A3E">
        <w:trPr>
          <w:trHeight w:val="300"/>
        </w:trPr>
        <w:tc>
          <w:tcPr>
            <w:tcW w:w="3413" w:type="dxa"/>
            <w:tcBorders>
              <w:top w:val="nil"/>
              <w:left w:val="single" w:sz="4" w:space="0" w:color="auto"/>
              <w:bottom w:val="single" w:sz="4" w:space="0" w:color="auto"/>
              <w:right w:val="single" w:sz="4" w:space="0" w:color="auto"/>
            </w:tcBorders>
            <w:shd w:val="clear" w:color="auto" w:fill="auto"/>
            <w:noWrap/>
            <w:vAlign w:val="center"/>
            <w:hideMark/>
          </w:tcPr>
          <w:p w:rsidR="00EF2C1C" w:rsidRPr="009D7441" w:rsidRDefault="00EF2C1C" w:rsidP="00AB4A3E">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Jumlah</w:t>
            </w:r>
          </w:p>
        </w:tc>
        <w:tc>
          <w:tcPr>
            <w:tcW w:w="1560" w:type="dxa"/>
            <w:tcBorders>
              <w:top w:val="nil"/>
              <w:left w:val="nil"/>
              <w:bottom w:val="single" w:sz="4" w:space="0" w:color="auto"/>
              <w:right w:val="single" w:sz="4" w:space="0" w:color="auto"/>
            </w:tcBorders>
            <w:shd w:val="clear" w:color="auto" w:fill="auto"/>
            <w:noWrap/>
            <w:vAlign w:val="center"/>
            <w:hideMark/>
          </w:tcPr>
          <w:p w:rsidR="00EF2C1C" w:rsidRPr="009D7441" w:rsidRDefault="00EF2C1C" w:rsidP="00AB4A3E">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252.964.600.342 </w:t>
            </w:r>
          </w:p>
        </w:tc>
        <w:tc>
          <w:tcPr>
            <w:tcW w:w="1560" w:type="dxa"/>
            <w:tcBorders>
              <w:top w:val="nil"/>
              <w:left w:val="nil"/>
              <w:bottom w:val="single" w:sz="4" w:space="0" w:color="auto"/>
              <w:right w:val="single" w:sz="4" w:space="0" w:color="auto"/>
            </w:tcBorders>
            <w:shd w:val="clear" w:color="auto" w:fill="auto"/>
            <w:noWrap/>
            <w:vAlign w:val="center"/>
            <w:hideMark/>
          </w:tcPr>
          <w:p w:rsidR="00EF2C1C" w:rsidRPr="009D7441" w:rsidRDefault="00EF2C1C" w:rsidP="00AB4A3E">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273.142.196.009 </w:t>
            </w:r>
          </w:p>
        </w:tc>
        <w:tc>
          <w:tcPr>
            <w:tcW w:w="1620" w:type="dxa"/>
            <w:tcBorders>
              <w:top w:val="nil"/>
              <w:left w:val="nil"/>
              <w:bottom w:val="single" w:sz="4" w:space="0" w:color="auto"/>
              <w:right w:val="single" w:sz="4" w:space="0" w:color="auto"/>
            </w:tcBorders>
            <w:shd w:val="clear" w:color="auto" w:fill="auto"/>
            <w:noWrap/>
            <w:vAlign w:val="center"/>
            <w:hideMark/>
          </w:tcPr>
          <w:p w:rsidR="00EF2C1C" w:rsidRPr="009D7441" w:rsidRDefault="00EF2C1C" w:rsidP="00AB4A3E">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 (20.177.595.667)</w:t>
            </w:r>
          </w:p>
        </w:tc>
      </w:tr>
    </w:tbl>
    <w:p w:rsidR="00967CA8" w:rsidRPr="009D7441" w:rsidRDefault="006E6CFC" w:rsidP="00DF4AC4">
      <w:pPr>
        <w:spacing w:before="120" w:after="120" w:line="280" w:lineRule="exact"/>
        <w:ind w:firstLine="720"/>
        <w:jc w:val="both"/>
        <w:rPr>
          <w:rFonts w:ascii="Times New Roman" w:hAnsi="Times New Roman" w:cs="Times New Roman"/>
          <w:sz w:val="24"/>
          <w:szCs w:val="24"/>
        </w:rPr>
      </w:pPr>
      <w:r w:rsidRPr="009D7441">
        <w:rPr>
          <w:rFonts w:ascii="Times New Roman" w:hAnsi="Times New Roman" w:cs="Times New Roman"/>
        </w:rPr>
        <w:t xml:space="preserve">Beban </w:t>
      </w:r>
      <w:r w:rsidR="00FC1C89" w:rsidRPr="009D7441">
        <w:rPr>
          <w:rFonts w:ascii="Times New Roman" w:hAnsi="Times New Roman" w:cs="Times New Roman"/>
        </w:rPr>
        <w:t>T</w:t>
      </w:r>
      <w:r w:rsidRPr="009D7441">
        <w:rPr>
          <w:rFonts w:ascii="Times New Roman" w:hAnsi="Times New Roman" w:cs="Times New Roman"/>
        </w:rPr>
        <w:t xml:space="preserve">ransfer </w:t>
      </w:r>
      <w:r w:rsidR="008748B6" w:rsidRPr="009D7441">
        <w:rPr>
          <w:rFonts w:ascii="Times New Roman" w:hAnsi="Times New Roman" w:cs="Times New Roman"/>
        </w:rPr>
        <w:t xml:space="preserve">Bagi Hasil Pajak Daerah, Transfer Bagi Hasil Retribusi Daerah dan Transfer </w:t>
      </w:r>
      <w:r w:rsidR="00FE0A36" w:rsidRPr="009D7441">
        <w:rPr>
          <w:rFonts w:ascii="Times New Roman" w:hAnsi="Times New Roman" w:cs="Times New Roman"/>
        </w:rPr>
        <w:t xml:space="preserve">Bantuan Keuangan ke Desa </w:t>
      </w:r>
      <w:r w:rsidRPr="009D7441">
        <w:rPr>
          <w:rFonts w:ascii="Times New Roman" w:hAnsi="Times New Roman" w:cs="Times New Roman"/>
        </w:rPr>
        <w:t>diberikan kepada 237 Desa yang berada di wilayah Kabupaten Serdang Bedagai</w:t>
      </w:r>
      <w:r w:rsidR="00FC1C89" w:rsidRPr="009D7441">
        <w:rPr>
          <w:rFonts w:ascii="Times New Roman" w:hAnsi="Times New Roman" w:cs="Times New Roman"/>
        </w:rPr>
        <w:t>.</w:t>
      </w:r>
      <w:r w:rsidR="00EF2C1C" w:rsidRPr="009D7441">
        <w:rPr>
          <w:rFonts w:ascii="Times New Roman" w:hAnsi="Times New Roman" w:cs="Times New Roman"/>
        </w:rPr>
        <w:t xml:space="preserve"> Sedangkan Beban Transfer Bantuan Keuangan kepada Partai Politik diberikan kepada partai-partai politik yang mendapat kursi di DPRD Kabupaten Serdang Bedagai pada Pemilihan Umum Legislatif tahun 2014.</w:t>
      </w:r>
    </w:p>
    <w:tbl>
      <w:tblPr>
        <w:tblpPr w:leftFromText="180" w:rightFromText="180" w:vertAnchor="text" w:horzAnchor="margin" w:tblpXSpec="right" w:tblpY="171"/>
        <w:tblW w:w="3968" w:type="dxa"/>
        <w:tblLook w:val="04A0"/>
      </w:tblPr>
      <w:tblGrid>
        <w:gridCol w:w="2072"/>
        <w:gridCol w:w="222"/>
        <w:gridCol w:w="2072"/>
      </w:tblGrid>
      <w:tr w:rsidR="00F24930" w:rsidRPr="009D7441" w:rsidTr="00C86A91">
        <w:tc>
          <w:tcPr>
            <w:tcW w:w="1873" w:type="dxa"/>
            <w:tcBorders>
              <w:bottom w:val="single" w:sz="4" w:space="0" w:color="auto"/>
            </w:tcBorders>
          </w:tcPr>
          <w:p w:rsidR="00F24930" w:rsidRPr="009D7441" w:rsidRDefault="00264C53" w:rsidP="00DF4AC4">
            <w:pPr>
              <w:spacing w:after="0" w:line="240" w:lineRule="auto"/>
              <w:jc w:val="center"/>
              <w:rPr>
                <w:b/>
                <w:sz w:val="20"/>
                <w:szCs w:val="20"/>
              </w:rPr>
            </w:pPr>
            <w:r w:rsidRPr="009D7441">
              <w:rPr>
                <w:rFonts w:ascii="Times New Roman" w:hAnsi="Times New Roman" w:cs="Times New Roman"/>
                <w:b/>
                <w:sz w:val="20"/>
                <w:szCs w:val="20"/>
              </w:rPr>
              <w:t>2018</w:t>
            </w:r>
          </w:p>
        </w:tc>
        <w:tc>
          <w:tcPr>
            <w:tcW w:w="222" w:type="dxa"/>
          </w:tcPr>
          <w:p w:rsidR="00F24930" w:rsidRPr="009D7441" w:rsidRDefault="00F24930" w:rsidP="00DF4AC4">
            <w:pPr>
              <w:spacing w:after="0" w:line="240" w:lineRule="auto"/>
              <w:jc w:val="center"/>
              <w:rPr>
                <w:rFonts w:ascii="Times New Roman" w:hAnsi="Times New Roman" w:cs="Times New Roman"/>
                <w:b/>
                <w:sz w:val="20"/>
                <w:szCs w:val="20"/>
              </w:rPr>
            </w:pPr>
          </w:p>
        </w:tc>
        <w:tc>
          <w:tcPr>
            <w:tcW w:w="1873" w:type="dxa"/>
            <w:tcBorders>
              <w:bottom w:val="single" w:sz="4" w:space="0" w:color="auto"/>
            </w:tcBorders>
          </w:tcPr>
          <w:p w:rsidR="00F24930" w:rsidRPr="009D7441" w:rsidRDefault="00264C53" w:rsidP="00DF4AC4">
            <w:pPr>
              <w:spacing w:after="0" w:line="240" w:lineRule="auto"/>
              <w:jc w:val="center"/>
              <w:rPr>
                <w:rFonts w:ascii="Times New Roman" w:hAnsi="Times New Roman" w:cs="Times New Roman"/>
                <w:b/>
                <w:sz w:val="20"/>
                <w:szCs w:val="20"/>
              </w:rPr>
            </w:pPr>
            <w:r w:rsidRPr="009D7441">
              <w:rPr>
                <w:rFonts w:ascii="Times New Roman" w:hAnsi="Times New Roman" w:cs="Times New Roman"/>
                <w:b/>
                <w:sz w:val="20"/>
                <w:szCs w:val="20"/>
              </w:rPr>
              <w:t>2017</w:t>
            </w:r>
          </w:p>
        </w:tc>
      </w:tr>
      <w:tr w:rsidR="00F24930" w:rsidRPr="009D7441" w:rsidTr="00C86A91">
        <w:tc>
          <w:tcPr>
            <w:tcW w:w="1873" w:type="dxa"/>
            <w:tcBorders>
              <w:top w:val="single" w:sz="4" w:space="0" w:color="auto"/>
            </w:tcBorders>
          </w:tcPr>
          <w:p w:rsidR="00F24930" w:rsidRPr="009D7441" w:rsidRDefault="00F24930" w:rsidP="00DF4AC4">
            <w:pPr>
              <w:spacing w:after="0" w:line="240" w:lineRule="auto"/>
              <w:jc w:val="center"/>
              <w:rPr>
                <w:rFonts w:ascii="Times New Roman" w:hAnsi="Times New Roman" w:cs="Times New Roman"/>
                <w:b/>
                <w:sz w:val="20"/>
                <w:szCs w:val="20"/>
                <w:lang w:val="en-US"/>
              </w:rPr>
            </w:pPr>
            <w:r w:rsidRPr="009D7441">
              <w:rPr>
                <w:rFonts w:ascii="Times New Roman" w:hAnsi="Times New Roman" w:cs="Times New Roman"/>
                <w:b/>
                <w:sz w:val="20"/>
                <w:szCs w:val="20"/>
              </w:rPr>
              <w:t>Rp</w:t>
            </w:r>
            <w:r w:rsidR="00DA30B4" w:rsidRPr="009D7441">
              <w:rPr>
                <w:rFonts w:ascii="Times New Roman" w:hAnsi="Times New Roman" w:cs="Times New Roman"/>
                <w:b/>
                <w:sz w:val="20"/>
                <w:szCs w:val="20"/>
              </w:rPr>
              <w:t>221</w:t>
            </w:r>
            <w:r w:rsidR="00DA30B4" w:rsidRPr="009D7441">
              <w:rPr>
                <w:rFonts w:ascii="Times New Roman" w:hAnsi="Times New Roman" w:cs="Times New Roman"/>
                <w:b/>
                <w:sz w:val="20"/>
                <w:szCs w:val="20"/>
                <w:lang w:val="en-US"/>
              </w:rPr>
              <w:t>.</w:t>
            </w:r>
            <w:r w:rsidR="00DA30B4" w:rsidRPr="009D7441">
              <w:rPr>
                <w:rFonts w:ascii="Times New Roman" w:hAnsi="Times New Roman" w:cs="Times New Roman"/>
                <w:b/>
                <w:sz w:val="20"/>
                <w:szCs w:val="20"/>
              </w:rPr>
              <w:t>452</w:t>
            </w:r>
            <w:r w:rsidR="00DA30B4" w:rsidRPr="009D7441">
              <w:rPr>
                <w:rFonts w:ascii="Times New Roman" w:hAnsi="Times New Roman" w:cs="Times New Roman"/>
                <w:b/>
                <w:sz w:val="20"/>
                <w:szCs w:val="20"/>
                <w:lang w:val="en-US"/>
              </w:rPr>
              <w:t>.</w:t>
            </w:r>
            <w:r w:rsidR="00DA30B4" w:rsidRPr="009D7441">
              <w:rPr>
                <w:rFonts w:ascii="Times New Roman" w:hAnsi="Times New Roman" w:cs="Times New Roman"/>
                <w:b/>
                <w:sz w:val="20"/>
                <w:szCs w:val="20"/>
              </w:rPr>
              <w:t>408</w:t>
            </w:r>
            <w:r w:rsidR="00DA30B4" w:rsidRPr="009D7441">
              <w:rPr>
                <w:rFonts w:ascii="Times New Roman" w:hAnsi="Times New Roman" w:cs="Times New Roman"/>
                <w:b/>
                <w:sz w:val="20"/>
                <w:szCs w:val="20"/>
                <w:lang w:val="en-US"/>
              </w:rPr>
              <w:t>.</w:t>
            </w:r>
            <w:r w:rsidR="00DA30B4" w:rsidRPr="009D7441">
              <w:rPr>
                <w:rFonts w:ascii="Times New Roman" w:hAnsi="Times New Roman" w:cs="Times New Roman"/>
                <w:b/>
                <w:sz w:val="20"/>
                <w:szCs w:val="20"/>
              </w:rPr>
              <w:t>722,7</w:t>
            </w:r>
            <w:r w:rsidR="00DA30B4" w:rsidRPr="009D7441">
              <w:rPr>
                <w:rFonts w:ascii="Times New Roman" w:hAnsi="Times New Roman" w:cs="Times New Roman"/>
                <w:b/>
                <w:sz w:val="20"/>
                <w:szCs w:val="20"/>
                <w:lang w:val="en-US"/>
              </w:rPr>
              <w:t>7</w:t>
            </w:r>
          </w:p>
        </w:tc>
        <w:tc>
          <w:tcPr>
            <w:tcW w:w="222" w:type="dxa"/>
          </w:tcPr>
          <w:p w:rsidR="00F24930" w:rsidRPr="009D7441" w:rsidRDefault="00F24930" w:rsidP="00DF4AC4">
            <w:pPr>
              <w:spacing w:after="0" w:line="240" w:lineRule="auto"/>
              <w:jc w:val="center"/>
              <w:rPr>
                <w:rFonts w:ascii="Times New Roman" w:hAnsi="Times New Roman" w:cs="Times New Roman"/>
                <w:b/>
                <w:sz w:val="20"/>
                <w:szCs w:val="20"/>
              </w:rPr>
            </w:pPr>
          </w:p>
        </w:tc>
        <w:tc>
          <w:tcPr>
            <w:tcW w:w="1873" w:type="dxa"/>
            <w:tcBorders>
              <w:top w:val="single" w:sz="4" w:space="0" w:color="auto"/>
            </w:tcBorders>
          </w:tcPr>
          <w:p w:rsidR="00F24930" w:rsidRPr="009D7441" w:rsidRDefault="00EF2C1C" w:rsidP="00DF4AC4">
            <w:pPr>
              <w:spacing w:after="0" w:line="240" w:lineRule="auto"/>
              <w:jc w:val="center"/>
              <w:rPr>
                <w:rFonts w:ascii="Times New Roman" w:hAnsi="Times New Roman" w:cs="Times New Roman"/>
                <w:b/>
                <w:sz w:val="20"/>
                <w:szCs w:val="20"/>
              </w:rPr>
            </w:pPr>
            <w:r w:rsidRPr="009D7441">
              <w:rPr>
                <w:rFonts w:ascii="Times New Roman" w:hAnsi="Times New Roman" w:cs="Times New Roman"/>
                <w:b/>
                <w:sz w:val="20"/>
                <w:szCs w:val="20"/>
              </w:rPr>
              <w:t>Rp</w:t>
            </w:r>
            <w:r w:rsidR="00DA30B4" w:rsidRPr="009D7441">
              <w:rPr>
                <w:rFonts w:ascii="Times New Roman" w:hAnsi="Times New Roman" w:cs="Times New Roman"/>
                <w:b/>
                <w:sz w:val="20"/>
                <w:szCs w:val="20"/>
              </w:rPr>
              <w:t>107</w:t>
            </w:r>
            <w:r w:rsidR="00DA30B4" w:rsidRPr="009D7441">
              <w:rPr>
                <w:rFonts w:ascii="Times New Roman" w:hAnsi="Times New Roman" w:cs="Times New Roman"/>
                <w:b/>
                <w:sz w:val="20"/>
                <w:szCs w:val="20"/>
                <w:lang w:val="en-US"/>
              </w:rPr>
              <w:t>.</w:t>
            </w:r>
            <w:r w:rsidR="00DA30B4" w:rsidRPr="009D7441">
              <w:rPr>
                <w:rFonts w:ascii="Times New Roman" w:hAnsi="Times New Roman" w:cs="Times New Roman"/>
                <w:b/>
                <w:sz w:val="20"/>
                <w:szCs w:val="20"/>
              </w:rPr>
              <w:t>564</w:t>
            </w:r>
            <w:r w:rsidR="00DA30B4" w:rsidRPr="009D7441">
              <w:rPr>
                <w:rFonts w:ascii="Times New Roman" w:hAnsi="Times New Roman" w:cs="Times New Roman"/>
                <w:b/>
                <w:sz w:val="20"/>
                <w:szCs w:val="20"/>
                <w:lang w:val="en-US"/>
              </w:rPr>
              <w:t>.</w:t>
            </w:r>
            <w:r w:rsidR="00DA30B4" w:rsidRPr="009D7441">
              <w:rPr>
                <w:rFonts w:ascii="Times New Roman" w:hAnsi="Times New Roman" w:cs="Times New Roman"/>
                <w:b/>
                <w:sz w:val="20"/>
                <w:szCs w:val="20"/>
              </w:rPr>
              <w:t>092</w:t>
            </w:r>
            <w:r w:rsidR="00DA30B4" w:rsidRPr="009D7441">
              <w:rPr>
                <w:rFonts w:ascii="Times New Roman" w:hAnsi="Times New Roman" w:cs="Times New Roman"/>
                <w:b/>
                <w:sz w:val="20"/>
                <w:szCs w:val="20"/>
                <w:lang w:val="en-US"/>
              </w:rPr>
              <w:t>.</w:t>
            </w:r>
            <w:r w:rsidR="00DA30B4" w:rsidRPr="009D7441">
              <w:rPr>
                <w:rFonts w:ascii="Times New Roman" w:hAnsi="Times New Roman" w:cs="Times New Roman"/>
                <w:b/>
                <w:sz w:val="20"/>
                <w:szCs w:val="20"/>
              </w:rPr>
              <w:t>820,68</w:t>
            </w:r>
          </w:p>
        </w:tc>
      </w:tr>
    </w:tbl>
    <w:p w:rsidR="00F24930" w:rsidRPr="009D7441" w:rsidRDefault="00F24930" w:rsidP="00DF4AC4">
      <w:pPr>
        <w:spacing w:after="120" w:line="280" w:lineRule="exact"/>
        <w:contextualSpacing/>
        <w:jc w:val="both"/>
        <w:rPr>
          <w:rFonts w:ascii="Times New Roman" w:hAnsi="Times New Roman" w:cs="Times New Roman"/>
          <w:sz w:val="24"/>
          <w:szCs w:val="24"/>
          <w:lang w:val="sv-SE"/>
        </w:rPr>
      </w:pPr>
    </w:p>
    <w:p w:rsidR="00F24930" w:rsidRPr="009D7441" w:rsidRDefault="00F24930" w:rsidP="00DF4AC4">
      <w:pPr>
        <w:spacing w:after="0" w:line="240" w:lineRule="auto"/>
        <w:jc w:val="both"/>
        <w:rPr>
          <w:rFonts w:ascii="Times New Roman" w:hAnsi="Times New Roman" w:cs="Times New Roman"/>
          <w:b/>
          <w:bCs/>
        </w:rPr>
      </w:pPr>
      <w:r w:rsidRPr="009D7441">
        <w:rPr>
          <w:rFonts w:ascii="Times New Roman" w:hAnsi="Times New Roman" w:cs="Times New Roman"/>
          <w:b/>
          <w:bCs/>
        </w:rPr>
        <w:t>5.4.2.</w:t>
      </w:r>
      <w:r w:rsidR="004A5F0A" w:rsidRPr="009D7441">
        <w:rPr>
          <w:rFonts w:ascii="Times New Roman" w:hAnsi="Times New Roman" w:cs="Times New Roman"/>
          <w:b/>
          <w:bCs/>
        </w:rPr>
        <w:t>3</w:t>
      </w:r>
      <w:r w:rsidR="00DA30B4" w:rsidRPr="009D7441">
        <w:rPr>
          <w:rFonts w:ascii="Times New Roman" w:hAnsi="Times New Roman" w:cs="Times New Roman"/>
          <w:b/>
          <w:bCs/>
        </w:rPr>
        <w:t xml:space="preserve">   Surplus/Defisit LO</w:t>
      </w:r>
      <w:r w:rsidRPr="009D7441">
        <w:rPr>
          <w:rFonts w:ascii="Times New Roman" w:hAnsi="Times New Roman" w:cs="Times New Roman"/>
          <w:b/>
          <w:bCs/>
          <w:lang w:val="sv-SE"/>
        </w:rPr>
        <w:tab/>
      </w:r>
      <w:r w:rsidRPr="009D7441">
        <w:rPr>
          <w:rFonts w:ascii="Times New Roman" w:hAnsi="Times New Roman" w:cs="Times New Roman"/>
          <w:b/>
          <w:bCs/>
          <w:lang w:val="sv-SE"/>
        </w:rPr>
        <w:tab/>
      </w:r>
      <w:r w:rsidRPr="009D7441">
        <w:rPr>
          <w:rFonts w:ascii="Times New Roman" w:hAnsi="Times New Roman" w:cs="Times New Roman"/>
          <w:b/>
          <w:bCs/>
        </w:rPr>
        <w:tab/>
      </w:r>
    </w:p>
    <w:p w:rsidR="00DA30B4" w:rsidRPr="009D7441" w:rsidRDefault="00DA30B4" w:rsidP="00DA30B4">
      <w:pPr>
        <w:spacing w:after="240" w:line="240" w:lineRule="auto"/>
        <w:ind w:firstLine="720"/>
        <w:jc w:val="both"/>
        <w:rPr>
          <w:rFonts w:ascii="Times New Roman" w:hAnsi="Times New Roman" w:cs="Times New Roman"/>
          <w:lang w:val="fi-FI"/>
        </w:rPr>
      </w:pPr>
      <w:r w:rsidRPr="009D7441">
        <w:rPr>
          <w:rFonts w:ascii="Times New Roman" w:hAnsi="Times New Roman" w:cs="Times New Roman"/>
          <w:lang w:val="fi-FI"/>
        </w:rPr>
        <w:t>Surplus/Defisit-LO TA 2018</w:t>
      </w:r>
      <w:r w:rsidR="009E1527">
        <w:rPr>
          <w:rFonts w:ascii="Times New Roman" w:hAnsi="Times New Roman" w:cs="Times New Roman"/>
        </w:rPr>
        <w:t xml:space="preserve"> </w:t>
      </w:r>
      <w:r w:rsidRPr="009D7441">
        <w:rPr>
          <w:rFonts w:ascii="Times New Roman" w:hAnsi="Times New Roman" w:cs="Times New Roman"/>
          <w:lang w:val="fi-FI"/>
        </w:rPr>
        <w:t>sebesar Rp221.452.408.722,77 diuraikan sebagai berikut:</w:t>
      </w:r>
    </w:p>
    <w:tbl>
      <w:tblPr>
        <w:tblW w:w="7694" w:type="dxa"/>
        <w:tblInd w:w="534" w:type="dxa"/>
        <w:tblLook w:val="04A0"/>
      </w:tblPr>
      <w:tblGrid>
        <w:gridCol w:w="4395"/>
        <w:gridCol w:w="498"/>
        <w:gridCol w:w="2337"/>
        <w:gridCol w:w="464"/>
      </w:tblGrid>
      <w:tr w:rsidR="00DA30B4" w:rsidRPr="009D7441" w:rsidTr="00DA30B4">
        <w:tc>
          <w:tcPr>
            <w:tcW w:w="4395" w:type="dxa"/>
            <w:shd w:val="clear" w:color="auto" w:fill="auto"/>
          </w:tcPr>
          <w:p w:rsidR="00DA30B4" w:rsidRPr="009D7441" w:rsidRDefault="00DA30B4" w:rsidP="00DA30B4">
            <w:pPr>
              <w:spacing w:after="60" w:line="280" w:lineRule="exact"/>
              <w:jc w:val="both"/>
              <w:rPr>
                <w:rFonts w:ascii="Times New Roman" w:hAnsi="Times New Roman" w:cs="Times New Roman"/>
                <w:color w:val="000000"/>
                <w:lang w:val="en-US"/>
              </w:rPr>
            </w:pPr>
            <w:r w:rsidRPr="009D7441">
              <w:rPr>
                <w:rFonts w:ascii="Times New Roman" w:hAnsi="Times New Roman" w:cs="Times New Roman"/>
                <w:color w:val="000000"/>
                <w:lang w:val="en-US"/>
              </w:rPr>
              <w:t>Pendapatan – LO</w:t>
            </w:r>
          </w:p>
        </w:tc>
        <w:tc>
          <w:tcPr>
            <w:tcW w:w="498" w:type="dxa"/>
            <w:shd w:val="clear" w:color="auto" w:fill="auto"/>
          </w:tcPr>
          <w:p w:rsidR="00DA30B4" w:rsidRPr="009D7441" w:rsidRDefault="00DA30B4" w:rsidP="00DA30B4">
            <w:pPr>
              <w:spacing w:after="60" w:line="280" w:lineRule="exact"/>
              <w:jc w:val="both"/>
              <w:rPr>
                <w:rFonts w:ascii="Times New Roman" w:hAnsi="Times New Roman" w:cs="Times New Roman"/>
                <w:color w:val="000000"/>
              </w:rPr>
            </w:pPr>
            <w:r w:rsidRPr="009D7441">
              <w:rPr>
                <w:rFonts w:ascii="Times New Roman" w:hAnsi="Times New Roman" w:cs="Times New Roman"/>
                <w:color w:val="000000"/>
              </w:rPr>
              <w:t>Rp</w:t>
            </w:r>
          </w:p>
        </w:tc>
        <w:tc>
          <w:tcPr>
            <w:tcW w:w="2337" w:type="dxa"/>
            <w:shd w:val="clear" w:color="auto" w:fill="auto"/>
          </w:tcPr>
          <w:p w:rsidR="00DA30B4" w:rsidRPr="009D7441" w:rsidRDefault="00DA30B4" w:rsidP="00DA30B4">
            <w:pPr>
              <w:spacing w:after="60" w:line="280" w:lineRule="exact"/>
              <w:jc w:val="right"/>
              <w:rPr>
                <w:rFonts w:ascii="Times New Roman" w:hAnsi="Times New Roman" w:cs="Times New Roman"/>
                <w:color w:val="000000"/>
              </w:rPr>
            </w:pPr>
            <w:r w:rsidRPr="009D7441">
              <w:rPr>
                <w:rFonts w:ascii="Times New Roman" w:hAnsi="Times New Roman" w:cs="Times New Roman"/>
                <w:color w:val="000000"/>
              </w:rPr>
              <w:t>1</w:t>
            </w:r>
            <w:r w:rsidRPr="009D7441">
              <w:rPr>
                <w:rFonts w:ascii="Times New Roman" w:hAnsi="Times New Roman" w:cs="Times New Roman"/>
                <w:color w:val="000000"/>
                <w:lang w:val="en-US"/>
              </w:rPr>
              <w:t>.</w:t>
            </w:r>
            <w:r w:rsidRPr="009D7441">
              <w:rPr>
                <w:rFonts w:ascii="Times New Roman" w:hAnsi="Times New Roman" w:cs="Times New Roman"/>
                <w:color w:val="000000"/>
              </w:rPr>
              <w:t>595</w:t>
            </w:r>
            <w:r w:rsidRPr="009D7441">
              <w:rPr>
                <w:rFonts w:ascii="Times New Roman" w:hAnsi="Times New Roman" w:cs="Times New Roman"/>
                <w:color w:val="000000"/>
                <w:lang w:val="en-US"/>
              </w:rPr>
              <w:t>.</w:t>
            </w:r>
            <w:r w:rsidRPr="009D7441">
              <w:rPr>
                <w:rFonts w:ascii="Times New Roman" w:hAnsi="Times New Roman" w:cs="Times New Roman"/>
                <w:color w:val="000000"/>
              </w:rPr>
              <w:t>922</w:t>
            </w:r>
            <w:r w:rsidRPr="009D7441">
              <w:rPr>
                <w:rFonts w:ascii="Times New Roman" w:hAnsi="Times New Roman" w:cs="Times New Roman"/>
                <w:color w:val="000000"/>
                <w:lang w:val="en-US"/>
              </w:rPr>
              <w:t>.</w:t>
            </w:r>
            <w:r w:rsidRPr="009D7441">
              <w:rPr>
                <w:rFonts w:ascii="Times New Roman" w:hAnsi="Times New Roman" w:cs="Times New Roman"/>
                <w:color w:val="000000"/>
              </w:rPr>
              <w:t>593</w:t>
            </w:r>
            <w:r w:rsidRPr="009D7441">
              <w:rPr>
                <w:rFonts w:ascii="Times New Roman" w:hAnsi="Times New Roman" w:cs="Times New Roman"/>
                <w:color w:val="000000"/>
                <w:lang w:val="en-US"/>
              </w:rPr>
              <w:t>.</w:t>
            </w:r>
            <w:r w:rsidRPr="009D7441">
              <w:rPr>
                <w:rFonts w:ascii="Times New Roman" w:hAnsi="Times New Roman" w:cs="Times New Roman"/>
                <w:color w:val="000000"/>
              </w:rPr>
              <w:t>951,21</w:t>
            </w:r>
          </w:p>
        </w:tc>
        <w:tc>
          <w:tcPr>
            <w:tcW w:w="464" w:type="dxa"/>
            <w:shd w:val="clear" w:color="auto" w:fill="auto"/>
          </w:tcPr>
          <w:p w:rsidR="00DA30B4" w:rsidRPr="009D7441" w:rsidRDefault="00DA30B4" w:rsidP="00DA30B4">
            <w:pPr>
              <w:spacing w:after="60" w:line="280" w:lineRule="exact"/>
              <w:jc w:val="both"/>
              <w:rPr>
                <w:rFonts w:ascii="Times New Roman" w:hAnsi="Times New Roman" w:cs="Times New Roman"/>
                <w:color w:val="000000"/>
              </w:rPr>
            </w:pPr>
          </w:p>
        </w:tc>
      </w:tr>
      <w:tr w:rsidR="00DA30B4" w:rsidRPr="009D7441" w:rsidTr="00DA30B4">
        <w:tc>
          <w:tcPr>
            <w:tcW w:w="4395" w:type="dxa"/>
            <w:shd w:val="clear" w:color="auto" w:fill="auto"/>
          </w:tcPr>
          <w:p w:rsidR="00DA30B4" w:rsidRPr="009D7441" w:rsidRDefault="00DA30B4" w:rsidP="00DA30B4">
            <w:pPr>
              <w:spacing w:after="60" w:line="280" w:lineRule="exact"/>
              <w:jc w:val="both"/>
              <w:rPr>
                <w:rFonts w:ascii="Times New Roman" w:hAnsi="Times New Roman" w:cs="Times New Roman"/>
                <w:color w:val="000000"/>
                <w:lang w:val="en-US"/>
              </w:rPr>
            </w:pPr>
            <w:r w:rsidRPr="009D7441">
              <w:rPr>
                <w:rFonts w:ascii="Times New Roman" w:hAnsi="Times New Roman" w:cs="Times New Roman"/>
                <w:color w:val="000000"/>
                <w:lang w:val="en-US"/>
              </w:rPr>
              <w:t>Beban – LO</w:t>
            </w:r>
          </w:p>
        </w:tc>
        <w:tc>
          <w:tcPr>
            <w:tcW w:w="498" w:type="dxa"/>
            <w:tcBorders>
              <w:bottom w:val="single" w:sz="4" w:space="0" w:color="auto"/>
            </w:tcBorders>
            <w:shd w:val="clear" w:color="auto" w:fill="auto"/>
          </w:tcPr>
          <w:p w:rsidR="00DA30B4" w:rsidRPr="009D7441" w:rsidRDefault="00DA30B4" w:rsidP="00DA30B4">
            <w:pPr>
              <w:spacing w:after="60" w:line="280" w:lineRule="exact"/>
              <w:jc w:val="both"/>
              <w:rPr>
                <w:rFonts w:ascii="Times New Roman" w:hAnsi="Times New Roman" w:cs="Times New Roman"/>
                <w:color w:val="000000"/>
                <w:lang w:val="en-US"/>
              </w:rPr>
            </w:pPr>
            <w:r w:rsidRPr="009D7441">
              <w:rPr>
                <w:rFonts w:ascii="Times New Roman" w:hAnsi="Times New Roman" w:cs="Times New Roman"/>
                <w:color w:val="000000"/>
                <w:lang w:val="en-US"/>
              </w:rPr>
              <w:t>Rp</w:t>
            </w:r>
          </w:p>
        </w:tc>
        <w:tc>
          <w:tcPr>
            <w:tcW w:w="2337" w:type="dxa"/>
            <w:tcBorders>
              <w:bottom w:val="single" w:sz="4" w:space="0" w:color="auto"/>
            </w:tcBorders>
            <w:shd w:val="clear" w:color="auto" w:fill="auto"/>
          </w:tcPr>
          <w:p w:rsidR="00DA30B4" w:rsidRPr="009D7441" w:rsidRDefault="00DA30B4" w:rsidP="00DA30B4">
            <w:pPr>
              <w:spacing w:after="60" w:line="280" w:lineRule="exact"/>
              <w:jc w:val="right"/>
              <w:rPr>
                <w:rFonts w:ascii="Times New Roman" w:hAnsi="Times New Roman" w:cs="Times New Roman"/>
                <w:color w:val="000000"/>
                <w:lang w:val="en-US"/>
              </w:rPr>
            </w:pPr>
            <w:r w:rsidRPr="009D7441">
              <w:rPr>
                <w:rFonts w:ascii="Times New Roman" w:hAnsi="Times New Roman" w:cs="Times New Roman"/>
                <w:color w:val="000000"/>
                <w:lang w:val="en-US"/>
              </w:rPr>
              <w:t>(</w:t>
            </w:r>
            <w:r w:rsidRPr="009D7441">
              <w:rPr>
                <w:rFonts w:ascii="Times New Roman" w:hAnsi="Times New Roman" w:cs="Times New Roman"/>
                <w:color w:val="000000"/>
              </w:rPr>
              <w:t>1</w:t>
            </w:r>
            <w:r w:rsidRPr="009D7441">
              <w:rPr>
                <w:rFonts w:ascii="Times New Roman" w:hAnsi="Times New Roman" w:cs="Times New Roman"/>
                <w:color w:val="000000"/>
                <w:lang w:val="en-US"/>
              </w:rPr>
              <w:t>.</w:t>
            </w:r>
            <w:r w:rsidRPr="009D7441">
              <w:rPr>
                <w:rFonts w:ascii="Times New Roman" w:hAnsi="Times New Roman" w:cs="Times New Roman"/>
                <w:color w:val="000000"/>
              </w:rPr>
              <w:t>374</w:t>
            </w:r>
            <w:r w:rsidRPr="009D7441">
              <w:rPr>
                <w:rFonts w:ascii="Times New Roman" w:hAnsi="Times New Roman" w:cs="Times New Roman"/>
                <w:color w:val="000000"/>
                <w:lang w:val="en-US"/>
              </w:rPr>
              <w:t>.</w:t>
            </w:r>
            <w:r w:rsidRPr="009D7441">
              <w:rPr>
                <w:rFonts w:ascii="Times New Roman" w:hAnsi="Times New Roman" w:cs="Times New Roman"/>
                <w:color w:val="000000"/>
              </w:rPr>
              <w:t>470</w:t>
            </w:r>
            <w:r w:rsidRPr="009D7441">
              <w:rPr>
                <w:rFonts w:ascii="Times New Roman" w:hAnsi="Times New Roman" w:cs="Times New Roman"/>
                <w:color w:val="000000"/>
                <w:lang w:val="en-US"/>
              </w:rPr>
              <w:t>.</w:t>
            </w:r>
            <w:r w:rsidRPr="009D7441">
              <w:rPr>
                <w:rFonts w:ascii="Times New Roman" w:hAnsi="Times New Roman" w:cs="Times New Roman"/>
                <w:color w:val="000000"/>
              </w:rPr>
              <w:t>185</w:t>
            </w:r>
            <w:r w:rsidRPr="009D7441">
              <w:rPr>
                <w:rFonts w:ascii="Times New Roman" w:hAnsi="Times New Roman" w:cs="Times New Roman"/>
                <w:color w:val="000000"/>
                <w:lang w:val="en-US"/>
              </w:rPr>
              <w:t>.</w:t>
            </w:r>
            <w:r w:rsidRPr="009D7441">
              <w:rPr>
                <w:rFonts w:ascii="Times New Roman" w:hAnsi="Times New Roman" w:cs="Times New Roman"/>
                <w:color w:val="000000"/>
              </w:rPr>
              <w:t>228,44</w:t>
            </w:r>
            <w:r w:rsidRPr="009D7441">
              <w:rPr>
                <w:rFonts w:ascii="Times New Roman" w:hAnsi="Times New Roman" w:cs="Times New Roman"/>
                <w:color w:val="000000"/>
                <w:lang w:val="en-US"/>
              </w:rPr>
              <w:t>)</w:t>
            </w:r>
          </w:p>
        </w:tc>
        <w:tc>
          <w:tcPr>
            <w:tcW w:w="464" w:type="dxa"/>
            <w:shd w:val="clear" w:color="auto" w:fill="auto"/>
          </w:tcPr>
          <w:p w:rsidR="00DA30B4" w:rsidRPr="009D7441" w:rsidRDefault="00DA30B4" w:rsidP="00DA30B4">
            <w:pPr>
              <w:spacing w:after="60" w:line="280" w:lineRule="exact"/>
              <w:jc w:val="both"/>
              <w:rPr>
                <w:rFonts w:ascii="Times New Roman" w:hAnsi="Times New Roman" w:cs="Times New Roman"/>
                <w:color w:val="000000"/>
              </w:rPr>
            </w:pPr>
          </w:p>
        </w:tc>
      </w:tr>
      <w:tr w:rsidR="00DA30B4" w:rsidRPr="009D7441" w:rsidTr="00DA30B4">
        <w:tc>
          <w:tcPr>
            <w:tcW w:w="4395" w:type="dxa"/>
            <w:shd w:val="clear" w:color="auto" w:fill="auto"/>
          </w:tcPr>
          <w:p w:rsidR="00DA30B4" w:rsidRPr="009D7441" w:rsidRDefault="00DA30B4" w:rsidP="00DA30B4">
            <w:pPr>
              <w:spacing w:after="60" w:line="280" w:lineRule="exact"/>
              <w:jc w:val="both"/>
              <w:rPr>
                <w:rFonts w:ascii="Times New Roman" w:hAnsi="Times New Roman" w:cs="Times New Roman"/>
                <w:b/>
                <w:color w:val="000000"/>
                <w:lang w:val="en-US"/>
              </w:rPr>
            </w:pPr>
            <w:r w:rsidRPr="009D7441">
              <w:rPr>
                <w:rFonts w:ascii="Times New Roman" w:hAnsi="Times New Roman" w:cs="Times New Roman"/>
                <w:b/>
                <w:color w:val="000000"/>
                <w:lang w:val="en-US"/>
              </w:rPr>
              <w:t>Surplus/Defisit dari Operasi</w:t>
            </w:r>
          </w:p>
        </w:tc>
        <w:tc>
          <w:tcPr>
            <w:tcW w:w="498" w:type="dxa"/>
            <w:tcBorders>
              <w:top w:val="single" w:sz="4" w:space="0" w:color="auto"/>
            </w:tcBorders>
            <w:shd w:val="clear" w:color="auto" w:fill="auto"/>
          </w:tcPr>
          <w:p w:rsidR="00DA30B4" w:rsidRPr="009D7441" w:rsidRDefault="00DA30B4" w:rsidP="00DA30B4">
            <w:pPr>
              <w:spacing w:after="60" w:line="280" w:lineRule="exact"/>
              <w:jc w:val="both"/>
              <w:rPr>
                <w:rFonts w:ascii="Times New Roman" w:hAnsi="Times New Roman" w:cs="Times New Roman"/>
                <w:b/>
                <w:color w:val="000000"/>
                <w:lang w:val="en-US"/>
              </w:rPr>
            </w:pPr>
            <w:r w:rsidRPr="009D7441">
              <w:rPr>
                <w:rFonts w:ascii="Times New Roman" w:hAnsi="Times New Roman" w:cs="Times New Roman"/>
                <w:b/>
                <w:color w:val="000000"/>
                <w:lang w:val="en-US"/>
              </w:rPr>
              <w:t>Rp</w:t>
            </w:r>
          </w:p>
        </w:tc>
        <w:tc>
          <w:tcPr>
            <w:tcW w:w="2337" w:type="dxa"/>
            <w:tcBorders>
              <w:top w:val="single" w:sz="4" w:space="0" w:color="auto"/>
            </w:tcBorders>
            <w:shd w:val="clear" w:color="auto" w:fill="auto"/>
          </w:tcPr>
          <w:p w:rsidR="00DA30B4" w:rsidRPr="009D7441" w:rsidRDefault="00DA30B4" w:rsidP="00DA30B4">
            <w:pPr>
              <w:spacing w:after="60" w:line="280" w:lineRule="exact"/>
              <w:jc w:val="right"/>
              <w:rPr>
                <w:rFonts w:ascii="Times New Roman" w:hAnsi="Times New Roman" w:cs="Times New Roman"/>
                <w:b/>
                <w:color w:val="000000"/>
              </w:rPr>
            </w:pPr>
            <w:r w:rsidRPr="009D7441">
              <w:rPr>
                <w:rFonts w:ascii="Times New Roman" w:hAnsi="Times New Roman" w:cs="Times New Roman"/>
                <w:b/>
                <w:lang w:val="fi-FI"/>
              </w:rPr>
              <w:t>221.452.408.722,77</w:t>
            </w:r>
          </w:p>
        </w:tc>
        <w:tc>
          <w:tcPr>
            <w:tcW w:w="464" w:type="dxa"/>
            <w:shd w:val="clear" w:color="auto" w:fill="auto"/>
          </w:tcPr>
          <w:p w:rsidR="00DA30B4" w:rsidRPr="009D7441" w:rsidRDefault="00DA30B4" w:rsidP="00DA30B4">
            <w:pPr>
              <w:spacing w:after="60" w:line="280" w:lineRule="exact"/>
              <w:jc w:val="both"/>
              <w:rPr>
                <w:rFonts w:ascii="Times New Roman" w:hAnsi="Times New Roman" w:cs="Times New Roman"/>
                <w:color w:val="000000"/>
              </w:rPr>
            </w:pPr>
          </w:p>
        </w:tc>
      </w:tr>
      <w:tr w:rsidR="00DA30B4" w:rsidRPr="009D7441" w:rsidTr="00DA30B4">
        <w:tc>
          <w:tcPr>
            <w:tcW w:w="4395" w:type="dxa"/>
            <w:shd w:val="clear" w:color="auto" w:fill="auto"/>
          </w:tcPr>
          <w:p w:rsidR="00DA30B4" w:rsidRPr="009D7441" w:rsidRDefault="00DA30B4" w:rsidP="00DA30B4">
            <w:pPr>
              <w:spacing w:after="60" w:line="280" w:lineRule="exact"/>
              <w:jc w:val="both"/>
              <w:rPr>
                <w:rFonts w:ascii="Times New Roman" w:hAnsi="Times New Roman" w:cs="Times New Roman"/>
                <w:color w:val="000000"/>
              </w:rPr>
            </w:pPr>
            <w:r w:rsidRPr="009D7441">
              <w:rPr>
                <w:rFonts w:ascii="Times New Roman" w:hAnsi="Times New Roman" w:cs="Times New Roman"/>
                <w:color w:val="000000"/>
              </w:rPr>
              <w:t xml:space="preserve">Surplus/Defisit </w:t>
            </w:r>
            <w:r w:rsidRPr="009D7441">
              <w:rPr>
                <w:rFonts w:ascii="Times New Roman" w:hAnsi="Times New Roman" w:cs="Times New Roman"/>
                <w:color w:val="000000"/>
                <w:lang w:val="en-US"/>
              </w:rPr>
              <w:t xml:space="preserve">dari </w:t>
            </w:r>
            <w:r w:rsidRPr="009D7441">
              <w:rPr>
                <w:rFonts w:ascii="Times New Roman" w:hAnsi="Times New Roman" w:cs="Times New Roman"/>
                <w:color w:val="000000"/>
              </w:rPr>
              <w:t>Kegiatan Non Operasional</w:t>
            </w:r>
          </w:p>
        </w:tc>
        <w:tc>
          <w:tcPr>
            <w:tcW w:w="498" w:type="dxa"/>
            <w:shd w:val="clear" w:color="auto" w:fill="auto"/>
          </w:tcPr>
          <w:p w:rsidR="00DA30B4" w:rsidRPr="009D7441" w:rsidRDefault="00DA30B4" w:rsidP="00DA30B4">
            <w:pPr>
              <w:spacing w:after="60" w:line="280" w:lineRule="exact"/>
              <w:jc w:val="both"/>
              <w:rPr>
                <w:rFonts w:ascii="Times New Roman" w:hAnsi="Times New Roman" w:cs="Times New Roman"/>
                <w:color w:val="000000"/>
              </w:rPr>
            </w:pPr>
            <w:r w:rsidRPr="009D7441">
              <w:rPr>
                <w:rFonts w:ascii="Times New Roman" w:hAnsi="Times New Roman" w:cs="Times New Roman"/>
                <w:color w:val="000000"/>
              </w:rPr>
              <w:t>Rp</w:t>
            </w:r>
          </w:p>
        </w:tc>
        <w:tc>
          <w:tcPr>
            <w:tcW w:w="2337" w:type="dxa"/>
            <w:shd w:val="clear" w:color="auto" w:fill="auto"/>
          </w:tcPr>
          <w:p w:rsidR="00DA30B4" w:rsidRPr="009D7441" w:rsidRDefault="00DA30B4" w:rsidP="00DA30B4">
            <w:pPr>
              <w:spacing w:after="60" w:line="280" w:lineRule="exact"/>
              <w:jc w:val="right"/>
              <w:rPr>
                <w:rFonts w:ascii="Times New Roman" w:hAnsi="Times New Roman" w:cs="Times New Roman"/>
                <w:color w:val="000000"/>
              </w:rPr>
            </w:pPr>
            <w:r w:rsidRPr="009D7441">
              <w:rPr>
                <w:rFonts w:ascii="Times New Roman" w:hAnsi="Times New Roman" w:cs="Times New Roman"/>
                <w:color w:val="000000"/>
                <w:lang w:val="en-US"/>
              </w:rPr>
              <w:t>0</w:t>
            </w:r>
            <w:r w:rsidRPr="009D7441">
              <w:rPr>
                <w:rFonts w:ascii="Times New Roman" w:hAnsi="Times New Roman" w:cs="Times New Roman"/>
                <w:color w:val="000000"/>
              </w:rPr>
              <w:t>,00</w:t>
            </w:r>
          </w:p>
        </w:tc>
        <w:tc>
          <w:tcPr>
            <w:tcW w:w="464" w:type="dxa"/>
            <w:shd w:val="clear" w:color="auto" w:fill="auto"/>
          </w:tcPr>
          <w:p w:rsidR="00DA30B4" w:rsidRPr="009D7441" w:rsidRDefault="00DA30B4" w:rsidP="00DA30B4">
            <w:pPr>
              <w:spacing w:after="60" w:line="280" w:lineRule="exact"/>
              <w:jc w:val="both"/>
              <w:rPr>
                <w:rFonts w:ascii="Times New Roman" w:hAnsi="Times New Roman" w:cs="Times New Roman"/>
                <w:color w:val="000000"/>
              </w:rPr>
            </w:pPr>
          </w:p>
        </w:tc>
      </w:tr>
      <w:tr w:rsidR="00DA30B4" w:rsidRPr="009D7441" w:rsidTr="00DA30B4">
        <w:tc>
          <w:tcPr>
            <w:tcW w:w="4395" w:type="dxa"/>
            <w:shd w:val="clear" w:color="auto" w:fill="auto"/>
          </w:tcPr>
          <w:p w:rsidR="00DA30B4" w:rsidRPr="009D7441" w:rsidRDefault="00DA30B4" w:rsidP="00DA30B4">
            <w:pPr>
              <w:spacing w:after="60" w:line="280" w:lineRule="exact"/>
              <w:jc w:val="both"/>
              <w:rPr>
                <w:rFonts w:ascii="Times New Roman" w:hAnsi="Times New Roman" w:cs="Times New Roman"/>
                <w:color w:val="000000"/>
              </w:rPr>
            </w:pPr>
            <w:r w:rsidRPr="009D7441">
              <w:rPr>
                <w:rFonts w:ascii="Times New Roman" w:hAnsi="Times New Roman" w:cs="Times New Roman"/>
                <w:color w:val="000000"/>
              </w:rPr>
              <w:t xml:space="preserve">Surplus/Defisit </w:t>
            </w:r>
            <w:r w:rsidRPr="009D7441">
              <w:rPr>
                <w:rFonts w:ascii="Times New Roman" w:hAnsi="Times New Roman" w:cs="Times New Roman"/>
                <w:color w:val="000000"/>
                <w:lang w:val="en-US"/>
              </w:rPr>
              <w:t xml:space="preserve">dari </w:t>
            </w:r>
            <w:r w:rsidRPr="009D7441">
              <w:rPr>
                <w:rFonts w:ascii="Times New Roman" w:hAnsi="Times New Roman" w:cs="Times New Roman"/>
                <w:color w:val="000000"/>
              </w:rPr>
              <w:t>Pos Luar Biasa</w:t>
            </w:r>
          </w:p>
        </w:tc>
        <w:tc>
          <w:tcPr>
            <w:tcW w:w="498" w:type="dxa"/>
            <w:shd w:val="clear" w:color="auto" w:fill="auto"/>
          </w:tcPr>
          <w:p w:rsidR="00DA30B4" w:rsidRPr="009D7441" w:rsidRDefault="00DA30B4" w:rsidP="00DA30B4">
            <w:pPr>
              <w:spacing w:after="60" w:line="280" w:lineRule="exact"/>
              <w:jc w:val="both"/>
              <w:rPr>
                <w:rFonts w:ascii="Times New Roman" w:hAnsi="Times New Roman" w:cs="Times New Roman"/>
                <w:color w:val="000000"/>
              </w:rPr>
            </w:pPr>
            <w:r w:rsidRPr="009D7441">
              <w:rPr>
                <w:rFonts w:ascii="Times New Roman" w:hAnsi="Times New Roman" w:cs="Times New Roman"/>
                <w:color w:val="000000"/>
              </w:rPr>
              <w:t>Rp</w:t>
            </w:r>
          </w:p>
        </w:tc>
        <w:tc>
          <w:tcPr>
            <w:tcW w:w="2337" w:type="dxa"/>
            <w:shd w:val="clear" w:color="auto" w:fill="auto"/>
          </w:tcPr>
          <w:p w:rsidR="00DA30B4" w:rsidRPr="009D7441" w:rsidRDefault="00DA30B4" w:rsidP="00DA30B4">
            <w:pPr>
              <w:spacing w:after="60" w:line="280" w:lineRule="exact"/>
              <w:jc w:val="right"/>
              <w:rPr>
                <w:rFonts w:ascii="Times New Roman" w:hAnsi="Times New Roman" w:cs="Times New Roman"/>
                <w:color w:val="000000"/>
              </w:rPr>
            </w:pPr>
            <w:r w:rsidRPr="009D7441">
              <w:rPr>
                <w:rFonts w:ascii="Times New Roman" w:hAnsi="Times New Roman" w:cs="Times New Roman"/>
                <w:color w:val="000000"/>
              </w:rPr>
              <w:t>0,00</w:t>
            </w:r>
          </w:p>
        </w:tc>
        <w:tc>
          <w:tcPr>
            <w:tcW w:w="464" w:type="dxa"/>
            <w:shd w:val="clear" w:color="auto" w:fill="auto"/>
          </w:tcPr>
          <w:p w:rsidR="00DA30B4" w:rsidRPr="009D7441" w:rsidRDefault="00DA30B4" w:rsidP="00DA30B4">
            <w:pPr>
              <w:spacing w:after="60" w:line="280" w:lineRule="exact"/>
              <w:jc w:val="both"/>
              <w:rPr>
                <w:rFonts w:ascii="Times New Roman" w:hAnsi="Times New Roman" w:cs="Times New Roman"/>
                <w:color w:val="000000"/>
              </w:rPr>
            </w:pPr>
          </w:p>
        </w:tc>
      </w:tr>
      <w:tr w:rsidR="00DA30B4" w:rsidRPr="009D7441" w:rsidTr="00DA30B4">
        <w:tc>
          <w:tcPr>
            <w:tcW w:w="4395" w:type="dxa"/>
            <w:shd w:val="clear" w:color="auto" w:fill="auto"/>
          </w:tcPr>
          <w:p w:rsidR="00DA30B4" w:rsidRPr="009D7441" w:rsidRDefault="00DA30B4" w:rsidP="00DA30B4">
            <w:pPr>
              <w:spacing w:after="60" w:line="280" w:lineRule="exact"/>
              <w:jc w:val="both"/>
              <w:rPr>
                <w:rFonts w:ascii="Times New Roman" w:hAnsi="Times New Roman" w:cs="Times New Roman"/>
                <w:b/>
                <w:color w:val="000000"/>
              </w:rPr>
            </w:pPr>
            <w:r w:rsidRPr="009D7441">
              <w:rPr>
                <w:rFonts w:ascii="Times New Roman" w:hAnsi="Times New Roman" w:cs="Times New Roman"/>
                <w:b/>
                <w:color w:val="000000"/>
              </w:rPr>
              <w:t>Surplus/Defisit-LO</w:t>
            </w:r>
          </w:p>
        </w:tc>
        <w:tc>
          <w:tcPr>
            <w:tcW w:w="498" w:type="dxa"/>
            <w:tcBorders>
              <w:top w:val="single" w:sz="4" w:space="0" w:color="auto"/>
            </w:tcBorders>
            <w:shd w:val="clear" w:color="auto" w:fill="auto"/>
          </w:tcPr>
          <w:p w:rsidR="00DA30B4" w:rsidRPr="009D7441" w:rsidRDefault="00DA30B4" w:rsidP="00DA30B4">
            <w:pPr>
              <w:spacing w:after="60" w:line="280" w:lineRule="exact"/>
              <w:jc w:val="both"/>
              <w:rPr>
                <w:rFonts w:ascii="Times New Roman" w:hAnsi="Times New Roman" w:cs="Times New Roman"/>
                <w:b/>
                <w:color w:val="000000"/>
              </w:rPr>
            </w:pPr>
            <w:r w:rsidRPr="009D7441">
              <w:rPr>
                <w:rFonts w:ascii="Times New Roman" w:hAnsi="Times New Roman" w:cs="Times New Roman"/>
                <w:b/>
                <w:color w:val="000000"/>
              </w:rPr>
              <w:t>Rp</w:t>
            </w:r>
          </w:p>
        </w:tc>
        <w:tc>
          <w:tcPr>
            <w:tcW w:w="2337" w:type="dxa"/>
            <w:tcBorders>
              <w:top w:val="single" w:sz="4" w:space="0" w:color="auto"/>
            </w:tcBorders>
            <w:shd w:val="clear" w:color="auto" w:fill="auto"/>
          </w:tcPr>
          <w:p w:rsidR="00DA30B4" w:rsidRPr="009D7441" w:rsidRDefault="00DA30B4" w:rsidP="00DA30B4">
            <w:pPr>
              <w:spacing w:after="60" w:line="280" w:lineRule="exact"/>
              <w:jc w:val="right"/>
              <w:rPr>
                <w:rFonts w:ascii="Times New Roman" w:hAnsi="Times New Roman" w:cs="Times New Roman"/>
                <w:b/>
                <w:color w:val="000000"/>
              </w:rPr>
            </w:pPr>
            <w:r w:rsidRPr="009D7441">
              <w:rPr>
                <w:rFonts w:ascii="Times New Roman" w:hAnsi="Times New Roman" w:cs="Times New Roman"/>
                <w:b/>
                <w:lang w:val="fi-FI"/>
              </w:rPr>
              <w:t>221.452.408.722,77</w:t>
            </w:r>
          </w:p>
        </w:tc>
        <w:tc>
          <w:tcPr>
            <w:tcW w:w="464" w:type="dxa"/>
            <w:shd w:val="clear" w:color="auto" w:fill="auto"/>
          </w:tcPr>
          <w:p w:rsidR="00DA30B4" w:rsidRPr="009D7441" w:rsidRDefault="00DA30B4" w:rsidP="00DA30B4">
            <w:pPr>
              <w:spacing w:after="60" w:line="280" w:lineRule="exact"/>
              <w:jc w:val="both"/>
              <w:rPr>
                <w:rFonts w:ascii="Times New Roman" w:hAnsi="Times New Roman" w:cs="Times New Roman"/>
                <w:b/>
                <w:color w:val="000000"/>
              </w:rPr>
            </w:pPr>
          </w:p>
        </w:tc>
      </w:tr>
    </w:tbl>
    <w:p w:rsidR="009641F0" w:rsidRPr="009D7441" w:rsidRDefault="009641F0" w:rsidP="00DA30B4">
      <w:pPr>
        <w:spacing w:after="0" w:line="240" w:lineRule="auto"/>
        <w:jc w:val="both"/>
        <w:rPr>
          <w:rFonts w:ascii="Times New Roman" w:hAnsi="Times New Roman" w:cs="Times New Roman"/>
        </w:rPr>
      </w:pPr>
    </w:p>
    <w:p w:rsidR="009641F0" w:rsidRPr="009D7441" w:rsidRDefault="009641F0" w:rsidP="00DF4AC4">
      <w:pPr>
        <w:pStyle w:val="Heading2"/>
        <w:keepLines w:val="0"/>
        <w:spacing w:before="0" w:line="240" w:lineRule="auto"/>
        <w:ind w:left="709"/>
        <w:jc w:val="both"/>
        <w:rPr>
          <w:rFonts w:ascii="Times New Roman" w:eastAsia="Times New Roman" w:hAnsi="Times New Roman" w:cs="Times New Roman"/>
          <w:color w:val="auto"/>
          <w:sz w:val="22"/>
          <w:szCs w:val="22"/>
          <w:lang w:val="en-GB"/>
        </w:rPr>
      </w:pPr>
    </w:p>
    <w:p w:rsidR="009641F0" w:rsidRPr="009D7441" w:rsidRDefault="009641F0" w:rsidP="00DF4AC4">
      <w:pPr>
        <w:pStyle w:val="Heading2"/>
        <w:keepLines w:val="0"/>
        <w:numPr>
          <w:ilvl w:val="1"/>
          <w:numId w:val="25"/>
        </w:numPr>
        <w:spacing w:before="0" w:line="360" w:lineRule="auto"/>
        <w:ind w:left="709" w:hanging="643"/>
        <w:jc w:val="both"/>
        <w:rPr>
          <w:rFonts w:ascii="Times New Roman" w:eastAsia="Times New Roman" w:hAnsi="Times New Roman" w:cs="Times New Roman"/>
          <w:color w:val="auto"/>
          <w:sz w:val="22"/>
          <w:szCs w:val="22"/>
          <w:lang w:val="en-GB"/>
        </w:rPr>
      </w:pPr>
      <w:r w:rsidRPr="009D7441">
        <w:rPr>
          <w:rFonts w:ascii="Times New Roman" w:eastAsia="Times New Roman" w:hAnsi="Times New Roman" w:cs="Times New Roman"/>
          <w:color w:val="auto"/>
          <w:sz w:val="22"/>
          <w:szCs w:val="22"/>
        </w:rPr>
        <w:t>LAPORAN ARUS KAS</w:t>
      </w:r>
    </w:p>
    <w:p w:rsidR="009641F0" w:rsidRPr="009D7441" w:rsidRDefault="009641F0" w:rsidP="00DF4AC4">
      <w:pPr>
        <w:spacing w:after="0" w:line="280" w:lineRule="exact"/>
        <w:ind w:firstLine="709"/>
        <w:jc w:val="both"/>
        <w:rPr>
          <w:rFonts w:ascii="Times New Roman" w:hAnsi="Times New Roman" w:cs="Times New Roman"/>
          <w:lang w:val="es-MX"/>
        </w:rPr>
      </w:pPr>
      <w:r w:rsidRPr="009D7441">
        <w:rPr>
          <w:rFonts w:ascii="Times New Roman" w:hAnsi="Times New Roman" w:cs="Times New Roman"/>
        </w:rPr>
        <w:t xml:space="preserve">Laporan Arus Kas Pemerintah Kabupaten Serdang Bedagai menggambarkan saldo awal penerimaan, pengeluaran dan saldo akhir selama periode </w:t>
      </w:r>
      <w:r w:rsidR="00C756CD" w:rsidRPr="009D7441">
        <w:rPr>
          <w:rFonts w:ascii="Times New Roman" w:hAnsi="Times New Roman" w:cs="Times New Roman"/>
          <w:lang w:val="en-ID"/>
        </w:rPr>
        <w:t>0</w:t>
      </w:r>
      <w:r w:rsidRPr="009D7441">
        <w:rPr>
          <w:rFonts w:ascii="Times New Roman" w:hAnsi="Times New Roman" w:cs="Times New Roman"/>
        </w:rPr>
        <w:t xml:space="preserve">1 Januari </w:t>
      </w:r>
      <w:r w:rsidR="00264C53" w:rsidRPr="009D7441">
        <w:rPr>
          <w:rFonts w:ascii="Times New Roman" w:hAnsi="Times New Roman" w:cs="Times New Roman"/>
        </w:rPr>
        <w:t>2018</w:t>
      </w:r>
      <w:r w:rsidRPr="009D7441">
        <w:rPr>
          <w:rFonts w:ascii="Times New Roman" w:hAnsi="Times New Roman" w:cs="Times New Roman"/>
        </w:rPr>
        <w:t xml:space="preserve"> sampai</w:t>
      </w:r>
      <w:r w:rsidRPr="009D7441">
        <w:rPr>
          <w:rFonts w:ascii="Times New Roman" w:hAnsi="Times New Roman" w:cs="Times New Roman"/>
          <w:lang w:val="es-MX"/>
        </w:rPr>
        <w:t xml:space="preserve">dengan 31 Desember </w:t>
      </w:r>
      <w:r w:rsidR="00264C53" w:rsidRPr="009D7441">
        <w:rPr>
          <w:rFonts w:ascii="Times New Roman" w:hAnsi="Times New Roman" w:cs="Times New Roman"/>
          <w:lang w:val="es-MX"/>
        </w:rPr>
        <w:t>2018</w:t>
      </w:r>
      <w:r w:rsidRPr="009D7441">
        <w:rPr>
          <w:rFonts w:ascii="Times New Roman" w:hAnsi="Times New Roman" w:cs="Times New Roman"/>
          <w:lang w:val="es-MX"/>
        </w:rPr>
        <w:t xml:space="preserve">. Selama periode </w:t>
      </w:r>
      <w:r w:rsidR="00967CA8" w:rsidRPr="009D7441">
        <w:rPr>
          <w:rFonts w:ascii="Times New Roman" w:hAnsi="Times New Roman" w:cs="Times New Roman"/>
        </w:rPr>
        <w:t>0</w:t>
      </w:r>
      <w:r w:rsidRPr="009D7441">
        <w:rPr>
          <w:rFonts w:ascii="Times New Roman" w:hAnsi="Times New Roman" w:cs="Times New Roman"/>
          <w:lang w:val="es-MX"/>
        </w:rPr>
        <w:t xml:space="preserve">1 Januari </w:t>
      </w:r>
      <w:r w:rsidR="00264C53" w:rsidRPr="009D7441">
        <w:rPr>
          <w:rFonts w:ascii="Times New Roman" w:hAnsi="Times New Roman" w:cs="Times New Roman"/>
          <w:lang w:val="es-MX"/>
        </w:rPr>
        <w:t>2018</w:t>
      </w:r>
      <w:r w:rsidRPr="009D7441">
        <w:rPr>
          <w:rFonts w:ascii="Times New Roman" w:hAnsi="Times New Roman" w:cs="Times New Roman"/>
          <w:lang w:val="es-MX"/>
        </w:rPr>
        <w:t xml:space="preserve"> sampai dengan 31 Desember </w:t>
      </w:r>
      <w:r w:rsidR="00264C53" w:rsidRPr="009D7441">
        <w:rPr>
          <w:rFonts w:ascii="Times New Roman" w:hAnsi="Times New Roman" w:cs="Times New Roman"/>
        </w:rPr>
        <w:t>2018</w:t>
      </w:r>
      <w:r w:rsidRPr="009D7441">
        <w:rPr>
          <w:rFonts w:ascii="Times New Roman" w:hAnsi="Times New Roman" w:cs="Times New Roman"/>
        </w:rPr>
        <w:t xml:space="preserve"> Pemerintah Kabupaten Serdang Bedagai mengalami penurunan kas sebesar </w:t>
      </w:r>
      <w:r w:rsidR="00A93E6A" w:rsidRPr="009D7441">
        <w:rPr>
          <w:rFonts w:ascii="Times New Roman" w:hAnsi="Times New Roman" w:cs="Times New Roman"/>
          <w:lang w:val="es-MX"/>
        </w:rPr>
        <w:t>Rp16.450.933.343,96</w:t>
      </w:r>
      <w:r w:rsidRPr="009D7441">
        <w:rPr>
          <w:rFonts w:ascii="Times New Roman" w:hAnsi="Times New Roman" w:cs="Times New Roman"/>
          <w:lang w:val="es-MX"/>
        </w:rPr>
        <w:t>.</w:t>
      </w:r>
    </w:p>
    <w:p w:rsidR="00AB4A3E" w:rsidRDefault="00AB4A3E" w:rsidP="00DF4AC4">
      <w:pPr>
        <w:spacing w:after="0" w:line="240" w:lineRule="auto"/>
        <w:ind w:left="851"/>
        <w:jc w:val="center"/>
        <w:rPr>
          <w:rFonts w:ascii="Arial" w:hAnsi="Arial" w:cs="Arial"/>
          <w:b/>
          <w:sz w:val="18"/>
          <w:szCs w:val="18"/>
          <w:lang w:val="sv-SE"/>
        </w:rPr>
      </w:pPr>
    </w:p>
    <w:p w:rsidR="009641F0" w:rsidRPr="00EA5C2D" w:rsidRDefault="009641F0" w:rsidP="00DF4AC4">
      <w:pPr>
        <w:spacing w:after="0" w:line="240" w:lineRule="auto"/>
        <w:ind w:left="851"/>
        <w:jc w:val="center"/>
        <w:rPr>
          <w:rFonts w:ascii="Arial" w:hAnsi="Arial" w:cs="Arial"/>
          <w:b/>
          <w:sz w:val="18"/>
          <w:szCs w:val="18"/>
        </w:rPr>
      </w:pPr>
      <w:r w:rsidRPr="009D7441">
        <w:rPr>
          <w:rFonts w:ascii="Arial" w:hAnsi="Arial" w:cs="Arial"/>
          <w:b/>
          <w:sz w:val="18"/>
          <w:szCs w:val="18"/>
          <w:lang w:val="sv-SE"/>
        </w:rPr>
        <w:t>Tabel 5.</w:t>
      </w:r>
      <w:r w:rsidR="00D8271A" w:rsidRPr="009D7441">
        <w:rPr>
          <w:rFonts w:ascii="Arial" w:hAnsi="Arial" w:cs="Arial"/>
          <w:b/>
          <w:sz w:val="18"/>
          <w:szCs w:val="18"/>
        </w:rPr>
        <w:t>7</w:t>
      </w:r>
      <w:r w:rsidR="00EA5C2D">
        <w:rPr>
          <w:rFonts w:ascii="Arial" w:hAnsi="Arial" w:cs="Arial"/>
          <w:b/>
          <w:sz w:val="18"/>
          <w:szCs w:val="18"/>
        </w:rPr>
        <w:t>7</w:t>
      </w:r>
    </w:p>
    <w:p w:rsidR="009641F0" w:rsidRPr="009D7441" w:rsidRDefault="009641F0" w:rsidP="00DF4AC4">
      <w:pPr>
        <w:spacing w:after="0" w:line="240" w:lineRule="auto"/>
        <w:ind w:left="851"/>
        <w:jc w:val="center"/>
        <w:rPr>
          <w:rFonts w:ascii="Arial" w:hAnsi="Arial" w:cs="Arial"/>
          <w:b/>
          <w:sz w:val="18"/>
          <w:szCs w:val="18"/>
        </w:rPr>
      </w:pPr>
      <w:r w:rsidRPr="009D7441">
        <w:rPr>
          <w:rFonts w:ascii="Arial" w:hAnsi="Arial" w:cs="Arial"/>
          <w:b/>
          <w:sz w:val="18"/>
          <w:szCs w:val="18"/>
        </w:rPr>
        <w:lastRenderedPageBreak/>
        <w:t xml:space="preserve">Rakapitulasi </w:t>
      </w:r>
      <w:r w:rsidRPr="009D7441">
        <w:rPr>
          <w:rFonts w:ascii="Arial" w:hAnsi="Arial" w:cs="Arial"/>
          <w:b/>
          <w:sz w:val="18"/>
          <w:szCs w:val="18"/>
          <w:lang w:val="sv-SE"/>
        </w:rPr>
        <w:t>Laporan Arus Kas</w:t>
      </w:r>
    </w:p>
    <w:p w:rsidR="009641F0" w:rsidRPr="009D7441" w:rsidRDefault="009641F0" w:rsidP="00DF4AC4">
      <w:pPr>
        <w:spacing w:after="0" w:line="240" w:lineRule="auto"/>
        <w:ind w:left="6096"/>
        <w:jc w:val="center"/>
        <w:rPr>
          <w:rFonts w:ascii="Arial" w:hAnsi="Arial" w:cs="Arial"/>
          <w:b/>
          <w:sz w:val="18"/>
          <w:szCs w:val="18"/>
        </w:rPr>
      </w:pPr>
      <w:r w:rsidRPr="009D7441">
        <w:rPr>
          <w:rFonts w:ascii="Arial" w:hAnsi="Arial" w:cs="Arial"/>
          <w:b/>
          <w:sz w:val="18"/>
          <w:szCs w:val="18"/>
        </w:rPr>
        <w:t xml:space="preserve"> (dalam rupiah)</w:t>
      </w:r>
    </w:p>
    <w:tbl>
      <w:tblPr>
        <w:tblW w:w="8413" w:type="dxa"/>
        <w:tblInd w:w="-34" w:type="dxa"/>
        <w:tblLook w:val="04A0"/>
      </w:tblPr>
      <w:tblGrid>
        <w:gridCol w:w="3261"/>
        <w:gridCol w:w="1747"/>
        <w:gridCol w:w="1747"/>
        <w:gridCol w:w="1658"/>
      </w:tblGrid>
      <w:tr w:rsidR="00E32FF4" w:rsidRPr="009D7441" w:rsidTr="00A93E6A">
        <w:trPr>
          <w:trHeight w:val="465"/>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2FF4" w:rsidRPr="009D7441" w:rsidRDefault="00E32FF4"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URAIAN</w:t>
            </w:r>
          </w:p>
        </w:tc>
        <w:tc>
          <w:tcPr>
            <w:tcW w:w="1747" w:type="dxa"/>
            <w:tcBorders>
              <w:top w:val="single" w:sz="4" w:space="0" w:color="auto"/>
              <w:left w:val="nil"/>
              <w:bottom w:val="single" w:sz="4" w:space="0" w:color="auto"/>
              <w:right w:val="single" w:sz="4" w:space="0" w:color="auto"/>
            </w:tcBorders>
            <w:shd w:val="clear" w:color="auto" w:fill="auto"/>
            <w:vAlign w:val="center"/>
            <w:hideMark/>
          </w:tcPr>
          <w:p w:rsidR="00E32FF4" w:rsidRPr="009D7441" w:rsidRDefault="00E32FF4"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Tahun 2018</w:t>
            </w:r>
          </w:p>
        </w:tc>
        <w:tc>
          <w:tcPr>
            <w:tcW w:w="1747" w:type="dxa"/>
            <w:tcBorders>
              <w:top w:val="single" w:sz="4" w:space="0" w:color="auto"/>
              <w:left w:val="nil"/>
              <w:bottom w:val="single" w:sz="4" w:space="0" w:color="auto"/>
              <w:right w:val="single" w:sz="4" w:space="0" w:color="auto"/>
            </w:tcBorders>
            <w:shd w:val="clear" w:color="auto" w:fill="auto"/>
            <w:vAlign w:val="center"/>
            <w:hideMark/>
          </w:tcPr>
          <w:p w:rsidR="00E32FF4" w:rsidRPr="009D7441" w:rsidRDefault="00E32FF4"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Tahun 2017</w:t>
            </w:r>
          </w:p>
        </w:tc>
        <w:tc>
          <w:tcPr>
            <w:tcW w:w="1658" w:type="dxa"/>
            <w:tcBorders>
              <w:top w:val="single" w:sz="4" w:space="0" w:color="auto"/>
              <w:left w:val="nil"/>
              <w:bottom w:val="single" w:sz="4" w:space="0" w:color="auto"/>
              <w:right w:val="single" w:sz="4" w:space="0" w:color="auto"/>
            </w:tcBorders>
            <w:shd w:val="clear" w:color="auto" w:fill="auto"/>
            <w:vAlign w:val="center"/>
            <w:hideMark/>
          </w:tcPr>
          <w:p w:rsidR="00E32FF4" w:rsidRPr="009D7441" w:rsidRDefault="00E32FF4"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Kenaikan/ (Penurunan)</w:t>
            </w:r>
          </w:p>
        </w:tc>
      </w:tr>
      <w:tr w:rsidR="00E32FF4" w:rsidRPr="009D7441" w:rsidTr="00A93E6A">
        <w:trPr>
          <w:trHeight w:val="16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32FF4" w:rsidRPr="009D7441" w:rsidRDefault="00E32FF4"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Arus Kas Bersih dari Aktivitas Operasi</w:t>
            </w:r>
          </w:p>
        </w:tc>
        <w:tc>
          <w:tcPr>
            <w:tcW w:w="1747" w:type="dxa"/>
            <w:tcBorders>
              <w:top w:val="nil"/>
              <w:left w:val="nil"/>
              <w:bottom w:val="single" w:sz="4" w:space="0" w:color="auto"/>
              <w:right w:val="single" w:sz="4" w:space="0" w:color="auto"/>
            </w:tcBorders>
            <w:shd w:val="clear" w:color="auto" w:fill="auto"/>
            <w:noWrap/>
            <w:vAlign w:val="bottom"/>
            <w:hideMark/>
          </w:tcPr>
          <w:p w:rsidR="00E32FF4" w:rsidRPr="009D7441" w:rsidRDefault="00A93E6A"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323</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217</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093</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494,04</w:t>
            </w:r>
          </w:p>
        </w:tc>
        <w:tc>
          <w:tcPr>
            <w:tcW w:w="1747" w:type="dxa"/>
            <w:tcBorders>
              <w:top w:val="nil"/>
              <w:left w:val="nil"/>
              <w:bottom w:val="single" w:sz="4" w:space="0" w:color="auto"/>
              <w:right w:val="single" w:sz="4" w:space="0" w:color="auto"/>
            </w:tcBorders>
            <w:shd w:val="clear" w:color="auto" w:fill="auto"/>
            <w:noWrap/>
            <w:vAlign w:val="bottom"/>
            <w:hideMark/>
          </w:tcPr>
          <w:p w:rsidR="00E32FF4" w:rsidRPr="009D7441" w:rsidRDefault="00A93E6A"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233</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773</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024</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517,63</w:t>
            </w:r>
          </w:p>
        </w:tc>
        <w:tc>
          <w:tcPr>
            <w:tcW w:w="1658" w:type="dxa"/>
            <w:tcBorders>
              <w:top w:val="nil"/>
              <w:left w:val="nil"/>
              <w:bottom w:val="single" w:sz="4" w:space="0" w:color="auto"/>
              <w:right w:val="single" w:sz="4" w:space="0" w:color="auto"/>
            </w:tcBorders>
            <w:shd w:val="clear" w:color="auto" w:fill="auto"/>
            <w:noWrap/>
            <w:vAlign w:val="bottom"/>
            <w:hideMark/>
          </w:tcPr>
          <w:p w:rsidR="00E32FF4" w:rsidRPr="009D7441" w:rsidRDefault="00A93E6A"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89</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444</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068</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976,41</w:t>
            </w:r>
          </w:p>
        </w:tc>
      </w:tr>
      <w:tr w:rsidR="00E32FF4" w:rsidRPr="009D7441" w:rsidTr="00A93E6A">
        <w:trPr>
          <w:trHeight w:val="25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32FF4" w:rsidRPr="009D7441" w:rsidRDefault="00E32FF4"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Arus Kas Bersih dari Aktivitas Investasi</w:t>
            </w:r>
          </w:p>
        </w:tc>
        <w:tc>
          <w:tcPr>
            <w:tcW w:w="1747" w:type="dxa"/>
            <w:tcBorders>
              <w:top w:val="nil"/>
              <w:left w:val="nil"/>
              <w:bottom w:val="single" w:sz="4" w:space="0" w:color="auto"/>
              <w:right w:val="single" w:sz="4" w:space="0" w:color="auto"/>
            </w:tcBorders>
            <w:shd w:val="clear" w:color="auto" w:fill="auto"/>
            <w:noWrap/>
            <w:vAlign w:val="bottom"/>
            <w:hideMark/>
          </w:tcPr>
          <w:p w:rsidR="00E32FF4" w:rsidRPr="009D7441" w:rsidRDefault="00E32FF4"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w:t>
            </w:r>
            <w:r w:rsidR="00A93E6A" w:rsidRPr="009D7441">
              <w:rPr>
                <w:rFonts w:ascii="Arial" w:eastAsia="Times New Roman" w:hAnsi="Arial" w:cs="Arial"/>
                <w:color w:val="000000"/>
                <w:sz w:val="16"/>
                <w:szCs w:val="16"/>
              </w:rPr>
              <w:t>339</w:t>
            </w:r>
            <w:r w:rsidR="00A93E6A" w:rsidRPr="009D7441">
              <w:rPr>
                <w:rFonts w:ascii="Arial" w:eastAsia="Times New Roman" w:hAnsi="Arial" w:cs="Arial"/>
                <w:color w:val="000000"/>
                <w:sz w:val="16"/>
                <w:szCs w:val="16"/>
                <w:lang w:val="en-US"/>
              </w:rPr>
              <w:t>.</w:t>
            </w:r>
            <w:r w:rsidR="00A93E6A" w:rsidRPr="009D7441">
              <w:rPr>
                <w:rFonts w:ascii="Arial" w:eastAsia="Times New Roman" w:hAnsi="Arial" w:cs="Arial"/>
                <w:color w:val="000000"/>
                <w:sz w:val="16"/>
                <w:szCs w:val="16"/>
              </w:rPr>
              <w:t>668</w:t>
            </w:r>
            <w:r w:rsidR="00A93E6A" w:rsidRPr="009D7441">
              <w:rPr>
                <w:rFonts w:ascii="Arial" w:eastAsia="Times New Roman" w:hAnsi="Arial" w:cs="Arial"/>
                <w:color w:val="000000"/>
                <w:sz w:val="16"/>
                <w:szCs w:val="16"/>
                <w:lang w:val="en-US"/>
              </w:rPr>
              <w:t>.</w:t>
            </w:r>
            <w:r w:rsidR="00A93E6A" w:rsidRPr="009D7441">
              <w:rPr>
                <w:rFonts w:ascii="Arial" w:eastAsia="Times New Roman" w:hAnsi="Arial" w:cs="Arial"/>
                <w:color w:val="000000"/>
                <w:sz w:val="16"/>
                <w:szCs w:val="16"/>
              </w:rPr>
              <w:t>026</w:t>
            </w:r>
            <w:r w:rsidR="00A93E6A" w:rsidRPr="009D7441">
              <w:rPr>
                <w:rFonts w:ascii="Arial" w:eastAsia="Times New Roman" w:hAnsi="Arial" w:cs="Arial"/>
                <w:color w:val="000000"/>
                <w:sz w:val="16"/>
                <w:szCs w:val="16"/>
                <w:lang w:val="en-US"/>
              </w:rPr>
              <w:t>.</w:t>
            </w:r>
            <w:r w:rsidR="00A93E6A" w:rsidRPr="009D7441">
              <w:rPr>
                <w:rFonts w:ascii="Arial" w:eastAsia="Times New Roman" w:hAnsi="Arial" w:cs="Arial"/>
                <w:color w:val="000000"/>
                <w:sz w:val="16"/>
                <w:szCs w:val="16"/>
              </w:rPr>
              <w:t>838</w:t>
            </w:r>
            <w:r w:rsidR="00A93E6A" w:rsidRPr="009D7441">
              <w:rPr>
                <w:rFonts w:ascii="Arial" w:eastAsia="Times New Roman" w:hAnsi="Arial" w:cs="Arial"/>
                <w:color w:val="000000"/>
                <w:sz w:val="16"/>
                <w:szCs w:val="16"/>
                <w:lang w:val="en-US"/>
              </w:rPr>
              <w:t>,00</w:t>
            </w:r>
            <w:r w:rsidRPr="009D7441">
              <w:rPr>
                <w:rFonts w:ascii="Arial" w:eastAsia="Times New Roman" w:hAnsi="Arial" w:cs="Arial"/>
                <w:color w:val="000000"/>
                <w:sz w:val="16"/>
                <w:szCs w:val="16"/>
              </w:rPr>
              <w:t>)</w:t>
            </w:r>
          </w:p>
        </w:tc>
        <w:tc>
          <w:tcPr>
            <w:tcW w:w="1747" w:type="dxa"/>
            <w:tcBorders>
              <w:top w:val="nil"/>
              <w:left w:val="nil"/>
              <w:bottom w:val="single" w:sz="4" w:space="0" w:color="auto"/>
              <w:right w:val="single" w:sz="4" w:space="0" w:color="auto"/>
            </w:tcBorders>
            <w:shd w:val="clear" w:color="auto" w:fill="auto"/>
            <w:noWrap/>
            <w:vAlign w:val="bottom"/>
            <w:hideMark/>
          </w:tcPr>
          <w:p w:rsidR="00E32FF4" w:rsidRPr="009D7441" w:rsidRDefault="00E32FF4"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w:t>
            </w:r>
            <w:r w:rsidR="00A93E6A" w:rsidRPr="009D7441">
              <w:rPr>
                <w:rFonts w:ascii="Arial" w:eastAsia="Times New Roman" w:hAnsi="Arial" w:cs="Arial"/>
                <w:color w:val="000000"/>
                <w:sz w:val="16"/>
                <w:szCs w:val="16"/>
              </w:rPr>
              <w:t>240</w:t>
            </w:r>
            <w:r w:rsidR="00A93E6A" w:rsidRPr="009D7441">
              <w:rPr>
                <w:rFonts w:ascii="Arial" w:eastAsia="Times New Roman" w:hAnsi="Arial" w:cs="Arial"/>
                <w:color w:val="000000"/>
                <w:sz w:val="16"/>
                <w:szCs w:val="16"/>
                <w:lang w:val="en-US"/>
              </w:rPr>
              <w:t>.</w:t>
            </w:r>
            <w:r w:rsidR="00A93E6A" w:rsidRPr="009D7441">
              <w:rPr>
                <w:rFonts w:ascii="Arial" w:eastAsia="Times New Roman" w:hAnsi="Arial" w:cs="Arial"/>
                <w:color w:val="000000"/>
                <w:sz w:val="16"/>
                <w:szCs w:val="16"/>
              </w:rPr>
              <w:t>570</w:t>
            </w:r>
            <w:r w:rsidR="00A93E6A" w:rsidRPr="009D7441">
              <w:rPr>
                <w:rFonts w:ascii="Arial" w:eastAsia="Times New Roman" w:hAnsi="Arial" w:cs="Arial"/>
                <w:color w:val="000000"/>
                <w:sz w:val="16"/>
                <w:szCs w:val="16"/>
                <w:lang w:val="en-US"/>
              </w:rPr>
              <w:t>.</w:t>
            </w:r>
            <w:r w:rsidR="00A93E6A" w:rsidRPr="009D7441">
              <w:rPr>
                <w:rFonts w:ascii="Arial" w:eastAsia="Times New Roman" w:hAnsi="Arial" w:cs="Arial"/>
                <w:color w:val="000000"/>
                <w:sz w:val="16"/>
                <w:szCs w:val="16"/>
              </w:rPr>
              <w:t>183</w:t>
            </w:r>
            <w:r w:rsidR="00A93E6A" w:rsidRPr="009D7441">
              <w:rPr>
                <w:rFonts w:ascii="Arial" w:eastAsia="Times New Roman" w:hAnsi="Arial" w:cs="Arial"/>
                <w:color w:val="000000"/>
                <w:sz w:val="16"/>
                <w:szCs w:val="16"/>
                <w:lang w:val="en-US"/>
              </w:rPr>
              <w:t>.</w:t>
            </w:r>
            <w:r w:rsidR="00A93E6A" w:rsidRPr="009D7441">
              <w:rPr>
                <w:rFonts w:ascii="Arial" w:eastAsia="Times New Roman" w:hAnsi="Arial" w:cs="Arial"/>
                <w:color w:val="000000"/>
                <w:sz w:val="16"/>
                <w:szCs w:val="16"/>
              </w:rPr>
              <w:t>040</w:t>
            </w:r>
            <w:r w:rsidR="00A93E6A" w:rsidRPr="009D7441">
              <w:rPr>
                <w:rFonts w:ascii="Arial" w:eastAsia="Times New Roman" w:hAnsi="Arial" w:cs="Arial"/>
                <w:color w:val="000000"/>
                <w:sz w:val="16"/>
                <w:szCs w:val="16"/>
                <w:lang w:val="en-US"/>
              </w:rPr>
              <w:t>,00</w:t>
            </w:r>
            <w:r w:rsidRPr="009D7441">
              <w:rPr>
                <w:rFonts w:ascii="Arial" w:eastAsia="Times New Roman" w:hAnsi="Arial" w:cs="Arial"/>
                <w:color w:val="000000"/>
                <w:sz w:val="16"/>
                <w:szCs w:val="16"/>
              </w:rPr>
              <w:t>)</w:t>
            </w:r>
          </w:p>
        </w:tc>
        <w:tc>
          <w:tcPr>
            <w:tcW w:w="1658" w:type="dxa"/>
            <w:tcBorders>
              <w:top w:val="nil"/>
              <w:left w:val="nil"/>
              <w:bottom w:val="single" w:sz="4" w:space="0" w:color="auto"/>
              <w:right w:val="single" w:sz="4" w:space="0" w:color="auto"/>
            </w:tcBorders>
            <w:shd w:val="clear" w:color="auto" w:fill="auto"/>
            <w:noWrap/>
            <w:vAlign w:val="bottom"/>
            <w:hideMark/>
          </w:tcPr>
          <w:p w:rsidR="00E32FF4" w:rsidRPr="009D7441" w:rsidRDefault="00E32FF4"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w:t>
            </w:r>
            <w:r w:rsidR="00A93E6A" w:rsidRPr="009D7441">
              <w:rPr>
                <w:rFonts w:ascii="Arial" w:eastAsia="Times New Roman" w:hAnsi="Arial" w:cs="Arial"/>
                <w:color w:val="000000"/>
                <w:sz w:val="16"/>
                <w:szCs w:val="16"/>
              </w:rPr>
              <w:t>99</w:t>
            </w:r>
            <w:r w:rsidR="00A93E6A" w:rsidRPr="009D7441">
              <w:rPr>
                <w:rFonts w:ascii="Arial" w:eastAsia="Times New Roman" w:hAnsi="Arial" w:cs="Arial"/>
                <w:color w:val="000000"/>
                <w:sz w:val="16"/>
                <w:szCs w:val="16"/>
                <w:lang w:val="en-US"/>
              </w:rPr>
              <w:t>.</w:t>
            </w:r>
            <w:r w:rsidR="00A93E6A" w:rsidRPr="009D7441">
              <w:rPr>
                <w:rFonts w:ascii="Arial" w:eastAsia="Times New Roman" w:hAnsi="Arial" w:cs="Arial"/>
                <w:color w:val="000000"/>
                <w:sz w:val="16"/>
                <w:szCs w:val="16"/>
              </w:rPr>
              <w:t>097</w:t>
            </w:r>
            <w:r w:rsidR="00A93E6A" w:rsidRPr="009D7441">
              <w:rPr>
                <w:rFonts w:ascii="Arial" w:eastAsia="Times New Roman" w:hAnsi="Arial" w:cs="Arial"/>
                <w:color w:val="000000"/>
                <w:sz w:val="16"/>
                <w:szCs w:val="16"/>
                <w:lang w:val="en-US"/>
              </w:rPr>
              <w:t>.</w:t>
            </w:r>
            <w:r w:rsidR="00A93E6A" w:rsidRPr="009D7441">
              <w:rPr>
                <w:rFonts w:ascii="Arial" w:eastAsia="Times New Roman" w:hAnsi="Arial" w:cs="Arial"/>
                <w:color w:val="000000"/>
                <w:sz w:val="16"/>
                <w:szCs w:val="16"/>
              </w:rPr>
              <w:t>843</w:t>
            </w:r>
            <w:r w:rsidR="00A93E6A" w:rsidRPr="009D7441">
              <w:rPr>
                <w:rFonts w:ascii="Arial" w:eastAsia="Times New Roman" w:hAnsi="Arial" w:cs="Arial"/>
                <w:color w:val="000000"/>
                <w:sz w:val="16"/>
                <w:szCs w:val="16"/>
                <w:lang w:val="en-US"/>
              </w:rPr>
              <w:t>.</w:t>
            </w:r>
            <w:r w:rsidR="00A93E6A" w:rsidRPr="009D7441">
              <w:rPr>
                <w:rFonts w:ascii="Arial" w:eastAsia="Times New Roman" w:hAnsi="Arial" w:cs="Arial"/>
                <w:color w:val="000000"/>
                <w:sz w:val="16"/>
                <w:szCs w:val="16"/>
              </w:rPr>
              <w:t>798</w:t>
            </w:r>
            <w:r w:rsidR="00A93E6A" w:rsidRPr="009D7441">
              <w:rPr>
                <w:rFonts w:ascii="Arial" w:eastAsia="Times New Roman" w:hAnsi="Arial" w:cs="Arial"/>
                <w:color w:val="000000"/>
                <w:sz w:val="16"/>
                <w:szCs w:val="16"/>
                <w:lang w:val="en-US"/>
              </w:rPr>
              <w:t>,00</w:t>
            </w:r>
            <w:r w:rsidRPr="009D7441">
              <w:rPr>
                <w:rFonts w:ascii="Arial" w:eastAsia="Times New Roman" w:hAnsi="Arial" w:cs="Arial"/>
                <w:color w:val="000000"/>
                <w:sz w:val="16"/>
                <w:szCs w:val="16"/>
              </w:rPr>
              <w:t>)</w:t>
            </w:r>
          </w:p>
        </w:tc>
      </w:tr>
      <w:tr w:rsidR="00E32FF4" w:rsidRPr="009D7441" w:rsidTr="00A93E6A">
        <w:trPr>
          <w:trHeight w:val="27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32FF4" w:rsidRPr="009D7441" w:rsidRDefault="00E32FF4"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Arus Kas Bersih dari Aktivitas Transitoris</w:t>
            </w:r>
          </w:p>
        </w:tc>
        <w:tc>
          <w:tcPr>
            <w:tcW w:w="1747" w:type="dxa"/>
            <w:tcBorders>
              <w:top w:val="nil"/>
              <w:left w:val="nil"/>
              <w:bottom w:val="single" w:sz="4" w:space="0" w:color="auto"/>
              <w:right w:val="single" w:sz="4" w:space="0" w:color="auto"/>
            </w:tcBorders>
            <w:shd w:val="clear" w:color="auto" w:fill="auto"/>
            <w:noWrap/>
            <w:vAlign w:val="bottom"/>
            <w:hideMark/>
          </w:tcPr>
          <w:p w:rsidR="00E32FF4" w:rsidRPr="009D7441" w:rsidRDefault="00E32FF4"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w:t>
            </w:r>
          </w:p>
        </w:tc>
        <w:tc>
          <w:tcPr>
            <w:tcW w:w="1747" w:type="dxa"/>
            <w:tcBorders>
              <w:top w:val="nil"/>
              <w:left w:val="nil"/>
              <w:bottom w:val="single" w:sz="4" w:space="0" w:color="auto"/>
              <w:right w:val="single" w:sz="4" w:space="0" w:color="auto"/>
            </w:tcBorders>
            <w:shd w:val="clear" w:color="auto" w:fill="auto"/>
            <w:noWrap/>
            <w:vAlign w:val="bottom"/>
            <w:hideMark/>
          </w:tcPr>
          <w:p w:rsidR="00E32FF4" w:rsidRPr="009D7441" w:rsidRDefault="00E32FF4"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(400.000.000</w:t>
            </w:r>
            <w:r w:rsidR="00A93E6A" w:rsidRPr="009D7441">
              <w:rPr>
                <w:rFonts w:ascii="Arial" w:eastAsia="Times New Roman" w:hAnsi="Arial" w:cs="Arial"/>
                <w:color w:val="000000"/>
                <w:sz w:val="16"/>
                <w:szCs w:val="16"/>
                <w:lang w:val="en-US"/>
              </w:rPr>
              <w:t>,00</w:t>
            </w:r>
            <w:r w:rsidRPr="009D7441">
              <w:rPr>
                <w:rFonts w:ascii="Arial" w:eastAsia="Times New Roman" w:hAnsi="Arial" w:cs="Arial"/>
                <w:color w:val="000000"/>
                <w:sz w:val="16"/>
                <w:szCs w:val="16"/>
              </w:rPr>
              <w:t>)</w:t>
            </w:r>
          </w:p>
        </w:tc>
        <w:tc>
          <w:tcPr>
            <w:tcW w:w="1658" w:type="dxa"/>
            <w:tcBorders>
              <w:top w:val="nil"/>
              <w:left w:val="nil"/>
              <w:bottom w:val="single" w:sz="4" w:space="0" w:color="auto"/>
              <w:right w:val="single" w:sz="4" w:space="0" w:color="auto"/>
            </w:tcBorders>
            <w:shd w:val="clear" w:color="auto" w:fill="auto"/>
            <w:noWrap/>
            <w:vAlign w:val="bottom"/>
            <w:hideMark/>
          </w:tcPr>
          <w:p w:rsidR="00E32FF4" w:rsidRPr="009D7441" w:rsidRDefault="00E32FF4"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400.000.000</w:t>
            </w:r>
            <w:r w:rsidR="00A93E6A" w:rsidRPr="009D7441">
              <w:rPr>
                <w:rFonts w:ascii="Arial" w:eastAsia="Times New Roman" w:hAnsi="Arial" w:cs="Arial"/>
                <w:color w:val="000000"/>
                <w:sz w:val="16"/>
                <w:szCs w:val="16"/>
                <w:lang w:val="en-US"/>
              </w:rPr>
              <w:t>,00</w:t>
            </w:r>
          </w:p>
        </w:tc>
      </w:tr>
      <w:tr w:rsidR="00E32FF4" w:rsidRPr="009D7441" w:rsidTr="00A93E6A">
        <w:trPr>
          <w:trHeight w:val="3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32FF4" w:rsidRPr="009D7441" w:rsidRDefault="00E32FF4" w:rsidP="00DF4AC4">
            <w:pPr>
              <w:spacing w:after="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Kenaikan/ (Penurunan ) Kas</w:t>
            </w:r>
          </w:p>
        </w:tc>
        <w:tc>
          <w:tcPr>
            <w:tcW w:w="1747" w:type="dxa"/>
            <w:tcBorders>
              <w:top w:val="nil"/>
              <w:left w:val="nil"/>
              <w:bottom w:val="single" w:sz="4" w:space="0" w:color="auto"/>
              <w:right w:val="single" w:sz="4" w:space="0" w:color="auto"/>
            </w:tcBorders>
            <w:shd w:val="clear" w:color="auto" w:fill="auto"/>
            <w:noWrap/>
            <w:vAlign w:val="bottom"/>
            <w:hideMark/>
          </w:tcPr>
          <w:p w:rsidR="00E32FF4" w:rsidRPr="009D7441" w:rsidRDefault="00A93E6A"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 (16.450.933.343,96</w:t>
            </w:r>
            <w:r w:rsidR="00E32FF4" w:rsidRPr="009D7441">
              <w:rPr>
                <w:rFonts w:ascii="Arial" w:eastAsia="Times New Roman" w:hAnsi="Arial" w:cs="Arial"/>
                <w:b/>
                <w:bCs/>
                <w:color w:val="000000"/>
                <w:sz w:val="16"/>
                <w:szCs w:val="16"/>
              </w:rPr>
              <w:t>)</w:t>
            </w:r>
          </w:p>
        </w:tc>
        <w:tc>
          <w:tcPr>
            <w:tcW w:w="1747" w:type="dxa"/>
            <w:tcBorders>
              <w:top w:val="nil"/>
              <w:left w:val="nil"/>
              <w:bottom w:val="single" w:sz="4" w:space="0" w:color="auto"/>
              <w:right w:val="single" w:sz="4" w:space="0" w:color="auto"/>
            </w:tcBorders>
            <w:shd w:val="clear" w:color="auto" w:fill="auto"/>
            <w:noWrap/>
            <w:vAlign w:val="bottom"/>
            <w:hideMark/>
          </w:tcPr>
          <w:p w:rsidR="00E32FF4" w:rsidRPr="009D7441" w:rsidRDefault="00E32FF4"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 (7.197.158.522</w:t>
            </w:r>
            <w:r w:rsidR="00A93E6A" w:rsidRPr="009D7441">
              <w:rPr>
                <w:rFonts w:ascii="Arial" w:eastAsia="Times New Roman" w:hAnsi="Arial" w:cs="Arial"/>
                <w:b/>
                <w:bCs/>
                <w:color w:val="000000"/>
                <w:sz w:val="16"/>
                <w:szCs w:val="16"/>
                <w:lang w:val="en-US"/>
              </w:rPr>
              <w:t>,37</w:t>
            </w:r>
            <w:r w:rsidRPr="009D7441">
              <w:rPr>
                <w:rFonts w:ascii="Arial" w:eastAsia="Times New Roman" w:hAnsi="Arial" w:cs="Arial"/>
                <w:b/>
                <w:bCs/>
                <w:color w:val="000000"/>
                <w:sz w:val="16"/>
                <w:szCs w:val="16"/>
              </w:rPr>
              <w:t>)</w:t>
            </w:r>
          </w:p>
        </w:tc>
        <w:tc>
          <w:tcPr>
            <w:tcW w:w="1658" w:type="dxa"/>
            <w:tcBorders>
              <w:top w:val="nil"/>
              <w:left w:val="nil"/>
              <w:bottom w:val="single" w:sz="4" w:space="0" w:color="auto"/>
              <w:right w:val="single" w:sz="4" w:space="0" w:color="auto"/>
            </w:tcBorders>
            <w:shd w:val="clear" w:color="auto" w:fill="auto"/>
            <w:noWrap/>
            <w:vAlign w:val="bottom"/>
            <w:hideMark/>
          </w:tcPr>
          <w:p w:rsidR="00E32FF4" w:rsidRPr="009D7441" w:rsidRDefault="00A93E6A"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 (9.253.774.82</w:t>
            </w:r>
            <w:r w:rsidRPr="009D7441">
              <w:rPr>
                <w:rFonts w:ascii="Arial" w:eastAsia="Times New Roman" w:hAnsi="Arial" w:cs="Arial"/>
                <w:b/>
                <w:bCs/>
                <w:color w:val="000000"/>
                <w:sz w:val="16"/>
                <w:szCs w:val="16"/>
                <w:lang w:val="en-US"/>
              </w:rPr>
              <w:t>1,59</w:t>
            </w:r>
            <w:r w:rsidR="00E32FF4" w:rsidRPr="009D7441">
              <w:rPr>
                <w:rFonts w:ascii="Arial" w:eastAsia="Times New Roman" w:hAnsi="Arial" w:cs="Arial"/>
                <w:b/>
                <w:bCs/>
                <w:color w:val="000000"/>
                <w:sz w:val="16"/>
                <w:szCs w:val="16"/>
              </w:rPr>
              <w:t>)</w:t>
            </w:r>
          </w:p>
        </w:tc>
      </w:tr>
    </w:tbl>
    <w:p w:rsidR="009641F0" w:rsidRPr="009D7441" w:rsidRDefault="009641F0" w:rsidP="00DF4AC4">
      <w:pPr>
        <w:spacing w:after="0" w:line="360" w:lineRule="auto"/>
        <w:ind w:left="851"/>
        <w:jc w:val="center"/>
        <w:rPr>
          <w:rFonts w:ascii="Arial" w:hAnsi="Arial" w:cs="Arial"/>
          <w:b/>
          <w:sz w:val="18"/>
          <w:szCs w:val="18"/>
        </w:rPr>
      </w:pPr>
    </w:p>
    <w:p w:rsidR="00AB4A3E" w:rsidRPr="00AB4A3E" w:rsidRDefault="00AB4A3E" w:rsidP="00DB5AFD">
      <w:pPr>
        <w:spacing w:after="0" w:line="360" w:lineRule="auto"/>
        <w:rPr>
          <w:rFonts w:ascii="Arial" w:hAnsi="Arial" w:cs="Arial"/>
          <w:b/>
          <w:sz w:val="18"/>
          <w:szCs w:val="18"/>
          <w:lang w:val="en-ID"/>
        </w:rPr>
      </w:pPr>
    </w:p>
    <w:tbl>
      <w:tblPr>
        <w:tblpPr w:leftFromText="180" w:rightFromText="180" w:vertAnchor="text" w:horzAnchor="page" w:tblpX="6117" w:tblpY="49"/>
        <w:tblW w:w="4479" w:type="dxa"/>
        <w:tblLook w:val="04A0"/>
      </w:tblPr>
      <w:tblGrid>
        <w:gridCol w:w="2093"/>
        <w:gridCol w:w="295"/>
        <w:gridCol w:w="2091"/>
      </w:tblGrid>
      <w:tr w:rsidR="009641F0" w:rsidRPr="009D7441" w:rsidTr="00C904E5">
        <w:tc>
          <w:tcPr>
            <w:tcW w:w="2093" w:type="dxa"/>
            <w:tcBorders>
              <w:bottom w:val="single" w:sz="4" w:space="0" w:color="auto"/>
            </w:tcBorders>
          </w:tcPr>
          <w:p w:rsidR="009641F0" w:rsidRPr="009D7441" w:rsidRDefault="009641F0" w:rsidP="00DF4AC4">
            <w:pPr>
              <w:spacing w:after="0" w:line="240" w:lineRule="auto"/>
              <w:jc w:val="center"/>
              <w:rPr>
                <w:rFonts w:ascii="Times New Roman" w:hAnsi="Times New Roman" w:cs="Times New Roman"/>
                <w:b/>
                <w:sz w:val="20"/>
                <w:szCs w:val="20"/>
              </w:rPr>
            </w:pPr>
            <w:r w:rsidRPr="009D7441">
              <w:rPr>
                <w:rFonts w:ascii="Times New Roman" w:hAnsi="Times New Roman" w:cs="Times New Roman"/>
                <w:b/>
                <w:sz w:val="20"/>
                <w:szCs w:val="20"/>
              </w:rPr>
              <w:t xml:space="preserve">31 Desember </w:t>
            </w:r>
            <w:r w:rsidR="00264C53" w:rsidRPr="009D7441">
              <w:rPr>
                <w:rFonts w:ascii="Times New Roman" w:hAnsi="Times New Roman" w:cs="Times New Roman"/>
                <w:b/>
                <w:sz w:val="20"/>
                <w:szCs w:val="20"/>
              </w:rPr>
              <w:t>2018</w:t>
            </w:r>
          </w:p>
        </w:tc>
        <w:tc>
          <w:tcPr>
            <w:tcW w:w="295" w:type="dxa"/>
          </w:tcPr>
          <w:p w:rsidR="009641F0" w:rsidRPr="009D7441" w:rsidRDefault="009641F0" w:rsidP="00DF4AC4">
            <w:pPr>
              <w:spacing w:after="0" w:line="240" w:lineRule="auto"/>
              <w:jc w:val="center"/>
              <w:rPr>
                <w:rFonts w:ascii="Times New Roman" w:hAnsi="Times New Roman" w:cs="Times New Roman"/>
                <w:b/>
                <w:sz w:val="20"/>
                <w:szCs w:val="20"/>
              </w:rPr>
            </w:pPr>
          </w:p>
        </w:tc>
        <w:tc>
          <w:tcPr>
            <w:tcW w:w="2091" w:type="dxa"/>
            <w:tcBorders>
              <w:bottom w:val="single" w:sz="4" w:space="0" w:color="auto"/>
            </w:tcBorders>
          </w:tcPr>
          <w:p w:rsidR="009641F0" w:rsidRPr="009D7441" w:rsidRDefault="009641F0" w:rsidP="00DF4AC4">
            <w:pPr>
              <w:spacing w:after="0" w:line="240" w:lineRule="auto"/>
              <w:jc w:val="center"/>
              <w:rPr>
                <w:rFonts w:ascii="Times New Roman" w:hAnsi="Times New Roman" w:cs="Times New Roman"/>
                <w:b/>
                <w:sz w:val="20"/>
                <w:szCs w:val="20"/>
              </w:rPr>
            </w:pPr>
            <w:r w:rsidRPr="009D7441">
              <w:rPr>
                <w:rFonts w:ascii="Times New Roman" w:hAnsi="Times New Roman" w:cs="Times New Roman"/>
                <w:b/>
                <w:sz w:val="20"/>
                <w:szCs w:val="20"/>
              </w:rPr>
              <w:t xml:space="preserve">31 Desember </w:t>
            </w:r>
            <w:r w:rsidR="00264C53" w:rsidRPr="009D7441">
              <w:rPr>
                <w:rFonts w:ascii="Times New Roman" w:hAnsi="Times New Roman" w:cs="Times New Roman"/>
                <w:b/>
                <w:sz w:val="20"/>
                <w:szCs w:val="20"/>
              </w:rPr>
              <w:t>2017</w:t>
            </w:r>
          </w:p>
        </w:tc>
      </w:tr>
      <w:tr w:rsidR="009641F0" w:rsidRPr="009D7441" w:rsidTr="00C904E5">
        <w:tc>
          <w:tcPr>
            <w:tcW w:w="2093" w:type="dxa"/>
            <w:tcBorders>
              <w:top w:val="single" w:sz="4" w:space="0" w:color="auto"/>
            </w:tcBorders>
          </w:tcPr>
          <w:p w:rsidR="009641F0" w:rsidRPr="009D7441" w:rsidRDefault="009641F0" w:rsidP="00DF4AC4">
            <w:pPr>
              <w:spacing w:after="0" w:line="240" w:lineRule="auto"/>
              <w:jc w:val="center"/>
              <w:rPr>
                <w:rFonts w:ascii="Times New Roman" w:hAnsi="Times New Roman" w:cs="Times New Roman"/>
                <w:b/>
                <w:sz w:val="20"/>
                <w:szCs w:val="20"/>
                <w:lang w:val="sv-SE"/>
              </w:rPr>
            </w:pPr>
            <w:r w:rsidRPr="009D7441">
              <w:rPr>
                <w:rFonts w:ascii="Times New Roman" w:hAnsi="Times New Roman" w:cs="Times New Roman"/>
                <w:b/>
                <w:sz w:val="20"/>
                <w:szCs w:val="20"/>
                <w:lang w:val="sv-SE"/>
              </w:rPr>
              <w:t>Rp</w:t>
            </w:r>
            <w:r w:rsidR="00A93E6A" w:rsidRPr="009D7441">
              <w:rPr>
                <w:rFonts w:ascii="Times New Roman" w:hAnsi="Times New Roman" w:cs="Times New Roman"/>
                <w:b/>
                <w:sz w:val="20"/>
                <w:szCs w:val="20"/>
                <w:lang w:val="sv-SE"/>
              </w:rPr>
              <w:t>323.217.093.494,04</w:t>
            </w:r>
          </w:p>
        </w:tc>
        <w:tc>
          <w:tcPr>
            <w:tcW w:w="295" w:type="dxa"/>
          </w:tcPr>
          <w:p w:rsidR="009641F0" w:rsidRPr="009D7441" w:rsidRDefault="009641F0" w:rsidP="00DF4AC4">
            <w:pPr>
              <w:spacing w:after="0" w:line="240" w:lineRule="auto"/>
              <w:jc w:val="center"/>
              <w:rPr>
                <w:rFonts w:ascii="Times New Roman" w:hAnsi="Times New Roman" w:cs="Times New Roman"/>
                <w:b/>
                <w:sz w:val="20"/>
                <w:szCs w:val="20"/>
                <w:lang w:val="sv-SE"/>
              </w:rPr>
            </w:pPr>
          </w:p>
        </w:tc>
        <w:tc>
          <w:tcPr>
            <w:tcW w:w="2091" w:type="dxa"/>
            <w:tcBorders>
              <w:top w:val="single" w:sz="4" w:space="0" w:color="auto"/>
            </w:tcBorders>
          </w:tcPr>
          <w:p w:rsidR="009641F0" w:rsidRPr="009D7441" w:rsidRDefault="009641F0" w:rsidP="00DF4AC4">
            <w:pPr>
              <w:spacing w:after="0" w:line="240" w:lineRule="auto"/>
              <w:jc w:val="center"/>
              <w:rPr>
                <w:rFonts w:ascii="Times New Roman" w:hAnsi="Times New Roman" w:cs="Times New Roman"/>
                <w:b/>
                <w:sz w:val="20"/>
                <w:szCs w:val="20"/>
                <w:lang w:val="sv-SE"/>
              </w:rPr>
            </w:pPr>
            <w:r w:rsidRPr="009D7441">
              <w:rPr>
                <w:rFonts w:ascii="Times New Roman" w:hAnsi="Times New Roman" w:cs="Times New Roman"/>
                <w:b/>
                <w:sz w:val="20"/>
                <w:szCs w:val="20"/>
                <w:lang w:val="sv-SE"/>
              </w:rPr>
              <w:t>Rp</w:t>
            </w:r>
            <w:r w:rsidR="00A93E6A" w:rsidRPr="009D7441">
              <w:rPr>
                <w:rFonts w:ascii="Times New Roman" w:hAnsi="Times New Roman" w:cs="Times New Roman"/>
                <w:b/>
                <w:sz w:val="20"/>
                <w:szCs w:val="20"/>
                <w:lang w:val="sv-SE"/>
              </w:rPr>
              <w:t>233.773.024.517,63</w:t>
            </w:r>
          </w:p>
        </w:tc>
      </w:tr>
    </w:tbl>
    <w:p w:rsidR="009641F0" w:rsidRPr="009D7441" w:rsidRDefault="009641F0" w:rsidP="00DF4AC4">
      <w:pPr>
        <w:tabs>
          <w:tab w:val="left" w:pos="851"/>
        </w:tabs>
        <w:spacing w:after="0" w:line="240" w:lineRule="auto"/>
        <w:ind w:left="851" w:right="3393" w:hanging="851"/>
        <w:rPr>
          <w:rFonts w:ascii="Times New Roman" w:hAnsi="Times New Roman" w:cs="Times New Roman"/>
          <w:b/>
          <w:lang w:val="sv-SE"/>
        </w:rPr>
      </w:pPr>
      <w:r w:rsidRPr="009D7441">
        <w:rPr>
          <w:rFonts w:ascii="Times New Roman" w:hAnsi="Times New Roman" w:cs="Times New Roman"/>
          <w:b/>
        </w:rPr>
        <w:t>5.5.1</w:t>
      </w:r>
      <w:r w:rsidRPr="009D7441">
        <w:rPr>
          <w:rFonts w:ascii="Times New Roman" w:hAnsi="Times New Roman" w:cs="Times New Roman"/>
          <w:b/>
        </w:rPr>
        <w:tab/>
      </w:r>
      <w:r w:rsidRPr="009D7441">
        <w:rPr>
          <w:rFonts w:ascii="Times New Roman" w:hAnsi="Times New Roman" w:cs="Times New Roman"/>
          <w:b/>
          <w:lang w:val="sv-SE"/>
        </w:rPr>
        <w:t xml:space="preserve">Arus Kas Bersih dari </w:t>
      </w:r>
      <w:r w:rsidRPr="009D7441">
        <w:rPr>
          <w:rFonts w:ascii="Times New Roman" w:hAnsi="Times New Roman" w:cs="Times New Roman"/>
          <w:b/>
        </w:rPr>
        <w:t>Aktivitas Operasi</w:t>
      </w:r>
    </w:p>
    <w:p w:rsidR="009641F0" w:rsidRPr="009D7441" w:rsidRDefault="009641F0" w:rsidP="00E457D2">
      <w:pPr>
        <w:spacing w:after="0" w:line="360" w:lineRule="auto"/>
        <w:ind w:firstLine="851"/>
        <w:jc w:val="both"/>
        <w:rPr>
          <w:rFonts w:ascii="Times New Roman" w:hAnsi="Times New Roman" w:cs="Times New Roman"/>
          <w:sz w:val="14"/>
          <w:lang w:val="es-MX"/>
        </w:rPr>
      </w:pPr>
    </w:p>
    <w:p w:rsidR="009641F0" w:rsidRPr="009D7441" w:rsidRDefault="009641F0" w:rsidP="00DF4AC4">
      <w:pPr>
        <w:spacing w:after="120" w:line="280" w:lineRule="exact"/>
        <w:ind w:firstLine="709"/>
        <w:jc w:val="both"/>
        <w:rPr>
          <w:rFonts w:ascii="Times New Roman" w:hAnsi="Times New Roman" w:cs="Times New Roman"/>
          <w:lang w:val="es-MX"/>
        </w:rPr>
      </w:pPr>
      <w:r w:rsidRPr="009D7441">
        <w:rPr>
          <w:rFonts w:ascii="Times New Roman" w:hAnsi="Times New Roman" w:cs="Times New Roman"/>
          <w:lang w:val="es-MX"/>
        </w:rPr>
        <w:t xml:space="preserve">Arus Kas merupakan saldo dari aktivitas operasi Pemerintah Kabupaten Serdang Bedagai selama Tahun Anggaran </w:t>
      </w:r>
      <w:r w:rsidR="00264C53" w:rsidRPr="009D7441">
        <w:rPr>
          <w:rFonts w:ascii="Times New Roman" w:hAnsi="Times New Roman" w:cs="Times New Roman"/>
          <w:lang w:val="es-MX"/>
        </w:rPr>
        <w:t>2018</w:t>
      </w:r>
      <w:r w:rsidRPr="009D7441">
        <w:rPr>
          <w:rFonts w:ascii="Times New Roman" w:hAnsi="Times New Roman" w:cs="Times New Roman"/>
          <w:lang w:val="es-MX"/>
        </w:rPr>
        <w:t>, dan merupakan indikator kemampuan Pemerintah Kabupaten Serdang Bedagai dalam membiayai kegiatan operasional yang merupakan realisasi pendapatan daerah setelah dikurangi belanja operasi kegiatan pemerintah.</w:t>
      </w:r>
    </w:p>
    <w:p w:rsidR="009641F0" w:rsidRPr="009D7441" w:rsidRDefault="009641F0" w:rsidP="00DF4AC4">
      <w:pPr>
        <w:spacing w:after="120" w:line="280" w:lineRule="exact"/>
        <w:ind w:firstLine="709"/>
        <w:jc w:val="both"/>
        <w:rPr>
          <w:rFonts w:ascii="Times New Roman" w:hAnsi="Times New Roman" w:cs="Times New Roman"/>
        </w:rPr>
      </w:pPr>
      <w:r w:rsidRPr="009D7441">
        <w:rPr>
          <w:rFonts w:ascii="Times New Roman" w:hAnsi="Times New Roman" w:cs="Times New Roman"/>
          <w:lang w:val="es-MX"/>
        </w:rPr>
        <w:t xml:space="preserve">Arus kas bersih dari Aktivitas Operasi Tahun Anggaran </w:t>
      </w:r>
      <w:r w:rsidR="00264C53" w:rsidRPr="009D7441">
        <w:rPr>
          <w:rFonts w:ascii="Times New Roman" w:hAnsi="Times New Roman" w:cs="Times New Roman"/>
          <w:lang w:val="es-MX"/>
        </w:rPr>
        <w:t>2018</w:t>
      </w:r>
      <w:r w:rsidRPr="009D7441">
        <w:rPr>
          <w:rFonts w:ascii="Times New Roman" w:hAnsi="Times New Roman" w:cs="Times New Roman"/>
          <w:lang w:val="es-MX"/>
        </w:rPr>
        <w:t xml:space="preserve"> sebesar</w:t>
      </w:r>
      <w:r w:rsidR="00460947">
        <w:rPr>
          <w:rFonts w:ascii="Times New Roman" w:hAnsi="Times New Roman" w:cs="Times New Roman"/>
        </w:rPr>
        <w:t xml:space="preserve"> </w:t>
      </w:r>
      <w:r w:rsidR="00A93E6A" w:rsidRPr="009D7441">
        <w:rPr>
          <w:rFonts w:ascii="Times New Roman" w:hAnsi="Times New Roman" w:cs="Times New Roman"/>
          <w:lang w:val="es-MX"/>
        </w:rPr>
        <w:t>Rp323.217.093.494,04</w:t>
      </w:r>
      <w:r w:rsidR="00460947">
        <w:rPr>
          <w:rFonts w:ascii="Times New Roman" w:hAnsi="Times New Roman" w:cs="Times New Roman"/>
        </w:rPr>
        <w:t xml:space="preserve"> </w:t>
      </w:r>
      <w:r w:rsidRPr="009D7441">
        <w:rPr>
          <w:rFonts w:ascii="Times New Roman" w:hAnsi="Times New Roman" w:cs="Times New Roman"/>
          <w:lang w:val="es-MX"/>
        </w:rPr>
        <w:t xml:space="preserve">merupakan selisih lebih penerimaan kas dari aktivitas operasi dibandingkan dengan pengeluarannya selama Tahun Anggaran </w:t>
      </w:r>
      <w:r w:rsidR="00264C53" w:rsidRPr="009D7441">
        <w:rPr>
          <w:rFonts w:ascii="Times New Roman" w:hAnsi="Times New Roman" w:cs="Times New Roman"/>
          <w:lang w:val="es-MX"/>
        </w:rPr>
        <w:t>2018</w:t>
      </w:r>
      <w:r w:rsidRPr="009D7441">
        <w:rPr>
          <w:rFonts w:ascii="Times New Roman" w:hAnsi="Times New Roman" w:cs="Times New Roman"/>
          <w:lang w:val="es-MX"/>
        </w:rPr>
        <w:t xml:space="preserve">. Dibandingkan dengan Tahun Anggaran </w:t>
      </w:r>
      <w:r w:rsidR="00264C53" w:rsidRPr="009D7441">
        <w:rPr>
          <w:rFonts w:ascii="Times New Roman" w:hAnsi="Times New Roman" w:cs="Times New Roman"/>
          <w:lang w:val="es-MX"/>
        </w:rPr>
        <w:t>2017</w:t>
      </w:r>
      <w:r w:rsidRPr="009D7441">
        <w:rPr>
          <w:rFonts w:ascii="Times New Roman" w:hAnsi="Times New Roman" w:cs="Times New Roman"/>
          <w:lang w:val="es-MX"/>
        </w:rPr>
        <w:t xml:space="preserve"> mengalami kenaikan sebesar Rp</w:t>
      </w:r>
      <w:r w:rsidR="00A93E6A" w:rsidRPr="009D7441">
        <w:rPr>
          <w:rFonts w:ascii="Times New Roman" w:hAnsi="Times New Roman" w:cs="Times New Roman"/>
          <w:lang w:val="es-MX"/>
        </w:rPr>
        <w:t>89.444.068.976,41</w:t>
      </w:r>
      <w:r w:rsidR="00460947">
        <w:rPr>
          <w:rFonts w:ascii="Times New Roman" w:hAnsi="Times New Roman" w:cs="Times New Roman"/>
        </w:rPr>
        <w:t xml:space="preserve"> </w:t>
      </w:r>
      <w:r w:rsidRPr="009D7441">
        <w:rPr>
          <w:rFonts w:ascii="Times New Roman" w:hAnsi="Times New Roman" w:cs="Times New Roman"/>
          <w:lang w:val="es-MX"/>
        </w:rPr>
        <w:t xml:space="preserve">dengan rincian sebagai </w:t>
      </w:r>
      <w:r w:rsidR="00B50F76" w:rsidRPr="009D7441">
        <w:rPr>
          <w:rFonts w:ascii="Times New Roman" w:hAnsi="Times New Roman" w:cs="Times New Roman"/>
          <w:lang w:val="es-MX"/>
        </w:rPr>
        <w:t>berikut</w:t>
      </w:r>
      <w:r w:rsidR="00B50F76" w:rsidRPr="009D7441">
        <w:rPr>
          <w:rFonts w:ascii="Times New Roman" w:hAnsi="Times New Roman" w:cs="Times New Roman"/>
        </w:rPr>
        <w:t xml:space="preserve"> :</w:t>
      </w:r>
    </w:p>
    <w:p w:rsidR="009641F0" w:rsidRPr="00EA5C2D" w:rsidRDefault="009641F0" w:rsidP="00DF4AC4">
      <w:pPr>
        <w:spacing w:after="0" w:line="240" w:lineRule="auto"/>
        <w:ind w:left="851"/>
        <w:jc w:val="center"/>
        <w:rPr>
          <w:rFonts w:ascii="Arial" w:hAnsi="Arial" w:cs="Arial"/>
          <w:b/>
          <w:sz w:val="18"/>
          <w:szCs w:val="18"/>
        </w:rPr>
      </w:pPr>
      <w:r w:rsidRPr="009D7441">
        <w:rPr>
          <w:rFonts w:ascii="Arial" w:hAnsi="Arial" w:cs="Arial"/>
          <w:b/>
          <w:sz w:val="18"/>
          <w:szCs w:val="18"/>
          <w:lang w:val="sv-SE"/>
        </w:rPr>
        <w:t>Tabel 5.</w:t>
      </w:r>
      <w:r w:rsidR="00D8271A" w:rsidRPr="009D7441">
        <w:rPr>
          <w:rFonts w:ascii="Arial" w:hAnsi="Arial" w:cs="Arial"/>
          <w:b/>
          <w:sz w:val="18"/>
          <w:szCs w:val="18"/>
        </w:rPr>
        <w:t>7</w:t>
      </w:r>
      <w:r w:rsidR="00EA5C2D">
        <w:rPr>
          <w:rFonts w:ascii="Arial" w:hAnsi="Arial" w:cs="Arial"/>
          <w:b/>
          <w:sz w:val="18"/>
          <w:szCs w:val="18"/>
        </w:rPr>
        <w:t>8</w:t>
      </w:r>
    </w:p>
    <w:p w:rsidR="009641F0" w:rsidRPr="009D7441" w:rsidRDefault="009641F0" w:rsidP="00DF4AC4">
      <w:pPr>
        <w:spacing w:after="0" w:line="240" w:lineRule="auto"/>
        <w:ind w:left="851"/>
        <w:jc w:val="center"/>
        <w:rPr>
          <w:rFonts w:ascii="Arial" w:hAnsi="Arial" w:cs="Arial"/>
          <w:b/>
          <w:sz w:val="18"/>
          <w:szCs w:val="18"/>
        </w:rPr>
      </w:pPr>
      <w:r w:rsidRPr="009D7441">
        <w:rPr>
          <w:rFonts w:ascii="Arial" w:hAnsi="Arial" w:cs="Arial"/>
          <w:b/>
          <w:sz w:val="18"/>
          <w:szCs w:val="18"/>
          <w:lang w:val="sv-SE"/>
        </w:rPr>
        <w:t>Arus Kas Bersih dari Aktivitas Operasi</w:t>
      </w:r>
    </w:p>
    <w:p w:rsidR="009641F0" w:rsidRPr="009D7441" w:rsidRDefault="009641F0" w:rsidP="00DF4AC4">
      <w:pPr>
        <w:spacing w:after="0" w:line="240" w:lineRule="auto"/>
        <w:ind w:left="6611"/>
        <w:jc w:val="center"/>
        <w:rPr>
          <w:rFonts w:ascii="Arial" w:hAnsi="Arial" w:cs="Arial"/>
          <w:b/>
          <w:sz w:val="18"/>
          <w:szCs w:val="18"/>
        </w:rPr>
      </w:pPr>
      <w:r w:rsidRPr="009D7441">
        <w:rPr>
          <w:rFonts w:ascii="Arial" w:hAnsi="Arial" w:cs="Arial"/>
          <w:b/>
          <w:sz w:val="18"/>
          <w:szCs w:val="18"/>
        </w:rPr>
        <w:t>(dalam rupiah)</w:t>
      </w:r>
    </w:p>
    <w:tbl>
      <w:tblPr>
        <w:tblW w:w="8002"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07"/>
        <w:gridCol w:w="1774"/>
        <w:gridCol w:w="1774"/>
        <w:gridCol w:w="1747"/>
      </w:tblGrid>
      <w:tr w:rsidR="00786E0C" w:rsidRPr="009D7441" w:rsidTr="00003E19">
        <w:trPr>
          <w:trHeight w:val="465"/>
          <w:tblHeader/>
        </w:trPr>
        <w:tc>
          <w:tcPr>
            <w:tcW w:w="2707" w:type="dxa"/>
            <w:shd w:val="clear" w:color="auto" w:fill="auto"/>
            <w:vAlign w:val="center"/>
            <w:hideMark/>
          </w:tcPr>
          <w:p w:rsidR="00786E0C" w:rsidRPr="009D7441" w:rsidRDefault="00786E0C"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URAIAN</w:t>
            </w:r>
          </w:p>
        </w:tc>
        <w:tc>
          <w:tcPr>
            <w:tcW w:w="1774" w:type="dxa"/>
            <w:shd w:val="clear" w:color="auto" w:fill="auto"/>
            <w:vAlign w:val="center"/>
            <w:hideMark/>
          </w:tcPr>
          <w:p w:rsidR="00786E0C" w:rsidRPr="009D7441" w:rsidRDefault="00786E0C"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Tahun 2018</w:t>
            </w:r>
          </w:p>
        </w:tc>
        <w:tc>
          <w:tcPr>
            <w:tcW w:w="1774" w:type="dxa"/>
            <w:shd w:val="clear" w:color="auto" w:fill="auto"/>
            <w:vAlign w:val="center"/>
            <w:hideMark/>
          </w:tcPr>
          <w:p w:rsidR="00786E0C" w:rsidRPr="009D7441" w:rsidRDefault="00786E0C"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Tahun 2017</w:t>
            </w:r>
          </w:p>
        </w:tc>
        <w:tc>
          <w:tcPr>
            <w:tcW w:w="1747" w:type="dxa"/>
            <w:shd w:val="clear" w:color="auto" w:fill="auto"/>
            <w:vAlign w:val="center"/>
            <w:hideMark/>
          </w:tcPr>
          <w:p w:rsidR="00786E0C" w:rsidRPr="009D7441" w:rsidRDefault="00786E0C"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Kenaikan/ (Penurunan)</w:t>
            </w:r>
          </w:p>
        </w:tc>
      </w:tr>
      <w:tr w:rsidR="00786E0C" w:rsidRPr="009D7441" w:rsidTr="00003E19">
        <w:trPr>
          <w:trHeight w:val="300"/>
        </w:trPr>
        <w:tc>
          <w:tcPr>
            <w:tcW w:w="2707" w:type="dxa"/>
            <w:shd w:val="clear" w:color="auto" w:fill="auto"/>
            <w:vAlign w:val="bottom"/>
            <w:hideMark/>
          </w:tcPr>
          <w:p w:rsidR="00786E0C" w:rsidRPr="009D7441" w:rsidRDefault="00786E0C" w:rsidP="00DF4AC4">
            <w:pPr>
              <w:spacing w:after="0" w:line="240" w:lineRule="auto"/>
              <w:rPr>
                <w:rFonts w:ascii="Arial" w:eastAsia="Times New Roman" w:hAnsi="Arial" w:cs="Arial"/>
                <w:i/>
                <w:iCs/>
                <w:color w:val="000000"/>
                <w:sz w:val="16"/>
                <w:szCs w:val="16"/>
              </w:rPr>
            </w:pPr>
            <w:r w:rsidRPr="009D7441">
              <w:rPr>
                <w:rFonts w:ascii="Arial" w:eastAsia="Times New Roman" w:hAnsi="Arial" w:cs="Arial"/>
                <w:i/>
                <w:iCs/>
                <w:color w:val="000000"/>
                <w:sz w:val="16"/>
                <w:szCs w:val="16"/>
              </w:rPr>
              <w:t>Arus Kas Masuk</w:t>
            </w:r>
          </w:p>
        </w:tc>
        <w:tc>
          <w:tcPr>
            <w:tcW w:w="1774" w:type="dxa"/>
            <w:shd w:val="clear" w:color="auto" w:fill="auto"/>
            <w:noWrap/>
            <w:vAlign w:val="bottom"/>
            <w:hideMark/>
          </w:tcPr>
          <w:p w:rsidR="00786E0C" w:rsidRPr="009D7441" w:rsidRDefault="00003E1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487</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579</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386</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772,04</w:t>
            </w:r>
          </w:p>
        </w:tc>
        <w:tc>
          <w:tcPr>
            <w:tcW w:w="1774" w:type="dxa"/>
            <w:shd w:val="clear" w:color="auto" w:fill="auto"/>
            <w:noWrap/>
            <w:vAlign w:val="bottom"/>
            <w:hideMark/>
          </w:tcPr>
          <w:p w:rsidR="00786E0C" w:rsidRPr="009D7441" w:rsidRDefault="00003E1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386</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066</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339</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855,63</w:t>
            </w:r>
          </w:p>
        </w:tc>
        <w:tc>
          <w:tcPr>
            <w:tcW w:w="1747" w:type="dxa"/>
            <w:shd w:val="clear" w:color="auto" w:fill="auto"/>
            <w:noWrap/>
            <w:vAlign w:val="bottom"/>
            <w:hideMark/>
          </w:tcPr>
          <w:p w:rsidR="00786E0C" w:rsidRPr="009D7441" w:rsidRDefault="00003E1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101</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513</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046</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916,41</w:t>
            </w:r>
          </w:p>
        </w:tc>
      </w:tr>
      <w:tr w:rsidR="00786E0C" w:rsidRPr="009D7441" w:rsidTr="00003E19">
        <w:trPr>
          <w:trHeight w:val="300"/>
        </w:trPr>
        <w:tc>
          <w:tcPr>
            <w:tcW w:w="2707" w:type="dxa"/>
            <w:shd w:val="clear" w:color="auto" w:fill="auto"/>
            <w:hideMark/>
          </w:tcPr>
          <w:p w:rsidR="00786E0C" w:rsidRPr="009D7441" w:rsidRDefault="00786E0C"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Pendapatan Pajak Daerah </w:t>
            </w:r>
            <w:r w:rsidR="006C58D1"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LRA</w:t>
            </w:r>
          </w:p>
        </w:tc>
        <w:tc>
          <w:tcPr>
            <w:tcW w:w="1774" w:type="dxa"/>
            <w:shd w:val="clear" w:color="auto" w:fill="auto"/>
            <w:noWrap/>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61.274.209.087,00 </w:t>
            </w:r>
          </w:p>
        </w:tc>
        <w:tc>
          <w:tcPr>
            <w:tcW w:w="1774" w:type="dxa"/>
            <w:shd w:val="clear" w:color="auto" w:fill="auto"/>
            <w:noWrap/>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52.977.550.170,50 </w:t>
            </w:r>
          </w:p>
        </w:tc>
        <w:tc>
          <w:tcPr>
            <w:tcW w:w="1747" w:type="dxa"/>
            <w:shd w:val="clear" w:color="auto" w:fill="auto"/>
            <w:noWrap/>
            <w:vAlign w:val="bottom"/>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8.296.658.916,50 </w:t>
            </w:r>
          </w:p>
        </w:tc>
      </w:tr>
      <w:tr w:rsidR="00786E0C" w:rsidRPr="009D7441" w:rsidTr="00003E19">
        <w:trPr>
          <w:trHeight w:val="300"/>
        </w:trPr>
        <w:tc>
          <w:tcPr>
            <w:tcW w:w="2707" w:type="dxa"/>
            <w:shd w:val="clear" w:color="auto" w:fill="auto"/>
            <w:hideMark/>
          </w:tcPr>
          <w:p w:rsidR="00786E0C" w:rsidRPr="009D7441" w:rsidRDefault="00786E0C"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Pendapatan Retribusi Daerah </w:t>
            </w:r>
            <w:r w:rsidR="00003E19"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LRA</w:t>
            </w:r>
          </w:p>
        </w:tc>
        <w:tc>
          <w:tcPr>
            <w:tcW w:w="1774" w:type="dxa"/>
            <w:shd w:val="clear" w:color="auto" w:fill="auto"/>
            <w:noWrap/>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19.320.228.996,00 </w:t>
            </w:r>
          </w:p>
        </w:tc>
        <w:tc>
          <w:tcPr>
            <w:tcW w:w="1774" w:type="dxa"/>
            <w:shd w:val="clear" w:color="auto" w:fill="auto"/>
            <w:noWrap/>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16.568.540.762,00 </w:t>
            </w:r>
          </w:p>
        </w:tc>
        <w:tc>
          <w:tcPr>
            <w:tcW w:w="1747" w:type="dxa"/>
            <w:shd w:val="clear" w:color="auto" w:fill="auto"/>
            <w:noWrap/>
            <w:vAlign w:val="bottom"/>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2.751.688.234,00 </w:t>
            </w:r>
          </w:p>
        </w:tc>
      </w:tr>
      <w:tr w:rsidR="00786E0C" w:rsidRPr="009D7441" w:rsidTr="00003E19">
        <w:trPr>
          <w:trHeight w:val="420"/>
        </w:trPr>
        <w:tc>
          <w:tcPr>
            <w:tcW w:w="2707" w:type="dxa"/>
            <w:shd w:val="clear" w:color="auto" w:fill="auto"/>
            <w:hideMark/>
          </w:tcPr>
          <w:p w:rsidR="00786E0C" w:rsidRPr="009D7441" w:rsidRDefault="00786E0C"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Pendapatan Hasil Pengelolaan Kekayaan Daerah yang Dipisahkan </w:t>
            </w:r>
            <w:r w:rsidR="00003E19"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LRA</w:t>
            </w:r>
          </w:p>
        </w:tc>
        <w:tc>
          <w:tcPr>
            <w:tcW w:w="1774" w:type="dxa"/>
            <w:shd w:val="clear" w:color="auto" w:fill="auto"/>
            <w:noWrap/>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5.332.917.666,00 </w:t>
            </w:r>
          </w:p>
        </w:tc>
        <w:tc>
          <w:tcPr>
            <w:tcW w:w="1774" w:type="dxa"/>
            <w:shd w:val="clear" w:color="auto" w:fill="auto"/>
            <w:noWrap/>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w:t>
            </w:r>
          </w:p>
        </w:tc>
        <w:tc>
          <w:tcPr>
            <w:tcW w:w="1747" w:type="dxa"/>
            <w:shd w:val="clear" w:color="auto" w:fill="auto"/>
            <w:noWrap/>
            <w:vAlign w:val="bottom"/>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5.332.917.666,00 </w:t>
            </w:r>
          </w:p>
        </w:tc>
      </w:tr>
      <w:tr w:rsidR="00786E0C" w:rsidRPr="009D7441" w:rsidTr="00003E19">
        <w:trPr>
          <w:trHeight w:val="300"/>
        </w:trPr>
        <w:tc>
          <w:tcPr>
            <w:tcW w:w="2707" w:type="dxa"/>
            <w:shd w:val="clear" w:color="auto" w:fill="auto"/>
            <w:hideMark/>
          </w:tcPr>
          <w:p w:rsidR="00786E0C" w:rsidRPr="009D7441" w:rsidRDefault="00786E0C"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Lain-lain PAD Yang Sah </w:t>
            </w:r>
            <w:r w:rsidR="006C58D1"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LRA</w:t>
            </w:r>
          </w:p>
        </w:tc>
        <w:tc>
          <w:tcPr>
            <w:tcW w:w="1774" w:type="dxa"/>
            <w:shd w:val="clear" w:color="auto" w:fill="auto"/>
            <w:noWrap/>
            <w:hideMark/>
          </w:tcPr>
          <w:p w:rsidR="00786E0C" w:rsidRPr="009D7441" w:rsidRDefault="00003E1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33</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813</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960</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787,04</w:t>
            </w:r>
          </w:p>
        </w:tc>
        <w:tc>
          <w:tcPr>
            <w:tcW w:w="1774" w:type="dxa"/>
            <w:shd w:val="clear" w:color="auto" w:fill="auto"/>
            <w:noWrap/>
            <w:hideMark/>
          </w:tcPr>
          <w:p w:rsidR="00786E0C" w:rsidRPr="009D7441" w:rsidRDefault="00003E1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33</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453</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361</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446,13</w:t>
            </w:r>
          </w:p>
        </w:tc>
        <w:tc>
          <w:tcPr>
            <w:tcW w:w="1747" w:type="dxa"/>
            <w:shd w:val="clear" w:color="auto" w:fill="auto"/>
            <w:noWrap/>
            <w:vAlign w:val="bottom"/>
            <w:hideMark/>
          </w:tcPr>
          <w:p w:rsidR="00786E0C" w:rsidRPr="009D7441" w:rsidRDefault="00003E1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360</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599</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340,91</w:t>
            </w:r>
          </w:p>
        </w:tc>
      </w:tr>
      <w:tr w:rsidR="00786E0C" w:rsidRPr="009D7441" w:rsidTr="00003E19">
        <w:trPr>
          <w:trHeight w:val="300"/>
        </w:trPr>
        <w:tc>
          <w:tcPr>
            <w:tcW w:w="2707" w:type="dxa"/>
            <w:shd w:val="clear" w:color="auto" w:fill="auto"/>
            <w:hideMark/>
          </w:tcPr>
          <w:p w:rsidR="00786E0C" w:rsidRPr="009D7441" w:rsidRDefault="00786E0C"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Pendapatan Transfer Pemerintah Pusat </w:t>
            </w:r>
            <w:r w:rsidR="00003E19"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LRA</w:t>
            </w:r>
          </w:p>
        </w:tc>
        <w:tc>
          <w:tcPr>
            <w:tcW w:w="1774" w:type="dxa"/>
            <w:shd w:val="clear" w:color="auto" w:fill="auto"/>
            <w:noWrap/>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1.118.880.330.379,00 </w:t>
            </w:r>
          </w:p>
        </w:tc>
        <w:tc>
          <w:tcPr>
            <w:tcW w:w="1774" w:type="dxa"/>
            <w:shd w:val="clear" w:color="auto" w:fill="auto"/>
            <w:noWrap/>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1.024.148.170.383,00 </w:t>
            </w:r>
          </w:p>
        </w:tc>
        <w:tc>
          <w:tcPr>
            <w:tcW w:w="1747" w:type="dxa"/>
            <w:shd w:val="clear" w:color="auto" w:fill="auto"/>
            <w:noWrap/>
            <w:vAlign w:val="bottom"/>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94.732.159.996,00 </w:t>
            </w:r>
          </w:p>
        </w:tc>
      </w:tr>
      <w:tr w:rsidR="00786E0C" w:rsidRPr="009D7441" w:rsidTr="00003E19">
        <w:trPr>
          <w:trHeight w:val="420"/>
        </w:trPr>
        <w:tc>
          <w:tcPr>
            <w:tcW w:w="2707" w:type="dxa"/>
            <w:shd w:val="clear" w:color="auto" w:fill="auto"/>
            <w:hideMark/>
          </w:tcPr>
          <w:p w:rsidR="00786E0C" w:rsidRPr="009D7441" w:rsidRDefault="00786E0C"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Pendapatan Transfer Pemerintah Pusat - Lainnya </w:t>
            </w:r>
            <w:r w:rsidR="00003E19"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LRA</w:t>
            </w:r>
          </w:p>
        </w:tc>
        <w:tc>
          <w:tcPr>
            <w:tcW w:w="1774" w:type="dxa"/>
            <w:shd w:val="clear" w:color="auto" w:fill="auto"/>
            <w:noWrap/>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161.297.332.647,00 </w:t>
            </w:r>
          </w:p>
        </w:tc>
        <w:tc>
          <w:tcPr>
            <w:tcW w:w="1774" w:type="dxa"/>
            <w:shd w:val="clear" w:color="auto" w:fill="auto"/>
            <w:noWrap/>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183.849.815.000,00 </w:t>
            </w:r>
          </w:p>
        </w:tc>
        <w:tc>
          <w:tcPr>
            <w:tcW w:w="1747" w:type="dxa"/>
            <w:shd w:val="clear" w:color="auto" w:fill="auto"/>
            <w:noWrap/>
            <w:vAlign w:val="bottom"/>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(22.552.482.353,00)</w:t>
            </w:r>
          </w:p>
        </w:tc>
      </w:tr>
      <w:tr w:rsidR="00786E0C" w:rsidRPr="009D7441" w:rsidTr="00003E19">
        <w:trPr>
          <w:trHeight w:val="420"/>
        </w:trPr>
        <w:tc>
          <w:tcPr>
            <w:tcW w:w="2707" w:type="dxa"/>
            <w:shd w:val="clear" w:color="auto" w:fill="auto"/>
            <w:hideMark/>
          </w:tcPr>
          <w:p w:rsidR="00786E0C" w:rsidRPr="009D7441" w:rsidRDefault="00786E0C"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Pendapatan Transfer Pemerintah Daerah Lainnya </w:t>
            </w:r>
            <w:r w:rsidR="00003E19"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LRA</w:t>
            </w:r>
          </w:p>
        </w:tc>
        <w:tc>
          <w:tcPr>
            <w:tcW w:w="1774" w:type="dxa"/>
            <w:shd w:val="clear" w:color="auto" w:fill="auto"/>
            <w:noWrap/>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49.778.688.910,00 </w:t>
            </w:r>
          </w:p>
        </w:tc>
        <w:tc>
          <w:tcPr>
            <w:tcW w:w="1774" w:type="dxa"/>
            <w:shd w:val="clear" w:color="auto" w:fill="auto"/>
            <w:noWrap/>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64.262.743.166,00 </w:t>
            </w:r>
          </w:p>
        </w:tc>
        <w:tc>
          <w:tcPr>
            <w:tcW w:w="1747" w:type="dxa"/>
            <w:shd w:val="clear" w:color="auto" w:fill="auto"/>
            <w:noWrap/>
            <w:vAlign w:val="bottom"/>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(14.484.054.256,00)</w:t>
            </w:r>
          </w:p>
        </w:tc>
      </w:tr>
      <w:tr w:rsidR="00786E0C" w:rsidRPr="009D7441" w:rsidTr="00003E19">
        <w:trPr>
          <w:trHeight w:val="300"/>
        </w:trPr>
        <w:tc>
          <w:tcPr>
            <w:tcW w:w="2707" w:type="dxa"/>
            <w:shd w:val="clear" w:color="auto" w:fill="auto"/>
            <w:hideMark/>
          </w:tcPr>
          <w:p w:rsidR="00786E0C" w:rsidRPr="009D7441" w:rsidRDefault="00786E0C"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Bantuan Keuangan </w:t>
            </w:r>
            <w:r w:rsidR="006C58D1"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LRA</w:t>
            </w:r>
          </w:p>
        </w:tc>
        <w:tc>
          <w:tcPr>
            <w:tcW w:w="1774" w:type="dxa"/>
            <w:shd w:val="clear" w:color="auto" w:fill="auto"/>
            <w:noWrap/>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37.881.718.300,00 </w:t>
            </w:r>
          </w:p>
        </w:tc>
        <w:tc>
          <w:tcPr>
            <w:tcW w:w="1774" w:type="dxa"/>
            <w:shd w:val="clear" w:color="auto" w:fill="auto"/>
            <w:noWrap/>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w:t>
            </w:r>
          </w:p>
        </w:tc>
        <w:tc>
          <w:tcPr>
            <w:tcW w:w="1747" w:type="dxa"/>
            <w:shd w:val="clear" w:color="auto" w:fill="auto"/>
            <w:noWrap/>
            <w:vAlign w:val="bottom"/>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37.881.718.300,00 </w:t>
            </w:r>
          </w:p>
        </w:tc>
      </w:tr>
      <w:tr w:rsidR="00786E0C" w:rsidRPr="009D7441" w:rsidTr="00003E19">
        <w:trPr>
          <w:trHeight w:val="236"/>
        </w:trPr>
        <w:tc>
          <w:tcPr>
            <w:tcW w:w="2707" w:type="dxa"/>
            <w:shd w:val="clear" w:color="auto" w:fill="auto"/>
            <w:hideMark/>
          </w:tcPr>
          <w:p w:rsidR="00786E0C" w:rsidRPr="009D7441" w:rsidRDefault="00786E0C"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Pendapatan Lainnya </w:t>
            </w:r>
            <w:r w:rsidR="006C58D1" w:rsidRPr="009D7441">
              <w:rPr>
                <w:rFonts w:ascii="Arial" w:eastAsia="Times New Roman" w:hAnsi="Arial" w:cs="Arial"/>
                <w:color w:val="000000"/>
                <w:sz w:val="16"/>
                <w:szCs w:val="16"/>
              </w:rPr>
              <w:t>–</w:t>
            </w:r>
            <w:r w:rsidRPr="009D7441">
              <w:rPr>
                <w:rFonts w:ascii="Arial" w:eastAsia="Times New Roman" w:hAnsi="Arial" w:cs="Arial"/>
                <w:color w:val="000000"/>
                <w:sz w:val="16"/>
                <w:szCs w:val="16"/>
              </w:rPr>
              <w:t xml:space="preserve"> LRA</w:t>
            </w:r>
          </w:p>
        </w:tc>
        <w:tc>
          <w:tcPr>
            <w:tcW w:w="1774" w:type="dxa"/>
            <w:shd w:val="clear" w:color="auto" w:fill="auto"/>
            <w:noWrap/>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w:t>
            </w:r>
          </w:p>
        </w:tc>
        <w:tc>
          <w:tcPr>
            <w:tcW w:w="1774" w:type="dxa"/>
            <w:shd w:val="clear" w:color="auto" w:fill="auto"/>
            <w:noWrap/>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10.806.158.928,00 </w:t>
            </w:r>
          </w:p>
        </w:tc>
        <w:tc>
          <w:tcPr>
            <w:tcW w:w="1747" w:type="dxa"/>
            <w:shd w:val="clear" w:color="auto" w:fill="auto"/>
            <w:noWrap/>
            <w:vAlign w:val="bottom"/>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(10.806.158.928,00)</w:t>
            </w:r>
          </w:p>
        </w:tc>
      </w:tr>
      <w:tr w:rsidR="00786E0C" w:rsidRPr="009D7441" w:rsidTr="00003E19">
        <w:trPr>
          <w:trHeight w:val="300"/>
        </w:trPr>
        <w:tc>
          <w:tcPr>
            <w:tcW w:w="2707" w:type="dxa"/>
            <w:shd w:val="clear" w:color="auto" w:fill="auto"/>
            <w:vAlign w:val="bottom"/>
            <w:hideMark/>
          </w:tcPr>
          <w:p w:rsidR="00786E0C" w:rsidRPr="009D7441" w:rsidRDefault="00786E0C" w:rsidP="00DF4AC4">
            <w:pPr>
              <w:spacing w:after="0" w:line="240" w:lineRule="auto"/>
              <w:rPr>
                <w:rFonts w:ascii="Arial" w:eastAsia="Times New Roman" w:hAnsi="Arial" w:cs="Arial"/>
                <w:i/>
                <w:iCs/>
                <w:color w:val="000000"/>
                <w:sz w:val="16"/>
                <w:szCs w:val="16"/>
              </w:rPr>
            </w:pPr>
            <w:r w:rsidRPr="009D7441">
              <w:rPr>
                <w:rFonts w:ascii="Arial" w:eastAsia="Times New Roman" w:hAnsi="Arial" w:cs="Arial"/>
                <w:i/>
                <w:iCs/>
                <w:color w:val="000000"/>
                <w:sz w:val="16"/>
                <w:szCs w:val="16"/>
              </w:rPr>
              <w:t>Arus Kas Keluar</w:t>
            </w:r>
          </w:p>
        </w:tc>
        <w:tc>
          <w:tcPr>
            <w:tcW w:w="1774" w:type="dxa"/>
            <w:shd w:val="clear" w:color="auto" w:fill="auto"/>
            <w:noWrap/>
            <w:vAlign w:val="bottom"/>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1.164.362.293.278,00 </w:t>
            </w:r>
          </w:p>
        </w:tc>
        <w:tc>
          <w:tcPr>
            <w:tcW w:w="1774" w:type="dxa"/>
            <w:shd w:val="clear" w:color="auto" w:fill="auto"/>
            <w:noWrap/>
            <w:vAlign w:val="bottom"/>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1.152.293.315.338,00 </w:t>
            </w:r>
          </w:p>
        </w:tc>
        <w:tc>
          <w:tcPr>
            <w:tcW w:w="1747" w:type="dxa"/>
            <w:shd w:val="clear" w:color="auto" w:fill="auto"/>
            <w:noWrap/>
            <w:vAlign w:val="bottom"/>
            <w:hideMark/>
          </w:tcPr>
          <w:p w:rsidR="00786E0C" w:rsidRPr="009D7441" w:rsidRDefault="00003E19"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12</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068</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977</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940,00</w:t>
            </w:r>
          </w:p>
        </w:tc>
      </w:tr>
      <w:tr w:rsidR="00786E0C" w:rsidRPr="009D7441" w:rsidTr="00003E19">
        <w:trPr>
          <w:trHeight w:val="300"/>
        </w:trPr>
        <w:tc>
          <w:tcPr>
            <w:tcW w:w="2707" w:type="dxa"/>
            <w:shd w:val="clear" w:color="auto" w:fill="auto"/>
            <w:hideMark/>
          </w:tcPr>
          <w:p w:rsidR="00786E0C" w:rsidRPr="009D7441" w:rsidRDefault="00786E0C"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Belanja Pegawai</w:t>
            </w:r>
          </w:p>
        </w:tc>
        <w:tc>
          <w:tcPr>
            <w:tcW w:w="1774" w:type="dxa"/>
            <w:shd w:val="clear" w:color="auto" w:fill="auto"/>
            <w:noWrap/>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600.489.581.741,00 </w:t>
            </w:r>
          </w:p>
        </w:tc>
        <w:tc>
          <w:tcPr>
            <w:tcW w:w="1774" w:type="dxa"/>
            <w:shd w:val="clear" w:color="auto" w:fill="auto"/>
            <w:noWrap/>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575.420.478.988,00 </w:t>
            </w:r>
          </w:p>
        </w:tc>
        <w:tc>
          <w:tcPr>
            <w:tcW w:w="1747" w:type="dxa"/>
            <w:shd w:val="clear" w:color="auto" w:fill="auto"/>
            <w:noWrap/>
            <w:vAlign w:val="bottom"/>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25.069.102.753,00 </w:t>
            </w:r>
          </w:p>
        </w:tc>
      </w:tr>
      <w:tr w:rsidR="00786E0C" w:rsidRPr="009D7441" w:rsidTr="00003E19">
        <w:trPr>
          <w:trHeight w:val="300"/>
        </w:trPr>
        <w:tc>
          <w:tcPr>
            <w:tcW w:w="2707" w:type="dxa"/>
            <w:shd w:val="clear" w:color="auto" w:fill="auto"/>
            <w:hideMark/>
          </w:tcPr>
          <w:p w:rsidR="00786E0C" w:rsidRPr="009D7441" w:rsidRDefault="00786E0C"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Belanja Barang dan Jasa</w:t>
            </w:r>
          </w:p>
        </w:tc>
        <w:tc>
          <w:tcPr>
            <w:tcW w:w="1774" w:type="dxa"/>
            <w:shd w:val="clear" w:color="auto" w:fill="auto"/>
            <w:noWrap/>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296.656.721.195,00 </w:t>
            </w:r>
          </w:p>
        </w:tc>
        <w:tc>
          <w:tcPr>
            <w:tcW w:w="1774" w:type="dxa"/>
            <w:shd w:val="clear" w:color="auto" w:fill="auto"/>
            <w:noWrap/>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292.024.540.341,00 </w:t>
            </w:r>
          </w:p>
        </w:tc>
        <w:tc>
          <w:tcPr>
            <w:tcW w:w="1747" w:type="dxa"/>
            <w:shd w:val="clear" w:color="auto" w:fill="auto"/>
            <w:noWrap/>
            <w:vAlign w:val="bottom"/>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4.632.180.854,00 </w:t>
            </w:r>
          </w:p>
        </w:tc>
      </w:tr>
      <w:tr w:rsidR="00786E0C" w:rsidRPr="009D7441" w:rsidTr="00003E19">
        <w:trPr>
          <w:trHeight w:val="300"/>
        </w:trPr>
        <w:tc>
          <w:tcPr>
            <w:tcW w:w="2707" w:type="dxa"/>
            <w:shd w:val="clear" w:color="auto" w:fill="auto"/>
            <w:hideMark/>
          </w:tcPr>
          <w:p w:rsidR="00786E0C" w:rsidRPr="009D7441" w:rsidRDefault="00786E0C"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Belanja Hibah</w:t>
            </w:r>
          </w:p>
        </w:tc>
        <w:tc>
          <w:tcPr>
            <w:tcW w:w="1774" w:type="dxa"/>
            <w:shd w:val="clear" w:color="auto" w:fill="auto"/>
            <w:noWrap/>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11.846.390.000,00 </w:t>
            </w:r>
          </w:p>
        </w:tc>
        <w:tc>
          <w:tcPr>
            <w:tcW w:w="1774" w:type="dxa"/>
            <w:shd w:val="clear" w:color="auto" w:fill="auto"/>
            <w:noWrap/>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9.822.600.000,00 </w:t>
            </w:r>
          </w:p>
        </w:tc>
        <w:tc>
          <w:tcPr>
            <w:tcW w:w="1747" w:type="dxa"/>
            <w:shd w:val="clear" w:color="auto" w:fill="auto"/>
            <w:noWrap/>
            <w:vAlign w:val="bottom"/>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2.023.790.000,00 </w:t>
            </w:r>
          </w:p>
        </w:tc>
      </w:tr>
      <w:tr w:rsidR="00786E0C" w:rsidRPr="009D7441" w:rsidTr="00003E19">
        <w:trPr>
          <w:trHeight w:val="300"/>
        </w:trPr>
        <w:tc>
          <w:tcPr>
            <w:tcW w:w="2707" w:type="dxa"/>
            <w:shd w:val="clear" w:color="auto" w:fill="auto"/>
            <w:hideMark/>
          </w:tcPr>
          <w:p w:rsidR="00786E0C" w:rsidRPr="009D7441" w:rsidRDefault="00786E0C"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Belanja Bantuan Sosial</w:t>
            </w:r>
          </w:p>
        </w:tc>
        <w:tc>
          <w:tcPr>
            <w:tcW w:w="1774" w:type="dxa"/>
            <w:shd w:val="clear" w:color="auto" w:fill="auto"/>
            <w:noWrap/>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2.405.000.000,00 </w:t>
            </w:r>
          </w:p>
        </w:tc>
        <w:tc>
          <w:tcPr>
            <w:tcW w:w="1774" w:type="dxa"/>
            <w:shd w:val="clear" w:color="auto" w:fill="auto"/>
            <w:noWrap/>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1.883.500.000,00 </w:t>
            </w:r>
          </w:p>
        </w:tc>
        <w:tc>
          <w:tcPr>
            <w:tcW w:w="1747" w:type="dxa"/>
            <w:shd w:val="clear" w:color="auto" w:fill="auto"/>
            <w:noWrap/>
            <w:vAlign w:val="bottom"/>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521.500.000,00 </w:t>
            </w:r>
          </w:p>
        </w:tc>
      </w:tr>
      <w:tr w:rsidR="00786E0C" w:rsidRPr="009D7441" w:rsidTr="00003E19">
        <w:trPr>
          <w:trHeight w:val="300"/>
        </w:trPr>
        <w:tc>
          <w:tcPr>
            <w:tcW w:w="2707" w:type="dxa"/>
            <w:shd w:val="clear" w:color="auto" w:fill="auto"/>
            <w:hideMark/>
          </w:tcPr>
          <w:p w:rsidR="00786E0C" w:rsidRPr="009D7441" w:rsidRDefault="00786E0C"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Transfer Bagi Hasil Pajak Daerah</w:t>
            </w:r>
          </w:p>
        </w:tc>
        <w:tc>
          <w:tcPr>
            <w:tcW w:w="1774" w:type="dxa"/>
            <w:shd w:val="clear" w:color="auto" w:fill="auto"/>
            <w:noWrap/>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6.538.362.237,00 </w:t>
            </w:r>
          </w:p>
        </w:tc>
        <w:tc>
          <w:tcPr>
            <w:tcW w:w="1774" w:type="dxa"/>
            <w:shd w:val="clear" w:color="auto" w:fill="auto"/>
            <w:noWrap/>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6.732.438.218,00 </w:t>
            </w:r>
          </w:p>
        </w:tc>
        <w:tc>
          <w:tcPr>
            <w:tcW w:w="1747" w:type="dxa"/>
            <w:shd w:val="clear" w:color="auto" w:fill="auto"/>
            <w:noWrap/>
            <w:vAlign w:val="bottom"/>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(194.075.981,00)</w:t>
            </w:r>
          </w:p>
        </w:tc>
      </w:tr>
      <w:tr w:rsidR="00786E0C" w:rsidRPr="009D7441" w:rsidTr="00003E19">
        <w:trPr>
          <w:trHeight w:val="300"/>
        </w:trPr>
        <w:tc>
          <w:tcPr>
            <w:tcW w:w="2707" w:type="dxa"/>
            <w:shd w:val="clear" w:color="auto" w:fill="auto"/>
            <w:hideMark/>
          </w:tcPr>
          <w:p w:rsidR="00786E0C" w:rsidRPr="009D7441" w:rsidRDefault="00786E0C"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Transfer Bagi Hasil Retribusi Daerah</w:t>
            </w:r>
          </w:p>
        </w:tc>
        <w:tc>
          <w:tcPr>
            <w:tcW w:w="1774" w:type="dxa"/>
            <w:shd w:val="clear" w:color="auto" w:fill="auto"/>
            <w:noWrap/>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2.252.329.544,00 </w:t>
            </w:r>
          </w:p>
        </w:tc>
        <w:tc>
          <w:tcPr>
            <w:tcW w:w="1774" w:type="dxa"/>
            <w:shd w:val="clear" w:color="auto" w:fill="auto"/>
            <w:noWrap/>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1.600.598.464,00 </w:t>
            </w:r>
          </w:p>
        </w:tc>
        <w:tc>
          <w:tcPr>
            <w:tcW w:w="1747" w:type="dxa"/>
            <w:shd w:val="clear" w:color="auto" w:fill="auto"/>
            <w:noWrap/>
            <w:vAlign w:val="bottom"/>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651.731.080,00 </w:t>
            </w:r>
          </w:p>
        </w:tc>
      </w:tr>
      <w:tr w:rsidR="00786E0C" w:rsidRPr="009D7441" w:rsidTr="00003E19">
        <w:trPr>
          <w:trHeight w:val="300"/>
        </w:trPr>
        <w:tc>
          <w:tcPr>
            <w:tcW w:w="2707" w:type="dxa"/>
            <w:shd w:val="clear" w:color="auto" w:fill="auto"/>
            <w:hideMark/>
          </w:tcPr>
          <w:p w:rsidR="00786E0C" w:rsidRPr="009D7441" w:rsidRDefault="00786E0C"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Transfer Bantuan Keuangan ke </w:t>
            </w:r>
            <w:r w:rsidRPr="009D7441">
              <w:rPr>
                <w:rFonts w:ascii="Arial" w:eastAsia="Times New Roman" w:hAnsi="Arial" w:cs="Arial"/>
                <w:color w:val="000000"/>
                <w:sz w:val="16"/>
                <w:szCs w:val="16"/>
              </w:rPr>
              <w:lastRenderedPageBreak/>
              <w:t>Desa</w:t>
            </w:r>
          </w:p>
        </w:tc>
        <w:tc>
          <w:tcPr>
            <w:tcW w:w="1774" w:type="dxa"/>
            <w:shd w:val="clear" w:color="auto" w:fill="auto"/>
            <w:noWrap/>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lastRenderedPageBreak/>
              <w:t xml:space="preserve">243.165.986.961,00 </w:t>
            </w:r>
          </w:p>
        </w:tc>
        <w:tc>
          <w:tcPr>
            <w:tcW w:w="1774" w:type="dxa"/>
            <w:shd w:val="clear" w:color="auto" w:fill="auto"/>
            <w:noWrap/>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263.801.237.727,00 </w:t>
            </w:r>
          </w:p>
        </w:tc>
        <w:tc>
          <w:tcPr>
            <w:tcW w:w="1747" w:type="dxa"/>
            <w:shd w:val="clear" w:color="auto" w:fill="auto"/>
            <w:noWrap/>
            <w:vAlign w:val="bottom"/>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(20.635.250.766,00)</w:t>
            </w:r>
          </w:p>
        </w:tc>
      </w:tr>
      <w:tr w:rsidR="00786E0C" w:rsidRPr="009D7441" w:rsidTr="00003E19">
        <w:trPr>
          <w:trHeight w:val="300"/>
        </w:trPr>
        <w:tc>
          <w:tcPr>
            <w:tcW w:w="2707" w:type="dxa"/>
            <w:shd w:val="clear" w:color="auto" w:fill="auto"/>
            <w:hideMark/>
          </w:tcPr>
          <w:p w:rsidR="00786E0C" w:rsidRPr="009D7441" w:rsidRDefault="00786E0C"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lastRenderedPageBreak/>
              <w:t>Transfer Bantuan Keuangan Lainnya</w:t>
            </w:r>
          </w:p>
        </w:tc>
        <w:tc>
          <w:tcPr>
            <w:tcW w:w="1774" w:type="dxa"/>
            <w:shd w:val="clear" w:color="auto" w:fill="auto"/>
            <w:noWrap/>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1.007.921.600,00 </w:t>
            </w:r>
          </w:p>
        </w:tc>
        <w:tc>
          <w:tcPr>
            <w:tcW w:w="1774" w:type="dxa"/>
            <w:shd w:val="clear" w:color="auto" w:fill="auto"/>
            <w:noWrap/>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1.007.921.600,00 </w:t>
            </w:r>
          </w:p>
        </w:tc>
        <w:tc>
          <w:tcPr>
            <w:tcW w:w="1747" w:type="dxa"/>
            <w:shd w:val="clear" w:color="auto" w:fill="auto"/>
            <w:noWrap/>
            <w:vAlign w:val="bottom"/>
            <w:hideMark/>
          </w:tcPr>
          <w:p w:rsidR="00786E0C" w:rsidRPr="009D7441" w:rsidRDefault="00786E0C"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w:t>
            </w:r>
          </w:p>
        </w:tc>
      </w:tr>
      <w:tr w:rsidR="00786E0C" w:rsidRPr="009D7441" w:rsidTr="00003E19">
        <w:trPr>
          <w:trHeight w:val="300"/>
        </w:trPr>
        <w:tc>
          <w:tcPr>
            <w:tcW w:w="2707" w:type="dxa"/>
            <w:shd w:val="clear" w:color="auto" w:fill="auto"/>
            <w:vAlign w:val="bottom"/>
            <w:hideMark/>
          </w:tcPr>
          <w:p w:rsidR="00786E0C" w:rsidRPr="009D7441" w:rsidRDefault="00786E0C" w:rsidP="00DF4AC4">
            <w:pPr>
              <w:spacing w:after="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Arus Kas Bersih dari Aktivitas Operasi</w:t>
            </w:r>
          </w:p>
        </w:tc>
        <w:tc>
          <w:tcPr>
            <w:tcW w:w="1774" w:type="dxa"/>
            <w:shd w:val="clear" w:color="auto" w:fill="auto"/>
            <w:noWrap/>
            <w:vAlign w:val="bottom"/>
            <w:hideMark/>
          </w:tcPr>
          <w:p w:rsidR="00786E0C" w:rsidRPr="009D7441" w:rsidRDefault="00003E19"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323</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217</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093</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494,04</w:t>
            </w:r>
          </w:p>
        </w:tc>
        <w:tc>
          <w:tcPr>
            <w:tcW w:w="1774" w:type="dxa"/>
            <w:shd w:val="clear" w:color="auto" w:fill="auto"/>
            <w:noWrap/>
            <w:vAlign w:val="bottom"/>
            <w:hideMark/>
          </w:tcPr>
          <w:p w:rsidR="00786E0C" w:rsidRPr="009D7441" w:rsidRDefault="00003E19"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233</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773</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024</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517,63</w:t>
            </w:r>
          </w:p>
        </w:tc>
        <w:tc>
          <w:tcPr>
            <w:tcW w:w="1747" w:type="dxa"/>
            <w:shd w:val="clear" w:color="auto" w:fill="auto"/>
            <w:noWrap/>
            <w:vAlign w:val="bottom"/>
            <w:hideMark/>
          </w:tcPr>
          <w:p w:rsidR="00786E0C" w:rsidRPr="009D7441" w:rsidRDefault="00003E19"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89</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444</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068</w:t>
            </w:r>
            <w:r w:rsidRPr="009D7441">
              <w:rPr>
                <w:rFonts w:ascii="Arial" w:eastAsia="Times New Roman" w:hAnsi="Arial" w:cs="Arial"/>
                <w:b/>
                <w:bCs/>
                <w:color w:val="000000"/>
                <w:sz w:val="16"/>
                <w:szCs w:val="16"/>
                <w:lang w:val="en-US"/>
              </w:rPr>
              <w:t>.</w:t>
            </w:r>
            <w:r w:rsidRPr="009D7441">
              <w:rPr>
                <w:rFonts w:ascii="Arial" w:eastAsia="Times New Roman" w:hAnsi="Arial" w:cs="Arial"/>
                <w:b/>
                <w:bCs/>
                <w:color w:val="000000"/>
                <w:sz w:val="16"/>
                <w:szCs w:val="16"/>
              </w:rPr>
              <w:t>976,41</w:t>
            </w:r>
          </w:p>
        </w:tc>
      </w:tr>
    </w:tbl>
    <w:p w:rsidR="00786E0C" w:rsidRPr="009D7441" w:rsidRDefault="00786E0C" w:rsidP="006C58D1">
      <w:pPr>
        <w:spacing w:after="0" w:line="240" w:lineRule="auto"/>
        <w:rPr>
          <w:rFonts w:ascii="Times New Roman" w:hAnsi="Times New Roman" w:cs="Times New Roman"/>
          <w:b/>
          <w:lang w:val="en-ID"/>
        </w:rPr>
      </w:pPr>
    </w:p>
    <w:p w:rsidR="00C756CD" w:rsidRDefault="00C756CD" w:rsidP="006C58D1">
      <w:pPr>
        <w:spacing w:after="0" w:line="240" w:lineRule="auto"/>
        <w:rPr>
          <w:rFonts w:ascii="Times New Roman" w:hAnsi="Times New Roman" w:cs="Times New Roman"/>
          <w:b/>
          <w:lang w:val="en-ID"/>
        </w:rPr>
      </w:pPr>
    </w:p>
    <w:p w:rsidR="00AB4A3E" w:rsidRDefault="00AB4A3E" w:rsidP="006C58D1">
      <w:pPr>
        <w:spacing w:after="0" w:line="240" w:lineRule="auto"/>
        <w:rPr>
          <w:rFonts w:ascii="Times New Roman" w:hAnsi="Times New Roman" w:cs="Times New Roman"/>
          <w:b/>
          <w:lang w:val="en-ID"/>
        </w:rPr>
      </w:pPr>
    </w:p>
    <w:p w:rsidR="00AB4A3E" w:rsidRDefault="00AB4A3E" w:rsidP="006C58D1">
      <w:pPr>
        <w:spacing w:after="0" w:line="240" w:lineRule="auto"/>
        <w:rPr>
          <w:rFonts w:ascii="Times New Roman" w:hAnsi="Times New Roman" w:cs="Times New Roman"/>
          <w:b/>
        </w:rPr>
      </w:pPr>
    </w:p>
    <w:p w:rsidR="00460947" w:rsidRPr="00460947" w:rsidRDefault="00460947" w:rsidP="006C58D1">
      <w:pPr>
        <w:spacing w:after="0" w:line="240" w:lineRule="auto"/>
        <w:rPr>
          <w:rFonts w:ascii="Times New Roman" w:hAnsi="Times New Roman" w:cs="Times New Roman"/>
          <w:b/>
        </w:rPr>
      </w:pPr>
    </w:p>
    <w:p w:rsidR="00AB4A3E" w:rsidRDefault="00AB4A3E" w:rsidP="006C58D1">
      <w:pPr>
        <w:spacing w:after="0" w:line="240" w:lineRule="auto"/>
        <w:rPr>
          <w:rFonts w:ascii="Times New Roman" w:hAnsi="Times New Roman" w:cs="Times New Roman"/>
          <w:b/>
          <w:lang w:val="en-ID"/>
        </w:rPr>
      </w:pPr>
    </w:p>
    <w:p w:rsidR="00AB4A3E" w:rsidRPr="009D7441" w:rsidRDefault="00AB4A3E" w:rsidP="006C58D1">
      <w:pPr>
        <w:spacing w:after="0" w:line="240" w:lineRule="auto"/>
        <w:rPr>
          <w:rFonts w:ascii="Times New Roman" w:hAnsi="Times New Roman" w:cs="Times New Roman"/>
          <w:b/>
          <w:lang w:val="en-ID"/>
        </w:rPr>
      </w:pPr>
    </w:p>
    <w:p w:rsidR="009641F0" w:rsidRPr="009D7441" w:rsidRDefault="001673E8" w:rsidP="00DF4AC4">
      <w:pPr>
        <w:pStyle w:val="ListParagraph"/>
        <w:widowControl w:val="0"/>
        <w:autoSpaceDE w:val="0"/>
        <w:autoSpaceDN w:val="0"/>
        <w:adjustRightInd w:val="0"/>
        <w:spacing w:after="0"/>
        <w:ind w:left="-272"/>
        <w:jc w:val="center"/>
        <w:rPr>
          <w:rFonts w:ascii="Times New Roman" w:hAnsi="Times New Roman" w:cs="Times New Roman"/>
          <w:b/>
          <w:sz w:val="10"/>
          <w:szCs w:val="24"/>
        </w:rPr>
      </w:pPr>
      <w:r w:rsidRPr="001673E8">
        <w:rPr>
          <w:rFonts w:ascii="Times New Roman" w:hAnsi="Times New Roman" w:cs="Times New Roman"/>
          <w:b/>
          <w:noProof/>
          <w:lang w:val="en-GB" w:eastAsia="en-GB"/>
        </w:rPr>
        <w:pict>
          <v:rect id="Rectangle 21" o:spid="_x0000_s1095" style="position:absolute;left:0;text-align:left;margin-left:169.4pt;margin-top:3.15pt;width:238.15pt;height:29.85pt;flip:x;z-index:-251076608;visibility:visible;mso-wrap-distance-top:7.2pt;mso-wrap-distance-bottom:7.2pt;mso-width-relative:margin;v-text-anchor:middl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" o:allowincell="f" filled="f" fillcolor="black [3213]" stroked="f" strokecolor="black [3213]" strokeweight="1.5pt">
            <v:textbox style="mso-next-textbox:#Rectangle 21" inset="0,0,0,0">
              <w:txbxContent>
                <w:tbl>
                  <w:tblPr>
                    <w:tblW w:w="4365" w:type="dxa"/>
                    <w:jc w:val="center"/>
                    <w:tblLayout w:type="fixed"/>
                    <w:tblLook w:val="04A0"/>
                  </w:tblPr>
                  <w:tblGrid>
                    <w:gridCol w:w="2121"/>
                    <w:gridCol w:w="236"/>
                    <w:gridCol w:w="2008"/>
                  </w:tblGrid>
                  <w:tr w:rsidR="00897F23" w:rsidRPr="00472B4C" w:rsidTr="00AB4A3E">
                    <w:trPr>
                      <w:trHeight w:val="298"/>
                      <w:jc w:val="center"/>
                    </w:trPr>
                    <w:tc>
                      <w:tcPr>
                        <w:tcW w:w="2121" w:type="dxa"/>
                        <w:tcBorders>
                          <w:bottom w:val="single" w:sz="4" w:space="0" w:color="auto"/>
                        </w:tcBorders>
                      </w:tcPr>
                      <w:p w:rsidR="00897F23" w:rsidRPr="00472B4C" w:rsidRDefault="00897F23" w:rsidP="006E6033">
                        <w:pPr>
                          <w:spacing w:after="0" w:line="240" w:lineRule="auto"/>
                          <w:jc w:val="center"/>
                          <w:rPr>
                            <w:rFonts w:ascii="Times New Roman" w:hAnsi="Times New Roman" w:cs="Times New Roman"/>
                            <w:b/>
                            <w:sz w:val="20"/>
                            <w:szCs w:val="20"/>
                          </w:rPr>
                        </w:pPr>
                        <w:r w:rsidRPr="00472B4C">
                          <w:rPr>
                            <w:rFonts w:ascii="Times New Roman" w:hAnsi="Times New Roman" w:cs="Times New Roman"/>
                            <w:b/>
                            <w:sz w:val="20"/>
                            <w:szCs w:val="20"/>
                          </w:rPr>
                          <w:t xml:space="preserve">31 Desember </w:t>
                        </w:r>
                        <w:r>
                          <w:rPr>
                            <w:rFonts w:ascii="Times New Roman" w:hAnsi="Times New Roman" w:cs="Times New Roman"/>
                            <w:b/>
                            <w:sz w:val="20"/>
                            <w:szCs w:val="20"/>
                          </w:rPr>
                          <w:t>2018</w:t>
                        </w:r>
                      </w:p>
                    </w:tc>
                    <w:tc>
                      <w:tcPr>
                        <w:tcW w:w="236" w:type="dxa"/>
                      </w:tcPr>
                      <w:p w:rsidR="00897F23" w:rsidRPr="00472B4C" w:rsidRDefault="00897F23" w:rsidP="006E6033">
                        <w:pPr>
                          <w:spacing w:after="0" w:line="240" w:lineRule="auto"/>
                          <w:jc w:val="center"/>
                          <w:rPr>
                            <w:rFonts w:ascii="Times New Roman" w:hAnsi="Times New Roman" w:cs="Times New Roman"/>
                            <w:b/>
                            <w:sz w:val="20"/>
                            <w:szCs w:val="20"/>
                          </w:rPr>
                        </w:pPr>
                      </w:p>
                    </w:tc>
                    <w:tc>
                      <w:tcPr>
                        <w:tcW w:w="2008" w:type="dxa"/>
                        <w:tcBorders>
                          <w:bottom w:val="single" w:sz="4" w:space="0" w:color="auto"/>
                        </w:tcBorders>
                        <w:vAlign w:val="center"/>
                      </w:tcPr>
                      <w:p w:rsidR="00897F23" w:rsidRPr="00472B4C" w:rsidRDefault="00897F23" w:rsidP="00A4031C">
                        <w:pPr>
                          <w:spacing w:after="0" w:line="240" w:lineRule="auto"/>
                          <w:jc w:val="center"/>
                          <w:rPr>
                            <w:rFonts w:ascii="Times New Roman" w:hAnsi="Times New Roman" w:cs="Times New Roman"/>
                            <w:b/>
                            <w:sz w:val="20"/>
                            <w:szCs w:val="20"/>
                          </w:rPr>
                        </w:pPr>
                        <w:r w:rsidRPr="00472B4C">
                          <w:rPr>
                            <w:rFonts w:ascii="Times New Roman" w:hAnsi="Times New Roman" w:cs="Times New Roman"/>
                            <w:b/>
                            <w:sz w:val="20"/>
                            <w:szCs w:val="20"/>
                          </w:rPr>
                          <w:t xml:space="preserve">31 Desember </w:t>
                        </w:r>
                        <w:r>
                          <w:rPr>
                            <w:rFonts w:ascii="Times New Roman" w:hAnsi="Times New Roman" w:cs="Times New Roman"/>
                            <w:b/>
                            <w:sz w:val="20"/>
                            <w:szCs w:val="20"/>
                          </w:rPr>
                          <w:t>2017</w:t>
                        </w:r>
                      </w:p>
                    </w:tc>
                  </w:tr>
                  <w:tr w:rsidR="00897F23" w:rsidRPr="00472B4C" w:rsidTr="00AB4A3E">
                    <w:trPr>
                      <w:trHeight w:val="313"/>
                      <w:jc w:val="center"/>
                    </w:trPr>
                    <w:tc>
                      <w:tcPr>
                        <w:tcW w:w="2121" w:type="dxa"/>
                        <w:tcBorders>
                          <w:top w:val="single" w:sz="4" w:space="0" w:color="auto"/>
                        </w:tcBorders>
                      </w:tcPr>
                      <w:p w:rsidR="00897F23" w:rsidRPr="00472B4C" w:rsidRDefault="00897F23" w:rsidP="00786E0C">
                        <w:pPr>
                          <w:spacing w:after="0" w:line="240" w:lineRule="auto"/>
                          <w:ind w:right="-50"/>
                          <w:jc w:val="center"/>
                          <w:rPr>
                            <w:rFonts w:ascii="Times New Roman" w:hAnsi="Times New Roman" w:cs="Times New Roman"/>
                            <w:b/>
                            <w:sz w:val="20"/>
                            <w:szCs w:val="20"/>
                            <w:lang w:val="en-GB"/>
                          </w:rPr>
                        </w:pPr>
                        <w:r w:rsidRPr="00472B4C">
                          <w:rPr>
                            <w:rFonts w:ascii="Times New Roman" w:hAnsi="Times New Roman" w:cs="Times New Roman"/>
                            <w:b/>
                            <w:sz w:val="20"/>
                            <w:szCs w:val="20"/>
                          </w:rPr>
                          <w:t>(</w:t>
                        </w:r>
                        <w:r>
                          <w:rPr>
                            <w:rFonts w:ascii="Times New Roman" w:hAnsi="Times New Roman" w:cs="Times New Roman"/>
                            <w:b/>
                            <w:sz w:val="20"/>
                            <w:szCs w:val="20"/>
                          </w:rPr>
                          <w:t>Rp</w:t>
                        </w:r>
                        <w:r w:rsidRPr="00003E19">
                          <w:rPr>
                            <w:rFonts w:ascii="Times New Roman" w:hAnsi="Times New Roman" w:cs="Times New Roman"/>
                            <w:b/>
                            <w:sz w:val="20"/>
                            <w:szCs w:val="20"/>
                          </w:rPr>
                          <w:t>339</w:t>
                        </w:r>
                        <w:r>
                          <w:rPr>
                            <w:rFonts w:ascii="Times New Roman" w:hAnsi="Times New Roman" w:cs="Times New Roman"/>
                            <w:b/>
                            <w:sz w:val="20"/>
                            <w:szCs w:val="20"/>
                            <w:lang w:val="en-US"/>
                          </w:rPr>
                          <w:t>.</w:t>
                        </w:r>
                        <w:r w:rsidRPr="00003E19">
                          <w:rPr>
                            <w:rFonts w:ascii="Times New Roman" w:hAnsi="Times New Roman" w:cs="Times New Roman"/>
                            <w:b/>
                            <w:sz w:val="20"/>
                            <w:szCs w:val="20"/>
                          </w:rPr>
                          <w:t>668</w:t>
                        </w:r>
                        <w:r>
                          <w:rPr>
                            <w:rFonts w:ascii="Times New Roman" w:hAnsi="Times New Roman" w:cs="Times New Roman"/>
                            <w:b/>
                            <w:sz w:val="20"/>
                            <w:szCs w:val="20"/>
                            <w:lang w:val="en-US"/>
                          </w:rPr>
                          <w:t>.</w:t>
                        </w:r>
                        <w:r w:rsidRPr="00003E19">
                          <w:rPr>
                            <w:rFonts w:ascii="Times New Roman" w:hAnsi="Times New Roman" w:cs="Times New Roman"/>
                            <w:b/>
                            <w:sz w:val="20"/>
                            <w:szCs w:val="20"/>
                          </w:rPr>
                          <w:t>026</w:t>
                        </w:r>
                        <w:r>
                          <w:rPr>
                            <w:rFonts w:ascii="Times New Roman" w:hAnsi="Times New Roman" w:cs="Times New Roman"/>
                            <w:b/>
                            <w:sz w:val="20"/>
                            <w:szCs w:val="20"/>
                            <w:lang w:val="en-US"/>
                          </w:rPr>
                          <w:t>.</w:t>
                        </w:r>
                        <w:r w:rsidRPr="00003E19">
                          <w:rPr>
                            <w:rFonts w:ascii="Times New Roman" w:hAnsi="Times New Roman" w:cs="Times New Roman"/>
                            <w:b/>
                            <w:sz w:val="20"/>
                            <w:szCs w:val="20"/>
                          </w:rPr>
                          <w:t>838</w:t>
                        </w:r>
                        <w:r w:rsidRPr="00D8692F">
                          <w:rPr>
                            <w:rFonts w:ascii="Times New Roman" w:hAnsi="Times New Roman" w:cs="Times New Roman"/>
                            <w:b/>
                            <w:sz w:val="20"/>
                            <w:szCs w:val="20"/>
                          </w:rPr>
                          <w:t>,00</w:t>
                        </w:r>
                        <w:r w:rsidRPr="00866750">
                          <w:rPr>
                            <w:rFonts w:ascii="Times New Roman" w:hAnsi="Times New Roman" w:cs="Times New Roman"/>
                            <w:b/>
                            <w:sz w:val="20"/>
                            <w:szCs w:val="20"/>
                          </w:rPr>
                          <w:t>)</w:t>
                        </w:r>
                      </w:p>
                    </w:tc>
                    <w:tc>
                      <w:tcPr>
                        <w:tcW w:w="236" w:type="dxa"/>
                      </w:tcPr>
                      <w:p w:rsidR="00897F23" w:rsidRPr="00472B4C" w:rsidRDefault="00897F23" w:rsidP="006E6033">
                        <w:pPr>
                          <w:spacing w:after="0" w:line="240" w:lineRule="auto"/>
                          <w:jc w:val="center"/>
                          <w:rPr>
                            <w:rFonts w:ascii="Times New Roman" w:hAnsi="Times New Roman" w:cs="Times New Roman"/>
                            <w:b/>
                            <w:sz w:val="20"/>
                            <w:szCs w:val="20"/>
                          </w:rPr>
                        </w:pPr>
                      </w:p>
                    </w:tc>
                    <w:tc>
                      <w:tcPr>
                        <w:tcW w:w="2008" w:type="dxa"/>
                        <w:tcBorders>
                          <w:top w:val="single" w:sz="4" w:space="0" w:color="auto"/>
                        </w:tcBorders>
                      </w:tcPr>
                      <w:p w:rsidR="00897F23" w:rsidRPr="00472B4C" w:rsidRDefault="00897F23" w:rsidP="00786E0C">
                        <w:pPr>
                          <w:spacing w:after="0" w:line="240" w:lineRule="auto"/>
                          <w:ind w:left="-160" w:right="-168"/>
                          <w:jc w:val="center"/>
                          <w:rPr>
                            <w:rFonts w:ascii="Times New Roman" w:hAnsi="Times New Roman" w:cs="Times New Roman"/>
                            <w:b/>
                            <w:sz w:val="20"/>
                            <w:szCs w:val="20"/>
                          </w:rPr>
                        </w:pPr>
                        <w:r>
                          <w:rPr>
                            <w:rFonts w:ascii="Times New Roman" w:hAnsi="Times New Roman" w:cs="Times New Roman"/>
                            <w:b/>
                            <w:sz w:val="20"/>
                            <w:szCs w:val="20"/>
                          </w:rPr>
                          <w:t>(</w:t>
                        </w:r>
                        <w:r w:rsidRPr="00472B4C">
                          <w:rPr>
                            <w:rFonts w:ascii="Times New Roman" w:hAnsi="Times New Roman" w:cs="Times New Roman"/>
                            <w:b/>
                            <w:sz w:val="20"/>
                            <w:szCs w:val="20"/>
                          </w:rPr>
                          <w:t>Rp</w:t>
                        </w:r>
                        <w:r w:rsidRPr="00003E19">
                          <w:rPr>
                            <w:rFonts w:ascii="Times New Roman" w:hAnsi="Times New Roman" w:cs="Times New Roman"/>
                            <w:b/>
                            <w:sz w:val="20"/>
                            <w:szCs w:val="20"/>
                          </w:rPr>
                          <w:t>240</w:t>
                        </w:r>
                        <w:r>
                          <w:rPr>
                            <w:rFonts w:ascii="Times New Roman" w:hAnsi="Times New Roman" w:cs="Times New Roman"/>
                            <w:b/>
                            <w:sz w:val="20"/>
                            <w:szCs w:val="20"/>
                            <w:lang w:val="en-US"/>
                          </w:rPr>
                          <w:t>.</w:t>
                        </w:r>
                        <w:r w:rsidRPr="00003E19">
                          <w:rPr>
                            <w:rFonts w:ascii="Times New Roman" w:hAnsi="Times New Roman" w:cs="Times New Roman"/>
                            <w:b/>
                            <w:sz w:val="20"/>
                            <w:szCs w:val="20"/>
                          </w:rPr>
                          <w:t>570</w:t>
                        </w:r>
                        <w:r>
                          <w:rPr>
                            <w:rFonts w:ascii="Times New Roman" w:hAnsi="Times New Roman" w:cs="Times New Roman"/>
                            <w:b/>
                            <w:sz w:val="20"/>
                            <w:szCs w:val="20"/>
                            <w:lang w:val="en-US"/>
                          </w:rPr>
                          <w:t>.</w:t>
                        </w:r>
                        <w:r w:rsidRPr="00003E19">
                          <w:rPr>
                            <w:rFonts w:ascii="Times New Roman" w:hAnsi="Times New Roman" w:cs="Times New Roman"/>
                            <w:b/>
                            <w:sz w:val="20"/>
                            <w:szCs w:val="20"/>
                          </w:rPr>
                          <w:t>183</w:t>
                        </w:r>
                        <w:r>
                          <w:rPr>
                            <w:rFonts w:ascii="Times New Roman" w:hAnsi="Times New Roman" w:cs="Times New Roman"/>
                            <w:b/>
                            <w:sz w:val="20"/>
                            <w:szCs w:val="20"/>
                            <w:lang w:val="en-US"/>
                          </w:rPr>
                          <w:t>.</w:t>
                        </w:r>
                        <w:r w:rsidRPr="00003E19">
                          <w:rPr>
                            <w:rFonts w:ascii="Times New Roman" w:hAnsi="Times New Roman" w:cs="Times New Roman"/>
                            <w:b/>
                            <w:sz w:val="20"/>
                            <w:szCs w:val="20"/>
                          </w:rPr>
                          <w:t>040</w:t>
                        </w:r>
                        <w:r>
                          <w:rPr>
                            <w:rFonts w:ascii="Times New Roman" w:hAnsi="Times New Roman" w:cs="Times New Roman"/>
                            <w:b/>
                            <w:sz w:val="20"/>
                            <w:szCs w:val="20"/>
                          </w:rPr>
                          <w:t>,00)</w:t>
                        </w:r>
                      </w:p>
                    </w:tc>
                  </w:tr>
                </w:tbl>
                <w:p w:rsidR="00897F23" w:rsidRDefault="00897F23" w:rsidP="009641F0">
                  <w:pPr>
                    <w:rPr>
                      <w:color w:val="4F81BD" w:themeColor="accent1"/>
                      <w:sz w:val="20"/>
                      <w:szCs w:val="20"/>
                    </w:rPr>
                  </w:pPr>
                </w:p>
              </w:txbxContent>
            </v:textbox>
            <w10:wrap type="tight"/>
          </v:rect>
        </w:pict>
      </w:r>
    </w:p>
    <w:p w:rsidR="009641F0" w:rsidRPr="009D7441" w:rsidRDefault="009641F0" w:rsidP="00DF4AC4">
      <w:pPr>
        <w:spacing w:after="0"/>
        <w:ind w:left="720" w:right="3393" w:hanging="720"/>
        <w:rPr>
          <w:rFonts w:ascii="Times New Roman" w:hAnsi="Times New Roman" w:cs="Times New Roman"/>
          <w:b/>
          <w:lang w:val="sv-SE"/>
        </w:rPr>
      </w:pPr>
      <w:r w:rsidRPr="009D7441">
        <w:rPr>
          <w:rFonts w:ascii="Times New Roman" w:hAnsi="Times New Roman" w:cs="Times New Roman"/>
          <w:b/>
        </w:rPr>
        <w:t>5.5.2</w:t>
      </w:r>
      <w:r w:rsidRPr="009D7441">
        <w:rPr>
          <w:rFonts w:ascii="Times New Roman" w:hAnsi="Times New Roman" w:cs="Times New Roman"/>
          <w:b/>
        </w:rPr>
        <w:tab/>
      </w:r>
      <w:r w:rsidRPr="009D7441">
        <w:rPr>
          <w:rFonts w:ascii="Times New Roman" w:hAnsi="Times New Roman" w:cs="Times New Roman"/>
          <w:b/>
          <w:lang w:val="sv-SE"/>
        </w:rPr>
        <w:t>Arus Kas Bersih dari  Aktivitas Investasi</w:t>
      </w:r>
    </w:p>
    <w:p w:rsidR="009641F0" w:rsidRPr="009D7441" w:rsidRDefault="009641F0" w:rsidP="00DF4AC4">
      <w:pPr>
        <w:spacing w:after="120" w:line="280" w:lineRule="exact"/>
        <w:ind w:left="720"/>
        <w:contextualSpacing/>
        <w:jc w:val="both"/>
        <w:rPr>
          <w:rFonts w:ascii="Times New Roman" w:hAnsi="Times New Roman" w:cs="Times New Roman"/>
          <w:lang w:val="es-MX"/>
        </w:rPr>
      </w:pPr>
    </w:p>
    <w:p w:rsidR="009641F0" w:rsidRPr="009D7441" w:rsidRDefault="009641F0" w:rsidP="00DF4AC4">
      <w:pPr>
        <w:spacing w:before="120" w:after="120" w:line="280" w:lineRule="exact"/>
        <w:ind w:firstLine="709"/>
        <w:jc w:val="both"/>
        <w:rPr>
          <w:rFonts w:ascii="Times New Roman" w:hAnsi="Times New Roman" w:cs="Times New Roman"/>
          <w:lang w:val="es-MX"/>
        </w:rPr>
      </w:pPr>
      <w:r w:rsidRPr="009D7441">
        <w:rPr>
          <w:rFonts w:ascii="Times New Roman" w:hAnsi="Times New Roman" w:cs="Times New Roman"/>
          <w:lang w:val="es-MX"/>
        </w:rPr>
        <w:t xml:space="preserve">Arus Kas ini merupakan saldo dari aktivitas investasi Pemerintah Kabupaten Serdang Bedagai selama periode </w:t>
      </w:r>
      <w:r w:rsidR="00872C5D" w:rsidRPr="009D7441">
        <w:rPr>
          <w:rFonts w:ascii="Times New Roman" w:hAnsi="Times New Roman" w:cs="Times New Roman"/>
          <w:lang w:val="es-MX"/>
        </w:rPr>
        <w:t>0</w:t>
      </w:r>
      <w:r w:rsidRPr="009D7441">
        <w:rPr>
          <w:rFonts w:ascii="Times New Roman" w:hAnsi="Times New Roman" w:cs="Times New Roman"/>
          <w:lang w:val="es-MX"/>
        </w:rPr>
        <w:t xml:space="preserve">1 Januari </w:t>
      </w:r>
      <w:r w:rsidR="00264C53" w:rsidRPr="009D7441">
        <w:rPr>
          <w:rFonts w:ascii="Times New Roman" w:hAnsi="Times New Roman" w:cs="Times New Roman"/>
          <w:lang w:val="es-MX"/>
        </w:rPr>
        <w:t>2018</w:t>
      </w:r>
      <w:r w:rsidRPr="009D7441">
        <w:rPr>
          <w:rFonts w:ascii="Times New Roman" w:hAnsi="Times New Roman" w:cs="Times New Roman"/>
          <w:lang w:val="es-MX"/>
        </w:rPr>
        <w:t xml:space="preserve"> sampai dengan 31 Desember </w:t>
      </w:r>
      <w:r w:rsidR="00264C53" w:rsidRPr="009D7441">
        <w:rPr>
          <w:rFonts w:ascii="Times New Roman" w:hAnsi="Times New Roman" w:cs="Times New Roman"/>
          <w:lang w:val="es-MX"/>
        </w:rPr>
        <w:t>2018</w:t>
      </w:r>
      <w:r w:rsidRPr="009D7441">
        <w:rPr>
          <w:rFonts w:ascii="Times New Roman" w:hAnsi="Times New Roman" w:cs="Times New Roman"/>
          <w:lang w:val="es-MX"/>
        </w:rPr>
        <w:t xml:space="preserve">, yang merupakan realisasi Pendapatan Daerah dari Penjualan aset daerah setelah dikurangi belanja Pemerintah Kabupaten Serdang Bedagai untuk Belanja Modal berupa pengadaan Barang Inventaris Milik Daerah dalam rangka kegiatan pemerintah. </w:t>
      </w:r>
      <w:r w:rsidRPr="009D7441">
        <w:rPr>
          <w:rFonts w:ascii="Times New Roman" w:hAnsi="Times New Roman" w:cs="Times New Roman"/>
        </w:rPr>
        <w:t>Belanja</w:t>
      </w:r>
      <w:r w:rsidRPr="009D7441">
        <w:rPr>
          <w:rFonts w:ascii="Times New Roman" w:hAnsi="Times New Roman" w:cs="Times New Roman"/>
          <w:lang w:val="es-MX"/>
        </w:rPr>
        <w:t xml:space="preserve"> Modal yang telah dikeluarkan oleh Pemerintah Kabupaten Serdang Bedagai selama </w:t>
      </w:r>
      <w:r w:rsidRPr="009D7441">
        <w:rPr>
          <w:rFonts w:ascii="Times New Roman" w:hAnsi="Times New Roman" w:cs="Times New Roman"/>
        </w:rPr>
        <w:t>T</w:t>
      </w:r>
      <w:r w:rsidRPr="009D7441">
        <w:rPr>
          <w:rFonts w:ascii="Times New Roman" w:hAnsi="Times New Roman" w:cs="Times New Roman"/>
          <w:lang w:val="es-MX"/>
        </w:rPr>
        <w:t>ahun Anggaran, menjadi penambahan aktiva tetap dalam neraca tahun anggaran yang bersangkutan.</w:t>
      </w:r>
      <w:r w:rsidR="00460947">
        <w:rPr>
          <w:rFonts w:ascii="Times New Roman" w:hAnsi="Times New Roman" w:cs="Times New Roman"/>
        </w:rPr>
        <w:t xml:space="preserve"> </w:t>
      </w:r>
      <w:r w:rsidRPr="009D7441">
        <w:rPr>
          <w:rFonts w:ascii="Times New Roman" w:hAnsi="Times New Roman" w:cs="Times New Roman"/>
          <w:lang w:val="es-MX"/>
        </w:rPr>
        <w:t xml:space="preserve">Rincian atas </w:t>
      </w:r>
      <w:r w:rsidR="00003E19" w:rsidRPr="009D7441">
        <w:rPr>
          <w:rFonts w:ascii="Times New Roman" w:hAnsi="Times New Roman" w:cs="Times New Roman"/>
          <w:lang w:val="es-MX"/>
        </w:rPr>
        <w:t>arus kas dari aktivitas i</w:t>
      </w:r>
      <w:r w:rsidRPr="009D7441">
        <w:rPr>
          <w:rFonts w:ascii="Times New Roman" w:hAnsi="Times New Roman" w:cs="Times New Roman"/>
          <w:lang w:val="es-MX"/>
        </w:rPr>
        <w:t xml:space="preserve">nvestasi tahun </w:t>
      </w:r>
      <w:r w:rsidR="00264C53" w:rsidRPr="009D7441">
        <w:rPr>
          <w:rFonts w:ascii="Times New Roman" w:hAnsi="Times New Roman" w:cs="Times New Roman"/>
          <w:lang w:val="es-MX"/>
        </w:rPr>
        <w:t>2018</w:t>
      </w:r>
      <w:r w:rsidR="00460947">
        <w:rPr>
          <w:rFonts w:ascii="Times New Roman" w:hAnsi="Times New Roman" w:cs="Times New Roman"/>
        </w:rPr>
        <w:t xml:space="preserve"> </w:t>
      </w:r>
      <w:r w:rsidRPr="009D7441">
        <w:rPr>
          <w:rFonts w:ascii="Times New Roman" w:hAnsi="Times New Roman" w:cs="Times New Roman"/>
          <w:lang w:val="es-MX"/>
        </w:rPr>
        <w:t>adalah sebagai berikut</w:t>
      </w:r>
      <w:r w:rsidRPr="009D7441">
        <w:rPr>
          <w:rFonts w:ascii="Times New Roman" w:hAnsi="Times New Roman" w:cs="Times New Roman"/>
        </w:rPr>
        <w:t xml:space="preserve"> :</w:t>
      </w:r>
    </w:p>
    <w:p w:rsidR="006C58D1" w:rsidRPr="009D7441" w:rsidRDefault="006C58D1" w:rsidP="00DF4AC4">
      <w:pPr>
        <w:spacing w:after="0" w:line="240" w:lineRule="auto"/>
        <w:ind w:firstLine="709"/>
        <w:jc w:val="center"/>
        <w:rPr>
          <w:rFonts w:ascii="Arial" w:hAnsi="Arial" w:cs="Arial"/>
          <w:b/>
          <w:sz w:val="18"/>
          <w:szCs w:val="18"/>
        </w:rPr>
      </w:pPr>
    </w:p>
    <w:p w:rsidR="009641F0" w:rsidRPr="00EA5C2D" w:rsidRDefault="009641F0" w:rsidP="00DF4AC4">
      <w:pPr>
        <w:spacing w:after="0" w:line="360" w:lineRule="auto"/>
        <w:ind w:firstLine="709"/>
        <w:jc w:val="center"/>
        <w:rPr>
          <w:rFonts w:ascii="Arial" w:hAnsi="Arial" w:cs="Arial"/>
          <w:b/>
          <w:sz w:val="18"/>
          <w:szCs w:val="18"/>
        </w:rPr>
      </w:pPr>
      <w:r w:rsidRPr="009D7441">
        <w:rPr>
          <w:rFonts w:ascii="Arial" w:hAnsi="Arial" w:cs="Arial"/>
          <w:b/>
          <w:sz w:val="18"/>
          <w:szCs w:val="18"/>
          <w:lang w:val="sv-SE"/>
        </w:rPr>
        <w:t>Tabel 5.</w:t>
      </w:r>
      <w:r w:rsidR="00D8271A" w:rsidRPr="009D7441">
        <w:rPr>
          <w:rFonts w:ascii="Arial" w:hAnsi="Arial" w:cs="Arial"/>
          <w:b/>
          <w:sz w:val="18"/>
          <w:szCs w:val="18"/>
        </w:rPr>
        <w:t>7</w:t>
      </w:r>
      <w:r w:rsidR="00EA5C2D">
        <w:rPr>
          <w:rFonts w:ascii="Arial" w:hAnsi="Arial" w:cs="Arial"/>
          <w:b/>
          <w:sz w:val="18"/>
          <w:szCs w:val="18"/>
        </w:rPr>
        <w:t>9</w:t>
      </w:r>
    </w:p>
    <w:p w:rsidR="009641F0" w:rsidRPr="009D7441" w:rsidRDefault="009641F0" w:rsidP="00DF4AC4">
      <w:pPr>
        <w:spacing w:after="0" w:line="240" w:lineRule="auto"/>
        <w:ind w:left="851"/>
        <w:jc w:val="center"/>
        <w:rPr>
          <w:rFonts w:ascii="Arial" w:hAnsi="Arial" w:cs="Arial"/>
          <w:b/>
          <w:sz w:val="18"/>
          <w:szCs w:val="18"/>
        </w:rPr>
      </w:pPr>
      <w:r w:rsidRPr="009D7441">
        <w:rPr>
          <w:rFonts w:ascii="Arial" w:hAnsi="Arial" w:cs="Arial"/>
          <w:b/>
          <w:sz w:val="18"/>
          <w:szCs w:val="18"/>
          <w:lang w:val="sv-SE"/>
        </w:rPr>
        <w:t>Arus Kas Bersih dari Aktivitas Investasi</w:t>
      </w:r>
      <w:r w:rsidRPr="009D7441">
        <w:rPr>
          <w:rFonts w:ascii="Arial" w:hAnsi="Arial" w:cs="Arial"/>
          <w:b/>
          <w:sz w:val="18"/>
          <w:szCs w:val="18"/>
        </w:rPr>
        <w:t xml:space="preserve"> Non Keuangan </w:t>
      </w:r>
    </w:p>
    <w:p w:rsidR="009641F0" w:rsidRPr="009D7441" w:rsidRDefault="009641F0" w:rsidP="00DF4AC4">
      <w:pPr>
        <w:spacing w:after="0" w:line="240" w:lineRule="auto"/>
        <w:ind w:left="6611" w:right="-567"/>
        <w:jc w:val="center"/>
        <w:rPr>
          <w:rFonts w:ascii="Arial" w:hAnsi="Arial" w:cs="Arial"/>
          <w:b/>
          <w:sz w:val="18"/>
          <w:szCs w:val="18"/>
        </w:rPr>
      </w:pPr>
      <w:r w:rsidRPr="009D7441">
        <w:rPr>
          <w:rFonts w:ascii="Arial" w:hAnsi="Arial" w:cs="Arial"/>
          <w:b/>
          <w:sz w:val="18"/>
          <w:szCs w:val="18"/>
        </w:rPr>
        <w:t>(dalam rupiah)</w:t>
      </w:r>
    </w:p>
    <w:tbl>
      <w:tblPr>
        <w:tblW w:w="8322" w:type="dxa"/>
        <w:tblInd w:w="95" w:type="dxa"/>
        <w:tblLook w:val="04A0"/>
      </w:tblPr>
      <w:tblGrid>
        <w:gridCol w:w="3132"/>
        <w:gridCol w:w="1785"/>
        <w:gridCol w:w="1747"/>
        <w:gridCol w:w="1658"/>
      </w:tblGrid>
      <w:tr w:rsidR="00786E0C" w:rsidRPr="009D7441" w:rsidTr="00786E0C">
        <w:trPr>
          <w:trHeight w:val="450"/>
        </w:trPr>
        <w:tc>
          <w:tcPr>
            <w:tcW w:w="31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6E0C" w:rsidRPr="009D7441" w:rsidRDefault="00786E0C"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URAIAN</w:t>
            </w:r>
          </w:p>
        </w:tc>
        <w:tc>
          <w:tcPr>
            <w:tcW w:w="1785" w:type="dxa"/>
            <w:tcBorders>
              <w:top w:val="single" w:sz="4" w:space="0" w:color="auto"/>
              <w:left w:val="nil"/>
              <w:bottom w:val="single" w:sz="4" w:space="0" w:color="auto"/>
              <w:right w:val="single" w:sz="4" w:space="0" w:color="auto"/>
            </w:tcBorders>
            <w:shd w:val="clear" w:color="auto" w:fill="auto"/>
            <w:noWrap/>
            <w:vAlign w:val="center"/>
            <w:hideMark/>
          </w:tcPr>
          <w:p w:rsidR="00786E0C" w:rsidRPr="009D7441" w:rsidRDefault="00786E0C"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Tahun 2018</w:t>
            </w:r>
          </w:p>
        </w:tc>
        <w:tc>
          <w:tcPr>
            <w:tcW w:w="1747" w:type="dxa"/>
            <w:tcBorders>
              <w:top w:val="single" w:sz="4" w:space="0" w:color="auto"/>
              <w:left w:val="nil"/>
              <w:bottom w:val="single" w:sz="4" w:space="0" w:color="auto"/>
              <w:right w:val="single" w:sz="4" w:space="0" w:color="auto"/>
            </w:tcBorders>
            <w:shd w:val="clear" w:color="auto" w:fill="auto"/>
            <w:noWrap/>
            <w:vAlign w:val="center"/>
            <w:hideMark/>
          </w:tcPr>
          <w:p w:rsidR="00786E0C" w:rsidRPr="009D7441" w:rsidRDefault="00786E0C"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Tahun 2017</w:t>
            </w:r>
          </w:p>
        </w:tc>
        <w:tc>
          <w:tcPr>
            <w:tcW w:w="1658" w:type="dxa"/>
            <w:tcBorders>
              <w:top w:val="single" w:sz="4" w:space="0" w:color="auto"/>
              <w:left w:val="nil"/>
              <w:bottom w:val="single" w:sz="4" w:space="0" w:color="auto"/>
              <w:right w:val="single" w:sz="4" w:space="0" w:color="auto"/>
            </w:tcBorders>
            <w:shd w:val="clear" w:color="auto" w:fill="auto"/>
            <w:vAlign w:val="center"/>
            <w:hideMark/>
          </w:tcPr>
          <w:p w:rsidR="00786E0C" w:rsidRPr="009D7441" w:rsidRDefault="00786E0C"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Kenaikan/ (Penurunan)</w:t>
            </w:r>
          </w:p>
        </w:tc>
      </w:tr>
      <w:tr w:rsidR="00786E0C" w:rsidRPr="009D7441" w:rsidTr="00872C5D">
        <w:trPr>
          <w:trHeight w:val="300"/>
        </w:trPr>
        <w:tc>
          <w:tcPr>
            <w:tcW w:w="3132" w:type="dxa"/>
            <w:tcBorders>
              <w:top w:val="nil"/>
              <w:left w:val="single" w:sz="4" w:space="0" w:color="auto"/>
              <w:bottom w:val="single" w:sz="4" w:space="0" w:color="auto"/>
              <w:right w:val="single" w:sz="4" w:space="0" w:color="auto"/>
            </w:tcBorders>
            <w:shd w:val="clear" w:color="auto" w:fill="auto"/>
            <w:noWrap/>
            <w:hideMark/>
          </w:tcPr>
          <w:p w:rsidR="00786E0C" w:rsidRPr="009D7441" w:rsidRDefault="00786E0C" w:rsidP="00872C5D">
            <w:pPr>
              <w:spacing w:after="0" w:line="240" w:lineRule="auto"/>
              <w:rPr>
                <w:rFonts w:ascii="Arial" w:eastAsia="Times New Roman" w:hAnsi="Arial" w:cs="Arial"/>
                <w:i/>
                <w:iCs/>
                <w:color w:val="000000"/>
                <w:sz w:val="16"/>
                <w:szCs w:val="16"/>
                <w:lang w:val="en-US"/>
              </w:rPr>
            </w:pPr>
            <w:r w:rsidRPr="009D7441">
              <w:rPr>
                <w:rFonts w:ascii="Arial" w:eastAsia="Times New Roman" w:hAnsi="Arial" w:cs="Arial"/>
                <w:i/>
                <w:iCs/>
                <w:color w:val="000000"/>
                <w:sz w:val="16"/>
                <w:szCs w:val="16"/>
              </w:rPr>
              <w:t xml:space="preserve">Arus Kas </w:t>
            </w:r>
            <w:r w:rsidR="00003E19" w:rsidRPr="009D7441">
              <w:rPr>
                <w:rFonts w:ascii="Arial" w:eastAsia="Times New Roman" w:hAnsi="Arial" w:cs="Arial"/>
                <w:i/>
                <w:iCs/>
                <w:color w:val="000000"/>
                <w:sz w:val="16"/>
                <w:szCs w:val="16"/>
                <w:lang w:val="en-US"/>
              </w:rPr>
              <w:t>Masuk</w:t>
            </w:r>
          </w:p>
        </w:tc>
        <w:tc>
          <w:tcPr>
            <w:tcW w:w="1785" w:type="dxa"/>
            <w:tcBorders>
              <w:top w:val="nil"/>
              <w:left w:val="nil"/>
              <w:bottom w:val="single" w:sz="4" w:space="0" w:color="auto"/>
              <w:right w:val="single" w:sz="4" w:space="0" w:color="auto"/>
            </w:tcBorders>
            <w:shd w:val="clear" w:color="auto" w:fill="auto"/>
            <w:noWrap/>
            <w:vAlign w:val="bottom"/>
            <w:hideMark/>
          </w:tcPr>
          <w:p w:rsidR="00786E0C" w:rsidRPr="009D7441" w:rsidRDefault="0090275B" w:rsidP="00872C5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817</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308</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159</w:t>
            </w:r>
            <w:r w:rsidR="00786E0C" w:rsidRPr="009D7441">
              <w:rPr>
                <w:rFonts w:ascii="Arial" w:eastAsia="Times New Roman" w:hAnsi="Arial" w:cs="Arial"/>
                <w:color w:val="000000"/>
                <w:sz w:val="16"/>
                <w:szCs w:val="16"/>
              </w:rPr>
              <w:t xml:space="preserve">,00 </w:t>
            </w:r>
          </w:p>
        </w:tc>
        <w:tc>
          <w:tcPr>
            <w:tcW w:w="1747" w:type="dxa"/>
            <w:tcBorders>
              <w:top w:val="nil"/>
              <w:left w:val="nil"/>
              <w:bottom w:val="single" w:sz="4" w:space="0" w:color="auto"/>
              <w:right w:val="single" w:sz="4" w:space="0" w:color="auto"/>
            </w:tcBorders>
            <w:shd w:val="clear" w:color="auto" w:fill="auto"/>
            <w:noWrap/>
            <w:vAlign w:val="bottom"/>
            <w:hideMark/>
          </w:tcPr>
          <w:p w:rsidR="00786E0C" w:rsidRPr="009D7441" w:rsidRDefault="0090275B" w:rsidP="00872C5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711</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837</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850</w:t>
            </w:r>
            <w:r w:rsidRPr="009D7441">
              <w:rPr>
                <w:rFonts w:ascii="Arial" w:eastAsia="Times New Roman" w:hAnsi="Arial" w:cs="Arial"/>
                <w:color w:val="000000"/>
                <w:sz w:val="16"/>
                <w:szCs w:val="16"/>
                <w:lang w:val="en-US"/>
              </w:rPr>
              <w:t>,00</w:t>
            </w:r>
          </w:p>
        </w:tc>
        <w:tc>
          <w:tcPr>
            <w:tcW w:w="1658" w:type="dxa"/>
            <w:tcBorders>
              <w:top w:val="nil"/>
              <w:left w:val="nil"/>
              <w:bottom w:val="single" w:sz="4" w:space="0" w:color="auto"/>
              <w:right w:val="single" w:sz="4" w:space="0" w:color="auto"/>
            </w:tcBorders>
            <w:shd w:val="clear" w:color="auto" w:fill="auto"/>
            <w:noWrap/>
            <w:vAlign w:val="bottom"/>
            <w:hideMark/>
          </w:tcPr>
          <w:p w:rsidR="00786E0C" w:rsidRPr="009D7441" w:rsidRDefault="0090275B" w:rsidP="00872C5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105</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470</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309</w:t>
            </w:r>
            <w:r w:rsidRPr="009D7441">
              <w:rPr>
                <w:rFonts w:ascii="Arial" w:eastAsia="Times New Roman" w:hAnsi="Arial" w:cs="Arial"/>
                <w:color w:val="000000"/>
                <w:sz w:val="16"/>
                <w:szCs w:val="16"/>
                <w:lang w:val="en-US"/>
              </w:rPr>
              <w:t>,00</w:t>
            </w:r>
          </w:p>
        </w:tc>
      </w:tr>
      <w:tr w:rsidR="00003E19" w:rsidRPr="009D7441" w:rsidTr="00872C5D">
        <w:trPr>
          <w:trHeight w:val="300"/>
        </w:trPr>
        <w:tc>
          <w:tcPr>
            <w:tcW w:w="3132" w:type="dxa"/>
            <w:tcBorders>
              <w:top w:val="nil"/>
              <w:left w:val="single" w:sz="4" w:space="0" w:color="auto"/>
              <w:bottom w:val="single" w:sz="4" w:space="0" w:color="auto"/>
              <w:right w:val="single" w:sz="4" w:space="0" w:color="auto"/>
            </w:tcBorders>
            <w:shd w:val="clear" w:color="auto" w:fill="auto"/>
            <w:noWrap/>
          </w:tcPr>
          <w:p w:rsidR="00003E19" w:rsidRPr="009D7441" w:rsidRDefault="0090275B" w:rsidP="00872C5D">
            <w:pPr>
              <w:spacing w:after="0" w:line="240" w:lineRule="auto"/>
              <w:rPr>
                <w:rFonts w:ascii="Arial" w:eastAsia="Times New Roman" w:hAnsi="Arial" w:cs="Arial"/>
                <w:i/>
                <w:iCs/>
                <w:color w:val="000000"/>
                <w:sz w:val="16"/>
                <w:szCs w:val="16"/>
              </w:rPr>
            </w:pPr>
            <w:r w:rsidRPr="009D7441">
              <w:rPr>
                <w:rFonts w:ascii="Arial" w:eastAsia="Times New Roman" w:hAnsi="Arial" w:cs="Arial"/>
                <w:color w:val="000000"/>
                <w:sz w:val="16"/>
                <w:szCs w:val="16"/>
              </w:rPr>
              <w:t>Hasil Penjualan Peralatan Mesin</w:t>
            </w:r>
          </w:p>
        </w:tc>
        <w:tc>
          <w:tcPr>
            <w:tcW w:w="1785" w:type="dxa"/>
            <w:tcBorders>
              <w:top w:val="nil"/>
              <w:left w:val="nil"/>
              <w:bottom w:val="single" w:sz="4" w:space="0" w:color="auto"/>
              <w:right w:val="single" w:sz="4" w:space="0" w:color="auto"/>
            </w:tcBorders>
            <w:shd w:val="clear" w:color="auto" w:fill="auto"/>
            <w:noWrap/>
            <w:vAlign w:val="bottom"/>
          </w:tcPr>
          <w:p w:rsidR="00003E19" w:rsidRPr="009D7441" w:rsidRDefault="0090275B" w:rsidP="00872C5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817</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308</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159,00</w:t>
            </w:r>
          </w:p>
        </w:tc>
        <w:tc>
          <w:tcPr>
            <w:tcW w:w="1747" w:type="dxa"/>
            <w:tcBorders>
              <w:top w:val="nil"/>
              <w:left w:val="nil"/>
              <w:bottom w:val="single" w:sz="4" w:space="0" w:color="auto"/>
              <w:right w:val="single" w:sz="4" w:space="0" w:color="auto"/>
            </w:tcBorders>
            <w:shd w:val="clear" w:color="auto" w:fill="auto"/>
            <w:noWrap/>
            <w:vAlign w:val="bottom"/>
          </w:tcPr>
          <w:p w:rsidR="00003E19" w:rsidRPr="009D7441" w:rsidRDefault="0090275B" w:rsidP="00872C5D">
            <w:pPr>
              <w:spacing w:after="0" w:line="240" w:lineRule="auto"/>
              <w:jc w:val="right"/>
              <w:rPr>
                <w:rFonts w:ascii="Arial" w:eastAsia="Times New Roman" w:hAnsi="Arial" w:cs="Arial"/>
                <w:color w:val="000000"/>
                <w:sz w:val="16"/>
                <w:szCs w:val="16"/>
                <w:lang w:val="en-US"/>
              </w:rPr>
            </w:pPr>
            <w:r w:rsidRPr="009D7441">
              <w:rPr>
                <w:rFonts w:ascii="Arial" w:eastAsia="Times New Roman" w:hAnsi="Arial" w:cs="Arial"/>
                <w:color w:val="000000"/>
                <w:sz w:val="16"/>
                <w:szCs w:val="16"/>
              </w:rPr>
              <w:t>711</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837</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850</w:t>
            </w:r>
            <w:r w:rsidRPr="009D7441">
              <w:rPr>
                <w:rFonts w:ascii="Arial" w:eastAsia="Times New Roman" w:hAnsi="Arial" w:cs="Arial"/>
                <w:color w:val="000000"/>
                <w:sz w:val="16"/>
                <w:szCs w:val="16"/>
                <w:lang w:val="en-US"/>
              </w:rPr>
              <w:t>,00</w:t>
            </w:r>
          </w:p>
        </w:tc>
        <w:tc>
          <w:tcPr>
            <w:tcW w:w="1658" w:type="dxa"/>
            <w:tcBorders>
              <w:top w:val="nil"/>
              <w:left w:val="nil"/>
              <w:bottom w:val="single" w:sz="4" w:space="0" w:color="auto"/>
              <w:right w:val="single" w:sz="4" w:space="0" w:color="auto"/>
            </w:tcBorders>
            <w:shd w:val="clear" w:color="auto" w:fill="auto"/>
            <w:noWrap/>
            <w:vAlign w:val="bottom"/>
          </w:tcPr>
          <w:p w:rsidR="00003E19" w:rsidRPr="009D7441" w:rsidRDefault="0090275B" w:rsidP="00872C5D">
            <w:pPr>
              <w:spacing w:after="0" w:line="240" w:lineRule="auto"/>
              <w:jc w:val="right"/>
              <w:rPr>
                <w:rFonts w:ascii="Arial" w:eastAsia="Times New Roman" w:hAnsi="Arial" w:cs="Arial"/>
                <w:color w:val="000000"/>
                <w:sz w:val="16"/>
                <w:szCs w:val="16"/>
                <w:lang w:val="en-US"/>
              </w:rPr>
            </w:pPr>
            <w:r w:rsidRPr="009D7441">
              <w:rPr>
                <w:rFonts w:ascii="Arial" w:eastAsia="Times New Roman" w:hAnsi="Arial" w:cs="Arial"/>
                <w:color w:val="000000"/>
                <w:sz w:val="16"/>
                <w:szCs w:val="16"/>
              </w:rPr>
              <w:t>105</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470</w:t>
            </w:r>
            <w:r w:rsidRPr="009D7441">
              <w:rPr>
                <w:rFonts w:ascii="Arial" w:eastAsia="Times New Roman" w:hAnsi="Arial" w:cs="Arial"/>
                <w:color w:val="000000"/>
                <w:sz w:val="16"/>
                <w:szCs w:val="16"/>
                <w:lang w:val="en-US"/>
              </w:rPr>
              <w:t>.</w:t>
            </w:r>
            <w:r w:rsidRPr="009D7441">
              <w:rPr>
                <w:rFonts w:ascii="Arial" w:eastAsia="Times New Roman" w:hAnsi="Arial" w:cs="Arial"/>
                <w:color w:val="000000"/>
                <w:sz w:val="16"/>
                <w:szCs w:val="16"/>
              </w:rPr>
              <w:t>309</w:t>
            </w:r>
            <w:r w:rsidRPr="009D7441">
              <w:rPr>
                <w:rFonts w:ascii="Arial" w:eastAsia="Times New Roman" w:hAnsi="Arial" w:cs="Arial"/>
                <w:color w:val="000000"/>
                <w:sz w:val="16"/>
                <w:szCs w:val="16"/>
                <w:lang w:val="en-US"/>
              </w:rPr>
              <w:t>,00</w:t>
            </w:r>
          </w:p>
        </w:tc>
      </w:tr>
      <w:tr w:rsidR="00003E19" w:rsidRPr="009D7441" w:rsidTr="00872C5D">
        <w:trPr>
          <w:trHeight w:val="300"/>
        </w:trPr>
        <w:tc>
          <w:tcPr>
            <w:tcW w:w="3132" w:type="dxa"/>
            <w:tcBorders>
              <w:top w:val="nil"/>
              <w:left w:val="single" w:sz="4" w:space="0" w:color="auto"/>
              <w:bottom w:val="single" w:sz="4" w:space="0" w:color="auto"/>
              <w:right w:val="single" w:sz="4" w:space="0" w:color="auto"/>
            </w:tcBorders>
            <w:shd w:val="clear" w:color="auto" w:fill="auto"/>
            <w:noWrap/>
          </w:tcPr>
          <w:p w:rsidR="00003E19" w:rsidRPr="009D7441" w:rsidRDefault="00003E19" w:rsidP="00872C5D">
            <w:pPr>
              <w:spacing w:after="0" w:line="240" w:lineRule="auto"/>
              <w:rPr>
                <w:rFonts w:ascii="Arial" w:eastAsia="Times New Roman" w:hAnsi="Arial" w:cs="Arial"/>
                <w:i/>
                <w:iCs/>
                <w:color w:val="000000"/>
                <w:sz w:val="16"/>
                <w:szCs w:val="16"/>
              </w:rPr>
            </w:pPr>
            <w:r w:rsidRPr="009D7441">
              <w:rPr>
                <w:rFonts w:ascii="Arial" w:eastAsia="Times New Roman" w:hAnsi="Arial" w:cs="Arial"/>
                <w:i/>
                <w:iCs/>
                <w:color w:val="000000"/>
                <w:sz w:val="16"/>
                <w:szCs w:val="16"/>
              </w:rPr>
              <w:t>Arus Kas Keluar</w:t>
            </w:r>
          </w:p>
        </w:tc>
        <w:tc>
          <w:tcPr>
            <w:tcW w:w="1785" w:type="dxa"/>
            <w:tcBorders>
              <w:top w:val="nil"/>
              <w:left w:val="nil"/>
              <w:bottom w:val="single" w:sz="4" w:space="0" w:color="auto"/>
              <w:right w:val="single" w:sz="4" w:space="0" w:color="auto"/>
            </w:tcBorders>
            <w:shd w:val="clear" w:color="auto" w:fill="auto"/>
            <w:noWrap/>
            <w:vAlign w:val="bottom"/>
          </w:tcPr>
          <w:p w:rsidR="00003E19" w:rsidRPr="009D7441" w:rsidRDefault="00003E19" w:rsidP="00872C5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340.485.334.997,00 </w:t>
            </w:r>
          </w:p>
        </w:tc>
        <w:tc>
          <w:tcPr>
            <w:tcW w:w="1747" w:type="dxa"/>
            <w:tcBorders>
              <w:top w:val="nil"/>
              <w:left w:val="nil"/>
              <w:bottom w:val="single" w:sz="4" w:space="0" w:color="auto"/>
              <w:right w:val="single" w:sz="4" w:space="0" w:color="auto"/>
            </w:tcBorders>
            <w:shd w:val="clear" w:color="auto" w:fill="auto"/>
            <w:noWrap/>
            <w:vAlign w:val="bottom"/>
          </w:tcPr>
          <w:p w:rsidR="00003E19" w:rsidRPr="009D7441" w:rsidRDefault="00003E19" w:rsidP="00872C5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241.282.020.890,00 </w:t>
            </w:r>
          </w:p>
        </w:tc>
        <w:tc>
          <w:tcPr>
            <w:tcW w:w="1658" w:type="dxa"/>
            <w:tcBorders>
              <w:top w:val="nil"/>
              <w:left w:val="nil"/>
              <w:bottom w:val="single" w:sz="4" w:space="0" w:color="auto"/>
              <w:right w:val="single" w:sz="4" w:space="0" w:color="auto"/>
            </w:tcBorders>
            <w:shd w:val="clear" w:color="auto" w:fill="auto"/>
            <w:noWrap/>
            <w:vAlign w:val="bottom"/>
          </w:tcPr>
          <w:p w:rsidR="00003E19" w:rsidRPr="009D7441" w:rsidRDefault="00003E19" w:rsidP="00872C5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99.203.314.107,00 </w:t>
            </w:r>
          </w:p>
        </w:tc>
      </w:tr>
      <w:tr w:rsidR="00786E0C" w:rsidRPr="009D7441" w:rsidTr="00872C5D">
        <w:trPr>
          <w:trHeight w:val="300"/>
        </w:trPr>
        <w:tc>
          <w:tcPr>
            <w:tcW w:w="3132" w:type="dxa"/>
            <w:tcBorders>
              <w:top w:val="nil"/>
              <w:left w:val="single" w:sz="4" w:space="0" w:color="auto"/>
              <w:bottom w:val="single" w:sz="4" w:space="0" w:color="auto"/>
              <w:right w:val="single" w:sz="4" w:space="0" w:color="auto"/>
            </w:tcBorders>
            <w:shd w:val="clear" w:color="auto" w:fill="auto"/>
            <w:noWrap/>
            <w:hideMark/>
          </w:tcPr>
          <w:p w:rsidR="00786E0C" w:rsidRPr="009D7441" w:rsidRDefault="00786E0C" w:rsidP="00872C5D">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Belanja Modal Tanah</w:t>
            </w:r>
          </w:p>
        </w:tc>
        <w:tc>
          <w:tcPr>
            <w:tcW w:w="1785" w:type="dxa"/>
            <w:tcBorders>
              <w:top w:val="nil"/>
              <w:left w:val="nil"/>
              <w:bottom w:val="single" w:sz="4" w:space="0" w:color="auto"/>
              <w:right w:val="single" w:sz="4" w:space="0" w:color="auto"/>
            </w:tcBorders>
            <w:shd w:val="clear" w:color="auto" w:fill="auto"/>
            <w:noWrap/>
            <w:vAlign w:val="bottom"/>
            <w:hideMark/>
          </w:tcPr>
          <w:p w:rsidR="00786E0C" w:rsidRPr="009D7441" w:rsidRDefault="00786E0C" w:rsidP="00872C5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 </w:t>
            </w:r>
          </w:p>
        </w:tc>
        <w:tc>
          <w:tcPr>
            <w:tcW w:w="1747" w:type="dxa"/>
            <w:tcBorders>
              <w:top w:val="nil"/>
              <w:left w:val="nil"/>
              <w:bottom w:val="single" w:sz="4" w:space="0" w:color="auto"/>
              <w:right w:val="single" w:sz="4" w:space="0" w:color="auto"/>
            </w:tcBorders>
            <w:shd w:val="clear" w:color="auto" w:fill="auto"/>
            <w:noWrap/>
            <w:vAlign w:val="bottom"/>
            <w:hideMark/>
          </w:tcPr>
          <w:p w:rsidR="00786E0C" w:rsidRPr="009D7441" w:rsidRDefault="00786E0C" w:rsidP="00872C5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2.486.359.000,00 </w:t>
            </w:r>
          </w:p>
        </w:tc>
        <w:tc>
          <w:tcPr>
            <w:tcW w:w="1658" w:type="dxa"/>
            <w:tcBorders>
              <w:top w:val="nil"/>
              <w:left w:val="nil"/>
              <w:bottom w:val="single" w:sz="4" w:space="0" w:color="auto"/>
              <w:right w:val="single" w:sz="4" w:space="0" w:color="auto"/>
            </w:tcBorders>
            <w:shd w:val="clear" w:color="auto" w:fill="auto"/>
            <w:noWrap/>
            <w:vAlign w:val="bottom"/>
            <w:hideMark/>
          </w:tcPr>
          <w:p w:rsidR="00786E0C" w:rsidRPr="009D7441" w:rsidRDefault="00786E0C" w:rsidP="00872C5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(2.486.359.000,00)</w:t>
            </w:r>
          </w:p>
        </w:tc>
      </w:tr>
      <w:tr w:rsidR="00786E0C" w:rsidRPr="009D7441" w:rsidTr="00872C5D">
        <w:trPr>
          <w:trHeight w:val="300"/>
        </w:trPr>
        <w:tc>
          <w:tcPr>
            <w:tcW w:w="3132" w:type="dxa"/>
            <w:tcBorders>
              <w:top w:val="nil"/>
              <w:left w:val="single" w:sz="4" w:space="0" w:color="auto"/>
              <w:bottom w:val="single" w:sz="4" w:space="0" w:color="auto"/>
              <w:right w:val="single" w:sz="4" w:space="0" w:color="auto"/>
            </w:tcBorders>
            <w:shd w:val="clear" w:color="auto" w:fill="auto"/>
            <w:noWrap/>
            <w:hideMark/>
          </w:tcPr>
          <w:p w:rsidR="00786E0C" w:rsidRPr="009D7441" w:rsidRDefault="00786E0C" w:rsidP="00872C5D">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Belanja Modal Peralatan dan Mesin</w:t>
            </w:r>
          </w:p>
        </w:tc>
        <w:tc>
          <w:tcPr>
            <w:tcW w:w="1785" w:type="dxa"/>
            <w:tcBorders>
              <w:top w:val="nil"/>
              <w:left w:val="nil"/>
              <w:bottom w:val="single" w:sz="4" w:space="0" w:color="auto"/>
              <w:right w:val="single" w:sz="4" w:space="0" w:color="auto"/>
            </w:tcBorders>
            <w:shd w:val="clear" w:color="auto" w:fill="auto"/>
            <w:noWrap/>
            <w:vAlign w:val="bottom"/>
            <w:hideMark/>
          </w:tcPr>
          <w:p w:rsidR="00786E0C" w:rsidRPr="009D7441" w:rsidRDefault="00786E0C" w:rsidP="00872C5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27.304.551.004,00 </w:t>
            </w:r>
          </w:p>
        </w:tc>
        <w:tc>
          <w:tcPr>
            <w:tcW w:w="1747" w:type="dxa"/>
            <w:tcBorders>
              <w:top w:val="nil"/>
              <w:left w:val="nil"/>
              <w:bottom w:val="single" w:sz="4" w:space="0" w:color="auto"/>
              <w:right w:val="single" w:sz="4" w:space="0" w:color="auto"/>
            </w:tcBorders>
            <w:shd w:val="clear" w:color="auto" w:fill="auto"/>
            <w:noWrap/>
            <w:vAlign w:val="bottom"/>
            <w:hideMark/>
          </w:tcPr>
          <w:p w:rsidR="00786E0C" w:rsidRPr="009D7441" w:rsidRDefault="00786E0C" w:rsidP="00872C5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42.982.257.948,00 </w:t>
            </w:r>
          </w:p>
        </w:tc>
        <w:tc>
          <w:tcPr>
            <w:tcW w:w="1658" w:type="dxa"/>
            <w:tcBorders>
              <w:top w:val="nil"/>
              <w:left w:val="nil"/>
              <w:bottom w:val="single" w:sz="4" w:space="0" w:color="auto"/>
              <w:right w:val="single" w:sz="4" w:space="0" w:color="auto"/>
            </w:tcBorders>
            <w:shd w:val="clear" w:color="auto" w:fill="auto"/>
            <w:noWrap/>
            <w:vAlign w:val="bottom"/>
            <w:hideMark/>
          </w:tcPr>
          <w:p w:rsidR="00786E0C" w:rsidRPr="009D7441" w:rsidRDefault="00786E0C" w:rsidP="00872C5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(15.677.706.944,00)</w:t>
            </w:r>
          </w:p>
        </w:tc>
      </w:tr>
      <w:tr w:rsidR="00786E0C" w:rsidRPr="009D7441" w:rsidTr="00872C5D">
        <w:trPr>
          <w:trHeight w:val="300"/>
        </w:trPr>
        <w:tc>
          <w:tcPr>
            <w:tcW w:w="3132" w:type="dxa"/>
            <w:tcBorders>
              <w:top w:val="nil"/>
              <w:left w:val="single" w:sz="4" w:space="0" w:color="auto"/>
              <w:bottom w:val="single" w:sz="4" w:space="0" w:color="auto"/>
              <w:right w:val="single" w:sz="4" w:space="0" w:color="auto"/>
            </w:tcBorders>
            <w:shd w:val="clear" w:color="auto" w:fill="auto"/>
            <w:noWrap/>
            <w:hideMark/>
          </w:tcPr>
          <w:p w:rsidR="00786E0C" w:rsidRPr="009D7441" w:rsidRDefault="00786E0C" w:rsidP="00872C5D">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Belanja Modal Gedung dan Bangunan</w:t>
            </w:r>
          </w:p>
        </w:tc>
        <w:tc>
          <w:tcPr>
            <w:tcW w:w="1785" w:type="dxa"/>
            <w:tcBorders>
              <w:top w:val="nil"/>
              <w:left w:val="nil"/>
              <w:bottom w:val="single" w:sz="4" w:space="0" w:color="auto"/>
              <w:right w:val="single" w:sz="4" w:space="0" w:color="auto"/>
            </w:tcBorders>
            <w:shd w:val="clear" w:color="auto" w:fill="auto"/>
            <w:noWrap/>
            <w:vAlign w:val="bottom"/>
            <w:hideMark/>
          </w:tcPr>
          <w:p w:rsidR="00786E0C" w:rsidRPr="009D7441" w:rsidRDefault="00786E0C" w:rsidP="00872C5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32.639.920.125,00 </w:t>
            </w:r>
          </w:p>
        </w:tc>
        <w:tc>
          <w:tcPr>
            <w:tcW w:w="1747" w:type="dxa"/>
            <w:tcBorders>
              <w:top w:val="nil"/>
              <w:left w:val="nil"/>
              <w:bottom w:val="single" w:sz="4" w:space="0" w:color="auto"/>
              <w:right w:val="single" w:sz="4" w:space="0" w:color="auto"/>
            </w:tcBorders>
            <w:shd w:val="clear" w:color="auto" w:fill="auto"/>
            <w:noWrap/>
            <w:vAlign w:val="bottom"/>
            <w:hideMark/>
          </w:tcPr>
          <w:p w:rsidR="00786E0C" w:rsidRPr="009D7441" w:rsidRDefault="00786E0C" w:rsidP="00872C5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12.335.978.300,00 </w:t>
            </w:r>
          </w:p>
        </w:tc>
        <w:tc>
          <w:tcPr>
            <w:tcW w:w="1658" w:type="dxa"/>
            <w:tcBorders>
              <w:top w:val="nil"/>
              <w:left w:val="nil"/>
              <w:bottom w:val="single" w:sz="4" w:space="0" w:color="auto"/>
              <w:right w:val="single" w:sz="4" w:space="0" w:color="auto"/>
            </w:tcBorders>
            <w:shd w:val="clear" w:color="auto" w:fill="auto"/>
            <w:noWrap/>
            <w:vAlign w:val="bottom"/>
            <w:hideMark/>
          </w:tcPr>
          <w:p w:rsidR="00786E0C" w:rsidRPr="009D7441" w:rsidRDefault="00786E0C" w:rsidP="00872C5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20.303.941.825,00 </w:t>
            </w:r>
          </w:p>
        </w:tc>
      </w:tr>
      <w:tr w:rsidR="00786E0C" w:rsidRPr="009D7441" w:rsidTr="00872C5D">
        <w:trPr>
          <w:trHeight w:val="300"/>
        </w:trPr>
        <w:tc>
          <w:tcPr>
            <w:tcW w:w="3132" w:type="dxa"/>
            <w:tcBorders>
              <w:top w:val="nil"/>
              <w:left w:val="single" w:sz="4" w:space="0" w:color="auto"/>
              <w:bottom w:val="single" w:sz="4" w:space="0" w:color="auto"/>
              <w:right w:val="single" w:sz="4" w:space="0" w:color="auto"/>
            </w:tcBorders>
            <w:shd w:val="clear" w:color="auto" w:fill="auto"/>
            <w:noWrap/>
            <w:hideMark/>
          </w:tcPr>
          <w:p w:rsidR="00786E0C" w:rsidRPr="009D7441" w:rsidRDefault="00786E0C" w:rsidP="00872C5D">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Belanja Modal Jalan, Irigasi dan Jaringan</w:t>
            </w:r>
          </w:p>
        </w:tc>
        <w:tc>
          <w:tcPr>
            <w:tcW w:w="1785" w:type="dxa"/>
            <w:tcBorders>
              <w:top w:val="nil"/>
              <w:left w:val="nil"/>
              <w:bottom w:val="single" w:sz="4" w:space="0" w:color="auto"/>
              <w:right w:val="single" w:sz="4" w:space="0" w:color="auto"/>
            </w:tcBorders>
            <w:shd w:val="clear" w:color="auto" w:fill="auto"/>
            <w:noWrap/>
            <w:vAlign w:val="bottom"/>
            <w:hideMark/>
          </w:tcPr>
          <w:p w:rsidR="00786E0C" w:rsidRPr="009D7441" w:rsidRDefault="00786E0C" w:rsidP="00872C5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266.085.529.528,00 </w:t>
            </w:r>
          </w:p>
        </w:tc>
        <w:tc>
          <w:tcPr>
            <w:tcW w:w="1747" w:type="dxa"/>
            <w:tcBorders>
              <w:top w:val="nil"/>
              <w:left w:val="nil"/>
              <w:bottom w:val="single" w:sz="4" w:space="0" w:color="auto"/>
              <w:right w:val="single" w:sz="4" w:space="0" w:color="auto"/>
            </w:tcBorders>
            <w:shd w:val="clear" w:color="auto" w:fill="auto"/>
            <w:noWrap/>
            <w:vAlign w:val="bottom"/>
            <w:hideMark/>
          </w:tcPr>
          <w:p w:rsidR="00786E0C" w:rsidRPr="009D7441" w:rsidRDefault="00786E0C" w:rsidP="00872C5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180.081.387.363,00 </w:t>
            </w:r>
          </w:p>
        </w:tc>
        <w:tc>
          <w:tcPr>
            <w:tcW w:w="1658" w:type="dxa"/>
            <w:tcBorders>
              <w:top w:val="nil"/>
              <w:left w:val="nil"/>
              <w:bottom w:val="single" w:sz="4" w:space="0" w:color="auto"/>
              <w:right w:val="single" w:sz="4" w:space="0" w:color="auto"/>
            </w:tcBorders>
            <w:shd w:val="clear" w:color="auto" w:fill="auto"/>
            <w:noWrap/>
            <w:vAlign w:val="bottom"/>
            <w:hideMark/>
          </w:tcPr>
          <w:p w:rsidR="00786E0C" w:rsidRPr="009D7441" w:rsidRDefault="00786E0C" w:rsidP="00872C5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86.004.142.165,00 </w:t>
            </w:r>
          </w:p>
        </w:tc>
      </w:tr>
      <w:tr w:rsidR="00786E0C" w:rsidRPr="009D7441" w:rsidTr="00872C5D">
        <w:trPr>
          <w:trHeight w:val="300"/>
        </w:trPr>
        <w:tc>
          <w:tcPr>
            <w:tcW w:w="3132" w:type="dxa"/>
            <w:tcBorders>
              <w:top w:val="nil"/>
              <w:left w:val="single" w:sz="4" w:space="0" w:color="auto"/>
              <w:bottom w:val="single" w:sz="4" w:space="0" w:color="auto"/>
              <w:right w:val="single" w:sz="4" w:space="0" w:color="auto"/>
            </w:tcBorders>
            <w:shd w:val="clear" w:color="auto" w:fill="auto"/>
            <w:noWrap/>
            <w:hideMark/>
          </w:tcPr>
          <w:p w:rsidR="00786E0C" w:rsidRPr="009D7441" w:rsidRDefault="00786E0C" w:rsidP="00872C5D">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Belanja Modal Aset Tetap Lainnya</w:t>
            </w:r>
          </w:p>
        </w:tc>
        <w:tc>
          <w:tcPr>
            <w:tcW w:w="1785" w:type="dxa"/>
            <w:tcBorders>
              <w:top w:val="nil"/>
              <w:left w:val="nil"/>
              <w:bottom w:val="single" w:sz="4" w:space="0" w:color="auto"/>
              <w:right w:val="single" w:sz="4" w:space="0" w:color="auto"/>
            </w:tcBorders>
            <w:shd w:val="clear" w:color="auto" w:fill="auto"/>
            <w:noWrap/>
            <w:vAlign w:val="bottom"/>
            <w:hideMark/>
          </w:tcPr>
          <w:p w:rsidR="00786E0C" w:rsidRPr="009D7441" w:rsidRDefault="00786E0C" w:rsidP="00872C5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2.490.575.200,00 </w:t>
            </w:r>
          </w:p>
        </w:tc>
        <w:tc>
          <w:tcPr>
            <w:tcW w:w="1747" w:type="dxa"/>
            <w:tcBorders>
              <w:top w:val="nil"/>
              <w:left w:val="nil"/>
              <w:bottom w:val="single" w:sz="4" w:space="0" w:color="auto"/>
              <w:right w:val="single" w:sz="4" w:space="0" w:color="auto"/>
            </w:tcBorders>
            <w:shd w:val="clear" w:color="auto" w:fill="auto"/>
            <w:noWrap/>
            <w:vAlign w:val="bottom"/>
            <w:hideMark/>
          </w:tcPr>
          <w:p w:rsidR="00786E0C" w:rsidRPr="009D7441" w:rsidRDefault="00786E0C" w:rsidP="00872C5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718.928.700,00 </w:t>
            </w:r>
          </w:p>
        </w:tc>
        <w:tc>
          <w:tcPr>
            <w:tcW w:w="1658" w:type="dxa"/>
            <w:tcBorders>
              <w:top w:val="nil"/>
              <w:left w:val="nil"/>
              <w:bottom w:val="single" w:sz="4" w:space="0" w:color="auto"/>
              <w:right w:val="single" w:sz="4" w:space="0" w:color="auto"/>
            </w:tcBorders>
            <w:shd w:val="clear" w:color="auto" w:fill="auto"/>
            <w:noWrap/>
            <w:vAlign w:val="bottom"/>
            <w:hideMark/>
          </w:tcPr>
          <w:p w:rsidR="00786E0C" w:rsidRPr="009D7441" w:rsidRDefault="00786E0C" w:rsidP="00872C5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1.771.646.500,00 </w:t>
            </w:r>
          </w:p>
        </w:tc>
      </w:tr>
      <w:tr w:rsidR="00786E0C" w:rsidRPr="009D7441" w:rsidTr="00872C5D">
        <w:trPr>
          <w:trHeight w:val="300"/>
        </w:trPr>
        <w:tc>
          <w:tcPr>
            <w:tcW w:w="3132" w:type="dxa"/>
            <w:tcBorders>
              <w:top w:val="nil"/>
              <w:left w:val="single" w:sz="4" w:space="0" w:color="auto"/>
              <w:bottom w:val="single" w:sz="4" w:space="0" w:color="auto"/>
              <w:right w:val="single" w:sz="4" w:space="0" w:color="auto"/>
            </w:tcBorders>
            <w:shd w:val="clear" w:color="auto" w:fill="auto"/>
            <w:noWrap/>
            <w:hideMark/>
          </w:tcPr>
          <w:p w:rsidR="00786E0C" w:rsidRPr="009D7441" w:rsidRDefault="00786E0C" w:rsidP="00872C5D">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Penyertaan Modal/Investasi Pemerintah Daerah</w:t>
            </w:r>
          </w:p>
        </w:tc>
        <w:tc>
          <w:tcPr>
            <w:tcW w:w="1785" w:type="dxa"/>
            <w:tcBorders>
              <w:top w:val="nil"/>
              <w:left w:val="nil"/>
              <w:bottom w:val="single" w:sz="4" w:space="0" w:color="auto"/>
              <w:right w:val="single" w:sz="4" w:space="0" w:color="auto"/>
            </w:tcBorders>
            <w:shd w:val="clear" w:color="auto" w:fill="auto"/>
            <w:noWrap/>
            <w:vAlign w:val="bottom"/>
            <w:hideMark/>
          </w:tcPr>
          <w:p w:rsidR="00786E0C" w:rsidRPr="009D7441" w:rsidRDefault="00786E0C" w:rsidP="00872C5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11.964.759.140,00 </w:t>
            </w:r>
          </w:p>
        </w:tc>
        <w:tc>
          <w:tcPr>
            <w:tcW w:w="1747" w:type="dxa"/>
            <w:tcBorders>
              <w:top w:val="nil"/>
              <w:left w:val="nil"/>
              <w:bottom w:val="single" w:sz="4" w:space="0" w:color="auto"/>
              <w:right w:val="single" w:sz="4" w:space="0" w:color="auto"/>
            </w:tcBorders>
            <w:shd w:val="clear" w:color="auto" w:fill="auto"/>
            <w:noWrap/>
            <w:vAlign w:val="bottom"/>
            <w:hideMark/>
          </w:tcPr>
          <w:p w:rsidR="00786E0C" w:rsidRPr="009D7441" w:rsidRDefault="00786E0C" w:rsidP="00872C5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2.677.109.579,00 </w:t>
            </w:r>
          </w:p>
        </w:tc>
        <w:tc>
          <w:tcPr>
            <w:tcW w:w="1658" w:type="dxa"/>
            <w:tcBorders>
              <w:top w:val="nil"/>
              <w:left w:val="nil"/>
              <w:bottom w:val="single" w:sz="4" w:space="0" w:color="auto"/>
              <w:right w:val="single" w:sz="4" w:space="0" w:color="auto"/>
            </w:tcBorders>
            <w:shd w:val="clear" w:color="auto" w:fill="auto"/>
            <w:noWrap/>
            <w:vAlign w:val="bottom"/>
            <w:hideMark/>
          </w:tcPr>
          <w:p w:rsidR="00786E0C" w:rsidRPr="009D7441" w:rsidRDefault="00786E0C" w:rsidP="00872C5D">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9.287.649.561,00 </w:t>
            </w:r>
          </w:p>
        </w:tc>
      </w:tr>
      <w:tr w:rsidR="00786E0C" w:rsidRPr="009D7441" w:rsidTr="00872C5D">
        <w:trPr>
          <w:trHeight w:val="137"/>
        </w:trPr>
        <w:tc>
          <w:tcPr>
            <w:tcW w:w="3132" w:type="dxa"/>
            <w:tcBorders>
              <w:top w:val="nil"/>
              <w:left w:val="single" w:sz="4" w:space="0" w:color="auto"/>
              <w:bottom w:val="single" w:sz="4" w:space="0" w:color="auto"/>
              <w:right w:val="single" w:sz="4" w:space="0" w:color="auto"/>
            </w:tcBorders>
            <w:shd w:val="clear" w:color="auto" w:fill="auto"/>
            <w:noWrap/>
            <w:vAlign w:val="bottom"/>
            <w:hideMark/>
          </w:tcPr>
          <w:p w:rsidR="00786E0C" w:rsidRPr="009D7441" w:rsidRDefault="0090275B" w:rsidP="0090275B">
            <w:pPr>
              <w:spacing w:after="0" w:line="240" w:lineRule="auto"/>
              <w:rPr>
                <w:rFonts w:ascii="Arial" w:eastAsia="Times New Roman" w:hAnsi="Arial" w:cs="Arial"/>
                <w:b/>
                <w:bCs/>
                <w:i/>
                <w:iCs/>
                <w:color w:val="000000"/>
                <w:sz w:val="16"/>
                <w:szCs w:val="16"/>
              </w:rPr>
            </w:pPr>
            <w:r w:rsidRPr="009D7441">
              <w:rPr>
                <w:rFonts w:ascii="Arial" w:eastAsia="Times New Roman" w:hAnsi="Arial" w:cs="Arial"/>
                <w:b/>
                <w:bCs/>
                <w:color w:val="000000"/>
                <w:sz w:val="16"/>
                <w:szCs w:val="16"/>
              </w:rPr>
              <w:t>Arus Kas Bersih dari Aktivitas Investasi</w:t>
            </w:r>
          </w:p>
        </w:tc>
        <w:tc>
          <w:tcPr>
            <w:tcW w:w="1785" w:type="dxa"/>
            <w:tcBorders>
              <w:top w:val="nil"/>
              <w:left w:val="nil"/>
              <w:bottom w:val="single" w:sz="4" w:space="0" w:color="auto"/>
              <w:right w:val="single" w:sz="4" w:space="0" w:color="auto"/>
            </w:tcBorders>
            <w:shd w:val="clear" w:color="auto" w:fill="auto"/>
            <w:noWrap/>
            <w:vAlign w:val="bottom"/>
            <w:hideMark/>
          </w:tcPr>
          <w:p w:rsidR="00786E0C" w:rsidRPr="009D7441" w:rsidRDefault="00786E0C" w:rsidP="00872C5D">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w:t>
            </w:r>
            <w:r w:rsidR="0090275B" w:rsidRPr="009D7441">
              <w:rPr>
                <w:rFonts w:ascii="Arial" w:eastAsia="Times New Roman" w:hAnsi="Arial" w:cs="Arial"/>
                <w:b/>
                <w:bCs/>
                <w:color w:val="000000"/>
                <w:sz w:val="16"/>
                <w:szCs w:val="16"/>
              </w:rPr>
              <w:t>339</w:t>
            </w:r>
            <w:r w:rsidR="0090275B" w:rsidRPr="009D7441">
              <w:rPr>
                <w:rFonts w:ascii="Arial" w:eastAsia="Times New Roman" w:hAnsi="Arial" w:cs="Arial"/>
                <w:b/>
                <w:bCs/>
                <w:color w:val="000000"/>
                <w:sz w:val="16"/>
                <w:szCs w:val="16"/>
                <w:lang w:val="en-US"/>
              </w:rPr>
              <w:t>.</w:t>
            </w:r>
            <w:r w:rsidR="0090275B" w:rsidRPr="009D7441">
              <w:rPr>
                <w:rFonts w:ascii="Arial" w:eastAsia="Times New Roman" w:hAnsi="Arial" w:cs="Arial"/>
                <w:b/>
                <w:bCs/>
                <w:color w:val="000000"/>
                <w:sz w:val="16"/>
                <w:szCs w:val="16"/>
              </w:rPr>
              <w:t>668</w:t>
            </w:r>
            <w:r w:rsidR="0090275B" w:rsidRPr="009D7441">
              <w:rPr>
                <w:rFonts w:ascii="Arial" w:eastAsia="Times New Roman" w:hAnsi="Arial" w:cs="Arial"/>
                <w:b/>
                <w:bCs/>
                <w:color w:val="000000"/>
                <w:sz w:val="16"/>
                <w:szCs w:val="16"/>
                <w:lang w:val="en-US"/>
              </w:rPr>
              <w:t>.</w:t>
            </w:r>
            <w:r w:rsidR="0090275B" w:rsidRPr="009D7441">
              <w:rPr>
                <w:rFonts w:ascii="Arial" w:eastAsia="Times New Roman" w:hAnsi="Arial" w:cs="Arial"/>
                <w:b/>
                <w:bCs/>
                <w:color w:val="000000"/>
                <w:sz w:val="16"/>
                <w:szCs w:val="16"/>
              </w:rPr>
              <w:t>026</w:t>
            </w:r>
            <w:r w:rsidR="0090275B" w:rsidRPr="009D7441">
              <w:rPr>
                <w:rFonts w:ascii="Arial" w:eastAsia="Times New Roman" w:hAnsi="Arial" w:cs="Arial"/>
                <w:b/>
                <w:bCs/>
                <w:color w:val="000000"/>
                <w:sz w:val="16"/>
                <w:szCs w:val="16"/>
                <w:lang w:val="en-US"/>
              </w:rPr>
              <w:t>.</w:t>
            </w:r>
            <w:r w:rsidR="0090275B" w:rsidRPr="009D7441">
              <w:rPr>
                <w:rFonts w:ascii="Arial" w:eastAsia="Times New Roman" w:hAnsi="Arial" w:cs="Arial"/>
                <w:b/>
                <w:bCs/>
                <w:color w:val="000000"/>
                <w:sz w:val="16"/>
                <w:szCs w:val="16"/>
              </w:rPr>
              <w:t>838</w:t>
            </w:r>
            <w:r w:rsidR="0090275B" w:rsidRPr="009D7441">
              <w:rPr>
                <w:rFonts w:ascii="Arial" w:eastAsia="Times New Roman" w:hAnsi="Arial" w:cs="Arial"/>
                <w:b/>
                <w:bCs/>
                <w:color w:val="000000"/>
                <w:sz w:val="16"/>
                <w:szCs w:val="16"/>
                <w:lang w:val="en-US"/>
              </w:rPr>
              <w:t>,00</w:t>
            </w:r>
            <w:r w:rsidRPr="009D7441">
              <w:rPr>
                <w:rFonts w:ascii="Arial" w:eastAsia="Times New Roman" w:hAnsi="Arial" w:cs="Arial"/>
                <w:b/>
                <w:bCs/>
                <w:color w:val="000000"/>
                <w:sz w:val="16"/>
                <w:szCs w:val="16"/>
              </w:rPr>
              <w:t>)</w:t>
            </w:r>
          </w:p>
        </w:tc>
        <w:tc>
          <w:tcPr>
            <w:tcW w:w="1747" w:type="dxa"/>
            <w:tcBorders>
              <w:top w:val="nil"/>
              <w:left w:val="nil"/>
              <w:bottom w:val="single" w:sz="4" w:space="0" w:color="auto"/>
              <w:right w:val="single" w:sz="4" w:space="0" w:color="auto"/>
            </w:tcBorders>
            <w:shd w:val="clear" w:color="auto" w:fill="auto"/>
            <w:noWrap/>
            <w:vAlign w:val="bottom"/>
            <w:hideMark/>
          </w:tcPr>
          <w:p w:rsidR="00786E0C" w:rsidRPr="009D7441" w:rsidRDefault="00786E0C" w:rsidP="00872C5D">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w:t>
            </w:r>
            <w:r w:rsidR="0090275B" w:rsidRPr="009D7441">
              <w:rPr>
                <w:rFonts w:ascii="Arial" w:eastAsia="Times New Roman" w:hAnsi="Arial" w:cs="Arial"/>
                <w:b/>
                <w:bCs/>
                <w:color w:val="000000"/>
                <w:sz w:val="16"/>
                <w:szCs w:val="16"/>
              </w:rPr>
              <w:t>240</w:t>
            </w:r>
            <w:r w:rsidR="0090275B" w:rsidRPr="009D7441">
              <w:rPr>
                <w:rFonts w:ascii="Arial" w:eastAsia="Times New Roman" w:hAnsi="Arial" w:cs="Arial"/>
                <w:b/>
                <w:bCs/>
                <w:color w:val="000000"/>
                <w:sz w:val="16"/>
                <w:szCs w:val="16"/>
                <w:lang w:val="en-US"/>
              </w:rPr>
              <w:t>.</w:t>
            </w:r>
            <w:r w:rsidR="0090275B" w:rsidRPr="009D7441">
              <w:rPr>
                <w:rFonts w:ascii="Arial" w:eastAsia="Times New Roman" w:hAnsi="Arial" w:cs="Arial"/>
                <w:b/>
                <w:bCs/>
                <w:color w:val="000000"/>
                <w:sz w:val="16"/>
                <w:szCs w:val="16"/>
              </w:rPr>
              <w:t>570</w:t>
            </w:r>
            <w:r w:rsidR="0090275B" w:rsidRPr="009D7441">
              <w:rPr>
                <w:rFonts w:ascii="Arial" w:eastAsia="Times New Roman" w:hAnsi="Arial" w:cs="Arial"/>
                <w:b/>
                <w:bCs/>
                <w:color w:val="000000"/>
                <w:sz w:val="16"/>
                <w:szCs w:val="16"/>
                <w:lang w:val="en-US"/>
              </w:rPr>
              <w:t>.</w:t>
            </w:r>
            <w:r w:rsidR="0090275B" w:rsidRPr="009D7441">
              <w:rPr>
                <w:rFonts w:ascii="Arial" w:eastAsia="Times New Roman" w:hAnsi="Arial" w:cs="Arial"/>
                <w:b/>
                <w:bCs/>
                <w:color w:val="000000"/>
                <w:sz w:val="16"/>
                <w:szCs w:val="16"/>
              </w:rPr>
              <w:t>183</w:t>
            </w:r>
            <w:r w:rsidR="0090275B" w:rsidRPr="009D7441">
              <w:rPr>
                <w:rFonts w:ascii="Arial" w:eastAsia="Times New Roman" w:hAnsi="Arial" w:cs="Arial"/>
                <w:b/>
                <w:bCs/>
                <w:color w:val="000000"/>
                <w:sz w:val="16"/>
                <w:szCs w:val="16"/>
                <w:lang w:val="en-US"/>
              </w:rPr>
              <w:t>.</w:t>
            </w:r>
            <w:r w:rsidR="0090275B" w:rsidRPr="009D7441">
              <w:rPr>
                <w:rFonts w:ascii="Arial" w:eastAsia="Times New Roman" w:hAnsi="Arial" w:cs="Arial"/>
                <w:b/>
                <w:bCs/>
                <w:color w:val="000000"/>
                <w:sz w:val="16"/>
                <w:szCs w:val="16"/>
              </w:rPr>
              <w:t>040</w:t>
            </w:r>
            <w:r w:rsidRPr="009D7441">
              <w:rPr>
                <w:rFonts w:ascii="Arial" w:eastAsia="Times New Roman" w:hAnsi="Arial" w:cs="Arial"/>
                <w:b/>
                <w:bCs/>
                <w:color w:val="000000"/>
                <w:sz w:val="16"/>
                <w:szCs w:val="16"/>
              </w:rPr>
              <w:t>,00)</w:t>
            </w:r>
          </w:p>
        </w:tc>
        <w:tc>
          <w:tcPr>
            <w:tcW w:w="1658" w:type="dxa"/>
            <w:tcBorders>
              <w:top w:val="nil"/>
              <w:left w:val="nil"/>
              <w:bottom w:val="single" w:sz="4" w:space="0" w:color="auto"/>
              <w:right w:val="single" w:sz="4" w:space="0" w:color="auto"/>
            </w:tcBorders>
            <w:shd w:val="clear" w:color="auto" w:fill="auto"/>
            <w:noWrap/>
            <w:vAlign w:val="bottom"/>
            <w:hideMark/>
          </w:tcPr>
          <w:p w:rsidR="00786E0C" w:rsidRPr="009D7441" w:rsidRDefault="00786E0C" w:rsidP="00872C5D">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w:t>
            </w:r>
            <w:r w:rsidR="0090275B" w:rsidRPr="009D7441">
              <w:rPr>
                <w:rFonts w:ascii="Arial" w:eastAsia="Times New Roman" w:hAnsi="Arial" w:cs="Arial"/>
                <w:b/>
                <w:bCs/>
                <w:color w:val="000000"/>
                <w:sz w:val="16"/>
                <w:szCs w:val="16"/>
              </w:rPr>
              <w:t>99</w:t>
            </w:r>
            <w:r w:rsidR="0090275B" w:rsidRPr="009D7441">
              <w:rPr>
                <w:rFonts w:ascii="Arial" w:eastAsia="Times New Roman" w:hAnsi="Arial" w:cs="Arial"/>
                <w:b/>
                <w:bCs/>
                <w:color w:val="000000"/>
                <w:sz w:val="16"/>
                <w:szCs w:val="16"/>
                <w:lang w:val="en-US"/>
              </w:rPr>
              <w:t>.</w:t>
            </w:r>
            <w:r w:rsidR="0090275B" w:rsidRPr="009D7441">
              <w:rPr>
                <w:rFonts w:ascii="Arial" w:eastAsia="Times New Roman" w:hAnsi="Arial" w:cs="Arial"/>
                <w:b/>
                <w:bCs/>
                <w:color w:val="000000"/>
                <w:sz w:val="16"/>
                <w:szCs w:val="16"/>
              </w:rPr>
              <w:t>097</w:t>
            </w:r>
            <w:r w:rsidR="0090275B" w:rsidRPr="009D7441">
              <w:rPr>
                <w:rFonts w:ascii="Arial" w:eastAsia="Times New Roman" w:hAnsi="Arial" w:cs="Arial"/>
                <w:b/>
                <w:bCs/>
                <w:color w:val="000000"/>
                <w:sz w:val="16"/>
                <w:szCs w:val="16"/>
                <w:lang w:val="en-US"/>
              </w:rPr>
              <w:t>.</w:t>
            </w:r>
            <w:r w:rsidR="0090275B" w:rsidRPr="009D7441">
              <w:rPr>
                <w:rFonts w:ascii="Arial" w:eastAsia="Times New Roman" w:hAnsi="Arial" w:cs="Arial"/>
                <w:b/>
                <w:bCs/>
                <w:color w:val="000000"/>
                <w:sz w:val="16"/>
                <w:szCs w:val="16"/>
              </w:rPr>
              <w:t>843</w:t>
            </w:r>
            <w:r w:rsidR="0090275B" w:rsidRPr="009D7441">
              <w:rPr>
                <w:rFonts w:ascii="Arial" w:eastAsia="Times New Roman" w:hAnsi="Arial" w:cs="Arial"/>
                <w:b/>
                <w:bCs/>
                <w:color w:val="000000"/>
                <w:sz w:val="16"/>
                <w:szCs w:val="16"/>
                <w:lang w:val="en-US"/>
              </w:rPr>
              <w:t>.</w:t>
            </w:r>
            <w:r w:rsidR="0090275B" w:rsidRPr="009D7441">
              <w:rPr>
                <w:rFonts w:ascii="Arial" w:eastAsia="Times New Roman" w:hAnsi="Arial" w:cs="Arial"/>
                <w:b/>
                <w:bCs/>
                <w:color w:val="000000"/>
                <w:sz w:val="16"/>
                <w:szCs w:val="16"/>
              </w:rPr>
              <w:t>798</w:t>
            </w:r>
            <w:r w:rsidR="0090275B" w:rsidRPr="009D7441">
              <w:rPr>
                <w:rFonts w:ascii="Arial" w:eastAsia="Times New Roman" w:hAnsi="Arial" w:cs="Arial"/>
                <w:b/>
                <w:bCs/>
                <w:color w:val="000000"/>
                <w:sz w:val="16"/>
                <w:szCs w:val="16"/>
                <w:lang w:val="en-US"/>
              </w:rPr>
              <w:t>,00</w:t>
            </w:r>
            <w:r w:rsidRPr="009D7441">
              <w:rPr>
                <w:rFonts w:ascii="Arial" w:eastAsia="Times New Roman" w:hAnsi="Arial" w:cs="Arial"/>
                <w:b/>
                <w:bCs/>
                <w:color w:val="000000"/>
                <w:sz w:val="16"/>
                <w:szCs w:val="16"/>
              </w:rPr>
              <w:t>)</w:t>
            </w:r>
          </w:p>
        </w:tc>
      </w:tr>
    </w:tbl>
    <w:p w:rsidR="00786E0C" w:rsidRPr="009D7441" w:rsidRDefault="00786E0C" w:rsidP="00DF4AC4">
      <w:pPr>
        <w:spacing w:after="0" w:line="240" w:lineRule="auto"/>
        <w:ind w:left="6611" w:right="-567"/>
        <w:jc w:val="center"/>
        <w:rPr>
          <w:rFonts w:ascii="Arial" w:hAnsi="Arial" w:cs="Arial"/>
          <w:b/>
          <w:sz w:val="18"/>
          <w:szCs w:val="18"/>
        </w:rPr>
      </w:pPr>
    </w:p>
    <w:p w:rsidR="00786E0C" w:rsidRPr="009D7441" w:rsidRDefault="00786E0C" w:rsidP="00DF4AC4">
      <w:pPr>
        <w:spacing w:after="0" w:line="240" w:lineRule="auto"/>
        <w:ind w:left="6611" w:right="-567"/>
        <w:jc w:val="center"/>
        <w:rPr>
          <w:rFonts w:ascii="Arial" w:hAnsi="Arial" w:cs="Arial"/>
          <w:b/>
          <w:sz w:val="18"/>
          <w:szCs w:val="18"/>
        </w:rPr>
      </w:pPr>
    </w:p>
    <w:p w:rsidR="00875C8A" w:rsidRPr="009D7441" w:rsidRDefault="009641F0" w:rsidP="00E457D2">
      <w:pPr>
        <w:jc w:val="both"/>
        <w:rPr>
          <w:rFonts w:ascii="Times New Roman" w:hAnsi="Times New Roman" w:cs="Times New Roman"/>
        </w:rPr>
      </w:pPr>
      <w:r w:rsidRPr="009D7441">
        <w:rPr>
          <w:rFonts w:ascii="Times New Roman" w:hAnsi="Times New Roman" w:cs="Times New Roman"/>
          <w:lang w:val="es-MX"/>
        </w:rPr>
        <w:t xml:space="preserve">Arus Kas keluar dari aktivitas investasi non keuangan Tahun Anggaran </w:t>
      </w:r>
      <w:r w:rsidR="00264C53" w:rsidRPr="009D7441">
        <w:rPr>
          <w:rFonts w:ascii="Times New Roman" w:hAnsi="Times New Roman" w:cs="Times New Roman"/>
          <w:lang w:val="es-MX"/>
        </w:rPr>
        <w:t>2018</w:t>
      </w:r>
      <w:r w:rsidRPr="009D7441">
        <w:rPr>
          <w:rFonts w:ascii="Times New Roman" w:hAnsi="Times New Roman" w:cs="Times New Roman"/>
          <w:lang w:val="es-MX"/>
        </w:rPr>
        <w:t xml:space="preserve"> sebesar Rp</w:t>
      </w:r>
      <w:r w:rsidR="00A05DE2" w:rsidRPr="009D7441">
        <w:rPr>
          <w:rFonts w:ascii="Times New Roman" w:hAnsi="Times New Roman" w:cs="Times New Roman"/>
          <w:lang w:val="es-MX"/>
        </w:rPr>
        <w:t>340.485.334.997,00</w:t>
      </w:r>
      <w:r w:rsidR="00460947">
        <w:rPr>
          <w:rFonts w:ascii="Times New Roman" w:hAnsi="Times New Roman" w:cs="Times New Roman"/>
        </w:rPr>
        <w:t xml:space="preserve"> </w:t>
      </w:r>
      <w:r w:rsidRPr="009D7441">
        <w:rPr>
          <w:rFonts w:ascii="Times New Roman" w:hAnsi="Times New Roman" w:cs="Times New Roman"/>
          <w:lang w:val="es-MX"/>
        </w:rPr>
        <w:t xml:space="preserve">menunjukkan bahwa selama Tahun </w:t>
      </w:r>
      <w:r w:rsidR="00264C53" w:rsidRPr="009D7441">
        <w:rPr>
          <w:rFonts w:ascii="Times New Roman" w:hAnsi="Times New Roman" w:cs="Times New Roman"/>
          <w:lang w:val="es-MX"/>
        </w:rPr>
        <w:t>2018</w:t>
      </w:r>
      <w:r w:rsidR="00460947">
        <w:rPr>
          <w:rFonts w:ascii="Times New Roman" w:hAnsi="Times New Roman" w:cs="Times New Roman"/>
        </w:rPr>
        <w:t xml:space="preserve"> </w:t>
      </w:r>
      <w:r w:rsidRPr="009D7441">
        <w:rPr>
          <w:rFonts w:ascii="Times New Roman" w:hAnsi="Times New Roman" w:cs="Times New Roman"/>
          <w:lang w:val="es-MX"/>
        </w:rPr>
        <w:t xml:space="preserve">Pemerintah Kabupaten Serdang Bedagai melakukan penambahan aset senilai </w:t>
      </w:r>
      <w:r w:rsidR="00A05DE2" w:rsidRPr="009D7441">
        <w:rPr>
          <w:rFonts w:ascii="Times New Roman" w:hAnsi="Times New Roman" w:cs="Times New Roman"/>
          <w:lang w:val="es-MX"/>
        </w:rPr>
        <w:t xml:space="preserve">Rp340.485.334.997,00 yang </w:t>
      </w:r>
      <w:r w:rsidRPr="009D7441">
        <w:rPr>
          <w:rFonts w:ascii="Times New Roman" w:hAnsi="Times New Roman" w:cs="Times New Roman"/>
          <w:lang w:val="es-MX"/>
        </w:rPr>
        <w:t>berupa barang inventaris</w:t>
      </w:r>
      <w:r w:rsidR="0090275B" w:rsidRPr="009D7441">
        <w:rPr>
          <w:rFonts w:ascii="Times New Roman" w:hAnsi="Times New Roman" w:cs="Times New Roman"/>
          <w:lang w:val="es-MX"/>
        </w:rPr>
        <w:t xml:space="preserve"> Sebesar Rp328.520.575.857,00</w:t>
      </w:r>
      <w:r w:rsidR="00A05DE2" w:rsidRPr="009D7441">
        <w:rPr>
          <w:rFonts w:ascii="Times New Roman" w:hAnsi="Times New Roman" w:cs="Times New Roman"/>
          <w:lang w:val="es-MX"/>
        </w:rPr>
        <w:t xml:space="preserve"> dan Investasi Jangka Panjang sebesar Rp11.964.759.140,00.</w:t>
      </w:r>
    </w:p>
    <w:p w:rsidR="009641F0" w:rsidRPr="009D7441" w:rsidRDefault="001673E8" w:rsidP="00DF4AC4">
      <w:pPr>
        <w:spacing w:after="120" w:line="280" w:lineRule="exact"/>
        <w:contextualSpacing/>
        <w:jc w:val="both"/>
        <w:rPr>
          <w:rFonts w:ascii="Times New Roman" w:hAnsi="Times New Roman" w:cs="Times New Roman"/>
          <w:lang w:val="es-MX"/>
        </w:rPr>
      </w:pPr>
      <w:r w:rsidRPr="001673E8">
        <w:rPr>
          <w:rFonts w:ascii="Times New Roman" w:hAnsi="Times New Roman" w:cs="Times New Roman"/>
          <w:b/>
          <w:noProof/>
          <w:lang w:val="en-GB" w:eastAsia="en-GB"/>
        </w:rPr>
        <w:lastRenderedPageBreak/>
        <w:pict>
          <v:rect id="Rectangle 19" o:spid="_x0000_s1097" style="position:absolute;left:0;text-align:left;margin-left:182.1pt;margin-top:13.2pt;width:236.05pt;height:29.85pt;flip:x;z-index:-251074560;visibility:visible;mso-wrap-distance-top:7.2pt;mso-wrap-distance-bottom:7.2pt;mso-width-relative:margin;v-text-anchor:middl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" o:allowincell="f" filled="f" fillcolor="black [3213]" stroked="f" strokecolor="black [3213]" strokeweight="1.5pt">
            <v:textbox style="mso-next-textbox:#Rectangle 19" inset="0,0,0,0">
              <w:txbxContent>
                <w:tbl>
                  <w:tblPr>
                    <w:tblW w:w="4390" w:type="dxa"/>
                    <w:jc w:val="center"/>
                    <w:tblLayout w:type="fixed"/>
                    <w:tblLook w:val="04A0"/>
                  </w:tblPr>
                  <w:tblGrid>
                    <w:gridCol w:w="1932"/>
                    <w:gridCol w:w="236"/>
                    <w:gridCol w:w="2222"/>
                  </w:tblGrid>
                  <w:tr w:rsidR="00897F23" w:rsidRPr="00AB4A3E" w:rsidTr="001D030A">
                    <w:trPr>
                      <w:trHeight w:val="298"/>
                      <w:jc w:val="center"/>
                    </w:trPr>
                    <w:tc>
                      <w:tcPr>
                        <w:tcW w:w="1932" w:type="dxa"/>
                        <w:tcBorders>
                          <w:bottom w:val="single" w:sz="4" w:space="0" w:color="auto"/>
                        </w:tcBorders>
                      </w:tcPr>
                      <w:p w:rsidR="00897F23" w:rsidRPr="00AB4A3E" w:rsidRDefault="00897F23" w:rsidP="006E6033">
                        <w:pPr>
                          <w:spacing w:after="0" w:line="240" w:lineRule="auto"/>
                          <w:jc w:val="center"/>
                          <w:rPr>
                            <w:rFonts w:ascii="Times New Roman" w:hAnsi="Times New Roman" w:cs="Times New Roman"/>
                            <w:b/>
                            <w:sz w:val="20"/>
                          </w:rPr>
                        </w:pPr>
                        <w:r w:rsidRPr="00AB4A3E">
                          <w:rPr>
                            <w:rFonts w:ascii="Times New Roman" w:hAnsi="Times New Roman" w:cs="Times New Roman"/>
                            <w:b/>
                            <w:sz w:val="20"/>
                          </w:rPr>
                          <w:t>31 Desember 2018</w:t>
                        </w:r>
                      </w:p>
                    </w:tc>
                    <w:tc>
                      <w:tcPr>
                        <w:tcW w:w="236" w:type="dxa"/>
                      </w:tcPr>
                      <w:p w:rsidR="00897F23" w:rsidRPr="00AB4A3E" w:rsidRDefault="00897F23" w:rsidP="006E6033">
                        <w:pPr>
                          <w:spacing w:after="0" w:line="240" w:lineRule="auto"/>
                          <w:jc w:val="center"/>
                          <w:rPr>
                            <w:rFonts w:ascii="Times New Roman" w:hAnsi="Times New Roman" w:cs="Times New Roman"/>
                            <w:b/>
                            <w:sz w:val="20"/>
                          </w:rPr>
                        </w:pPr>
                      </w:p>
                    </w:tc>
                    <w:tc>
                      <w:tcPr>
                        <w:tcW w:w="2222" w:type="dxa"/>
                        <w:tcBorders>
                          <w:bottom w:val="single" w:sz="4" w:space="0" w:color="auto"/>
                        </w:tcBorders>
                      </w:tcPr>
                      <w:p w:rsidR="00897F23" w:rsidRPr="00AB4A3E" w:rsidRDefault="00897F23" w:rsidP="006E6033">
                        <w:pPr>
                          <w:spacing w:after="0" w:line="240" w:lineRule="auto"/>
                          <w:jc w:val="center"/>
                          <w:rPr>
                            <w:rFonts w:ascii="Times New Roman" w:hAnsi="Times New Roman" w:cs="Times New Roman"/>
                            <w:b/>
                            <w:sz w:val="20"/>
                          </w:rPr>
                        </w:pPr>
                        <w:r w:rsidRPr="00AB4A3E">
                          <w:rPr>
                            <w:rFonts w:ascii="Times New Roman" w:hAnsi="Times New Roman" w:cs="Times New Roman"/>
                            <w:b/>
                            <w:sz w:val="20"/>
                          </w:rPr>
                          <w:t>31 Desember 2017</w:t>
                        </w:r>
                      </w:p>
                    </w:tc>
                  </w:tr>
                  <w:tr w:rsidR="00897F23" w:rsidRPr="00AB4A3E" w:rsidTr="001D030A">
                    <w:trPr>
                      <w:trHeight w:val="313"/>
                      <w:jc w:val="center"/>
                    </w:trPr>
                    <w:tc>
                      <w:tcPr>
                        <w:tcW w:w="1932" w:type="dxa"/>
                        <w:tcBorders>
                          <w:top w:val="single" w:sz="4" w:space="0" w:color="auto"/>
                        </w:tcBorders>
                      </w:tcPr>
                      <w:p w:rsidR="00897F23" w:rsidRPr="00AB4A3E" w:rsidRDefault="00897F23" w:rsidP="001D030A">
                        <w:pPr>
                          <w:spacing w:after="0" w:line="240" w:lineRule="auto"/>
                          <w:jc w:val="center"/>
                          <w:rPr>
                            <w:rFonts w:ascii="Times New Roman" w:hAnsi="Times New Roman" w:cs="Times New Roman"/>
                            <w:b/>
                            <w:sz w:val="20"/>
                          </w:rPr>
                        </w:pPr>
                        <w:r w:rsidRPr="00AB4A3E">
                          <w:rPr>
                            <w:rFonts w:ascii="Times New Roman" w:hAnsi="Times New Roman" w:cs="Times New Roman"/>
                            <w:b/>
                            <w:sz w:val="20"/>
                          </w:rPr>
                          <w:t>(Rp0,00)</w:t>
                        </w:r>
                      </w:p>
                    </w:tc>
                    <w:tc>
                      <w:tcPr>
                        <w:tcW w:w="236" w:type="dxa"/>
                      </w:tcPr>
                      <w:p w:rsidR="00897F23" w:rsidRPr="00AB4A3E" w:rsidRDefault="00897F23" w:rsidP="006E6033">
                        <w:pPr>
                          <w:spacing w:after="0" w:line="240" w:lineRule="auto"/>
                          <w:jc w:val="center"/>
                          <w:rPr>
                            <w:rFonts w:ascii="Times New Roman" w:hAnsi="Times New Roman" w:cs="Times New Roman"/>
                            <w:b/>
                            <w:sz w:val="20"/>
                          </w:rPr>
                        </w:pPr>
                      </w:p>
                    </w:tc>
                    <w:tc>
                      <w:tcPr>
                        <w:tcW w:w="2222" w:type="dxa"/>
                        <w:tcBorders>
                          <w:top w:val="single" w:sz="4" w:space="0" w:color="auto"/>
                        </w:tcBorders>
                      </w:tcPr>
                      <w:p w:rsidR="00897F23" w:rsidRPr="00AB4A3E" w:rsidRDefault="00897F23" w:rsidP="001D030A">
                        <w:pPr>
                          <w:spacing w:after="0" w:line="240" w:lineRule="auto"/>
                          <w:jc w:val="center"/>
                          <w:rPr>
                            <w:rFonts w:ascii="Times New Roman" w:hAnsi="Times New Roman" w:cs="Times New Roman"/>
                            <w:b/>
                            <w:sz w:val="20"/>
                          </w:rPr>
                        </w:pPr>
                        <w:r w:rsidRPr="00AB4A3E">
                          <w:rPr>
                            <w:rFonts w:ascii="Times New Roman" w:hAnsi="Times New Roman" w:cs="Times New Roman"/>
                            <w:b/>
                            <w:sz w:val="20"/>
                          </w:rPr>
                          <w:t>(Rp400.000.000,00)</w:t>
                        </w:r>
                      </w:p>
                    </w:tc>
                  </w:tr>
                </w:tbl>
                <w:p w:rsidR="00897F23" w:rsidRPr="00AB4A3E" w:rsidRDefault="00897F23" w:rsidP="009641F0">
                  <w:pPr>
                    <w:contextualSpacing/>
                    <w:rPr>
                      <w:color w:val="4F81BD" w:themeColor="accent1"/>
                      <w:sz w:val="20"/>
                    </w:rPr>
                  </w:pPr>
                </w:p>
              </w:txbxContent>
            </v:textbox>
            <w10:wrap type="tight"/>
          </v:rect>
        </w:pict>
      </w:r>
    </w:p>
    <w:p w:rsidR="009641F0" w:rsidRPr="009D7441" w:rsidRDefault="009641F0" w:rsidP="00DF4AC4">
      <w:pPr>
        <w:tabs>
          <w:tab w:val="left" w:pos="720"/>
        </w:tabs>
        <w:spacing w:after="0" w:line="240" w:lineRule="auto"/>
        <w:ind w:left="709" w:right="3960" w:hanging="709"/>
        <w:rPr>
          <w:rFonts w:ascii="Times New Roman" w:hAnsi="Times New Roman" w:cs="Times New Roman"/>
          <w:b/>
        </w:rPr>
      </w:pPr>
      <w:r w:rsidRPr="009D7441">
        <w:rPr>
          <w:rFonts w:ascii="Times New Roman" w:hAnsi="Times New Roman" w:cs="Times New Roman"/>
          <w:b/>
        </w:rPr>
        <w:t>5.5</w:t>
      </w:r>
      <w:r w:rsidRPr="009D7441">
        <w:rPr>
          <w:rFonts w:ascii="Times New Roman" w:hAnsi="Times New Roman" w:cs="Times New Roman"/>
          <w:b/>
          <w:lang w:val="fr-FR"/>
        </w:rPr>
        <w:t>.</w:t>
      </w:r>
      <w:r w:rsidR="001D030A" w:rsidRPr="009D7441">
        <w:rPr>
          <w:rFonts w:ascii="Times New Roman" w:hAnsi="Times New Roman" w:cs="Times New Roman"/>
          <w:b/>
        </w:rPr>
        <w:t>3</w:t>
      </w:r>
      <w:r w:rsidRPr="009D7441">
        <w:rPr>
          <w:rFonts w:ascii="Times New Roman" w:hAnsi="Times New Roman" w:cs="Times New Roman"/>
          <w:b/>
          <w:lang w:val="fr-FR"/>
        </w:rPr>
        <w:tab/>
      </w:r>
      <w:r w:rsidR="001D030A" w:rsidRPr="009D7441">
        <w:rPr>
          <w:rFonts w:ascii="Times New Roman" w:hAnsi="Times New Roman" w:cs="Times New Roman"/>
          <w:b/>
          <w:lang w:val="sv-SE"/>
        </w:rPr>
        <w:t>Arus Kas Bersih dari Aktivitas Transitoris</w:t>
      </w:r>
    </w:p>
    <w:p w:rsidR="001D030A" w:rsidRPr="009D7441" w:rsidRDefault="001D030A" w:rsidP="00DF4AC4">
      <w:pPr>
        <w:tabs>
          <w:tab w:val="left" w:pos="720"/>
        </w:tabs>
        <w:spacing w:after="0" w:line="240" w:lineRule="auto"/>
        <w:ind w:left="709" w:right="3960" w:hanging="709"/>
        <w:rPr>
          <w:rFonts w:ascii="Times New Roman" w:hAnsi="Times New Roman" w:cs="Times New Roman"/>
          <w:b/>
        </w:rPr>
      </w:pPr>
    </w:p>
    <w:p w:rsidR="001D030A" w:rsidRPr="009D7441" w:rsidRDefault="009641F0" w:rsidP="00DF4AC4">
      <w:pPr>
        <w:spacing w:line="300" w:lineRule="exact"/>
        <w:jc w:val="both"/>
        <w:rPr>
          <w:rFonts w:ascii="Times New Roman" w:hAnsi="Times New Roman" w:cs="Times New Roman"/>
        </w:rPr>
      </w:pPr>
      <w:r w:rsidRPr="009D7441">
        <w:rPr>
          <w:rFonts w:ascii="Times New Roman" w:hAnsi="Times New Roman" w:cs="Times New Roman"/>
          <w:lang w:val="es-MX"/>
        </w:rPr>
        <w:t xml:space="preserve">Arus Kas  Bersih dari Aktivitas </w:t>
      </w:r>
      <w:r w:rsidR="001D030A" w:rsidRPr="009D7441">
        <w:rPr>
          <w:rFonts w:ascii="Times New Roman" w:hAnsi="Times New Roman" w:cs="Times New Roman"/>
        </w:rPr>
        <w:t xml:space="preserve">Transitoris </w:t>
      </w:r>
      <w:r w:rsidR="00875C8A" w:rsidRPr="009D7441">
        <w:rPr>
          <w:rFonts w:ascii="Times New Roman" w:hAnsi="Times New Roman" w:cs="Times New Roman"/>
        </w:rPr>
        <w:t xml:space="preserve">terdiri dari </w:t>
      </w:r>
      <w:r w:rsidRPr="009D7441">
        <w:rPr>
          <w:rFonts w:ascii="Times New Roman" w:hAnsi="Times New Roman" w:cs="Times New Roman"/>
          <w:lang w:val="es-MX"/>
        </w:rPr>
        <w:t xml:space="preserve"> saldo dari aktivitas </w:t>
      </w:r>
      <w:r w:rsidR="001D030A" w:rsidRPr="009D7441">
        <w:rPr>
          <w:rFonts w:ascii="Times New Roman" w:hAnsi="Times New Roman" w:cs="Times New Roman"/>
          <w:lang w:val="es-MX"/>
        </w:rPr>
        <w:t>Penerimaan Perhitungan Fihak Ketiga (PFK)</w:t>
      </w:r>
      <w:r w:rsidRPr="009D7441">
        <w:rPr>
          <w:rFonts w:ascii="Times New Roman" w:hAnsi="Times New Roman" w:cs="Times New Roman"/>
          <w:lang w:val="es-MX"/>
        </w:rPr>
        <w:t xml:space="preserve"> selama</w:t>
      </w:r>
      <w:r w:rsidR="001D030A" w:rsidRPr="009D7441">
        <w:rPr>
          <w:rFonts w:ascii="Times New Roman" w:hAnsi="Times New Roman" w:cs="Times New Roman"/>
        </w:rPr>
        <w:t xml:space="preserve"> tahun berjalan</w:t>
      </w:r>
      <w:r w:rsidRPr="009D7441">
        <w:rPr>
          <w:rFonts w:ascii="Times New Roman" w:hAnsi="Times New Roman" w:cs="Times New Roman"/>
          <w:lang w:val="es-MX"/>
        </w:rPr>
        <w:t>, penyetoran saldo kas di bendahara pengeluaran tahun sebelumnya pada</w:t>
      </w:r>
      <w:r w:rsidR="001D030A" w:rsidRPr="009D7441">
        <w:rPr>
          <w:rFonts w:ascii="Times New Roman" w:hAnsi="Times New Roman" w:cs="Times New Roman"/>
        </w:rPr>
        <w:t xml:space="preserve"> tahun berjalan</w:t>
      </w:r>
      <w:r w:rsidRPr="009D7441">
        <w:rPr>
          <w:rFonts w:ascii="Times New Roman" w:hAnsi="Times New Roman" w:cs="Times New Roman"/>
          <w:lang w:val="es-MX"/>
        </w:rPr>
        <w:t xml:space="preserve">,  dan saldo UYHD </w:t>
      </w:r>
      <w:r w:rsidR="001D030A" w:rsidRPr="009D7441">
        <w:rPr>
          <w:rFonts w:ascii="Times New Roman" w:hAnsi="Times New Roman" w:cs="Times New Roman"/>
        </w:rPr>
        <w:t xml:space="preserve">berjalan </w:t>
      </w:r>
      <w:r w:rsidRPr="009D7441">
        <w:rPr>
          <w:rFonts w:ascii="Times New Roman" w:hAnsi="Times New Roman" w:cs="Times New Roman"/>
          <w:lang w:val="es-MX"/>
        </w:rPr>
        <w:t xml:space="preserve">yang sampai dengan </w:t>
      </w:r>
      <w:r w:rsidR="00DB3C73" w:rsidRPr="009D7441">
        <w:rPr>
          <w:rFonts w:ascii="Times New Roman" w:hAnsi="Times New Roman" w:cs="Times New Roman"/>
        </w:rPr>
        <w:t xml:space="preserve">akhir tahun anggaran berjalan </w:t>
      </w:r>
      <w:r w:rsidRPr="009D7441">
        <w:rPr>
          <w:rFonts w:ascii="Times New Roman" w:hAnsi="Times New Roman" w:cs="Times New Roman"/>
          <w:lang w:val="es-MX"/>
        </w:rPr>
        <w:t xml:space="preserve">masih berada pada Bendahara Pengeluaran </w:t>
      </w:r>
      <w:r w:rsidR="003E5886" w:rsidRPr="009D7441">
        <w:rPr>
          <w:rFonts w:ascii="Times New Roman" w:hAnsi="Times New Roman" w:cs="Times New Roman"/>
          <w:lang w:val="es-MX"/>
        </w:rPr>
        <w:t>OPD/Satker</w:t>
      </w:r>
      <w:r w:rsidRPr="009D7441">
        <w:rPr>
          <w:rFonts w:ascii="Times New Roman" w:hAnsi="Times New Roman" w:cs="Times New Roman"/>
          <w:lang w:val="es-MX"/>
        </w:rPr>
        <w:t xml:space="preserve">. </w:t>
      </w:r>
    </w:p>
    <w:p w:rsidR="00DB3C73" w:rsidRPr="009D7441" w:rsidRDefault="00DB3C73" w:rsidP="00DF4AC4">
      <w:pPr>
        <w:spacing w:line="300" w:lineRule="exact"/>
        <w:ind w:firstLine="720"/>
        <w:jc w:val="both"/>
        <w:rPr>
          <w:rFonts w:ascii="Times New Roman" w:hAnsi="Times New Roman" w:cs="Times New Roman"/>
        </w:rPr>
      </w:pPr>
      <w:r w:rsidRPr="009D7441">
        <w:rPr>
          <w:rFonts w:ascii="Times New Roman" w:hAnsi="Times New Roman" w:cs="Times New Roman"/>
        </w:rPr>
        <w:t>Pada Tahun Anggaran 2018 Arus K</w:t>
      </w:r>
      <w:r w:rsidR="0090275B" w:rsidRPr="009D7441">
        <w:rPr>
          <w:rFonts w:ascii="Times New Roman" w:hAnsi="Times New Roman" w:cs="Times New Roman"/>
        </w:rPr>
        <w:t>as Masuk hanya berasal dari keg</w:t>
      </w:r>
      <w:r w:rsidRPr="009D7441">
        <w:rPr>
          <w:rFonts w:ascii="Times New Roman" w:hAnsi="Times New Roman" w:cs="Times New Roman"/>
        </w:rPr>
        <w:t>i</w:t>
      </w:r>
      <w:r w:rsidR="0090275B" w:rsidRPr="009D7441">
        <w:rPr>
          <w:rFonts w:ascii="Times New Roman" w:hAnsi="Times New Roman" w:cs="Times New Roman"/>
          <w:lang w:val="en-US"/>
        </w:rPr>
        <w:t>a</w:t>
      </w:r>
      <w:r w:rsidRPr="009D7441">
        <w:rPr>
          <w:rFonts w:ascii="Times New Roman" w:hAnsi="Times New Roman" w:cs="Times New Roman"/>
        </w:rPr>
        <w:t xml:space="preserve">tan Penerimaan Perhitungan Fihak Ketiga (PFK) yang </w:t>
      </w:r>
      <w:r w:rsidR="009641F0" w:rsidRPr="009D7441">
        <w:rPr>
          <w:rFonts w:ascii="Times New Roman" w:hAnsi="Times New Roman" w:cs="Times New Roman"/>
          <w:lang w:val="es-MX"/>
        </w:rPr>
        <w:t>merupakan arus kas dari penerimaan daerah, namun bukan merupakan Pendapatan Daerah. Arus kas masuk sebesar Rp</w:t>
      </w:r>
      <w:r w:rsidR="001D030A" w:rsidRPr="009D7441">
        <w:rPr>
          <w:rFonts w:ascii="Times New Roman" w:hAnsi="Times New Roman" w:cs="Times New Roman"/>
          <w:lang w:val="es-MX"/>
        </w:rPr>
        <w:t>107.507.903.597,00</w:t>
      </w:r>
      <w:r w:rsidR="00460947">
        <w:rPr>
          <w:rFonts w:ascii="Times New Roman" w:hAnsi="Times New Roman" w:cs="Times New Roman"/>
        </w:rPr>
        <w:t xml:space="preserve"> </w:t>
      </w:r>
      <w:r w:rsidR="0090275B" w:rsidRPr="009D7441">
        <w:rPr>
          <w:rFonts w:ascii="Times New Roman" w:hAnsi="Times New Roman" w:cs="Times New Roman"/>
          <w:lang w:val="en-US"/>
        </w:rPr>
        <w:t xml:space="preserve">merupakan pemotongan dan pemungutan PFK di BUD </w:t>
      </w:r>
      <w:r w:rsidRPr="009D7441">
        <w:rPr>
          <w:rFonts w:ascii="Times New Roman" w:hAnsi="Times New Roman" w:cs="Times New Roman"/>
        </w:rPr>
        <w:t xml:space="preserve">dan telah seluruhnya disetorkan </w:t>
      </w:r>
      <w:r w:rsidR="0090275B" w:rsidRPr="009D7441">
        <w:rPr>
          <w:rFonts w:ascii="Times New Roman" w:hAnsi="Times New Roman" w:cs="Times New Roman"/>
          <w:lang w:val="en-US"/>
        </w:rPr>
        <w:t xml:space="preserve">ke Kas Negara dan/atau Kas Daerah </w:t>
      </w:r>
      <w:r w:rsidRPr="009D7441">
        <w:rPr>
          <w:rFonts w:ascii="Times New Roman" w:hAnsi="Times New Roman" w:cs="Times New Roman"/>
        </w:rPr>
        <w:t>sehingga a</w:t>
      </w:r>
      <w:r w:rsidR="00875C8A" w:rsidRPr="009D7441">
        <w:rPr>
          <w:rFonts w:ascii="Times New Roman" w:hAnsi="Times New Roman" w:cs="Times New Roman"/>
          <w:lang w:val="es-MX"/>
        </w:rPr>
        <w:t xml:space="preserve">rus kas </w:t>
      </w:r>
      <w:r w:rsidRPr="009D7441">
        <w:rPr>
          <w:rFonts w:ascii="Times New Roman" w:hAnsi="Times New Roman" w:cs="Times New Roman"/>
        </w:rPr>
        <w:t>bersih dari aktivitas transitoris bersaldo nihil.</w:t>
      </w:r>
    </w:p>
    <w:p w:rsidR="001D030A" w:rsidRPr="00EA5C2D" w:rsidRDefault="00EA5C2D" w:rsidP="00DF4AC4">
      <w:pPr>
        <w:spacing w:after="0" w:line="300" w:lineRule="exact"/>
        <w:jc w:val="center"/>
        <w:rPr>
          <w:rFonts w:ascii="Arial" w:eastAsia="Times New Roman" w:hAnsi="Arial" w:cs="Arial"/>
          <w:b/>
          <w:bCs/>
          <w:color w:val="000000"/>
          <w:sz w:val="18"/>
          <w:szCs w:val="18"/>
        </w:rPr>
      </w:pPr>
      <w:r>
        <w:rPr>
          <w:rFonts w:ascii="Arial" w:eastAsia="Times New Roman" w:hAnsi="Arial" w:cs="Arial"/>
          <w:b/>
          <w:bCs/>
          <w:color w:val="000000"/>
          <w:sz w:val="18"/>
          <w:szCs w:val="18"/>
        </w:rPr>
        <w:t>Tabel 5.80</w:t>
      </w:r>
    </w:p>
    <w:p w:rsidR="001D030A" w:rsidRPr="009D7441" w:rsidRDefault="001D030A" w:rsidP="00DF4AC4">
      <w:pPr>
        <w:spacing w:after="0" w:line="300" w:lineRule="exact"/>
        <w:jc w:val="center"/>
        <w:rPr>
          <w:rFonts w:ascii="Arial" w:eastAsia="Times New Roman" w:hAnsi="Arial" w:cs="Arial"/>
          <w:b/>
          <w:bCs/>
          <w:color w:val="000000"/>
          <w:sz w:val="18"/>
          <w:szCs w:val="18"/>
        </w:rPr>
      </w:pPr>
      <w:r w:rsidRPr="009D7441">
        <w:rPr>
          <w:rFonts w:ascii="Arial" w:eastAsia="Times New Roman" w:hAnsi="Arial" w:cs="Arial"/>
          <w:b/>
          <w:bCs/>
          <w:color w:val="000000"/>
          <w:sz w:val="18"/>
          <w:szCs w:val="18"/>
        </w:rPr>
        <w:t>Arus Kas Bersih dari Aktivitas Transitoris</w:t>
      </w:r>
    </w:p>
    <w:p w:rsidR="001D030A" w:rsidRPr="009D7441" w:rsidRDefault="001D030A" w:rsidP="00DF4AC4">
      <w:pPr>
        <w:spacing w:after="0" w:line="300" w:lineRule="exact"/>
        <w:jc w:val="center"/>
        <w:rPr>
          <w:rFonts w:ascii="Times New Roman" w:hAnsi="Times New Roman" w:cs="Times New Roman"/>
        </w:rPr>
      </w:pPr>
      <w:r w:rsidRPr="009D7441">
        <w:rPr>
          <w:rFonts w:ascii="Arial" w:eastAsia="Times New Roman" w:hAnsi="Arial" w:cs="Arial"/>
          <w:b/>
          <w:bCs/>
          <w:color w:val="000000"/>
          <w:sz w:val="18"/>
          <w:szCs w:val="18"/>
        </w:rPr>
        <w:t>(dalam rupiah)</w:t>
      </w:r>
    </w:p>
    <w:tbl>
      <w:tblPr>
        <w:tblW w:w="7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78"/>
        <w:gridCol w:w="1740"/>
        <w:gridCol w:w="1551"/>
      </w:tblGrid>
      <w:tr w:rsidR="001D030A" w:rsidRPr="009D7441" w:rsidTr="00BD5C40">
        <w:trPr>
          <w:trHeight w:val="300"/>
          <w:tblHeader/>
          <w:jc w:val="center"/>
        </w:trPr>
        <w:tc>
          <w:tcPr>
            <w:tcW w:w="4278" w:type="dxa"/>
            <w:shd w:val="clear" w:color="auto" w:fill="auto"/>
            <w:noWrap/>
            <w:vAlign w:val="bottom"/>
            <w:hideMark/>
          </w:tcPr>
          <w:p w:rsidR="001D030A" w:rsidRPr="009D7441" w:rsidRDefault="001D030A"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Uraian</w:t>
            </w:r>
          </w:p>
        </w:tc>
        <w:tc>
          <w:tcPr>
            <w:tcW w:w="1740" w:type="dxa"/>
            <w:shd w:val="clear" w:color="auto" w:fill="auto"/>
            <w:noWrap/>
            <w:vAlign w:val="bottom"/>
            <w:hideMark/>
          </w:tcPr>
          <w:p w:rsidR="001D030A" w:rsidRPr="009D7441" w:rsidRDefault="001D030A"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Tahun 2018</w:t>
            </w:r>
          </w:p>
        </w:tc>
        <w:tc>
          <w:tcPr>
            <w:tcW w:w="1551" w:type="dxa"/>
            <w:shd w:val="clear" w:color="auto" w:fill="auto"/>
            <w:noWrap/>
            <w:vAlign w:val="bottom"/>
            <w:hideMark/>
          </w:tcPr>
          <w:p w:rsidR="001D030A" w:rsidRPr="009D7441" w:rsidRDefault="001D030A"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Tahun 2017</w:t>
            </w:r>
          </w:p>
        </w:tc>
      </w:tr>
      <w:tr w:rsidR="00BD5C40" w:rsidRPr="009D7441" w:rsidTr="00BD5C40">
        <w:trPr>
          <w:trHeight w:val="300"/>
          <w:jc w:val="center"/>
        </w:trPr>
        <w:tc>
          <w:tcPr>
            <w:tcW w:w="4278" w:type="dxa"/>
            <w:shd w:val="clear" w:color="auto" w:fill="auto"/>
            <w:noWrap/>
            <w:vAlign w:val="bottom"/>
            <w:hideMark/>
          </w:tcPr>
          <w:p w:rsidR="00BD5C40" w:rsidRPr="009D7441" w:rsidRDefault="00BD5C40" w:rsidP="00DF4AC4">
            <w:pPr>
              <w:spacing w:after="0" w:line="240" w:lineRule="auto"/>
              <w:rPr>
                <w:rFonts w:ascii="Arial" w:eastAsia="Times New Roman" w:hAnsi="Arial" w:cs="Arial"/>
                <w:i/>
                <w:iCs/>
                <w:color w:val="000000"/>
                <w:sz w:val="16"/>
                <w:szCs w:val="16"/>
              </w:rPr>
            </w:pPr>
            <w:r w:rsidRPr="009D7441">
              <w:rPr>
                <w:rFonts w:ascii="Arial" w:eastAsia="Times New Roman" w:hAnsi="Arial" w:cs="Arial"/>
                <w:i/>
                <w:iCs/>
                <w:color w:val="000000"/>
                <w:sz w:val="16"/>
                <w:szCs w:val="16"/>
              </w:rPr>
              <w:t>Arus Kas Masuk</w:t>
            </w:r>
          </w:p>
        </w:tc>
        <w:tc>
          <w:tcPr>
            <w:tcW w:w="1740" w:type="dxa"/>
            <w:shd w:val="clear" w:color="auto" w:fill="auto"/>
            <w:noWrap/>
            <w:vAlign w:val="bottom"/>
            <w:hideMark/>
          </w:tcPr>
          <w:p w:rsidR="00BD5C40" w:rsidRPr="009D7441" w:rsidRDefault="00BD5C40" w:rsidP="00DF4AC4">
            <w:pPr>
              <w:spacing w:after="0" w:line="240" w:lineRule="auto"/>
              <w:jc w:val="right"/>
              <w:rPr>
                <w:rFonts w:ascii="Arial" w:eastAsia="Times New Roman" w:hAnsi="Arial" w:cs="Arial"/>
                <w:iCs/>
                <w:color w:val="000000"/>
                <w:sz w:val="16"/>
                <w:szCs w:val="16"/>
              </w:rPr>
            </w:pPr>
            <w:r w:rsidRPr="009D7441">
              <w:rPr>
                <w:rFonts w:ascii="Arial" w:eastAsia="Times New Roman" w:hAnsi="Arial" w:cs="Arial"/>
                <w:iCs/>
                <w:color w:val="000000"/>
                <w:sz w:val="16"/>
                <w:szCs w:val="16"/>
              </w:rPr>
              <w:t xml:space="preserve">107.507.903.597,00 </w:t>
            </w:r>
          </w:p>
        </w:tc>
        <w:tc>
          <w:tcPr>
            <w:tcW w:w="1551" w:type="dxa"/>
            <w:shd w:val="clear" w:color="auto" w:fill="auto"/>
            <w:noWrap/>
            <w:vAlign w:val="bottom"/>
            <w:hideMark/>
          </w:tcPr>
          <w:p w:rsidR="00BD5C40" w:rsidRPr="009D7441" w:rsidRDefault="00BD5C40" w:rsidP="00092174">
            <w:pPr>
              <w:spacing w:after="0" w:line="240" w:lineRule="auto"/>
              <w:jc w:val="right"/>
              <w:rPr>
                <w:rFonts w:ascii="Arial" w:eastAsia="Times New Roman" w:hAnsi="Arial" w:cs="Arial"/>
                <w:color w:val="000000"/>
                <w:sz w:val="16"/>
                <w:szCs w:val="16"/>
              </w:rPr>
            </w:pPr>
            <w:r>
              <w:rPr>
                <w:rFonts w:ascii="Arial" w:eastAsia="Times New Roman" w:hAnsi="Arial" w:cs="Arial"/>
                <w:color w:val="000000"/>
                <w:sz w:val="16"/>
                <w:szCs w:val="16"/>
              </w:rPr>
              <w:t>94.139.321.199,00</w:t>
            </w:r>
          </w:p>
        </w:tc>
      </w:tr>
      <w:tr w:rsidR="00BD5C40" w:rsidRPr="009D7441" w:rsidTr="00BD5C40">
        <w:trPr>
          <w:trHeight w:val="300"/>
          <w:jc w:val="center"/>
        </w:trPr>
        <w:tc>
          <w:tcPr>
            <w:tcW w:w="4278" w:type="dxa"/>
            <w:shd w:val="clear" w:color="auto" w:fill="auto"/>
            <w:noWrap/>
            <w:hideMark/>
          </w:tcPr>
          <w:p w:rsidR="00BD5C40" w:rsidRPr="009D7441" w:rsidRDefault="00BD5C40" w:rsidP="00DF4AC4">
            <w:pPr>
              <w:spacing w:after="0" w:line="240" w:lineRule="auto"/>
              <w:rPr>
                <w:rFonts w:ascii="Tahoma" w:eastAsia="Times New Roman" w:hAnsi="Tahoma" w:cs="Tahoma"/>
                <w:color w:val="000000"/>
                <w:sz w:val="16"/>
                <w:szCs w:val="16"/>
              </w:rPr>
            </w:pPr>
            <w:r w:rsidRPr="009D7441">
              <w:rPr>
                <w:rFonts w:ascii="Tahoma" w:eastAsia="Times New Roman" w:hAnsi="Tahoma" w:cs="Tahoma"/>
                <w:color w:val="000000"/>
                <w:sz w:val="16"/>
                <w:szCs w:val="16"/>
              </w:rPr>
              <w:t>Penerimaan Perhitungan Fihak Ketiga (PFK)</w:t>
            </w:r>
          </w:p>
        </w:tc>
        <w:tc>
          <w:tcPr>
            <w:tcW w:w="1740" w:type="dxa"/>
            <w:shd w:val="clear" w:color="auto" w:fill="auto"/>
            <w:noWrap/>
            <w:vAlign w:val="bottom"/>
            <w:hideMark/>
          </w:tcPr>
          <w:p w:rsidR="00BD5C40" w:rsidRPr="009D7441" w:rsidRDefault="00BD5C40"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107.507.903.597,00 </w:t>
            </w:r>
          </w:p>
        </w:tc>
        <w:tc>
          <w:tcPr>
            <w:tcW w:w="1551" w:type="dxa"/>
            <w:shd w:val="clear" w:color="auto" w:fill="auto"/>
            <w:noWrap/>
            <w:vAlign w:val="bottom"/>
            <w:hideMark/>
          </w:tcPr>
          <w:p w:rsidR="00BD5C40" w:rsidRPr="009D7441" w:rsidRDefault="00BD5C40" w:rsidP="00DF4AC4">
            <w:pPr>
              <w:spacing w:after="0" w:line="240" w:lineRule="auto"/>
              <w:jc w:val="right"/>
              <w:rPr>
                <w:rFonts w:ascii="Arial" w:eastAsia="Times New Roman" w:hAnsi="Arial" w:cs="Arial"/>
                <w:color w:val="000000"/>
                <w:sz w:val="16"/>
                <w:szCs w:val="16"/>
              </w:rPr>
            </w:pPr>
            <w:r>
              <w:rPr>
                <w:rFonts w:ascii="Arial" w:eastAsia="Times New Roman" w:hAnsi="Arial" w:cs="Arial"/>
                <w:color w:val="000000"/>
                <w:sz w:val="16"/>
                <w:szCs w:val="16"/>
              </w:rPr>
              <w:t>94.139.321.199,00</w:t>
            </w:r>
          </w:p>
        </w:tc>
      </w:tr>
      <w:tr w:rsidR="00BD5C40" w:rsidRPr="009D7441" w:rsidTr="00BD5C40">
        <w:trPr>
          <w:trHeight w:val="300"/>
          <w:jc w:val="center"/>
        </w:trPr>
        <w:tc>
          <w:tcPr>
            <w:tcW w:w="4278" w:type="dxa"/>
            <w:shd w:val="clear" w:color="auto" w:fill="auto"/>
            <w:noWrap/>
            <w:vAlign w:val="bottom"/>
            <w:hideMark/>
          </w:tcPr>
          <w:p w:rsidR="00BD5C40" w:rsidRPr="009D7441" w:rsidRDefault="00BD5C40" w:rsidP="00DF4AC4">
            <w:pPr>
              <w:spacing w:after="0" w:line="240" w:lineRule="auto"/>
              <w:rPr>
                <w:rFonts w:ascii="Arial" w:eastAsia="Times New Roman" w:hAnsi="Arial" w:cs="Arial"/>
                <w:i/>
                <w:iCs/>
                <w:color w:val="000000"/>
                <w:sz w:val="16"/>
                <w:szCs w:val="16"/>
              </w:rPr>
            </w:pPr>
            <w:r w:rsidRPr="009D7441">
              <w:rPr>
                <w:rFonts w:ascii="Arial" w:eastAsia="Times New Roman" w:hAnsi="Arial" w:cs="Arial"/>
                <w:i/>
                <w:iCs/>
                <w:color w:val="000000"/>
                <w:sz w:val="16"/>
                <w:szCs w:val="16"/>
              </w:rPr>
              <w:t>Arus Kas Keluar</w:t>
            </w:r>
          </w:p>
        </w:tc>
        <w:tc>
          <w:tcPr>
            <w:tcW w:w="1740" w:type="dxa"/>
            <w:shd w:val="clear" w:color="auto" w:fill="auto"/>
            <w:noWrap/>
            <w:vAlign w:val="bottom"/>
            <w:hideMark/>
          </w:tcPr>
          <w:p w:rsidR="00BD5C40" w:rsidRPr="009D7441" w:rsidRDefault="00BD5C40" w:rsidP="00DF4AC4">
            <w:pPr>
              <w:spacing w:after="0" w:line="240" w:lineRule="auto"/>
              <w:jc w:val="right"/>
              <w:rPr>
                <w:rFonts w:ascii="Arial" w:eastAsia="Times New Roman" w:hAnsi="Arial" w:cs="Arial"/>
                <w:iCs/>
                <w:color w:val="000000"/>
                <w:sz w:val="16"/>
                <w:szCs w:val="16"/>
              </w:rPr>
            </w:pPr>
            <w:r w:rsidRPr="009D7441">
              <w:rPr>
                <w:rFonts w:ascii="Arial" w:eastAsia="Times New Roman" w:hAnsi="Arial" w:cs="Arial"/>
                <w:iCs/>
                <w:color w:val="000000"/>
                <w:sz w:val="16"/>
                <w:szCs w:val="16"/>
              </w:rPr>
              <w:t xml:space="preserve">107.507.903.597,00 </w:t>
            </w:r>
          </w:p>
        </w:tc>
        <w:tc>
          <w:tcPr>
            <w:tcW w:w="1551" w:type="dxa"/>
            <w:shd w:val="clear" w:color="auto" w:fill="auto"/>
            <w:noWrap/>
            <w:vAlign w:val="bottom"/>
            <w:hideMark/>
          </w:tcPr>
          <w:p w:rsidR="00BD5C40" w:rsidRPr="009D7441" w:rsidRDefault="00BD5C40" w:rsidP="00BD5C40">
            <w:pPr>
              <w:spacing w:after="0" w:line="240" w:lineRule="auto"/>
              <w:jc w:val="right"/>
              <w:rPr>
                <w:rFonts w:ascii="Arial" w:eastAsia="Times New Roman" w:hAnsi="Arial" w:cs="Arial"/>
                <w:color w:val="000000"/>
                <w:sz w:val="16"/>
                <w:szCs w:val="16"/>
              </w:rPr>
            </w:pPr>
            <w:r>
              <w:rPr>
                <w:rFonts w:ascii="Arial" w:eastAsia="Times New Roman" w:hAnsi="Arial" w:cs="Arial"/>
                <w:color w:val="000000"/>
                <w:sz w:val="16"/>
                <w:szCs w:val="16"/>
              </w:rPr>
              <w:t>94.539.321.199,00</w:t>
            </w:r>
          </w:p>
        </w:tc>
      </w:tr>
      <w:tr w:rsidR="00BD5C40" w:rsidRPr="009D7441" w:rsidTr="00BD5C40">
        <w:trPr>
          <w:trHeight w:val="300"/>
          <w:jc w:val="center"/>
        </w:trPr>
        <w:tc>
          <w:tcPr>
            <w:tcW w:w="4278" w:type="dxa"/>
            <w:shd w:val="clear" w:color="auto" w:fill="auto"/>
            <w:noWrap/>
            <w:hideMark/>
          </w:tcPr>
          <w:p w:rsidR="00BD5C40" w:rsidRPr="009D7441" w:rsidRDefault="00BD5C40" w:rsidP="00DF4AC4">
            <w:pPr>
              <w:spacing w:after="0" w:line="240" w:lineRule="auto"/>
              <w:rPr>
                <w:rFonts w:ascii="Tahoma" w:eastAsia="Times New Roman" w:hAnsi="Tahoma" w:cs="Tahoma"/>
                <w:color w:val="000000"/>
                <w:sz w:val="16"/>
                <w:szCs w:val="16"/>
              </w:rPr>
            </w:pPr>
            <w:r w:rsidRPr="009D7441">
              <w:rPr>
                <w:rFonts w:ascii="Tahoma" w:eastAsia="Times New Roman" w:hAnsi="Tahoma" w:cs="Tahoma"/>
                <w:color w:val="000000"/>
                <w:sz w:val="16"/>
                <w:szCs w:val="16"/>
              </w:rPr>
              <w:t>Pengeluaran Perhitungan Fihak Ketiga (PFK)</w:t>
            </w:r>
          </w:p>
        </w:tc>
        <w:tc>
          <w:tcPr>
            <w:tcW w:w="1740" w:type="dxa"/>
            <w:shd w:val="clear" w:color="auto" w:fill="auto"/>
            <w:noWrap/>
            <w:vAlign w:val="bottom"/>
            <w:hideMark/>
          </w:tcPr>
          <w:p w:rsidR="00BD5C40" w:rsidRPr="009D7441" w:rsidRDefault="00BD5C40"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107.507.903.597,00 </w:t>
            </w:r>
          </w:p>
        </w:tc>
        <w:tc>
          <w:tcPr>
            <w:tcW w:w="1551" w:type="dxa"/>
            <w:shd w:val="clear" w:color="auto" w:fill="auto"/>
            <w:noWrap/>
            <w:vAlign w:val="bottom"/>
            <w:hideMark/>
          </w:tcPr>
          <w:p w:rsidR="00BD5C40" w:rsidRPr="009D7441" w:rsidRDefault="00BD5C40" w:rsidP="00092174">
            <w:pPr>
              <w:spacing w:after="0" w:line="240" w:lineRule="auto"/>
              <w:jc w:val="right"/>
              <w:rPr>
                <w:rFonts w:ascii="Arial" w:eastAsia="Times New Roman" w:hAnsi="Arial" w:cs="Arial"/>
                <w:color w:val="000000"/>
                <w:sz w:val="16"/>
                <w:szCs w:val="16"/>
              </w:rPr>
            </w:pPr>
            <w:r>
              <w:rPr>
                <w:rFonts w:ascii="Arial" w:eastAsia="Times New Roman" w:hAnsi="Arial" w:cs="Arial"/>
                <w:color w:val="000000"/>
                <w:sz w:val="16"/>
                <w:szCs w:val="16"/>
              </w:rPr>
              <w:t>94.139.321.199,00</w:t>
            </w:r>
          </w:p>
        </w:tc>
      </w:tr>
      <w:tr w:rsidR="00BD5C40" w:rsidRPr="009D7441" w:rsidTr="00BD5C40">
        <w:trPr>
          <w:trHeight w:val="300"/>
          <w:jc w:val="center"/>
        </w:trPr>
        <w:tc>
          <w:tcPr>
            <w:tcW w:w="4278" w:type="dxa"/>
            <w:shd w:val="clear" w:color="auto" w:fill="auto"/>
            <w:noWrap/>
            <w:hideMark/>
          </w:tcPr>
          <w:p w:rsidR="00BD5C40" w:rsidRPr="009D7441" w:rsidRDefault="00BD5C40" w:rsidP="00DF4AC4">
            <w:pPr>
              <w:spacing w:after="0" w:line="240" w:lineRule="auto"/>
              <w:rPr>
                <w:rFonts w:ascii="Tahoma" w:eastAsia="Times New Roman" w:hAnsi="Tahoma" w:cs="Tahoma"/>
                <w:color w:val="000000"/>
                <w:sz w:val="16"/>
                <w:szCs w:val="16"/>
              </w:rPr>
            </w:pPr>
            <w:r w:rsidRPr="009D7441">
              <w:rPr>
                <w:rFonts w:ascii="Tahoma" w:eastAsia="Times New Roman" w:hAnsi="Tahoma" w:cs="Tahoma"/>
                <w:color w:val="000000"/>
                <w:sz w:val="16"/>
                <w:szCs w:val="16"/>
              </w:rPr>
              <w:t>Koreksi SiLPA</w:t>
            </w:r>
          </w:p>
        </w:tc>
        <w:tc>
          <w:tcPr>
            <w:tcW w:w="1740" w:type="dxa"/>
            <w:shd w:val="clear" w:color="auto" w:fill="auto"/>
            <w:noWrap/>
            <w:vAlign w:val="bottom"/>
            <w:hideMark/>
          </w:tcPr>
          <w:p w:rsidR="00BD5C40" w:rsidRPr="009D7441" w:rsidRDefault="00BD5C40"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 </w:t>
            </w:r>
          </w:p>
        </w:tc>
        <w:tc>
          <w:tcPr>
            <w:tcW w:w="1551" w:type="dxa"/>
            <w:shd w:val="clear" w:color="auto" w:fill="auto"/>
            <w:noWrap/>
            <w:vAlign w:val="bottom"/>
            <w:hideMark/>
          </w:tcPr>
          <w:p w:rsidR="00BD5C40" w:rsidRPr="009D7441" w:rsidRDefault="00BD5C40"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  400.000.000,00 </w:t>
            </w:r>
          </w:p>
        </w:tc>
      </w:tr>
      <w:tr w:rsidR="00BD5C40" w:rsidRPr="009D7441" w:rsidTr="00BD5C40">
        <w:trPr>
          <w:trHeight w:val="300"/>
          <w:jc w:val="center"/>
        </w:trPr>
        <w:tc>
          <w:tcPr>
            <w:tcW w:w="4278" w:type="dxa"/>
            <w:shd w:val="clear" w:color="auto" w:fill="auto"/>
            <w:noWrap/>
            <w:vAlign w:val="bottom"/>
            <w:hideMark/>
          </w:tcPr>
          <w:p w:rsidR="00BD5C40" w:rsidRPr="009D7441" w:rsidRDefault="00BD5C40" w:rsidP="00DF4AC4">
            <w:pPr>
              <w:spacing w:after="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Jumlah</w:t>
            </w:r>
          </w:p>
        </w:tc>
        <w:tc>
          <w:tcPr>
            <w:tcW w:w="1740" w:type="dxa"/>
            <w:shd w:val="clear" w:color="auto" w:fill="auto"/>
            <w:noWrap/>
            <w:vAlign w:val="bottom"/>
            <w:hideMark/>
          </w:tcPr>
          <w:p w:rsidR="00BD5C40" w:rsidRPr="009D7441" w:rsidRDefault="00BD5C40"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 </w:t>
            </w:r>
          </w:p>
        </w:tc>
        <w:tc>
          <w:tcPr>
            <w:tcW w:w="1551" w:type="dxa"/>
            <w:shd w:val="clear" w:color="auto" w:fill="auto"/>
            <w:noWrap/>
            <w:vAlign w:val="bottom"/>
            <w:hideMark/>
          </w:tcPr>
          <w:p w:rsidR="00BD5C40" w:rsidRPr="009D7441" w:rsidRDefault="00BD5C40"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(400.000.000,00)</w:t>
            </w:r>
          </w:p>
        </w:tc>
      </w:tr>
    </w:tbl>
    <w:tbl>
      <w:tblPr>
        <w:tblpPr w:leftFromText="180" w:rightFromText="180" w:vertAnchor="text" w:horzAnchor="margin" w:tblpXSpec="right" w:tblpY="391"/>
        <w:tblW w:w="4970" w:type="dxa"/>
        <w:tblLayout w:type="fixed"/>
        <w:tblLook w:val="04A0"/>
      </w:tblPr>
      <w:tblGrid>
        <w:gridCol w:w="2441"/>
        <w:gridCol w:w="236"/>
        <w:gridCol w:w="2293"/>
      </w:tblGrid>
      <w:tr w:rsidR="00572F83" w:rsidRPr="00AB4A3E" w:rsidTr="00AB4A3E">
        <w:trPr>
          <w:trHeight w:val="298"/>
        </w:trPr>
        <w:tc>
          <w:tcPr>
            <w:tcW w:w="2441" w:type="dxa"/>
            <w:tcBorders>
              <w:bottom w:val="single" w:sz="4" w:space="0" w:color="auto"/>
            </w:tcBorders>
          </w:tcPr>
          <w:p w:rsidR="00572F83" w:rsidRPr="00AB4A3E" w:rsidRDefault="00572F83" w:rsidP="00AB4A3E">
            <w:pPr>
              <w:spacing w:after="0" w:line="240" w:lineRule="auto"/>
              <w:jc w:val="center"/>
              <w:rPr>
                <w:rFonts w:ascii="Times New Roman" w:hAnsi="Times New Roman" w:cs="Times New Roman"/>
                <w:b/>
                <w:sz w:val="20"/>
              </w:rPr>
            </w:pPr>
            <w:r w:rsidRPr="00AB4A3E">
              <w:rPr>
                <w:rFonts w:ascii="Times New Roman" w:hAnsi="Times New Roman" w:cs="Times New Roman"/>
                <w:b/>
                <w:sz w:val="20"/>
              </w:rPr>
              <w:t xml:space="preserve">31 Desember </w:t>
            </w:r>
            <w:r w:rsidR="00264C53" w:rsidRPr="00AB4A3E">
              <w:rPr>
                <w:rFonts w:ascii="Times New Roman" w:hAnsi="Times New Roman" w:cs="Times New Roman"/>
                <w:b/>
                <w:sz w:val="20"/>
              </w:rPr>
              <w:t>2018</w:t>
            </w:r>
          </w:p>
        </w:tc>
        <w:tc>
          <w:tcPr>
            <w:tcW w:w="236" w:type="dxa"/>
          </w:tcPr>
          <w:p w:rsidR="00572F83" w:rsidRPr="00AB4A3E" w:rsidRDefault="00572F83" w:rsidP="00AB4A3E">
            <w:pPr>
              <w:spacing w:after="0" w:line="240" w:lineRule="auto"/>
              <w:jc w:val="center"/>
              <w:rPr>
                <w:rFonts w:ascii="Times New Roman" w:hAnsi="Times New Roman" w:cs="Times New Roman"/>
                <w:b/>
                <w:sz w:val="20"/>
              </w:rPr>
            </w:pPr>
          </w:p>
        </w:tc>
        <w:tc>
          <w:tcPr>
            <w:tcW w:w="2293" w:type="dxa"/>
            <w:tcBorders>
              <w:bottom w:val="single" w:sz="4" w:space="0" w:color="auto"/>
            </w:tcBorders>
          </w:tcPr>
          <w:p w:rsidR="00572F83" w:rsidRPr="00AB4A3E" w:rsidRDefault="00572F83" w:rsidP="00AB4A3E">
            <w:pPr>
              <w:spacing w:after="0" w:line="240" w:lineRule="auto"/>
              <w:jc w:val="center"/>
              <w:rPr>
                <w:rFonts w:ascii="Times New Roman" w:hAnsi="Times New Roman" w:cs="Times New Roman"/>
                <w:b/>
                <w:sz w:val="20"/>
              </w:rPr>
            </w:pPr>
            <w:r w:rsidRPr="00AB4A3E">
              <w:rPr>
                <w:rFonts w:ascii="Times New Roman" w:hAnsi="Times New Roman" w:cs="Times New Roman"/>
                <w:b/>
                <w:sz w:val="20"/>
              </w:rPr>
              <w:t xml:space="preserve">31 Desember </w:t>
            </w:r>
            <w:r w:rsidR="00264C53" w:rsidRPr="00AB4A3E">
              <w:rPr>
                <w:rFonts w:ascii="Times New Roman" w:hAnsi="Times New Roman" w:cs="Times New Roman"/>
                <w:b/>
                <w:sz w:val="20"/>
              </w:rPr>
              <w:t>2017</w:t>
            </w:r>
          </w:p>
        </w:tc>
      </w:tr>
      <w:tr w:rsidR="00572F83" w:rsidRPr="00AB4A3E" w:rsidTr="00AB4A3E">
        <w:trPr>
          <w:trHeight w:val="313"/>
        </w:trPr>
        <w:tc>
          <w:tcPr>
            <w:tcW w:w="2441" w:type="dxa"/>
            <w:tcBorders>
              <w:top w:val="single" w:sz="4" w:space="0" w:color="auto"/>
            </w:tcBorders>
          </w:tcPr>
          <w:p w:rsidR="00572F83" w:rsidRPr="00AB4A3E" w:rsidRDefault="00572F83" w:rsidP="00AB4A3E">
            <w:pPr>
              <w:spacing w:after="0" w:line="240" w:lineRule="auto"/>
              <w:jc w:val="center"/>
              <w:rPr>
                <w:rFonts w:ascii="Times New Roman" w:hAnsi="Times New Roman" w:cs="Times New Roman"/>
                <w:b/>
                <w:sz w:val="20"/>
              </w:rPr>
            </w:pPr>
            <w:r w:rsidRPr="00AB4A3E">
              <w:rPr>
                <w:rFonts w:ascii="Times New Roman" w:hAnsi="Times New Roman" w:cs="Times New Roman"/>
                <w:b/>
                <w:sz w:val="20"/>
              </w:rPr>
              <w:t>Rp</w:t>
            </w:r>
            <w:r w:rsidR="00DB3C73" w:rsidRPr="00AB4A3E">
              <w:rPr>
                <w:rFonts w:ascii="Times New Roman" w:hAnsi="Times New Roman" w:cs="Times New Roman"/>
                <w:b/>
                <w:sz w:val="20"/>
              </w:rPr>
              <w:t>73.662.477.291,36</w:t>
            </w:r>
          </w:p>
        </w:tc>
        <w:tc>
          <w:tcPr>
            <w:tcW w:w="236" w:type="dxa"/>
          </w:tcPr>
          <w:p w:rsidR="00572F83" w:rsidRPr="00AB4A3E" w:rsidRDefault="00572F83" w:rsidP="00AB4A3E">
            <w:pPr>
              <w:spacing w:after="0" w:line="240" w:lineRule="auto"/>
              <w:jc w:val="center"/>
              <w:rPr>
                <w:rFonts w:ascii="Times New Roman" w:hAnsi="Times New Roman" w:cs="Times New Roman"/>
                <w:b/>
                <w:sz w:val="20"/>
              </w:rPr>
            </w:pPr>
          </w:p>
        </w:tc>
        <w:tc>
          <w:tcPr>
            <w:tcW w:w="2293" w:type="dxa"/>
            <w:tcBorders>
              <w:top w:val="single" w:sz="4" w:space="0" w:color="auto"/>
            </w:tcBorders>
          </w:tcPr>
          <w:p w:rsidR="00572F83" w:rsidRPr="00AB4A3E" w:rsidRDefault="00DB3C73" w:rsidP="00AB4A3E">
            <w:pPr>
              <w:spacing w:after="0" w:line="240" w:lineRule="auto"/>
              <w:jc w:val="center"/>
              <w:rPr>
                <w:rFonts w:ascii="Times New Roman" w:hAnsi="Times New Roman" w:cs="Times New Roman"/>
                <w:b/>
                <w:sz w:val="20"/>
              </w:rPr>
            </w:pPr>
            <w:r w:rsidRPr="00AB4A3E">
              <w:rPr>
                <w:rFonts w:ascii="Times New Roman" w:hAnsi="Times New Roman" w:cs="Times New Roman"/>
                <w:b/>
                <w:sz w:val="20"/>
              </w:rPr>
              <w:t>Rp89.506.271.324,32</w:t>
            </w:r>
          </w:p>
        </w:tc>
      </w:tr>
    </w:tbl>
    <w:p w:rsidR="00526B1F" w:rsidRPr="009D7441" w:rsidRDefault="00526B1F" w:rsidP="00DF4AC4">
      <w:pPr>
        <w:spacing w:line="300" w:lineRule="exact"/>
        <w:jc w:val="both"/>
        <w:rPr>
          <w:rFonts w:ascii="Times New Roman" w:hAnsi="Times New Roman" w:cs="Times New Roman"/>
        </w:rPr>
      </w:pPr>
    </w:p>
    <w:p w:rsidR="009641F0" w:rsidRPr="009D7441" w:rsidRDefault="009641F0" w:rsidP="00DF4AC4">
      <w:pPr>
        <w:spacing w:after="120" w:line="480" w:lineRule="auto"/>
        <w:jc w:val="both"/>
        <w:rPr>
          <w:rFonts w:ascii="Times New Roman" w:hAnsi="Times New Roman" w:cs="Times New Roman"/>
          <w:b/>
          <w:lang w:val="sv-SE"/>
        </w:rPr>
      </w:pPr>
      <w:r w:rsidRPr="009D7441">
        <w:rPr>
          <w:rFonts w:ascii="Times New Roman" w:hAnsi="Times New Roman" w:cs="Times New Roman"/>
          <w:b/>
        </w:rPr>
        <w:t>5.5.</w:t>
      </w:r>
      <w:r w:rsidR="00BD5C40">
        <w:rPr>
          <w:rFonts w:ascii="Times New Roman" w:hAnsi="Times New Roman" w:cs="Times New Roman"/>
          <w:b/>
        </w:rPr>
        <w:t>4</w:t>
      </w:r>
      <w:r w:rsidRPr="009D7441">
        <w:rPr>
          <w:rFonts w:ascii="Times New Roman" w:hAnsi="Times New Roman" w:cs="Times New Roman"/>
          <w:b/>
        </w:rPr>
        <w:tab/>
      </w:r>
      <w:r w:rsidRPr="009D7441">
        <w:rPr>
          <w:rFonts w:ascii="Times New Roman" w:hAnsi="Times New Roman" w:cs="Times New Roman"/>
          <w:b/>
          <w:lang w:val="sv-SE"/>
        </w:rPr>
        <w:t>Saldo Akhir Kas</w:t>
      </w:r>
    </w:p>
    <w:p w:rsidR="00ED5E0A" w:rsidRPr="009D7441" w:rsidRDefault="009641F0" w:rsidP="00DF4AC4">
      <w:pPr>
        <w:spacing w:after="0"/>
        <w:ind w:firstLine="709"/>
        <w:jc w:val="both"/>
        <w:rPr>
          <w:rFonts w:ascii="Times New Roman" w:hAnsi="Times New Roman" w:cs="Times New Roman"/>
        </w:rPr>
      </w:pPr>
      <w:r w:rsidRPr="009D7441">
        <w:rPr>
          <w:rFonts w:ascii="Times New Roman" w:hAnsi="Times New Roman" w:cs="Times New Roman"/>
          <w:lang w:val="es-MX"/>
        </w:rPr>
        <w:t>Saldo akhir kas merupakan jumlah dari kenaikan/(penurunan)</w:t>
      </w:r>
      <w:r w:rsidR="00460947">
        <w:rPr>
          <w:rFonts w:ascii="Times New Roman" w:hAnsi="Times New Roman" w:cs="Times New Roman"/>
        </w:rPr>
        <w:t xml:space="preserve"> </w:t>
      </w:r>
      <w:r w:rsidRPr="009D7441">
        <w:rPr>
          <w:rFonts w:ascii="Times New Roman" w:hAnsi="Times New Roman" w:cs="Times New Roman"/>
          <w:lang w:val="es-MX"/>
        </w:rPr>
        <w:t xml:space="preserve">selama </w:t>
      </w:r>
      <w:r w:rsidRPr="009D7441">
        <w:rPr>
          <w:rFonts w:ascii="Times New Roman" w:hAnsi="Times New Roman" w:cs="Times New Roman"/>
        </w:rPr>
        <w:t>T</w:t>
      </w:r>
      <w:r w:rsidRPr="009D7441">
        <w:rPr>
          <w:rFonts w:ascii="Times New Roman" w:hAnsi="Times New Roman" w:cs="Times New Roman"/>
          <w:lang w:val="es-MX"/>
        </w:rPr>
        <w:t xml:space="preserve">ahun </w:t>
      </w:r>
      <w:r w:rsidRPr="009D7441">
        <w:rPr>
          <w:rFonts w:ascii="Times New Roman" w:hAnsi="Times New Roman" w:cs="Times New Roman"/>
        </w:rPr>
        <w:t>A</w:t>
      </w:r>
      <w:r w:rsidRPr="009D7441">
        <w:rPr>
          <w:rFonts w:ascii="Times New Roman" w:hAnsi="Times New Roman" w:cs="Times New Roman"/>
          <w:lang w:val="es-MX"/>
        </w:rPr>
        <w:t xml:space="preserve">nggaran </w:t>
      </w:r>
      <w:r w:rsidR="00264C53" w:rsidRPr="009D7441">
        <w:rPr>
          <w:rFonts w:ascii="Times New Roman" w:hAnsi="Times New Roman" w:cs="Times New Roman"/>
          <w:lang w:val="es-MX"/>
        </w:rPr>
        <w:t>2018</w:t>
      </w:r>
      <w:r w:rsidRPr="009D7441">
        <w:rPr>
          <w:rFonts w:ascii="Times New Roman" w:hAnsi="Times New Roman" w:cs="Times New Roman"/>
        </w:rPr>
        <w:t xml:space="preserve">, </w:t>
      </w:r>
      <w:r w:rsidRPr="009D7441">
        <w:rPr>
          <w:rFonts w:ascii="Times New Roman" w:hAnsi="Times New Roman" w:cs="Times New Roman"/>
          <w:lang w:val="es-MX"/>
        </w:rPr>
        <w:t xml:space="preserve">dengan rincian sebagai </w:t>
      </w:r>
      <w:r w:rsidR="00B50F76" w:rsidRPr="009D7441">
        <w:rPr>
          <w:rFonts w:ascii="Times New Roman" w:hAnsi="Times New Roman" w:cs="Times New Roman"/>
          <w:lang w:val="es-MX"/>
        </w:rPr>
        <w:t>berikut :</w:t>
      </w:r>
    </w:p>
    <w:p w:rsidR="000E1EE6" w:rsidRPr="009D7441" w:rsidRDefault="000E1EE6" w:rsidP="00DF4AC4">
      <w:pPr>
        <w:spacing w:after="0"/>
        <w:ind w:firstLine="709"/>
        <w:jc w:val="both"/>
        <w:rPr>
          <w:rFonts w:ascii="Times New Roman" w:hAnsi="Times New Roman" w:cs="Times New Roman"/>
        </w:rPr>
      </w:pPr>
    </w:p>
    <w:p w:rsidR="009641F0" w:rsidRPr="00EA5C2D" w:rsidRDefault="009641F0" w:rsidP="00DF4AC4">
      <w:pPr>
        <w:spacing w:after="0" w:line="240" w:lineRule="auto"/>
        <w:jc w:val="center"/>
        <w:rPr>
          <w:rFonts w:ascii="Arial" w:hAnsi="Arial" w:cs="Arial"/>
          <w:b/>
          <w:sz w:val="18"/>
          <w:szCs w:val="18"/>
        </w:rPr>
      </w:pPr>
      <w:r w:rsidRPr="009D7441">
        <w:rPr>
          <w:rFonts w:ascii="Arial" w:hAnsi="Arial" w:cs="Arial"/>
          <w:b/>
          <w:sz w:val="18"/>
          <w:szCs w:val="18"/>
          <w:lang w:val="sv-SE"/>
        </w:rPr>
        <w:t>Tabel 5.</w:t>
      </w:r>
      <w:r w:rsidR="00EA5C2D">
        <w:rPr>
          <w:rFonts w:ascii="Arial" w:hAnsi="Arial" w:cs="Arial"/>
          <w:b/>
          <w:sz w:val="18"/>
          <w:szCs w:val="18"/>
          <w:lang w:val="en-ID"/>
        </w:rPr>
        <w:t>8</w:t>
      </w:r>
      <w:r w:rsidR="00EA5C2D">
        <w:rPr>
          <w:rFonts w:ascii="Arial" w:hAnsi="Arial" w:cs="Arial"/>
          <w:b/>
          <w:sz w:val="18"/>
          <w:szCs w:val="18"/>
        </w:rPr>
        <w:t>1</w:t>
      </w:r>
    </w:p>
    <w:p w:rsidR="009641F0" w:rsidRPr="009D7441" w:rsidRDefault="009641F0" w:rsidP="00DF4AC4">
      <w:pPr>
        <w:spacing w:after="0" w:line="240" w:lineRule="auto"/>
        <w:jc w:val="center"/>
        <w:rPr>
          <w:rFonts w:ascii="Arial" w:hAnsi="Arial" w:cs="Arial"/>
          <w:b/>
          <w:sz w:val="18"/>
          <w:szCs w:val="18"/>
        </w:rPr>
      </w:pPr>
      <w:r w:rsidRPr="009D7441">
        <w:rPr>
          <w:rFonts w:ascii="Arial" w:hAnsi="Arial" w:cs="Arial"/>
          <w:b/>
          <w:sz w:val="18"/>
          <w:szCs w:val="18"/>
          <w:lang w:val="sv-SE"/>
        </w:rPr>
        <w:t>Daftar Saldo Akhir Kas</w:t>
      </w:r>
    </w:p>
    <w:p w:rsidR="009641F0" w:rsidRPr="009D7441" w:rsidRDefault="009641F0" w:rsidP="00DF4AC4">
      <w:pPr>
        <w:spacing w:after="0" w:line="240" w:lineRule="auto"/>
        <w:jc w:val="center"/>
        <w:rPr>
          <w:rFonts w:ascii="Arial" w:hAnsi="Arial" w:cs="Arial"/>
          <w:b/>
          <w:sz w:val="18"/>
          <w:szCs w:val="18"/>
        </w:rPr>
      </w:pPr>
      <w:r w:rsidRPr="009D7441">
        <w:rPr>
          <w:rFonts w:ascii="Arial" w:hAnsi="Arial" w:cs="Arial"/>
          <w:b/>
          <w:sz w:val="18"/>
          <w:szCs w:val="18"/>
        </w:rPr>
        <w:tab/>
      </w:r>
      <w:r w:rsidRPr="009D7441">
        <w:rPr>
          <w:rFonts w:ascii="Arial" w:hAnsi="Arial" w:cs="Arial"/>
          <w:b/>
          <w:sz w:val="18"/>
          <w:szCs w:val="18"/>
        </w:rPr>
        <w:tab/>
      </w:r>
      <w:r w:rsidRPr="009D7441">
        <w:rPr>
          <w:rFonts w:ascii="Arial" w:hAnsi="Arial" w:cs="Arial"/>
          <w:b/>
          <w:sz w:val="18"/>
          <w:szCs w:val="18"/>
        </w:rPr>
        <w:tab/>
      </w:r>
      <w:r w:rsidRPr="009D7441">
        <w:rPr>
          <w:rFonts w:ascii="Arial" w:hAnsi="Arial" w:cs="Arial"/>
          <w:b/>
          <w:sz w:val="18"/>
          <w:szCs w:val="18"/>
        </w:rPr>
        <w:tab/>
      </w:r>
      <w:r w:rsidRPr="009D7441">
        <w:rPr>
          <w:rFonts w:ascii="Arial" w:hAnsi="Arial" w:cs="Arial"/>
          <w:b/>
          <w:sz w:val="18"/>
          <w:szCs w:val="18"/>
        </w:rPr>
        <w:tab/>
      </w:r>
      <w:r w:rsidRPr="009D7441">
        <w:rPr>
          <w:rFonts w:ascii="Arial" w:hAnsi="Arial" w:cs="Arial"/>
          <w:b/>
          <w:sz w:val="18"/>
          <w:szCs w:val="18"/>
        </w:rPr>
        <w:tab/>
      </w:r>
      <w:r w:rsidRPr="009D7441">
        <w:rPr>
          <w:rFonts w:ascii="Arial" w:hAnsi="Arial" w:cs="Arial"/>
          <w:b/>
          <w:sz w:val="18"/>
          <w:szCs w:val="18"/>
        </w:rPr>
        <w:tab/>
      </w:r>
      <w:r w:rsidRPr="009D7441">
        <w:rPr>
          <w:rFonts w:ascii="Arial" w:hAnsi="Arial" w:cs="Arial"/>
          <w:b/>
          <w:sz w:val="18"/>
          <w:szCs w:val="18"/>
        </w:rPr>
        <w:tab/>
      </w:r>
      <w:r w:rsidRPr="009D7441">
        <w:rPr>
          <w:rFonts w:ascii="Arial" w:hAnsi="Arial" w:cs="Arial"/>
          <w:b/>
          <w:sz w:val="18"/>
          <w:szCs w:val="18"/>
        </w:rPr>
        <w:tab/>
        <w:t>(dalam rupiah)</w:t>
      </w:r>
    </w:p>
    <w:tbl>
      <w:tblPr>
        <w:tblW w:w="8073" w:type="dxa"/>
        <w:tblInd w:w="95" w:type="dxa"/>
        <w:tblLook w:val="04A0"/>
      </w:tblPr>
      <w:tblGrid>
        <w:gridCol w:w="4833"/>
        <w:gridCol w:w="1658"/>
        <w:gridCol w:w="1600"/>
      </w:tblGrid>
      <w:tr w:rsidR="00DB3C73" w:rsidRPr="009D7441" w:rsidTr="009E0E51">
        <w:trPr>
          <w:trHeight w:val="300"/>
        </w:trPr>
        <w:tc>
          <w:tcPr>
            <w:tcW w:w="483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3C73" w:rsidRPr="009D7441" w:rsidRDefault="00DB3C73"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Uraian</w:t>
            </w:r>
          </w:p>
        </w:tc>
        <w:tc>
          <w:tcPr>
            <w:tcW w:w="1640" w:type="dxa"/>
            <w:tcBorders>
              <w:top w:val="single" w:sz="4" w:space="0" w:color="auto"/>
              <w:left w:val="nil"/>
              <w:bottom w:val="single" w:sz="4" w:space="0" w:color="auto"/>
              <w:right w:val="single" w:sz="4" w:space="0" w:color="auto"/>
            </w:tcBorders>
            <w:shd w:val="clear" w:color="auto" w:fill="auto"/>
            <w:noWrap/>
            <w:vAlign w:val="bottom"/>
            <w:hideMark/>
          </w:tcPr>
          <w:p w:rsidR="00DB3C73" w:rsidRPr="009D7441" w:rsidRDefault="00DB3C73"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Tahun 2018 </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rsidR="00DB3C73" w:rsidRPr="009D7441" w:rsidRDefault="00DB3C73"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Tahun 2017 </w:t>
            </w:r>
          </w:p>
        </w:tc>
      </w:tr>
      <w:tr w:rsidR="00DB3C73" w:rsidRPr="009D7441" w:rsidTr="009E0E51">
        <w:trPr>
          <w:trHeight w:val="300"/>
        </w:trPr>
        <w:tc>
          <w:tcPr>
            <w:tcW w:w="4833" w:type="dxa"/>
            <w:tcBorders>
              <w:top w:val="nil"/>
              <w:left w:val="single" w:sz="4" w:space="0" w:color="auto"/>
              <w:bottom w:val="single" w:sz="4" w:space="0" w:color="auto"/>
              <w:right w:val="single" w:sz="4" w:space="0" w:color="auto"/>
            </w:tcBorders>
            <w:shd w:val="clear" w:color="auto" w:fill="auto"/>
            <w:noWrap/>
            <w:hideMark/>
          </w:tcPr>
          <w:p w:rsidR="00DB3C73" w:rsidRPr="009D7441" w:rsidRDefault="00DB3C73"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Kenaikan / (Penurunan) Kas</w:t>
            </w:r>
          </w:p>
        </w:tc>
        <w:tc>
          <w:tcPr>
            <w:tcW w:w="1640" w:type="dxa"/>
            <w:tcBorders>
              <w:top w:val="nil"/>
              <w:left w:val="nil"/>
              <w:bottom w:val="single" w:sz="4" w:space="0" w:color="auto"/>
              <w:right w:val="single" w:sz="4" w:space="0" w:color="auto"/>
            </w:tcBorders>
            <w:shd w:val="clear" w:color="auto" w:fill="auto"/>
            <w:noWrap/>
            <w:vAlign w:val="bottom"/>
            <w:hideMark/>
          </w:tcPr>
          <w:p w:rsidR="00DB3C73" w:rsidRPr="009D7441" w:rsidRDefault="00DB3C7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(16.450.933.343,96)</w:t>
            </w:r>
          </w:p>
        </w:tc>
        <w:tc>
          <w:tcPr>
            <w:tcW w:w="1600" w:type="dxa"/>
            <w:tcBorders>
              <w:top w:val="nil"/>
              <w:left w:val="nil"/>
              <w:bottom w:val="single" w:sz="4" w:space="0" w:color="auto"/>
              <w:right w:val="single" w:sz="4" w:space="0" w:color="auto"/>
            </w:tcBorders>
            <w:shd w:val="clear" w:color="auto" w:fill="auto"/>
            <w:noWrap/>
            <w:vAlign w:val="bottom"/>
            <w:hideMark/>
          </w:tcPr>
          <w:p w:rsidR="00DB3C73" w:rsidRPr="009D7441" w:rsidRDefault="00DB3C7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(7.197.158.522,37)</w:t>
            </w:r>
          </w:p>
        </w:tc>
      </w:tr>
      <w:tr w:rsidR="00DB3C73" w:rsidRPr="009D7441" w:rsidTr="009E0E51">
        <w:trPr>
          <w:trHeight w:val="450"/>
        </w:trPr>
        <w:tc>
          <w:tcPr>
            <w:tcW w:w="4833" w:type="dxa"/>
            <w:tcBorders>
              <w:top w:val="nil"/>
              <w:left w:val="single" w:sz="4" w:space="0" w:color="auto"/>
              <w:bottom w:val="single" w:sz="4" w:space="0" w:color="auto"/>
              <w:right w:val="single" w:sz="4" w:space="0" w:color="auto"/>
            </w:tcBorders>
            <w:shd w:val="clear" w:color="auto" w:fill="auto"/>
            <w:hideMark/>
          </w:tcPr>
          <w:p w:rsidR="00DB3C73" w:rsidRPr="009D7441" w:rsidRDefault="00DB3C73"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Saldo Awal Kas di BUD, Kas di Bendahara Pengeluaran &amp; Kas di Bendahara Penerimaan</w:t>
            </w:r>
          </w:p>
        </w:tc>
        <w:tc>
          <w:tcPr>
            <w:tcW w:w="1640" w:type="dxa"/>
            <w:tcBorders>
              <w:top w:val="nil"/>
              <w:left w:val="nil"/>
              <w:bottom w:val="single" w:sz="4" w:space="0" w:color="auto"/>
              <w:right w:val="single" w:sz="4" w:space="0" w:color="auto"/>
            </w:tcBorders>
            <w:shd w:val="clear" w:color="auto" w:fill="auto"/>
            <w:noWrap/>
            <w:vAlign w:val="bottom"/>
            <w:hideMark/>
          </w:tcPr>
          <w:p w:rsidR="00DB3C73" w:rsidRPr="009D7441" w:rsidRDefault="00DB3C7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89.220.656.154,32 </w:t>
            </w:r>
          </w:p>
        </w:tc>
        <w:tc>
          <w:tcPr>
            <w:tcW w:w="1600" w:type="dxa"/>
            <w:tcBorders>
              <w:top w:val="nil"/>
              <w:left w:val="nil"/>
              <w:bottom w:val="single" w:sz="4" w:space="0" w:color="auto"/>
              <w:right w:val="single" w:sz="4" w:space="0" w:color="auto"/>
            </w:tcBorders>
            <w:shd w:val="clear" w:color="auto" w:fill="auto"/>
            <w:noWrap/>
            <w:vAlign w:val="bottom"/>
            <w:hideMark/>
          </w:tcPr>
          <w:p w:rsidR="00DB3C73" w:rsidRPr="009D7441" w:rsidRDefault="00DB3C7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96.417.814.676,69 </w:t>
            </w:r>
          </w:p>
        </w:tc>
      </w:tr>
      <w:tr w:rsidR="00DB3C73" w:rsidRPr="009D7441" w:rsidTr="009E0E51">
        <w:trPr>
          <w:trHeight w:val="450"/>
        </w:trPr>
        <w:tc>
          <w:tcPr>
            <w:tcW w:w="4833" w:type="dxa"/>
            <w:tcBorders>
              <w:top w:val="nil"/>
              <w:left w:val="single" w:sz="4" w:space="0" w:color="auto"/>
              <w:bottom w:val="single" w:sz="4" w:space="0" w:color="auto"/>
              <w:right w:val="single" w:sz="4" w:space="0" w:color="auto"/>
            </w:tcBorders>
            <w:shd w:val="clear" w:color="auto" w:fill="auto"/>
            <w:hideMark/>
          </w:tcPr>
          <w:p w:rsidR="00DB3C73" w:rsidRPr="009D7441" w:rsidRDefault="00DB3C73" w:rsidP="00DF4AC4">
            <w:pPr>
              <w:spacing w:after="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Saldo Akhir Kas di BUD, Kas di Bendahara Pengeluaran &amp; Kas di Bendahara Penerimaan</w:t>
            </w:r>
          </w:p>
        </w:tc>
        <w:tc>
          <w:tcPr>
            <w:tcW w:w="1640" w:type="dxa"/>
            <w:tcBorders>
              <w:top w:val="nil"/>
              <w:left w:val="nil"/>
              <w:bottom w:val="single" w:sz="4" w:space="0" w:color="auto"/>
              <w:right w:val="single" w:sz="4" w:space="0" w:color="auto"/>
            </w:tcBorders>
            <w:shd w:val="clear" w:color="auto" w:fill="auto"/>
            <w:noWrap/>
            <w:vAlign w:val="bottom"/>
            <w:hideMark/>
          </w:tcPr>
          <w:p w:rsidR="00DB3C73" w:rsidRPr="009D7441" w:rsidRDefault="00DB3C7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72.769.722.810,36 </w:t>
            </w:r>
          </w:p>
        </w:tc>
        <w:tc>
          <w:tcPr>
            <w:tcW w:w="1600" w:type="dxa"/>
            <w:tcBorders>
              <w:top w:val="nil"/>
              <w:left w:val="nil"/>
              <w:bottom w:val="single" w:sz="4" w:space="0" w:color="auto"/>
              <w:right w:val="single" w:sz="4" w:space="0" w:color="auto"/>
            </w:tcBorders>
            <w:shd w:val="clear" w:color="auto" w:fill="auto"/>
            <w:noWrap/>
            <w:vAlign w:val="bottom"/>
            <w:hideMark/>
          </w:tcPr>
          <w:p w:rsidR="00DB3C73" w:rsidRPr="009D7441" w:rsidRDefault="00DB3C7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89.220.656.154,32 </w:t>
            </w:r>
          </w:p>
        </w:tc>
      </w:tr>
      <w:tr w:rsidR="00DB3C73" w:rsidRPr="009D7441" w:rsidTr="009E0E51">
        <w:trPr>
          <w:trHeight w:val="300"/>
        </w:trPr>
        <w:tc>
          <w:tcPr>
            <w:tcW w:w="4833" w:type="dxa"/>
            <w:tcBorders>
              <w:top w:val="nil"/>
              <w:left w:val="single" w:sz="4" w:space="0" w:color="auto"/>
              <w:bottom w:val="single" w:sz="4" w:space="0" w:color="auto"/>
              <w:right w:val="single" w:sz="4" w:space="0" w:color="auto"/>
            </w:tcBorders>
            <w:shd w:val="clear" w:color="auto" w:fill="auto"/>
            <w:noWrap/>
            <w:hideMark/>
          </w:tcPr>
          <w:p w:rsidR="00DB3C73" w:rsidRPr="009D7441" w:rsidRDefault="00DB3C73"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Kas di Bendahara BOS</w:t>
            </w:r>
          </w:p>
        </w:tc>
        <w:tc>
          <w:tcPr>
            <w:tcW w:w="1640" w:type="dxa"/>
            <w:tcBorders>
              <w:top w:val="nil"/>
              <w:left w:val="nil"/>
              <w:bottom w:val="single" w:sz="4" w:space="0" w:color="auto"/>
              <w:right w:val="single" w:sz="4" w:space="0" w:color="auto"/>
            </w:tcBorders>
            <w:shd w:val="clear" w:color="auto" w:fill="auto"/>
            <w:noWrap/>
            <w:vAlign w:val="bottom"/>
            <w:hideMark/>
          </w:tcPr>
          <w:p w:rsidR="00DB3C73" w:rsidRPr="009D7441" w:rsidRDefault="00DB3C7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892.754.481,00 </w:t>
            </w:r>
          </w:p>
        </w:tc>
        <w:tc>
          <w:tcPr>
            <w:tcW w:w="1600" w:type="dxa"/>
            <w:tcBorders>
              <w:top w:val="nil"/>
              <w:left w:val="nil"/>
              <w:bottom w:val="single" w:sz="4" w:space="0" w:color="auto"/>
              <w:right w:val="single" w:sz="4" w:space="0" w:color="auto"/>
            </w:tcBorders>
            <w:shd w:val="clear" w:color="auto" w:fill="auto"/>
            <w:noWrap/>
            <w:vAlign w:val="bottom"/>
            <w:hideMark/>
          </w:tcPr>
          <w:p w:rsidR="00DB3C73" w:rsidRPr="009D7441" w:rsidRDefault="00DB3C7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r>
      <w:tr w:rsidR="00DB3C73" w:rsidRPr="009D7441" w:rsidTr="009E0E51">
        <w:trPr>
          <w:trHeight w:val="300"/>
        </w:trPr>
        <w:tc>
          <w:tcPr>
            <w:tcW w:w="4833" w:type="dxa"/>
            <w:tcBorders>
              <w:top w:val="nil"/>
              <w:left w:val="single" w:sz="4" w:space="0" w:color="auto"/>
              <w:bottom w:val="single" w:sz="4" w:space="0" w:color="auto"/>
              <w:right w:val="single" w:sz="4" w:space="0" w:color="auto"/>
            </w:tcBorders>
            <w:shd w:val="clear" w:color="auto" w:fill="auto"/>
            <w:noWrap/>
            <w:hideMark/>
          </w:tcPr>
          <w:p w:rsidR="00DB3C73" w:rsidRPr="009D7441" w:rsidRDefault="00DB3C73" w:rsidP="00DF4AC4">
            <w:pPr>
              <w:spacing w:after="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Kas Lainnya</w:t>
            </w:r>
          </w:p>
        </w:tc>
        <w:tc>
          <w:tcPr>
            <w:tcW w:w="1640" w:type="dxa"/>
            <w:tcBorders>
              <w:top w:val="nil"/>
              <w:left w:val="nil"/>
              <w:bottom w:val="single" w:sz="4" w:space="0" w:color="auto"/>
              <w:right w:val="single" w:sz="4" w:space="0" w:color="auto"/>
            </w:tcBorders>
            <w:shd w:val="clear" w:color="auto" w:fill="auto"/>
            <w:noWrap/>
            <w:vAlign w:val="bottom"/>
            <w:hideMark/>
          </w:tcPr>
          <w:p w:rsidR="00DB3C73" w:rsidRPr="009D7441" w:rsidRDefault="00DB3C7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0,00 </w:t>
            </w:r>
          </w:p>
        </w:tc>
        <w:tc>
          <w:tcPr>
            <w:tcW w:w="1600" w:type="dxa"/>
            <w:tcBorders>
              <w:top w:val="nil"/>
              <w:left w:val="nil"/>
              <w:bottom w:val="single" w:sz="4" w:space="0" w:color="auto"/>
              <w:right w:val="single" w:sz="4" w:space="0" w:color="auto"/>
            </w:tcBorders>
            <w:shd w:val="clear" w:color="auto" w:fill="auto"/>
            <w:noWrap/>
            <w:vAlign w:val="bottom"/>
            <w:hideMark/>
          </w:tcPr>
          <w:p w:rsidR="00DB3C73" w:rsidRPr="009D7441" w:rsidRDefault="00DB3C73" w:rsidP="00DF4AC4">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 xml:space="preserve">285.615.170,00 </w:t>
            </w:r>
          </w:p>
        </w:tc>
      </w:tr>
      <w:tr w:rsidR="00DB3C73" w:rsidRPr="009D7441" w:rsidTr="009E0E51">
        <w:trPr>
          <w:trHeight w:val="300"/>
        </w:trPr>
        <w:tc>
          <w:tcPr>
            <w:tcW w:w="4833" w:type="dxa"/>
            <w:tcBorders>
              <w:top w:val="nil"/>
              <w:left w:val="single" w:sz="4" w:space="0" w:color="auto"/>
              <w:bottom w:val="single" w:sz="4" w:space="0" w:color="auto"/>
              <w:right w:val="single" w:sz="4" w:space="0" w:color="auto"/>
            </w:tcBorders>
            <w:shd w:val="clear" w:color="auto" w:fill="auto"/>
            <w:noWrap/>
            <w:hideMark/>
          </w:tcPr>
          <w:p w:rsidR="00DB3C73" w:rsidRPr="009D7441" w:rsidRDefault="00DB3C73" w:rsidP="00DF4AC4">
            <w:pPr>
              <w:spacing w:after="0" w:line="240" w:lineRule="auto"/>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Saldo Akhir Kas</w:t>
            </w:r>
          </w:p>
        </w:tc>
        <w:tc>
          <w:tcPr>
            <w:tcW w:w="1640" w:type="dxa"/>
            <w:tcBorders>
              <w:top w:val="nil"/>
              <w:left w:val="nil"/>
              <w:bottom w:val="single" w:sz="4" w:space="0" w:color="auto"/>
              <w:right w:val="single" w:sz="4" w:space="0" w:color="auto"/>
            </w:tcBorders>
            <w:shd w:val="clear" w:color="auto" w:fill="auto"/>
            <w:noWrap/>
            <w:vAlign w:val="bottom"/>
            <w:hideMark/>
          </w:tcPr>
          <w:p w:rsidR="00DB3C73" w:rsidRPr="009D7441" w:rsidRDefault="00DB3C73"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73.662.477.291,36 </w:t>
            </w:r>
          </w:p>
        </w:tc>
        <w:tc>
          <w:tcPr>
            <w:tcW w:w="1600" w:type="dxa"/>
            <w:tcBorders>
              <w:top w:val="nil"/>
              <w:left w:val="nil"/>
              <w:bottom w:val="single" w:sz="4" w:space="0" w:color="auto"/>
              <w:right w:val="single" w:sz="4" w:space="0" w:color="auto"/>
            </w:tcBorders>
            <w:shd w:val="clear" w:color="auto" w:fill="auto"/>
            <w:noWrap/>
            <w:vAlign w:val="bottom"/>
            <w:hideMark/>
          </w:tcPr>
          <w:p w:rsidR="00DB3C73" w:rsidRPr="009D7441" w:rsidRDefault="00DB3C73" w:rsidP="00DF4AC4">
            <w:pPr>
              <w:spacing w:after="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 xml:space="preserve">89.506.271.324,32 </w:t>
            </w:r>
          </w:p>
        </w:tc>
      </w:tr>
    </w:tbl>
    <w:p w:rsidR="00DB3C73" w:rsidRDefault="00DB3C73" w:rsidP="00DF4AC4">
      <w:pPr>
        <w:spacing w:after="0" w:line="240" w:lineRule="auto"/>
        <w:jc w:val="center"/>
        <w:rPr>
          <w:rFonts w:ascii="Arial" w:hAnsi="Arial" w:cs="Arial"/>
          <w:b/>
          <w:sz w:val="18"/>
          <w:szCs w:val="18"/>
          <w:lang w:val="en-ID"/>
        </w:rPr>
      </w:pPr>
    </w:p>
    <w:p w:rsidR="00AB4A3E" w:rsidRDefault="00AB4A3E" w:rsidP="00DF4AC4">
      <w:pPr>
        <w:spacing w:after="0" w:line="240" w:lineRule="auto"/>
        <w:jc w:val="center"/>
        <w:rPr>
          <w:rFonts w:ascii="Arial" w:hAnsi="Arial" w:cs="Arial"/>
          <w:b/>
          <w:sz w:val="18"/>
          <w:szCs w:val="18"/>
          <w:lang w:val="en-ID"/>
        </w:rPr>
      </w:pPr>
    </w:p>
    <w:p w:rsidR="00AB4A3E" w:rsidRPr="00AB4A3E" w:rsidRDefault="00AB4A3E" w:rsidP="00DF4AC4">
      <w:pPr>
        <w:spacing w:after="0" w:line="240" w:lineRule="auto"/>
        <w:jc w:val="center"/>
        <w:rPr>
          <w:rFonts w:ascii="Arial" w:hAnsi="Arial" w:cs="Arial"/>
          <w:b/>
          <w:sz w:val="18"/>
          <w:szCs w:val="18"/>
          <w:lang w:val="en-ID"/>
        </w:rPr>
      </w:pPr>
    </w:p>
    <w:p w:rsidR="00DD0473" w:rsidRPr="009D7441" w:rsidRDefault="009641F0" w:rsidP="00DF4AC4">
      <w:pPr>
        <w:pStyle w:val="Heading2"/>
        <w:keepNext w:val="0"/>
        <w:numPr>
          <w:ilvl w:val="1"/>
          <w:numId w:val="0"/>
        </w:numPr>
        <w:spacing w:line="480" w:lineRule="auto"/>
        <w:ind w:left="720" w:hanging="720"/>
        <w:rPr>
          <w:rFonts w:ascii="Times New Roman" w:hAnsi="Times New Roman" w:cs="Times New Roman"/>
          <w:color w:val="auto"/>
          <w:sz w:val="22"/>
          <w:szCs w:val="22"/>
        </w:rPr>
      </w:pPr>
      <w:bookmarkStart w:id="48" w:name="_Toc423081684"/>
      <w:r w:rsidRPr="009D7441">
        <w:rPr>
          <w:rFonts w:ascii="Times New Roman" w:hAnsi="Times New Roman" w:cs="Times New Roman"/>
          <w:color w:val="auto"/>
          <w:sz w:val="22"/>
          <w:szCs w:val="22"/>
        </w:rPr>
        <w:t>5.6</w:t>
      </w:r>
      <w:r w:rsidRPr="009D7441">
        <w:rPr>
          <w:rFonts w:ascii="Times New Roman" w:hAnsi="Times New Roman" w:cs="Times New Roman"/>
          <w:color w:val="auto"/>
          <w:sz w:val="22"/>
          <w:szCs w:val="22"/>
        </w:rPr>
        <w:tab/>
      </w:r>
      <w:r w:rsidR="00DD0473" w:rsidRPr="009D7441">
        <w:rPr>
          <w:rFonts w:ascii="Times New Roman" w:hAnsi="Times New Roman" w:cs="Times New Roman"/>
          <w:color w:val="auto"/>
          <w:sz w:val="22"/>
          <w:szCs w:val="22"/>
        </w:rPr>
        <w:t>LAPORAN PERUBAHAN EKUITAS</w:t>
      </w:r>
      <w:bookmarkEnd w:id="48"/>
    </w:p>
    <w:p w:rsidR="00837BB6" w:rsidRPr="009D7441" w:rsidRDefault="00DD0473" w:rsidP="00DF4AC4">
      <w:pPr>
        <w:spacing w:after="0" w:line="280" w:lineRule="exact"/>
        <w:ind w:firstLine="709"/>
        <w:jc w:val="both"/>
        <w:rPr>
          <w:rFonts w:ascii="Times New Roman" w:hAnsi="Times New Roman" w:cs="Times New Roman"/>
        </w:rPr>
      </w:pPr>
      <w:r w:rsidRPr="009D7441">
        <w:rPr>
          <w:rFonts w:ascii="Times New Roman" w:hAnsi="Times New Roman" w:cs="Times New Roman"/>
        </w:rPr>
        <w:t>Laporan Perubahan Ekuitas menggambarkan jumlah kenaikan atau penurunan ekuitas tahun berjalan dibandingkan dengan tahun lalu.</w:t>
      </w:r>
      <w:r w:rsidR="009E1527">
        <w:rPr>
          <w:rFonts w:ascii="Times New Roman" w:hAnsi="Times New Roman" w:cs="Times New Roman"/>
        </w:rPr>
        <w:t xml:space="preserve"> </w:t>
      </w:r>
      <w:r w:rsidRPr="009D7441">
        <w:rPr>
          <w:rFonts w:ascii="Times New Roman" w:hAnsi="Times New Roman" w:cs="Times New Roman"/>
        </w:rPr>
        <w:t xml:space="preserve">Laporan Perubahan Ekuitas Kabupaten merupakan konsolidasi dari Laporan Perubahan Ekuitas pada Seluruh </w:t>
      </w:r>
      <w:r w:rsidR="003E5886" w:rsidRPr="009D7441">
        <w:rPr>
          <w:rFonts w:ascii="Times New Roman" w:hAnsi="Times New Roman" w:cs="Times New Roman"/>
        </w:rPr>
        <w:t>OPD/Satker</w:t>
      </w:r>
      <w:r w:rsidRPr="009D7441">
        <w:rPr>
          <w:rFonts w:ascii="Times New Roman" w:hAnsi="Times New Roman" w:cs="Times New Roman"/>
        </w:rPr>
        <w:t xml:space="preserve"> di Kabupaten Serdang Bedagai. </w:t>
      </w:r>
    </w:p>
    <w:p w:rsidR="00836CB4" w:rsidRPr="009D7441" w:rsidRDefault="00836CB4" w:rsidP="00DF4AC4">
      <w:pPr>
        <w:spacing w:after="0" w:line="240" w:lineRule="auto"/>
        <w:ind w:firstLine="709"/>
        <w:jc w:val="both"/>
        <w:rPr>
          <w:rFonts w:ascii="Times New Roman" w:hAnsi="Times New Roman" w:cs="Times New Roman"/>
        </w:rPr>
      </w:pPr>
    </w:p>
    <w:p w:rsidR="00836CB4" w:rsidRDefault="00836CB4" w:rsidP="00DF4AC4">
      <w:pPr>
        <w:spacing w:after="0" w:line="240" w:lineRule="auto"/>
        <w:ind w:firstLine="709"/>
        <w:jc w:val="both"/>
        <w:rPr>
          <w:rFonts w:ascii="Times New Roman" w:hAnsi="Times New Roman" w:cs="Times New Roman"/>
          <w:lang w:val="en-ID"/>
        </w:rPr>
      </w:pPr>
    </w:p>
    <w:p w:rsidR="00AB4A3E" w:rsidRDefault="00AB4A3E" w:rsidP="00DF4AC4">
      <w:pPr>
        <w:spacing w:after="0" w:line="240" w:lineRule="auto"/>
        <w:ind w:firstLine="709"/>
        <w:jc w:val="both"/>
        <w:rPr>
          <w:rFonts w:ascii="Times New Roman" w:hAnsi="Times New Roman" w:cs="Times New Roman"/>
          <w:lang w:val="en-ID"/>
        </w:rPr>
      </w:pPr>
    </w:p>
    <w:p w:rsidR="00AB4A3E" w:rsidRPr="00AB4A3E" w:rsidRDefault="00AB4A3E" w:rsidP="00DF4AC4">
      <w:pPr>
        <w:spacing w:after="0" w:line="240" w:lineRule="auto"/>
        <w:ind w:firstLine="709"/>
        <w:jc w:val="both"/>
        <w:rPr>
          <w:rFonts w:ascii="Times New Roman" w:hAnsi="Times New Roman" w:cs="Times New Roman"/>
          <w:lang w:val="en-ID"/>
        </w:rPr>
      </w:pPr>
    </w:p>
    <w:p w:rsidR="00DD0473" w:rsidRPr="009D7441" w:rsidRDefault="001673E8" w:rsidP="00792ECA">
      <w:pPr>
        <w:pStyle w:val="Heading3"/>
        <w:keepLines w:val="0"/>
        <w:numPr>
          <w:ilvl w:val="2"/>
          <w:numId w:val="71"/>
        </w:numPr>
        <w:spacing w:before="0" w:after="120" w:line="480" w:lineRule="auto"/>
        <w:ind w:left="709"/>
        <w:jc w:val="both"/>
        <w:rPr>
          <w:rFonts w:ascii="Times New Roman" w:hAnsi="Times New Roman" w:cs="Times New Roman"/>
          <w:color w:val="auto"/>
          <w:sz w:val="22"/>
          <w:szCs w:val="22"/>
        </w:rPr>
      </w:pPr>
      <w:bookmarkStart w:id="49" w:name="_Toc422702820"/>
      <w:bookmarkStart w:id="50" w:name="_Toc423081685"/>
      <w:r w:rsidRPr="001673E8">
        <w:rPr>
          <w:rFonts w:ascii="Times New Roman" w:hAnsi="Times New Roman" w:cs="Times New Roman"/>
          <w:noProof/>
          <w:lang w:val="en-GB" w:eastAsia="en-GB"/>
        </w:rPr>
        <w:pict>
          <v:rect id="Rectangle 25" o:spid="_x0000_s1063" style="position:absolute;left:0;text-align:left;margin-left:125.1pt;margin-top:-7.4pt;width:272.45pt;height:29.85pt;flip:x;z-index:252211200;visibility:visible;mso-wrap-distance-top:7.2pt;mso-wrap-distance-bottom:7.2p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" o:allowincell="f" filled="f" fillcolor="black [3213]" stroked="f" strokecolor="black [3213]" strokeweight="1.5pt">
            <v:textbox style="mso-next-textbox:#Rectangle 25" inset="0,0,0,0">
              <w:txbxContent>
                <w:tbl>
                  <w:tblPr>
                    <w:tblW w:w="5378" w:type="dxa"/>
                    <w:jc w:val="right"/>
                    <w:tblLook w:val="04A0"/>
                  </w:tblPr>
                  <w:tblGrid>
                    <w:gridCol w:w="2423"/>
                    <w:gridCol w:w="339"/>
                    <w:gridCol w:w="2616"/>
                  </w:tblGrid>
                  <w:tr w:rsidR="00897F23" w:rsidRPr="00571D90" w:rsidTr="00FC0464">
                    <w:trPr>
                      <w:jc w:val="right"/>
                    </w:trPr>
                    <w:tc>
                      <w:tcPr>
                        <w:tcW w:w="2423" w:type="dxa"/>
                        <w:tcBorders>
                          <w:bottom w:val="single" w:sz="4" w:space="0" w:color="auto"/>
                        </w:tcBorders>
                      </w:tcPr>
                      <w:p w:rsidR="00897F23" w:rsidRPr="00571D90" w:rsidRDefault="00897F23" w:rsidP="00830F6C">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2018</w:t>
                        </w:r>
                      </w:p>
                    </w:tc>
                    <w:tc>
                      <w:tcPr>
                        <w:tcW w:w="339" w:type="dxa"/>
                      </w:tcPr>
                      <w:p w:rsidR="00897F23" w:rsidRPr="00571D90" w:rsidRDefault="00897F23" w:rsidP="00830F6C">
                        <w:pPr>
                          <w:spacing w:after="0" w:line="240" w:lineRule="auto"/>
                          <w:jc w:val="center"/>
                          <w:rPr>
                            <w:rFonts w:ascii="Times New Roman" w:hAnsi="Times New Roman" w:cs="Times New Roman"/>
                            <w:b/>
                            <w:sz w:val="20"/>
                            <w:szCs w:val="20"/>
                          </w:rPr>
                        </w:pPr>
                      </w:p>
                    </w:tc>
                    <w:tc>
                      <w:tcPr>
                        <w:tcW w:w="2616" w:type="dxa"/>
                        <w:tcBorders>
                          <w:bottom w:val="single" w:sz="4" w:space="0" w:color="auto"/>
                        </w:tcBorders>
                      </w:tcPr>
                      <w:p w:rsidR="00897F23" w:rsidRPr="00571D90" w:rsidRDefault="00897F23" w:rsidP="00830F6C">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2017</w:t>
                        </w:r>
                      </w:p>
                    </w:tc>
                  </w:tr>
                  <w:tr w:rsidR="00897F23" w:rsidRPr="00571D90" w:rsidTr="00FC0464">
                    <w:trPr>
                      <w:trHeight w:val="60"/>
                      <w:jc w:val="right"/>
                    </w:trPr>
                    <w:tc>
                      <w:tcPr>
                        <w:tcW w:w="2423" w:type="dxa"/>
                        <w:tcBorders>
                          <w:top w:val="single" w:sz="4" w:space="0" w:color="auto"/>
                        </w:tcBorders>
                      </w:tcPr>
                      <w:p w:rsidR="00897F23" w:rsidRPr="00401817" w:rsidRDefault="00897F23" w:rsidP="00A10141">
                        <w:pPr>
                          <w:spacing w:after="0"/>
                          <w:jc w:val="center"/>
                          <w:rPr>
                            <w:rFonts w:ascii="Times New Roman" w:hAnsi="Times New Roman" w:cs="Times New Roman"/>
                            <w:b/>
                            <w:sz w:val="20"/>
                            <w:szCs w:val="20"/>
                          </w:rPr>
                        </w:pPr>
                        <w:r w:rsidRPr="00401817">
                          <w:rPr>
                            <w:rFonts w:ascii="Times New Roman" w:hAnsi="Times New Roman" w:cs="Times New Roman"/>
                            <w:b/>
                            <w:sz w:val="20"/>
                            <w:szCs w:val="20"/>
                            <w:lang w:val="en-GB"/>
                          </w:rPr>
                          <w:t>Rp</w:t>
                        </w:r>
                        <w:r>
                          <w:rPr>
                            <w:rFonts w:ascii="Times New Roman" w:hAnsi="Times New Roman" w:cs="Times New Roman"/>
                            <w:b/>
                            <w:sz w:val="20"/>
                            <w:szCs w:val="20"/>
                            <w:lang w:val="en-GB"/>
                          </w:rPr>
                          <w:t>1.823.</w:t>
                        </w:r>
                        <w:r w:rsidRPr="00401817">
                          <w:rPr>
                            <w:rFonts w:ascii="Times New Roman" w:hAnsi="Times New Roman" w:cs="Times New Roman"/>
                            <w:b/>
                            <w:sz w:val="20"/>
                            <w:szCs w:val="20"/>
                            <w:lang w:val="en-GB"/>
                          </w:rPr>
                          <w:t>9</w:t>
                        </w:r>
                        <w:r>
                          <w:rPr>
                            <w:rFonts w:ascii="Times New Roman" w:hAnsi="Times New Roman" w:cs="Times New Roman"/>
                            <w:b/>
                            <w:sz w:val="20"/>
                            <w:szCs w:val="20"/>
                          </w:rPr>
                          <w:t>51</w:t>
                        </w:r>
                        <w:r w:rsidRPr="00401817">
                          <w:rPr>
                            <w:rFonts w:ascii="Times New Roman" w:hAnsi="Times New Roman" w:cs="Times New Roman"/>
                            <w:b/>
                            <w:sz w:val="20"/>
                            <w:szCs w:val="20"/>
                            <w:lang w:val="en-GB"/>
                          </w:rPr>
                          <w:t>.</w:t>
                        </w:r>
                        <w:r>
                          <w:rPr>
                            <w:rFonts w:ascii="Times New Roman" w:hAnsi="Times New Roman" w:cs="Times New Roman"/>
                            <w:b/>
                            <w:sz w:val="20"/>
                            <w:szCs w:val="20"/>
                          </w:rPr>
                          <w:t>366</w:t>
                        </w:r>
                        <w:r w:rsidRPr="00401817">
                          <w:rPr>
                            <w:rFonts w:ascii="Times New Roman" w:hAnsi="Times New Roman" w:cs="Times New Roman"/>
                            <w:b/>
                            <w:sz w:val="20"/>
                            <w:szCs w:val="20"/>
                            <w:lang w:val="en-GB"/>
                          </w:rPr>
                          <w:t>.</w:t>
                        </w:r>
                        <w:r>
                          <w:rPr>
                            <w:rFonts w:ascii="Times New Roman" w:hAnsi="Times New Roman" w:cs="Times New Roman"/>
                            <w:b/>
                            <w:sz w:val="20"/>
                            <w:szCs w:val="20"/>
                          </w:rPr>
                          <w:t>220</w:t>
                        </w:r>
                        <w:r w:rsidRPr="00401817">
                          <w:rPr>
                            <w:rFonts w:ascii="Times New Roman" w:hAnsi="Times New Roman" w:cs="Times New Roman"/>
                            <w:b/>
                            <w:sz w:val="20"/>
                            <w:szCs w:val="20"/>
                            <w:lang w:val="en-GB"/>
                          </w:rPr>
                          <w:t>,55</w:t>
                        </w:r>
                      </w:p>
                    </w:tc>
                    <w:tc>
                      <w:tcPr>
                        <w:tcW w:w="339" w:type="dxa"/>
                      </w:tcPr>
                      <w:p w:rsidR="00897F23" w:rsidRPr="00401817" w:rsidRDefault="00897F23" w:rsidP="00A10141">
                        <w:pPr>
                          <w:spacing w:after="0"/>
                          <w:jc w:val="center"/>
                          <w:rPr>
                            <w:rFonts w:ascii="Times New Roman" w:hAnsi="Times New Roman" w:cs="Times New Roman"/>
                            <w:b/>
                            <w:sz w:val="20"/>
                            <w:szCs w:val="20"/>
                          </w:rPr>
                        </w:pPr>
                      </w:p>
                    </w:tc>
                    <w:tc>
                      <w:tcPr>
                        <w:tcW w:w="2616" w:type="dxa"/>
                        <w:tcBorders>
                          <w:top w:val="single" w:sz="4" w:space="0" w:color="auto"/>
                        </w:tcBorders>
                      </w:tcPr>
                      <w:p w:rsidR="00897F23" w:rsidRPr="00401817" w:rsidRDefault="00897F23" w:rsidP="00A10141">
                        <w:pPr>
                          <w:spacing w:after="0"/>
                          <w:jc w:val="center"/>
                          <w:rPr>
                            <w:rFonts w:ascii="Times New Roman" w:hAnsi="Times New Roman" w:cs="Times New Roman"/>
                            <w:b/>
                            <w:sz w:val="20"/>
                            <w:szCs w:val="20"/>
                          </w:rPr>
                        </w:pPr>
                        <w:r w:rsidRPr="00401817">
                          <w:rPr>
                            <w:rFonts w:ascii="Times New Roman" w:hAnsi="Times New Roman" w:cs="Times New Roman"/>
                            <w:b/>
                            <w:sz w:val="20"/>
                            <w:szCs w:val="20"/>
                          </w:rPr>
                          <w:t>Rp1.7</w:t>
                        </w:r>
                        <w:r w:rsidRPr="00401817">
                          <w:rPr>
                            <w:rFonts w:ascii="Times New Roman" w:hAnsi="Times New Roman" w:cs="Times New Roman"/>
                            <w:b/>
                            <w:sz w:val="20"/>
                            <w:szCs w:val="20"/>
                            <w:lang w:val="en-GB"/>
                          </w:rPr>
                          <w:t>54.996.436.087,45</w:t>
                        </w:r>
                      </w:p>
                    </w:tc>
                  </w:tr>
                </w:tbl>
                <w:p w:rsidR="00897F23" w:rsidRPr="00571D90" w:rsidRDefault="00897F23" w:rsidP="00DD0473">
                  <w:pPr>
                    <w:rPr>
                      <w:b/>
                      <w:color w:val="4F81BD" w:themeColor="accent1"/>
                      <w:sz w:val="20"/>
                      <w:szCs w:val="20"/>
                    </w:rPr>
                  </w:pPr>
                </w:p>
              </w:txbxContent>
            </v:textbox>
          </v:rect>
        </w:pict>
      </w:r>
      <w:r w:rsidR="00DD0473" w:rsidRPr="009D7441">
        <w:rPr>
          <w:rFonts w:ascii="Times New Roman" w:hAnsi="Times New Roman" w:cs="Times New Roman"/>
          <w:color w:val="auto"/>
          <w:sz w:val="22"/>
          <w:szCs w:val="22"/>
        </w:rPr>
        <w:t>Ekuitas Awal</w:t>
      </w:r>
      <w:bookmarkEnd w:id="49"/>
      <w:bookmarkEnd w:id="50"/>
      <w:r w:rsidR="00DD0473" w:rsidRPr="009D7441">
        <w:rPr>
          <w:rFonts w:ascii="Times New Roman" w:hAnsi="Times New Roman" w:cs="Times New Roman"/>
          <w:color w:val="auto"/>
          <w:sz w:val="22"/>
          <w:szCs w:val="22"/>
        </w:rPr>
        <w:tab/>
      </w:r>
      <w:r w:rsidR="00DD0473" w:rsidRPr="009D7441">
        <w:rPr>
          <w:rFonts w:ascii="Times New Roman" w:hAnsi="Times New Roman" w:cs="Times New Roman"/>
          <w:color w:val="auto"/>
          <w:sz w:val="22"/>
          <w:szCs w:val="22"/>
        </w:rPr>
        <w:tab/>
      </w:r>
      <w:r w:rsidR="00DD0473" w:rsidRPr="009D7441">
        <w:rPr>
          <w:rFonts w:ascii="Times New Roman" w:hAnsi="Times New Roman" w:cs="Times New Roman"/>
          <w:color w:val="auto"/>
          <w:sz w:val="22"/>
          <w:szCs w:val="22"/>
        </w:rPr>
        <w:tab/>
      </w:r>
      <w:r w:rsidR="00DD0473" w:rsidRPr="009D7441">
        <w:rPr>
          <w:rFonts w:ascii="Times New Roman" w:hAnsi="Times New Roman" w:cs="Times New Roman"/>
          <w:color w:val="auto"/>
          <w:sz w:val="22"/>
          <w:szCs w:val="22"/>
        </w:rPr>
        <w:tab/>
      </w:r>
      <w:r w:rsidR="00DD0473" w:rsidRPr="009D7441">
        <w:rPr>
          <w:rFonts w:ascii="Times New Roman" w:hAnsi="Times New Roman" w:cs="Times New Roman"/>
          <w:color w:val="auto"/>
          <w:sz w:val="22"/>
          <w:szCs w:val="22"/>
        </w:rPr>
        <w:tab/>
      </w:r>
      <w:r w:rsidR="00DD0473" w:rsidRPr="009D7441">
        <w:rPr>
          <w:rFonts w:ascii="Times New Roman" w:hAnsi="Times New Roman" w:cs="Times New Roman"/>
          <w:color w:val="auto"/>
          <w:sz w:val="22"/>
          <w:szCs w:val="22"/>
        </w:rPr>
        <w:tab/>
      </w:r>
    </w:p>
    <w:p w:rsidR="00E457D2" w:rsidRPr="009D7441" w:rsidRDefault="00DD0473" w:rsidP="008746A9">
      <w:pPr>
        <w:spacing w:after="0"/>
        <w:ind w:firstLine="709"/>
        <w:jc w:val="both"/>
        <w:rPr>
          <w:rFonts w:ascii="Times New Roman" w:hAnsi="Times New Roman" w:cs="Times New Roman"/>
        </w:rPr>
      </w:pPr>
      <w:r w:rsidRPr="009D7441">
        <w:rPr>
          <w:rFonts w:ascii="Times New Roman" w:hAnsi="Times New Roman" w:cs="Times New Roman"/>
        </w:rPr>
        <w:t>Ekuitas awal Pemerintah Kabupaten Serdang Bedaga</w:t>
      </w:r>
      <w:r w:rsidR="00DF7BCD" w:rsidRPr="009D7441">
        <w:rPr>
          <w:rFonts w:ascii="Times New Roman" w:hAnsi="Times New Roman" w:cs="Times New Roman"/>
        </w:rPr>
        <w:t>i</w:t>
      </w:r>
      <w:r w:rsidRPr="009D7441">
        <w:rPr>
          <w:rFonts w:ascii="Times New Roman" w:hAnsi="Times New Roman" w:cs="Times New Roman"/>
        </w:rPr>
        <w:t xml:space="preserve"> per 1 Januari </w:t>
      </w:r>
      <w:r w:rsidR="00264C53" w:rsidRPr="009D7441">
        <w:rPr>
          <w:rFonts w:ascii="Times New Roman" w:hAnsi="Times New Roman" w:cs="Times New Roman"/>
        </w:rPr>
        <w:t>2018</w:t>
      </w:r>
      <w:r w:rsidRPr="009D7441">
        <w:rPr>
          <w:rFonts w:ascii="Times New Roman" w:hAnsi="Times New Roman" w:cs="Times New Roman"/>
        </w:rPr>
        <w:t xml:space="preserve"> sebesar </w:t>
      </w:r>
      <w:r w:rsidR="00FC0464" w:rsidRPr="009D7441">
        <w:rPr>
          <w:rFonts w:ascii="Times New Roman" w:hAnsi="Times New Roman" w:cs="Times New Roman"/>
        </w:rPr>
        <w:t xml:space="preserve">Rp1.823.951.366.220,55 </w:t>
      </w:r>
      <w:r w:rsidRPr="009D7441">
        <w:rPr>
          <w:rFonts w:ascii="Times New Roman" w:hAnsi="Times New Roman" w:cs="Times New Roman"/>
        </w:rPr>
        <w:t xml:space="preserve">yang merupakan ekuitas akhir per 31 Desember </w:t>
      </w:r>
      <w:r w:rsidR="00264C53" w:rsidRPr="009D7441">
        <w:rPr>
          <w:rFonts w:ascii="Times New Roman" w:hAnsi="Times New Roman" w:cs="Times New Roman"/>
        </w:rPr>
        <w:t>2017</w:t>
      </w:r>
      <w:r w:rsidR="00A4031C" w:rsidRPr="009D7441">
        <w:rPr>
          <w:rFonts w:ascii="Times New Roman" w:hAnsi="Times New Roman" w:cs="Times New Roman"/>
        </w:rPr>
        <w:t>.</w:t>
      </w:r>
    </w:p>
    <w:tbl>
      <w:tblPr>
        <w:tblpPr w:leftFromText="180" w:rightFromText="180" w:vertAnchor="text" w:horzAnchor="margin" w:tblpXSpec="right" w:tblpY="272"/>
        <w:tblW w:w="4401" w:type="dxa"/>
        <w:tblLayout w:type="fixed"/>
        <w:tblLook w:val="04A0"/>
      </w:tblPr>
      <w:tblGrid>
        <w:gridCol w:w="2093"/>
        <w:gridCol w:w="236"/>
        <w:gridCol w:w="2072"/>
      </w:tblGrid>
      <w:tr w:rsidR="008746A9" w:rsidRPr="009D7441" w:rsidTr="008746A9">
        <w:tc>
          <w:tcPr>
            <w:tcW w:w="2093" w:type="dxa"/>
            <w:tcBorders>
              <w:bottom w:val="single" w:sz="4" w:space="0" w:color="auto"/>
            </w:tcBorders>
          </w:tcPr>
          <w:p w:rsidR="008746A9" w:rsidRPr="009D7441" w:rsidRDefault="008746A9" w:rsidP="008746A9">
            <w:pPr>
              <w:spacing w:after="0" w:line="240" w:lineRule="auto"/>
              <w:jc w:val="center"/>
              <w:rPr>
                <w:rFonts w:ascii="Times New Roman" w:hAnsi="Times New Roman" w:cs="Times New Roman"/>
                <w:b/>
                <w:sz w:val="20"/>
                <w:szCs w:val="20"/>
              </w:rPr>
            </w:pPr>
            <w:bookmarkStart w:id="51" w:name="_Toc422702821"/>
            <w:bookmarkStart w:id="52" w:name="_Toc423081686"/>
            <w:r w:rsidRPr="009D7441">
              <w:rPr>
                <w:rFonts w:ascii="Times New Roman" w:hAnsi="Times New Roman" w:cs="Times New Roman"/>
                <w:b/>
                <w:sz w:val="20"/>
                <w:szCs w:val="20"/>
              </w:rPr>
              <w:t>2018</w:t>
            </w:r>
          </w:p>
        </w:tc>
        <w:tc>
          <w:tcPr>
            <w:tcW w:w="236" w:type="dxa"/>
          </w:tcPr>
          <w:p w:rsidR="008746A9" w:rsidRPr="009D7441" w:rsidRDefault="008746A9" w:rsidP="008746A9">
            <w:pPr>
              <w:spacing w:after="0" w:line="240" w:lineRule="auto"/>
              <w:jc w:val="center"/>
              <w:rPr>
                <w:rFonts w:ascii="Times New Roman" w:hAnsi="Times New Roman" w:cs="Times New Roman"/>
                <w:b/>
                <w:sz w:val="20"/>
                <w:szCs w:val="20"/>
              </w:rPr>
            </w:pPr>
          </w:p>
        </w:tc>
        <w:tc>
          <w:tcPr>
            <w:tcW w:w="2072" w:type="dxa"/>
            <w:tcBorders>
              <w:bottom w:val="single" w:sz="4" w:space="0" w:color="auto"/>
            </w:tcBorders>
          </w:tcPr>
          <w:p w:rsidR="008746A9" w:rsidRPr="009D7441" w:rsidRDefault="008746A9" w:rsidP="008746A9">
            <w:pPr>
              <w:spacing w:after="0" w:line="240" w:lineRule="auto"/>
              <w:jc w:val="center"/>
              <w:rPr>
                <w:rFonts w:ascii="Times New Roman" w:hAnsi="Times New Roman" w:cs="Times New Roman"/>
                <w:b/>
                <w:sz w:val="20"/>
                <w:szCs w:val="20"/>
              </w:rPr>
            </w:pPr>
            <w:r w:rsidRPr="009D7441">
              <w:rPr>
                <w:rFonts w:ascii="Times New Roman" w:hAnsi="Times New Roman" w:cs="Times New Roman"/>
                <w:b/>
                <w:sz w:val="20"/>
                <w:szCs w:val="20"/>
              </w:rPr>
              <w:t>2017</w:t>
            </w:r>
          </w:p>
        </w:tc>
      </w:tr>
      <w:tr w:rsidR="008746A9" w:rsidRPr="009D7441" w:rsidTr="008746A9">
        <w:tc>
          <w:tcPr>
            <w:tcW w:w="2093" w:type="dxa"/>
            <w:tcBorders>
              <w:top w:val="single" w:sz="4" w:space="0" w:color="auto"/>
            </w:tcBorders>
          </w:tcPr>
          <w:p w:rsidR="008746A9" w:rsidRPr="009D7441" w:rsidRDefault="008746A9" w:rsidP="008746A9">
            <w:pPr>
              <w:jc w:val="center"/>
              <w:rPr>
                <w:rFonts w:ascii="Arial" w:hAnsi="Arial" w:cs="Arial"/>
                <w:sz w:val="18"/>
                <w:szCs w:val="18"/>
              </w:rPr>
            </w:pPr>
            <w:r w:rsidRPr="009D7441">
              <w:rPr>
                <w:rFonts w:ascii="Times New Roman" w:hAnsi="Times New Roman" w:cs="Times New Roman"/>
                <w:b/>
                <w:sz w:val="20"/>
                <w:szCs w:val="20"/>
              </w:rPr>
              <w:t>Rp221</w:t>
            </w:r>
            <w:r w:rsidRPr="009D7441">
              <w:rPr>
                <w:rFonts w:ascii="Times New Roman" w:hAnsi="Times New Roman" w:cs="Times New Roman"/>
                <w:b/>
                <w:sz w:val="20"/>
                <w:szCs w:val="20"/>
                <w:lang w:val="en-US"/>
              </w:rPr>
              <w:t>.</w:t>
            </w:r>
            <w:r w:rsidRPr="009D7441">
              <w:rPr>
                <w:rFonts w:ascii="Times New Roman" w:hAnsi="Times New Roman" w:cs="Times New Roman"/>
                <w:b/>
                <w:sz w:val="20"/>
                <w:szCs w:val="20"/>
              </w:rPr>
              <w:t>452</w:t>
            </w:r>
            <w:r w:rsidRPr="009D7441">
              <w:rPr>
                <w:rFonts w:ascii="Times New Roman" w:hAnsi="Times New Roman" w:cs="Times New Roman"/>
                <w:b/>
                <w:sz w:val="20"/>
                <w:szCs w:val="20"/>
                <w:lang w:val="en-US"/>
              </w:rPr>
              <w:t>.</w:t>
            </w:r>
            <w:r w:rsidRPr="009D7441">
              <w:rPr>
                <w:rFonts w:ascii="Times New Roman" w:hAnsi="Times New Roman" w:cs="Times New Roman"/>
                <w:b/>
                <w:sz w:val="20"/>
                <w:szCs w:val="20"/>
              </w:rPr>
              <w:t>408</w:t>
            </w:r>
            <w:r w:rsidRPr="009D7441">
              <w:rPr>
                <w:rFonts w:ascii="Times New Roman" w:hAnsi="Times New Roman" w:cs="Times New Roman"/>
                <w:b/>
                <w:sz w:val="20"/>
                <w:szCs w:val="20"/>
                <w:lang w:val="en-US"/>
              </w:rPr>
              <w:t>.</w:t>
            </w:r>
            <w:r w:rsidRPr="009D7441">
              <w:rPr>
                <w:rFonts w:ascii="Times New Roman" w:hAnsi="Times New Roman" w:cs="Times New Roman"/>
                <w:b/>
                <w:sz w:val="20"/>
                <w:szCs w:val="20"/>
              </w:rPr>
              <w:t>722,77</w:t>
            </w:r>
          </w:p>
        </w:tc>
        <w:tc>
          <w:tcPr>
            <w:tcW w:w="236" w:type="dxa"/>
          </w:tcPr>
          <w:p w:rsidR="008746A9" w:rsidRPr="009D7441" w:rsidRDefault="008746A9" w:rsidP="008746A9">
            <w:pPr>
              <w:spacing w:after="0" w:line="240" w:lineRule="auto"/>
              <w:jc w:val="center"/>
              <w:rPr>
                <w:rFonts w:ascii="Times New Roman" w:hAnsi="Times New Roman" w:cs="Times New Roman"/>
                <w:b/>
                <w:sz w:val="20"/>
                <w:szCs w:val="20"/>
              </w:rPr>
            </w:pPr>
          </w:p>
        </w:tc>
        <w:tc>
          <w:tcPr>
            <w:tcW w:w="2072" w:type="dxa"/>
            <w:tcBorders>
              <w:top w:val="single" w:sz="4" w:space="0" w:color="auto"/>
            </w:tcBorders>
          </w:tcPr>
          <w:p w:rsidR="008746A9" w:rsidRPr="009D7441" w:rsidRDefault="008746A9" w:rsidP="008746A9">
            <w:pPr>
              <w:spacing w:after="0" w:line="240" w:lineRule="auto"/>
              <w:jc w:val="center"/>
              <w:rPr>
                <w:rFonts w:ascii="Times New Roman" w:hAnsi="Times New Roman" w:cs="Times New Roman"/>
                <w:b/>
                <w:sz w:val="20"/>
                <w:szCs w:val="20"/>
              </w:rPr>
            </w:pPr>
            <w:r w:rsidRPr="009D7441">
              <w:rPr>
                <w:rFonts w:ascii="Times New Roman" w:hAnsi="Times New Roman" w:cs="Times New Roman"/>
                <w:b/>
                <w:sz w:val="20"/>
                <w:szCs w:val="20"/>
              </w:rPr>
              <w:t>Rp</w:t>
            </w:r>
            <w:r w:rsidR="007463E8" w:rsidRPr="007463E8">
              <w:rPr>
                <w:rFonts w:ascii="Times New Roman" w:hAnsi="Times New Roman" w:cs="Times New Roman"/>
                <w:b/>
                <w:sz w:val="20"/>
                <w:szCs w:val="20"/>
              </w:rPr>
              <w:t>107</w:t>
            </w:r>
            <w:r w:rsidR="007463E8">
              <w:rPr>
                <w:rFonts w:ascii="Times New Roman" w:hAnsi="Times New Roman" w:cs="Times New Roman"/>
                <w:b/>
                <w:sz w:val="20"/>
                <w:szCs w:val="20"/>
                <w:lang w:val="en-US"/>
              </w:rPr>
              <w:t>.</w:t>
            </w:r>
            <w:r w:rsidR="007463E8" w:rsidRPr="007463E8">
              <w:rPr>
                <w:rFonts w:ascii="Times New Roman" w:hAnsi="Times New Roman" w:cs="Times New Roman"/>
                <w:b/>
                <w:sz w:val="20"/>
                <w:szCs w:val="20"/>
              </w:rPr>
              <w:t>564</w:t>
            </w:r>
            <w:r w:rsidR="007463E8">
              <w:rPr>
                <w:rFonts w:ascii="Times New Roman" w:hAnsi="Times New Roman" w:cs="Times New Roman"/>
                <w:b/>
                <w:sz w:val="20"/>
                <w:szCs w:val="20"/>
                <w:lang w:val="en-US"/>
              </w:rPr>
              <w:t>.</w:t>
            </w:r>
            <w:r w:rsidR="007463E8" w:rsidRPr="007463E8">
              <w:rPr>
                <w:rFonts w:ascii="Times New Roman" w:hAnsi="Times New Roman" w:cs="Times New Roman"/>
                <w:b/>
                <w:sz w:val="20"/>
                <w:szCs w:val="20"/>
              </w:rPr>
              <w:t>092</w:t>
            </w:r>
            <w:r w:rsidR="007463E8">
              <w:rPr>
                <w:rFonts w:ascii="Times New Roman" w:hAnsi="Times New Roman" w:cs="Times New Roman"/>
                <w:b/>
                <w:sz w:val="20"/>
                <w:szCs w:val="20"/>
                <w:lang w:val="en-US"/>
              </w:rPr>
              <w:t>.</w:t>
            </w:r>
            <w:r w:rsidR="007463E8" w:rsidRPr="007463E8">
              <w:rPr>
                <w:rFonts w:ascii="Times New Roman" w:hAnsi="Times New Roman" w:cs="Times New Roman"/>
                <w:b/>
                <w:sz w:val="20"/>
                <w:szCs w:val="20"/>
              </w:rPr>
              <w:t>820,68</w:t>
            </w:r>
          </w:p>
        </w:tc>
      </w:tr>
    </w:tbl>
    <w:p w:rsidR="00571D90" w:rsidRPr="009D7441" w:rsidRDefault="00367C2D" w:rsidP="00DF4AC4">
      <w:pPr>
        <w:pStyle w:val="Heading3"/>
        <w:keepLines w:val="0"/>
        <w:spacing w:before="0" w:after="120"/>
        <w:jc w:val="both"/>
        <w:rPr>
          <w:rFonts w:ascii="Times New Roman" w:eastAsiaTheme="minorEastAsia" w:hAnsi="Times New Roman" w:cs="Times New Roman"/>
          <w:b w:val="0"/>
          <w:bCs w:val="0"/>
          <w:color w:val="auto"/>
          <w:sz w:val="22"/>
          <w:szCs w:val="22"/>
        </w:rPr>
      </w:pPr>
      <w:r>
        <w:rPr>
          <w:rFonts w:ascii="Times New Roman" w:eastAsiaTheme="minorEastAsia" w:hAnsi="Times New Roman" w:cs="Times New Roman"/>
          <w:b w:val="0"/>
          <w:bCs w:val="0"/>
          <w:color w:val="auto"/>
          <w:sz w:val="22"/>
          <w:szCs w:val="22"/>
        </w:rPr>
        <w:tab/>
      </w:r>
    </w:p>
    <w:p w:rsidR="00DD0473" w:rsidRPr="009D7441" w:rsidRDefault="00DD0473" w:rsidP="00792ECA">
      <w:pPr>
        <w:pStyle w:val="Heading3"/>
        <w:keepLines w:val="0"/>
        <w:numPr>
          <w:ilvl w:val="2"/>
          <w:numId w:val="71"/>
        </w:numPr>
        <w:spacing w:before="0" w:after="120" w:line="480" w:lineRule="auto"/>
        <w:ind w:left="709"/>
        <w:jc w:val="both"/>
        <w:rPr>
          <w:rFonts w:ascii="Times New Roman" w:eastAsiaTheme="minorEastAsia" w:hAnsi="Times New Roman" w:cs="Times New Roman"/>
          <w:b w:val="0"/>
          <w:bCs w:val="0"/>
          <w:color w:val="auto"/>
          <w:sz w:val="22"/>
          <w:szCs w:val="22"/>
        </w:rPr>
      </w:pPr>
      <w:r w:rsidRPr="009D7441">
        <w:rPr>
          <w:rFonts w:ascii="Times New Roman" w:hAnsi="Times New Roman" w:cs="Times New Roman"/>
          <w:color w:val="auto"/>
          <w:sz w:val="22"/>
          <w:szCs w:val="22"/>
        </w:rPr>
        <w:tab/>
        <w:t>Surplus / Defisit – LO</w:t>
      </w:r>
      <w:bookmarkEnd w:id="51"/>
      <w:bookmarkEnd w:id="52"/>
      <w:r w:rsidRPr="009D7441">
        <w:rPr>
          <w:rFonts w:ascii="Times New Roman" w:eastAsiaTheme="minorEastAsia" w:hAnsi="Times New Roman" w:cs="Times New Roman"/>
          <w:b w:val="0"/>
          <w:bCs w:val="0"/>
          <w:color w:val="auto"/>
          <w:sz w:val="22"/>
          <w:szCs w:val="22"/>
        </w:rPr>
        <w:tab/>
      </w:r>
    </w:p>
    <w:tbl>
      <w:tblPr>
        <w:tblpPr w:leftFromText="180" w:rightFromText="180" w:vertAnchor="text" w:horzAnchor="margin" w:tblpXSpec="right" w:tblpY="1261"/>
        <w:tblW w:w="4401" w:type="dxa"/>
        <w:tblLayout w:type="fixed"/>
        <w:tblLook w:val="04A0"/>
      </w:tblPr>
      <w:tblGrid>
        <w:gridCol w:w="2093"/>
        <w:gridCol w:w="236"/>
        <w:gridCol w:w="2072"/>
      </w:tblGrid>
      <w:tr w:rsidR="00AB4A3E" w:rsidRPr="009D7441" w:rsidTr="00AB4A3E">
        <w:tc>
          <w:tcPr>
            <w:tcW w:w="2093" w:type="dxa"/>
            <w:tcBorders>
              <w:bottom w:val="single" w:sz="4" w:space="0" w:color="auto"/>
            </w:tcBorders>
          </w:tcPr>
          <w:p w:rsidR="00AB4A3E" w:rsidRPr="009D7441" w:rsidRDefault="00AB4A3E" w:rsidP="00AB4A3E">
            <w:pPr>
              <w:spacing w:after="0" w:line="240" w:lineRule="auto"/>
              <w:jc w:val="center"/>
              <w:rPr>
                <w:rFonts w:ascii="Times New Roman" w:hAnsi="Times New Roman" w:cs="Times New Roman"/>
                <w:b/>
                <w:sz w:val="20"/>
                <w:szCs w:val="20"/>
              </w:rPr>
            </w:pPr>
            <w:r w:rsidRPr="009D7441">
              <w:rPr>
                <w:rFonts w:ascii="Times New Roman" w:hAnsi="Times New Roman" w:cs="Times New Roman"/>
                <w:b/>
                <w:sz w:val="20"/>
                <w:szCs w:val="20"/>
              </w:rPr>
              <w:t>2018</w:t>
            </w:r>
          </w:p>
        </w:tc>
        <w:tc>
          <w:tcPr>
            <w:tcW w:w="236" w:type="dxa"/>
          </w:tcPr>
          <w:p w:rsidR="00AB4A3E" w:rsidRPr="009D7441" w:rsidRDefault="00AB4A3E" w:rsidP="00AB4A3E">
            <w:pPr>
              <w:spacing w:after="0" w:line="240" w:lineRule="auto"/>
              <w:jc w:val="center"/>
              <w:rPr>
                <w:rFonts w:ascii="Times New Roman" w:hAnsi="Times New Roman" w:cs="Times New Roman"/>
                <w:b/>
                <w:sz w:val="20"/>
                <w:szCs w:val="20"/>
              </w:rPr>
            </w:pPr>
          </w:p>
        </w:tc>
        <w:tc>
          <w:tcPr>
            <w:tcW w:w="2072" w:type="dxa"/>
            <w:tcBorders>
              <w:bottom w:val="single" w:sz="4" w:space="0" w:color="auto"/>
            </w:tcBorders>
          </w:tcPr>
          <w:p w:rsidR="00AB4A3E" w:rsidRPr="009D7441" w:rsidRDefault="00AB4A3E" w:rsidP="00AB4A3E">
            <w:pPr>
              <w:spacing w:after="0" w:line="240" w:lineRule="auto"/>
              <w:jc w:val="center"/>
              <w:rPr>
                <w:rFonts w:ascii="Times New Roman" w:hAnsi="Times New Roman" w:cs="Times New Roman"/>
                <w:b/>
                <w:sz w:val="20"/>
                <w:szCs w:val="20"/>
              </w:rPr>
            </w:pPr>
            <w:r w:rsidRPr="009D7441">
              <w:rPr>
                <w:rFonts w:ascii="Times New Roman" w:hAnsi="Times New Roman" w:cs="Times New Roman"/>
                <w:b/>
                <w:sz w:val="20"/>
                <w:szCs w:val="20"/>
              </w:rPr>
              <w:t>2017</w:t>
            </w:r>
          </w:p>
        </w:tc>
      </w:tr>
      <w:tr w:rsidR="00AB4A3E" w:rsidRPr="009D7441" w:rsidTr="00AB4A3E">
        <w:tc>
          <w:tcPr>
            <w:tcW w:w="2093" w:type="dxa"/>
            <w:tcBorders>
              <w:top w:val="single" w:sz="4" w:space="0" w:color="auto"/>
            </w:tcBorders>
          </w:tcPr>
          <w:p w:rsidR="00AB4A3E" w:rsidRPr="009D7441" w:rsidRDefault="00AB4A3E" w:rsidP="00AB4A3E">
            <w:pPr>
              <w:spacing w:line="240" w:lineRule="auto"/>
              <w:jc w:val="center"/>
              <w:rPr>
                <w:rFonts w:ascii="Arial" w:hAnsi="Arial" w:cs="Arial"/>
                <w:sz w:val="18"/>
                <w:szCs w:val="18"/>
                <w:lang w:val="en-US"/>
              </w:rPr>
            </w:pPr>
            <w:r w:rsidRPr="009D7441">
              <w:rPr>
                <w:rFonts w:ascii="Times New Roman" w:hAnsi="Times New Roman" w:cs="Times New Roman"/>
                <w:b/>
                <w:sz w:val="20"/>
                <w:szCs w:val="20"/>
              </w:rPr>
              <w:t>Rp(35</w:t>
            </w:r>
            <w:r w:rsidRPr="009D7441">
              <w:rPr>
                <w:rFonts w:ascii="Times New Roman" w:hAnsi="Times New Roman" w:cs="Times New Roman"/>
                <w:b/>
                <w:sz w:val="20"/>
                <w:szCs w:val="20"/>
                <w:lang w:val="en-US"/>
              </w:rPr>
              <w:t>.</w:t>
            </w:r>
            <w:r w:rsidRPr="009D7441">
              <w:rPr>
                <w:rFonts w:ascii="Times New Roman" w:hAnsi="Times New Roman" w:cs="Times New Roman"/>
                <w:b/>
                <w:sz w:val="20"/>
                <w:szCs w:val="20"/>
              </w:rPr>
              <w:t>227</w:t>
            </w:r>
            <w:r w:rsidRPr="009D7441">
              <w:rPr>
                <w:rFonts w:ascii="Times New Roman" w:hAnsi="Times New Roman" w:cs="Times New Roman"/>
                <w:b/>
                <w:sz w:val="20"/>
                <w:szCs w:val="20"/>
                <w:lang w:val="en-US"/>
              </w:rPr>
              <w:t>.</w:t>
            </w:r>
            <w:r w:rsidRPr="009D7441">
              <w:rPr>
                <w:rFonts w:ascii="Times New Roman" w:hAnsi="Times New Roman" w:cs="Times New Roman"/>
                <w:b/>
                <w:sz w:val="20"/>
                <w:szCs w:val="20"/>
              </w:rPr>
              <w:t>235</w:t>
            </w:r>
            <w:r w:rsidRPr="009D7441">
              <w:rPr>
                <w:rFonts w:ascii="Times New Roman" w:hAnsi="Times New Roman" w:cs="Times New Roman"/>
                <w:b/>
                <w:sz w:val="20"/>
                <w:szCs w:val="20"/>
                <w:lang w:val="en-US"/>
              </w:rPr>
              <w:t>,00)</w:t>
            </w:r>
          </w:p>
        </w:tc>
        <w:tc>
          <w:tcPr>
            <w:tcW w:w="236" w:type="dxa"/>
          </w:tcPr>
          <w:p w:rsidR="00AB4A3E" w:rsidRPr="009D7441" w:rsidRDefault="00AB4A3E" w:rsidP="00AB4A3E">
            <w:pPr>
              <w:spacing w:after="0" w:line="240" w:lineRule="auto"/>
              <w:jc w:val="center"/>
              <w:rPr>
                <w:rFonts w:ascii="Times New Roman" w:hAnsi="Times New Roman" w:cs="Times New Roman"/>
                <w:b/>
                <w:sz w:val="20"/>
                <w:szCs w:val="20"/>
              </w:rPr>
            </w:pPr>
          </w:p>
        </w:tc>
        <w:tc>
          <w:tcPr>
            <w:tcW w:w="2072" w:type="dxa"/>
            <w:tcBorders>
              <w:top w:val="single" w:sz="4" w:space="0" w:color="auto"/>
            </w:tcBorders>
          </w:tcPr>
          <w:p w:rsidR="00AB4A3E" w:rsidRPr="009D7441" w:rsidRDefault="00AB4A3E" w:rsidP="00AB4A3E">
            <w:pPr>
              <w:spacing w:after="0" w:line="240" w:lineRule="auto"/>
              <w:jc w:val="center"/>
              <w:rPr>
                <w:rFonts w:ascii="Times New Roman" w:hAnsi="Times New Roman" w:cs="Times New Roman"/>
                <w:b/>
                <w:sz w:val="20"/>
                <w:szCs w:val="20"/>
              </w:rPr>
            </w:pPr>
            <w:r w:rsidRPr="009D7441">
              <w:rPr>
                <w:rFonts w:ascii="Times New Roman" w:hAnsi="Times New Roman" w:cs="Times New Roman"/>
                <w:b/>
                <w:sz w:val="20"/>
                <w:szCs w:val="20"/>
              </w:rPr>
              <w:t>Rp</w:t>
            </w:r>
            <w:r w:rsidRPr="009D7441">
              <w:rPr>
                <w:rFonts w:ascii="Times New Roman" w:hAnsi="Times New Roman" w:cs="Times New Roman"/>
                <w:b/>
                <w:sz w:val="20"/>
                <w:szCs w:val="20"/>
                <w:lang w:val="en-US"/>
              </w:rPr>
              <w:t>0</w:t>
            </w:r>
            <w:r w:rsidRPr="009D7441">
              <w:rPr>
                <w:rFonts w:ascii="Times New Roman" w:hAnsi="Times New Roman" w:cs="Times New Roman"/>
                <w:b/>
                <w:sz w:val="20"/>
                <w:szCs w:val="20"/>
              </w:rPr>
              <w:t>,00</w:t>
            </w:r>
          </w:p>
        </w:tc>
      </w:tr>
    </w:tbl>
    <w:p w:rsidR="00307217" w:rsidRPr="00AB4A3E" w:rsidRDefault="00DD0473" w:rsidP="00DF4AC4">
      <w:pPr>
        <w:jc w:val="both"/>
        <w:rPr>
          <w:rFonts w:ascii="Times New Roman" w:hAnsi="Times New Roman" w:cs="Times New Roman"/>
          <w:lang w:val="en-ID"/>
        </w:rPr>
      </w:pPr>
      <w:r w:rsidRPr="009D7441">
        <w:rPr>
          <w:rFonts w:ascii="Times New Roman" w:hAnsi="Times New Roman" w:cs="Times New Roman"/>
        </w:rPr>
        <w:t xml:space="preserve">Tahun anggaran </w:t>
      </w:r>
      <w:r w:rsidR="00264C53" w:rsidRPr="009D7441">
        <w:rPr>
          <w:rFonts w:ascii="Times New Roman" w:hAnsi="Times New Roman" w:cs="Times New Roman"/>
        </w:rPr>
        <w:t>2018</w:t>
      </w:r>
      <w:r w:rsidRPr="009D7441">
        <w:rPr>
          <w:rFonts w:ascii="Times New Roman" w:hAnsi="Times New Roman" w:cs="Times New Roman"/>
        </w:rPr>
        <w:t xml:space="preserve"> Operasional Pemerintah Kabupaten Serdang Bedagai mengalami surplus tahun </w:t>
      </w:r>
      <w:r w:rsidR="00264C53" w:rsidRPr="009D7441">
        <w:rPr>
          <w:rFonts w:ascii="Times New Roman" w:hAnsi="Times New Roman" w:cs="Times New Roman"/>
        </w:rPr>
        <w:t>2018</w:t>
      </w:r>
      <w:r w:rsidRPr="009D7441">
        <w:rPr>
          <w:rFonts w:ascii="Times New Roman" w:hAnsi="Times New Roman" w:cs="Times New Roman"/>
        </w:rPr>
        <w:t xml:space="preserve"> sebesar</w:t>
      </w:r>
      <w:r w:rsidR="00460947">
        <w:rPr>
          <w:rFonts w:ascii="Times New Roman" w:hAnsi="Times New Roman" w:cs="Times New Roman"/>
        </w:rPr>
        <w:t xml:space="preserve"> </w:t>
      </w:r>
      <w:r w:rsidR="008746A9" w:rsidRPr="009D7441">
        <w:rPr>
          <w:rFonts w:ascii="Times New Roman" w:hAnsi="Times New Roman" w:cs="Times New Roman"/>
        </w:rPr>
        <w:t>Rp221.452.408.722,77</w:t>
      </w:r>
      <w:r w:rsidR="00F167DF">
        <w:rPr>
          <w:rFonts w:ascii="Times New Roman" w:hAnsi="Times New Roman" w:cs="Times New Roman"/>
        </w:rPr>
        <w:t xml:space="preserve"> </w:t>
      </w:r>
      <w:r w:rsidRPr="009D7441">
        <w:rPr>
          <w:rFonts w:ascii="Times New Roman" w:hAnsi="Times New Roman" w:cs="Times New Roman"/>
        </w:rPr>
        <w:t>yang merupakan selis</w:t>
      </w:r>
      <w:r w:rsidR="0093739B" w:rsidRPr="009D7441">
        <w:rPr>
          <w:rFonts w:ascii="Times New Roman" w:hAnsi="Times New Roman" w:cs="Times New Roman"/>
        </w:rPr>
        <w:t xml:space="preserve">ih antara pendapatan-LO sebesar </w:t>
      </w:r>
      <w:r w:rsidRPr="009D7441">
        <w:rPr>
          <w:rFonts w:ascii="Times New Roman" w:hAnsi="Times New Roman" w:cs="Times New Roman"/>
        </w:rPr>
        <w:t>Rp</w:t>
      </w:r>
      <w:r w:rsidR="00147076" w:rsidRPr="009D7441">
        <w:rPr>
          <w:rFonts w:ascii="Times New Roman" w:hAnsi="Times New Roman" w:cs="Times New Roman"/>
        </w:rPr>
        <w:t>1</w:t>
      </w:r>
      <w:r w:rsidR="00147076" w:rsidRPr="009D7441">
        <w:rPr>
          <w:rFonts w:ascii="Times New Roman" w:hAnsi="Times New Roman" w:cs="Times New Roman"/>
          <w:lang w:val="en-US"/>
        </w:rPr>
        <w:t>.</w:t>
      </w:r>
      <w:r w:rsidR="00147076" w:rsidRPr="009D7441">
        <w:rPr>
          <w:rFonts w:ascii="Times New Roman" w:hAnsi="Times New Roman" w:cs="Times New Roman"/>
        </w:rPr>
        <w:t>595</w:t>
      </w:r>
      <w:r w:rsidR="00147076" w:rsidRPr="009D7441">
        <w:rPr>
          <w:rFonts w:ascii="Times New Roman" w:hAnsi="Times New Roman" w:cs="Times New Roman"/>
          <w:lang w:val="en-US"/>
        </w:rPr>
        <w:t>.</w:t>
      </w:r>
      <w:r w:rsidR="00147076" w:rsidRPr="009D7441">
        <w:rPr>
          <w:rFonts w:ascii="Times New Roman" w:hAnsi="Times New Roman" w:cs="Times New Roman"/>
        </w:rPr>
        <w:t>922</w:t>
      </w:r>
      <w:r w:rsidR="00147076" w:rsidRPr="009D7441">
        <w:rPr>
          <w:rFonts w:ascii="Times New Roman" w:hAnsi="Times New Roman" w:cs="Times New Roman"/>
          <w:lang w:val="en-US"/>
        </w:rPr>
        <w:t>.</w:t>
      </w:r>
      <w:r w:rsidR="00147076" w:rsidRPr="009D7441">
        <w:rPr>
          <w:rFonts w:ascii="Times New Roman" w:hAnsi="Times New Roman" w:cs="Times New Roman"/>
        </w:rPr>
        <w:t>593</w:t>
      </w:r>
      <w:r w:rsidR="00147076" w:rsidRPr="009D7441">
        <w:rPr>
          <w:rFonts w:ascii="Times New Roman" w:hAnsi="Times New Roman" w:cs="Times New Roman"/>
          <w:lang w:val="en-US"/>
        </w:rPr>
        <w:t>.</w:t>
      </w:r>
      <w:r w:rsidR="00147076" w:rsidRPr="009D7441">
        <w:rPr>
          <w:rFonts w:ascii="Times New Roman" w:hAnsi="Times New Roman" w:cs="Times New Roman"/>
        </w:rPr>
        <w:t>951,21</w:t>
      </w:r>
      <w:r w:rsidR="00460947">
        <w:rPr>
          <w:rFonts w:ascii="Times New Roman" w:hAnsi="Times New Roman" w:cs="Times New Roman"/>
        </w:rPr>
        <w:t xml:space="preserve"> </w:t>
      </w:r>
      <w:r w:rsidR="006E6CFC" w:rsidRPr="009D7441">
        <w:rPr>
          <w:rFonts w:ascii="Times New Roman" w:hAnsi="Times New Roman" w:cs="Times New Roman"/>
        </w:rPr>
        <w:t xml:space="preserve">dikurangi beban-LO </w:t>
      </w:r>
      <w:r w:rsidRPr="009D7441">
        <w:rPr>
          <w:rFonts w:ascii="Times New Roman" w:hAnsi="Times New Roman" w:cs="Times New Roman"/>
        </w:rPr>
        <w:t>sebesar Rp</w:t>
      </w:r>
      <w:r w:rsidR="00147076" w:rsidRPr="009D7441">
        <w:rPr>
          <w:rFonts w:ascii="Times New Roman" w:hAnsi="Times New Roman" w:cs="Times New Roman"/>
        </w:rPr>
        <w:t>1</w:t>
      </w:r>
      <w:r w:rsidR="00147076" w:rsidRPr="009D7441">
        <w:rPr>
          <w:rFonts w:ascii="Times New Roman" w:hAnsi="Times New Roman" w:cs="Times New Roman"/>
          <w:lang w:val="en-US"/>
        </w:rPr>
        <w:t>.</w:t>
      </w:r>
      <w:r w:rsidR="00147076" w:rsidRPr="009D7441">
        <w:rPr>
          <w:rFonts w:ascii="Times New Roman" w:hAnsi="Times New Roman" w:cs="Times New Roman"/>
        </w:rPr>
        <w:t>374</w:t>
      </w:r>
      <w:r w:rsidR="00147076" w:rsidRPr="009D7441">
        <w:rPr>
          <w:rFonts w:ascii="Times New Roman" w:hAnsi="Times New Roman" w:cs="Times New Roman"/>
          <w:lang w:val="en-US"/>
        </w:rPr>
        <w:t>.</w:t>
      </w:r>
      <w:r w:rsidR="00147076" w:rsidRPr="009D7441">
        <w:rPr>
          <w:rFonts w:ascii="Times New Roman" w:hAnsi="Times New Roman" w:cs="Times New Roman"/>
        </w:rPr>
        <w:t>470</w:t>
      </w:r>
      <w:r w:rsidR="00147076" w:rsidRPr="009D7441">
        <w:rPr>
          <w:rFonts w:ascii="Times New Roman" w:hAnsi="Times New Roman" w:cs="Times New Roman"/>
          <w:lang w:val="en-US"/>
        </w:rPr>
        <w:t>.</w:t>
      </w:r>
      <w:r w:rsidR="00147076" w:rsidRPr="009D7441">
        <w:rPr>
          <w:rFonts w:ascii="Times New Roman" w:hAnsi="Times New Roman" w:cs="Times New Roman"/>
        </w:rPr>
        <w:t>185</w:t>
      </w:r>
      <w:r w:rsidR="00147076" w:rsidRPr="009D7441">
        <w:rPr>
          <w:rFonts w:ascii="Times New Roman" w:hAnsi="Times New Roman" w:cs="Times New Roman"/>
          <w:lang w:val="en-US"/>
        </w:rPr>
        <w:t>.</w:t>
      </w:r>
      <w:r w:rsidR="00147076" w:rsidRPr="009D7441">
        <w:rPr>
          <w:rFonts w:ascii="Times New Roman" w:hAnsi="Times New Roman" w:cs="Times New Roman"/>
        </w:rPr>
        <w:t>228,44</w:t>
      </w:r>
      <w:r w:rsidR="00E92EE4" w:rsidRPr="009D7441">
        <w:rPr>
          <w:rFonts w:ascii="Times New Roman" w:hAnsi="Times New Roman" w:cs="Times New Roman"/>
        </w:rPr>
        <w:t>.</w:t>
      </w:r>
    </w:p>
    <w:p w:rsidR="00307217" w:rsidRPr="009D7441" w:rsidRDefault="00307217" w:rsidP="00AB4A3E">
      <w:pPr>
        <w:pStyle w:val="Heading3"/>
        <w:keepLines w:val="0"/>
        <w:numPr>
          <w:ilvl w:val="2"/>
          <w:numId w:val="71"/>
        </w:numPr>
        <w:spacing w:before="120" w:after="120" w:line="480" w:lineRule="auto"/>
        <w:ind w:left="709"/>
        <w:rPr>
          <w:rFonts w:ascii="Times New Roman" w:eastAsiaTheme="minorEastAsia" w:hAnsi="Times New Roman" w:cs="Times New Roman"/>
          <w:b w:val="0"/>
          <w:bCs w:val="0"/>
          <w:color w:val="auto"/>
          <w:sz w:val="22"/>
          <w:szCs w:val="22"/>
        </w:rPr>
      </w:pPr>
      <w:r w:rsidRPr="009D7441">
        <w:rPr>
          <w:rFonts w:ascii="Times New Roman" w:hAnsi="Times New Roman" w:cs="Times New Roman"/>
          <w:color w:val="auto"/>
          <w:sz w:val="22"/>
          <w:szCs w:val="22"/>
        </w:rPr>
        <w:tab/>
        <w:t>Koreksi Nilai Persediaan</w:t>
      </w:r>
    </w:p>
    <w:p w:rsidR="008746A9" w:rsidRPr="009D7441" w:rsidRDefault="00307217" w:rsidP="00DF4AC4">
      <w:pPr>
        <w:jc w:val="both"/>
        <w:rPr>
          <w:rFonts w:ascii="Times New Roman" w:hAnsi="Times New Roman" w:cs="Times New Roman"/>
        </w:rPr>
      </w:pPr>
      <w:r w:rsidRPr="009D7441">
        <w:rPr>
          <w:rFonts w:ascii="Times New Roman" w:hAnsi="Times New Roman" w:cs="Times New Roman"/>
        </w:rPr>
        <w:t>P</w:t>
      </w:r>
      <w:r w:rsidRPr="009D7441">
        <w:rPr>
          <w:rFonts w:ascii="Times New Roman" w:hAnsi="Times New Roman" w:cs="Times New Roman"/>
          <w:lang w:val="en-US"/>
        </w:rPr>
        <w:t>ada</w:t>
      </w:r>
      <w:r w:rsidR="00460947">
        <w:rPr>
          <w:rFonts w:ascii="Times New Roman" w:hAnsi="Times New Roman" w:cs="Times New Roman"/>
        </w:rPr>
        <w:t xml:space="preserve"> t</w:t>
      </w:r>
      <w:r w:rsidRPr="009D7441">
        <w:rPr>
          <w:rFonts w:ascii="Times New Roman" w:hAnsi="Times New Roman" w:cs="Times New Roman"/>
          <w:lang w:val="en-US"/>
        </w:rPr>
        <w:t xml:space="preserve">ahun </w:t>
      </w:r>
      <w:r w:rsidRPr="009D7441">
        <w:rPr>
          <w:rFonts w:ascii="Times New Roman" w:hAnsi="Times New Roman" w:cs="Times New Roman"/>
        </w:rPr>
        <w:t xml:space="preserve">2018 koreksi </w:t>
      </w:r>
      <w:r w:rsidRPr="009D7441">
        <w:rPr>
          <w:rFonts w:ascii="Times New Roman" w:hAnsi="Times New Roman" w:cs="Times New Roman"/>
          <w:lang w:val="en-US"/>
        </w:rPr>
        <w:t xml:space="preserve">nilai persediaan adalah </w:t>
      </w:r>
      <w:r w:rsidRPr="009D7441">
        <w:rPr>
          <w:rFonts w:ascii="Times New Roman" w:hAnsi="Times New Roman" w:cs="Times New Roman"/>
        </w:rPr>
        <w:t xml:space="preserve">sebesar minus Rp35.227.235,00 sedangkan pada tahun sebelumnya tidak terdapat koreksi nilai persediaan. Koreksi nilai persediaan  tersebut merupakan koreksi terhadap saldo awal persediaan </w:t>
      </w:r>
      <w:r w:rsidR="005512E1" w:rsidRPr="009D7441">
        <w:rPr>
          <w:rFonts w:ascii="Times New Roman" w:hAnsi="Times New Roman" w:cs="Times New Roman"/>
        </w:rPr>
        <w:t>RSU Sultan Sulaiman</w:t>
      </w:r>
      <w:r w:rsidRPr="009D7441">
        <w:rPr>
          <w:rFonts w:ascii="Times New Roman" w:hAnsi="Times New Roman" w:cs="Times New Roman"/>
        </w:rPr>
        <w:t xml:space="preserve"> yang dicatat terlalu besar sebesar Rp35.227.235,00.</w:t>
      </w:r>
    </w:p>
    <w:tbl>
      <w:tblPr>
        <w:tblpPr w:leftFromText="180" w:rightFromText="180" w:vertAnchor="text" w:horzAnchor="margin" w:tblpXSpec="right" w:tblpY="17"/>
        <w:tblW w:w="4503" w:type="dxa"/>
        <w:tblLayout w:type="fixed"/>
        <w:tblLook w:val="04A0"/>
      </w:tblPr>
      <w:tblGrid>
        <w:gridCol w:w="1951"/>
        <w:gridCol w:w="236"/>
        <w:gridCol w:w="2316"/>
      </w:tblGrid>
      <w:tr w:rsidR="00AB4A3E" w:rsidRPr="009D7441" w:rsidTr="00AB4A3E">
        <w:tc>
          <w:tcPr>
            <w:tcW w:w="1951" w:type="dxa"/>
            <w:tcBorders>
              <w:bottom w:val="single" w:sz="4" w:space="0" w:color="auto"/>
            </w:tcBorders>
          </w:tcPr>
          <w:p w:rsidR="00AB4A3E" w:rsidRPr="009D7441" w:rsidRDefault="00AB4A3E" w:rsidP="00AB4A3E">
            <w:pPr>
              <w:spacing w:after="0" w:line="240" w:lineRule="auto"/>
              <w:jc w:val="center"/>
              <w:rPr>
                <w:rFonts w:ascii="Times New Roman" w:hAnsi="Times New Roman" w:cs="Times New Roman"/>
                <w:b/>
                <w:sz w:val="20"/>
                <w:szCs w:val="20"/>
              </w:rPr>
            </w:pPr>
            <w:bookmarkStart w:id="53" w:name="_Toc422702822"/>
            <w:bookmarkStart w:id="54" w:name="_Toc423081690"/>
            <w:r w:rsidRPr="009D7441">
              <w:rPr>
                <w:rFonts w:ascii="Times New Roman" w:hAnsi="Times New Roman" w:cs="Times New Roman"/>
                <w:b/>
                <w:sz w:val="20"/>
                <w:szCs w:val="20"/>
              </w:rPr>
              <w:t>2018</w:t>
            </w:r>
          </w:p>
        </w:tc>
        <w:tc>
          <w:tcPr>
            <w:tcW w:w="236" w:type="dxa"/>
          </w:tcPr>
          <w:p w:rsidR="00AB4A3E" w:rsidRPr="009D7441" w:rsidRDefault="00AB4A3E" w:rsidP="00AB4A3E">
            <w:pPr>
              <w:spacing w:after="0" w:line="240" w:lineRule="auto"/>
              <w:jc w:val="center"/>
              <w:rPr>
                <w:rFonts w:ascii="Times New Roman" w:hAnsi="Times New Roman" w:cs="Times New Roman"/>
                <w:b/>
                <w:sz w:val="20"/>
                <w:szCs w:val="20"/>
              </w:rPr>
            </w:pPr>
          </w:p>
        </w:tc>
        <w:tc>
          <w:tcPr>
            <w:tcW w:w="2316" w:type="dxa"/>
            <w:tcBorders>
              <w:bottom w:val="single" w:sz="4" w:space="0" w:color="auto"/>
            </w:tcBorders>
          </w:tcPr>
          <w:p w:rsidR="00AB4A3E" w:rsidRPr="009D7441" w:rsidRDefault="00AB4A3E" w:rsidP="00AB4A3E">
            <w:pPr>
              <w:spacing w:after="0" w:line="240" w:lineRule="auto"/>
              <w:jc w:val="center"/>
              <w:rPr>
                <w:rFonts w:ascii="Times New Roman" w:hAnsi="Times New Roman" w:cs="Times New Roman"/>
                <w:b/>
                <w:sz w:val="20"/>
                <w:szCs w:val="20"/>
              </w:rPr>
            </w:pPr>
            <w:r w:rsidRPr="009D7441">
              <w:rPr>
                <w:rFonts w:ascii="Times New Roman" w:hAnsi="Times New Roman" w:cs="Times New Roman"/>
                <w:b/>
                <w:sz w:val="20"/>
                <w:szCs w:val="20"/>
              </w:rPr>
              <w:t>2017</w:t>
            </w:r>
          </w:p>
        </w:tc>
      </w:tr>
      <w:tr w:rsidR="00AB4A3E" w:rsidRPr="009D7441" w:rsidTr="00AB4A3E">
        <w:tc>
          <w:tcPr>
            <w:tcW w:w="1951" w:type="dxa"/>
            <w:tcBorders>
              <w:top w:val="single" w:sz="4" w:space="0" w:color="auto"/>
            </w:tcBorders>
          </w:tcPr>
          <w:p w:rsidR="00AB4A3E" w:rsidRPr="009D7441" w:rsidRDefault="00AB4A3E" w:rsidP="00AB4A3E">
            <w:pPr>
              <w:spacing w:after="0" w:line="240" w:lineRule="auto"/>
              <w:ind w:left="-142" w:right="-114"/>
              <w:jc w:val="center"/>
              <w:rPr>
                <w:rFonts w:ascii="Times New Roman" w:hAnsi="Times New Roman" w:cs="Times New Roman"/>
                <w:b/>
                <w:sz w:val="20"/>
                <w:szCs w:val="20"/>
              </w:rPr>
            </w:pPr>
            <w:r w:rsidRPr="009D7441">
              <w:rPr>
                <w:rFonts w:ascii="Times New Roman" w:hAnsi="Times New Roman" w:cs="Times New Roman"/>
                <w:b/>
                <w:sz w:val="20"/>
                <w:szCs w:val="20"/>
              </w:rPr>
              <w:t>Rp89</w:t>
            </w:r>
            <w:r w:rsidRPr="009D7441">
              <w:rPr>
                <w:rFonts w:ascii="Times New Roman" w:hAnsi="Times New Roman" w:cs="Times New Roman"/>
                <w:b/>
                <w:sz w:val="20"/>
                <w:szCs w:val="20"/>
                <w:lang w:val="en-US"/>
              </w:rPr>
              <w:t>.</w:t>
            </w:r>
            <w:r w:rsidRPr="009D7441">
              <w:rPr>
                <w:rFonts w:ascii="Times New Roman" w:hAnsi="Times New Roman" w:cs="Times New Roman"/>
                <w:b/>
                <w:sz w:val="20"/>
                <w:szCs w:val="20"/>
              </w:rPr>
              <w:t>448</w:t>
            </w:r>
            <w:r w:rsidRPr="009D7441">
              <w:rPr>
                <w:rFonts w:ascii="Times New Roman" w:hAnsi="Times New Roman" w:cs="Times New Roman"/>
                <w:b/>
                <w:sz w:val="20"/>
                <w:szCs w:val="20"/>
                <w:lang w:val="en-US"/>
              </w:rPr>
              <w:t>.</w:t>
            </w:r>
            <w:r w:rsidRPr="009D7441">
              <w:rPr>
                <w:rFonts w:ascii="Times New Roman" w:hAnsi="Times New Roman" w:cs="Times New Roman"/>
                <w:b/>
                <w:sz w:val="20"/>
                <w:szCs w:val="20"/>
              </w:rPr>
              <w:t>219</w:t>
            </w:r>
            <w:r w:rsidRPr="009D7441">
              <w:rPr>
                <w:rFonts w:ascii="Times New Roman" w:hAnsi="Times New Roman" w:cs="Times New Roman"/>
                <w:b/>
                <w:sz w:val="20"/>
                <w:szCs w:val="20"/>
                <w:lang w:val="en-US"/>
              </w:rPr>
              <w:t>.</w:t>
            </w:r>
            <w:r w:rsidRPr="009D7441">
              <w:rPr>
                <w:rFonts w:ascii="Times New Roman" w:hAnsi="Times New Roman" w:cs="Times New Roman"/>
                <w:b/>
                <w:sz w:val="20"/>
                <w:szCs w:val="20"/>
              </w:rPr>
              <w:t>489,43</w:t>
            </w:r>
          </w:p>
        </w:tc>
        <w:tc>
          <w:tcPr>
            <w:tcW w:w="236" w:type="dxa"/>
          </w:tcPr>
          <w:p w:rsidR="00AB4A3E" w:rsidRPr="009D7441" w:rsidRDefault="00AB4A3E" w:rsidP="00AB4A3E">
            <w:pPr>
              <w:spacing w:after="0" w:line="240" w:lineRule="auto"/>
              <w:jc w:val="center"/>
              <w:rPr>
                <w:rFonts w:ascii="Times New Roman" w:hAnsi="Times New Roman" w:cs="Times New Roman"/>
                <w:b/>
                <w:sz w:val="20"/>
                <w:szCs w:val="20"/>
              </w:rPr>
            </w:pPr>
          </w:p>
        </w:tc>
        <w:tc>
          <w:tcPr>
            <w:tcW w:w="2316" w:type="dxa"/>
            <w:tcBorders>
              <w:top w:val="single" w:sz="4" w:space="0" w:color="auto"/>
            </w:tcBorders>
          </w:tcPr>
          <w:p w:rsidR="00AB4A3E" w:rsidRPr="009D7441" w:rsidRDefault="00AB4A3E" w:rsidP="00AB4A3E">
            <w:pPr>
              <w:spacing w:after="0" w:line="240" w:lineRule="auto"/>
              <w:ind w:right="-175"/>
              <w:jc w:val="center"/>
              <w:rPr>
                <w:rFonts w:ascii="Times New Roman" w:hAnsi="Times New Roman" w:cs="Times New Roman"/>
                <w:b/>
                <w:sz w:val="20"/>
                <w:szCs w:val="20"/>
              </w:rPr>
            </w:pPr>
            <w:r w:rsidRPr="009D7441">
              <w:rPr>
                <w:rFonts w:ascii="Times New Roman" w:hAnsi="Times New Roman" w:cs="Times New Roman"/>
                <w:b/>
                <w:sz w:val="20"/>
                <w:szCs w:val="20"/>
              </w:rPr>
              <w:t>(Rp38.609.162.687,58)</w:t>
            </w:r>
          </w:p>
        </w:tc>
      </w:tr>
    </w:tbl>
    <w:p w:rsidR="00DF7BCD" w:rsidRPr="009D7441" w:rsidRDefault="00DD0473" w:rsidP="00AB4A3E">
      <w:pPr>
        <w:pStyle w:val="Heading3"/>
        <w:keepLines w:val="0"/>
        <w:numPr>
          <w:ilvl w:val="2"/>
          <w:numId w:val="71"/>
        </w:numPr>
        <w:spacing w:before="120" w:after="120" w:line="480" w:lineRule="auto"/>
        <w:ind w:left="709"/>
        <w:jc w:val="both"/>
        <w:rPr>
          <w:rFonts w:ascii="Times New Roman" w:hAnsi="Times New Roman" w:cs="Times New Roman"/>
          <w:color w:val="auto"/>
          <w:sz w:val="22"/>
          <w:szCs w:val="22"/>
        </w:rPr>
      </w:pPr>
      <w:r w:rsidRPr="009D7441">
        <w:rPr>
          <w:rFonts w:ascii="Times New Roman" w:hAnsi="Times New Roman" w:cs="Times New Roman"/>
          <w:color w:val="auto"/>
          <w:sz w:val="22"/>
          <w:szCs w:val="22"/>
        </w:rPr>
        <w:t>Koreksi  Ekuitas Lainny</w:t>
      </w:r>
      <w:bookmarkEnd w:id="53"/>
      <w:bookmarkEnd w:id="54"/>
      <w:r w:rsidR="000E1EE6" w:rsidRPr="009D7441">
        <w:rPr>
          <w:rFonts w:ascii="Times New Roman" w:hAnsi="Times New Roman" w:cs="Times New Roman"/>
          <w:color w:val="auto"/>
          <w:sz w:val="22"/>
          <w:szCs w:val="22"/>
        </w:rPr>
        <w:t>a</w:t>
      </w:r>
    </w:p>
    <w:p w:rsidR="00DD0473" w:rsidRPr="009D7441" w:rsidRDefault="00DD0473" w:rsidP="00307217">
      <w:pPr>
        <w:spacing w:before="120" w:after="120" w:line="280" w:lineRule="exact"/>
        <w:jc w:val="both"/>
        <w:rPr>
          <w:rFonts w:ascii="Times New Roman" w:hAnsi="Times New Roman" w:cs="Times New Roman"/>
        </w:rPr>
      </w:pPr>
      <w:r w:rsidRPr="009D7441">
        <w:rPr>
          <w:rFonts w:ascii="Times New Roman" w:hAnsi="Times New Roman" w:cs="Times New Roman"/>
        </w:rPr>
        <w:t>P</w:t>
      </w:r>
      <w:r w:rsidR="00307217" w:rsidRPr="009D7441">
        <w:rPr>
          <w:rFonts w:ascii="Times New Roman" w:hAnsi="Times New Roman" w:cs="Times New Roman"/>
          <w:lang w:val="en-US"/>
        </w:rPr>
        <w:t>ada</w:t>
      </w:r>
      <w:r w:rsidR="00460947">
        <w:rPr>
          <w:rFonts w:ascii="Times New Roman" w:hAnsi="Times New Roman" w:cs="Times New Roman"/>
        </w:rPr>
        <w:t xml:space="preserve"> t</w:t>
      </w:r>
      <w:r w:rsidR="00307217" w:rsidRPr="009D7441">
        <w:rPr>
          <w:rFonts w:ascii="Times New Roman" w:hAnsi="Times New Roman" w:cs="Times New Roman"/>
          <w:lang w:val="en-US"/>
        </w:rPr>
        <w:t xml:space="preserve">ahun </w:t>
      </w:r>
      <w:r w:rsidR="00264C53" w:rsidRPr="009D7441">
        <w:rPr>
          <w:rFonts w:ascii="Times New Roman" w:hAnsi="Times New Roman" w:cs="Times New Roman"/>
        </w:rPr>
        <w:t>2018</w:t>
      </w:r>
      <w:r w:rsidRPr="009D7441">
        <w:rPr>
          <w:rFonts w:ascii="Times New Roman" w:hAnsi="Times New Roman" w:cs="Times New Roman"/>
        </w:rPr>
        <w:t xml:space="preserve"> koreksi ekuitas </w:t>
      </w:r>
      <w:r w:rsidR="00307217" w:rsidRPr="009D7441">
        <w:rPr>
          <w:rFonts w:ascii="Times New Roman" w:hAnsi="Times New Roman" w:cs="Times New Roman"/>
          <w:lang w:val="en-US"/>
        </w:rPr>
        <w:t>Pemerintah</w:t>
      </w:r>
      <w:r w:rsidRPr="009D7441">
        <w:rPr>
          <w:rFonts w:ascii="Times New Roman" w:hAnsi="Times New Roman" w:cs="Times New Roman"/>
        </w:rPr>
        <w:t xml:space="preserve"> Kabupaten Serdang Bedagai adalah sebesar </w:t>
      </w:r>
      <w:r w:rsidR="00147076" w:rsidRPr="009D7441">
        <w:rPr>
          <w:rFonts w:ascii="Times New Roman" w:hAnsi="Times New Roman" w:cs="Times New Roman"/>
        </w:rPr>
        <w:t>Rp89.448.219.489,43</w:t>
      </w:r>
      <w:r w:rsidR="00460947">
        <w:rPr>
          <w:rFonts w:ascii="Times New Roman" w:hAnsi="Times New Roman" w:cs="Times New Roman"/>
        </w:rPr>
        <w:t xml:space="preserve"> </w:t>
      </w:r>
      <w:r w:rsidR="0098743A" w:rsidRPr="009D7441">
        <w:rPr>
          <w:rFonts w:ascii="Times New Roman" w:hAnsi="Times New Roman" w:cs="Times New Roman"/>
        </w:rPr>
        <w:t xml:space="preserve">yang artinya memberi kontribusi </w:t>
      </w:r>
      <w:r w:rsidR="001A50B5" w:rsidRPr="009D7441">
        <w:rPr>
          <w:rFonts w:ascii="Times New Roman" w:hAnsi="Times New Roman" w:cs="Times New Roman"/>
        </w:rPr>
        <w:t>positif</w:t>
      </w:r>
      <w:r w:rsidR="0098743A" w:rsidRPr="009D7441">
        <w:rPr>
          <w:rFonts w:ascii="Times New Roman" w:hAnsi="Times New Roman" w:cs="Times New Roman"/>
        </w:rPr>
        <w:t xml:space="preserve"> terhadap nilai ekuitas</w:t>
      </w:r>
      <w:r w:rsidRPr="009D7441">
        <w:rPr>
          <w:rFonts w:ascii="Times New Roman" w:hAnsi="Times New Roman" w:cs="Times New Roman"/>
        </w:rPr>
        <w:t xml:space="preserve">. Koreksi ekuitas lainnya tersebut merupakan koreksi terhadap ekuitas pada laporan keuangan </w:t>
      </w:r>
      <w:r w:rsidR="008746A9" w:rsidRPr="009D7441">
        <w:rPr>
          <w:rFonts w:ascii="Times New Roman" w:hAnsi="Times New Roman" w:cs="Times New Roman"/>
          <w:lang w:val="en-GB"/>
        </w:rPr>
        <w:t>t</w:t>
      </w:r>
      <w:r w:rsidRPr="009D7441">
        <w:rPr>
          <w:rFonts w:ascii="Times New Roman" w:hAnsi="Times New Roman" w:cs="Times New Roman"/>
        </w:rPr>
        <w:t xml:space="preserve">ahun </w:t>
      </w:r>
      <w:r w:rsidR="008746A9" w:rsidRPr="009D7441">
        <w:rPr>
          <w:rFonts w:ascii="Times New Roman" w:hAnsi="Times New Roman" w:cs="Times New Roman"/>
          <w:lang w:val="en-US"/>
        </w:rPr>
        <w:t xml:space="preserve">sebelumnya (Tahun </w:t>
      </w:r>
      <w:r w:rsidR="00264C53" w:rsidRPr="009D7441">
        <w:rPr>
          <w:rFonts w:ascii="Times New Roman" w:hAnsi="Times New Roman" w:cs="Times New Roman"/>
        </w:rPr>
        <w:t>2017</w:t>
      </w:r>
      <w:r w:rsidR="008746A9" w:rsidRPr="009D7441">
        <w:rPr>
          <w:rFonts w:ascii="Times New Roman" w:hAnsi="Times New Roman" w:cs="Times New Roman"/>
          <w:lang w:val="en-US"/>
        </w:rPr>
        <w:t>)</w:t>
      </w:r>
      <w:r w:rsidRPr="009D7441">
        <w:rPr>
          <w:rFonts w:ascii="Times New Roman" w:hAnsi="Times New Roman" w:cs="Times New Roman"/>
        </w:rPr>
        <w:t xml:space="preserve">, antara lain karena penerapan Nilai Satuan Minimum Kapitalisasi yang mempengaruhi saldo awal aset tetap dan aset lain-lain (aset rusak berat), penerapan perhitungan penyusutan dan amortisasi, </w:t>
      </w:r>
      <w:r w:rsidR="008746A9" w:rsidRPr="009D7441">
        <w:rPr>
          <w:rFonts w:ascii="Times New Roman" w:hAnsi="Times New Roman" w:cs="Times New Roman"/>
          <w:lang w:val="en-US"/>
        </w:rPr>
        <w:t xml:space="preserve">koreksi piutang PBB-P2, </w:t>
      </w:r>
      <w:r w:rsidRPr="009D7441">
        <w:rPr>
          <w:rFonts w:ascii="Times New Roman" w:hAnsi="Times New Roman" w:cs="Times New Roman"/>
        </w:rPr>
        <w:t>penyisihan piutang</w:t>
      </w:r>
      <w:r w:rsidR="008746A9" w:rsidRPr="009D7441">
        <w:rPr>
          <w:rFonts w:ascii="Times New Roman" w:hAnsi="Times New Roman" w:cs="Times New Roman"/>
          <w:lang w:val="en-US"/>
        </w:rPr>
        <w:t>,</w:t>
      </w:r>
      <w:r w:rsidR="009E1527">
        <w:rPr>
          <w:rFonts w:ascii="Times New Roman" w:hAnsi="Times New Roman" w:cs="Times New Roman"/>
        </w:rPr>
        <w:t xml:space="preserve"> </w:t>
      </w:r>
      <w:r w:rsidR="0098743A" w:rsidRPr="009D7441">
        <w:rPr>
          <w:rFonts w:ascii="Times New Roman" w:hAnsi="Times New Roman" w:cs="Times New Roman"/>
        </w:rPr>
        <w:t xml:space="preserve">serta </w:t>
      </w:r>
      <w:r w:rsidRPr="009D7441">
        <w:rPr>
          <w:rFonts w:ascii="Times New Roman" w:hAnsi="Times New Roman" w:cs="Times New Roman"/>
        </w:rPr>
        <w:t xml:space="preserve">koreksi atas aset </w:t>
      </w:r>
      <w:r w:rsidR="008746A9" w:rsidRPr="009D7441">
        <w:rPr>
          <w:rFonts w:ascii="Times New Roman" w:hAnsi="Times New Roman" w:cs="Times New Roman"/>
          <w:lang w:val="en-US"/>
        </w:rPr>
        <w:t xml:space="preserve">tetap dan penyusutannya </w:t>
      </w:r>
      <w:r w:rsidRPr="009D7441">
        <w:rPr>
          <w:rFonts w:ascii="Times New Roman" w:hAnsi="Times New Roman" w:cs="Times New Roman"/>
        </w:rPr>
        <w:t>yang mempengaruhi saldo awal</w:t>
      </w:r>
      <w:r w:rsidR="008A6E3E" w:rsidRPr="009D7441">
        <w:rPr>
          <w:rFonts w:ascii="Times New Roman" w:hAnsi="Times New Roman" w:cs="Times New Roman"/>
        </w:rPr>
        <w:t xml:space="preserve"> terutama aset-aset yang diserahkan kepada Pemeritah Provinsi Sumatera Utara akibat pelimpahan kewenangan urusan Pendidikan tingkat SMA/SMK</w:t>
      </w:r>
      <w:r w:rsidR="008746A9" w:rsidRPr="009D7441">
        <w:rPr>
          <w:rFonts w:ascii="Times New Roman" w:hAnsi="Times New Roman" w:cs="Times New Roman"/>
          <w:lang w:val="en-US"/>
        </w:rPr>
        <w:t xml:space="preserve"> maupun koreksi atas aset PPKD yang pada periode sebelumnya belum dapat dirinci</w:t>
      </w:r>
      <w:r w:rsidRPr="009D7441">
        <w:rPr>
          <w:rFonts w:ascii="Times New Roman" w:hAnsi="Times New Roman" w:cs="Times New Roman"/>
        </w:rPr>
        <w:t>.</w:t>
      </w:r>
    </w:p>
    <w:p w:rsidR="00571D90" w:rsidRPr="009D7441" w:rsidRDefault="00D963D0" w:rsidP="00DF4AC4">
      <w:pPr>
        <w:jc w:val="both"/>
        <w:rPr>
          <w:rFonts w:ascii="Times New Roman" w:hAnsi="Times New Roman" w:cs="Times New Roman"/>
        </w:rPr>
      </w:pPr>
      <w:r w:rsidRPr="009D7441">
        <w:rPr>
          <w:rFonts w:ascii="Times New Roman" w:hAnsi="Times New Roman" w:cs="Times New Roman"/>
        </w:rPr>
        <w:t>S</w:t>
      </w:r>
      <w:r w:rsidR="00391166" w:rsidRPr="009D7441">
        <w:rPr>
          <w:rFonts w:ascii="Times New Roman" w:hAnsi="Times New Roman" w:cs="Times New Roman"/>
        </w:rPr>
        <w:t xml:space="preserve">elama </w:t>
      </w:r>
      <w:r w:rsidR="00DC4423" w:rsidRPr="009D7441">
        <w:rPr>
          <w:rFonts w:ascii="Times New Roman" w:hAnsi="Times New Roman" w:cs="Times New Roman"/>
        </w:rPr>
        <w:t>T</w:t>
      </w:r>
      <w:r w:rsidR="00391166" w:rsidRPr="009D7441">
        <w:rPr>
          <w:rFonts w:ascii="Times New Roman" w:hAnsi="Times New Roman" w:cs="Times New Roman"/>
        </w:rPr>
        <w:t xml:space="preserve">ahun </w:t>
      </w:r>
      <w:r w:rsidR="00264C53" w:rsidRPr="009D7441">
        <w:rPr>
          <w:rFonts w:ascii="Times New Roman" w:hAnsi="Times New Roman" w:cs="Times New Roman"/>
        </w:rPr>
        <w:t>2018</w:t>
      </w:r>
      <w:r w:rsidR="00460947">
        <w:rPr>
          <w:rFonts w:ascii="Times New Roman" w:hAnsi="Times New Roman" w:cs="Times New Roman"/>
        </w:rPr>
        <w:t xml:space="preserve"> </w:t>
      </w:r>
      <w:r w:rsidRPr="009D7441">
        <w:rPr>
          <w:rFonts w:ascii="Times New Roman" w:hAnsi="Times New Roman" w:cs="Times New Roman"/>
        </w:rPr>
        <w:t xml:space="preserve">Koreksi Ekuitas Lainnya </w:t>
      </w:r>
      <w:r w:rsidR="00391166" w:rsidRPr="009D7441">
        <w:rPr>
          <w:rFonts w:ascii="Times New Roman" w:hAnsi="Times New Roman" w:cs="Times New Roman"/>
        </w:rPr>
        <w:t>mengalami mutasi pe</w:t>
      </w:r>
      <w:r w:rsidR="008746A9" w:rsidRPr="009D7441">
        <w:rPr>
          <w:rFonts w:ascii="Times New Roman" w:hAnsi="Times New Roman" w:cs="Times New Roman"/>
          <w:lang w:val="en-US"/>
        </w:rPr>
        <w:t>ngurangan</w:t>
      </w:r>
      <w:r w:rsidR="00391166" w:rsidRPr="009D7441">
        <w:rPr>
          <w:rFonts w:ascii="Times New Roman" w:hAnsi="Times New Roman" w:cs="Times New Roman"/>
        </w:rPr>
        <w:t xml:space="preserve"> sebesar </w:t>
      </w:r>
      <w:r w:rsidR="00D90AE1" w:rsidRPr="009D7441">
        <w:rPr>
          <w:rFonts w:ascii="Times New Roman" w:hAnsi="Times New Roman" w:cs="Times New Roman"/>
        </w:rPr>
        <w:t>Rp</w:t>
      </w:r>
      <w:r w:rsidR="008746A9" w:rsidRPr="009D7441">
        <w:rPr>
          <w:rFonts w:ascii="Times New Roman" w:hAnsi="Times New Roman" w:cs="Times New Roman"/>
        </w:rPr>
        <w:t>126</w:t>
      </w:r>
      <w:r w:rsidR="008746A9" w:rsidRPr="009D7441">
        <w:rPr>
          <w:rFonts w:ascii="Times New Roman" w:hAnsi="Times New Roman" w:cs="Times New Roman"/>
          <w:lang w:val="en-US"/>
        </w:rPr>
        <w:t>.</w:t>
      </w:r>
      <w:r w:rsidR="008746A9" w:rsidRPr="009D7441">
        <w:rPr>
          <w:rFonts w:ascii="Times New Roman" w:hAnsi="Times New Roman" w:cs="Times New Roman"/>
        </w:rPr>
        <w:t>808</w:t>
      </w:r>
      <w:r w:rsidR="008746A9" w:rsidRPr="009D7441">
        <w:rPr>
          <w:rFonts w:ascii="Times New Roman" w:hAnsi="Times New Roman" w:cs="Times New Roman"/>
          <w:lang w:val="en-US"/>
        </w:rPr>
        <w:t>.</w:t>
      </w:r>
      <w:r w:rsidR="008746A9" w:rsidRPr="009D7441">
        <w:rPr>
          <w:rFonts w:ascii="Times New Roman" w:hAnsi="Times New Roman" w:cs="Times New Roman"/>
        </w:rPr>
        <w:t>339</w:t>
      </w:r>
      <w:r w:rsidR="008746A9" w:rsidRPr="009D7441">
        <w:rPr>
          <w:rFonts w:ascii="Times New Roman" w:hAnsi="Times New Roman" w:cs="Times New Roman"/>
          <w:lang w:val="en-US"/>
        </w:rPr>
        <w:t>.</w:t>
      </w:r>
      <w:r w:rsidR="008746A9" w:rsidRPr="009D7441">
        <w:rPr>
          <w:rFonts w:ascii="Times New Roman" w:hAnsi="Times New Roman" w:cs="Times New Roman"/>
        </w:rPr>
        <w:t>868,5</w:t>
      </w:r>
      <w:r w:rsidR="008746A9" w:rsidRPr="009D7441">
        <w:rPr>
          <w:rFonts w:ascii="Times New Roman" w:hAnsi="Times New Roman" w:cs="Times New Roman"/>
          <w:lang w:val="en-US"/>
        </w:rPr>
        <w:t>7</w:t>
      </w:r>
      <w:r w:rsidR="00526B1F" w:rsidRPr="009D7441">
        <w:rPr>
          <w:rFonts w:ascii="Times New Roman" w:hAnsi="Times New Roman" w:cs="Times New Roman"/>
        </w:rPr>
        <w:t xml:space="preserve"> dengan rincian pada L</w:t>
      </w:r>
      <w:r w:rsidR="00495C82" w:rsidRPr="009D7441">
        <w:rPr>
          <w:rFonts w:ascii="Times New Roman" w:hAnsi="Times New Roman" w:cs="Times New Roman"/>
        </w:rPr>
        <w:t>ampiran XX</w:t>
      </w:r>
      <w:r w:rsidR="0011439D" w:rsidRPr="009D7441">
        <w:rPr>
          <w:rFonts w:ascii="Times New Roman" w:hAnsi="Times New Roman" w:cs="Times New Roman"/>
        </w:rPr>
        <w:t>XII</w:t>
      </w:r>
      <w:r w:rsidR="00460947">
        <w:rPr>
          <w:rFonts w:ascii="Times New Roman" w:hAnsi="Times New Roman" w:cs="Times New Roman"/>
        </w:rPr>
        <w:t xml:space="preserve"> </w:t>
      </w:r>
      <w:r w:rsidR="00391166" w:rsidRPr="009D7441">
        <w:rPr>
          <w:rFonts w:ascii="Times New Roman" w:hAnsi="Times New Roman" w:cs="Times New Roman"/>
        </w:rPr>
        <w:t>dan pen</w:t>
      </w:r>
      <w:r w:rsidR="008746A9" w:rsidRPr="009D7441">
        <w:rPr>
          <w:rFonts w:ascii="Times New Roman" w:hAnsi="Times New Roman" w:cs="Times New Roman"/>
          <w:lang w:val="en-US"/>
        </w:rPr>
        <w:t>ambahan</w:t>
      </w:r>
      <w:r w:rsidR="00391166" w:rsidRPr="009D7441">
        <w:rPr>
          <w:rFonts w:ascii="Times New Roman" w:hAnsi="Times New Roman" w:cs="Times New Roman"/>
        </w:rPr>
        <w:t xml:space="preserve"> sebesar R</w:t>
      </w:r>
      <w:r w:rsidR="00D90AE1" w:rsidRPr="009D7441">
        <w:rPr>
          <w:rFonts w:ascii="Times New Roman" w:hAnsi="Times New Roman" w:cs="Times New Roman"/>
        </w:rPr>
        <w:t>p</w:t>
      </w:r>
      <w:r w:rsidR="008746A9" w:rsidRPr="009D7441">
        <w:rPr>
          <w:rFonts w:ascii="Times New Roman" w:hAnsi="Times New Roman" w:cs="Times New Roman"/>
        </w:rPr>
        <w:t>216</w:t>
      </w:r>
      <w:r w:rsidR="008746A9" w:rsidRPr="009D7441">
        <w:rPr>
          <w:rFonts w:ascii="Times New Roman" w:hAnsi="Times New Roman" w:cs="Times New Roman"/>
          <w:lang w:val="en-US"/>
        </w:rPr>
        <w:t>.</w:t>
      </w:r>
      <w:r w:rsidR="008746A9" w:rsidRPr="009D7441">
        <w:rPr>
          <w:rFonts w:ascii="Times New Roman" w:hAnsi="Times New Roman" w:cs="Times New Roman"/>
        </w:rPr>
        <w:t>256</w:t>
      </w:r>
      <w:r w:rsidR="008746A9" w:rsidRPr="009D7441">
        <w:rPr>
          <w:rFonts w:ascii="Times New Roman" w:hAnsi="Times New Roman" w:cs="Times New Roman"/>
          <w:lang w:val="en-US"/>
        </w:rPr>
        <w:t>.</w:t>
      </w:r>
      <w:r w:rsidR="008746A9" w:rsidRPr="009D7441">
        <w:rPr>
          <w:rFonts w:ascii="Times New Roman" w:hAnsi="Times New Roman" w:cs="Times New Roman"/>
        </w:rPr>
        <w:t>559</w:t>
      </w:r>
      <w:r w:rsidR="008746A9" w:rsidRPr="009D7441">
        <w:rPr>
          <w:rFonts w:ascii="Times New Roman" w:hAnsi="Times New Roman" w:cs="Times New Roman"/>
          <w:lang w:val="en-US"/>
        </w:rPr>
        <w:t>.</w:t>
      </w:r>
      <w:r w:rsidR="008746A9" w:rsidRPr="009D7441">
        <w:rPr>
          <w:rFonts w:ascii="Times New Roman" w:hAnsi="Times New Roman" w:cs="Times New Roman"/>
        </w:rPr>
        <w:t>358</w:t>
      </w:r>
      <w:r w:rsidR="008746A9" w:rsidRPr="009D7441">
        <w:rPr>
          <w:rFonts w:ascii="Times New Roman" w:hAnsi="Times New Roman" w:cs="Times New Roman"/>
          <w:lang w:val="en-US"/>
        </w:rPr>
        <w:t>,00</w:t>
      </w:r>
      <w:r w:rsidR="00526B1F" w:rsidRPr="009D7441">
        <w:rPr>
          <w:rFonts w:ascii="Times New Roman" w:hAnsi="Times New Roman" w:cs="Times New Roman"/>
        </w:rPr>
        <w:t xml:space="preserve"> dengan rincian pada L</w:t>
      </w:r>
      <w:r w:rsidR="00B81649" w:rsidRPr="009D7441">
        <w:rPr>
          <w:rFonts w:ascii="Times New Roman" w:hAnsi="Times New Roman" w:cs="Times New Roman"/>
        </w:rPr>
        <w:t>ampiran XX</w:t>
      </w:r>
      <w:r w:rsidR="0064069C" w:rsidRPr="009D7441">
        <w:rPr>
          <w:rFonts w:ascii="Times New Roman" w:hAnsi="Times New Roman" w:cs="Times New Roman"/>
        </w:rPr>
        <w:t>X</w:t>
      </w:r>
      <w:r w:rsidR="0011439D" w:rsidRPr="009D7441">
        <w:rPr>
          <w:rFonts w:ascii="Times New Roman" w:hAnsi="Times New Roman" w:cs="Times New Roman"/>
        </w:rPr>
        <w:t>II</w:t>
      </w:r>
      <w:r w:rsidR="008746A9" w:rsidRPr="009D7441">
        <w:rPr>
          <w:rFonts w:ascii="Times New Roman" w:hAnsi="Times New Roman" w:cs="Times New Roman"/>
          <w:lang w:val="en-US"/>
        </w:rPr>
        <w:t>I</w:t>
      </w:r>
      <w:r w:rsidR="00571D90" w:rsidRPr="009D7441">
        <w:rPr>
          <w:rFonts w:ascii="Times New Roman" w:hAnsi="Times New Roman" w:cs="Times New Roman"/>
        </w:rPr>
        <w:t>.</w:t>
      </w:r>
    </w:p>
    <w:tbl>
      <w:tblPr>
        <w:tblpPr w:leftFromText="180" w:rightFromText="180" w:vertAnchor="text" w:horzAnchor="margin" w:tblpXSpec="right" w:tblpY="69"/>
        <w:tblW w:w="5179" w:type="dxa"/>
        <w:tblLook w:val="04A0"/>
      </w:tblPr>
      <w:tblGrid>
        <w:gridCol w:w="2734"/>
        <w:gridCol w:w="222"/>
        <w:gridCol w:w="2223"/>
      </w:tblGrid>
      <w:tr w:rsidR="00AB4A3E" w:rsidRPr="009D7441" w:rsidTr="00AB4A3E">
        <w:tc>
          <w:tcPr>
            <w:tcW w:w="2734" w:type="dxa"/>
            <w:tcBorders>
              <w:bottom w:val="single" w:sz="4" w:space="0" w:color="auto"/>
            </w:tcBorders>
          </w:tcPr>
          <w:p w:rsidR="00AB4A3E" w:rsidRPr="009D7441" w:rsidRDefault="00AB4A3E" w:rsidP="00AB4A3E">
            <w:pPr>
              <w:spacing w:after="0"/>
              <w:jc w:val="center"/>
              <w:rPr>
                <w:rFonts w:ascii="Times New Roman" w:hAnsi="Times New Roman" w:cs="Times New Roman"/>
                <w:b/>
                <w:sz w:val="20"/>
                <w:szCs w:val="20"/>
              </w:rPr>
            </w:pPr>
            <w:bookmarkStart w:id="55" w:name="_Toc422702823"/>
            <w:bookmarkStart w:id="56" w:name="_Toc423081691"/>
            <w:r w:rsidRPr="009D7441">
              <w:rPr>
                <w:rFonts w:ascii="Times New Roman" w:hAnsi="Times New Roman" w:cs="Times New Roman"/>
                <w:b/>
                <w:sz w:val="20"/>
                <w:szCs w:val="20"/>
              </w:rPr>
              <w:lastRenderedPageBreak/>
              <w:t>2018</w:t>
            </w:r>
          </w:p>
        </w:tc>
        <w:tc>
          <w:tcPr>
            <w:tcW w:w="222" w:type="dxa"/>
          </w:tcPr>
          <w:p w:rsidR="00AB4A3E" w:rsidRPr="009D7441" w:rsidRDefault="00AB4A3E" w:rsidP="00AB4A3E">
            <w:pPr>
              <w:spacing w:after="0"/>
              <w:jc w:val="center"/>
              <w:rPr>
                <w:rFonts w:ascii="Times New Roman" w:hAnsi="Times New Roman" w:cs="Times New Roman"/>
                <w:b/>
                <w:sz w:val="20"/>
                <w:szCs w:val="20"/>
              </w:rPr>
            </w:pPr>
          </w:p>
        </w:tc>
        <w:tc>
          <w:tcPr>
            <w:tcW w:w="2223" w:type="dxa"/>
            <w:tcBorders>
              <w:bottom w:val="single" w:sz="4" w:space="0" w:color="auto"/>
            </w:tcBorders>
          </w:tcPr>
          <w:p w:rsidR="00AB4A3E" w:rsidRPr="009D7441" w:rsidRDefault="00AB4A3E" w:rsidP="00AB4A3E">
            <w:pPr>
              <w:spacing w:after="0"/>
              <w:jc w:val="center"/>
              <w:rPr>
                <w:rFonts w:ascii="Times New Roman" w:hAnsi="Times New Roman" w:cs="Times New Roman"/>
                <w:b/>
                <w:sz w:val="20"/>
                <w:szCs w:val="20"/>
              </w:rPr>
            </w:pPr>
            <w:r w:rsidRPr="009D7441">
              <w:rPr>
                <w:rFonts w:ascii="Times New Roman" w:hAnsi="Times New Roman" w:cs="Times New Roman"/>
                <w:b/>
                <w:sz w:val="20"/>
                <w:szCs w:val="20"/>
              </w:rPr>
              <w:t>2017</w:t>
            </w:r>
          </w:p>
        </w:tc>
      </w:tr>
      <w:tr w:rsidR="00AB4A3E" w:rsidRPr="009D7441" w:rsidTr="00AB4A3E">
        <w:tc>
          <w:tcPr>
            <w:tcW w:w="2734" w:type="dxa"/>
            <w:tcBorders>
              <w:top w:val="single" w:sz="4" w:space="0" w:color="auto"/>
            </w:tcBorders>
          </w:tcPr>
          <w:p w:rsidR="00AB4A3E" w:rsidRPr="009D7441" w:rsidRDefault="00AB4A3E" w:rsidP="00AB4A3E">
            <w:pPr>
              <w:spacing w:after="0"/>
              <w:jc w:val="center"/>
              <w:rPr>
                <w:rFonts w:ascii="Times New Roman" w:hAnsi="Times New Roman" w:cs="Times New Roman"/>
                <w:b/>
                <w:sz w:val="20"/>
                <w:szCs w:val="20"/>
              </w:rPr>
            </w:pPr>
            <w:r w:rsidRPr="009D7441">
              <w:rPr>
                <w:rFonts w:ascii="Times New Roman" w:hAnsi="Times New Roman" w:cs="Times New Roman"/>
                <w:b/>
                <w:sz w:val="20"/>
                <w:szCs w:val="20"/>
                <w:lang w:val="en-GB"/>
              </w:rPr>
              <w:t>Rp2.134.816.767.197,75</w:t>
            </w:r>
          </w:p>
        </w:tc>
        <w:tc>
          <w:tcPr>
            <w:tcW w:w="222" w:type="dxa"/>
          </w:tcPr>
          <w:p w:rsidR="00AB4A3E" w:rsidRPr="009D7441" w:rsidRDefault="00AB4A3E" w:rsidP="00AB4A3E">
            <w:pPr>
              <w:spacing w:after="0"/>
              <w:jc w:val="center"/>
              <w:rPr>
                <w:rFonts w:ascii="Times New Roman" w:hAnsi="Times New Roman" w:cs="Times New Roman"/>
                <w:b/>
                <w:sz w:val="20"/>
                <w:szCs w:val="20"/>
              </w:rPr>
            </w:pPr>
          </w:p>
        </w:tc>
        <w:tc>
          <w:tcPr>
            <w:tcW w:w="2223" w:type="dxa"/>
            <w:tcBorders>
              <w:top w:val="single" w:sz="4" w:space="0" w:color="auto"/>
            </w:tcBorders>
          </w:tcPr>
          <w:p w:rsidR="00AB4A3E" w:rsidRPr="009D7441" w:rsidRDefault="00AB4A3E" w:rsidP="00AB4A3E">
            <w:pPr>
              <w:spacing w:after="0"/>
              <w:jc w:val="center"/>
              <w:rPr>
                <w:rFonts w:ascii="Times New Roman" w:hAnsi="Times New Roman" w:cs="Times New Roman"/>
                <w:b/>
                <w:sz w:val="20"/>
                <w:szCs w:val="20"/>
              </w:rPr>
            </w:pPr>
            <w:r w:rsidRPr="009D7441">
              <w:rPr>
                <w:rFonts w:ascii="Times New Roman" w:hAnsi="Times New Roman" w:cs="Times New Roman"/>
                <w:b/>
                <w:sz w:val="20"/>
                <w:szCs w:val="20"/>
                <w:lang w:val="en-GB"/>
              </w:rPr>
              <w:t>Rp1.823.9</w:t>
            </w:r>
            <w:r w:rsidRPr="009D7441">
              <w:rPr>
                <w:rFonts w:ascii="Times New Roman" w:hAnsi="Times New Roman" w:cs="Times New Roman"/>
                <w:b/>
                <w:sz w:val="20"/>
                <w:szCs w:val="20"/>
              </w:rPr>
              <w:t>51</w:t>
            </w:r>
            <w:r w:rsidRPr="009D7441">
              <w:rPr>
                <w:rFonts w:ascii="Times New Roman" w:hAnsi="Times New Roman" w:cs="Times New Roman"/>
                <w:b/>
                <w:sz w:val="20"/>
                <w:szCs w:val="20"/>
                <w:lang w:val="en-GB"/>
              </w:rPr>
              <w:t>.</w:t>
            </w:r>
            <w:r w:rsidRPr="009D7441">
              <w:rPr>
                <w:rFonts w:ascii="Times New Roman" w:hAnsi="Times New Roman" w:cs="Times New Roman"/>
                <w:b/>
                <w:sz w:val="20"/>
                <w:szCs w:val="20"/>
              </w:rPr>
              <w:t>366</w:t>
            </w:r>
            <w:r w:rsidRPr="009D7441">
              <w:rPr>
                <w:rFonts w:ascii="Times New Roman" w:hAnsi="Times New Roman" w:cs="Times New Roman"/>
                <w:b/>
                <w:sz w:val="20"/>
                <w:szCs w:val="20"/>
                <w:lang w:val="en-GB"/>
              </w:rPr>
              <w:t>.</w:t>
            </w:r>
            <w:r w:rsidRPr="009D7441">
              <w:rPr>
                <w:rFonts w:ascii="Times New Roman" w:hAnsi="Times New Roman" w:cs="Times New Roman"/>
                <w:b/>
                <w:sz w:val="20"/>
                <w:szCs w:val="20"/>
              </w:rPr>
              <w:t>220</w:t>
            </w:r>
            <w:r w:rsidRPr="009D7441">
              <w:rPr>
                <w:rFonts w:ascii="Times New Roman" w:hAnsi="Times New Roman" w:cs="Times New Roman"/>
                <w:b/>
                <w:sz w:val="20"/>
                <w:szCs w:val="20"/>
                <w:lang w:val="en-GB"/>
              </w:rPr>
              <w:t>,55</w:t>
            </w:r>
          </w:p>
        </w:tc>
      </w:tr>
    </w:tbl>
    <w:p w:rsidR="00DD0473" w:rsidRPr="009D7441" w:rsidRDefault="00DD0473" w:rsidP="00AB4A3E">
      <w:pPr>
        <w:pStyle w:val="Heading3"/>
        <w:keepLines w:val="0"/>
        <w:numPr>
          <w:ilvl w:val="2"/>
          <w:numId w:val="71"/>
        </w:numPr>
        <w:spacing w:before="120" w:after="120" w:line="480" w:lineRule="auto"/>
        <w:ind w:left="709"/>
        <w:jc w:val="both"/>
        <w:rPr>
          <w:rFonts w:ascii="Times New Roman" w:hAnsi="Times New Roman" w:cs="Times New Roman"/>
          <w:color w:val="auto"/>
          <w:sz w:val="22"/>
          <w:szCs w:val="22"/>
        </w:rPr>
      </w:pPr>
      <w:r w:rsidRPr="009D7441">
        <w:rPr>
          <w:rFonts w:ascii="Times New Roman" w:hAnsi="Times New Roman" w:cs="Times New Roman"/>
          <w:color w:val="auto"/>
          <w:sz w:val="22"/>
          <w:szCs w:val="22"/>
        </w:rPr>
        <w:t>Ekuitas Akhir</w:t>
      </w:r>
      <w:bookmarkEnd w:id="55"/>
      <w:bookmarkEnd w:id="56"/>
      <w:r w:rsidRPr="009D7441">
        <w:rPr>
          <w:rFonts w:ascii="Times New Roman" w:hAnsi="Times New Roman" w:cs="Times New Roman"/>
          <w:color w:val="auto"/>
          <w:sz w:val="22"/>
          <w:szCs w:val="22"/>
        </w:rPr>
        <w:tab/>
      </w:r>
    </w:p>
    <w:p w:rsidR="001707A3" w:rsidRPr="009D7441" w:rsidRDefault="00DD0473" w:rsidP="00DF4AC4">
      <w:pPr>
        <w:jc w:val="both"/>
        <w:rPr>
          <w:rFonts w:ascii="Times New Roman" w:hAnsi="Times New Roman" w:cs="Times New Roman"/>
          <w:b/>
          <w:bCs/>
          <w:noProof/>
        </w:rPr>
      </w:pPr>
      <w:r w:rsidRPr="009D7441">
        <w:rPr>
          <w:rFonts w:ascii="Times New Roman" w:hAnsi="Times New Roman" w:cs="Times New Roman"/>
        </w:rPr>
        <w:t xml:space="preserve">Saldo ekuitas akhir </w:t>
      </w:r>
      <w:r w:rsidR="00DC4423" w:rsidRPr="009D7441">
        <w:rPr>
          <w:rFonts w:ascii="Times New Roman" w:hAnsi="Times New Roman" w:cs="Times New Roman"/>
        </w:rPr>
        <w:t>T</w:t>
      </w:r>
      <w:r w:rsidRPr="009D7441">
        <w:rPr>
          <w:rFonts w:ascii="Times New Roman" w:hAnsi="Times New Roman" w:cs="Times New Roman"/>
        </w:rPr>
        <w:t xml:space="preserve">ahun </w:t>
      </w:r>
      <w:r w:rsidR="00264C53" w:rsidRPr="009D7441">
        <w:rPr>
          <w:rFonts w:ascii="Times New Roman" w:hAnsi="Times New Roman" w:cs="Times New Roman"/>
        </w:rPr>
        <w:t>2018</w:t>
      </w:r>
      <w:r w:rsidR="003977E2" w:rsidRPr="009D7441">
        <w:rPr>
          <w:rFonts w:ascii="Times New Roman" w:hAnsi="Times New Roman" w:cs="Times New Roman"/>
        </w:rPr>
        <w:t xml:space="preserve"> sebesar </w:t>
      </w:r>
      <w:r w:rsidR="00147076" w:rsidRPr="009D7441">
        <w:rPr>
          <w:rFonts w:ascii="Times New Roman" w:hAnsi="Times New Roman" w:cs="Times New Roman"/>
        </w:rPr>
        <w:t>Rp2.134.816.767.197,75</w:t>
      </w:r>
      <w:r w:rsidR="00460947">
        <w:rPr>
          <w:rFonts w:ascii="Times New Roman" w:hAnsi="Times New Roman" w:cs="Times New Roman"/>
        </w:rPr>
        <w:t xml:space="preserve"> </w:t>
      </w:r>
      <w:r w:rsidRPr="009D7441">
        <w:rPr>
          <w:rFonts w:ascii="Times New Roman" w:hAnsi="Times New Roman" w:cs="Times New Roman"/>
        </w:rPr>
        <w:t xml:space="preserve">atau </w:t>
      </w:r>
      <w:r w:rsidR="00374379" w:rsidRPr="009D7441">
        <w:rPr>
          <w:rFonts w:ascii="Times New Roman" w:hAnsi="Times New Roman" w:cs="Times New Roman"/>
        </w:rPr>
        <w:t xml:space="preserve">lebih </w:t>
      </w:r>
      <w:r w:rsidRPr="009D7441">
        <w:rPr>
          <w:rFonts w:ascii="Times New Roman" w:hAnsi="Times New Roman" w:cs="Times New Roman"/>
        </w:rPr>
        <w:t xml:space="preserve">besar </w:t>
      </w:r>
      <w:r w:rsidR="00726C4F" w:rsidRPr="009D7441">
        <w:rPr>
          <w:rFonts w:ascii="Times New Roman" w:hAnsi="Times New Roman" w:cs="Times New Roman"/>
        </w:rPr>
        <w:t>Rp</w:t>
      </w:r>
      <w:r w:rsidR="00147076" w:rsidRPr="009D7441">
        <w:rPr>
          <w:rFonts w:ascii="Times New Roman" w:hAnsi="Times New Roman" w:cs="Times New Roman"/>
        </w:rPr>
        <w:t>310</w:t>
      </w:r>
      <w:r w:rsidR="00147076" w:rsidRPr="009D7441">
        <w:rPr>
          <w:rFonts w:ascii="Times New Roman" w:hAnsi="Times New Roman" w:cs="Times New Roman"/>
          <w:lang w:val="en-US"/>
        </w:rPr>
        <w:t>.</w:t>
      </w:r>
      <w:r w:rsidR="00147076" w:rsidRPr="009D7441">
        <w:rPr>
          <w:rFonts w:ascii="Times New Roman" w:hAnsi="Times New Roman" w:cs="Times New Roman"/>
        </w:rPr>
        <w:t>865</w:t>
      </w:r>
      <w:r w:rsidR="00147076" w:rsidRPr="009D7441">
        <w:rPr>
          <w:rFonts w:ascii="Times New Roman" w:hAnsi="Times New Roman" w:cs="Times New Roman"/>
          <w:lang w:val="en-US"/>
        </w:rPr>
        <w:t>.</w:t>
      </w:r>
      <w:r w:rsidR="00147076" w:rsidRPr="009D7441">
        <w:rPr>
          <w:rFonts w:ascii="Times New Roman" w:hAnsi="Times New Roman" w:cs="Times New Roman"/>
        </w:rPr>
        <w:t>400</w:t>
      </w:r>
      <w:r w:rsidR="00147076" w:rsidRPr="009D7441">
        <w:rPr>
          <w:rFonts w:ascii="Times New Roman" w:hAnsi="Times New Roman" w:cs="Times New Roman"/>
          <w:lang w:val="en-US"/>
        </w:rPr>
        <w:t>.</w:t>
      </w:r>
      <w:r w:rsidR="00147076" w:rsidRPr="009D7441">
        <w:rPr>
          <w:rFonts w:ascii="Times New Roman" w:hAnsi="Times New Roman" w:cs="Times New Roman"/>
        </w:rPr>
        <w:t>977,</w:t>
      </w:r>
      <w:r w:rsidR="00147076" w:rsidRPr="009D7441">
        <w:rPr>
          <w:rFonts w:ascii="Times New Roman" w:hAnsi="Times New Roman" w:cs="Times New Roman"/>
          <w:lang w:val="en-US"/>
        </w:rPr>
        <w:t>20</w:t>
      </w:r>
      <w:r w:rsidR="00460947">
        <w:rPr>
          <w:rFonts w:ascii="Times New Roman" w:hAnsi="Times New Roman" w:cs="Times New Roman"/>
        </w:rPr>
        <w:t xml:space="preserve"> </w:t>
      </w:r>
      <w:r w:rsidRPr="009D7441">
        <w:rPr>
          <w:rFonts w:ascii="Times New Roman" w:hAnsi="Times New Roman" w:cs="Times New Roman"/>
        </w:rPr>
        <w:t xml:space="preserve">dari ekuitas akhir pada </w:t>
      </w:r>
      <w:r w:rsidR="00DC4423" w:rsidRPr="009D7441">
        <w:rPr>
          <w:rFonts w:ascii="Times New Roman" w:hAnsi="Times New Roman" w:cs="Times New Roman"/>
        </w:rPr>
        <w:t>T</w:t>
      </w:r>
      <w:r w:rsidRPr="009D7441">
        <w:rPr>
          <w:rFonts w:ascii="Times New Roman" w:hAnsi="Times New Roman" w:cs="Times New Roman"/>
        </w:rPr>
        <w:t xml:space="preserve">ahun </w:t>
      </w:r>
      <w:r w:rsidR="00264C53" w:rsidRPr="009D7441">
        <w:rPr>
          <w:rFonts w:ascii="Times New Roman" w:hAnsi="Times New Roman" w:cs="Times New Roman"/>
        </w:rPr>
        <w:t>2017</w:t>
      </w:r>
      <w:r w:rsidRPr="009D7441">
        <w:rPr>
          <w:rFonts w:ascii="Times New Roman" w:hAnsi="Times New Roman" w:cs="Times New Roman"/>
        </w:rPr>
        <w:t xml:space="preserve">.  Saldo ekuitas akhir tersebut terdiri dari ekuitas awal sebesar </w:t>
      </w:r>
      <w:r w:rsidR="00D90AE1" w:rsidRPr="009D7441">
        <w:rPr>
          <w:rFonts w:ascii="Times New Roman" w:hAnsi="Times New Roman" w:cs="Times New Roman"/>
        </w:rPr>
        <w:t xml:space="preserve">Rp1.823.951.366.220,55; </w:t>
      </w:r>
      <w:r w:rsidRPr="009D7441">
        <w:rPr>
          <w:rFonts w:ascii="Times New Roman" w:hAnsi="Times New Roman" w:cs="Times New Roman"/>
        </w:rPr>
        <w:t>dita</w:t>
      </w:r>
      <w:r w:rsidR="00B00FBE" w:rsidRPr="009D7441">
        <w:rPr>
          <w:rFonts w:ascii="Times New Roman" w:hAnsi="Times New Roman" w:cs="Times New Roman"/>
        </w:rPr>
        <w:t xml:space="preserve">mbah surplus/defisit-LO sebesar </w:t>
      </w:r>
      <w:r w:rsidR="00D90AE1" w:rsidRPr="009D7441">
        <w:rPr>
          <w:rFonts w:ascii="Times New Roman" w:hAnsi="Times New Roman" w:cs="Times New Roman"/>
        </w:rPr>
        <w:t>Rp</w:t>
      </w:r>
      <w:r w:rsidR="00147076" w:rsidRPr="009D7441">
        <w:rPr>
          <w:rFonts w:ascii="Times New Roman" w:hAnsi="Times New Roman" w:cs="Times New Roman"/>
        </w:rPr>
        <w:t>221</w:t>
      </w:r>
      <w:r w:rsidR="00147076" w:rsidRPr="009D7441">
        <w:rPr>
          <w:rFonts w:ascii="Times New Roman" w:hAnsi="Times New Roman" w:cs="Times New Roman"/>
          <w:lang w:val="en-US"/>
        </w:rPr>
        <w:t>.</w:t>
      </w:r>
      <w:r w:rsidR="00147076" w:rsidRPr="009D7441">
        <w:rPr>
          <w:rFonts w:ascii="Times New Roman" w:hAnsi="Times New Roman" w:cs="Times New Roman"/>
        </w:rPr>
        <w:t>452</w:t>
      </w:r>
      <w:r w:rsidR="00147076" w:rsidRPr="009D7441">
        <w:rPr>
          <w:rFonts w:ascii="Times New Roman" w:hAnsi="Times New Roman" w:cs="Times New Roman"/>
          <w:lang w:val="en-US"/>
        </w:rPr>
        <w:t>.</w:t>
      </w:r>
      <w:r w:rsidR="00147076" w:rsidRPr="009D7441">
        <w:rPr>
          <w:rFonts w:ascii="Times New Roman" w:hAnsi="Times New Roman" w:cs="Times New Roman"/>
        </w:rPr>
        <w:t>408</w:t>
      </w:r>
      <w:r w:rsidR="00147076" w:rsidRPr="009D7441">
        <w:rPr>
          <w:rFonts w:ascii="Times New Roman" w:hAnsi="Times New Roman" w:cs="Times New Roman"/>
          <w:lang w:val="en-US"/>
        </w:rPr>
        <w:t>.</w:t>
      </w:r>
      <w:r w:rsidR="00147076" w:rsidRPr="009D7441">
        <w:rPr>
          <w:rFonts w:ascii="Times New Roman" w:hAnsi="Times New Roman" w:cs="Times New Roman"/>
        </w:rPr>
        <w:t>722,77</w:t>
      </w:r>
      <w:r w:rsidR="00460947">
        <w:rPr>
          <w:rFonts w:ascii="Times New Roman" w:hAnsi="Times New Roman" w:cs="Times New Roman"/>
        </w:rPr>
        <w:t xml:space="preserve"> </w:t>
      </w:r>
      <w:r w:rsidR="00D90AE1" w:rsidRPr="009D7441">
        <w:rPr>
          <w:rFonts w:ascii="Times New Roman" w:hAnsi="Times New Roman" w:cs="Times New Roman"/>
        </w:rPr>
        <w:t>di</w:t>
      </w:r>
      <w:r w:rsidR="00147076" w:rsidRPr="009D7441">
        <w:rPr>
          <w:rFonts w:ascii="Times New Roman" w:hAnsi="Times New Roman" w:cs="Times New Roman"/>
          <w:lang w:val="en-US"/>
        </w:rPr>
        <w:t>kurangi</w:t>
      </w:r>
      <w:r w:rsidR="00147076" w:rsidRPr="009D7441">
        <w:rPr>
          <w:rFonts w:ascii="Times New Roman" w:hAnsi="Times New Roman" w:cs="Times New Roman"/>
        </w:rPr>
        <w:t xml:space="preserve"> k</w:t>
      </w:r>
      <w:r w:rsidR="00D90AE1" w:rsidRPr="009D7441">
        <w:rPr>
          <w:rFonts w:ascii="Times New Roman" w:hAnsi="Times New Roman" w:cs="Times New Roman"/>
        </w:rPr>
        <w:t>ore</w:t>
      </w:r>
      <w:r w:rsidR="00147076" w:rsidRPr="009D7441">
        <w:rPr>
          <w:rFonts w:ascii="Times New Roman" w:hAnsi="Times New Roman" w:cs="Times New Roman"/>
        </w:rPr>
        <w:t>ksi nilai persediaan sebesar Rp35.227.235,00</w:t>
      </w:r>
      <w:r w:rsidR="00460947">
        <w:rPr>
          <w:rFonts w:ascii="Times New Roman" w:hAnsi="Times New Roman" w:cs="Times New Roman"/>
        </w:rPr>
        <w:t xml:space="preserve"> </w:t>
      </w:r>
      <w:r w:rsidRPr="009D7441">
        <w:rPr>
          <w:rFonts w:ascii="Times New Roman" w:hAnsi="Times New Roman" w:cs="Times New Roman"/>
        </w:rPr>
        <w:t xml:space="preserve">dan </w:t>
      </w:r>
      <w:r w:rsidR="00147076" w:rsidRPr="009D7441">
        <w:rPr>
          <w:rFonts w:ascii="Times New Roman" w:hAnsi="Times New Roman" w:cs="Times New Roman"/>
          <w:lang w:val="en-US"/>
        </w:rPr>
        <w:t xml:space="preserve">ditambah </w:t>
      </w:r>
      <w:r w:rsidRPr="009D7441">
        <w:rPr>
          <w:rFonts w:ascii="Times New Roman" w:hAnsi="Times New Roman" w:cs="Times New Roman"/>
        </w:rPr>
        <w:t xml:space="preserve">koreksi ekuitas lainnya sebesar  </w:t>
      </w:r>
      <w:r w:rsidR="00D90AE1" w:rsidRPr="009D7441">
        <w:rPr>
          <w:rFonts w:ascii="Times New Roman" w:hAnsi="Times New Roman" w:cs="Times New Roman"/>
        </w:rPr>
        <w:t>Rp</w:t>
      </w:r>
      <w:r w:rsidR="00147076" w:rsidRPr="009D7441">
        <w:rPr>
          <w:rFonts w:ascii="Times New Roman" w:hAnsi="Times New Roman" w:cs="Times New Roman"/>
        </w:rPr>
        <w:t>89</w:t>
      </w:r>
      <w:r w:rsidR="00147076" w:rsidRPr="009D7441">
        <w:rPr>
          <w:rFonts w:ascii="Times New Roman" w:hAnsi="Times New Roman" w:cs="Times New Roman"/>
          <w:lang w:val="en-US"/>
        </w:rPr>
        <w:t>.</w:t>
      </w:r>
      <w:r w:rsidR="00147076" w:rsidRPr="009D7441">
        <w:rPr>
          <w:rFonts w:ascii="Times New Roman" w:hAnsi="Times New Roman" w:cs="Times New Roman"/>
        </w:rPr>
        <w:t>448</w:t>
      </w:r>
      <w:r w:rsidR="00147076" w:rsidRPr="009D7441">
        <w:rPr>
          <w:rFonts w:ascii="Times New Roman" w:hAnsi="Times New Roman" w:cs="Times New Roman"/>
          <w:lang w:val="en-US"/>
        </w:rPr>
        <w:t>.</w:t>
      </w:r>
      <w:r w:rsidR="00147076" w:rsidRPr="009D7441">
        <w:rPr>
          <w:rFonts w:ascii="Times New Roman" w:hAnsi="Times New Roman" w:cs="Times New Roman"/>
        </w:rPr>
        <w:t>219</w:t>
      </w:r>
      <w:r w:rsidR="00147076" w:rsidRPr="009D7441">
        <w:rPr>
          <w:rFonts w:ascii="Times New Roman" w:hAnsi="Times New Roman" w:cs="Times New Roman"/>
          <w:lang w:val="en-US"/>
        </w:rPr>
        <w:t>.</w:t>
      </w:r>
      <w:r w:rsidR="00147076" w:rsidRPr="009D7441">
        <w:rPr>
          <w:rFonts w:ascii="Times New Roman" w:hAnsi="Times New Roman" w:cs="Times New Roman"/>
        </w:rPr>
        <w:t>489,43</w:t>
      </w:r>
      <w:r w:rsidR="00D90AE1" w:rsidRPr="009D7441">
        <w:rPr>
          <w:rFonts w:ascii="Times New Roman" w:hAnsi="Times New Roman" w:cs="Times New Roman"/>
        </w:rPr>
        <w:t>.</w:t>
      </w:r>
      <w:r w:rsidR="001707A3" w:rsidRPr="009D7441">
        <w:rPr>
          <w:rFonts w:ascii="Times New Roman" w:hAnsi="Times New Roman" w:cs="Times New Roman"/>
          <w:b/>
          <w:bCs/>
          <w:noProof/>
          <w:lang w:val="en-GB"/>
        </w:rPr>
        <w:br w:type="page"/>
      </w:r>
    </w:p>
    <w:p w:rsidR="00E709DE" w:rsidRPr="009D7441" w:rsidRDefault="00E709DE" w:rsidP="00DF4AC4">
      <w:pPr>
        <w:widowControl w:val="0"/>
        <w:overflowPunct w:val="0"/>
        <w:autoSpaceDE w:val="0"/>
        <w:autoSpaceDN w:val="0"/>
        <w:adjustRightInd w:val="0"/>
        <w:spacing w:before="120" w:after="0" w:line="280" w:lineRule="exact"/>
        <w:ind w:left="4" w:hanging="4"/>
        <w:jc w:val="center"/>
        <w:rPr>
          <w:rFonts w:ascii="Times New Roman" w:hAnsi="Times New Roman" w:cs="Times New Roman"/>
          <w:noProof/>
        </w:rPr>
      </w:pPr>
      <w:r w:rsidRPr="009D7441">
        <w:rPr>
          <w:rFonts w:ascii="Times New Roman" w:hAnsi="Times New Roman" w:cs="Times New Roman"/>
          <w:b/>
          <w:bCs/>
          <w:noProof/>
        </w:rPr>
        <w:lastRenderedPageBreak/>
        <w:t>BAB VI</w:t>
      </w:r>
    </w:p>
    <w:p w:rsidR="00E709DE" w:rsidRPr="009D7441" w:rsidRDefault="00E709DE" w:rsidP="00DF4AC4">
      <w:pPr>
        <w:widowControl w:val="0"/>
        <w:autoSpaceDE w:val="0"/>
        <w:autoSpaceDN w:val="0"/>
        <w:adjustRightInd w:val="0"/>
        <w:spacing w:before="120" w:after="0" w:line="280" w:lineRule="exact"/>
        <w:ind w:left="4" w:hanging="4"/>
        <w:jc w:val="center"/>
        <w:rPr>
          <w:rFonts w:ascii="Times New Roman" w:hAnsi="Times New Roman" w:cs="Times New Roman"/>
          <w:noProof/>
        </w:rPr>
      </w:pPr>
      <w:r w:rsidRPr="009D7441">
        <w:rPr>
          <w:rFonts w:ascii="Times New Roman" w:hAnsi="Times New Roman" w:cs="Times New Roman"/>
          <w:b/>
          <w:bCs/>
          <w:noProof/>
        </w:rPr>
        <w:t>INFORMASI NON KEUANGAN</w:t>
      </w:r>
    </w:p>
    <w:p w:rsidR="00E709DE" w:rsidRPr="009D7441" w:rsidRDefault="00E709DE" w:rsidP="00DF4AC4">
      <w:pPr>
        <w:widowControl w:val="0"/>
        <w:autoSpaceDE w:val="0"/>
        <w:autoSpaceDN w:val="0"/>
        <w:adjustRightInd w:val="0"/>
        <w:spacing w:before="120" w:after="0" w:line="280" w:lineRule="exact"/>
        <w:rPr>
          <w:rFonts w:ascii="Times New Roman" w:hAnsi="Times New Roman" w:cs="Times New Roman"/>
          <w:noProof/>
        </w:rPr>
      </w:pPr>
    </w:p>
    <w:p w:rsidR="00E709DE" w:rsidRPr="009D7441" w:rsidRDefault="00E709DE" w:rsidP="00DF4AC4">
      <w:pPr>
        <w:pStyle w:val="ListParagraph"/>
        <w:widowControl w:val="0"/>
        <w:numPr>
          <w:ilvl w:val="1"/>
          <w:numId w:val="26"/>
        </w:numPr>
        <w:tabs>
          <w:tab w:val="left" w:pos="709"/>
        </w:tabs>
        <w:autoSpaceDE w:val="0"/>
        <w:autoSpaceDN w:val="0"/>
        <w:adjustRightInd w:val="0"/>
        <w:spacing w:before="120" w:after="0" w:line="280" w:lineRule="exact"/>
        <w:ind w:hanging="3317"/>
        <w:jc w:val="both"/>
        <w:rPr>
          <w:rFonts w:ascii="Times New Roman" w:hAnsi="Times New Roman" w:cs="Times New Roman"/>
          <w:b/>
          <w:bCs/>
          <w:noProof/>
        </w:rPr>
      </w:pPr>
      <w:r w:rsidRPr="009D7441">
        <w:rPr>
          <w:rFonts w:ascii="Times New Roman" w:hAnsi="Times New Roman" w:cs="Times New Roman"/>
          <w:b/>
          <w:bCs/>
          <w:noProof/>
        </w:rPr>
        <w:t>GAMBARAN UMUM KABUPATEN SERDANG BEDAGAI</w:t>
      </w:r>
    </w:p>
    <w:p w:rsidR="00FC03FE" w:rsidRPr="009D7441" w:rsidRDefault="00FC03FE" w:rsidP="00DF4AC4">
      <w:pPr>
        <w:widowControl w:val="0"/>
        <w:tabs>
          <w:tab w:val="left" w:pos="709"/>
        </w:tabs>
        <w:autoSpaceDE w:val="0"/>
        <w:autoSpaceDN w:val="0"/>
        <w:adjustRightInd w:val="0"/>
        <w:spacing w:after="0" w:line="280" w:lineRule="exact"/>
        <w:jc w:val="both"/>
        <w:rPr>
          <w:rFonts w:ascii="Times New Roman" w:hAnsi="Times New Roman" w:cs="Times New Roman"/>
          <w:b/>
          <w:bCs/>
          <w:noProof/>
        </w:rPr>
      </w:pPr>
    </w:p>
    <w:p w:rsidR="00FC03FE" w:rsidRPr="009D7441" w:rsidRDefault="00FC03FE" w:rsidP="00792ECA">
      <w:pPr>
        <w:pStyle w:val="ListParagraph"/>
        <w:widowControl w:val="0"/>
        <w:numPr>
          <w:ilvl w:val="2"/>
          <w:numId w:val="112"/>
        </w:numPr>
        <w:tabs>
          <w:tab w:val="left" w:pos="709"/>
        </w:tabs>
        <w:autoSpaceDE w:val="0"/>
        <w:autoSpaceDN w:val="0"/>
        <w:adjustRightInd w:val="0"/>
        <w:spacing w:after="0" w:line="280" w:lineRule="exact"/>
        <w:ind w:left="709"/>
        <w:jc w:val="both"/>
        <w:rPr>
          <w:rFonts w:ascii="Times New Roman" w:hAnsi="Times New Roman" w:cs="Times New Roman"/>
          <w:b/>
          <w:bCs/>
          <w:noProof/>
        </w:rPr>
      </w:pPr>
      <w:r w:rsidRPr="009D7441">
        <w:rPr>
          <w:rFonts w:ascii="Times New Roman" w:hAnsi="Times New Roman" w:cs="Times New Roman"/>
          <w:b/>
          <w:bCs/>
          <w:noProof/>
        </w:rPr>
        <w:t>SEJARAH SINGKAT</w:t>
      </w:r>
    </w:p>
    <w:p w:rsidR="00D23A5F" w:rsidRPr="009D7441" w:rsidRDefault="00D23A5F" w:rsidP="00DF4AC4">
      <w:pPr>
        <w:pStyle w:val="ListParagraph"/>
        <w:widowControl w:val="0"/>
        <w:tabs>
          <w:tab w:val="left" w:pos="709"/>
        </w:tabs>
        <w:autoSpaceDE w:val="0"/>
        <w:autoSpaceDN w:val="0"/>
        <w:adjustRightInd w:val="0"/>
        <w:spacing w:after="0" w:line="280" w:lineRule="exact"/>
        <w:ind w:left="709"/>
        <w:jc w:val="both"/>
        <w:rPr>
          <w:rFonts w:ascii="Times New Roman" w:hAnsi="Times New Roman" w:cs="Times New Roman"/>
          <w:b/>
          <w:bCs/>
          <w:noProof/>
        </w:rPr>
      </w:pPr>
    </w:p>
    <w:p w:rsidR="00FC03FE" w:rsidRPr="009D7441" w:rsidRDefault="00FC03FE" w:rsidP="00DF4AC4">
      <w:pPr>
        <w:spacing w:after="0" w:line="280" w:lineRule="exact"/>
        <w:ind w:firstLine="709"/>
        <w:jc w:val="both"/>
        <w:rPr>
          <w:rFonts w:ascii="Times New Roman" w:eastAsia="Times New Roman" w:hAnsi="Times New Roman" w:cs="Times New Roman"/>
        </w:rPr>
      </w:pPr>
      <w:r w:rsidRPr="009D7441">
        <w:rPr>
          <w:rFonts w:ascii="Times New Roman" w:eastAsia="Times New Roman" w:hAnsi="Times New Roman" w:cs="Times New Roman"/>
        </w:rPr>
        <w:t>Kabupaten Serdang Bedagai  beribukota </w:t>
      </w:r>
      <w:hyperlink r:id="rId8" w:tooltip="Sei Rampah" w:history="1">
        <w:r w:rsidRPr="009D7441">
          <w:rPr>
            <w:rFonts w:ascii="Times New Roman" w:eastAsia="Times New Roman" w:hAnsi="Times New Roman" w:cs="Times New Roman"/>
          </w:rPr>
          <w:t>Sei Rampah</w:t>
        </w:r>
      </w:hyperlink>
      <w:r w:rsidRPr="009D7441">
        <w:rPr>
          <w:rFonts w:ascii="Times New Roman" w:eastAsia="Times New Roman" w:hAnsi="Times New Roman" w:cs="Times New Roman"/>
        </w:rPr>
        <w:t xml:space="preserve"> merupakan kabupaten yang lahir dari pemekaran </w:t>
      </w:r>
      <w:hyperlink r:id="rId9" w:tooltip="Kabupaten Deli Serdang" w:history="1">
        <w:r w:rsidRPr="009D7441">
          <w:rPr>
            <w:rFonts w:ascii="Times New Roman" w:eastAsia="Times New Roman" w:hAnsi="Times New Roman" w:cs="Times New Roman"/>
          </w:rPr>
          <w:t>Kabupaten Deli Serdang</w:t>
        </w:r>
      </w:hyperlink>
      <w:r w:rsidRPr="009D7441">
        <w:rPr>
          <w:rFonts w:ascii="Times New Roman" w:eastAsia="Times New Roman" w:hAnsi="Times New Roman" w:cs="Times New Roman"/>
        </w:rPr>
        <w:t> sesuai dengan UU RI Nomor 36 Tahun 2003 pada tanggal 18 Desember 2003 tentang Pembentukan </w:t>
      </w:r>
      <w:hyperlink r:id="rId10" w:tooltip="Kabupaten Samosir" w:history="1">
        <w:r w:rsidRPr="009D7441">
          <w:rPr>
            <w:rFonts w:ascii="Times New Roman" w:eastAsia="Times New Roman" w:hAnsi="Times New Roman" w:cs="Times New Roman"/>
          </w:rPr>
          <w:t>Kabupaten Samosir</w:t>
        </w:r>
      </w:hyperlink>
      <w:r w:rsidRPr="009D7441">
        <w:rPr>
          <w:rFonts w:ascii="Times New Roman" w:eastAsia="Times New Roman" w:hAnsi="Times New Roman" w:cs="Times New Roman"/>
        </w:rPr>
        <w:t> dan Kabupaten Serdang Bedagai pada </w:t>
      </w:r>
      <w:r w:rsidR="00810C5E" w:rsidRPr="009D7441">
        <w:rPr>
          <w:rFonts w:ascii="Times New Roman" w:eastAsia="Times New Roman" w:hAnsi="Times New Roman" w:cs="Times New Roman"/>
        </w:rPr>
        <w:t xml:space="preserve">tanggal </w:t>
      </w:r>
      <w:hyperlink r:id="rId11" w:tooltip="18 Desember" w:history="1">
        <w:r w:rsidRPr="009D7441">
          <w:rPr>
            <w:rFonts w:ascii="Times New Roman" w:eastAsia="Times New Roman" w:hAnsi="Times New Roman" w:cs="Times New Roman"/>
          </w:rPr>
          <w:t>18 Desember</w:t>
        </w:r>
      </w:hyperlink>
      <w:r w:rsidRPr="009D7441">
        <w:rPr>
          <w:rFonts w:ascii="Times New Roman" w:eastAsia="Times New Roman" w:hAnsi="Times New Roman" w:cs="Times New Roman"/>
        </w:rPr>
        <w:t> </w:t>
      </w:r>
      <w:hyperlink r:id="rId12" w:tooltip="2003" w:history="1">
        <w:r w:rsidRPr="009D7441">
          <w:rPr>
            <w:rFonts w:ascii="Times New Roman" w:eastAsia="Times New Roman" w:hAnsi="Times New Roman" w:cs="Times New Roman"/>
          </w:rPr>
          <w:t>2003</w:t>
        </w:r>
      </w:hyperlink>
      <w:r w:rsidRPr="009D7441">
        <w:rPr>
          <w:rFonts w:ascii="Times New Roman" w:eastAsia="Times New Roman" w:hAnsi="Times New Roman" w:cs="Times New Roman"/>
        </w:rPr>
        <w:t xml:space="preserve">. </w:t>
      </w:r>
      <w:r w:rsidR="00BD641D" w:rsidRPr="009D7441">
        <w:rPr>
          <w:rFonts w:ascii="Times New Roman" w:eastAsia="Times New Roman" w:hAnsi="Times New Roman" w:cs="Times New Roman"/>
        </w:rPr>
        <w:t>Proses lahirnya U</w:t>
      </w:r>
      <w:r w:rsidRPr="009D7441">
        <w:rPr>
          <w:rFonts w:ascii="Times New Roman" w:eastAsia="Times New Roman" w:hAnsi="Times New Roman" w:cs="Times New Roman"/>
        </w:rPr>
        <w:t>ndang-</w:t>
      </w:r>
      <w:r w:rsidR="00BD641D" w:rsidRPr="009D7441">
        <w:rPr>
          <w:rFonts w:ascii="Times New Roman" w:eastAsia="Times New Roman" w:hAnsi="Times New Roman" w:cs="Times New Roman"/>
        </w:rPr>
        <w:t>U</w:t>
      </w:r>
      <w:r w:rsidRPr="009D7441">
        <w:rPr>
          <w:rFonts w:ascii="Times New Roman" w:eastAsia="Times New Roman" w:hAnsi="Times New Roman" w:cs="Times New Roman"/>
        </w:rPr>
        <w:t xml:space="preserve">ndang tentang </w:t>
      </w:r>
      <w:r w:rsidR="00BD641D" w:rsidRPr="009D7441">
        <w:rPr>
          <w:rFonts w:ascii="Times New Roman" w:eastAsia="Times New Roman" w:hAnsi="Times New Roman" w:cs="Times New Roman"/>
        </w:rPr>
        <w:t>p</w:t>
      </w:r>
      <w:r w:rsidRPr="009D7441">
        <w:rPr>
          <w:rFonts w:ascii="Times New Roman" w:eastAsia="Times New Roman" w:hAnsi="Times New Roman" w:cs="Times New Roman"/>
        </w:rPr>
        <w:t xml:space="preserve">embentukan </w:t>
      </w:r>
      <w:r w:rsidR="00BD641D" w:rsidRPr="009D7441">
        <w:rPr>
          <w:rFonts w:ascii="Times New Roman" w:eastAsia="Times New Roman" w:hAnsi="Times New Roman" w:cs="Times New Roman"/>
        </w:rPr>
        <w:t xml:space="preserve">Kabupaten Serdang Bedagai </w:t>
      </w:r>
      <w:r w:rsidRPr="009D7441">
        <w:rPr>
          <w:rFonts w:ascii="Times New Roman" w:eastAsia="Times New Roman" w:hAnsi="Times New Roman" w:cs="Times New Roman"/>
        </w:rPr>
        <w:t xml:space="preserve">sebagai kabupaten pemekaran </w:t>
      </w:r>
      <w:r w:rsidR="00FF31CC" w:rsidRPr="009D7441">
        <w:rPr>
          <w:rFonts w:ascii="Times New Roman" w:eastAsia="Times New Roman" w:hAnsi="Times New Roman" w:cs="Times New Roman"/>
        </w:rPr>
        <w:t xml:space="preserve">dimulai dari ditetapkannya surat DPRD Kabupaten Deli Serdang Nomor 13/KP/2002 tanggal 02 Agustus 2002 tentang persetujuan pembentukan/pemekaran Kabupaten Deli Serdang. Selanjutnya DPRD </w:t>
      </w:r>
      <w:r w:rsidRPr="009D7441">
        <w:rPr>
          <w:rFonts w:ascii="Times New Roman" w:eastAsia="Times New Roman" w:hAnsi="Times New Roman" w:cs="Times New Roman"/>
        </w:rPr>
        <w:t xml:space="preserve">Provinsi Sumatera Utara </w:t>
      </w:r>
      <w:r w:rsidR="00FF31CC" w:rsidRPr="009D7441">
        <w:rPr>
          <w:rFonts w:ascii="Times New Roman" w:eastAsia="Times New Roman" w:hAnsi="Times New Roman" w:cs="Times New Roman"/>
        </w:rPr>
        <w:t xml:space="preserve">melalui surat keputusan Nomor </w:t>
      </w:r>
      <w:r w:rsidRPr="009D7441">
        <w:rPr>
          <w:rFonts w:ascii="Times New Roman" w:eastAsia="Times New Roman" w:hAnsi="Times New Roman" w:cs="Times New Roman"/>
        </w:rPr>
        <w:t>18/K/2002 tanggal 21 Agustus 2002 tentang Persetujuan Pemekaran Kabupaten Deli Serdang</w:t>
      </w:r>
      <w:r w:rsidR="00FF31CC" w:rsidRPr="009D7441">
        <w:rPr>
          <w:rFonts w:ascii="Times New Roman" w:eastAsia="Times New Roman" w:hAnsi="Times New Roman" w:cs="Times New Roman"/>
        </w:rPr>
        <w:t>.</w:t>
      </w:r>
    </w:p>
    <w:p w:rsidR="00E709DE" w:rsidRPr="009D7441" w:rsidRDefault="00FC03FE" w:rsidP="00DF4AC4">
      <w:pPr>
        <w:spacing w:after="0" w:line="280" w:lineRule="exact"/>
        <w:ind w:firstLine="709"/>
        <w:jc w:val="both"/>
        <w:rPr>
          <w:rFonts w:ascii="Times New Roman" w:eastAsia="Times New Roman" w:hAnsi="Times New Roman" w:cs="Times New Roman"/>
        </w:rPr>
      </w:pPr>
      <w:r w:rsidRPr="009D7441">
        <w:rPr>
          <w:rFonts w:ascii="Times New Roman" w:eastAsia="Times New Roman" w:hAnsi="Times New Roman" w:cs="Times New Roman"/>
        </w:rPr>
        <w:t>Roda Pemerintahan Kabupaten Serdang Bedagai berjalan secara resmi sejak Januari 2004. Pada awalnya kawasan Kabupaten Serdang Bedagai terbagi menjadi 13 Kecamatan</w:t>
      </w:r>
      <w:r w:rsidR="00E709DE" w:rsidRPr="009D7441">
        <w:rPr>
          <w:rFonts w:ascii="Times New Roman" w:eastAsia="Times New Roman" w:hAnsi="Times New Roman" w:cs="Times New Roman"/>
        </w:rPr>
        <w:t>. Pada akhir tahun 2006 Kabupaten Serdang Bedagai telah membentuk dan memekarkan Kecamatan sesuai Peraturan Daerah Kabupaten Serdang Bedagai No. 10 Tahun 2006 Tentang Pembentukan Kecamatan Pegajahan, Kecamatan S</w:t>
      </w:r>
      <w:r w:rsidRPr="009D7441">
        <w:rPr>
          <w:rFonts w:ascii="Times New Roman" w:eastAsia="Times New Roman" w:hAnsi="Times New Roman" w:cs="Times New Roman"/>
        </w:rPr>
        <w:t>ei Bamban Kecamatan Tebing Syahb</w:t>
      </w:r>
      <w:r w:rsidR="00E709DE" w:rsidRPr="009D7441">
        <w:rPr>
          <w:rFonts w:ascii="Times New Roman" w:eastAsia="Times New Roman" w:hAnsi="Times New Roman" w:cs="Times New Roman"/>
        </w:rPr>
        <w:t>andar dan Kecamatan Bintang Bayu dan sesuai dengan Perda Nomor 06 Tahun 2006 Tentang Perubahan Nomenklatur Kecamatan Bangun Purba Menjadi Kecamatan Silinda dan Kecamatan Galang Menjadi Kecamatan Serba Jadi.</w:t>
      </w:r>
    </w:p>
    <w:p w:rsidR="006E4316" w:rsidRPr="009D7441" w:rsidRDefault="006E4316" w:rsidP="00DF4AC4">
      <w:pPr>
        <w:spacing w:after="0" w:line="280" w:lineRule="exact"/>
        <w:ind w:firstLine="709"/>
        <w:jc w:val="both"/>
        <w:rPr>
          <w:rFonts w:ascii="Times New Roman" w:eastAsia="Times New Roman" w:hAnsi="Times New Roman" w:cs="Times New Roman"/>
        </w:rPr>
      </w:pPr>
    </w:p>
    <w:p w:rsidR="00E709DE" w:rsidRPr="009D7441" w:rsidRDefault="00E709DE" w:rsidP="00792ECA">
      <w:pPr>
        <w:pStyle w:val="ListParagraph"/>
        <w:widowControl w:val="0"/>
        <w:numPr>
          <w:ilvl w:val="2"/>
          <w:numId w:val="112"/>
        </w:numPr>
        <w:tabs>
          <w:tab w:val="left" w:pos="709"/>
        </w:tabs>
        <w:autoSpaceDE w:val="0"/>
        <w:autoSpaceDN w:val="0"/>
        <w:adjustRightInd w:val="0"/>
        <w:spacing w:after="0" w:line="280" w:lineRule="exact"/>
        <w:ind w:left="709"/>
        <w:jc w:val="both"/>
        <w:rPr>
          <w:rFonts w:ascii="Times New Roman" w:hAnsi="Times New Roman" w:cs="Times New Roman"/>
          <w:b/>
          <w:bCs/>
          <w:noProof/>
        </w:rPr>
      </w:pPr>
      <w:r w:rsidRPr="009D7441">
        <w:rPr>
          <w:rFonts w:ascii="Times New Roman" w:hAnsi="Times New Roman" w:cs="Times New Roman"/>
          <w:b/>
          <w:bCs/>
          <w:noProof/>
        </w:rPr>
        <w:t xml:space="preserve">GEOGRAFIS </w:t>
      </w:r>
    </w:p>
    <w:p w:rsidR="000D2686" w:rsidRPr="009D7441" w:rsidRDefault="000D2686" w:rsidP="00DF4AC4">
      <w:pPr>
        <w:widowControl w:val="0"/>
        <w:tabs>
          <w:tab w:val="left" w:pos="709"/>
        </w:tabs>
        <w:autoSpaceDE w:val="0"/>
        <w:autoSpaceDN w:val="0"/>
        <w:adjustRightInd w:val="0"/>
        <w:spacing w:after="0" w:line="280" w:lineRule="exact"/>
        <w:jc w:val="both"/>
        <w:rPr>
          <w:rFonts w:ascii="Times New Roman" w:hAnsi="Times New Roman" w:cs="Times New Roman"/>
          <w:b/>
          <w:bCs/>
          <w:noProof/>
        </w:rPr>
      </w:pPr>
    </w:p>
    <w:p w:rsidR="00E709DE" w:rsidRPr="009D7441" w:rsidRDefault="00E709DE" w:rsidP="00DF4AC4">
      <w:pPr>
        <w:spacing w:after="0" w:line="280" w:lineRule="atLeast"/>
        <w:ind w:firstLine="709"/>
        <w:jc w:val="both"/>
        <w:rPr>
          <w:rFonts w:ascii="Times New Roman" w:eastAsia="Times New Roman" w:hAnsi="Times New Roman" w:cs="Times New Roman"/>
        </w:rPr>
      </w:pPr>
      <w:r w:rsidRPr="009D7441">
        <w:rPr>
          <w:rFonts w:ascii="Times New Roman" w:eastAsia="Times New Roman" w:hAnsi="Times New Roman" w:cs="Times New Roman"/>
        </w:rPr>
        <w:t xml:space="preserve">Wilayah Kabupaten Serdang Bedagai secara geografis terletak pada posisi 03º 01′ 2,5″ – 03º 46′ 33″  Lintang Utara, 98º 44′ 22″ – 99º 19′ 01″ Bujur Timur, pada daerah bertopografi datar dan bergelombang dengan ketinggian berkisar antara 0 – 500 meter diatas permukaan laut. </w:t>
      </w:r>
    </w:p>
    <w:p w:rsidR="00E709DE" w:rsidRPr="009D7441" w:rsidRDefault="00E709DE" w:rsidP="00DF4AC4">
      <w:pPr>
        <w:spacing w:before="120" w:after="0" w:line="280" w:lineRule="atLeast"/>
        <w:ind w:firstLine="709"/>
        <w:jc w:val="both"/>
        <w:rPr>
          <w:rFonts w:ascii="Times New Roman" w:eastAsia="Times New Roman" w:hAnsi="Times New Roman" w:cs="Times New Roman"/>
        </w:rPr>
      </w:pPr>
      <w:r w:rsidRPr="009D7441">
        <w:rPr>
          <w:rFonts w:ascii="Times New Roman" w:eastAsia="Times New Roman" w:hAnsi="Times New Roman" w:cs="Times New Roman"/>
        </w:rPr>
        <w:t xml:space="preserve">Kabupaten Serdang Bedagai memiliki area keseluruhan seluas kurang lebih 8.789,38 km2 (878.938 Ha) yang meliputi, daratan seluas kurang lebih 1.952,38 km2 (195.238 Ha) dan lautan seluas kurang lebih 6.837 km2 (683.700 Ha). </w:t>
      </w:r>
    </w:p>
    <w:p w:rsidR="00E709DE" w:rsidRPr="009D7441" w:rsidRDefault="00E709DE" w:rsidP="00DF4AC4">
      <w:pPr>
        <w:spacing w:before="120" w:after="0" w:line="280" w:lineRule="atLeast"/>
        <w:ind w:firstLine="709"/>
        <w:jc w:val="both"/>
        <w:rPr>
          <w:rFonts w:ascii="Times New Roman" w:eastAsia="Times New Roman" w:hAnsi="Times New Roman" w:cs="Times New Roman"/>
        </w:rPr>
      </w:pPr>
      <w:r w:rsidRPr="009D7441">
        <w:rPr>
          <w:rFonts w:ascii="Times New Roman" w:eastAsia="Times New Roman" w:hAnsi="Times New Roman" w:cs="Times New Roman"/>
        </w:rPr>
        <w:t xml:space="preserve">Secara administratif, Kabupaten Serdang Bedagai terdiri dari 17 Kecamatan dan 243 Desa/Kelurahan sebagaimana dapat dilihat pada Tabel </w:t>
      </w:r>
      <w:r w:rsidR="00A75A52" w:rsidRPr="009D7441">
        <w:rPr>
          <w:rFonts w:ascii="Times New Roman" w:eastAsia="Times New Roman" w:hAnsi="Times New Roman" w:cs="Times New Roman"/>
        </w:rPr>
        <w:t>6</w:t>
      </w:r>
      <w:r w:rsidRPr="009D7441">
        <w:rPr>
          <w:rFonts w:ascii="Times New Roman" w:eastAsia="Times New Roman" w:hAnsi="Times New Roman" w:cs="Times New Roman"/>
        </w:rPr>
        <w:t>.1 dengan batas-batas wilayah administrasi kabupaten sebagai berikut :</w:t>
      </w:r>
    </w:p>
    <w:p w:rsidR="00E709DE" w:rsidRPr="009D7441" w:rsidRDefault="00E709DE" w:rsidP="00DF4AC4">
      <w:pPr>
        <w:pStyle w:val="ListParagraph"/>
        <w:numPr>
          <w:ilvl w:val="0"/>
          <w:numId w:val="22"/>
        </w:numPr>
        <w:spacing w:before="120" w:after="0" w:line="280" w:lineRule="atLeast"/>
        <w:ind w:left="993"/>
        <w:jc w:val="both"/>
        <w:rPr>
          <w:rFonts w:ascii="Times New Roman" w:eastAsia="Times New Roman" w:hAnsi="Times New Roman" w:cs="Times New Roman"/>
        </w:rPr>
      </w:pPr>
      <w:r w:rsidRPr="009D7441">
        <w:rPr>
          <w:rFonts w:ascii="Times New Roman" w:eastAsia="Times New Roman" w:hAnsi="Times New Roman" w:cs="Times New Roman"/>
        </w:rPr>
        <w:t>Sebelah Utara berbatasan dengan Selat Malaka;</w:t>
      </w:r>
    </w:p>
    <w:p w:rsidR="00E709DE" w:rsidRPr="009D7441" w:rsidRDefault="00E709DE" w:rsidP="00DF4AC4">
      <w:pPr>
        <w:pStyle w:val="ListParagraph"/>
        <w:numPr>
          <w:ilvl w:val="0"/>
          <w:numId w:val="22"/>
        </w:numPr>
        <w:spacing w:before="120" w:after="0" w:line="280" w:lineRule="atLeast"/>
        <w:ind w:left="993"/>
        <w:jc w:val="both"/>
        <w:rPr>
          <w:rFonts w:ascii="Times New Roman" w:eastAsia="Times New Roman" w:hAnsi="Times New Roman" w:cs="Times New Roman"/>
        </w:rPr>
      </w:pPr>
      <w:r w:rsidRPr="009D7441">
        <w:rPr>
          <w:rFonts w:ascii="Times New Roman" w:eastAsia="Times New Roman" w:hAnsi="Times New Roman" w:cs="Times New Roman"/>
        </w:rPr>
        <w:t>Sebelah Selatan berbatasan dengan Kabupaten Simalungun;</w:t>
      </w:r>
    </w:p>
    <w:p w:rsidR="00E709DE" w:rsidRPr="009D7441" w:rsidRDefault="00E709DE" w:rsidP="00DF4AC4">
      <w:pPr>
        <w:pStyle w:val="ListParagraph"/>
        <w:numPr>
          <w:ilvl w:val="0"/>
          <w:numId w:val="22"/>
        </w:numPr>
        <w:spacing w:before="120" w:after="0" w:line="280" w:lineRule="atLeast"/>
        <w:ind w:left="993"/>
        <w:jc w:val="both"/>
        <w:rPr>
          <w:rFonts w:ascii="Times New Roman" w:eastAsia="Times New Roman" w:hAnsi="Times New Roman" w:cs="Times New Roman"/>
        </w:rPr>
      </w:pPr>
      <w:r w:rsidRPr="009D7441">
        <w:rPr>
          <w:rFonts w:ascii="Times New Roman" w:eastAsia="Times New Roman" w:hAnsi="Times New Roman" w:cs="Times New Roman"/>
        </w:rPr>
        <w:t>Sebelah Timur berbatasan dengan Kabupaten Batubara dan Kabupaten Simalungun;</w:t>
      </w:r>
    </w:p>
    <w:p w:rsidR="00E709DE" w:rsidRPr="009D7441" w:rsidRDefault="00E709DE" w:rsidP="00DF4AC4">
      <w:pPr>
        <w:pStyle w:val="ListParagraph"/>
        <w:numPr>
          <w:ilvl w:val="0"/>
          <w:numId w:val="22"/>
        </w:numPr>
        <w:spacing w:before="120" w:after="0" w:line="280" w:lineRule="atLeast"/>
        <w:ind w:left="993"/>
        <w:jc w:val="both"/>
        <w:rPr>
          <w:rFonts w:ascii="Times New Roman" w:eastAsia="Times New Roman" w:hAnsi="Times New Roman" w:cs="Times New Roman"/>
        </w:rPr>
      </w:pPr>
      <w:r w:rsidRPr="009D7441">
        <w:rPr>
          <w:rFonts w:ascii="Times New Roman" w:eastAsia="Times New Roman" w:hAnsi="Times New Roman" w:cs="Times New Roman"/>
        </w:rPr>
        <w:t>Sebelah Barat berbatasan dengan Kabupaten Deli Serdang.</w:t>
      </w:r>
    </w:p>
    <w:p w:rsidR="00E709DE" w:rsidRPr="009D7441" w:rsidRDefault="00E709DE" w:rsidP="00DF4AC4">
      <w:pPr>
        <w:spacing w:before="120" w:after="0" w:line="280" w:lineRule="atLeast"/>
        <w:ind w:firstLine="709"/>
        <w:jc w:val="both"/>
        <w:rPr>
          <w:rFonts w:ascii="Times New Roman" w:eastAsia="Times New Roman" w:hAnsi="Times New Roman" w:cs="Times New Roman"/>
        </w:rPr>
      </w:pPr>
      <w:r w:rsidRPr="009D7441">
        <w:rPr>
          <w:rFonts w:ascii="Times New Roman" w:eastAsia="Times New Roman" w:hAnsi="Times New Roman" w:cs="Times New Roman"/>
        </w:rPr>
        <w:t>Ibukota Kabupaten Se</w:t>
      </w:r>
      <w:r w:rsidR="00FB76E5" w:rsidRPr="009D7441">
        <w:rPr>
          <w:rFonts w:ascii="Times New Roman" w:eastAsia="Times New Roman" w:hAnsi="Times New Roman" w:cs="Times New Roman"/>
        </w:rPr>
        <w:t>r</w:t>
      </w:r>
      <w:r w:rsidRPr="009D7441">
        <w:rPr>
          <w:rFonts w:ascii="Times New Roman" w:eastAsia="Times New Roman" w:hAnsi="Times New Roman" w:cs="Times New Roman"/>
        </w:rPr>
        <w:t xml:space="preserve">dang Bedagai terletak di Kecamatan Sei Rampah yaitu  Kota Sei Rampah. Bila dilihat dari luas wilayah per Kecamatan berdasarkan jumlah 17 </w:t>
      </w:r>
      <w:r w:rsidRPr="009D7441">
        <w:rPr>
          <w:rFonts w:ascii="Times New Roman" w:eastAsia="Times New Roman" w:hAnsi="Times New Roman" w:cs="Times New Roman"/>
        </w:rPr>
        <w:lastRenderedPageBreak/>
        <w:t xml:space="preserve">(tujuh belas) kecamatan, maka dapat dilihat Kecamatan Sipispis mempunyai proporsi terluas </w:t>
      </w:r>
      <w:r w:rsidR="00BD641D" w:rsidRPr="009D7441">
        <w:rPr>
          <w:rFonts w:ascii="Times New Roman" w:eastAsia="Times New Roman" w:hAnsi="Times New Roman" w:cs="Times New Roman"/>
        </w:rPr>
        <w:t xml:space="preserve">yang mencapai </w:t>
      </w:r>
      <w:r w:rsidRPr="009D7441">
        <w:rPr>
          <w:rFonts w:ascii="Times New Roman" w:eastAsia="Times New Roman" w:hAnsi="Times New Roman" w:cs="Times New Roman"/>
        </w:rPr>
        <w:t>220,52 Km</w:t>
      </w:r>
      <w:r w:rsidRPr="009E1527">
        <w:rPr>
          <w:rFonts w:ascii="Times New Roman" w:eastAsia="Times New Roman" w:hAnsi="Times New Roman" w:cs="Times New Roman"/>
          <w:vertAlign w:val="superscript"/>
        </w:rPr>
        <w:t>2</w:t>
      </w:r>
      <w:r w:rsidRPr="009D7441">
        <w:rPr>
          <w:rFonts w:ascii="Times New Roman" w:eastAsia="Times New Roman" w:hAnsi="Times New Roman" w:cs="Times New Roman"/>
        </w:rPr>
        <w:t xml:space="preserve"> (11,29</w:t>
      </w:r>
      <w:r w:rsidR="00950125" w:rsidRPr="009D7441">
        <w:rPr>
          <w:rFonts w:ascii="Times New Roman" w:eastAsia="Times New Roman" w:hAnsi="Times New Roman" w:cs="Times New Roman"/>
        </w:rPr>
        <w:t>%</w:t>
      </w:r>
      <w:r w:rsidRPr="009D7441">
        <w:rPr>
          <w:rFonts w:ascii="Times New Roman" w:eastAsia="Times New Roman" w:hAnsi="Times New Roman" w:cs="Times New Roman"/>
        </w:rPr>
        <w:t xml:space="preserve"> dari luas wilayah Kabupaten Serdang Bedagai), sedangkan kecamatan yang paling kecil wilayahnya adalah Kecamatan Silinda dengan luas 56,54 Km</w:t>
      </w:r>
      <w:r w:rsidRPr="009E1527">
        <w:rPr>
          <w:rFonts w:ascii="Times New Roman" w:eastAsia="Times New Roman" w:hAnsi="Times New Roman" w:cs="Times New Roman"/>
          <w:vertAlign w:val="superscript"/>
        </w:rPr>
        <w:t>2</w:t>
      </w:r>
      <w:r w:rsidRPr="009D7441">
        <w:rPr>
          <w:rFonts w:ascii="Times New Roman" w:eastAsia="Times New Roman" w:hAnsi="Times New Roman" w:cs="Times New Roman"/>
        </w:rPr>
        <w:t xml:space="preserve"> (2,89</w:t>
      </w:r>
      <w:r w:rsidR="00950125" w:rsidRPr="009D7441">
        <w:rPr>
          <w:rFonts w:ascii="Times New Roman" w:eastAsia="Times New Roman" w:hAnsi="Times New Roman" w:cs="Times New Roman"/>
        </w:rPr>
        <w:t>%</w:t>
      </w:r>
      <w:r w:rsidRPr="009D7441">
        <w:rPr>
          <w:rFonts w:ascii="Times New Roman" w:eastAsia="Times New Roman" w:hAnsi="Times New Roman" w:cs="Times New Roman"/>
        </w:rPr>
        <w:t xml:space="preserve"> dari luas wilayah Kabupaten Serdang Bedagai). Secara lebih jelas dapat dilihat pada Tabel </w:t>
      </w:r>
      <w:r w:rsidR="000D2686" w:rsidRPr="009D7441">
        <w:rPr>
          <w:rFonts w:ascii="Times New Roman" w:eastAsia="Times New Roman" w:hAnsi="Times New Roman" w:cs="Times New Roman"/>
          <w:lang w:val="en-GB"/>
        </w:rPr>
        <w:t>6</w:t>
      </w:r>
      <w:r w:rsidR="000E1EE6" w:rsidRPr="009D7441">
        <w:rPr>
          <w:rFonts w:ascii="Times New Roman" w:eastAsia="Times New Roman" w:hAnsi="Times New Roman" w:cs="Times New Roman"/>
        </w:rPr>
        <w:t>.1 berikut ini :</w:t>
      </w:r>
    </w:p>
    <w:p w:rsidR="00D23A5F" w:rsidRPr="009D7441" w:rsidRDefault="00D23A5F" w:rsidP="00DF4AC4">
      <w:pPr>
        <w:pStyle w:val="ListParagraph"/>
        <w:tabs>
          <w:tab w:val="left" w:pos="4185"/>
        </w:tabs>
        <w:spacing w:line="240" w:lineRule="auto"/>
        <w:ind w:left="270"/>
        <w:jc w:val="center"/>
        <w:rPr>
          <w:rFonts w:ascii="Arial" w:hAnsi="Arial" w:cs="Arial"/>
          <w:b/>
          <w:sz w:val="18"/>
          <w:szCs w:val="18"/>
        </w:rPr>
      </w:pPr>
    </w:p>
    <w:p w:rsidR="00E709DE" w:rsidRPr="009D7441" w:rsidRDefault="00E709DE" w:rsidP="00DF4AC4">
      <w:pPr>
        <w:pStyle w:val="ListParagraph"/>
        <w:tabs>
          <w:tab w:val="left" w:pos="4185"/>
        </w:tabs>
        <w:spacing w:line="240" w:lineRule="auto"/>
        <w:ind w:left="270"/>
        <w:jc w:val="center"/>
        <w:rPr>
          <w:rFonts w:ascii="Arial" w:hAnsi="Arial" w:cs="Arial"/>
          <w:b/>
          <w:sz w:val="18"/>
          <w:szCs w:val="18"/>
        </w:rPr>
      </w:pPr>
      <w:r w:rsidRPr="009D7441">
        <w:rPr>
          <w:rFonts w:ascii="Arial" w:hAnsi="Arial" w:cs="Arial"/>
          <w:b/>
          <w:sz w:val="18"/>
          <w:szCs w:val="18"/>
        </w:rPr>
        <w:t>Tabel 6.1</w:t>
      </w:r>
    </w:p>
    <w:p w:rsidR="00E709DE" w:rsidRPr="009D7441" w:rsidRDefault="00E709DE" w:rsidP="00DF4AC4">
      <w:pPr>
        <w:pStyle w:val="ListParagraph"/>
        <w:tabs>
          <w:tab w:val="left" w:pos="426"/>
        </w:tabs>
        <w:spacing w:line="240" w:lineRule="auto"/>
        <w:ind w:left="270"/>
        <w:jc w:val="center"/>
        <w:rPr>
          <w:rFonts w:ascii="Arial" w:hAnsi="Arial" w:cs="Arial"/>
          <w:b/>
          <w:sz w:val="18"/>
          <w:szCs w:val="18"/>
        </w:rPr>
      </w:pPr>
      <w:r w:rsidRPr="009D7441">
        <w:rPr>
          <w:rFonts w:ascii="Arial" w:hAnsi="Arial" w:cs="Arial"/>
          <w:b/>
          <w:sz w:val="18"/>
          <w:szCs w:val="18"/>
        </w:rPr>
        <w:t>Jumlah Desa dan Kelurahan serta Luas Wilayah Kecamatan</w:t>
      </w:r>
    </w:p>
    <w:p w:rsidR="00E709DE" w:rsidRPr="009D7441" w:rsidRDefault="00E709DE" w:rsidP="00DF4AC4">
      <w:pPr>
        <w:pStyle w:val="ListParagraph"/>
        <w:tabs>
          <w:tab w:val="left" w:pos="426"/>
        </w:tabs>
        <w:spacing w:line="240" w:lineRule="auto"/>
        <w:ind w:left="270"/>
        <w:jc w:val="center"/>
        <w:rPr>
          <w:rFonts w:ascii="Times New Roman" w:hAnsi="Times New Roman" w:cs="Times New Roman"/>
          <w:b/>
        </w:rPr>
      </w:pPr>
      <w:r w:rsidRPr="009D7441">
        <w:rPr>
          <w:rFonts w:ascii="Arial" w:hAnsi="Arial" w:cs="Arial"/>
          <w:b/>
          <w:sz w:val="18"/>
          <w:szCs w:val="18"/>
        </w:rPr>
        <w:t>Kabupaten Serdang Bedagai</w:t>
      </w:r>
    </w:p>
    <w:tbl>
      <w:tblPr>
        <w:tblW w:w="76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56"/>
        <w:gridCol w:w="2460"/>
        <w:gridCol w:w="2998"/>
        <w:gridCol w:w="1503"/>
      </w:tblGrid>
      <w:tr w:rsidR="00E709DE" w:rsidRPr="009D7441" w:rsidTr="00E7005C">
        <w:trPr>
          <w:tblHeader/>
          <w:jc w:val="center"/>
        </w:trPr>
        <w:tc>
          <w:tcPr>
            <w:tcW w:w="0" w:type="auto"/>
            <w:shd w:val="clear" w:color="auto" w:fill="auto"/>
            <w:vAlign w:val="center"/>
          </w:tcPr>
          <w:p w:rsidR="00E709DE" w:rsidRPr="009D7441" w:rsidRDefault="00E709DE" w:rsidP="00DF4AC4">
            <w:pPr>
              <w:pStyle w:val="ListParagraph"/>
              <w:tabs>
                <w:tab w:val="left" w:pos="426"/>
              </w:tabs>
              <w:spacing w:before="60" w:after="60" w:line="240" w:lineRule="auto"/>
              <w:ind w:left="0"/>
              <w:contextualSpacing w:val="0"/>
              <w:jc w:val="center"/>
              <w:rPr>
                <w:rFonts w:ascii="Arial" w:hAnsi="Arial" w:cs="Arial"/>
                <w:b/>
                <w:sz w:val="16"/>
                <w:szCs w:val="16"/>
              </w:rPr>
            </w:pPr>
            <w:r w:rsidRPr="009D7441">
              <w:rPr>
                <w:rFonts w:ascii="Arial" w:hAnsi="Arial" w:cs="Arial"/>
                <w:b/>
                <w:sz w:val="16"/>
                <w:szCs w:val="16"/>
              </w:rPr>
              <w:t>No</w:t>
            </w:r>
          </w:p>
        </w:tc>
        <w:tc>
          <w:tcPr>
            <w:tcW w:w="0" w:type="auto"/>
            <w:shd w:val="clear" w:color="auto" w:fill="auto"/>
            <w:vAlign w:val="center"/>
          </w:tcPr>
          <w:p w:rsidR="00E709DE" w:rsidRPr="009D7441" w:rsidRDefault="00E709DE" w:rsidP="00DF4AC4">
            <w:pPr>
              <w:pStyle w:val="ListParagraph"/>
              <w:tabs>
                <w:tab w:val="left" w:pos="426"/>
              </w:tabs>
              <w:spacing w:before="60" w:after="60" w:line="240" w:lineRule="auto"/>
              <w:ind w:left="0"/>
              <w:contextualSpacing w:val="0"/>
              <w:jc w:val="center"/>
              <w:rPr>
                <w:rFonts w:ascii="Arial" w:hAnsi="Arial" w:cs="Arial"/>
                <w:b/>
                <w:sz w:val="16"/>
                <w:szCs w:val="16"/>
              </w:rPr>
            </w:pPr>
            <w:r w:rsidRPr="009D7441">
              <w:rPr>
                <w:rFonts w:ascii="Arial" w:hAnsi="Arial" w:cs="Arial"/>
                <w:b/>
                <w:sz w:val="16"/>
                <w:szCs w:val="16"/>
              </w:rPr>
              <w:t>Kecamatan</w:t>
            </w:r>
          </w:p>
        </w:tc>
        <w:tc>
          <w:tcPr>
            <w:tcW w:w="2998" w:type="dxa"/>
            <w:shd w:val="clear" w:color="auto" w:fill="auto"/>
            <w:vAlign w:val="center"/>
          </w:tcPr>
          <w:p w:rsidR="00E709DE" w:rsidRPr="009D7441" w:rsidRDefault="00E709DE" w:rsidP="00DF4AC4">
            <w:pPr>
              <w:pStyle w:val="ListParagraph"/>
              <w:tabs>
                <w:tab w:val="left" w:pos="426"/>
              </w:tabs>
              <w:spacing w:before="60" w:after="60" w:line="240" w:lineRule="auto"/>
              <w:ind w:left="0"/>
              <w:contextualSpacing w:val="0"/>
              <w:jc w:val="center"/>
              <w:rPr>
                <w:rFonts w:ascii="Arial" w:hAnsi="Arial" w:cs="Arial"/>
                <w:b/>
                <w:sz w:val="16"/>
                <w:szCs w:val="16"/>
              </w:rPr>
            </w:pPr>
            <w:r w:rsidRPr="009D7441">
              <w:rPr>
                <w:rFonts w:ascii="Arial" w:hAnsi="Arial" w:cs="Arial"/>
                <w:b/>
                <w:sz w:val="16"/>
                <w:szCs w:val="16"/>
              </w:rPr>
              <w:t>Jumlah Desa/Kelurahan</w:t>
            </w:r>
          </w:p>
        </w:tc>
        <w:tc>
          <w:tcPr>
            <w:tcW w:w="1503" w:type="dxa"/>
            <w:shd w:val="clear" w:color="auto" w:fill="auto"/>
            <w:vAlign w:val="center"/>
          </w:tcPr>
          <w:p w:rsidR="00E709DE" w:rsidRPr="009D7441" w:rsidRDefault="00E709DE" w:rsidP="00DF4AC4">
            <w:pPr>
              <w:pStyle w:val="ListParagraph"/>
              <w:tabs>
                <w:tab w:val="left" w:pos="426"/>
              </w:tabs>
              <w:spacing w:before="60" w:after="60" w:line="240" w:lineRule="auto"/>
              <w:ind w:left="0"/>
              <w:contextualSpacing w:val="0"/>
              <w:jc w:val="center"/>
              <w:rPr>
                <w:rFonts w:ascii="Arial" w:hAnsi="Arial" w:cs="Arial"/>
                <w:b/>
                <w:sz w:val="16"/>
                <w:szCs w:val="16"/>
              </w:rPr>
            </w:pPr>
            <w:r w:rsidRPr="009D7441">
              <w:rPr>
                <w:rFonts w:ascii="Arial" w:hAnsi="Arial" w:cs="Arial"/>
                <w:b/>
                <w:sz w:val="16"/>
                <w:szCs w:val="16"/>
              </w:rPr>
              <w:t>Luas (km</w:t>
            </w:r>
            <w:r w:rsidRPr="009D7441">
              <w:rPr>
                <w:rFonts w:ascii="Arial" w:hAnsi="Arial" w:cs="Arial"/>
                <w:b/>
                <w:sz w:val="16"/>
                <w:szCs w:val="16"/>
                <w:vertAlign w:val="superscript"/>
              </w:rPr>
              <w:t>2</w:t>
            </w:r>
            <w:r w:rsidRPr="009D7441">
              <w:rPr>
                <w:rFonts w:ascii="Arial" w:hAnsi="Arial" w:cs="Arial"/>
                <w:b/>
                <w:sz w:val="16"/>
                <w:szCs w:val="16"/>
              </w:rPr>
              <w:t>)</w:t>
            </w:r>
          </w:p>
        </w:tc>
      </w:tr>
      <w:tr w:rsidR="00E709DE" w:rsidRPr="009D7441" w:rsidTr="0093739B">
        <w:trPr>
          <w:jc w:val="center"/>
        </w:trPr>
        <w:tc>
          <w:tcPr>
            <w:tcW w:w="0" w:type="auto"/>
            <w:shd w:val="clear" w:color="auto" w:fill="auto"/>
          </w:tcPr>
          <w:p w:rsidR="00E709DE" w:rsidRPr="009D7441" w:rsidRDefault="00E709DE" w:rsidP="00DF4AC4">
            <w:pPr>
              <w:pStyle w:val="ListParagraph"/>
              <w:tabs>
                <w:tab w:val="left" w:pos="426"/>
              </w:tabs>
              <w:spacing w:before="60" w:after="60" w:line="240" w:lineRule="auto"/>
              <w:ind w:left="0"/>
              <w:contextualSpacing w:val="0"/>
              <w:jc w:val="center"/>
              <w:rPr>
                <w:rFonts w:ascii="Arial" w:hAnsi="Arial" w:cs="Arial"/>
                <w:sz w:val="16"/>
                <w:szCs w:val="16"/>
              </w:rPr>
            </w:pPr>
            <w:r w:rsidRPr="009D7441">
              <w:rPr>
                <w:rFonts w:ascii="Arial" w:hAnsi="Arial" w:cs="Arial"/>
                <w:sz w:val="16"/>
                <w:szCs w:val="16"/>
              </w:rPr>
              <w:t>1</w:t>
            </w:r>
          </w:p>
        </w:tc>
        <w:tc>
          <w:tcPr>
            <w:tcW w:w="0" w:type="auto"/>
            <w:shd w:val="clear" w:color="auto" w:fill="auto"/>
            <w:vAlign w:val="center"/>
          </w:tcPr>
          <w:p w:rsidR="00E709DE" w:rsidRPr="009D7441" w:rsidRDefault="00E709DE" w:rsidP="00DF4AC4">
            <w:pPr>
              <w:pStyle w:val="ListParagraph"/>
              <w:tabs>
                <w:tab w:val="left" w:pos="426"/>
              </w:tabs>
              <w:spacing w:before="60" w:after="60" w:line="240" w:lineRule="auto"/>
              <w:ind w:left="0"/>
              <w:contextualSpacing w:val="0"/>
              <w:rPr>
                <w:rFonts w:ascii="Arial" w:hAnsi="Arial" w:cs="Arial"/>
                <w:sz w:val="16"/>
                <w:szCs w:val="16"/>
              </w:rPr>
            </w:pPr>
            <w:r w:rsidRPr="009D7441">
              <w:rPr>
                <w:rFonts w:ascii="Arial" w:hAnsi="Arial" w:cs="Arial"/>
                <w:sz w:val="16"/>
                <w:szCs w:val="16"/>
              </w:rPr>
              <w:t>Kotarih</w:t>
            </w:r>
          </w:p>
        </w:tc>
        <w:tc>
          <w:tcPr>
            <w:tcW w:w="2998" w:type="dxa"/>
            <w:shd w:val="clear" w:color="auto" w:fill="auto"/>
            <w:vAlign w:val="center"/>
          </w:tcPr>
          <w:p w:rsidR="00E709DE" w:rsidRPr="009D7441" w:rsidRDefault="00E709DE" w:rsidP="00DF4AC4">
            <w:pPr>
              <w:spacing w:before="60" w:after="60" w:line="240" w:lineRule="auto"/>
              <w:jc w:val="center"/>
              <w:rPr>
                <w:rFonts w:ascii="Arial" w:hAnsi="Arial" w:cs="Arial"/>
                <w:sz w:val="16"/>
                <w:szCs w:val="16"/>
              </w:rPr>
            </w:pPr>
            <w:r w:rsidRPr="009D7441">
              <w:rPr>
                <w:rFonts w:ascii="Arial" w:hAnsi="Arial" w:cs="Arial"/>
                <w:sz w:val="16"/>
                <w:szCs w:val="16"/>
              </w:rPr>
              <w:t>11 Desa</w:t>
            </w:r>
          </w:p>
        </w:tc>
        <w:tc>
          <w:tcPr>
            <w:tcW w:w="1503" w:type="dxa"/>
            <w:shd w:val="clear" w:color="auto" w:fill="auto"/>
            <w:vAlign w:val="center"/>
          </w:tcPr>
          <w:p w:rsidR="00E709DE" w:rsidRPr="009D7441" w:rsidRDefault="00E709DE" w:rsidP="00DF4AC4">
            <w:pPr>
              <w:spacing w:before="60" w:after="60" w:line="240" w:lineRule="auto"/>
              <w:jc w:val="right"/>
              <w:rPr>
                <w:rFonts w:ascii="Arial" w:hAnsi="Arial" w:cs="Arial"/>
                <w:sz w:val="16"/>
                <w:szCs w:val="16"/>
              </w:rPr>
            </w:pPr>
            <w:r w:rsidRPr="009D7441">
              <w:rPr>
                <w:rFonts w:ascii="Arial" w:hAnsi="Arial" w:cs="Arial"/>
                <w:sz w:val="16"/>
                <w:szCs w:val="16"/>
              </w:rPr>
              <w:t>83,67</w:t>
            </w:r>
          </w:p>
        </w:tc>
      </w:tr>
      <w:tr w:rsidR="00E709DE" w:rsidRPr="009D7441" w:rsidTr="0093739B">
        <w:trPr>
          <w:jc w:val="center"/>
        </w:trPr>
        <w:tc>
          <w:tcPr>
            <w:tcW w:w="0" w:type="auto"/>
            <w:shd w:val="clear" w:color="auto" w:fill="auto"/>
          </w:tcPr>
          <w:p w:rsidR="00E709DE" w:rsidRPr="009D7441" w:rsidRDefault="00E709DE" w:rsidP="00DF4AC4">
            <w:pPr>
              <w:pStyle w:val="ListParagraph"/>
              <w:tabs>
                <w:tab w:val="left" w:pos="426"/>
              </w:tabs>
              <w:spacing w:before="60" w:after="60" w:line="240" w:lineRule="auto"/>
              <w:ind w:left="0"/>
              <w:contextualSpacing w:val="0"/>
              <w:jc w:val="center"/>
              <w:rPr>
                <w:rFonts w:ascii="Arial" w:hAnsi="Arial" w:cs="Arial"/>
                <w:sz w:val="16"/>
                <w:szCs w:val="16"/>
              </w:rPr>
            </w:pPr>
            <w:r w:rsidRPr="009D7441">
              <w:rPr>
                <w:rFonts w:ascii="Arial" w:hAnsi="Arial" w:cs="Arial"/>
                <w:sz w:val="16"/>
                <w:szCs w:val="16"/>
              </w:rPr>
              <w:t>2</w:t>
            </w:r>
          </w:p>
        </w:tc>
        <w:tc>
          <w:tcPr>
            <w:tcW w:w="0" w:type="auto"/>
            <w:shd w:val="clear" w:color="auto" w:fill="auto"/>
            <w:vAlign w:val="center"/>
          </w:tcPr>
          <w:p w:rsidR="00E709DE" w:rsidRPr="009D7441" w:rsidRDefault="00E709DE" w:rsidP="00DF4AC4">
            <w:pPr>
              <w:pStyle w:val="ListParagraph"/>
              <w:tabs>
                <w:tab w:val="left" w:pos="426"/>
              </w:tabs>
              <w:spacing w:before="60" w:after="60" w:line="240" w:lineRule="auto"/>
              <w:ind w:left="0"/>
              <w:contextualSpacing w:val="0"/>
              <w:rPr>
                <w:rFonts w:ascii="Arial" w:hAnsi="Arial" w:cs="Arial"/>
                <w:sz w:val="16"/>
                <w:szCs w:val="16"/>
              </w:rPr>
            </w:pPr>
            <w:r w:rsidRPr="009D7441">
              <w:rPr>
                <w:rFonts w:ascii="Arial" w:hAnsi="Arial" w:cs="Arial"/>
                <w:sz w:val="16"/>
                <w:szCs w:val="16"/>
              </w:rPr>
              <w:t>Silinda</w:t>
            </w:r>
          </w:p>
        </w:tc>
        <w:tc>
          <w:tcPr>
            <w:tcW w:w="2998" w:type="dxa"/>
            <w:shd w:val="clear" w:color="auto" w:fill="auto"/>
            <w:vAlign w:val="center"/>
          </w:tcPr>
          <w:p w:rsidR="00E709DE" w:rsidRPr="009D7441" w:rsidRDefault="00E709DE" w:rsidP="00DF4AC4">
            <w:pPr>
              <w:spacing w:before="60" w:after="60" w:line="240" w:lineRule="auto"/>
              <w:jc w:val="center"/>
              <w:rPr>
                <w:rFonts w:ascii="Arial" w:hAnsi="Arial" w:cs="Arial"/>
                <w:sz w:val="16"/>
                <w:szCs w:val="16"/>
              </w:rPr>
            </w:pPr>
            <w:r w:rsidRPr="009D7441">
              <w:rPr>
                <w:rFonts w:ascii="Arial" w:hAnsi="Arial" w:cs="Arial"/>
                <w:sz w:val="16"/>
                <w:szCs w:val="16"/>
              </w:rPr>
              <w:t>9 Desa</w:t>
            </w:r>
          </w:p>
        </w:tc>
        <w:tc>
          <w:tcPr>
            <w:tcW w:w="1503" w:type="dxa"/>
            <w:shd w:val="clear" w:color="auto" w:fill="auto"/>
            <w:vAlign w:val="center"/>
          </w:tcPr>
          <w:p w:rsidR="00E709DE" w:rsidRPr="009D7441" w:rsidRDefault="00E709DE" w:rsidP="00DF4AC4">
            <w:pPr>
              <w:spacing w:before="60" w:after="60" w:line="240" w:lineRule="auto"/>
              <w:jc w:val="right"/>
              <w:rPr>
                <w:rFonts w:ascii="Arial" w:hAnsi="Arial" w:cs="Arial"/>
                <w:sz w:val="16"/>
                <w:szCs w:val="16"/>
              </w:rPr>
            </w:pPr>
            <w:r w:rsidRPr="009D7441">
              <w:rPr>
                <w:rFonts w:ascii="Arial" w:hAnsi="Arial" w:cs="Arial"/>
                <w:sz w:val="16"/>
                <w:szCs w:val="16"/>
              </w:rPr>
              <w:t>56,54</w:t>
            </w:r>
          </w:p>
        </w:tc>
      </w:tr>
      <w:tr w:rsidR="00E709DE" w:rsidRPr="009D7441" w:rsidTr="0093739B">
        <w:trPr>
          <w:jc w:val="center"/>
        </w:trPr>
        <w:tc>
          <w:tcPr>
            <w:tcW w:w="0" w:type="auto"/>
            <w:shd w:val="clear" w:color="auto" w:fill="auto"/>
          </w:tcPr>
          <w:p w:rsidR="00E709DE" w:rsidRPr="009D7441" w:rsidRDefault="00E709DE" w:rsidP="00DF4AC4">
            <w:pPr>
              <w:pStyle w:val="ListParagraph"/>
              <w:tabs>
                <w:tab w:val="left" w:pos="426"/>
              </w:tabs>
              <w:spacing w:before="60" w:after="60" w:line="240" w:lineRule="auto"/>
              <w:ind w:left="0"/>
              <w:contextualSpacing w:val="0"/>
              <w:jc w:val="center"/>
              <w:rPr>
                <w:rFonts w:ascii="Arial" w:hAnsi="Arial" w:cs="Arial"/>
                <w:sz w:val="16"/>
                <w:szCs w:val="16"/>
              </w:rPr>
            </w:pPr>
            <w:r w:rsidRPr="009D7441">
              <w:rPr>
                <w:rFonts w:ascii="Arial" w:hAnsi="Arial" w:cs="Arial"/>
                <w:sz w:val="16"/>
                <w:szCs w:val="16"/>
              </w:rPr>
              <w:t>3</w:t>
            </w:r>
          </w:p>
        </w:tc>
        <w:tc>
          <w:tcPr>
            <w:tcW w:w="0" w:type="auto"/>
            <w:shd w:val="clear" w:color="auto" w:fill="auto"/>
            <w:vAlign w:val="center"/>
          </w:tcPr>
          <w:p w:rsidR="00E709DE" w:rsidRPr="009D7441" w:rsidRDefault="00E709DE" w:rsidP="00DF4AC4">
            <w:pPr>
              <w:pStyle w:val="ListParagraph"/>
              <w:tabs>
                <w:tab w:val="left" w:pos="426"/>
              </w:tabs>
              <w:spacing w:before="60" w:after="60" w:line="240" w:lineRule="auto"/>
              <w:ind w:left="0"/>
              <w:contextualSpacing w:val="0"/>
              <w:rPr>
                <w:rFonts w:ascii="Arial" w:hAnsi="Arial" w:cs="Arial"/>
                <w:sz w:val="16"/>
                <w:szCs w:val="16"/>
              </w:rPr>
            </w:pPr>
            <w:r w:rsidRPr="009D7441">
              <w:rPr>
                <w:rFonts w:ascii="Arial" w:hAnsi="Arial" w:cs="Arial"/>
                <w:sz w:val="16"/>
                <w:szCs w:val="16"/>
              </w:rPr>
              <w:t>Bintang Bayu</w:t>
            </w:r>
          </w:p>
        </w:tc>
        <w:tc>
          <w:tcPr>
            <w:tcW w:w="2998" w:type="dxa"/>
            <w:shd w:val="clear" w:color="auto" w:fill="auto"/>
            <w:vAlign w:val="center"/>
          </w:tcPr>
          <w:p w:rsidR="00E709DE" w:rsidRPr="009D7441" w:rsidRDefault="00E709DE" w:rsidP="00DF4AC4">
            <w:pPr>
              <w:spacing w:before="60" w:after="60" w:line="240" w:lineRule="auto"/>
              <w:jc w:val="center"/>
              <w:rPr>
                <w:rFonts w:ascii="Arial" w:hAnsi="Arial" w:cs="Arial"/>
                <w:sz w:val="16"/>
                <w:szCs w:val="16"/>
              </w:rPr>
            </w:pPr>
            <w:r w:rsidRPr="009D7441">
              <w:rPr>
                <w:rFonts w:ascii="Arial" w:hAnsi="Arial" w:cs="Arial"/>
                <w:sz w:val="16"/>
                <w:szCs w:val="16"/>
              </w:rPr>
              <w:t>19 Desa</w:t>
            </w:r>
          </w:p>
        </w:tc>
        <w:tc>
          <w:tcPr>
            <w:tcW w:w="1503" w:type="dxa"/>
            <w:shd w:val="clear" w:color="auto" w:fill="auto"/>
            <w:vAlign w:val="center"/>
          </w:tcPr>
          <w:p w:rsidR="00E709DE" w:rsidRPr="009D7441" w:rsidRDefault="00E709DE" w:rsidP="00DF4AC4">
            <w:pPr>
              <w:spacing w:before="60" w:after="60" w:line="240" w:lineRule="auto"/>
              <w:jc w:val="right"/>
              <w:rPr>
                <w:rFonts w:ascii="Arial" w:hAnsi="Arial" w:cs="Arial"/>
                <w:sz w:val="16"/>
                <w:szCs w:val="16"/>
              </w:rPr>
            </w:pPr>
            <w:r w:rsidRPr="009D7441">
              <w:rPr>
                <w:rFonts w:ascii="Arial" w:hAnsi="Arial" w:cs="Arial"/>
                <w:sz w:val="16"/>
                <w:szCs w:val="16"/>
              </w:rPr>
              <w:t>66,83</w:t>
            </w:r>
          </w:p>
        </w:tc>
      </w:tr>
      <w:tr w:rsidR="00E709DE" w:rsidRPr="009D7441" w:rsidTr="0093739B">
        <w:trPr>
          <w:jc w:val="center"/>
        </w:trPr>
        <w:tc>
          <w:tcPr>
            <w:tcW w:w="0" w:type="auto"/>
            <w:shd w:val="clear" w:color="auto" w:fill="auto"/>
          </w:tcPr>
          <w:p w:rsidR="00E709DE" w:rsidRPr="009D7441" w:rsidRDefault="00E709DE" w:rsidP="00DF4AC4">
            <w:pPr>
              <w:pStyle w:val="ListParagraph"/>
              <w:tabs>
                <w:tab w:val="left" w:pos="426"/>
              </w:tabs>
              <w:spacing w:before="60" w:after="60" w:line="240" w:lineRule="auto"/>
              <w:ind w:left="0"/>
              <w:contextualSpacing w:val="0"/>
              <w:jc w:val="center"/>
              <w:rPr>
                <w:rFonts w:ascii="Arial" w:hAnsi="Arial" w:cs="Arial"/>
                <w:sz w:val="16"/>
                <w:szCs w:val="16"/>
              </w:rPr>
            </w:pPr>
            <w:r w:rsidRPr="009D7441">
              <w:rPr>
                <w:rFonts w:ascii="Arial" w:hAnsi="Arial" w:cs="Arial"/>
                <w:sz w:val="16"/>
                <w:szCs w:val="16"/>
              </w:rPr>
              <w:t>4</w:t>
            </w:r>
          </w:p>
        </w:tc>
        <w:tc>
          <w:tcPr>
            <w:tcW w:w="0" w:type="auto"/>
            <w:shd w:val="clear" w:color="auto" w:fill="auto"/>
            <w:vAlign w:val="center"/>
          </w:tcPr>
          <w:p w:rsidR="00E709DE" w:rsidRPr="009D7441" w:rsidRDefault="00E709DE" w:rsidP="00DF4AC4">
            <w:pPr>
              <w:pStyle w:val="ListParagraph"/>
              <w:tabs>
                <w:tab w:val="left" w:pos="426"/>
              </w:tabs>
              <w:spacing w:before="60" w:after="60" w:line="240" w:lineRule="auto"/>
              <w:ind w:left="0"/>
              <w:contextualSpacing w:val="0"/>
              <w:rPr>
                <w:rFonts w:ascii="Arial" w:hAnsi="Arial" w:cs="Arial"/>
                <w:sz w:val="16"/>
                <w:szCs w:val="16"/>
              </w:rPr>
            </w:pPr>
            <w:r w:rsidRPr="009D7441">
              <w:rPr>
                <w:rFonts w:ascii="Arial" w:hAnsi="Arial" w:cs="Arial"/>
                <w:sz w:val="16"/>
                <w:szCs w:val="16"/>
              </w:rPr>
              <w:t>Dolok Masihul</w:t>
            </w:r>
          </w:p>
        </w:tc>
        <w:tc>
          <w:tcPr>
            <w:tcW w:w="2998" w:type="dxa"/>
            <w:shd w:val="clear" w:color="auto" w:fill="auto"/>
            <w:vAlign w:val="center"/>
          </w:tcPr>
          <w:p w:rsidR="00E709DE" w:rsidRPr="009D7441" w:rsidRDefault="00E709DE" w:rsidP="00DF4AC4">
            <w:pPr>
              <w:spacing w:before="60" w:after="60" w:line="240" w:lineRule="auto"/>
              <w:jc w:val="center"/>
              <w:rPr>
                <w:rFonts w:ascii="Arial" w:hAnsi="Arial" w:cs="Arial"/>
                <w:sz w:val="16"/>
                <w:szCs w:val="16"/>
              </w:rPr>
            </w:pPr>
            <w:r w:rsidRPr="009D7441">
              <w:rPr>
                <w:rFonts w:ascii="Arial" w:hAnsi="Arial" w:cs="Arial"/>
                <w:sz w:val="16"/>
                <w:szCs w:val="16"/>
              </w:rPr>
              <w:t>27 Desa / 1 Kelurahan</w:t>
            </w:r>
          </w:p>
        </w:tc>
        <w:tc>
          <w:tcPr>
            <w:tcW w:w="1503" w:type="dxa"/>
            <w:shd w:val="clear" w:color="auto" w:fill="auto"/>
            <w:vAlign w:val="center"/>
          </w:tcPr>
          <w:p w:rsidR="00E709DE" w:rsidRPr="009D7441" w:rsidRDefault="00E709DE" w:rsidP="00DF4AC4">
            <w:pPr>
              <w:spacing w:before="60" w:after="60" w:line="240" w:lineRule="auto"/>
              <w:jc w:val="right"/>
              <w:rPr>
                <w:rFonts w:ascii="Arial" w:hAnsi="Arial" w:cs="Arial"/>
                <w:sz w:val="16"/>
                <w:szCs w:val="16"/>
              </w:rPr>
            </w:pPr>
            <w:r w:rsidRPr="009D7441">
              <w:rPr>
                <w:rFonts w:ascii="Arial" w:hAnsi="Arial" w:cs="Arial"/>
                <w:sz w:val="16"/>
                <w:szCs w:val="16"/>
              </w:rPr>
              <w:t>194,40</w:t>
            </w:r>
          </w:p>
        </w:tc>
      </w:tr>
      <w:tr w:rsidR="00E709DE" w:rsidRPr="009D7441" w:rsidTr="0093739B">
        <w:trPr>
          <w:jc w:val="center"/>
        </w:trPr>
        <w:tc>
          <w:tcPr>
            <w:tcW w:w="0" w:type="auto"/>
            <w:shd w:val="clear" w:color="auto" w:fill="auto"/>
          </w:tcPr>
          <w:p w:rsidR="00E709DE" w:rsidRPr="009D7441" w:rsidRDefault="00E709DE" w:rsidP="00DF4AC4">
            <w:pPr>
              <w:pStyle w:val="ListParagraph"/>
              <w:tabs>
                <w:tab w:val="left" w:pos="426"/>
              </w:tabs>
              <w:spacing w:before="60" w:after="60" w:line="240" w:lineRule="auto"/>
              <w:ind w:left="0"/>
              <w:contextualSpacing w:val="0"/>
              <w:jc w:val="center"/>
              <w:rPr>
                <w:rFonts w:ascii="Arial" w:hAnsi="Arial" w:cs="Arial"/>
                <w:sz w:val="16"/>
                <w:szCs w:val="16"/>
              </w:rPr>
            </w:pPr>
            <w:r w:rsidRPr="009D7441">
              <w:rPr>
                <w:rFonts w:ascii="Arial" w:hAnsi="Arial" w:cs="Arial"/>
                <w:sz w:val="16"/>
                <w:szCs w:val="16"/>
              </w:rPr>
              <w:t>5</w:t>
            </w:r>
          </w:p>
        </w:tc>
        <w:tc>
          <w:tcPr>
            <w:tcW w:w="0" w:type="auto"/>
            <w:shd w:val="clear" w:color="auto" w:fill="auto"/>
            <w:vAlign w:val="center"/>
          </w:tcPr>
          <w:p w:rsidR="00E709DE" w:rsidRPr="009D7441" w:rsidRDefault="00E709DE" w:rsidP="00DF4AC4">
            <w:pPr>
              <w:pStyle w:val="ListParagraph"/>
              <w:tabs>
                <w:tab w:val="left" w:pos="426"/>
              </w:tabs>
              <w:spacing w:before="60" w:after="60" w:line="240" w:lineRule="auto"/>
              <w:ind w:left="0"/>
              <w:contextualSpacing w:val="0"/>
              <w:rPr>
                <w:rFonts w:ascii="Arial" w:hAnsi="Arial" w:cs="Arial"/>
                <w:sz w:val="16"/>
                <w:szCs w:val="16"/>
              </w:rPr>
            </w:pPr>
            <w:r w:rsidRPr="009D7441">
              <w:rPr>
                <w:rFonts w:ascii="Arial" w:hAnsi="Arial" w:cs="Arial"/>
                <w:sz w:val="16"/>
                <w:szCs w:val="16"/>
              </w:rPr>
              <w:t>Serbajadi</w:t>
            </w:r>
          </w:p>
        </w:tc>
        <w:tc>
          <w:tcPr>
            <w:tcW w:w="2998" w:type="dxa"/>
            <w:shd w:val="clear" w:color="auto" w:fill="auto"/>
            <w:vAlign w:val="center"/>
          </w:tcPr>
          <w:p w:rsidR="00E709DE" w:rsidRPr="009D7441" w:rsidRDefault="00E709DE" w:rsidP="00DF4AC4">
            <w:pPr>
              <w:spacing w:before="60" w:after="60" w:line="240" w:lineRule="auto"/>
              <w:jc w:val="center"/>
              <w:rPr>
                <w:rFonts w:ascii="Arial" w:hAnsi="Arial" w:cs="Arial"/>
                <w:sz w:val="16"/>
                <w:szCs w:val="16"/>
              </w:rPr>
            </w:pPr>
            <w:r w:rsidRPr="009D7441">
              <w:rPr>
                <w:rFonts w:ascii="Arial" w:hAnsi="Arial" w:cs="Arial"/>
                <w:sz w:val="16"/>
                <w:szCs w:val="16"/>
              </w:rPr>
              <w:t>10 Desa</w:t>
            </w:r>
          </w:p>
        </w:tc>
        <w:tc>
          <w:tcPr>
            <w:tcW w:w="1503" w:type="dxa"/>
            <w:shd w:val="clear" w:color="auto" w:fill="auto"/>
            <w:vAlign w:val="center"/>
          </w:tcPr>
          <w:p w:rsidR="00E709DE" w:rsidRPr="009D7441" w:rsidRDefault="00E709DE" w:rsidP="00DF4AC4">
            <w:pPr>
              <w:spacing w:before="60" w:after="60" w:line="240" w:lineRule="auto"/>
              <w:jc w:val="right"/>
              <w:rPr>
                <w:rFonts w:ascii="Arial" w:hAnsi="Arial" w:cs="Arial"/>
                <w:sz w:val="16"/>
                <w:szCs w:val="16"/>
              </w:rPr>
            </w:pPr>
            <w:r w:rsidRPr="009D7441">
              <w:rPr>
                <w:rFonts w:ascii="Arial" w:hAnsi="Arial" w:cs="Arial"/>
                <w:sz w:val="16"/>
                <w:szCs w:val="16"/>
              </w:rPr>
              <w:t>67,47</w:t>
            </w:r>
          </w:p>
        </w:tc>
      </w:tr>
      <w:tr w:rsidR="00E709DE" w:rsidRPr="009D7441" w:rsidTr="0093739B">
        <w:trPr>
          <w:jc w:val="center"/>
        </w:trPr>
        <w:tc>
          <w:tcPr>
            <w:tcW w:w="0" w:type="auto"/>
            <w:shd w:val="clear" w:color="auto" w:fill="auto"/>
          </w:tcPr>
          <w:p w:rsidR="00E709DE" w:rsidRPr="009D7441" w:rsidRDefault="00E709DE" w:rsidP="00DF4AC4">
            <w:pPr>
              <w:pStyle w:val="ListParagraph"/>
              <w:tabs>
                <w:tab w:val="left" w:pos="426"/>
              </w:tabs>
              <w:spacing w:before="60" w:after="60" w:line="240" w:lineRule="auto"/>
              <w:ind w:left="0"/>
              <w:contextualSpacing w:val="0"/>
              <w:jc w:val="center"/>
              <w:rPr>
                <w:rFonts w:ascii="Arial" w:hAnsi="Arial" w:cs="Arial"/>
                <w:sz w:val="16"/>
                <w:szCs w:val="16"/>
              </w:rPr>
            </w:pPr>
            <w:r w:rsidRPr="009D7441">
              <w:rPr>
                <w:rFonts w:ascii="Arial" w:hAnsi="Arial" w:cs="Arial"/>
                <w:sz w:val="16"/>
                <w:szCs w:val="16"/>
              </w:rPr>
              <w:t>6</w:t>
            </w:r>
          </w:p>
        </w:tc>
        <w:tc>
          <w:tcPr>
            <w:tcW w:w="0" w:type="auto"/>
            <w:shd w:val="clear" w:color="auto" w:fill="auto"/>
            <w:vAlign w:val="center"/>
          </w:tcPr>
          <w:p w:rsidR="00E709DE" w:rsidRPr="009D7441" w:rsidRDefault="00E709DE" w:rsidP="00DF4AC4">
            <w:pPr>
              <w:pStyle w:val="ListParagraph"/>
              <w:tabs>
                <w:tab w:val="left" w:pos="426"/>
              </w:tabs>
              <w:spacing w:before="60" w:after="60" w:line="240" w:lineRule="auto"/>
              <w:ind w:left="0"/>
              <w:contextualSpacing w:val="0"/>
              <w:rPr>
                <w:rFonts w:ascii="Arial" w:hAnsi="Arial" w:cs="Arial"/>
                <w:sz w:val="16"/>
                <w:szCs w:val="16"/>
              </w:rPr>
            </w:pPr>
            <w:r w:rsidRPr="009D7441">
              <w:rPr>
                <w:rFonts w:ascii="Arial" w:hAnsi="Arial" w:cs="Arial"/>
                <w:sz w:val="16"/>
                <w:szCs w:val="16"/>
              </w:rPr>
              <w:t>Sipispis</w:t>
            </w:r>
          </w:p>
        </w:tc>
        <w:tc>
          <w:tcPr>
            <w:tcW w:w="2998" w:type="dxa"/>
            <w:shd w:val="clear" w:color="auto" w:fill="auto"/>
            <w:vAlign w:val="center"/>
          </w:tcPr>
          <w:p w:rsidR="00E709DE" w:rsidRPr="009D7441" w:rsidRDefault="00E709DE" w:rsidP="00DF4AC4">
            <w:pPr>
              <w:spacing w:before="60" w:after="60" w:line="240" w:lineRule="auto"/>
              <w:jc w:val="center"/>
              <w:rPr>
                <w:rFonts w:ascii="Arial" w:hAnsi="Arial" w:cs="Arial"/>
                <w:sz w:val="16"/>
                <w:szCs w:val="16"/>
              </w:rPr>
            </w:pPr>
            <w:r w:rsidRPr="009D7441">
              <w:rPr>
                <w:rFonts w:ascii="Arial" w:hAnsi="Arial" w:cs="Arial"/>
                <w:sz w:val="16"/>
                <w:szCs w:val="16"/>
              </w:rPr>
              <w:t>20 Desa</w:t>
            </w:r>
          </w:p>
        </w:tc>
        <w:tc>
          <w:tcPr>
            <w:tcW w:w="1503" w:type="dxa"/>
            <w:shd w:val="clear" w:color="auto" w:fill="auto"/>
            <w:vAlign w:val="center"/>
          </w:tcPr>
          <w:p w:rsidR="00E709DE" w:rsidRPr="009D7441" w:rsidRDefault="00E709DE" w:rsidP="00DF4AC4">
            <w:pPr>
              <w:spacing w:before="60" w:after="60" w:line="240" w:lineRule="auto"/>
              <w:jc w:val="right"/>
              <w:rPr>
                <w:rFonts w:ascii="Arial" w:hAnsi="Arial" w:cs="Arial"/>
                <w:sz w:val="16"/>
                <w:szCs w:val="16"/>
              </w:rPr>
            </w:pPr>
            <w:r w:rsidRPr="009D7441">
              <w:rPr>
                <w:rFonts w:ascii="Arial" w:hAnsi="Arial" w:cs="Arial"/>
                <w:sz w:val="16"/>
                <w:szCs w:val="16"/>
              </w:rPr>
              <w:t>220,52</w:t>
            </w:r>
          </w:p>
        </w:tc>
      </w:tr>
      <w:tr w:rsidR="00E709DE" w:rsidRPr="009D7441" w:rsidTr="0093739B">
        <w:trPr>
          <w:jc w:val="center"/>
        </w:trPr>
        <w:tc>
          <w:tcPr>
            <w:tcW w:w="0" w:type="auto"/>
            <w:tcBorders>
              <w:bottom w:val="single" w:sz="4" w:space="0" w:color="000000"/>
            </w:tcBorders>
            <w:shd w:val="clear" w:color="auto" w:fill="auto"/>
          </w:tcPr>
          <w:p w:rsidR="00E709DE" w:rsidRPr="009D7441" w:rsidRDefault="00E709DE" w:rsidP="00DF4AC4">
            <w:pPr>
              <w:pStyle w:val="ListParagraph"/>
              <w:tabs>
                <w:tab w:val="left" w:pos="426"/>
              </w:tabs>
              <w:spacing w:before="60" w:after="60" w:line="240" w:lineRule="auto"/>
              <w:ind w:left="0"/>
              <w:contextualSpacing w:val="0"/>
              <w:jc w:val="center"/>
              <w:rPr>
                <w:rFonts w:ascii="Arial" w:hAnsi="Arial" w:cs="Arial"/>
                <w:sz w:val="16"/>
                <w:szCs w:val="16"/>
              </w:rPr>
            </w:pPr>
            <w:r w:rsidRPr="009D7441">
              <w:rPr>
                <w:rFonts w:ascii="Arial" w:hAnsi="Arial" w:cs="Arial"/>
                <w:sz w:val="16"/>
                <w:szCs w:val="16"/>
              </w:rPr>
              <w:t>7</w:t>
            </w:r>
          </w:p>
        </w:tc>
        <w:tc>
          <w:tcPr>
            <w:tcW w:w="0" w:type="auto"/>
            <w:tcBorders>
              <w:bottom w:val="single" w:sz="4" w:space="0" w:color="000000"/>
            </w:tcBorders>
            <w:shd w:val="clear" w:color="auto" w:fill="auto"/>
            <w:vAlign w:val="center"/>
          </w:tcPr>
          <w:p w:rsidR="00E709DE" w:rsidRPr="009D7441" w:rsidRDefault="00E709DE" w:rsidP="00DF4AC4">
            <w:pPr>
              <w:pStyle w:val="ListParagraph"/>
              <w:tabs>
                <w:tab w:val="left" w:pos="426"/>
              </w:tabs>
              <w:spacing w:before="60" w:after="60" w:line="240" w:lineRule="auto"/>
              <w:ind w:left="0"/>
              <w:contextualSpacing w:val="0"/>
              <w:rPr>
                <w:rFonts w:ascii="Arial" w:hAnsi="Arial" w:cs="Arial"/>
                <w:sz w:val="16"/>
                <w:szCs w:val="16"/>
              </w:rPr>
            </w:pPr>
            <w:r w:rsidRPr="009D7441">
              <w:rPr>
                <w:rFonts w:ascii="Arial" w:hAnsi="Arial" w:cs="Arial"/>
                <w:sz w:val="16"/>
                <w:szCs w:val="16"/>
              </w:rPr>
              <w:t>Dolok Merawan</w:t>
            </w:r>
          </w:p>
        </w:tc>
        <w:tc>
          <w:tcPr>
            <w:tcW w:w="2998" w:type="dxa"/>
            <w:tcBorders>
              <w:bottom w:val="single" w:sz="4" w:space="0" w:color="000000"/>
            </w:tcBorders>
            <w:shd w:val="clear" w:color="auto" w:fill="auto"/>
            <w:vAlign w:val="center"/>
          </w:tcPr>
          <w:p w:rsidR="00E709DE" w:rsidRPr="009D7441" w:rsidRDefault="00E709DE" w:rsidP="00DF4AC4">
            <w:pPr>
              <w:spacing w:before="60" w:after="60" w:line="240" w:lineRule="auto"/>
              <w:jc w:val="center"/>
              <w:rPr>
                <w:rFonts w:ascii="Arial" w:hAnsi="Arial" w:cs="Arial"/>
                <w:sz w:val="16"/>
                <w:szCs w:val="16"/>
              </w:rPr>
            </w:pPr>
            <w:r w:rsidRPr="009D7441">
              <w:rPr>
                <w:rFonts w:ascii="Arial" w:hAnsi="Arial" w:cs="Arial"/>
                <w:sz w:val="16"/>
                <w:szCs w:val="16"/>
              </w:rPr>
              <w:t>17 Desa</w:t>
            </w:r>
          </w:p>
        </w:tc>
        <w:tc>
          <w:tcPr>
            <w:tcW w:w="1503" w:type="dxa"/>
            <w:tcBorders>
              <w:bottom w:val="single" w:sz="4" w:space="0" w:color="000000"/>
            </w:tcBorders>
            <w:shd w:val="clear" w:color="auto" w:fill="auto"/>
            <w:vAlign w:val="center"/>
          </w:tcPr>
          <w:p w:rsidR="00E709DE" w:rsidRPr="009D7441" w:rsidRDefault="00E709DE" w:rsidP="00DF4AC4">
            <w:pPr>
              <w:spacing w:before="60" w:after="60" w:line="240" w:lineRule="auto"/>
              <w:jc w:val="right"/>
              <w:rPr>
                <w:rFonts w:ascii="Arial" w:hAnsi="Arial" w:cs="Arial"/>
                <w:sz w:val="16"/>
                <w:szCs w:val="16"/>
              </w:rPr>
            </w:pPr>
            <w:r w:rsidRPr="009D7441">
              <w:rPr>
                <w:rFonts w:ascii="Arial" w:hAnsi="Arial" w:cs="Arial"/>
                <w:sz w:val="16"/>
                <w:szCs w:val="16"/>
              </w:rPr>
              <w:t>141,70</w:t>
            </w:r>
          </w:p>
        </w:tc>
      </w:tr>
      <w:tr w:rsidR="00E709DE" w:rsidRPr="009D7441" w:rsidTr="0093739B">
        <w:trPr>
          <w:jc w:val="center"/>
        </w:trPr>
        <w:tc>
          <w:tcPr>
            <w:tcW w:w="0" w:type="auto"/>
            <w:shd w:val="clear" w:color="auto" w:fill="auto"/>
          </w:tcPr>
          <w:p w:rsidR="00E709DE" w:rsidRPr="009D7441" w:rsidRDefault="00E709DE" w:rsidP="00DF4AC4">
            <w:pPr>
              <w:pStyle w:val="ListParagraph"/>
              <w:tabs>
                <w:tab w:val="left" w:pos="426"/>
              </w:tabs>
              <w:spacing w:before="60" w:after="60" w:line="240" w:lineRule="auto"/>
              <w:ind w:left="0"/>
              <w:contextualSpacing w:val="0"/>
              <w:jc w:val="center"/>
              <w:rPr>
                <w:rFonts w:ascii="Arial" w:hAnsi="Arial" w:cs="Arial"/>
                <w:sz w:val="16"/>
                <w:szCs w:val="16"/>
              </w:rPr>
            </w:pPr>
            <w:r w:rsidRPr="009D7441">
              <w:rPr>
                <w:rFonts w:ascii="Arial" w:hAnsi="Arial" w:cs="Arial"/>
                <w:sz w:val="16"/>
                <w:szCs w:val="16"/>
              </w:rPr>
              <w:t>8</w:t>
            </w:r>
          </w:p>
        </w:tc>
        <w:tc>
          <w:tcPr>
            <w:tcW w:w="0" w:type="auto"/>
            <w:shd w:val="clear" w:color="auto" w:fill="auto"/>
            <w:vAlign w:val="center"/>
          </w:tcPr>
          <w:p w:rsidR="00E709DE" w:rsidRPr="009D7441" w:rsidRDefault="00E709DE" w:rsidP="00DF4AC4">
            <w:pPr>
              <w:pStyle w:val="ListParagraph"/>
              <w:tabs>
                <w:tab w:val="left" w:pos="426"/>
              </w:tabs>
              <w:spacing w:before="60" w:after="60" w:line="240" w:lineRule="auto"/>
              <w:ind w:left="0"/>
              <w:contextualSpacing w:val="0"/>
              <w:rPr>
                <w:rFonts w:ascii="Arial" w:hAnsi="Arial" w:cs="Arial"/>
                <w:sz w:val="16"/>
                <w:szCs w:val="16"/>
              </w:rPr>
            </w:pPr>
            <w:r w:rsidRPr="009D7441">
              <w:rPr>
                <w:rFonts w:ascii="Arial" w:hAnsi="Arial" w:cs="Arial"/>
                <w:sz w:val="16"/>
                <w:szCs w:val="16"/>
              </w:rPr>
              <w:t>Tebing Tinggi</w:t>
            </w:r>
          </w:p>
        </w:tc>
        <w:tc>
          <w:tcPr>
            <w:tcW w:w="2998" w:type="dxa"/>
            <w:shd w:val="clear" w:color="auto" w:fill="auto"/>
            <w:vAlign w:val="center"/>
          </w:tcPr>
          <w:p w:rsidR="00E709DE" w:rsidRPr="009D7441" w:rsidRDefault="00E709DE" w:rsidP="00DF4AC4">
            <w:pPr>
              <w:spacing w:before="60" w:after="60" w:line="240" w:lineRule="auto"/>
              <w:jc w:val="center"/>
              <w:rPr>
                <w:rFonts w:ascii="Arial" w:hAnsi="Arial" w:cs="Arial"/>
                <w:sz w:val="16"/>
                <w:szCs w:val="16"/>
              </w:rPr>
            </w:pPr>
            <w:r w:rsidRPr="009D7441">
              <w:rPr>
                <w:rFonts w:ascii="Arial" w:hAnsi="Arial" w:cs="Arial"/>
                <w:sz w:val="16"/>
                <w:szCs w:val="16"/>
              </w:rPr>
              <w:t>14 Desa</w:t>
            </w:r>
          </w:p>
        </w:tc>
        <w:tc>
          <w:tcPr>
            <w:tcW w:w="1503" w:type="dxa"/>
            <w:shd w:val="clear" w:color="auto" w:fill="auto"/>
            <w:vAlign w:val="center"/>
          </w:tcPr>
          <w:p w:rsidR="00E709DE" w:rsidRPr="009D7441" w:rsidRDefault="00E709DE" w:rsidP="00DF4AC4">
            <w:pPr>
              <w:spacing w:before="60" w:after="60" w:line="240" w:lineRule="auto"/>
              <w:jc w:val="right"/>
              <w:rPr>
                <w:rFonts w:ascii="Arial" w:hAnsi="Arial" w:cs="Arial"/>
                <w:sz w:val="16"/>
                <w:szCs w:val="16"/>
              </w:rPr>
            </w:pPr>
            <w:r w:rsidRPr="009D7441">
              <w:rPr>
                <w:rFonts w:ascii="Arial" w:hAnsi="Arial" w:cs="Arial"/>
                <w:sz w:val="16"/>
                <w:szCs w:val="16"/>
              </w:rPr>
              <w:t>147,49</w:t>
            </w:r>
          </w:p>
        </w:tc>
      </w:tr>
      <w:tr w:rsidR="00E709DE" w:rsidRPr="009D7441" w:rsidTr="0093739B">
        <w:trPr>
          <w:jc w:val="center"/>
        </w:trPr>
        <w:tc>
          <w:tcPr>
            <w:tcW w:w="0" w:type="auto"/>
            <w:shd w:val="clear" w:color="auto" w:fill="auto"/>
          </w:tcPr>
          <w:p w:rsidR="00E709DE" w:rsidRPr="009D7441" w:rsidRDefault="00E709DE" w:rsidP="00DF4AC4">
            <w:pPr>
              <w:pStyle w:val="ListParagraph"/>
              <w:tabs>
                <w:tab w:val="left" w:pos="426"/>
              </w:tabs>
              <w:spacing w:before="60" w:after="60" w:line="240" w:lineRule="auto"/>
              <w:ind w:left="0"/>
              <w:contextualSpacing w:val="0"/>
              <w:jc w:val="center"/>
              <w:rPr>
                <w:rFonts w:ascii="Arial" w:hAnsi="Arial" w:cs="Arial"/>
                <w:sz w:val="16"/>
                <w:szCs w:val="16"/>
              </w:rPr>
            </w:pPr>
            <w:r w:rsidRPr="009D7441">
              <w:rPr>
                <w:rFonts w:ascii="Arial" w:hAnsi="Arial" w:cs="Arial"/>
                <w:sz w:val="16"/>
                <w:szCs w:val="16"/>
              </w:rPr>
              <w:t>9</w:t>
            </w:r>
          </w:p>
        </w:tc>
        <w:tc>
          <w:tcPr>
            <w:tcW w:w="0" w:type="auto"/>
            <w:shd w:val="clear" w:color="auto" w:fill="auto"/>
            <w:vAlign w:val="center"/>
          </w:tcPr>
          <w:p w:rsidR="00E709DE" w:rsidRPr="009D7441" w:rsidRDefault="00E709DE" w:rsidP="00DF4AC4">
            <w:pPr>
              <w:pStyle w:val="ListParagraph"/>
              <w:tabs>
                <w:tab w:val="left" w:pos="426"/>
              </w:tabs>
              <w:spacing w:before="60" w:after="60" w:line="240" w:lineRule="auto"/>
              <w:ind w:left="0"/>
              <w:contextualSpacing w:val="0"/>
              <w:rPr>
                <w:rFonts w:ascii="Arial" w:hAnsi="Arial" w:cs="Arial"/>
                <w:sz w:val="16"/>
                <w:szCs w:val="16"/>
              </w:rPr>
            </w:pPr>
            <w:r w:rsidRPr="009D7441">
              <w:rPr>
                <w:rFonts w:ascii="Arial" w:hAnsi="Arial" w:cs="Arial"/>
                <w:sz w:val="16"/>
                <w:szCs w:val="16"/>
              </w:rPr>
              <w:t>Tebing Syahbandar</w:t>
            </w:r>
          </w:p>
        </w:tc>
        <w:tc>
          <w:tcPr>
            <w:tcW w:w="2998" w:type="dxa"/>
            <w:shd w:val="clear" w:color="auto" w:fill="auto"/>
            <w:vAlign w:val="center"/>
          </w:tcPr>
          <w:p w:rsidR="00E709DE" w:rsidRPr="009D7441" w:rsidRDefault="00E709DE" w:rsidP="00DF4AC4">
            <w:pPr>
              <w:spacing w:before="60" w:after="60" w:line="240" w:lineRule="auto"/>
              <w:jc w:val="center"/>
              <w:rPr>
                <w:rFonts w:ascii="Arial" w:hAnsi="Arial" w:cs="Arial"/>
                <w:sz w:val="16"/>
                <w:szCs w:val="16"/>
              </w:rPr>
            </w:pPr>
            <w:r w:rsidRPr="009D7441">
              <w:rPr>
                <w:rFonts w:ascii="Arial" w:hAnsi="Arial" w:cs="Arial"/>
                <w:sz w:val="16"/>
                <w:szCs w:val="16"/>
              </w:rPr>
              <w:t>10 Desa</w:t>
            </w:r>
          </w:p>
        </w:tc>
        <w:tc>
          <w:tcPr>
            <w:tcW w:w="1503" w:type="dxa"/>
            <w:shd w:val="clear" w:color="auto" w:fill="auto"/>
            <w:vAlign w:val="center"/>
          </w:tcPr>
          <w:p w:rsidR="00E709DE" w:rsidRPr="009D7441" w:rsidRDefault="00E709DE" w:rsidP="00DF4AC4">
            <w:pPr>
              <w:spacing w:before="60" w:after="60" w:line="240" w:lineRule="auto"/>
              <w:jc w:val="right"/>
              <w:rPr>
                <w:rFonts w:ascii="Arial" w:hAnsi="Arial" w:cs="Arial"/>
                <w:sz w:val="16"/>
                <w:szCs w:val="16"/>
              </w:rPr>
            </w:pPr>
            <w:r w:rsidRPr="009D7441">
              <w:rPr>
                <w:rFonts w:ascii="Arial" w:hAnsi="Arial" w:cs="Arial"/>
                <w:sz w:val="16"/>
                <w:szCs w:val="16"/>
              </w:rPr>
              <w:t>142,85</w:t>
            </w:r>
          </w:p>
        </w:tc>
      </w:tr>
      <w:tr w:rsidR="00E709DE" w:rsidRPr="009D7441" w:rsidTr="0093739B">
        <w:trPr>
          <w:jc w:val="center"/>
        </w:trPr>
        <w:tc>
          <w:tcPr>
            <w:tcW w:w="0" w:type="auto"/>
            <w:shd w:val="clear" w:color="auto" w:fill="auto"/>
          </w:tcPr>
          <w:p w:rsidR="00E709DE" w:rsidRPr="009D7441" w:rsidRDefault="00E709DE" w:rsidP="00DF4AC4">
            <w:pPr>
              <w:pStyle w:val="ListParagraph"/>
              <w:tabs>
                <w:tab w:val="left" w:pos="426"/>
              </w:tabs>
              <w:spacing w:before="60" w:after="60" w:line="240" w:lineRule="auto"/>
              <w:ind w:left="0"/>
              <w:contextualSpacing w:val="0"/>
              <w:jc w:val="center"/>
              <w:rPr>
                <w:rFonts w:ascii="Arial" w:hAnsi="Arial" w:cs="Arial"/>
                <w:sz w:val="16"/>
                <w:szCs w:val="16"/>
              </w:rPr>
            </w:pPr>
            <w:r w:rsidRPr="009D7441">
              <w:rPr>
                <w:rFonts w:ascii="Arial" w:hAnsi="Arial" w:cs="Arial"/>
                <w:sz w:val="16"/>
                <w:szCs w:val="16"/>
              </w:rPr>
              <w:t>10</w:t>
            </w:r>
          </w:p>
        </w:tc>
        <w:tc>
          <w:tcPr>
            <w:tcW w:w="0" w:type="auto"/>
            <w:shd w:val="clear" w:color="auto" w:fill="auto"/>
            <w:vAlign w:val="center"/>
          </w:tcPr>
          <w:p w:rsidR="00E709DE" w:rsidRPr="009D7441" w:rsidRDefault="00E709DE" w:rsidP="00DF4AC4">
            <w:pPr>
              <w:pStyle w:val="ListParagraph"/>
              <w:tabs>
                <w:tab w:val="left" w:pos="426"/>
              </w:tabs>
              <w:spacing w:before="60" w:after="60" w:line="240" w:lineRule="auto"/>
              <w:ind w:left="0"/>
              <w:contextualSpacing w:val="0"/>
              <w:rPr>
                <w:rFonts w:ascii="Arial" w:hAnsi="Arial" w:cs="Arial"/>
                <w:sz w:val="16"/>
                <w:szCs w:val="16"/>
              </w:rPr>
            </w:pPr>
            <w:r w:rsidRPr="009D7441">
              <w:rPr>
                <w:rFonts w:ascii="Arial" w:hAnsi="Arial" w:cs="Arial"/>
                <w:sz w:val="16"/>
                <w:szCs w:val="16"/>
              </w:rPr>
              <w:t>Bandar Khalipah</w:t>
            </w:r>
          </w:p>
        </w:tc>
        <w:tc>
          <w:tcPr>
            <w:tcW w:w="2998" w:type="dxa"/>
            <w:shd w:val="clear" w:color="auto" w:fill="auto"/>
            <w:vAlign w:val="center"/>
          </w:tcPr>
          <w:p w:rsidR="00E709DE" w:rsidRPr="009D7441" w:rsidRDefault="00E709DE" w:rsidP="00DF4AC4">
            <w:pPr>
              <w:spacing w:before="60" w:after="60" w:line="240" w:lineRule="auto"/>
              <w:jc w:val="center"/>
              <w:rPr>
                <w:rFonts w:ascii="Arial" w:hAnsi="Arial" w:cs="Arial"/>
                <w:sz w:val="16"/>
                <w:szCs w:val="16"/>
              </w:rPr>
            </w:pPr>
            <w:r w:rsidRPr="009D7441">
              <w:rPr>
                <w:rFonts w:ascii="Arial" w:hAnsi="Arial" w:cs="Arial"/>
                <w:sz w:val="16"/>
                <w:szCs w:val="16"/>
              </w:rPr>
              <w:t>5 Desa</w:t>
            </w:r>
          </w:p>
        </w:tc>
        <w:tc>
          <w:tcPr>
            <w:tcW w:w="1503" w:type="dxa"/>
            <w:shd w:val="clear" w:color="auto" w:fill="auto"/>
            <w:vAlign w:val="center"/>
          </w:tcPr>
          <w:p w:rsidR="00E709DE" w:rsidRPr="009D7441" w:rsidRDefault="00E709DE" w:rsidP="00DF4AC4">
            <w:pPr>
              <w:spacing w:before="60" w:after="60" w:line="240" w:lineRule="auto"/>
              <w:jc w:val="right"/>
              <w:rPr>
                <w:rFonts w:ascii="Arial" w:hAnsi="Arial" w:cs="Arial"/>
                <w:sz w:val="16"/>
                <w:szCs w:val="16"/>
              </w:rPr>
            </w:pPr>
            <w:r w:rsidRPr="009D7441">
              <w:rPr>
                <w:rFonts w:ascii="Arial" w:hAnsi="Arial" w:cs="Arial"/>
                <w:sz w:val="16"/>
                <w:szCs w:val="16"/>
              </w:rPr>
              <w:t>82,59</w:t>
            </w:r>
          </w:p>
        </w:tc>
      </w:tr>
      <w:tr w:rsidR="00E709DE" w:rsidRPr="009D7441" w:rsidTr="0093739B">
        <w:trPr>
          <w:jc w:val="center"/>
        </w:trPr>
        <w:tc>
          <w:tcPr>
            <w:tcW w:w="0" w:type="auto"/>
            <w:shd w:val="clear" w:color="auto" w:fill="auto"/>
          </w:tcPr>
          <w:p w:rsidR="00E709DE" w:rsidRPr="009D7441" w:rsidRDefault="00E709DE" w:rsidP="00DF4AC4">
            <w:pPr>
              <w:pStyle w:val="ListParagraph"/>
              <w:tabs>
                <w:tab w:val="left" w:pos="426"/>
              </w:tabs>
              <w:spacing w:before="60" w:after="60" w:line="240" w:lineRule="auto"/>
              <w:ind w:left="0"/>
              <w:contextualSpacing w:val="0"/>
              <w:jc w:val="center"/>
              <w:rPr>
                <w:rFonts w:ascii="Arial" w:hAnsi="Arial" w:cs="Arial"/>
                <w:sz w:val="16"/>
                <w:szCs w:val="16"/>
              </w:rPr>
            </w:pPr>
            <w:r w:rsidRPr="009D7441">
              <w:rPr>
                <w:rFonts w:ascii="Arial" w:hAnsi="Arial" w:cs="Arial"/>
                <w:sz w:val="16"/>
                <w:szCs w:val="16"/>
              </w:rPr>
              <w:t>11</w:t>
            </w:r>
          </w:p>
        </w:tc>
        <w:tc>
          <w:tcPr>
            <w:tcW w:w="0" w:type="auto"/>
            <w:shd w:val="clear" w:color="auto" w:fill="auto"/>
            <w:vAlign w:val="center"/>
          </w:tcPr>
          <w:p w:rsidR="00E709DE" w:rsidRPr="009D7441" w:rsidRDefault="00E709DE" w:rsidP="00DF4AC4">
            <w:pPr>
              <w:pStyle w:val="ListParagraph"/>
              <w:tabs>
                <w:tab w:val="left" w:pos="426"/>
              </w:tabs>
              <w:spacing w:before="60" w:after="60" w:line="240" w:lineRule="auto"/>
              <w:ind w:left="0"/>
              <w:contextualSpacing w:val="0"/>
              <w:rPr>
                <w:rFonts w:ascii="Arial" w:hAnsi="Arial" w:cs="Arial"/>
                <w:sz w:val="16"/>
                <w:szCs w:val="16"/>
              </w:rPr>
            </w:pPr>
            <w:r w:rsidRPr="009D7441">
              <w:rPr>
                <w:rFonts w:ascii="Arial" w:hAnsi="Arial" w:cs="Arial"/>
                <w:sz w:val="16"/>
                <w:szCs w:val="16"/>
              </w:rPr>
              <w:t>Tanjung Beringin</w:t>
            </w:r>
          </w:p>
        </w:tc>
        <w:tc>
          <w:tcPr>
            <w:tcW w:w="2998" w:type="dxa"/>
            <w:shd w:val="clear" w:color="auto" w:fill="auto"/>
            <w:vAlign w:val="center"/>
          </w:tcPr>
          <w:p w:rsidR="00E709DE" w:rsidRPr="009D7441" w:rsidRDefault="00E709DE" w:rsidP="00DF4AC4">
            <w:pPr>
              <w:spacing w:before="60" w:after="60" w:line="240" w:lineRule="auto"/>
              <w:jc w:val="center"/>
              <w:rPr>
                <w:rFonts w:ascii="Arial" w:hAnsi="Arial" w:cs="Arial"/>
                <w:sz w:val="16"/>
                <w:szCs w:val="16"/>
              </w:rPr>
            </w:pPr>
            <w:r w:rsidRPr="009D7441">
              <w:rPr>
                <w:rFonts w:ascii="Arial" w:hAnsi="Arial" w:cs="Arial"/>
                <w:sz w:val="16"/>
                <w:szCs w:val="16"/>
              </w:rPr>
              <w:t>8 Desa</w:t>
            </w:r>
          </w:p>
        </w:tc>
        <w:tc>
          <w:tcPr>
            <w:tcW w:w="1503" w:type="dxa"/>
            <w:shd w:val="clear" w:color="auto" w:fill="auto"/>
            <w:vAlign w:val="center"/>
          </w:tcPr>
          <w:p w:rsidR="00E709DE" w:rsidRPr="009D7441" w:rsidRDefault="00E709DE" w:rsidP="00DF4AC4">
            <w:pPr>
              <w:spacing w:before="60" w:after="60" w:line="240" w:lineRule="auto"/>
              <w:jc w:val="right"/>
              <w:rPr>
                <w:rFonts w:ascii="Arial" w:hAnsi="Arial" w:cs="Arial"/>
                <w:sz w:val="16"/>
                <w:szCs w:val="16"/>
              </w:rPr>
            </w:pPr>
            <w:r w:rsidRPr="009D7441">
              <w:rPr>
                <w:rFonts w:ascii="Arial" w:hAnsi="Arial" w:cs="Arial"/>
                <w:sz w:val="16"/>
                <w:szCs w:val="16"/>
              </w:rPr>
              <w:t>71,94</w:t>
            </w:r>
          </w:p>
        </w:tc>
      </w:tr>
      <w:tr w:rsidR="00E709DE" w:rsidRPr="009D7441" w:rsidTr="0093739B">
        <w:trPr>
          <w:jc w:val="center"/>
        </w:trPr>
        <w:tc>
          <w:tcPr>
            <w:tcW w:w="0" w:type="auto"/>
            <w:shd w:val="clear" w:color="auto" w:fill="auto"/>
          </w:tcPr>
          <w:p w:rsidR="00E709DE" w:rsidRPr="009D7441" w:rsidRDefault="00E709DE" w:rsidP="00DF4AC4">
            <w:pPr>
              <w:pStyle w:val="ListParagraph"/>
              <w:tabs>
                <w:tab w:val="left" w:pos="426"/>
              </w:tabs>
              <w:spacing w:before="60" w:after="60" w:line="240" w:lineRule="auto"/>
              <w:ind w:left="0"/>
              <w:contextualSpacing w:val="0"/>
              <w:jc w:val="center"/>
              <w:rPr>
                <w:rFonts w:ascii="Arial" w:hAnsi="Arial" w:cs="Arial"/>
                <w:sz w:val="16"/>
                <w:szCs w:val="16"/>
              </w:rPr>
            </w:pPr>
            <w:r w:rsidRPr="009D7441">
              <w:rPr>
                <w:rFonts w:ascii="Arial" w:hAnsi="Arial" w:cs="Arial"/>
                <w:sz w:val="16"/>
                <w:szCs w:val="16"/>
              </w:rPr>
              <w:t>12</w:t>
            </w:r>
          </w:p>
        </w:tc>
        <w:tc>
          <w:tcPr>
            <w:tcW w:w="0" w:type="auto"/>
            <w:shd w:val="clear" w:color="auto" w:fill="auto"/>
            <w:vAlign w:val="center"/>
          </w:tcPr>
          <w:p w:rsidR="00E709DE" w:rsidRPr="009D7441" w:rsidRDefault="00E709DE" w:rsidP="00DF4AC4">
            <w:pPr>
              <w:pStyle w:val="ListParagraph"/>
              <w:tabs>
                <w:tab w:val="left" w:pos="426"/>
              </w:tabs>
              <w:spacing w:before="60" w:after="60" w:line="240" w:lineRule="auto"/>
              <w:ind w:left="0"/>
              <w:contextualSpacing w:val="0"/>
              <w:rPr>
                <w:rFonts w:ascii="Arial" w:hAnsi="Arial" w:cs="Arial"/>
                <w:sz w:val="16"/>
                <w:szCs w:val="16"/>
              </w:rPr>
            </w:pPr>
            <w:r w:rsidRPr="009D7441">
              <w:rPr>
                <w:rFonts w:ascii="Arial" w:hAnsi="Arial" w:cs="Arial"/>
                <w:sz w:val="16"/>
                <w:szCs w:val="16"/>
              </w:rPr>
              <w:t>Sei Rampah</w:t>
            </w:r>
          </w:p>
        </w:tc>
        <w:tc>
          <w:tcPr>
            <w:tcW w:w="2998" w:type="dxa"/>
            <w:shd w:val="clear" w:color="auto" w:fill="auto"/>
            <w:vAlign w:val="center"/>
          </w:tcPr>
          <w:p w:rsidR="00E709DE" w:rsidRPr="009D7441" w:rsidRDefault="00E709DE" w:rsidP="00DF4AC4">
            <w:pPr>
              <w:spacing w:before="60" w:after="60" w:line="240" w:lineRule="auto"/>
              <w:jc w:val="center"/>
              <w:rPr>
                <w:rFonts w:ascii="Arial" w:hAnsi="Arial" w:cs="Arial"/>
                <w:sz w:val="16"/>
                <w:szCs w:val="16"/>
              </w:rPr>
            </w:pPr>
            <w:r w:rsidRPr="009D7441">
              <w:rPr>
                <w:rFonts w:ascii="Arial" w:hAnsi="Arial" w:cs="Arial"/>
                <w:sz w:val="16"/>
                <w:szCs w:val="16"/>
              </w:rPr>
              <w:t>17 Desa</w:t>
            </w:r>
          </w:p>
        </w:tc>
        <w:tc>
          <w:tcPr>
            <w:tcW w:w="1503" w:type="dxa"/>
            <w:shd w:val="clear" w:color="auto" w:fill="auto"/>
            <w:vAlign w:val="center"/>
          </w:tcPr>
          <w:p w:rsidR="00E709DE" w:rsidRPr="009D7441" w:rsidRDefault="00E709DE" w:rsidP="00DF4AC4">
            <w:pPr>
              <w:spacing w:before="60" w:after="60" w:line="240" w:lineRule="auto"/>
              <w:jc w:val="right"/>
              <w:rPr>
                <w:rFonts w:ascii="Arial" w:hAnsi="Arial" w:cs="Arial"/>
                <w:sz w:val="16"/>
                <w:szCs w:val="16"/>
              </w:rPr>
            </w:pPr>
            <w:r w:rsidRPr="009D7441">
              <w:rPr>
                <w:rFonts w:ascii="Arial" w:hAnsi="Arial" w:cs="Arial"/>
                <w:sz w:val="16"/>
                <w:szCs w:val="16"/>
              </w:rPr>
              <w:t>214,65</w:t>
            </w:r>
          </w:p>
        </w:tc>
      </w:tr>
      <w:tr w:rsidR="00E709DE" w:rsidRPr="009D7441" w:rsidTr="0093739B">
        <w:trPr>
          <w:jc w:val="center"/>
        </w:trPr>
        <w:tc>
          <w:tcPr>
            <w:tcW w:w="0" w:type="auto"/>
            <w:shd w:val="clear" w:color="auto" w:fill="auto"/>
          </w:tcPr>
          <w:p w:rsidR="00E709DE" w:rsidRPr="009D7441" w:rsidRDefault="00E709DE" w:rsidP="00DF4AC4">
            <w:pPr>
              <w:pStyle w:val="ListParagraph"/>
              <w:tabs>
                <w:tab w:val="left" w:pos="426"/>
              </w:tabs>
              <w:spacing w:before="60" w:after="60" w:line="240" w:lineRule="auto"/>
              <w:ind w:left="0"/>
              <w:contextualSpacing w:val="0"/>
              <w:jc w:val="center"/>
              <w:rPr>
                <w:rFonts w:ascii="Arial" w:hAnsi="Arial" w:cs="Arial"/>
                <w:sz w:val="16"/>
                <w:szCs w:val="16"/>
              </w:rPr>
            </w:pPr>
            <w:r w:rsidRPr="009D7441">
              <w:rPr>
                <w:rFonts w:ascii="Arial" w:hAnsi="Arial" w:cs="Arial"/>
                <w:sz w:val="16"/>
                <w:szCs w:val="16"/>
              </w:rPr>
              <w:t>13</w:t>
            </w:r>
          </w:p>
        </w:tc>
        <w:tc>
          <w:tcPr>
            <w:tcW w:w="0" w:type="auto"/>
            <w:shd w:val="clear" w:color="auto" w:fill="auto"/>
            <w:vAlign w:val="center"/>
          </w:tcPr>
          <w:p w:rsidR="00E709DE" w:rsidRPr="009D7441" w:rsidRDefault="00E709DE" w:rsidP="00DF4AC4">
            <w:pPr>
              <w:pStyle w:val="ListParagraph"/>
              <w:tabs>
                <w:tab w:val="left" w:pos="426"/>
              </w:tabs>
              <w:spacing w:before="60" w:after="60" w:line="240" w:lineRule="auto"/>
              <w:ind w:left="0"/>
              <w:contextualSpacing w:val="0"/>
              <w:rPr>
                <w:rFonts w:ascii="Arial" w:hAnsi="Arial" w:cs="Arial"/>
                <w:sz w:val="16"/>
                <w:szCs w:val="16"/>
              </w:rPr>
            </w:pPr>
            <w:r w:rsidRPr="009D7441">
              <w:rPr>
                <w:rFonts w:ascii="Arial" w:hAnsi="Arial" w:cs="Arial"/>
                <w:sz w:val="16"/>
                <w:szCs w:val="16"/>
              </w:rPr>
              <w:t>Sei Bamban</w:t>
            </w:r>
          </w:p>
        </w:tc>
        <w:tc>
          <w:tcPr>
            <w:tcW w:w="2998" w:type="dxa"/>
            <w:shd w:val="clear" w:color="auto" w:fill="auto"/>
            <w:vAlign w:val="center"/>
          </w:tcPr>
          <w:p w:rsidR="00E709DE" w:rsidRPr="009D7441" w:rsidRDefault="00E709DE" w:rsidP="00DF4AC4">
            <w:pPr>
              <w:spacing w:before="60" w:after="60" w:line="240" w:lineRule="auto"/>
              <w:jc w:val="center"/>
              <w:rPr>
                <w:rFonts w:ascii="Arial" w:hAnsi="Arial" w:cs="Arial"/>
                <w:sz w:val="16"/>
                <w:szCs w:val="16"/>
              </w:rPr>
            </w:pPr>
            <w:r w:rsidRPr="009D7441">
              <w:rPr>
                <w:rFonts w:ascii="Arial" w:hAnsi="Arial" w:cs="Arial"/>
                <w:sz w:val="16"/>
                <w:szCs w:val="16"/>
              </w:rPr>
              <w:t>10 Desa</w:t>
            </w:r>
          </w:p>
        </w:tc>
        <w:tc>
          <w:tcPr>
            <w:tcW w:w="1503" w:type="dxa"/>
            <w:shd w:val="clear" w:color="auto" w:fill="auto"/>
            <w:vAlign w:val="center"/>
          </w:tcPr>
          <w:p w:rsidR="00E709DE" w:rsidRPr="009D7441" w:rsidRDefault="00E709DE" w:rsidP="00DF4AC4">
            <w:pPr>
              <w:spacing w:before="60" w:after="60" w:line="240" w:lineRule="auto"/>
              <w:jc w:val="right"/>
              <w:rPr>
                <w:rFonts w:ascii="Arial" w:hAnsi="Arial" w:cs="Arial"/>
                <w:sz w:val="16"/>
                <w:szCs w:val="16"/>
              </w:rPr>
            </w:pPr>
            <w:r w:rsidRPr="009D7441">
              <w:rPr>
                <w:rFonts w:ascii="Arial" w:hAnsi="Arial" w:cs="Arial"/>
                <w:sz w:val="16"/>
                <w:szCs w:val="16"/>
              </w:rPr>
              <w:t>82,01</w:t>
            </w:r>
          </w:p>
        </w:tc>
      </w:tr>
      <w:tr w:rsidR="00E709DE" w:rsidRPr="009D7441" w:rsidTr="0093739B">
        <w:trPr>
          <w:jc w:val="center"/>
        </w:trPr>
        <w:tc>
          <w:tcPr>
            <w:tcW w:w="0" w:type="auto"/>
            <w:shd w:val="clear" w:color="auto" w:fill="auto"/>
          </w:tcPr>
          <w:p w:rsidR="00E709DE" w:rsidRPr="009D7441" w:rsidRDefault="00E709DE" w:rsidP="00DF4AC4">
            <w:pPr>
              <w:pStyle w:val="ListParagraph"/>
              <w:tabs>
                <w:tab w:val="left" w:pos="426"/>
              </w:tabs>
              <w:spacing w:before="60" w:after="60" w:line="240" w:lineRule="auto"/>
              <w:ind w:left="0"/>
              <w:contextualSpacing w:val="0"/>
              <w:jc w:val="center"/>
              <w:rPr>
                <w:rFonts w:ascii="Arial" w:hAnsi="Arial" w:cs="Arial"/>
                <w:sz w:val="16"/>
                <w:szCs w:val="16"/>
              </w:rPr>
            </w:pPr>
            <w:r w:rsidRPr="009D7441">
              <w:rPr>
                <w:rFonts w:ascii="Arial" w:hAnsi="Arial" w:cs="Arial"/>
                <w:sz w:val="16"/>
                <w:szCs w:val="16"/>
              </w:rPr>
              <w:t>14</w:t>
            </w:r>
          </w:p>
        </w:tc>
        <w:tc>
          <w:tcPr>
            <w:tcW w:w="0" w:type="auto"/>
            <w:shd w:val="clear" w:color="auto" w:fill="auto"/>
            <w:vAlign w:val="center"/>
          </w:tcPr>
          <w:p w:rsidR="00E709DE" w:rsidRPr="009D7441" w:rsidRDefault="00E709DE" w:rsidP="00DF4AC4">
            <w:pPr>
              <w:pStyle w:val="ListParagraph"/>
              <w:tabs>
                <w:tab w:val="left" w:pos="426"/>
              </w:tabs>
              <w:spacing w:before="60" w:after="60" w:line="240" w:lineRule="auto"/>
              <w:ind w:left="0"/>
              <w:contextualSpacing w:val="0"/>
              <w:rPr>
                <w:rFonts w:ascii="Arial" w:hAnsi="Arial" w:cs="Arial"/>
                <w:sz w:val="16"/>
                <w:szCs w:val="16"/>
              </w:rPr>
            </w:pPr>
            <w:r w:rsidRPr="009D7441">
              <w:rPr>
                <w:rFonts w:ascii="Arial" w:hAnsi="Arial" w:cs="Arial"/>
                <w:sz w:val="16"/>
                <w:szCs w:val="16"/>
              </w:rPr>
              <w:t>Teluk Mengkudu</w:t>
            </w:r>
          </w:p>
        </w:tc>
        <w:tc>
          <w:tcPr>
            <w:tcW w:w="2998" w:type="dxa"/>
            <w:shd w:val="clear" w:color="auto" w:fill="auto"/>
            <w:vAlign w:val="center"/>
          </w:tcPr>
          <w:p w:rsidR="00E709DE" w:rsidRPr="009D7441" w:rsidRDefault="00E709DE" w:rsidP="00DF4AC4">
            <w:pPr>
              <w:spacing w:before="60" w:after="60" w:line="240" w:lineRule="auto"/>
              <w:jc w:val="center"/>
              <w:rPr>
                <w:rFonts w:ascii="Arial" w:hAnsi="Arial" w:cs="Arial"/>
                <w:sz w:val="16"/>
                <w:szCs w:val="16"/>
              </w:rPr>
            </w:pPr>
            <w:r w:rsidRPr="009D7441">
              <w:rPr>
                <w:rFonts w:ascii="Arial" w:hAnsi="Arial" w:cs="Arial"/>
                <w:sz w:val="16"/>
                <w:szCs w:val="16"/>
              </w:rPr>
              <w:t>12 Desa</w:t>
            </w:r>
          </w:p>
        </w:tc>
        <w:tc>
          <w:tcPr>
            <w:tcW w:w="1503" w:type="dxa"/>
            <w:shd w:val="clear" w:color="auto" w:fill="auto"/>
            <w:vAlign w:val="center"/>
          </w:tcPr>
          <w:p w:rsidR="00E709DE" w:rsidRPr="009D7441" w:rsidRDefault="00E709DE" w:rsidP="00DF4AC4">
            <w:pPr>
              <w:spacing w:before="60" w:after="60" w:line="240" w:lineRule="auto"/>
              <w:jc w:val="right"/>
              <w:rPr>
                <w:rFonts w:ascii="Arial" w:hAnsi="Arial" w:cs="Arial"/>
                <w:sz w:val="16"/>
                <w:szCs w:val="16"/>
              </w:rPr>
            </w:pPr>
            <w:r w:rsidRPr="009D7441">
              <w:rPr>
                <w:rFonts w:ascii="Arial" w:hAnsi="Arial" w:cs="Arial"/>
                <w:sz w:val="16"/>
                <w:szCs w:val="16"/>
              </w:rPr>
              <w:t>76,54</w:t>
            </w:r>
          </w:p>
        </w:tc>
      </w:tr>
      <w:tr w:rsidR="00E709DE" w:rsidRPr="009D7441" w:rsidTr="0093739B">
        <w:trPr>
          <w:jc w:val="center"/>
        </w:trPr>
        <w:tc>
          <w:tcPr>
            <w:tcW w:w="0" w:type="auto"/>
            <w:shd w:val="clear" w:color="auto" w:fill="auto"/>
          </w:tcPr>
          <w:p w:rsidR="00E709DE" w:rsidRPr="009D7441" w:rsidRDefault="00E709DE" w:rsidP="00DF4AC4">
            <w:pPr>
              <w:pStyle w:val="ListParagraph"/>
              <w:tabs>
                <w:tab w:val="left" w:pos="426"/>
              </w:tabs>
              <w:spacing w:before="60" w:after="60" w:line="240" w:lineRule="auto"/>
              <w:ind w:left="0"/>
              <w:contextualSpacing w:val="0"/>
              <w:jc w:val="center"/>
              <w:rPr>
                <w:rFonts w:ascii="Arial" w:hAnsi="Arial" w:cs="Arial"/>
                <w:sz w:val="16"/>
                <w:szCs w:val="16"/>
              </w:rPr>
            </w:pPr>
            <w:r w:rsidRPr="009D7441">
              <w:rPr>
                <w:rFonts w:ascii="Arial" w:hAnsi="Arial" w:cs="Arial"/>
                <w:sz w:val="16"/>
                <w:szCs w:val="16"/>
              </w:rPr>
              <w:t>15</w:t>
            </w:r>
          </w:p>
        </w:tc>
        <w:tc>
          <w:tcPr>
            <w:tcW w:w="0" w:type="auto"/>
            <w:shd w:val="clear" w:color="auto" w:fill="auto"/>
            <w:vAlign w:val="center"/>
          </w:tcPr>
          <w:p w:rsidR="00E709DE" w:rsidRPr="009D7441" w:rsidRDefault="00E709DE" w:rsidP="00DF4AC4">
            <w:pPr>
              <w:pStyle w:val="ListParagraph"/>
              <w:tabs>
                <w:tab w:val="left" w:pos="426"/>
              </w:tabs>
              <w:spacing w:before="60" w:after="60" w:line="240" w:lineRule="auto"/>
              <w:ind w:left="0"/>
              <w:contextualSpacing w:val="0"/>
              <w:rPr>
                <w:rFonts w:ascii="Arial" w:hAnsi="Arial" w:cs="Arial"/>
                <w:sz w:val="16"/>
                <w:szCs w:val="16"/>
              </w:rPr>
            </w:pPr>
            <w:r w:rsidRPr="009D7441">
              <w:rPr>
                <w:rFonts w:ascii="Arial" w:hAnsi="Arial" w:cs="Arial"/>
                <w:sz w:val="16"/>
                <w:szCs w:val="16"/>
              </w:rPr>
              <w:t>Perbaungan</w:t>
            </w:r>
          </w:p>
        </w:tc>
        <w:tc>
          <w:tcPr>
            <w:tcW w:w="2998" w:type="dxa"/>
            <w:shd w:val="clear" w:color="auto" w:fill="auto"/>
            <w:vAlign w:val="center"/>
          </w:tcPr>
          <w:p w:rsidR="00E709DE" w:rsidRPr="009D7441" w:rsidRDefault="00E709DE" w:rsidP="00DF4AC4">
            <w:pPr>
              <w:spacing w:before="60" w:after="60" w:line="240" w:lineRule="auto"/>
              <w:jc w:val="center"/>
              <w:rPr>
                <w:rFonts w:ascii="Arial" w:hAnsi="Arial" w:cs="Arial"/>
                <w:sz w:val="16"/>
                <w:szCs w:val="16"/>
              </w:rPr>
            </w:pPr>
            <w:r w:rsidRPr="009D7441">
              <w:rPr>
                <w:rFonts w:ascii="Arial" w:hAnsi="Arial" w:cs="Arial"/>
                <w:sz w:val="16"/>
                <w:szCs w:val="16"/>
              </w:rPr>
              <w:t>24 Desa / 4 Kelurahan</w:t>
            </w:r>
          </w:p>
        </w:tc>
        <w:tc>
          <w:tcPr>
            <w:tcW w:w="1503" w:type="dxa"/>
            <w:shd w:val="clear" w:color="auto" w:fill="auto"/>
            <w:vAlign w:val="center"/>
          </w:tcPr>
          <w:p w:rsidR="00E709DE" w:rsidRPr="009D7441" w:rsidRDefault="00E709DE" w:rsidP="00DF4AC4">
            <w:pPr>
              <w:spacing w:before="60" w:after="60" w:line="240" w:lineRule="auto"/>
              <w:jc w:val="right"/>
              <w:rPr>
                <w:rFonts w:ascii="Arial" w:hAnsi="Arial" w:cs="Arial"/>
                <w:sz w:val="16"/>
                <w:szCs w:val="16"/>
              </w:rPr>
            </w:pPr>
            <w:r w:rsidRPr="009D7441">
              <w:rPr>
                <w:rFonts w:ascii="Arial" w:hAnsi="Arial" w:cs="Arial"/>
                <w:sz w:val="16"/>
                <w:szCs w:val="16"/>
              </w:rPr>
              <w:t>118,63</w:t>
            </w:r>
          </w:p>
        </w:tc>
      </w:tr>
      <w:tr w:rsidR="00E709DE" w:rsidRPr="009D7441" w:rsidTr="0093739B">
        <w:trPr>
          <w:jc w:val="center"/>
        </w:trPr>
        <w:tc>
          <w:tcPr>
            <w:tcW w:w="0" w:type="auto"/>
            <w:shd w:val="clear" w:color="auto" w:fill="auto"/>
          </w:tcPr>
          <w:p w:rsidR="00E709DE" w:rsidRPr="009D7441" w:rsidRDefault="00E709DE" w:rsidP="00DF4AC4">
            <w:pPr>
              <w:pStyle w:val="ListParagraph"/>
              <w:tabs>
                <w:tab w:val="left" w:pos="426"/>
              </w:tabs>
              <w:spacing w:before="60" w:after="60" w:line="240" w:lineRule="auto"/>
              <w:ind w:left="0"/>
              <w:contextualSpacing w:val="0"/>
              <w:jc w:val="center"/>
              <w:rPr>
                <w:rFonts w:ascii="Arial" w:hAnsi="Arial" w:cs="Arial"/>
                <w:sz w:val="16"/>
                <w:szCs w:val="16"/>
              </w:rPr>
            </w:pPr>
            <w:r w:rsidRPr="009D7441">
              <w:rPr>
                <w:rFonts w:ascii="Arial" w:hAnsi="Arial" w:cs="Arial"/>
                <w:sz w:val="16"/>
                <w:szCs w:val="16"/>
              </w:rPr>
              <w:t>16</w:t>
            </w:r>
          </w:p>
        </w:tc>
        <w:tc>
          <w:tcPr>
            <w:tcW w:w="0" w:type="auto"/>
            <w:shd w:val="clear" w:color="auto" w:fill="auto"/>
            <w:vAlign w:val="center"/>
          </w:tcPr>
          <w:p w:rsidR="00E709DE" w:rsidRPr="009D7441" w:rsidRDefault="00E709DE" w:rsidP="00DF4AC4">
            <w:pPr>
              <w:pStyle w:val="ListParagraph"/>
              <w:tabs>
                <w:tab w:val="left" w:pos="426"/>
              </w:tabs>
              <w:spacing w:before="60" w:after="60" w:line="240" w:lineRule="auto"/>
              <w:ind w:left="0"/>
              <w:contextualSpacing w:val="0"/>
              <w:rPr>
                <w:rFonts w:ascii="Arial" w:hAnsi="Arial" w:cs="Arial"/>
                <w:sz w:val="16"/>
                <w:szCs w:val="16"/>
              </w:rPr>
            </w:pPr>
            <w:r w:rsidRPr="009D7441">
              <w:rPr>
                <w:rFonts w:ascii="Arial" w:hAnsi="Arial" w:cs="Arial"/>
                <w:sz w:val="16"/>
                <w:szCs w:val="16"/>
              </w:rPr>
              <w:t>Pegajahan</w:t>
            </w:r>
          </w:p>
        </w:tc>
        <w:tc>
          <w:tcPr>
            <w:tcW w:w="2998" w:type="dxa"/>
            <w:shd w:val="clear" w:color="auto" w:fill="auto"/>
            <w:vAlign w:val="center"/>
          </w:tcPr>
          <w:p w:rsidR="00E709DE" w:rsidRPr="009D7441" w:rsidRDefault="00E709DE" w:rsidP="00DF4AC4">
            <w:pPr>
              <w:spacing w:before="60" w:after="60" w:line="240" w:lineRule="auto"/>
              <w:jc w:val="center"/>
              <w:rPr>
                <w:rFonts w:ascii="Arial" w:hAnsi="Arial" w:cs="Arial"/>
                <w:sz w:val="16"/>
                <w:szCs w:val="16"/>
              </w:rPr>
            </w:pPr>
            <w:r w:rsidRPr="009D7441">
              <w:rPr>
                <w:rFonts w:ascii="Arial" w:hAnsi="Arial" w:cs="Arial"/>
                <w:sz w:val="16"/>
                <w:szCs w:val="16"/>
              </w:rPr>
              <w:t>12 Desa / 1 Kelurahan</w:t>
            </w:r>
          </w:p>
        </w:tc>
        <w:tc>
          <w:tcPr>
            <w:tcW w:w="1503" w:type="dxa"/>
            <w:shd w:val="clear" w:color="auto" w:fill="auto"/>
            <w:vAlign w:val="center"/>
          </w:tcPr>
          <w:p w:rsidR="00E709DE" w:rsidRPr="009D7441" w:rsidRDefault="00E709DE" w:rsidP="00DF4AC4">
            <w:pPr>
              <w:spacing w:before="60" w:after="60" w:line="240" w:lineRule="auto"/>
              <w:jc w:val="right"/>
              <w:rPr>
                <w:rFonts w:ascii="Arial" w:hAnsi="Arial" w:cs="Arial"/>
                <w:sz w:val="16"/>
                <w:szCs w:val="16"/>
              </w:rPr>
            </w:pPr>
            <w:r w:rsidRPr="009D7441">
              <w:rPr>
                <w:rFonts w:ascii="Arial" w:hAnsi="Arial" w:cs="Arial"/>
                <w:sz w:val="16"/>
                <w:szCs w:val="16"/>
              </w:rPr>
              <w:t>99,36</w:t>
            </w:r>
          </w:p>
        </w:tc>
      </w:tr>
      <w:tr w:rsidR="00E709DE" w:rsidRPr="009D7441" w:rsidTr="0093739B">
        <w:trPr>
          <w:jc w:val="center"/>
        </w:trPr>
        <w:tc>
          <w:tcPr>
            <w:tcW w:w="0" w:type="auto"/>
            <w:tcBorders>
              <w:bottom w:val="single" w:sz="4" w:space="0" w:color="000000"/>
            </w:tcBorders>
            <w:shd w:val="clear" w:color="auto" w:fill="auto"/>
          </w:tcPr>
          <w:p w:rsidR="00E709DE" w:rsidRPr="009D7441" w:rsidRDefault="00E709DE" w:rsidP="00DF4AC4">
            <w:pPr>
              <w:pStyle w:val="ListParagraph"/>
              <w:tabs>
                <w:tab w:val="left" w:pos="426"/>
              </w:tabs>
              <w:spacing w:before="60" w:after="60" w:line="240" w:lineRule="auto"/>
              <w:ind w:left="0"/>
              <w:contextualSpacing w:val="0"/>
              <w:jc w:val="center"/>
              <w:rPr>
                <w:rFonts w:ascii="Arial" w:hAnsi="Arial" w:cs="Arial"/>
                <w:sz w:val="16"/>
                <w:szCs w:val="16"/>
              </w:rPr>
            </w:pPr>
            <w:r w:rsidRPr="009D7441">
              <w:rPr>
                <w:rFonts w:ascii="Arial" w:hAnsi="Arial" w:cs="Arial"/>
                <w:sz w:val="16"/>
                <w:szCs w:val="16"/>
              </w:rPr>
              <w:t>17</w:t>
            </w:r>
          </w:p>
        </w:tc>
        <w:tc>
          <w:tcPr>
            <w:tcW w:w="0" w:type="auto"/>
            <w:tcBorders>
              <w:bottom w:val="single" w:sz="4" w:space="0" w:color="000000"/>
            </w:tcBorders>
            <w:shd w:val="clear" w:color="auto" w:fill="auto"/>
            <w:vAlign w:val="center"/>
          </w:tcPr>
          <w:p w:rsidR="00E709DE" w:rsidRPr="009D7441" w:rsidRDefault="00E709DE" w:rsidP="00DF4AC4">
            <w:pPr>
              <w:pStyle w:val="ListParagraph"/>
              <w:tabs>
                <w:tab w:val="left" w:pos="426"/>
              </w:tabs>
              <w:spacing w:before="60" w:after="60" w:line="240" w:lineRule="auto"/>
              <w:ind w:left="0"/>
              <w:contextualSpacing w:val="0"/>
              <w:rPr>
                <w:rFonts w:ascii="Arial" w:hAnsi="Arial" w:cs="Arial"/>
                <w:sz w:val="16"/>
                <w:szCs w:val="16"/>
              </w:rPr>
            </w:pPr>
            <w:r w:rsidRPr="009D7441">
              <w:rPr>
                <w:rFonts w:ascii="Arial" w:hAnsi="Arial" w:cs="Arial"/>
                <w:sz w:val="16"/>
                <w:szCs w:val="16"/>
              </w:rPr>
              <w:t>Pantai Cermin</w:t>
            </w:r>
          </w:p>
        </w:tc>
        <w:tc>
          <w:tcPr>
            <w:tcW w:w="2998" w:type="dxa"/>
            <w:tcBorders>
              <w:bottom w:val="single" w:sz="4" w:space="0" w:color="000000"/>
            </w:tcBorders>
            <w:shd w:val="clear" w:color="auto" w:fill="auto"/>
            <w:vAlign w:val="center"/>
          </w:tcPr>
          <w:p w:rsidR="00E709DE" w:rsidRPr="009D7441" w:rsidRDefault="00E709DE" w:rsidP="00DF4AC4">
            <w:pPr>
              <w:spacing w:before="60" w:after="60" w:line="240" w:lineRule="auto"/>
              <w:jc w:val="center"/>
              <w:rPr>
                <w:rFonts w:ascii="Arial" w:hAnsi="Arial" w:cs="Arial"/>
                <w:sz w:val="16"/>
                <w:szCs w:val="16"/>
              </w:rPr>
            </w:pPr>
            <w:r w:rsidRPr="009D7441">
              <w:rPr>
                <w:rFonts w:ascii="Arial" w:hAnsi="Arial" w:cs="Arial"/>
                <w:sz w:val="16"/>
                <w:szCs w:val="16"/>
              </w:rPr>
              <w:t>12 Desa</w:t>
            </w:r>
          </w:p>
        </w:tc>
        <w:tc>
          <w:tcPr>
            <w:tcW w:w="1503" w:type="dxa"/>
            <w:tcBorders>
              <w:bottom w:val="single" w:sz="4" w:space="0" w:color="000000"/>
            </w:tcBorders>
            <w:shd w:val="clear" w:color="auto" w:fill="auto"/>
            <w:vAlign w:val="center"/>
          </w:tcPr>
          <w:p w:rsidR="00E709DE" w:rsidRPr="009D7441" w:rsidRDefault="00E709DE" w:rsidP="00DF4AC4">
            <w:pPr>
              <w:spacing w:before="60" w:after="60" w:line="240" w:lineRule="auto"/>
              <w:jc w:val="right"/>
              <w:rPr>
                <w:rFonts w:ascii="Arial" w:hAnsi="Arial" w:cs="Arial"/>
                <w:sz w:val="16"/>
                <w:szCs w:val="16"/>
              </w:rPr>
            </w:pPr>
            <w:r w:rsidRPr="009D7441">
              <w:rPr>
                <w:rFonts w:ascii="Arial" w:hAnsi="Arial" w:cs="Arial"/>
                <w:sz w:val="16"/>
                <w:szCs w:val="16"/>
              </w:rPr>
              <w:t>85,20</w:t>
            </w:r>
          </w:p>
        </w:tc>
      </w:tr>
      <w:tr w:rsidR="00E709DE" w:rsidRPr="009D7441" w:rsidTr="00790DD6">
        <w:trPr>
          <w:trHeight w:val="301"/>
          <w:jc w:val="center"/>
        </w:trPr>
        <w:tc>
          <w:tcPr>
            <w:tcW w:w="0" w:type="auto"/>
            <w:gridSpan w:val="2"/>
            <w:shd w:val="clear" w:color="auto" w:fill="auto"/>
            <w:vAlign w:val="center"/>
          </w:tcPr>
          <w:p w:rsidR="00E709DE" w:rsidRPr="009D7441" w:rsidRDefault="00E709DE" w:rsidP="00DF4AC4">
            <w:pPr>
              <w:pStyle w:val="ListParagraph"/>
              <w:tabs>
                <w:tab w:val="left" w:pos="426"/>
              </w:tabs>
              <w:spacing w:before="60" w:after="60" w:line="240" w:lineRule="auto"/>
              <w:ind w:left="0"/>
              <w:contextualSpacing w:val="0"/>
              <w:jc w:val="center"/>
              <w:rPr>
                <w:rFonts w:ascii="Arial" w:hAnsi="Arial" w:cs="Arial"/>
                <w:b/>
                <w:sz w:val="16"/>
                <w:szCs w:val="16"/>
              </w:rPr>
            </w:pPr>
            <w:r w:rsidRPr="009D7441">
              <w:rPr>
                <w:rFonts w:ascii="Arial" w:hAnsi="Arial" w:cs="Arial"/>
                <w:b/>
                <w:sz w:val="16"/>
                <w:szCs w:val="16"/>
              </w:rPr>
              <w:t>Total</w:t>
            </w:r>
          </w:p>
        </w:tc>
        <w:tc>
          <w:tcPr>
            <w:tcW w:w="2998" w:type="dxa"/>
            <w:shd w:val="clear" w:color="auto" w:fill="auto"/>
            <w:vAlign w:val="center"/>
          </w:tcPr>
          <w:p w:rsidR="00E709DE" w:rsidRPr="009D7441" w:rsidRDefault="00E709DE" w:rsidP="00DF4AC4">
            <w:pPr>
              <w:spacing w:before="60" w:after="60" w:line="240" w:lineRule="auto"/>
              <w:jc w:val="center"/>
              <w:rPr>
                <w:rFonts w:ascii="Arial" w:hAnsi="Arial" w:cs="Arial"/>
                <w:sz w:val="16"/>
                <w:szCs w:val="16"/>
              </w:rPr>
            </w:pPr>
            <w:r w:rsidRPr="009D7441">
              <w:rPr>
                <w:rFonts w:ascii="Arial" w:hAnsi="Arial" w:cs="Arial"/>
                <w:sz w:val="16"/>
                <w:szCs w:val="16"/>
              </w:rPr>
              <w:t>237 Desa / 6 Kelurahan</w:t>
            </w:r>
          </w:p>
        </w:tc>
        <w:tc>
          <w:tcPr>
            <w:tcW w:w="1503" w:type="dxa"/>
            <w:shd w:val="clear" w:color="auto" w:fill="auto"/>
            <w:vAlign w:val="center"/>
          </w:tcPr>
          <w:p w:rsidR="00E709DE" w:rsidRPr="009D7441" w:rsidRDefault="00E709DE" w:rsidP="00DF4AC4">
            <w:pPr>
              <w:spacing w:before="60" w:after="60" w:line="240" w:lineRule="auto"/>
              <w:jc w:val="right"/>
              <w:rPr>
                <w:rFonts w:ascii="Arial" w:hAnsi="Arial" w:cs="Arial"/>
                <w:sz w:val="16"/>
                <w:szCs w:val="16"/>
              </w:rPr>
            </w:pPr>
            <w:r w:rsidRPr="009D7441">
              <w:rPr>
                <w:rFonts w:ascii="Arial" w:hAnsi="Arial" w:cs="Arial"/>
                <w:sz w:val="16"/>
                <w:szCs w:val="16"/>
              </w:rPr>
              <w:t>1.952,38</w:t>
            </w:r>
          </w:p>
        </w:tc>
      </w:tr>
    </w:tbl>
    <w:p w:rsidR="00E709DE" w:rsidRPr="009D7441" w:rsidRDefault="00E709DE" w:rsidP="00DF4AC4">
      <w:pPr>
        <w:spacing w:before="120"/>
        <w:ind w:left="1259" w:hanging="1259"/>
        <w:jc w:val="both"/>
        <w:rPr>
          <w:rFonts w:ascii="Arial" w:hAnsi="Arial" w:cs="Arial"/>
          <w:i/>
          <w:sz w:val="16"/>
          <w:szCs w:val="16"/>
        </w:rPr>
      </w:pPr>
      <w:r w:rsidRPr="009D7441">
        <w:rPr>
          <w:rFonts w:ascii="Arial" w:hAnsi="Arial" w:cs="Arial"/>
          <w:i/>
          <w:sz w:val="16"/>
          <w:szCs w:val="16"/>
        </w:rPr>
        <w:t xml:space="preserve">       Sumber: </w:t>
      </w:r>
      <w:r w:rsidRPr="009D7441">
        <w:rPr>
          <w:rFonts w:ascii="Arial" w:hAnsi="Arial" w:cs="Arial"/>
          <w:i/>
          <w:sz w:val="16"/>
          <w:szCs w:val="16"/>
        </w:rPr>
        <w:tab/>
        <w:t>Dokumen RTRW Kab. Serdang</w:t>
      </w:r>
      <w:r w:rsidR="0093739B" w:rsidRPr="009D7441">
        <w:rPr>
          <w:rFonts w:ascii="Arial" w:hAnsi="Arial" w:cs="Arial"/>
          <w:i/>
          <w:sz w:val="16"/>
          <w:szCs w:val="16"/>
        </w:rPr>
        <w:t xml:space="preserve"> Bedagai 2013-2033, Bappeda Kabupaten</w:t>
      </w:r>
      <w:r w:rsidRPr="009D7441">
        <w:rPr>
          <w:rFonts w:ascii="Arial" w:hAnsi="Arial" w:cs="Arial"/>
          <w:i/>
          <w:sz w:val="16"/>
          <w:szCs w:val="16"/>
        </w:rPr>
        <w:t xml:space="preserve"> Serdang Bedagai</w:t>
      </w:r>
    </w:p>
    <w:p w:rsidR="00E709DE" w:rsidRPr="009D7441" w:rsidRDefault="00E709DE" w:rsidP="00DF4AC4">
      <w:pPr>
        <w:spacing w:after="0" w:line="280" w:lineRule="exact"/>
        <w:ind w:firstLine="709"/>
        <w:jc w:val="both"/>
        <w:rPr>
          <w:rFonts w:ascii="Times New Roman" w:eastAsia="Times New Roman" w:hAnsi="Times New Roman" w:cs="Times New Roman"/>
          <w:lang w:val="en-GB"/>
        </w:rPr>
      </w:pPr>
      <w:r w:rsidRPr="009D7441">
        <w:rPr>
          <w:rFonts w:ascii="Times New Roman" w:eastAsia="Times New Roman" w:hAnsi="Times New Roman" w:cs="Times New Roman"/>
        </w:rPr>
        <w:t>Secara topografis, Kabupaten Serdang Bedagai terletak pada ketinggian 0 – 500 mdpl (meter dari permukaan laut) dengan garis pantai sepanjang 55 km dan 1 (satu) pulau terluar yaitu Pulau Berhala. Kabupaten Serdang Bedagai didominasi oleh dataran rendah dengan ketinggian 2 – 10 mdpl seluas 66.506,75 ha atau 34,63% dari luas daerah Kabupaten Serdang Bedagai dan daerah dengan ketinggian 11 – 50 mdpl seluas 117.522,74 atau 61,20%. Sedangkan daerah dengan ketinggian 51 – 300 mdpl adalah Kecamatan Kotarih dan wilayah yang memiliki ketinggian 500 mdpl adalah Kecamatan Sipispis.</w:t>
      </w:r>
    </w:p>
    <w:p w:rsidR="000D2686" w:rsidRPr="009D7441" w:rsidRDefault="000D2686" w:rsidP="00DF4AC4">
      <w:pPr>
        <w:spacing w:after="0" w:line="240" w:lineRule="auto"/>
        <w:ind w:firstLine="709"/>
        <w:jc w:val="both"/>
        <w:rPr>
          <w:rFonts w:ascii="Times New Roman" w:eastAsia="Times New Roman" w:hAnsi="Times New Roman" w:cs="Times New Roman"/>
          <w:lang w:val="en-GB"/>
        </w:rPr>
      </w:pPr>
    </w:p>
    <w:p w:rsidR="00E709DE" w:rsidRPr="009D7441" w:rsidRDefault="00E709DE" w:rsidP="00792ECA">
      <w:pPr>
        <w:pStyle w:val="ListParagraph"/>
        <w:widowControl w:val="0"/>
        <w:numPr>
          <w:ilvl w:val="2"/>
          <w:numId w:val="112"/>
        </w:numPr>
        <w:tabs>
          <w:tab w:val="left" w:pos="709"/>
        </w:tabs>
        <w:autoSpaceDE w:val="0"/>
        <w:autoSpaceDN w:val="0"/>
        <w:adjustRightInd w:val="0"/>
        <w:spacing w:after="0" w:line="280" w:lineRule="exact"/>
        <w:ind w:left="709"/>
        <w:jc w:val="both"/>
        <w:rPr>
          <w:rFonts w:ascii="Times New Roman" w:hAnsi="Times New Roman" w:cs="Times New Roman"/>
          <w:b/>
          <w:bCs/>
          <w:noProof/>
        </w:rPr>
      </w:pPr>
      <w:r w:rsidRPr="009D7441">
        <w:rPr>
          <w:rFonts w:ascii="Times New Roman" w:hAnsi="Times New Roman" w:cs="Times New Roman"/>
          <w:b/>
          <w:bCs/>
          <w:noProof/>
        </w:rPr>
        <w:t>DEMOGRAFIS</w:t>
      </w:r>
    </w:p>
    <w:p w:rsidR="000D2686" w:rsidRPr="009D7441" w:rsidRDefault="000D2686" w:rsidP="00DF4AC4">
      <w:pPr>
        <w:widowControl w:val="0"/>
        <w:tabs>
          <w:tab w:val="left" w:pos="709"/>
        </w:tabs>
        <w:autoSpaceDE w:val="0"/>
        <w:autoSpaceDN w:val="0"/>
        <w:adjustRightInd w:val="0"/>
        <w:spacing w:after="0" w:line="240" w:lineRule="auto"/>
        <w:jc w:val="both"/>
        <w:rPr>
          <w:rFonts w:ascii="Times New Roman" w:hAnsi="Times New Roman" w:cs="Times New Roman"/>
          <w:b/>
          <w:bCs/>
          <w:noProof/>
        </w:rPr>
      </w:pPr>
    </w:p>
    <w:p w:rsidR="00FC03FE" w:rsidRPr="009D7441" w:rsidRDefault="00FC03FE" w:rsidP="00DF4AC4">
      <w:pPr>
        <w:spacing w:after="0" w:line="280" w:lineRule="exact"/>
        <w:ind w:firstLine="709"/>
        <w:jc w:val="both"/>
        <w:rPr>
          <w:rFonts w:ascii="Times New Roman" w:eastAsia="Times New Roman" w:hAnsi="Times New Roman" w:cs="Times New Roman"/>
        </w:rPr>
      </w:pPr>
      <w:r w:rsidRPr="009D7441">
        <w:rPr>
          <w:rFonts w:ascii="Times New Roman" w:eastAsia="Times New Roman" w:hAnsi="Times New Roman" w:cs="Times New Roman"/>
        </w:rPr>
        <w:t xml:space="preserve">Jumlah penduduk Kabupaten Serdang Bedagai pada akhir tahun </w:t>
      </w:r>
      <w:r w:rsidR="00264C53" w:rsidRPr="009D7441">
        <w:rPr>
          <w:rFonts w:ascii="Times New Roman" w:eastAsia="Times New Roman" w:hAnsi="Times New Roman" w:cs="Times New Roman"/>
        </w:rPr>
        <w:t>201</w:t>
      </w:r>
      <w:r w:rsidR="00736D93" w:rsidRPr="009D7441">
        <w:rPr>
          <w:rFonts w:ascii="Times New Roman" w:eastAsia="Times New Roman" w:hAnsi="Times New Roman" w:cs="Times New Roman"/>
        </w:rPr>
        <w:t>8</w:t>
      </w:r>
      <w:r w:rsidRPr="009D7441">
        <w:rPr>
          <w:rFonts w:ascii="Times New Roman" w:eastAsia="Times New Roman" w:hAnsi="Times New Roman" w:cs="Times New Roman"/>
        </w:rPr>
        <w:t xml:space="preserve"> berdasarkan hasil penyelenggaraan pelayanan administrasi kependudukan oleh Dinas Kependudukan dan Pencatatan Sipil Kabupaten Serdang Bedagai sebanyak </w:t>
      </w:r>
      <w:r w:rsidR="00736D93" w:rsidRPr="009D7441">
        <w:rPr>
          <w:rFonts w:ascii="Times New Roman" w:eastAsia="Times New Roman" w:hAnsi="Times New Roman" w:cs="Times New Roman"/>
        </w:rPr>
        <w:t>656.419</w:t>
      </w:r>
      <w:r w:rsidR="00EF5ADD" w:rsidRPr="009D7441">
        <w:rPr>
          <w:rFonts w:ascii="Times New Roman" w:eastAsia="Times New Roman" w:hAnsi="Times New Roman" w:cs="Times New Roman"/>
        </w:rPr>
        <w:t xml:space="preserve"> jiwa terdiri dari laki</w:t>
      </w:r>
      <w:r w:rsidR="00EF5ADD" w:rsidRPr="009D7441">
        <w:rPr>
          <w:rFonts w:ascii="Times New Roman" w:eastAsia="Times New Roman" w:hAnsi="Times New Roman" w:cs="Times New Roman"/>
          <w:lang w:val="en-ID"/>
        </w:rPr>
        <w:t>-</w:t>
      </w:r>
      <w:r w:rsidRPr="009D7441">
        <w:rPr>
          <w:rFonts w:ascii="Times New Roman" w:eastAsia="Times New Roman" w:hAnsi="Times New Roman" w:cs="Times New Roman"/>
        </w:rPr>
        <w:t xml:space="preserve">laki </w:t>
      </w:r>
      <w:r w:rsidR="00736D93" w:rsidRPr="009D7441">
        <w:rPr>
          <w:rFonts w:ascii="Times New Roman" w:eastAsia="Times New Roman" w:hAnsi="Times New Roman" w:cs="Times New Roman"/>
        </w:rPr>
        <w:t xml:space="preserve">331.706 </w:t>
      </w:r>
      <w:r w:rsidRPr="009D7441">
        <w:rPr>
          <w:rFonts w:ascii="Times New Roman" w:eastAsia="Times New Roman" w:hAnsi="Times New Roman" w:cs="Times New Roman"/>
        </w:rPr>
        <w:t>jiwa dan perempuan</w:t>
      </w:r>
      <w:r w:rsidR="00736D93" w:rsidRPr="009D7441">
        <w:rPr>
          <w:rFonts w:ascii="Times New Roman" w:eastAsia="Times New Roman" w:hAnsi="Times New Roman" w:cs="Times New Roman"/>
        </w:rPr>
        <w:t xml:space="preserve"> 324.713</w:t>
      </w:r>
      <w:r w:rsidRPr="009D7441">
        <w:rPr>
          <w:rFonts w:ascii="Times New Roman" w:eastAsia="Times New Roman" w:hAnsi="Times New Roman" w:cs="Times New Roman"/>
        </w:rPr>
        <w:t xml:space="preserve"> jiwa. Jika dibandingkan dengan jumlah penduduk tahun </w:t>
      </w:r>
      <w:r w:rsidR="00264C53" w:rsidRPr="009D7441">
        <w:rPr>
          <w:rFonts w:ascii="Times New Roman" w:eastAsia="Times New Roman" w:hAnsi="Times New Roman" w:cs="Times New Roman"/>
        </w:rPr>
        <w:t>201</w:t>
      </w:r>
      <w:r w:rsidR="00736D93" w:rsidRPr="009D7441">
        <w:rPr>
          <w:rFonts w:ascii="Times New Roman" w:eastAsia="Times New Roman" w:hAnsi="Times New Roman" w:cs="Times New Roman"/>
        </w:rPr>
        <w:t>7</w:t>
      </w:r>
      <w:r w:rsidRPr="009D7441">
        <w:rPr>
          <w:rFonts w:ascii="Times New Roman" w:eastAsia="Times New Roman" w:hAnsi="Times New Roman" w:cs="Times New Roman"/>
        </w:rPr>
        <w:t xml:space="preserve">, jumlah penduduk tahun </w:t>
      </w:r>
      <w:r w:rsidR="00264C53" w:rsidRPr="009D7441">
        <w:rPr>
          <w:rFonts w:ascii="Times New Roman" w:eastAsia="Times New Roman" w:hAnsi="Times New Roman" w:cs="Times New Roman"/>
        </w:rPr>
        <w:t>2018</w:t>
      </w:r>
      <w:r w:rsidRPr="009D7441">
        <w:rPr>
          <w:rFonts w:ascii="Times New Roman" w:eastAsia="Times New Roman" w:hAnsi="Times New Roman" w:cs="Times New Roman"/>
        </w:rPr>
        <w:t xml:space="preserve"> mengalami peningkatan sebanyak </w:t>
      </w:r>
      <w:r w:rsidR="00736D93" w:rsidRPr="009D7441">
        <w:rPr>
          <w:rFonts w:ascii="Times New Roman" w:eastAsia="Times New Roman" w:hAnsi="Times New Roman" w:cs="Times New Roman"/>
        </w:rPr>
        <w:t>11.850</w:t>
      </w:r>
      <w:r w:rsidRPr="009D7441">
        <w:rPr>
          <w:rFonts w:ascii="Times New Roman" w:eastAsia="Times New Roman" w:hAnsi="Times New Roman" w:cs="Times New Roman"/>
        </w:rPr>
        <w:t xml:space="preserve"> jiwa atau sebesar </w:t>
      </w:r>
      <w:r w:rsidR="00736D93" w:rsidRPr="009D7441">
        <w:rPr>
          <w:rFonts w:ascii="Times New Roman" w:eastAsia="Times New Roman" w:hAnsi="Times New Roman" w:cs="Times New Roman"/>
        </w:rPr>
        <w:t>1,84</w:t>
      </w:r>
      <w:r w:rsidRPr="009D7441">
        <w:rPr>
          <w:rFonts w:ascii="Times New Roman" w:eastAsia="Times New Roman" w:hAnsi="Times New Roman" w:cs="Times New Roman"/>
        </w:rPr>
        <w:t>%.</w:t>
      </w:r>
    </w:p>
    <w:p w:rsidR="00FC03FE" w:rsidRPr="009D7441" w:rsidRDefault="00FC03FE" w:rsidP="00DF4AC4">
      <w:pPr>
        <w:spacing w:after="0" w:line="280" w:lineRule="exact"/>
        <w:ind w:firstLine="709"/>
        <w:jc w:val="both"/>
        <w:rPr>
          <w:rFonts w:ascii="Times New Roman" w:eastAsia="Times New Roman" w:hAnsi="Times New Roman" w:cs="Times New Roman"/>
        </w:rPr>
      </w:pPr>
      <w:r w:rsidRPr="009D7441">
        <w:rPr>
          <w:rFonts w:ascii="Times New Roman" w:eastAsia="Times New Roman" w:hAnsi="Times New Roman" w:cs="Times New Roman"/>
        </w:rPr>
        <w:lastRenderedPageBreak/>
        <w:t xml:space="preserve">Data perkembangan jumlah penduduk di Kabupaten Serdang Bedagai pada tahun </w:t>
      </w:r>
      <w:r w:rsidR="00264C53" w:rsidRPr="009D7441">
        <w:rPr>
          <w:rFonts w:ascii="Times New Roman" w:eastAsia="Times New Roman" w:hAnsi="Times New Roman" w:cs="Times New Roman"/>
        </w:rPr>
        <w:t>201</w:t>
      </w:r>
      <w:r w:rsidR="001B1678" w:rsidRPr="009D7441">
        <w:rPr>
          <w:rFonts w:ascii="Times New Roman" w:eastAsia="Times New Roman" w:hAnsi="Times New Roman" w:cs="Times New Roman"/>
        </w:rPr>
        <w:t>6</w:t>
      </w:r>
      <w:r w:rsidRPr="009D7441">
        <w:rPr>
          <w:rFonts w:ascii="Times New Roman" w:eastAsia="Times New Roman" w:hAnsi="Times New Roman" w:cs="Times New Roman"/>
        </w:rPr>
        <w:t xml:space="preserve"> sampai </w:t>
      </w:r>
      <w:r w:rsidR="00264C53" w:rsidRPr="009D7441">
        <w:rPr>
          <w:rFonts w:ascii="Times New Roman" w:eastAsia="Times New Roman" w:hAnsi="Times New Roman" w:cs="Times New Roman"/>
        </w:rPr>
        <w:t>201</w:t>
      </w:r>
      <w:r w:rsidR="00E16E09" w:rsidRPr="009D7441">
        <w:rPr>
          <w:rFonts w:ascii="Times New Roman" w:eastAsia="Times New Roman" w:hAnsi="Times New Roman" w:cs="Times New Roman"/>
        </w:rPr>
        <w:t>8</w:t>
      </w:r>
      <w:r w:rsidRPr="009D7441">
        <w:rPr>
          <w:rFonts w:ascii="Times New Roman" w:eastAsia="Times New Roman" w:hAnsi="Times New Roman" w:cs="Times New Roman"/>
        </w:rPr>
        <w:t xml:space="preserve"> dapat dilihat pada</w:t>
      </w:r>
      <w:r w:rsidR="000C6E65" w:rsidRPr="009D7441">
        <w:rPr>
          <w:rFonts w:ascii="Times New Roman" w:eastAsia="Times New Roman" w:hAnsi="Times New Roman" w:cs="Times New Roman"/>
        </w:rPr>
        <w:t xml:space="preserve"> tabel berikut :</w:t>
      </w:r>
    </w:p>
    <w:p w:rsidR="00FC03FE" w:rsidRPr="009D7441" w:rsidRDefault="00FC03FE" w:rsidP="00DF4AC4">
      <w:pPr>
        <w:spacing w:line="139" w:lineRule="exact"/>
        <w:rPr>
          <w:rFonts w:ascii="Times New Roman" w:eastAsia="Times New Roman" w:hAnsi="Times New Roman"/>
          <w:sz w:val="20"/>
        </w:rPr>
      </w:pPr>
    </w:p>
    <w:p w:rsidR="000C6E65" w:rsidRPr="009D7441" w:rsidRDefault="000C6E65" w:rsidP="00DF4AC4">
      <w:pPr>
        <w:spacing w:after="0" w:line="240" w:lineRule="auto"/>
        <w:ind w:left="357"/>
        <w:jc w:val="center"/>
        <w:rPr>
          <w:rFonts w:ascii="Arial" w:hAnsi="Arial" w:cs="Arial"/>
          <w:b/>
          <w:sz w:val="18"/>
          <w:szCs w:val="18"/>
        </w:rPr>
      </w:pPr>
      <w:r w:rsidRPr="009D7441">
        <w:rPr>
          <w:rFonts w:ascii="Arial" w:hAnsi="Arial" w:cs="Arial"/>
          <w:b/>
          <w:sz w:val="18"/>
          <w:szCs w:val="18"/>
        </w:rPr>
        <w:t>Tabel 6.2</w:t>
      </w:r>
    </w:p>
    <w:p w:rsidR="000C6E65" w:rsidRPr="009D7441" w:rsidRDefault="000C6E65" w:rsidP="00DF4AC4">
      <w:pPr>
        <w:spacing w:after="0" w:line="240" w:lineRule="auto"/>
        <w:ind w:left="357"/>
        <w:jc w:val="center"/>
        <w:rPr>
          <w:rFonts w:ascii="Arial" w:hAnsi="Arial" w:cs="Arial"/>
          <w:b/>
          <w:sz w:val="18"/>
          <w:szCs w:val="18"/>
        </w:rPr>
      </w:pPr>
      <w:r w:rsidRPr="009D7441">
        <w:rPr>
          <w:rFonts w:ascii="Arial" w:hAnsi="Arial" w:cs="Arial"/>
          <w:b/>
          <w:sz w:val="18"/>
          <w:szCs w:val="18"/>
        </w:rPr>
        <w:t xml:space="preserve">Perkembangan Jumlah Penduduk Kabupaten Serdang Bedagai </w:t>
      </w:r>
    </w:p>
    <w:p w:rsidR="000C6E65" w:rsidRPr="009D7441" w:rsidRDefault="000C6E65" w:rsidP="00DF4AC4">
      <w:pPr>
        <w:spacing w:after="0" w:line="240" w:lineRule="auto"/>
        <w:ind w:left="357"/>
        <w:jc w:val="center"/>
        <w:rPr>
          <w:rFonts w:ascii="Arial" w:hAnsi="Arial" w:cs="Arial"/>
          <w:b/>
          <w:sz w:val="18"/>
          <w:szCs w:val="18"/>
        </w:rPr>
      </w:pPr>
      <w:r w:rsidRPr="009D7441">
        <w:rPr>
          <w:rFonts w:ascii="Arial" w:hAnsi="Arial" w:cs="Arial"/>
          <w:b/>
          <w:sz w:val="18"/>
          <w:szCs w:val="18"/>
        </w:rPr>
        <w:t xml:space="preserve">Tahun </w:t>
      </w:r>
      <w:r w:rsidR="00264C53" w:rsidRPr="009D7441">
        <w:rPr>
          <w:rFonts w:ascii="Arial" w:hAnsi="Arial" w:cs="Arial"/>
          <w:b/>
          <w:sz w:val="18"/>
          <w:szCs w:val="18"/>
        </w:rPr>
        <w:t>201</w:t>
      </w:r>
      <w:r w:rsidR="001B1678" w:rsidRPr="009D7441">
        <w:rPr>
          <w:rFonts w:ascii="Arial" w:hAnsi="Arial" w:cs="Arial"/>
          <w:b/>
          <w:sz w:val="18"/>
          <w:szCs w:val="18"/>
        </w:rPr>
        <w:t>6</w:t>
      </w:r>
      <w:r w:rsidRPr="009D7441">
        <w:rPr>
          <w:rFonts w:ascii="Arial" w:hAnsi="Arial" w:cs="Arial"/>
          <w:b/>
          <w:sz w:val="18"/>
          <w:szCs w:val="18"/>
        </w:rPr>
        <w:t>-</w:t>
      </w:r>
      <w:r w:rsidR="00264C53" w:rsidRPr="009D7441">
        <w:rPr>
          <w:rFonts w:ascii="Arial" w:hAnsi="Arial" w:cs="Arial"/>
          <w:b/>
          <w:sz w:val="18"/>
          <w:szCs w:val="18"/>
        </w:rPr>
        <w:t>201</w:t>
      </w:r>
      <w:r w:rsidR="00E16E09" w:rsidRPr="009D7441">
        <w:rPr>
          <w:rFonts w:ascii="Arial" w:hAnsi="Arial" w:cs="Arial"/>
          <w:b/>
          <w:sz w:val="18"/>
          <w:szCs w:val="18"/>
        </w:rPr>
        <w:t>8</w:t>
      </w:r>
    </w:p>
    <w:tbl>
      <w:tblPr>
        <w:tblW w:w="7236" w:type="dxa"/>
        <w:jc w:val="center"/>
        <w:tblLook w:val="04A0"/>
      </w:tblPr>
      <w:tblGrid>
        <w:gridCol w:w="460"/>
        <w:gridCol w:w="1514"/>
        <w:gridCol w:w="2071"/>
        <w:gridCol w:w="2131"/>
        <w:gridCol w:w="1060"/>
      </w:tblGrid>
      <w:tr w:rsidR="00E16E09" w:rsidRPr="009D7441" w:rsidTr="00EF5ADD">
        <w:trPr>
          <w:trHeight w:val="300"/>
          <w:jc w:val="center"/>
        </w:trPr>
        <w:tc>
          <w:tcPr>
            <w:tcW w:w="460" w:type="dxa"/>
            <w:tcBorders>
              <w:top w:val="single" w:sz="4" w:space="0" w:color="auto"/>
              <w:left w:val="single" w:sz="4" w:space="0" w:color="auto"/>
              <w:bottom w:val="nil"/>
              <w:right w:val="single" w:sz="4" w:space="0" w:color="auto"/>
            </w:tcBorders>
            <w:shd w:val="clear" w:color="auto" w:fill="auto"/>
            <w:vAlign w:val="center"/>
            <w:hideMark/>
          </w:tcPr>
          <w:p w:rsidR="00E16E09" w:rsidRPr="009D7441" w:rsidRDefault="00E16E09"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No</w:t>
            </w:r>
          </w:p>
        </w:tc>
        <w:tc>
          <w:tcPr>
            <w:tcW w:w="1514" w:type="dxa"/>
            <w:tcBorders>
              <w:top w:val="single" w:sz="4" w:space="0" w:color="auto"/>
              <w:left w:val="nil"/>
              <w:bottom w:val="nil"/>
              <w:right w:val="single" w:sz="4" w:space="0" w:color="auto"/>
            </w:tcBorders>
            <w:shd w:val="clear" w:color="auto" w:fill="auto"/>
            <w:vAlign w:val="center"/>
            <w:hideMark/>
          </w:tcPr>
          <w:p w:rsidR="00E16E09" w:rsidRPr="009D7441" w:rsidRDefault="00E16E09"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Tahun</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rsidR="00E16E09" w:rsidRPr="009D7441" w:rsidRDefault="00E16E09"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Jumlah Penduduk</w:t>
            </w:r>
          </w:p>
        </w:tc>
        <w:tc>
          <w:tcPr>
            <w:tcW w:w="2131" w:type="dxa"/>
            <w:tcBorders>
              <w:top w:val="single" w:sz="4" w:space="0" w:color="auto"/>
              <w:left w:val="nil"/>
              <w:bottom w:val="single" w:sz="4" w:space="0" w:color="auto"/>
              <w:right w:val="single" w:sz="4" w:space="0" w:color="auto"/>
            </w:tcBorders>
            <w:shd w:val="clear" w:color="auto" w:fill="auto"/>
            <w:vAlign w:val="center"/>
            <w:hideMark/>
          </w:tcPr>
          <w:p w:rsidR="00E16E09" w:rsidRPr="009D7441" w:rsidRDefault="00E16E09"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Kenaikan/ (Penurunan)</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E16E09" w:rsidRPr="009D7441" w:rsidRDefault="00E16E09"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w:t>
            </w:r>
          </w:p>
        </w:tc>
      </w:tr>
      <w:tr w:rsidR="00E16E09" w:rsidRPr="009D7441" w:rsidTr="00977EFE">
        <w:trPr>
          <w:trHeight w:val="300"/>
          <w:jc w:val="center"/>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6E09" w:rsidRPr="009D7441" w:rsidRDefault="00E16E09" w:rsidP="00977EFE">
            <w:pPr>
              <w:spacing w:after="0" w:line="240" w:lineRule="auto"/>
              <w:jc w:val="center"/>
              <w:rPr>
                <w:rFonts w:ascii="Arial" w:eastAsia="Times New Roman" w:hAnsi="Arial" w:cs="Arial"/>
                <w:color w:val="000000"/>
                <w:sz w:val="16"/>
                <w:szCs w:val="16"/>
              </w:rPr>
            </w:pPr>
            <w:r w:rsidRPr="009D7441">
              <w:rPr>
                <w:rFonts w:ascii="Arial" w:eastAsia="Times New Roman" w:hAnsi="Arial" w:cs="Arial"/>
                <w:color w:val="000000"/>
                <w:sz w:val="16"/>
                <w:szCs w:val="16"/>
              </w:rPr>
              <w:t>1</w:t>
            </w:r>
          </w:p>
        </w:tc>
        <w:tc>
          <w:tcPr>
            <w:tcW w:w="1514" w:type="dxa"/>
            <w:tcBorders>
              <w:top w:val="single" w:sz="4" w:space="0" w:color="auto"/>
              <w:left w:val="nil"/>
              <w:bottom w:val="single" w:sz="4" w:space="0" w:color="auto"/>
              <w:right w:val="single" w:sz="4" w:space="0" w:color="auto"/>
            </w:tcBorders>
            <w:shd w:val="clear" w:color="auto" w:fill="auto"/>
            <w:vAlign w:val="center"/>
            <w:hideMark/>
          </w:tcPr>
          <w:p w:rsidR="00E16E09" w:rsidRPr="009D7441" w:rsidRDefault="00E16E09" w:rsidP="00977EFE">
            <w:pPr>
              <w:spacing w:after="0" w:line="240" w:lineRule="auto"/>
              <w:jc w:val="center"/>
              <w:rPr>
                <w:rFonts w:ascii="Arial" w:eastAsia="Times New Roman" w:hAnsi="Arial" w:cs="Arial"/>
                <w:color w:val="000000"/>
                <w:sz w:val="16"/>
                <w:szCs w:val="16"/>
              </w:rPr>
            </w:pPr>
            <w:r w:rsidRPr="009D7441">
              <w:rPr>
                <w:rFonts w:ascii="Arial" w:eastAsia="Times New Roman" w:hAnsi="Arial" w:cs="Arial"/>
                <w:color w:val="000000"/>
                <w:sz w:val="16"/>
                <w:szCs w:val="16"/>
              </w:rPr>
              <w:t>2016</w:t>
            </w:r>
          </w:p>
        </w:tc>
        <w:tc>
          <w:tcPr>
            <w:tcW w:w="2071" w:type="dxa"/>
            <w:tcBorders>
              <w:top w:val="nil"/>
              <w:left w:val="nil"/>
              <w:bottom w:val="single" w:sz="4" w:space="0" w:color="auto"/>
              <w:right w:val="single" w:sz="4" w:space="0" w:color="auto"/>
            </w:tcBorders>
            <w:shd w:val="clear" w:color="auto" w:fill="auto"/>
            <w:vAlign w:val="center"/>
            <w:hideMark/>
          </w:tcPr>
          <w:p w:rsidR="00E16E09" w:rsidRPr="009D7441" w:rsidRDefault="00E16E09" w:rsidP="00977EFE">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638.880</w:t>
            </w:r>
          </w:p>
        </w:tc>
        <w:tc>
          <w:tcPr>
            <w:tcW w:w="2131" w:type="dxa"/>
            <w:tcBorders>
              <w:top w:val="nil"/>
              <w:left w:val="nil"/>
              <w:bottom w:val="single" w:sz="4" w:space="0" w:color="auto"/>
              <w:right w:val="single" w:sz="4" w:space="0" w:color="auto"/>
            </w:tcBorders>
            <w:shd w:val="clear" w:color="auto" w:fill="auto"/>
            <w:vAlign w:val="center"/>
            <w:hideMark/>
          </w:tcPr>
          <w:p w:rsidR="00E16E09" w:rsidRPr="009D7441" w:rsidRDefault="00E16E09" w:rsidP="00977EFE">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w:t>
            </w:r>
          </w:p>
        </w:tc>
        <w:tc>
          <w:tcPr>
            <w:tcW w:w="1060" w:type="dxa"/>
            <w:tcBorders>
              <w:top w:val="nil"/>
              <w:left w:val="nil"/>
              <w:bottom w:val="single" w:sz="4" w:space="0" w:color="auto"/>
              <w:right w:val="single" w:sz="4" w:space="0" w:color="auto"/>
            </w:tcBorders>
            <w:shd w:val="clear" w:color="auto" w:fill="auto"/>
            <w:vAlign w:val="center"/>
            <w:hideMark/>
          </w:tcPr>
          <w:p w:rsidR="00E16E09" w:rsidRPr="009D7441" w:rsidRDefault="00E16E09" w:rsidP="00977EFE">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w:t>
            </w:r>
          </w:p>
        </w:tc>
      </w:tr>
      <w:tr w:rsidR="00E16E09" w:rsidRPr="009D7441" w:rsidTr="00977EFE">
        <w:trPr>
          <w:trHeight w:val="30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16E09" w:rsidRPr="009D7441" w:rsidRDefault="00E16E09" w:rsidP="00977EFE">
            <w:pPr>
              <w:spacing w:after="0" w:line="240" w:lineRule="auto"/>
              <w:jc w:val="center"/>
              <w:rPr>
                <w:rFonts w:ascii="Arial" w:eastAsia="Times New Roman" w:hAnsi="Arial" w:cs="Arial"/>
                <w:color w:val="000000"/>
                <w:sz w:val="16"/>
                <w:szCs w:val="16"/>
              </w:rPr>
            </w:pPr>
            <w:r w:rsidRPr="009D7441">
              <w:rPr>
                <w:rFonts w:ascii="Arial" w:eastAsia="Times New Roman" w:hAnsi="Arial" w:cs="Arial"/>
                <w:color w:val="000000"/>
                <w:sz w:val="16"/>
                <w:szCs w:val="16"/>
              </w:rPr>
              <w:t>2</w:t>
            </w:r>
          </w:p>
        </w:tc>
        <w:tc>
          <w:tcPr>
            <w:tcW w:w="1514" w:type="dxa"/>
            <w:tcBorders>
              <w:top w:val="nil"/>
              <w:left w:val="nil"/>
              <w:bottom w:val="single" w:sz="4" w:space="0" w:color="auto"/>
              <w:right w:val="single" w:sz="4" w:space="0" w:color="auto"/>
            </w:tcBorders>
            <w:shd w:val="clear" w:color="auto" w:fill="auto"/>
            <w:vAlign w:val="center"/>
            <w:hideMark/>
          </w:tcPr>
          <w:p w:rsidR="00E16E09" w:rsidRPr="009D7441" w:rsidRDefault="00E16E09" w:rsidP="00977EFE">
            <w:pPr>
              <w:spacing w:after="0" w:line="240" w:lineRule="auto"/>
              <w:jc w:val="center"/>
              <w:rPr>
                <w:rFonts w:ascii="Arial" w:eastAsia="Times New Roman" w:hAnsi="Arial" w:cs="Arial"/>
                <w:color w:val="000000"/>
                <w:sz w:val="16"/>
                <w:szCs w:val="16"/>
              </w:rPr>
            </w:pPr>
            <w:r w:rsidRPr="009D7441">
              <w:rPr>
                <w:rFonts w:ascii="Arial" w:eastAsia="Times New Roman" w:hAnsi="Arial" w:cs="Arial"/>
                <w:color w:val="000000"/>
                <w:sz w:val="16"/>
                <w:szCs w:val="16"/>
              </w:rPr>
              <w:t>2017</w:t>
            </w:r>
          </w:p>
        </w:tc>
        <w:tc>
          <w:tcPr>
            <w:tcW w:w="2071" w:type="dxa"/>
            <w:tcBorders>
              <w:top w:val="nil"/>
              <w:left w:val="nil"/>
              <w:bottom w:val="single" w:sz="4" w:space="0" w:color="auto"/>
              <w:right w:val="single" w:sz="4" w:space="0" w:color="auto"/>
            </w:tcBorders>
            <w:shd w:val="clear" w:color="auto" w:fill="auto"/>
            <w:vAlign w:val="center"/>
            <w:hideMark/>
          </w:tcPr>
          <w:p w:rsidR="00E16E09" w:rsidRPr="009D7441" w:rsidRDefault="00E16E09" w:rsidP="00977EFE">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644.569</w:t>
            </w:r>
          </w:p>
        </w:tc>
        <w:tc>
          <w:tcPr>
            <w:tcW w:w="2131" w:type="dxa"/>
            <w:tcBorders>
              <w:top w:val="nil"/>
              <w:left w:val="nil"/>
              <w:bottom w:val="single" w:sz="4" w:space="0" w:color="auto"/>
              <w:right w:val="single" w:sz="4" w:space="0" w:color="auto"/>
            </w:tcBorders>
            <w:shd w:val="clear" w:color="auto" w:fill="auto"/>
            <w:vAlign w:val="center"/>
            <w:hideMark/>
          </w:tcPr>
          <w:p w:rsidR="00E16E09" w:rsidRPr="009D7441" w:rsidRDefault="00E16E09" w:rsidP="00977EFE">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5.689</w:t>
            </w:r>
          </w:p>
        </w:tc>
        <w:tc>
          <w:tcPr>
            <w:tcW w:w="1060" w:type="dxa"/>
            <w:tcBorders>
              <w:top w:val="nil"/>
              <w:left w:val="nil"/>
              <w:bottom w:val="single" w:sz="4" w:space="0" w:color="auto"/>
              <w:right w:val="single" w:sz="4" w:space="0" w:color="auto"/>
            </w:tcBorders>
            <w:shd w:val="clear" w:color="auto" w:fill="auto"/>
            <w:vAlign w:val="center"/>
            <w:hideMark/>
          </w:tcPr>
          <w:p w:rsidR="00E16E09" w:rsidRPr="009D7441" w:rsidRDefault="00E16E09" w:rsidP="00977EFE">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0,89</w:t>
            </w:r>
          </w:p>
        </w:tc>
      </w:tr>
      <w:tr w:rsidR="00E16E09" w:rsidRPr="009D7441" w:rsidTr="00977EFE">
        <w:trPr>
          <w:trHeight w:val="300"/>
          <w:jc w:val="center"/>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E16E09" w:rsidRPr="009D7441" w:rsidRDefault="00E16E09" w:rsidP="00977EFE">
            <w:pPr>
              <w:spacing w:after="0" w:line="240" w:lineRule="auto"/>
              <w:jc w:val="center"/>
              <w:rPr>
                <w:rFonts w:ascii="Arial" w:eastAsia="Times New Roman" w:hAnsi="Arial" w:cs="Arial"/>
                <w:color w:val="000000"/>
                <w:sz w:val="16"/>
                <w:szCs w:val="16"/>
              </w:rPr>
            </w:pPr>
            <w:r w:rsidRPr="009D7441">
              <w:rPr>
                <w:rFonts w:ascii="Arial" w:eastAsia="Times New Roman" w:hAnsi="Arial" w:cs="Arial"/>
                <w:color w:val="000000"/>
                <w:sz w:val="16"/>
                <w:szCs w:val="16"/>
              </w:rPr>
              <w:t>3</w:t>
            </w:r>
          </w:p>
        </w:tc>
        <w:tc>
          <w:tcPr>
            <w:tcW w:w="1514" w:type="dxa"/>
            <w:tcBorders>
              <w:top w:val="nil"/>
              <w:left w:val="nil"/>
              <w:bottom w:val="single" w:sz="4" w:space="0" w:color="auto"/>
              <w:right w:val="single" w:sz="4" w:space="0" w:color="auto"/>
            </w:tcBorders>
            <w:shd w:val="clear" w:color="auto" w:fill="auto"/>
            <w:vAlign w:val="center"/>
            <w:hideMark/>
          </w:tcPr>
          <w:p w:rsidR="00E16E09" w:rsidRPr="009D7441" w:rsidRDefault="00E16E09" w:rsidP="00977EFE">
            <w:pPr>
              <w:spacing w:after="0" w:line="240" w:lineRule="auto"/>
              <w:jc w:val="center"/>
              <w:rPr>
                <w:rFonts w:ascii="Arial" w:eastAsia="Times New Roman" w:hAnsi="Arial" w:cs="Arial"/>
                <w:color w:val="000000"/>
                <w:sz w:val="16"/>
                <w:szCs w:val="16"/>
              </w:rPr>
            </w:pPr>
            <w:r w:rsidRPr="009D7441">
              <w:rPr>
                <w:rFonts w:ascii="Arial" w:eastAsia="Times New Roman" w:hAnsi="Arial" w:cs="Arial"/>
                <w:color w:val="000000"/>
                <w:sz w:val="16"/>
                <w:szCs w:val="16"/>
              </w:rPr>
              <w:t>2018</w:t>
            </w:r>
          </w:p>
        </w:tc>
        <w:tc>
          <w:tcPr>
            <w:tcW w:w="2071" w:type="dxa"/>
            <w:tcBorders>
              <w:top w:val="nil"/>
              <w:left w:val="nil"/>
              <w:bottom w:val="single" w:sz="4" w:space="0" w:color="auto"/>
              <w:right w:val="single" w:sz="4" w:space="0" w:color="auto"/>
            </w:tcBorders>
            <w:shd w:val="clear" w:color="auto" w:fill="auto"/>
            <w:vAlign w:val="center"/>
            <w:hideMark/>
          </w:tcPr>
          <w:p w:rsidR="00E16E09" w:rsidRPr="009D7441" w:rsidRDefault="00E16E09" w:rsidP="00977EFE">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656.419</w:t>
            </w:r>
          </w:p>
        </w:tc>
        <w:tc>
          <w:tcPr>
            <w:tcW w:w="2131" w:type="dxa"/>
            <w:tcBorders>
              <w:top w:val="nil"/>
              <w:left w:val="nil"/>
              <w:bottom w:val="single" w:sz="4" w:space="0" w:color="auto"/>
              <w:right w:val="single" w:sz="4" w:space="0" w:color="auto"/>
            </w:tcBorders>
            <w:shd w:val="clear" w:color="auto" w:fill="auto"/>
            <w:vAlign w:val="center"/>
            <w:hideMark/>
          </w:tcPr>
          <w:p w:rsidR="00E16E09" w:rsidRPr="009D7441" w:rsidRDefault="00E16E09" w:rsidP="00977EFE">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11.850</w:t>
            </w:r>
          </w:p>
        </w:tc>
        <w:tc>
          <w:tcPr>
            <w:tcW w:w="1060" w:type="dxa"/>
            <w:tcBorders>
              <w:top w:val="nil"/>
              <w:left w:val="nil"/>
              <w:bottom w:val="single" w:sz="4" w:space="0" w:color="auto"/>
              <w:right w:val="single" w:sz="4" w:space="0" w:color="auto"/>
            </w:tcBorders>
            <w:shd w:val="clear" w:color="auto" w:fill="auto"/>
            <w:vAlign w:val="center"/>
            <w:hideMark/>
          </w:tcPr>
          <w:p w:rsidR="00E16E09" w:rsidRPr="009D7441" w:rsidRDefault="00E16E09" w:rsidP="00977EFE">
            <w:pPr>
              <w:spacing w:after="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1,84</w:t>
            </w:r>
          </w:p>
        </w:tc>
      </w:tr>
    </w:tbl>
    <w:p w:rsidR="00EF5ADD" w:rsidRPr="009D7441" w:rsidRDefault="00EF5ADD" w:rsidP="00EF5ADD">
      <w:pPr>
        <w:spacing w:line="0" w:lineRule="atLeast"/>
        <w:ind w:left="426"/>
        <w:rPr>
          <w:rFonts w:ascii="Bookman Old Style" w:eastAsia="Bookman Old Style" w:hAnsi="Bookman Old Style" w:cs="Arial"/>
          <w:i/>
          <w:sz w:val="18"/>
          <w:szCs w:val="20"/>
        </w:rPr>
      </w:pPr>
      <w:r w:rsidRPr="009D7441">
        <w:rPr>
          <w:rFonts w:ascii="Bookman Old Style" w:eastAsia="Bookman Old Style" w:hAnsi="Bookman Old Style"/>
          <w:i/>
          <w:sz w:val="18"/>
        </w:rPr>
        <w:t>Sumber : Dinas Kependudukan dan Pencatatan Sipil Kab. Serdang Bedagai, 2018</w:t>
      </w:r>
    </w:p>
    <w:p w:rsidR="00FC03FE" w:rsidRPr="009D7441" w:rsidRDefault="00FC03FE" w:rsidP="00DF4AC4">
      <w:pPr>
        <w:spacing w:after="0" w:line="280" w:lineRule="exact"/>
        <w:ind w:firstLine="709"/>
        <w:jc w:val="both"/>
        <w:rPr>
          <w:rFonts w:ascii="Times New Roman" w:eastAsia="Times New Roman" w:hAnsi="Times New Roman" w:cs="Times New Roman"/>
        </w:rPr>
      </w:pPr>
      <w:r w:rsidRPr="009D7441">
        <w:rPr>
          <w:rFonts w:ascii="Times New Roman" w:eastAsia="Times New Roman" w:hAnsi="Times New Roman" w:cs="Times New Roman"/>
        </w:rPr>
        <w:t xml:space="preserve">Gambaran mengenai jumlah penduduk Kabupaten Serdang Bedagai </w:t>
      </w:r>
      <w:r w:rsidR="002C50B3" w:rsidRPr="009D7441">
        <w:rPr>
          <w:rFonts w:ascii="Times New Roman" w:eastAsia="Times New Roman" w:hAnsi="Times New Roman" w:cs="Times New Roman"/>
        </w:rPr>
        <w:t xml:space="preserve">Tahun 2018 </w:t>
      </w:r>
      <w:r w:rsidRPr="009D7441">
        <w:rPr>
          <w:rFonts w:ascii="Times New Roman" w:eastAsia="Times New Roman" w:hAnsi="Times New Roman" w:cs="Times New Roman"/>
        </w:rPr>
        <w:t xml:space="preserve">berdasarkan kecamatan secara lebih rinci dapat dilihat pada </w:t>
      </w:r>
      <w:r w:rsidR="000C6E65" w:rsidRPr="009D7441">
        <w:rPr>
          <w:rFonts w:ascii="Times New Roman" w:eastAsia="Times New Roman" w:hAnsi="Times New Roman" w:cs="Times New Roman"/>
        </w:rPr>
        <w:t>tabel</w:t>
      </w:r>
      <w:r w:rsidRPr="009D7441">
        <w:rPr>
          <w:rFonts w:ascii="Times New Roman" w:eastAsia="Times New Roman" w:hAnsi="Times New Roman" w:cs="Times New Roman"/>
        </w:rPr>
        <w:t xml:space="preserve"> berikut ini.</w:t>
      </w:r>
      <w:r w:rsidR="001673E8">
        <w:rPr>
          <w:rFonts w:ascii="Times New Roman" w:eastAsia="Times New Roman" w:hAnsi="Times New Roman" w:cs="Times New Roman"/>
        </w:rPr>
        <w:pict>
          <v:line id="_x0000_s1078" style="position:absolute;left:0;text-align:left;z-index:-251090944;mso-position-horizontal-relative:page;mso-position-vertical-relative:page" from="150pt,36pt" to="150pt,55.9pt" o:userdrawn="t" strokecolor="#4f81bd" strokeweight="2.16pt">
            <w10:wrap anchorx="page" anchory="page"/>
          </v:line>
        </w:pict>
      </w:r>
      <w:bookmarkStart w:id="57" w:name="page11"/>
      <w:bookmarkEnd w:id="57"/>
    </w:p>
    <w:p w:rsidR="00012B35" w:rsidRPr="009D7441" w:rsidRDefault="00012B35" w:rsidP="00DF4AC4">
      <w:pPr>
        <w:spacing w:line="20" w:lineRule="exact"/>
        <w:rPr>
          <w:rFonts w:ascii="Times New Roman" w:eastAsia="Times New Roman" w:hAnsi="Times New Roman"/>
          <w:sz w:val="20"/>
        </w:rPr>
      </w:pPr>
    </w:p>
    <w:p w:rsidR="007862D1" w:rsidRPr="009D7441" w:rsidRDefault="00D23A5F" w:rsidP="00DF4AC4">
      <w:pPr>
        <w:spacing w:after="0" w:line="240" w:lineRule="auto"/>
        <w:ind w:left="357"/>
        <w:jc w:val="center"/>
        <w:rPr>
          <w:rFonts w:ascii="Arial" w:hAnsi="Arial" w:cs="Arial"/>
          <w:b/>
          <w:sz w:val="18"/>
          <w:szCs w:val="18"/>
        </w:rPr>
      </w:pPr>
      <w:r w:rsidRPr="009D7441">
        <w:rPr>
          <w:rFonts w:ascii="Arial" w:hAnsi="Arial" w:cs="Arial"/>
          <w:b/>
          <w:sz w:val="18"/>
          <w:szCs w:val="18"/>
        </w:rPr>
        <w:t>Tabel 6</w:t>
      </w:r>
      <w:r w:rsidR="00FC03FE" w:rsidRPr="009D7441">
        <w:rPr>
          <w:rFonts w:ascii="Arial" w:hAnsi="Arial" w:cs="Arial"/>
          <w:b/>
          <w:sz w:val="18"/>
          <w:szCs w:val="18"/>
        </w:rPr>
        <w:t>.3</w:t>
      </w:r>
    </w:p>
    <w:p w:rsidR="00FC03FE" w:rsidRPr="009D7441" w:rsidRDefault="00FC03FE" w:rsidP="00DF4AC4">
      <w:pPr>
        <w:spacing w:after="0" w:line="240" w:lineRule="auto"/>
        <w:ind w:left="357"/>
        <w:jc w:val="center"/>
        <w:rPr>
          <w:rFonts w:ascii="Arial" w:hAnsi="Arial" w:cs="Arial"/>
          <w:b/>
          <w:sz w:val="18"/>
          <w:szCs w:val="18"/>
        </w:rPr>
      </w:pPr>
      <w:r w:rsidRPr="009D7441">
        <w:rPr>
          <w:rFonts w:ascii="Arial" w:hAnsi="Arial" w:cs="Arial"/>
          <w:b/>
          <w:sz w:val="18"/>
          <w:szCs w:val="18"/>
        </w:rPr>
        <w:t>Komposisi Penduduk per Kecamatan Menurut Jenis Kelamin</w:t>
      </w:r>
    </w:p>
    <w:p w:rsidR="00FC03FE" w:rsidRPr="009D7441" w:rsidRDefault="00FC03FE" w:rsidP="00DF4AC4">
      <w:pPr>
        <w:spacing w:after="0" w:line="240" w:lineRule="auto"/>
        <w:ind w:left="357"/>
        <w:jc w:val="center"/>
        <w:rPr>
          <w:rFonts w:ascii="Arial" w:hAnsi="Arial" w:cs="Arial"/>
          <w:b/>
          <w:sz w:val="18"/>
          <w:szCs w:val="18"/>
        </w:rPr>
      </w:pPr>
      <w:r w:rsidRPr="009D7441">
        <w:rPr>
          <w:rFonts w:ascii="Arial" w:hAnsi="Arial" w:cs="Arial"/>
          <w:b/>
          <w:sz w:val="18"/>
          <w:szCs w:val="18"/>
        </w:rPr>
        <w:t xml:space="preserve">di Kabupaten Serdang Bedagai Tahun </w:t>
      </w:r>
      <w:r w:rsidR="00264C53" w:rsidRPr="009D7441">
        <w:rPr>
          <w:rFonts w:ascii="Arial" w:hAnsi="Arial" w:cs="Arial"/>
          <w:b/>
          <w:sz w:val="18"/>
          <w:szCs w:val="18"/>
        </w:rPr>
        <w:t>201</w:t>
      </w:r>
      <w:r w:rsidR="001B1678" w:rsidRPr="009D7441">
        <w:rPr>
          <w:rFonts w:ascii="Arial" w:hAnsi="Arial" w:cs="Arial"/>
          <w:b/>
          <w:sz w:val="18"/>
          <w:szCs w:val="18"/>
        </w:rPr>
        <w:t>7</w:t>
      </w:r>
      <w:r w:rsidR="002C50B3" w:rsidRPr="009D7441">
        <w:rPr>
          <w:rFonts w:ascii="Arial" w:hAnsi="Arial" w:cs="Arial"/>
          <w:b/>
          <w:sz w:val="18"/>
          <w:szCs w:val="18"/>
        </w:rPr>
        <w:t xml:space="preserve"> dan 2018</w:t>
      </w:r>
    </w:p>
    <w:tbl>
      <w:tblPr>
        <w:tblW w:w="7464" w:type="dxa"/>
        <w:jc w:val="center"/>
        <w:tblLook w:val="04A0"/>
      </w:tblPr>
      <w:tblGrid>
        <w:gridCol w:w="439"/>
        <w:gridCol w:w="2407"/>
        <w:gridCol w:w="1151"/>
        <w:gridCol w:w="1158"/>
        <w:gridCol w:w="1151"/>
        <w:gridCol w:w="1158"/>
      </w:tblGrid>
      <w:tr w:rsidR="002C50B3" w:rsidRPr="009D7441" w:rsidTr="002C50B3">
        <w:trPr>
          <w:trHeight w:val="254"/>
          <w:jc w:val="center"/>
        </w:trPr>
        <w:tc>
          <w:tcPr>
            <w:tcW w:w="4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50B3" w:rsidRPr="009D7441" w:rsidRDefault="002C50B3"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No</w:t>
            </w:r>
          </w:p>
        </w:tc>
        <w:tc>
          <w:tcPr>
            <w:tcW w:w="24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50B3" w:rsidRPr="009D7441" w:rsidRDefault="002C50B3"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Kecamatan</w:t>
            </w:r>
          </w:p>
        </w:tc>
        <w:tc>
          <w:tcPr>
            <w:tcW w:w="4618" w:type="dxa"/>
            <w:gridSpan w:val="4"/>
            <w:tcBorders>
              <w:top w:val="single" w:sz="4" w:space="0" w:color="auto"/>
              <w:left w:val="nil"/>
              <w:bottom w:val="single" w:sz="4" w:space="0" w:color="auto"/>
              <w:right w:val="single" w:sz="4" w:space="0" w:color="auto"/>
            </w:tcBorders>
            <w:shd w:val="clear" w:color="auto" w:fill="auto"/>
            <w:vAlign w:val="bottom"/>
            <w:hideMark/>
          </w:tcPr>
          <w:p w:rsidR="002C50B3" w:rsidRPr="009D7441" w:rsidRDefault="002C50B3"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Jumlah penduduk (jiwa)</w:t>
            </w:r>
          </w:p>
        </w:tc>
      </w:tr>
      <w:tr w:rsidR="002C50B3" w:rsidRPr="009D7441" w:rsidTr="002C50B3">
        <w:trPr>
          <w:trHeight w:val="116"/>
          <w:jc w:val="center"/>
        </w:trPr>
        <w:tc>
          <w:tcPr>
            <w:tcW w:w="439" w:type="dxa"/>
            <w:vMerge/>
            <w:tcBorders>
              <w:top w:val="single" w:sz="4" w:space="0" w:color="auto"/>
              <w:left w:val="single" w:sz="4" w:space="0" w:color="auto"/>
              <w:bottom w:val="single" w:sz="4" w:space="0" w:color="auto"/>
              <w:right w:val="single" w:sz="4" w:space="0" w:color="auto"/>
            </w:tcBorders>
            <w:vAlign w:val="center"/>
            <w:hideMark/>
          </w:tcPr>
          <w:p w:rsidR="002C50B3" w:rsidRPr="009D7441" w:rsidRDefault="002C50B3" w:rsidP="00DF4AC4">
            <w:pPr>
              <w:spacing w:after="0" w:line="240" w:lineRule="auto"/>
              <w:rPr>
                <w:rFonts w:ascii="Arial" w:eastAsia="Times New Roman" w:hAnsi="Arial" w:cs="Arial"/>
                <w:b/>
                <w:bCs/>
                <w:color w:val="000000"/>
                <w:sz w:val="16"/>
                <w:szCs w:val="16"/>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rsidR="002C50B3" w:rsidRPr="009D7441" w:rsidRDefault="002C50B3" w:rsidP="00DF4AC4">
            <w:pPr>
              <w:spacing w:after="0" w:line="240" w:lineRule="auto"/>
              <w:rPr>
                <w:rFonts w:ascii="Arial" w:eastAsia="Times New Roman" w:hAnsi="Arial" w:cs="Arial"/>
                <w:b/>
                <w:bCs/>
                <w:color w:val="000000"/>
                <w:sz w:val="16"/>
                <w:szCs w:val="16"/>
              </w:rPr>
            </w:pPr>
          </w:p>
        </w:tc>
        <w:tc>
          <w:tcPr>
            <w:tcW w:w="2309" w:type="dxa"/>
            <w:gridSpan w:val="2"/>
            <w:tcBorders>
              <w:top w:val="single" w:sz="4" w:space="0" w:color="auto"/>
              <w:left w:val="nil"/>
              <w:bottom w:val="single" w:sz="4" w:space="0" w:color="auto"/>
              <w:right w:val="single" w:sz="4" w:space="0" w:color="auto"/>
            </w:tcBorders>
            <w:shd w:val="clear" w:color="auto" w:fill="auto"/>
            <w:vAlign w:val="bottom"/>
            <w:hideMark/>
          </w:tcPr>
          <w:p w:rsidR="002C50B3" w:rsidRPr="009D7441" w:rsidRDefault="002C50B3"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2017</w:t>
            </w:r>
          </w:p>
        </w:tc>
        <w:tc>
          <w:tcPr>
            <w:tcW w:w="2309" w:type="dxa"/>
            <w:gridSpan w:val="2"/>
            <w:tcBorders>
              <w:top w:val="single" w:sz="4" w:space="0" w:color="auto"/>
              <w:left w:val="nil"/>
              <w:bottom w:val="single" w:sz="4" w:space="0" w:color="auto"/>
              <w:right w:val="single" w:sz="4" w:space="0" w:color="auto"/>
            </w:tcBorders>
            <w:shd w:val="clear" w:color="auto" w:fill="auto"/>
            <w:vAlign w:val="bottom"/>
            <w:hideMark/>
          </w:tcPr>
          <w:p w:rsidR="002C50B3" w:rsidRPr="009D7441" w:rsidRDefault="002C50B3"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2018</w:t>
            </w:r>
          </w:p>
        </w:tc>
      </w:tr>
      <w:tr w:rsidR="002C50B3" w:rsidRPr="009D7441" w:rsidTr="002C50B3">
        <w:trPr>
          <w:trHeight w:val="217"/>
          <w:jc w:val="center"/>
        </w:trPr>
        <w:tc>
          <w:tcPr>
            <w:tcW w:w="439" w:type="dxa"/>
            <w:vMerge/>
            <w:tcBorders>
              <w:top w:val="single" w:sz="4" w:space="0" w:color="auto"/>
              <w:left w:val="single" w:sz="4" w:space="0" w:color="auto"/>
              <w:bottom w:val="single" w:sz="4" w:space="0" w:color="auto"/>
              <w:right w:val="single" w:sz="4" w:space="0" w:color="auto"/>
            </w:tcBorders>
            <w:vAlign w:val="center"/>
            <w:hideMark/>
          </w:tcPr>
          <w:p w:rsidR="002C50B3" w:rsidRPr="009D7441" w:rsidRDefault="002C50B3" w:rsidP="00DF4AC4">
            <w:pPr>
              <w:spacing w:after="0" w:line="240" w:lineRule="auto"/>
              <w:rPr>
                <w:rFonts w:ascii="Arial" w:eastAsia="Times New Roman" w:hAnsi="Arial" w:cs="Arial"/>
                <w:b/>
                <w:bCs/>
                <w:color w:val="000000"/>
                <w:sz w:val="16"/>
                <w:szCs w:val="16"/>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rsidR="002C50B3" w:rsidRPr="009D7441" w:rsidRDefault="002C50B3" w:rsidP="00DF4AC4">
            <w:pPr>
              <w:spacing w:after="0" w:line="240" w:lineRule="auto"/>
              <w:rPr>
                <w:rFonts w:ascii="Arial" w:eastAsia="Times New Roman" w:hAnsi="Arial" w:cs="Arial"/>
                <w:b/>
                <w:bCs/>
                <w:color w:val="000000"/>
                <w:sz w:val="16"/>
                <w:szCs w:val="16"/>
              </w:rPr>
            </w:pPr>
          </w:p>
        </w:tc>
        <w:tc>
          <w:tcPr>
            <w:tcW w:w="1151"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Laki-Laki</w:t>
            </w:r>
          </w:p>
        </w:tc>
        <w:tc>
          <w:tcPr>
            <w:tcW w:w="1158"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Perempuan</w:t>
            </w:r>
          </w:p>
        </w:tc>
        <w:tc>
          <w:tcPr>
            <w:tcW w:w="1151"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Laki-Laki</w:t>
            </w:r>
          </w:p>
        </w:tc>
        <w:tc>
          <w:tcPr>
            <w:tcW w:w="1158"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after="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Perempuan</w:t>
            </w:r>
          </w:p>
        </w:tc>
      </w:tr>
      <w:tr w:rsidR="002C50B3" w:rsidRPr="009D7441" w:rsidTr="002C50B3">
        <w:trPr>
          <w:trHeight w:val="122"/>
          <w:jc w:val="center"/>
        </w:trPr>
        <w:tc>
          <w:tcPr>
            <w:tcW w:w="439" w:type="dxa"/>
            <w:tcBorders>
              <w:top w:val="nil"/>
              <w:left w:val="single" w:sz="4" w:space="0" w:color="auto"/>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1.</w:t>
            </w:r>
          </w:p>
        </w:tc>
        <w:tc>
          <w:tcPr>
            <w:tcW w:w="2407"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Pantai Cermin</w:t>
            </w:r>
          </w:p>
        </w:tc>
        <w:tc>
          <w:tcPr>
            <w:tcW w:w="1151"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23.208</w:t>
            </w:r>
          </w:p>
        </w:tc>
        <w:tc>
          <w:tcPr>
            <w:tcW w:w="1158"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22.312</w:t>
            </w:r>
          </w:p>
        </w:tc>
        <w:tc>
          <w:tcPr>
            <w:tcW w:w="1151"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24.360</w:t>
            </w:r>
          </w:p>
        </w:tc>
        <w:tc>
          <w:tcPr>
            <w:tcW w:w="1158"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23.534</w:t>
            </w:r>
          </w:p>
        </w:tc>
      </w:tr>
      <w:tr w:rsidR="002C50B3" w:rsidRPr="009D7441" w:rsidTr="002C50B3">
        <w:trPr>
          <w:trHeight w:val="224"/>
          <w:jc w:val="center"/>
        </w:trPr>
        <w:tc>
          <w:tcPr>
            <w:tcW w:w="439" w:type="dxa"/>
            <w:tcBorders>
              <w:top w:val="nil"/>
              <w:left w:val="single" w:sz="4" w:space="0" w:color="auto"/>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2.</w:t>
            </w:r>
          </w:p>
        </w:tc>
        <w:tc>
          <w:tcPr>
            <w:tcW w:w="2407"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Perbaungan</w:t>
            </w:r>
          </w:p>
        </w:tc>
        <w:tc>
          <w:tcPr>
            <w:tcW w:w="1151"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54.212</w:t>
            </w:r>
          </w:p>
        </w:tc>
        <w:tc>
          <w:tcPr>
            <w:tcW w:w="1158"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53.305</w:t>
            </w:r>
          </w:p>
        </w:tc>
        <w:tc>
          <w:tcPr>
            <w:tcW w:w="1151"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55.931</w:t>
            </w:r>
          </w:p>
        </w:tc>
        <w:tc>
          <w:tcPr>
            <w:tcW w:w="1158"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55.065</w:t>
            </w:r>
          </w:p>
        </w:tc>
      </w:tr>
      <w:tr w:rsidR="002C50B3" w:rsidRPr="009D7441" w:rsidTr="002C50B3">
        <w:trPr>
          <w:trHeight w:val="128"/>
          <w:jc w:val="center"/>
        </w:trPr>
        <w:tc>
          <w:tcPr>
            <w:tcW w:w="439" w:type="dxa"/>
            <w:tcBorders>
              <w:top w:val="nil"/>
              <w:left w:val="single" w:sz="4" w:space="0" w:color="auto"/>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3.</w:t>
            </w:r>
          </w:p>
        </w:tc>
        <w:tc>
          <w:tcPr>
            <w:tcW w:w="2407"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Teluk Mengkudu</w:t>
            </w:r>
          </w:p>
        </w:tc>
        <w:tc>
          <w:tcPr>
            <w:tcW w:w="1151"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23.782</w:t>
            </w:r>
          </w:p>
        </w:tc>
        <w:tc>
          <w:tcPr>
            <w:tcW w:w="1158"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22.784</w:t>
            </w:r>
          </w:p>
        </w:tc>
        <w:tc>
          <w:tcPr>
            <w:tcW w:w="1151"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24.362</w:t>
            </w:r>
          </w:p>
        </w:tc>
        <w:tc>
          <w:tcPr>
            <w:tcW w:w="1158"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23.674</w:t>
            </w:r>
          </w:p>
        </w:tc>
      </w:tr>
      <w:tr w:rsidR="002C50B3" w:rsidRPr="009D7441" w:rsidTr="002C50B3">
        <w:trPr>
          <w:trHeight w:val="216"/>
          <w:jc w:val="center"/>
        </w:trPr>
        <w:tc>
          <w:tcPr>
            <w:tcW w:w="439" w:type="dxa"/>
            <w:tcBorders>
              <w:top w:val="nil"/>
              <w:left w:val="single" w:sz="4" w:space="0" w:color="auto"/>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4.</w:t>
            </w:r>
          </w:p>
        </w:tc>
        <w:tc>
          <w:tcPr>
            <w:tcW w:w="2407"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Sei Rampah</w:t>
            </w:r>
          </w:p>
        </w:tc>
        <w:tc>
          <w:tcPr>
            <w:tcW w:w="1151"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35.673</w:t>
            </w:r>
          </w:p>
        </w:tc>
        <w:tc>
          <w:tcPr>
            <w:tcW w:w="1158"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34.448</w:t>
            </w:r>
          </w:p>
        </w:tc>
        <w:tc>
          <w:tcPr>
            <w:tcW w:w="1151"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36.103</w:t>
            </w:r>
          </w:p>
        </w:tc>
        <w:tc>
          <w:tcPr>
            <w:tcW w:w="1158"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35.122</w:t>
            </w:r>
          </w:p>
        </w:tc>
      </w:tr>
      <w:tr w:rsidR="002C50B3" w:rsidRPr="009D7441" w:rsidTr="002C50B3">
        <w:trPr>
          <w:trHeight w:val="133"/>
          <w:jc w:val="center"/>
        </w:trPr>
        <w:tc>
          <w:tcPr>
            <w:tcW w:w="439" w:type="dxa"/>
            <w:tcBorders>
              <w:top w:val="nil"/>
              <w:left w:val="single" w:sz="4" w:space="0" w:color="auto"/>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5.</w:t>
            </w:r>
          </w:p>
        </w:tc>
        <w:tc>
          <w:tcPr>
            <w:tcW w:w="2407"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Tanjung Beringin</w:t>
            </w:r>
          </w:p>
        </w:tc>
        <w:tc>
          <w:tcPr>
            <w:tcW w:w="1151"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21.471</w:t>
            </w:r>
          </w:p>
        </w:tc>
        <w:tc>
          <w:tcPr>
            <w:tcW w:w="1158"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19.910</w:t>
            </w:r>
          </w:p>
        </w:tc>
        <w:tc>
          <w:tcPr>
            <w:tcW w:w="1151"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21.287</w:t>
            </w:r>
          </w:p>
        </w:tc>
        <w:tc>
          <w:tcPr>
            <w:tcW w:w="1158"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20.198</w:t>
            </w:r>
          </w:p>
        </w:tc>
      </w:tr>
      <w:tr w:rsidR="002C50B3" w:rsidRPr="009D7441" w:rsidTr="002C50B3">
        <w:trPr>
          <w:trHeight w:val="80"/>
          <w:jc w:val="center"/>
        </w:trPr>
        <w:tc>
          <w:tcPr>
            <w:tcW w:w="439" w:type="dxa"/>
            <w:tcBorders>
              <w:top w:val="nil"/>
              <w:left w:val="single" w:sz="4" w:space="0" w:color="auto"/>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6.</w:t>
            </w:r>
          </w:p>
        </w:tc>
        <w:tc>
          <w:tcPr>
            <w:tcW w:w="2407"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Bandar Khalipah</w:t>
            </w:r>
          </w:p>
        </w:tc>
        <w:tc>
          <w:tcPr>
            <w:tcW w:w="1151"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13.214</w:t>
            </w:r>
          </w:p>
        </w:tc>
        <w:tc>
          <w:tcPr>
            <w:tcW w:w="1158"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12.671</w:t>
            </w:r>
          </w:p>
        </w:tc>
        <w:tc>
          <w:tcPr>
            <w:tcW w:w="1151"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13.164</w:t>
            </w:r>
          </w:p>
        </w:tc>
        <w:tc>
          <w:tcPr>
            <w:tcW w:w="1158"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12.985</w:t>
            </w:r>
          </w:p>
        </w:tc>
      </w:tr>
      <w:tr w:rsidR="002C50B3" w:rsidRPr="009D7441" w:rsidTr="002C50B3">
        <w:trPr>
          <w:trHeight w:val="168"/>
          <w:jc w:val="center"/>
        </w:trPr>
        <w:tc>
          <w:tcPr>
            <w:tcW w:w="439" w:type="dxa"/>
            <w:tcBorders>
              <w:top w:val="nil"/>
              <w:left w:val="single" w:sz="4" w:space="0" w:color="auto"/>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7.</w:t>
            </w:r>
          </w:p>
        </w:tc>
        <w:tc>
          <w:tcPr>
            <w:tcW w:w="2407"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Dolok Merawan</w:t>
            </w:r>
          </w:p>
        </w:tc>
        <w:tc>
          <w:tcPr>
            <w:tcW w:w="1151"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9.359</w:t>
            </w:r>
          </w:p>
        </w:tc>
        <w:tc>
          <w:tcPr>
            <w:tcW w:w="1158"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9.221</w:t>
            </w:r>
          </w:p>
        </w:tc>
        <w:tc>
          <w:tcPr>
            <w:tcW w:w="1151"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9.543</w:t>
            </w:r>
          </w:p>
        </w:tc>
        <w:tc>
          <w:tcPr>
            <w:tcW w:w="1158"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9.416</w:t>
            </w:r>
          </w:p>
        </w:tc>
      </w:tr>
      <w:tr w:rsidR="002C50B3" w:rsidRPr="009D7441" w:rsidTr="002C50B3">
        <w:trPr>
          <w:trHeight w:val="114"/>
          <w:jc w:val="center"/>
        </w:trPr>
        <w:tc>
          <w:tcPr>
            <w:tcW w:w="439" w:type="dxa"/>
            <w:tcBorders>
              <w:top w:val="nil"/>
              <w:left w:val="single" w:sz="4" w:space="0" w:color="auto"/>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8.</w:t>
            </w:r>
          </w:p>
        </w:tc>
        <w:tc>
          <w:tcPr>
            <w:tcW w:w="2407"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Sipispis</w:t>
            </w:r>
          </w:p>
        </w:tc>
        <w:tc>
          <w:tcPr>
            <w:tcW w:w="1151"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17.633</w:t>
            </w:r>
          </w:p>
        </w:tc>
        <w:tc>
          <w:tcPr>
            <w:tcW w:w="1158"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17.128</w:t>
            </w:r>
          </w:p>
        </w:tc>
        <w:tc>
          <w:tcPr>
            <w:tcW w:w="1151"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17.600</w:t>
            </w:r>
          </w:p>
        </w:tc>
        <w:tc>
          <w:tcPr>
            <w:tcW w:w="1158"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17.154</w:t>
            </w:r>
          </w:p>
        </w:tc>
      </w:tr>
      <w:tr w:rsidR="002C50B3" w:rsidRPr="009D7441" w:rsidTr="002C50B3">
        <w:trPr>
          <w:trHeight w:val="202"/>
          <w:jc w:val="center"/>
        </w:trPr>
        <w:tc>
          <w:tcPr>
            <w:tcW w:w="439" w:type="dxa"/>
            <w:tcBorders>
              <w:top w:val="nil"/>
              <w:left w:val="single" w:sz="4" w:space="0" w:color="auto"/>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9.</w:t>
            </w:r>
          </w:p>
        </w:tc>
        <w:tc>
          <w:tcPr>
            <w:tcW w:w="2407"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Dolok Masihul</w:t>
            </w:r>
          </w:p>
        </w:tc>
        <w:tc>
          <w:tcPr>
            <w:tcW w:w="1151"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26.044</w:t>
            </w:r>
          </w:p>
        </w:tc>
        <w:tc>
          <w:tcPr>
            <w:tcW w:w="1158"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25.856</w:t>
            </w:r>
          </w:p>
        </w:tc>
        <w:tc>
          <w:tcPr>
            <w:tcW w:w="1151"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26.396</w:t>
            </w:r>
          </w:p>
        </w:tc>
        <w:tc>
          <w:tcPr>
            <w:tcW w:w="1158"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26.551</w:t>
            </w:r>
          </w:p>
        </w:tc>
      </w:tr>
      <w:tr w:rsidR="002C50B3" w:rsidRPr="009D7441" w:rsidTr="002C50B3">
        <w:trPr>
          <w:trHeight w:val="134"/>
          <w:jc w:val="center"/>
        </w:trPr>
        <w:tc>
          <w:tcPr>
            <w:tcW w:w="439" w:type="dxa"/>
            <w:tcBorders>
              <w:top w:val="nil"/>
              <w:left w:val="single" w:sz="4" w:space="0" w:color="auto"/>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10.</w:t>
            </w:r>
          </w:p>
        </w:tc>
        <w:tc>
          <w:tcPr>
            <w:tcW w:w="2407"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Kotarih</w:t>
            </w:r>
          </w:p>
        </w:tc>
        <w:tc>
          <w:tcPr>
            <w:tcW w:w="1151"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4.535</w:t>
            </w:r>
          </w:p>
        </w:tc>
        <w:tc>
          <w:tcPr>
            <w:tcW w:w="1158"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4.351</w:t>
            </w:r>
          </w:p>
        </w:tc>
        <w:tc>
          <w:tcPr>
            <w:tcW w:w="1151"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4.618</w:t>
            </w:r>
          </w:p>
        </w:tc>
        <w:tc>
          <w:tcPr>
            <w:tcW w:w="1158"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4.418</w:t>
            </w:r>
          </w:p>
        </w:tc>
      </w:tr>
      <w:tr w:rsidR="002C50B3" w:rsidRPr="009D7441" w:rsidTr="002C50B3">
        <w:trPr>
          <w:trHeight w:val="79"/>
          <w:jc w:val="center"/>
        </w:trPr>
        <w:tc>
          <w:tcPr>
            <w:tcW w:w="439" w:type="dxa"/>
            <w:tcBorders>
              <w:top w:val="nil"/>
              <w:left w:val="single" w:sz="4" w:space="0" w:color="auto"/>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11.</w:t>
            </w:r>
          </w:p>
        </w:tc>
        <w:tc>
          <w:tcPr>
            <w:tcW w:w="2407"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Silinda</w:t>
            </w:r>
          </w:p>
        </w:tc>
        <w:tc>
          <w:tcPr>
            <w:tcW w:w="1151"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4.704</w:t>
            </w:r>
          </w:p>
        </w:tc>
        <w:tc>
          <w:tcPr>
            <w:tcW w:w="1158"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4.605</w:t>
            </w:r>
          </w:p>
        </w:tc>
        <w:tc>
          <w:tcPr>
            <w:tcW w:w="1151"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4.783</w:t>
            </w:r>
          </w:p>
        </w:tc>
        <w:tc>
          <w:tcPr>
            <w:tcW w:w="1158"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4.727</w:t>
            </w:r>
          </w:p>
        </w:tc>
      </w:tr>
      <w:tr w:rsidR="002C50B3" w:rsidRPr="009D7441" w:rsidTr="002C50B3">
        <w:trPr>
          <w:trHeight w:val="168"/>
          <w:jc w:val="center"/>
        </w:trPr>
        <w:tc>
          <w:tcPr>
            <w:tcW w:w="439" w:type="dxa"/>
            <w:tcBorders>
              <w:top w:val="nil"/>
              <w:left w:val="single" w:sz="4" w:space="0" w:color="auto"/>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12.</w:t>
            </w:r>
          </w:p>
        </w:tc>
        <w:tc>
          <w:tcPr>
            <w:tcW w:w="2407"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Serbajadi</w:t>
            </w:r>
          </w:p>
        </w:tc>
        <w:tc>
          <w:tcPr>
            <w:tcW w:w="1151"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10.730</w:t>
            </w:r>
          </w:p>
        </w:tc>
        <w:tc>
          <w:tcPr>
            <w:tcW w:w="1158"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10.601</w:t>
            </w:r>
          </w:p>
        </w:tc>
        <w:tc>
          <w:tcPr>
            <w:tcW w:w="1151"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10.978</w:t>
            </w:r>
          </w:p>
        </w:tc>
        <w:tc>
          <w:tcPr>
            <w:tcW w:w="1158"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10.898</w:t>
            </w:r>
          </w:p>
        </w:tc>
      </w:tr>
      <w:tr w:rsidR="002C50B3" w:rsidRPr="009D7441" w:rsidTr="002C50B3">
        <w:trPr>
          <w:trHeight w:val="114"/>
          <w:jc w:val="center"/>
        </w:trPr>
        <w:tc>
          <w:tcPr>
            <w:tcW w:w="439" w:type="dxa"/>
            <w:tcBorders>
              <w:top w:val="nil"/>
              <w:left w:val="single" w:sz="4" w:space="0" w:color="auto"/>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13.</w:t>
            </w:r>
          </w:p>
        </w:tc>
        <w:tc>
          <w:tcPr>
            <w:tcW w:w="2407"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Tebing Tinggi</w:t>
            </w:r>
          </w:p>
        </w:tc>
        <w:tc>
          <w:tcPr>
            <w:tcW w:w="1151"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21.124</w:t>
            </w:r>
          </w:p>
        </w:tc>
        <w:tc>
          <w:tcPr>
            <w:tcW w:w="1158"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20.570</w:t>
            </w:r>
          </w:p>
        </w:tc>
        <w:tc>
          <w:tcPr>
            <w:tcW w:w="1151"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20.862</w:t>
            </w:r>
          </w:p>
        </w:tc>
        <w:tc>
          <w:tcPr>
            <w:tcW w:w="1158"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20.438</w:t>
            </w:r>
          </w:p>
        </w:tc>
      </w:tr>
      <w:tr w:rsidR="002C50B3" w:rsidRPr="009D7441" w:rsidTr="002C50B3">
        <w:trPr>
          <w:trHeight w:val="215"/>
          <w:jc w:val="center"/>
        </w:trPr>
        <w:tc>
          <w:tcPr>
            <w:tcW w:w="439" w:type="dxa"/>
            <w:tcBorders>
              <w:top w:val="nil"/>
              <w:left w:val="single" w:sz="4" w:space="0" w:color="auto"/>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14.</w:t>
            </w:r>
          </w:p>
        </w:tc>
        <w:tc>
          <w:tcPr>
            <w:tcW w:w="2407"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Pegajahan</w:t>
            </w:r>
          </w:p>
        </w:tc>
        <w:tc>
          <w:tcPr>
            <w:tcW w:w="1151"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14.925</w:t>
            </w:r>
          </w:p>
        </w:tc>
        <w:tc>
          <w:tcPr>
            <w:tcW w:w="1158"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14.356</w:t>
            </w:r>
          </w:p>
        </w:tc>
        <w:tc>
          <w:tcPr>
            <w:tcW w:w="1151"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15.203</w:t>
            </w:r>
          </w:p>
        </w:tc>
        <w:tc>
          <w:tcPr>
            <w:tcW w:w="1158"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14.672</w:t>
            </w:r>
          </w:p>
        </w:tc>
      </w:tr>
      <w:tr w:rsidR="002C50B3" w:rsidRPr="009D7441" w:rsidTr="002C50B3">
        <w:trPr>
          <w:trHeight w:val="120"/>
          <w:jc w:val="center"/>
        </w:trPr>
        <w:tc>
          <w:tcPr>
            <w:tcW w:w="439" w:type="dxa"/>
            <w:tcBorders>
              <w:top w:val="nil"/>
              <w:left w:val="single" w:sz="4" w:space="0" w:color="auto"/>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15.</w:t>
            </w:r>
          </w:p>
        </w:tc>
        <w:tc>
          <w:tcPr>
            <w:tcW w:w="2407"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Sei Bamban</w:t>
            </w:r>
          </w:p>
        </w:tc>
        <w:tc>
          <w:tcPr>
            <w:tcW w:w="1151"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23.242</w:t>
            </w:r>
          </w:p>
        </w:tc>
        <w:tc>
          <w:tcPr>
            <w:tcW w:w="1158"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22.808</w:t>
            </w:r>
          </w:p>
        </w:tc>
        <w:tc>
          <w:tcPr>
            <w:tcW w:w="1151"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23.151</w:t>
            </w:r>
          </w:p>
        </w:tc>
        <w:tc>
          <w:tcPr>
            <w:tcW w:w="1158"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23.021</w:t>
            </w:r>
          </w:p>
        </w:tc>
      </w:tr>
      <w:tr w:rsidR="002C50B3" w:rsidRPr="009D7441" w:rsidTr="002C50B3">
        <w:trPr>
          <w:trHeight w:val="221"/>
          <w:jc w:val="center"/>
        </w:trPr>
        <w:tc>
          <w:tcPr>
            <w:tcW w:w="439" w:type="dxa"/>
            <w:tcBorders>
              <w:top w:val="nil"/>
              <w:left w:val="single" w:sz="4" w:space="0" w:color="auto"/>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16.</w:t>
            </w:r>
          </w:p>
        </w:tc>
        <w:tc>
          <w:tcPr>
            <w:tcW w:w="2407"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Tebing Syahbandar</w:t>
            </w:r>
          </w:p>
        </w:tc>
        <w:tc>
          <w:tcPr>
            <w:tcW w:w="1151"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16.759</w:t>
            </w:r>
          </w:p>
        </w:tc>
        <w:tc>
          <w:tcPr>
            <w:tcW w:w="1158"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16.478</w:t>
            </w:r>
          </w:p>
        </w:tc>
        <w:tc>
          <w:tcPr>
            <w:tcW w:w="1151"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16.867</w:t>
            </w:r>
          </w:p>
        </w:tc>
        <w:tc>
          <w:tcPr>
            <w:tcW w:w="1158"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16.575</w:t>
            </w:r>
          </w:p>
        </w:tc>
      </w:tr>
      <w:tr w:rsidR="002C50B3" w:rsidRPr="009D7441" w:rsidTr="002C50B3">
        <w:trPr>
          <w:trHeight w:val="126"/>
          <w:jc w:val="center"/>
        </w:trPr>
        <w:tc>
          <w:tcPr>
            <w:tcW w:w="439" w:type="dxa"/>
            <w:tcBorders>
              <w:top w:val="nil"/>
              <w:left w:val="single" w:sz="4" w:space="0" w:color="auto"/>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17.</w:t>
            </w:r>
          </w:p>
        </w:tc>
        <w:tc>
          <w:tcPr>
            <w:tcW w:w="2407"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rPr>
                <w:rFonts w:ascii="Arial" w:eastAsia="Times New Roman" w:hAnsi="Arial" w:cs="Arial"/>
                <w:color w:val="000000"/>
                <w:sz w:val="16"/>
                <w:szCs w:val="16"/>
              </w:rPr>
            </w:pPr>
            <w:r w:rsidRPr="009D7441">
              <w:rPr>
                <w:rFonts w:ascii="Arial" w:eastAsia="Times New Roman" w:hAnsi="Arial" w:cs="Arial"/>
                <w:color w:val="000000"/>
                <w:sz w:val="16"/>
                <w:szCs w:val="16"/>
              </w:rPr>
              <w:t>Bintang Bayu</w:t>
            </w:r>
          </w:p>
        </w:tc>
        <w:tc>
          <w:tcPr>
            <w:tcW w:w="1151"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6.415</w:t>
            </w:r>
          </w:p>
        </w:tc>
        <w:tc>
          <w:tcPr>
            <w:tcW w:w="1158"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6.135</w:t>
            </w:r>
          </w:p>
        </w:tc>
        <w:tc>
          <w:tcPr>
            <w:tcW w:w="1151"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6.498</w:t>
            </w:r>
          </w:p>
        </w:tc>
        <w:tc>
          <w:tcPr>
            <w:tcW w:w="1158"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color w:val="000000"/>
                <w:sz w:val="16"/>
                <w:szCs w:val="16"/>
              </w:rPr>
            </w:pPr>
            <w:r w:rsidRPr="009D7441">
              <w:rPr>
                <w:rFonts w:ascii="Arial" w:eastAsia="Times New Roman" w:hAnsi="Arial" w:cs="Arial"/>
                <w:color w:val="000000"/>
                <w:sz w:val="16"/>
                <w:szCs w:val="16"/>
              </w:rPr>
              <w:t>6.265</w:t>
            </w:r>
          </w:p>
        </w:tc>
      </w:tr>
      <w:tr w:rsidR="002C50B3" w:rsidRPr="009D7441" w:rsidTr="002C50B3">
        <w:trPr>
          <w:trHeight w:val="300"/>
          <w:jc w:val="center"/>
        </w:trPr>
        <w:tc>
          <w:tcPr>
            <w:tcW w:w="2846"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center"/>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JUMLAH</w:t>
            </w:r>
          </w:p>
        </w:tc>
        <w:tc>
          <w:tcPr>
            <w:tcW w:w="1151"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327.030</w:t>
            </w:r>
          </w:p>
        </w:tc>
        <w:tc>
          <w:tcPr>
            <w:tcW w:w="1158"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317.539</w:t>
            </w:r>
          </w:p>
        </w:tc>
        <w:tc>
          <w:tcPr>
            <w:tcW w:w="1151"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331.706</w:t>
            </w:r>
          </w:p>
        </w:tc>
        <w:tc>
          <w:tcPr>
            <w:tcW w:w="1158" w:type="dxa"/>
            <w:tcBorders>
              <w:top w:val="nil"/>
              <w:left w:val="nil"/>
              <w:bottom w:val="single" w:sz="4" w:space="0" w:color="auto"/>
              <w:right w:val="single" w:sz="4" w:space="0" w:color="auto"/>
            </w:tcBorders>
            <w:shd w:val="clear" w:color="auto" w:fill="auto"/>
            <w:vAlign w:val="bottom"/>
            <w:hideMark/>
          </w:tcPr>
          <w:p w:rsidR="002C50B3" w:rsidRPr="009D7441" w:rsidRDefault="002C50B3" w:rsidP="00DF4AC4">
            <w:pPr>
              <w:spacing w:before="40" w:after="40" w:line="240" w:lineRule="auto"/>
              <w:jc w:val="right"/>
              <w:rPr>
                <w:rFonts w:ascii="Arial" w:eastAsia="Times New Roman" w:hAnsi="Arial" w:cs="Arial"/>
                <w:b/>
                <w:bCs/>
                <w:color w:val="000000"/>
                <w:sz w:val="16"/>
                <w:szCs w:val="16"/>
              </w:rPr>
            </w:pPr>
            <w:r w:rsidRPr="009D7441">
              <w:rPr>
                <w:rFonts w:ascii="Arial" w:eastAsia="Times New Roman" w:hAnsi="Arial" w:cs="Arial"/>
                <w:b/>
                <w:bCs/>
                <w:color w:val="000000"/>
                <w:sz w:val="16"/>
                <w:szCs w:val="16"/>
              </w:rPr>
              <w:t>324.713</w:t>
            </w:r>
          </w:p>
        </w:tc>
      </w:tr>
    </w:tbl>
    <w:p w:rsidR="002C50B3" w:rsidRPr="009D7441" w:rsidRDefault="002C50B3" w:rsidP="00DF4AC4">
      <w:pPr>
        <w:spacing w:line="18" w:lineRule="exact"/>
        <w:rPr>
          <w:rFonts w:ascii="Times New Roman" w:eastAsia="Times New Roman" w:hAnsi="Times New Roman"/>
        </w:rPr>
      </w:pPr>
    </w:p>
    <w:p w:rsidR="00FC03FE" w:rsidRPr="009D7441" w:rsidRDefault="00FC03FE" w:rsidP="00DF4AC4">
      <w:pPr>
        <w:spacing w:line="0" w:lineRule="atLeast"/>
        <w:rPr>
          <w:rFonts w:ascii="Bookman Old Style" w:eastAsia="Bookman Old Style" w:hAnsi="Bookman Old Style" w:cs="Arial"/>
          <w:i/>
          <w:sz w:val="18"/>
          <w:szCs w:val="20"/>
        </w:rPr>
      </w:pPr>
      <w:r w:rsidRPr="009D7441">
        <w:rPr>
          <w:rFonts w:ascii="Bookman Old Style" w:eastAsia="Bookman Old Style" w:hAnsi="Bookman Old Style"/>
          <w:i/>
          <w:sz w:val="18"/>
        </w:rPr>
        <w:t>Sumber : Dinas Kependudukan dan Pencatatan Sipil</w:t>
      </w:r>
      <w:r w:rsidR="002C50B3" w:rsidRPr="009D7441">
        <w:rPr>
          <w:rFonts w:ascii="Bookman Old Style" w:eastAsia="Bookman Old Style" w:hAnsi="Bookman Old Style"/>
          <w:i/>
          <w:sz w:val="18"/>
        </w:rPr>
        <w:t xml:space="preserve"> Kab.</w:t>
      </w:r>
      <w:r w:rsidRPr="009D7441">
        <w:rPr>
          <w:rFonts w:ascii="Bookman Old Style" w:eastAsia="Bookman Old Style" w:hAnsi="Bookman Old Style"/>
          <w:i/>
          <w:sz w:val="18"/>
        </w:rPr>
        <w:t xml:space="preserve"> Serdang Bedagai, </w:t>
      </w:r>
      <w:r w:rsidR="00264C53" w:rsidRPr="009D7441">
        <w:rPr>
          <w:rFonts w:ascii="Bookman Old Style" w:eastAsia="Bookman Old Style" w:hAnsi="Bookman Old Style"/>
          <w:i/>
          <w:sz w:val="18"/>
        </w:rPr>
        <w:t>201</w:t>
      </w:r>
      <w:r w:rsidR="002C50B3" w:rsidRPr="009D7441">
        <w:rPr>
          <w:rFonts w:ascii="Bookman Old Style" w:eastAsia="Bookman Old Style" w:hAnsi="Bookman Old Style"/>
          <w:i/>
          <w:sz w:val="18"/>
        </w:rPr>
        <w:t>8</w:t>
      </w:r>
    </w:p>
    <w:p w:rsidR="00BB4BE4" w:rsidRPr="009D7441" w:rsidRDefault="00BB4BE4" w:rsidP="00DF4AC4">
      <w:pPr>
        <w:spacing w:after="0" w:line="240" w:lineRule="auto"/>
        <w:ind w:firstLine="567"/>
        <w:jc w:val="both"/>
        <w:rPr>
          <w:rFonts w:ascii="Times New Roman" w:eastAsia="Times New Roman" w:hAnsi="Times New Roman" w:cs="Times New Roman"/>
        </w:rPr>
      </w:pPr>
    </w:p>
    <w:p w:rsidR="00E709DE" w:rsidRPr="009D7441" w:rsidRDefault="00A15574" w:rsidP="00DF4AC4">
      <w:pPr>
        <w:pStyle w:val="ListParagraph"/>
        <w:widowControl w:val="0"/>
        <w:numPr>
          <w:ilvl w:val="1"/>
          <w:numId w:val="26"/>
        </w:numPr>
        <w:tabs>
          <w:tab w:val="left" w:pos="709"/>
        </w:tabs>
        <w:autoSpaceDE w:val="0"/>
        <w:autoSpaceDN w:val="0"/>
        <w:adjustRightInd w:val="0"/>
        <w:spacing w:after="0" w:line="240" w:lineRule="auto"/>
        <w:ind w:hanging="3317"/>
        <w:contextualSpacing w:val="0"/>
        <w:jc w:val="both"/>
        <w:rPr>
          <w:rFonts w:ascii="Times New Roman" w:hAnsi="Times New Roman" w:cs="Times New Roman"/>
          <w:b/>
          <w:bCs/>
          <w:noProof/>
        </w:rPr>
      </w:pPr>
      <w:r w:rsidRPr="009D7441">
        <w:rPr>
          <w:rFonts w:ascii="Times New Roman" w:hAnsi="Times New Roman" w:cs="Times New Roman"/>
          <w:b/>
          <w:bCs/>
          <w:noProof/>
        </w:rPr>
        <w:t>PERANGKAT DAERAH</w:t>
      </w:r>
    </w:p>
    <w:p w:rsidR="000D2686" w:rsidRPr="009D7441" w:rsidRDefault="00BB4BE4" w:rsidP="00DF4AC4">
      <w:pPr>
        <w:widowControl w:val="0"/>
        <w:tabs>
          <w:tab w:val="left" w:pos="1535"/>
        </w:tabs>
        <w:autoSpaceDE w:val="0"/>
        <w:autoSpaceDN w:val="0"/>
        <w:adjustRightInd w:val="0"/>
        <w:spacing w:after="0" w:line="240" w:lineRule="auto"/>
        <w:jc w:val="both"/>
        <w:rPr>
          <w:rFonts w:ascii="Times New Roman" w:hAnsi="Times New Roman" w:cs="Times New Roman"/>
          <w:b/>
          <w:bCs/>
          <w:noProof/>
        </w:rPr>
      </w:pPr>
      <w:r w:rsidRPr="009D7441">
        <w:rPr>
          <w:rFonts w:ascii="Times New Roman" w:hAnsi="Times New Roman" w:cs="Times New Roman"/>
          <w:b/>
          <w:bCs/>
          <w:noProof/>
        </w:rPr>
        <w:tab/>
      </w:r>
    </w:p>
    <w:p w:rsidR="00894F51" w:rsidRPr="009D7441" w:rsidRDefault="00A15574" w:rsidP="00DF4AC4">
      <w:pPr>
        <w:spacing w:after="0" w:line="280" w:lineRule="exact"/>
        <w:ind w:firstLine="709"/>
        <w:jc w:val="both"/>
        <w:rPr>
          <w:rFonts w:ascii="Times New Roman" w:eastAsia="Times New Roman" w:hAnsi="Times New Roman" w:cs="Times New Roman"/>
        </w:rPr>
      </w:pPr>
      <w:r w:rsidRPr="009D7441">
        <w:rPr>
          <w:rFonts w:ascii="Times New Roman" w:eastAsia="Times New Roman" w:hAnsi="Times New Roman" w:cs="Times New Roman"/>
        </w:rPr>
        <w:t xml:space="preserve">Perangkat Daerah Kabupaten/Kota adalah unsur pembantu bupati/wali kota dan Dewan Perwakilan Rakyat Daerah kabupaten/kota dalam penyelenggaraan Urusan Pemerintahan yang menjadi kewenangan Daerah kabupaten/kota </w:t>
      </w:r>
      <w:r w:rsidR="00894F51" w:rsidRPr="009D7441">
        <w:rPr>
          <w:rFonts w:ascii="Times New Roman" w:eastAsia="Times New Roman" w:hAnsi="Times New Roman" w:cs="Times New Roman"/>
        </w:rPr>
        <w:t xml:space="preserve">Berdasarkan Peraturan Bupati Serdang Bedagai Nomor 38 Tahun </w:t>
      </w:r>
      <w:r w:rsidR="00264C53" w:rsidRPr="009D7441">
        <w:rPr>
          <w:rFonts w:ascii="Times New Roman" w:eastAsia="Times New Roman" w:hAnsi="Times New Roman" w:cs="Times New Roman"/>
        </w:rPr>
        <w:t>2017</w:t>
      </w:r>
      <w:r w:rsidR="00894F51" w:rsidRPr="009D7441">
        <w:rPr>
          <w:rFonts w:ascii="Times New Roman" w:eastAsia="Times New Roman" w:hAnsi="Times New Roman" w:cs="Times New Roman"/>
        </w:rPr>
        <w:t xml:space="preserve">  tentang Organisasi dan Tata Kerja Perangkat Daerah pada Pemerintah Daerah Kabupaten Serdang Bedagai, perangkat daerah terdiri dari  : </w:t>
      </w:r>
    </w:p>
    <w:p w:rsidR="00894F51" w:rsidRPr="009D7441" w:rsidRDefault="00894F51" w:rsidP="00DF4AC4">
      <w:pPr>
        <w:pStyle w:val="ListParagraph"/>
        <w:numPr>
          <w:ilvl w:val="0"/>
          <w:numId w:val="60"/>
        </w:numPr>
        <w:spacing w:after="0" w:line="26" w:lineRule="atLeast"/>
        <w:jc w:val="both"/>
        <w:rPr>
          <w:rFonts w:ascii="Times New Roman" w:hAnsi="Times New Roman" w:cs="Times New Roman"/>
        </w:rPr>
      </w:pPr>
      <w:r w:rsidRPr="009D7441">
        <w:rPr>
          <w:rFonts w:ascii="Times New Roman" w:hAnsi="Times New Roman" w:cs="Times New Roman"/>
        </w:rPr>
        <w:lastRenderedPageBreak/>
        <w:t>Sekretariat Daerah;</w:t>
      </w:r>
    </w:p>
    <w:p w:rsidR="00894F51" w:rsidRPr="009D7441" w:rsidRDefault="00894F51" w:rsidP="00DF4AC4">
      <w:pPr>
        <w:pStyle w:val="ListParagraph"/>
        <w:numPr>
          <w:ilvl w:val="0"/>
          <w:numId w:val="60"/>
        </w:numPr>
        <w:spacing w:after="0" w:line="26" w:lineRule="atLeast"/>
        <w:jc w:val="both"/>
        <w:rPr>
          <w:rFonts w:ascii="Times New Roman" w:hAnsi="Times New Roman" w:cs="Times New Roman"/>
        </w:rPr>
      </w:pPr>
      <w:r w:rsidRPr="009D7441">
        <w:rPr>
          <w:rFonts w:ascii="Times New Roman" w:hAnsi="Times New Roman" w:cs="Times New Roman"/>
        </w:rPr>
        <w:t>Sekretariat Dewan Perwakilan Rakyat Daerah;</w:t>
      </w:r>
    </w:p>
    <w:p w:rsidR="00894F51" w:rsidRPr="009D7441" w:rsidRDefault="00894F51" w:rsidP="00DF4AC4">
      <w:pPr>
        <w:pStyle w:val="ListParagraph"/>
        <w:numPr>
          <w:ilvl w:val="0"/>
          <w:numId w:val="60"/>
        </w:numPr>
        <w:spacing w:after="0" w:line="26" w:lineRule="atLeast"/>
        <w:jc w:val="both"/>
        <w:rPr>
          <w:rFonts w:ascii="Times New Roman" w:hAnsi="Times New Roman" w:cs="Times New Roman"/>
        </w:rPr>
      </w:pPr>
      <w:r w:rsidRPr="009D7441">
        <w:rPr>
          <w:rFonts w:ascii="Times New Roman" w:hAnsi="Times New Roman" w:cs="Times New Roman"/>
        </w:rPr>
        <w:t>Inspektorat;</w:t>
      </w:r>
    </w:p>
    <w:p w:rsidR="00894F51" w:rsidRPr="009D7441" w:rsidRDefault="00894F51" w:rsidP="00DF4AC4">
      <w:pPr>
        <w:pStyle w:val="ListParagraph"/>
        <w:numPr>
          <w:ilvl w:val="0"/>
          <w:numId w:val="60"/>
        </w:numPr>
        <w:spacing w:after="0" w:line="26" w:lineRule="atLeast"/>
        <w:jc w:val="both"/>
        <w:rPr>
          <w:rFonts w:ascii="Times New Roman" w:hAnsi="Times New Roman" w:cs="Times New Roman"/>
        </w:rPr>
      </w:pPr>
      <w:r w:rsidRPr="009D7441">
        <w:rPr>
          <w:rFonts w:ascii="Times New Roman" w:hAnsi="Times New Roman" w:cs="Times New Roman"/>
        </w:rPr>
        <w:t xml:space="preserve">Dinas Daerah yang terdiri dari : </w:t>
      </w:r>
    </w:p>
    <w:p w:rsidR="00894F51" w:rsidRPr="009D7441" w:rsidRDefault="00894F51" w:rsidP="00DF4AC4">
      <w:pPr>
        <w:pStyle w:val="ListParagraph"/>
        <w:numPr>
          <w:ilvl w:val="0"/>
          <w:numId w:val="61"/>
        </w:numPr>
        <w:spacing w:after="0" w:line="26" w:lineRule="atLeast"/>
        <w:ind w:left="851" w:hanging="425"/>
        <w:jc w:val="both"/>
        <w:rPr>
          <w:rFonts w:ascii="Times New Roman" w:hAnsi="Times New Roman" w:cs="Times New Roman"/>
        </w:rPr>
      </w:pPr>
      <w:r w:rsidRPr="009D7441">
        <w:rPr>
          <w:rFonts w:ascii="Times New Roman" w:hAnsi="Times New Roman" w:cs="Times New Roman"/>
        </w:rPr>
        <w:t xml:space="preserve">Dinas Pendidikan; </w:t>
      </w:r>
    </w:p>
    <w:p w:rsidR="00894F51" w:rsidRPr="009D7441" w:rsidRDefault="00894F51" w:rsidP="00DF4AC4">
      <w:pPr>
        <w:pStyle w:val="ListParagraph"/>
        <w:numPr>
          <w:ilvl w:val="0"/>
          <w:numId w:val="61"/>
        </w:numPr>
        <w:spacing w:after="0" w:line="26" w:lineRule="atLeast"/>
        <w:ind w:left="851" w:hanging="425"/>
        <w:jc w:val="both"/>
        <w:rPr>
          <w:rFonts w:ascii="Times New Roman" w:hAnsi="Times New Roman" w:cs="Times New Roman"/>
        </w:rPr>
      </w:pPr>
      <w:r w:rsidRPr="009D7441">
        <w:rPr>
          <w:rFonts w:ascii="Times New Roman" w:hAnsi="Times New Roman" w:cs="Times New Roman"/>
        </w:rPr>
        <w:t>Dinas Kesehatan ;</w:t>
      </w:r>
    </w:p>
    <w:p w:rsidR="00894F51" w:rsidRPr="009D7441" w:rsidRDefault="00894F51" w:rsidP="00DF4AC4">
      <w:pPr>
        <w:pStyle w:val="ListParagraph"/>
        <w:numPr>
          <w:ilvl w:val="0"/>
          <w:numId w:val="61"/>
        </w:numPr>
        <w:spacing w:after="0" w:line="26" w:lineRule="atLeast"/>
        <w:ind w:left="851" w:hanging="425"/>
        <w:jc w:val="both"/>
        <w:rPr>
          <w:rFonts w:ascii="Times New Roman" w:hAnsi="Times New Roman" w:cs="Times New Roman"/>
        </w:rPr>
      </w:pPr>
      <w:r w:rsidRPr="009D7441">
        <w:rPr>
          <w:rFonts w:ascii="Times New Roman" w:hAnsi="Times New Roman" w:cs="Times New Roman"/>
        </w:rPr>
        <w:t>Dinas Pekerjaan Umum dan Penataan Ruang;</w:t>
      </w:r>
    </w:p>
    <w:p w:rsidR="00894F51" w:rsidRPr="009D7441" w:rsidRDefault="00894F51" w:rsidP="00DF4AC4">
      <w:pPr>
        <w:pStyle w:val="ListParagraph"/>
        <w:numPr>
          <w:ilvl w:val="0"/>
          <w:numId w:val="61"/>
        </w:numPr>
        <w:spacing w:after="0" w:line="26" w:lineRule="atLeast"/>
        <w:ind w:left="851" w:hanging="425"/>
        <w:jc w:val="both"/>
        <w:rPr>
          <w:rFonts w:ascii="Times New Roman" w:hAnsi="Times New Roman" w:cs="Times New Roman"/>
        </w:rPr>
      </w:pPr>
      <w:r w:rsidRPr="009D7441">
        <w:rPr>
          <w:rFonts w:ascii="Times New Roman" w:hAnsi="Times New Roman" w:cs="Times New Roman"/>
        </w:rPr>
        <w:t>Dinas Perumahan dan Kawasan Permukiman;</w:t>
      </w:r>
    </w:p>
    <w:p w:rsidR="00894F51" w:rsidRPr="009D7441" w:rsidRDefault="00894F51" w:rsidP="00DF4AC4">
      <w:pPr>
        <w:pStyle w:val="ListParagraph"/>
        <w:numPr>
          <w:ilvl w:val="0"/>
          <w:numId w:val="61"/>
        </w:numPr>
        <w:spacing w:after="0" w:line="26" w:lineRule="atLeast"/>
        <w:ind w:left="851" w:hanging="425"/>
        <w:jc w:val="both"/>
        <w:rPr>
          <w:rFonts w:ascii="Times New Roman" w:hAnsi="Times New Roman" w:cs="Times New Roman"/>
        </w:rPr>
      </w:pPr>
      <w:r w:rsidRPr="009D7441">
        <w:rPr>
          <w:rFonts w:ascii="Times New Roman" w:hAnsi="Times New Roman" w:cs="Times New Roman"/>
        </w:rPr>
        <w:t>Satuan Polisi Pamong Praja;</w:t>
      </w:r>
    </w:p>
    <w:p w:rsidR="00894F51" w:rsidRPr="009D7441" w:rsidRDefault="00894F51" w:rsidP="00DF4AC4">
      <w:pPr>
        <w:pStyle w:val="ListParagraph"/>
        <w:numPr>
          <w:ilvl w:val="0"/>
          <w:numId w:val="61"/>
        </w:numPr>
        <w:spacing w:after="0" w:line="26" w:lineRule="atLeast"/>
        <w:ind w:left="851" w:hanging="425"/>
        <w:jc w:val="both"/>
        <w:rPr>
          <w:rFonts w:ascii="Times New Roman" w:hAnsi="Times New Roman" w:cs="Times New Roman"/>
        </w:rPr>
      </w:pPr>
      <w:r w:rsidRPr="009D7441">
        <w:rPr>
          <w:rFonts w:ascii="Times New Roman" w:hAnsi="Times New Roman" w:cs="Times New Roman"/>
        </w:rPr>
        <w:t>Dinas Sosial</w:t>
      </w:r>
      <w:r w:rsidRPr="009D7441">
        <w:rPr>
          <w:rFonts w:ascii="Times New Roman" w:hAnsi="Times New Roman" w:cs="Times New Roman"/>
          <w:lang w:val="en-US"/>
        </w:rPr>
        <w:t xml:space="preserve">; </w:t>
      </w:r>
    </w:p>
    <w:p w:rsidR="00894F51" w:rsidRPr="009D7441" w:rsidRDefault="00894F51" w:rsidP="00DF4AC4">
      <w:pPr>
        <w:pStyle w:val="ListParagraph"/>
        <w:numPr>
          <w:ilvl w:val="0"/>
          <w:numId w:val="61"/>
        </w:numPr>
        <w:spacing w:after="0" w:line="26" w:lineRule="atLeast"/>
        <w:ind w:left="851" w:hanging="425"/>
        <w:jc w:val="both"/>
        <w:rPr>
          <w:rFonts w:ascii="Times New Roman" w:hAnsi="Times New Roman" w:cs="Times New Roman"/>
        </w:rPr>
      </w:pPr>
      <w:r w:rsidRPr="009D7441">
        <w:rPr>
          <w:rFonts w:ascii="Times New Roman" w:hAnsi="Times New Roman" w:cs="Times New Roman"/>
        </w:rPr>
        <w:t>Dinas Ketenagakerjaan, Koperasi dan Usaha Mikro;</w:t>
      </w:r>
    </w:p>
    <w:p w:rsidR="00894F51" w:rsidRPr="009D7441" w:rsidRDefault="00894F51" w:rsidP="00DF4AC4">
      <w:pPr>
        <w:pStyle w:val="ListParagraph"/>
        <w:numPr>
          <w:ilvl w:val="0"/>
          <w:numId w:val="61"/>
        </w:numPr>
        <w:spacing w:after="0" w:line="26" w:lineRule="atLeast"/>
        <w:ind w:left="851" w:hanging="425"/>
        <w:jc w:val="both"/>
        <w:rPr>
          <w:rFonts w:ascii="Times New Roman" w:hAnsi="Times New Roman" w:cs="Times New Roman"/>
        </w:rPr>
      </w:pPr>
      <w:r w:rsidRPr="009D7441">
        <w:rPr>
          <w:rFonts w:ascii="Times New Roman" w:hAnsi="Times New Roman" w:cs="Times New Roman"/>
        </w:rPr>
        <w:t>Dinas Pemberdayaan Masyarakat dan Desa;</w:t>
      </w:r>
    </w:p>
    <w:p w:rsidR="00894F51" w:rsidRPr="009D7441" w:rsidRDefault="00894F51" w:rsidP="00DF4AC4">
      <w:pPr>
        <w:pStyle w:val="ListParagraph"/>
        <w:numPr>
          <w:ilvl w:val="0"/>
          <w:numId w:val="61"/>
        </w:numPr>
        <w:spacing w:after="0" w:line="26" w:lineRule="atLeast"/>
        <w:ind w:left="851" w:hanging="425"/>
        <w:jc w:val="both"/>
        <w:rPr>
          <w:rFonts w:ascii="Times New Roman" w:hAnsi="Times New Roman" w:cs="Times New Roman"/>
        </w:rPr>
      </w:pPr>
      <w:r w:rsidRPr="009D7441">
        <w:rPr>
          <w:rFonts w:ascii="Times New Roman" w:hAnsi="Times New Roman" w:cs="Times New Roman"/>
        </w:rPr>
        <w:t>Dinas Ketahanan Pangan;</w:t>
      </w:r>
    </w:p>
    <w:p w:rsidR="00894F51" w:rsidRPr="009D7441" w:rsidRDefault="00894F51" w:rsidP="00DF4AC4">
      <w:pPr>
        <w:pStyle w:val="ListParagraph"/>
        <w:numPr>
          <w:ilvl w:val="0"/>
          <w:numId w:val="61"/>
        </w:numPr>
        <w:spacing w:after="0" w:line="26" w:lineRule="atLeast"/>
        <w:ind w:left="851" w:hanging="425"/>
        <w:jc w:val="both"/>
        <w:rPr>
          <w:rFonts w:ascii="Times New Roman" w:hAnsi="Times New Roman" w:cs="Times New Roman"/>
        </w:rPr>
      </w:pPr>
      <w:r w:rsidRPr="009D7441">
        <w:rPr>
          <w:rFonts w:ascii="Times New Roman" w:hAnsi="Times New Roman" w:cs="Times New Roman"/>
        </w:rPr>
        <w:t>Dinas Lingkungan Hidup;</w:t>
      </w:r>
    </w:p>
    <w:p w:rsidR="00894F51" w:rsidRPr="009D7441" w:rsidRDefault="00894F51" w:rsidP="00DF4AC4">
      <w:pPr>
        <w:pStyle w:val="ListParagraph"/>
        <w:numPr>
          <w:ilvl w:val="0"/>
          <w:numId w:val="61"/>
        </w:numPr>
        <w:spacing w:after="0" w:line="26" w:lineRule="atLeast"/>
        <w:ind w:left="851" w:hanging="425"/>
        <w:jc w:val="both"/>
        <w:rPr>
          <w:rFonts w:ascii="Times New Roman" w:hAnsi="Times New Roman" w:cs="Times New Roman"/>
        </w:rPr>
      </w:pPr>
      <w:r w:rsidRPr="009D7441">
        <w:rPr>
          <w:rFonts w:ascii="Times New Roman" w:hAnsi="Times New Roman" w:cs="Times New Roman"/>
        </w:rPr>
        <w:t>Dinas Kependudukan dan Pencatatan Sipil;</w:t>
      </w:r>
    </w:p>
    <w:p w:rsidR="00894F51" w:rsidRPr="009D7441" w:rsidRDefault="00894F51" w:rsidP="00DF4AC4">
      <w:pPr>
        <w:pStyle w:val="ListParagraph"/>
        <w:numPr>
          <w:ilvl w:val="0"/>
          <w:numId w:val="61"/>
        </w:numPr>
        <w:spacing w:after="0" w:line="26" w:lineRule="atLeast"/>
        <w:ind w:left="851" w:hanging="425"/>
        <w:jc w:val="both"/>
        <w:rPr>
          <w:rFonts w:ascii="Times New Roman" w:hAnsi="Times New Roman" w:cs="Times New Roman"/>
        </w:rPr>
      </w:pPr>
      <w:r w:rsidRPr="009D7441">
        <w:rPr>
          <w:rFonts w:ascii="Times New Roman" w:hAnsi="Times New Roman" w:cs="Times New Roman"/>
        </w:rPr>
        <w:t>Dinas Pengendalian Penduduk, Keluarga Berencana, Pemberdayaan Perempuan dan Perlindungan Anak;</w:t>
      </w:r>
    </w:p>
    <w:p w:rsidR="00894F51" w:rsidRPr="009D7441" w:rsidRDefault="00894F51" w:rsidP="00DF4AC4">
      <w:pPr>
        <w:pStyle w:val="ListParagraph"/>
        <w:numPr>
          <w:ilvl w:val="0"/>
          <w:numId w:val="61"/>
        </w:numPr>
        <w:spacing w:after="0" w:line="26" w:lineRule="atLeast"/>
        <w:ind w:left="851" w:hanging="425"/>
        <w:jc w:val="both"/>
        <w:rPr>
          <w:rFonts w:ascii="Times New Roman" w:hAnsi="Times New Roman" w:cs="Times New Roman"/>
        </w:rPr>
      </w:pPr>
      <w:r w:rsidRPr="009D7441">
        <w:rPr>
          <w:rFonts w:ascii="Times New Roman" w:hAnsi="Times New Roman" w:cs="Times New Roman"/>
        </w:rPr>
        <w:t>Dinas Perhubungan;</w:t>
      </w:r>
    </w:p>
    <w:p w:rsidR="00894F51" w:rsidRPr="009D7441" w:rsidRDefault="00894F51" w:rsidP="00DF4AC4">
      <w:pPr>
        <w:pStyle w:val="ListParagraph"/>
        <w:numPr>
          <w:ilvl w:val="0"/>
          <w:numId w:val="61"/>
        </w:numPr>
        <w:spacing w:after="0" w:line="26" w:lineRule="atLeast"/>
        <w:ind w:left="851" w:hanging="425"/>
        <w:jc w:val="both"/>
        <w:rPr>
          <w:rFonts w:ascii="Times New Roman" w:hAnsi="Times New Roman" w:cs="Times New Roman"/>
        </w:rPr>
      </w:pPr>
      <w:r w:rsidRPr="009D7441">
        <w:rPr>
          <w:rFonts w:ascii="Times New Roman" w:hAnsi="Times New Roman" w:cs="Times New Roman"/>
        </w:rPr>
        <w:t>Dinas Komunikasi dan Informatika;</w:t>
      </w:r>
    </w:p>
    <w:p w:rsidR="00894F51" w:rsidRPr="009D7441" w:rsidRDefault="00894F51" w:rsidP="00DF4AC4">
      <w:pPr>
        <w:pStyle w:val="ListParagraph"/>
        <w:numPr>
          <w:ilvl w:val="0"/>
          <w:numId w:val="61"/>
        </w:numPr>
        <w:spacing w:after="0" w:line="26" w:lineRule="atLeast"/>
        <w:ind w:left="851" w:hanging="425"/>
        <w:jc w:val="both"/>
        <w:rPr>
          <w:rFonts w:ascii="Times New Roman" w:hAnsi="Times New Roman" w:cs="Times New Roman"/>
        </w:rPr>
      </w:pPr>
      <w:r w:rsidRPr="009D7441">
        <w:rPr>
          <w:rFonts w:ascii="Times New Roman" w:hAnsi="Times New Roman" w:cs="Times New Roman"/>
        </w:rPr>
        <w:t>Dinas Penanaman Modal dan Pelayanan Perizinan Terpadu Satu Pintu;</w:t>
      </w:r>
    </w:p>
    <w:p w:rsidR="00894F51" w:rsidRPr="009D7441" w:rsidRDefault="00894F51" w:rsidP="00DF4AC4">
      <w:pPr>
        <w:pStyle w:val="ListParagraph"/>
        <w:numPr>
          <w:ilvl w:val="0"/>
          <w:numId w:val="61"/>
        </w:numPr>
        <w:spacing w:after="0" w:line="26" w:lineRule="atLeast"/>
        <w:ind w:left="851" w:hanging="425"/>
        <w:jc w:val="both"/>
        <w:rPr>
          <w:rFonts w:ascii="Times New Roman" w:hAnsi="Times New Roman" w:cs="Times New Roman"/>
        </w:rPr>
      </w:pPr>
      <w:r w:rsidRPr="009D7441">
        <w:rPr>
          <w:rFonts w:ascii="Times New Roman" w:hAnsi="Times New Roman" w:cs="Times New Roman"/>
        </w:rPr>
        <w:t>Dinas Kepemudaan, Olahraga, Pariwisata dan Kebudayaan;</w:t>
      </w:r>
    </w:p>
    <w:p w:rsidR="00894F51" w:rsidRPr="009D7441" w:rsidRDefault="00894F51" w:rsidP="00DF4AC4">
      <w:pPr>
        <w:pStyle w:val="ListParagraph"/>
        <w:numPr>
          <w:ilvl w:val="0"/>
          <w:numId w:val="61"/>
        </w:numPr>
        <w:spacing w:after="0" w:line="26" w:lineRule="atLeast"/>
        <w:ind w:left="851" w:hanging="425"/>
        <w:jc w:val="both"/>
        <w:rPr>
          <w:rFonts w:ascii="Times New Roman" w:hAnsi="Times New Roman" w:cs="Times New Roman"/>
        </w:rPr>
      </w:pPr>
      <w:r w:rsidRPr="009D7441">
        <w:rPr>
          <w:rFonts w:ascii="Times New Roman" w:hAnsi="Times New Roman" w:cs="Times New Roman"/>
        </w:rPr>
        <w:t>Dinas Kelautan dan Perikanan;</w:t>
      </w:r>
    </w:p>
    <w:p w:rsidR="00894F51" w:rsidRPr="009D7441" w:rsidRDefault="00894F51" w:rsidP="00DF4AC4">
      <w:pPr>
        <w:pStyle w:val="ListParagraph"/>
        <w:numPr>
          <w:ilvl w:val="0"/>
          <w:numId w:val="61"/>
        </w:numPr>
        <w:spacing w:after="0" w:line="26" w:lineRule="atLeast"/>
        <w:ind w:left="851" w:hanging="425"/>
        <w:jc w:val="both"/>
        <w:rPr>
          <w:rFonts w:ascii="Times New Roman" w:hAnsi="Times New Roman" w:cs="Times New Roman"/>
        </w:rPr>
      </w:pPr>
      <w:r w:rsidRPr="009D7441">
        <w:rPr>
          <w:rFonts w:ascii="Times New Roman" w:hAnsi="Times New Roman" w:cs="Times New Roman"/>
        </w:rPr>
        <w:t>Dinas Pertanian;</w:t>
      </w:r>
    </w:p>
    <w:p w:rsidR="00894F51" w:rsidRPr="009D7441" w:rsidRDefault="00894F51" w:rsidP="00DF4AC4">
      <w:pPr>
        <w:pStyle w:val="ListParagraph"/>
        <w:numPr>
          <w:ilvl w:val="0"/>
          <w:numId w:val="61"/>
        </w:numPr>
        <w:spacing w:after="0" w:line="26" w:lineRule="atLeast"/>
        <w:ind w:left="851" w:hanging="425"/>
        <w:jc w:val="both"/>
        <w:rPr>
          <w:rFonts w:ascii="Times New Roman" w:hAnsi="Times New Roman" w:cs="Times New Roman"/>
        </w:rPr>
      </w:pPr>
      <w:r w:rsidRPr="009D7441">
        <w:rPr>
          <w:rFonts w:ascii="Times New Roman" w:hAnsi="Times New Roman" w:cs="Times New Roman"/>
        </w:rPr>
        <w:t>Dinas Perindustrian dan Perdagangan;</w:t>
      </w:r>
    </w:p>
    <w:p w:rsidR="00894F51" w:rsidRPr="009D7441" w:rsidRDefault="00894F51" w:rsidP="00EF5ADD">
      <w:pPr>
        <w:pStyle w:val="ListParagraph"/>
        <w:numPr>
          <w:ilvl w:val="0"/>
          <w:numId w:val="61"/>
        </w:numPr>
        <w:spacing w:after="0" w:line="360" w:lineRule="auto"/>
        <w:ind w:left="851" w:hanging="425"/>
        <w:jc w:val="both"/>
        <w:rPr>
          <w:rFonts w:ascii="Times New Roman" w:hAnsi="Times New Roman" w:cs="Times New Roman"/>
        </w:rPr>
      </w:pPr>
      <w:r w:rsidRPr="009D7441">
        <w:rPr>
          <w:rFonts w:ascii="Times New Roman" w:hAnsi="Times New Roman" w:cs="Times New Roman"/>
        </w:rPr>
        <w:t>Dinas Perpustakaan dan Kearsipan.</w:t>
      </w:r>
    </w:p>
    <w:p w:rsidR="00894F51" w:rsidRPr="009D7441" w:rsidRDefault="00894F51" w:rsidP="00DF4AC4">
      <w:pPr>
        <w:pStyle w:val="ListParagraph"/>
        <w:numPr>
          <w:ilvl w:val="0"/>
          <w:numId w:val="60"/>
        </w:numPr>
        <w:spacing w:after="0" w:line="26" w:lineRule="atLeast"/>
        <w:jc w:val="both"/>
        <w:rPr>
          <w:rFonts w:ascii="Times New Roman" w:hAnsi="Times New Roman" w:cs="Times New Roman"/>
        </w:rPr>
      </w:pPr>
      <w:r w:rsidRPr="009D7441">
        <w:rPr>
          <w:rFonts w:ascii="Times New Roman" w:hAnsi="Times New Roman" w:cs="Times New Roman"/>
        </w:rPr>
        <w:t>Badan Daerah yang terdiri dari :</w:t>
      </w:r>
    </w:p>
    <w:p w:rsidR="00894F51" w:rsidRPr="009D7441" w:rsidRDefault="00894F51" w:rsidP="00DF4AC4">
      <w:pPr>
        <w:pStyle w:val="ListParagraph"/>
        <w:numPr>
          <w:ilvl w:val="0"/>
          <w:numId w:val="62"/>
        </w:numPr>
        <w:spacing w:after="0" w:line="26" w:lineRule="atLeast"/>
        <w:jc w:val="both"/>
        <w:rPr>
          <w:rFonts w:ascii="Times New Roman" w:hAnsi="Times New Roman" w:cs="Times New Roman"/>
        </w:rPr>
      </w:pPr>
      <w:r w:rsidRPr="009D7441">
        <w:rPr>
          <w:rFonts w:ascii="Times New Roman" w:hAnsi="Times New Roman" w:cs="Times New Roman"/>
        </w:rPr>
        <w:t>Badan Perencanaan Pembangunan Daerah;</w:t>
      </w:r>
    </w:p>
    <w:p w:rsidR="00894F51" w:rsidRPr="009D7441" w:rsidRDefault="00894F51" w:rsidP="00DF4AC4">
      <w:pPr>
        <w:pStyle w:val="ListParagraph"/>
        <w:numPr>
          <w:ilvl w:val="0"/>
          <w:numId w:val="62"/>
        </w:numPr>
        <w:spacing w:after="0" w:line="26" w:lineRule="atLeast"/>
        <w:jc w:val="both"/>
        <w:rPr>
          <w:rFonts w:ascii="Times New Roman" w:hAnsi="Times New Roman" w:cs="Times New Roman"/>
        </w:rPr>
      </w:pPr>
      <w:r w:rsidRPr="009D7441">
        <w:rPr>
          <w:rFonts w:ascii="Times New Roman" w:hAnsi="Times New Roman" w:cs="Times New Roman"/>
        </w:rPr>
        <w:t>Badan Pengelola Keuangan dan Aset;</w:t>
      </w:r>
    </w:p>
    <w:p w:rsidR="00894F51" w:rsidRPr="009D7441" w:rsidRDefault="00894F51" w:rsidP="00DF4AC4">
      <w:pPr>
        <w:pStyle w:val="ListParagraph"/>
        <w:numPr>
          <w:ilvl w:val="0"/>
          <w:numId w:val="62"/>
        </w:numPr>
        <w:spacing w:after="0" w:line="26" w:lineRule="atLeast"/>
        <w:jc w:val="both"/>
        <w:rPr>
          <w:rFonts w:ascii="Times New Roman" w:hAnsi="Times New Roman" w:cs="Times New Roman"/>
        </w:rPr>
      </w:pPr>
      <w:r w:rsidRPr="009D7441">
        <w:rPr>
          <w:rFonts w:ascii="Times New Roman" w:hAnsi="Times New Roman" w:cs="Times New Roman"/>
        </w:rPr>
        <w:t>Badan Kepegawaian Daerah;</w:t>
      </w:r>
    </w:p>
    <w:p w:rsidR="00894F51" w:rsidRPr="009D7441" w:rsidRDefault="00894F51" w:rsidP="00DF4AC4">
      <w:pPr>
        <w:pStyle w:val="ListParagraph"/>
        <w:numPr>
          <w:ilvl w:val="0"/>
          <w:numId w:val="62"/>
        </w:numPr>
        <w:spacing w:after="0" w:line="26" w:lineRule="atLeast"/>
        <w:jc w:val="both"/>
        <w:rPr>
          <w:rFonts w:ascii="Times New Roman" w:hAnsi="Times New Roman" w:cs="Times New Roman"/>
        </w:rPr>
      </w:pPr>
      <w:r w:rsidRPr="009D7441">
        <w:rPr>
          <w:rFonts w:ascii="Times New Roman" w:hAnsi="Times New Roman" w:cs="Times New Roman"/>
        </w:rPr>
        <w:t>Badan Pendapatan Daerah;</w:t>
      </w:r>
    </w:p>
    <w:p w:rsidR="00894F51" w:rsidRPr="009D7441" w:rsidRDefault="00894F51" w:rsidP="00DF4AC4">
      <w:pPr>
        <w:pStyle w:val="ListParagraph"/>
        <w:numPr>
          <w:ilvl w:val="0"/>
          <w:numId w:val="62"/>
        </w:numPr>
        <w:spacing w:after="0" w:line="26" w:lineRule="atLeast"/>
        <w:jc w:val="both"/>
        <w:rPr>
          <w:rFonts w:ascii="Times New Roman" w:hAnsi="Times New Roman" w:cs="Times New Roman"/>
        </w:rPr>
      </w:pPr>
      <w:r w:rsidRPr="009D7441">
        <w:rPr>
          <w:rFonts w:ascii="Times New Roman" w:hAnsi="Times New Roman" w:cs="Times New Roman"/>
        </w:rPr>
        <w:t>Badan Penanggulangan Bencana Daerah;</w:t>
      </w:r>
    </w:p>
    <w:p w:rsidR="00894F51" w:rsidRPr="009D7441" w:rsidRDefault="00894F51" w:rsidP="00EF5ADD">
      <w:pPr>
        <w:pStyle w:val="ListParagraph"/>
        <w:numPr>
          <w:ilvl w:val="0"/>
          <w:numId w:val="62"/>
        </w:numPr>
        <w:spacing w:after="0" w:line="360" w:lineRule="auto"/>
        <w:jc w:val="both"/>
        <w:rPr>
          <w:rFonts w:ascii="Times New Roman" w:hAnsi="Times New Roman" w:cs="Times New Roman"/>
        </w:rPr>
      </w:pPr>
      <w:r w:rsidRPr="009D7441">
        <w:rPr>
          <w:rFonts w:ascii="Times New Roman" w:hAnsi="Times New Roman" w:cs="Times New Roman"/>
        </w:rPr>
        <w:t>Badan Kesatuan Bangsa dan Politik.</w:t>
      </w:r>
    </w:p>
    <w:p w:rsidR="00894F51" w:rsidRPr="009D7441" w:rsidRDefault="00894F51" w:rsidP="00DF4AC4">
      <w:pPr>
        <w:pStyle w:val="ListParagraph"/>
        <w:numPr>
          <w:ilvl w:val="0"/>
          <w:numId w:val="60"/>
        </w:numPr>
        <w:spacing w:after="0" w:line="26" w:lineRule="atLeast"/>
        <w:jc w:val="both"/>
        <w:rPr>
          <w:rFonts w:ascii="Times New Roman" w:hAnsi="Times New Roman" w:cs="Times New Roman"/>
        </w:rPr>
      </w:pPr>
      <w:r w:rsidRPr="009D7441">
        <w:rPr>
          <w:rFonts w:ascii="Times New Roman" w:hAnsi="Times New Roman" w:cs="Times New Roman"/>
        </w:rPr>
        <w:t>Kecamatan yang terdiri dari :</w:t>
      </w:r>
    </w:p>
    <w:p w:rsidR="00EA1EC5" w:rsidRPr="009D7441" w:rsidRDefault="00EA1EC5" w:rsidP="00DF4AC4">
      <w:pPr>
        <w:pStyle w:val="ListParagraph"/>
        <w:numPr>
          <w:ilvl w:val="0"/>
          <w:numId w:val="63"/>
        </w:numPr>
        <w:spacing w:after="0" w:line="26" w:lineRule="atLeast"/>
        <w:jc w:val="both"/>
        <w:rPr>
          <w:rFonts w:ascii="Times New Roman" w:hAnsi="Times New Roman" w:cs="Times New Roman"/>
        </w:rPr>
      </w:pPr>
      <w:r w:rsidRPr="009D7441">
        <w:rPr>
          <w:rFonts w:ascii="Times New Roman" w:hAnsi="Times New Roman" w:cs="Times New Roman"/>
        </w:rPr>
        <w:t>Kecamatan Tebing Tinggi;</w:t>
      </w:r>
    </w:p>
    <w:p w:rsidR="00EA1EC5" w:rsidRPr="009D7441" w:rsidRDefault="00EA1EC5" w:rsidP="00DF4AC4">
      <w:pPr>
        <w:pStyle w:val="ListParagraph"/>
        <w:numPr>
          <w:ilvl w:val="0"/>
          <w:numId w:val="63"/>
        </w:numPr>
        <w:spacing w:after="0" w:line="26" w:lineRule="atLeast"/>
        <w:jc w:val="both"/>
        <w:rPr>
          <w:rFonts w:ascii="Times New Roman" w:hAnsi="Times New Roman" w:cs="Times New Roman"/>
        </w:rPr>
      </w:pPr>
      <w:r w:rsidRPr="009D7441">
        <w:rPr>
          <w:rFonts w:ascii="Times New Roman" w:hAnsi="Times New Roman" w:cs="Times New Roman"/>
        </w:rPr>
        <w:t>Kecamatan Kotarih;</w:t>
      </w:r>
    </w:p>
    <w:p w:rsidR="00EA1EC5" w:rsidRPr="009D7441" w:rsidRDefault="00EA1EC5" w:rsidP="00DF4AC4">
      <w:pPr>
        <w:pStyle w:val="ListParagraph"/>
        <w:numPr>
          <w:ilvl w:val="0"/>
          <w:numId w:val="63"/>
        </w:numPr>
        <w:spacing w:after="0" w:line="26" w:lineRule="atLeast"/>
        <w:jc w:val="both"/>
        <w:rPr>
          <w:rFonts w:ascii="Times New Roman" w:hAnsi="Times New Roman" w:cs="Times New Roman"/>
        </w:rPr>
      </w:pPr>
      <w:r w:rsidRPr="009D7441">
        <w:rPr>
          <w:rFonts w:ascii="Times New Roman" w:hAnsi="Times New Roman" w:cs="Times New Roman"/>
        </w:rPr>
        <w:t>Kecamatan Dolok Masihul;</w:t>
      </w:r>
    </w:p>
    <w:p w:rsidR="00EA1EC5" w:rsidRPr="009D7441" w:rsidRDefault="00EA1EC5" w:rsidP="00DF4AC4">
      <w:pPr>
        <w:pStyle w:val="ListParagraph"/>
        <w:numPr>
          <w:ilvl w:val="0"/>
          <w:numId w:val="63"/>
        </w:numPr>
        <w:spacing w:after="0" w:line="26" w:lineRule="atLeast"/>
        <w:jc w:val="both"/>
        <w:rPr>
          <w:rFonts w:ascii="Times New Roman" w:hAnsi="Times New Roman" w:cs="Times New Roman"/>
        </w:rPr>
      </w:pPr>
      <w:r w:rsidRPr="009D7441">
        <w:rPr>
          <w:rFonts w:ascii="Times New Roman" w:hAnsi="Times New Roman" w:cs="Times New Roman"/>
        </w:rPr>
        <w:t>Kecamatan Sipispis;</w:t>
      </w:r>
    </w:p>
    <w:p w:rsidR="00EA1EC5" w:rsidRPr="009D7441" w:rsidRDefault="00EA1EC5" w:rsidP="00DF4AC4">
      <w:pPr>
        <w:pStyle w:val="ListParagraph"/>
        <w:numPr>
          <w:ilvl w:val="0"/>
          <w:numId w:val="63"/>
        </w:numPr>
        <w:spacing w:after="0" w:line="26" w:lineRule="atLeast"/>
        <w:jc w:val="both"/>
        <w:rPr>
          <w:rFonts w:ascii="Times New Roman" w:hAnsi="Times New Roman" w:cs="Times New Roman"/>
        </w:rPr>
      </w:pPr>
      <w:r w:rsidRPr="009D7441">
        <w:rPr>
          <w:rFonts w:ascii="Times New Roman" w:hAnsi="Times New Roman" w:cs="Times New Roman"/>
        </w:rPr>
        <w:t>Kecamatan Perbaungan;</w:t>
      </w:r>
    </w:p>
    <w:p w:rsidR="00EA1EC5" w:rsidRPr="009D7441" w:rsidRDefault="00EA1EC5" w:rsidP="00DF4AC4">
      <w:pPr>
        <w:pStyle w:val="ListParagraph"/>
        <w:numPr>
          <w:ilvl w:val="0"/>
          <w:numId w:val="63"/>
        </w:numPr>
        <w:spacing w:after="0" w:line="26" w:lineRule="atLeast"/>
        <w:jc w:val="both"/>
        <w:rPr>
          <w:rFonts w:ascii="Times New Roman" w:hAnsi="Times New Roman" w:cs="Times New Roman"/>
        </w:rPr>
      </w:pPr>
      <w:r w:rsidRPr="009D7441">
        <w:rPr>
          <w:rFonts w:ascii="Times New Roman" w:hAnsi="Times New Roman" w:cs="Times New Roman"/>
        </w:rPr>
        <w:t>Kecamatan Pantai Cermin;</w:t>
      </w:r>
    </w:p>
    <w:p w:rsidR="00EA1EC5" w:rsidRPr="009D7441" w:rsidRDefault="00EA1EC5" w:rsidP="00DF4AC4">
      <w:pPr>
        <w:pStyle w:val="ListParagraph"/>
        <w:numPr>
          <w:ilvl w:val="0"/>
          <w:numId w:val="63"/>
        </w:numPr>
        <w:spacing w:after="0" w:line="26" w:lineRule="atLeast"/>
        <w:jc w:val="both"/>
        <w:rPr>
          <w:rFonts w:ascii="Times New Roman" w:hAnsi="Times New Roman" w:cs="Times New Roman"/>
        </w:rPr>
      </w:pPr>
      <w:r w:rsidRPr="009D7441">
        <w:rPr>
          <w:rFonts w:ascii="Times New Roman" w:hAnsi="Times New Roman" w:cs="Times New Roman"/>
        </w:rPr>
        <w:t>Kecamatan Bandar Khalifah;</w:t>
      </w:r>
    </w:p>
    <w:p w:rsidR="00EA1EC5" w:rsidRPr="009D7441" w:rsidRDefault="00EA1EC5" w:rsidP="00DF4AC4">
      <w:pPr>
        <w:pStyle w:val="ListParagraph"/>
        <w:numPr>
          <w:ilvl w:val="0"/>
          <w:numId w:val="63"/>
        </w:numPr>
        <w:spacing w:after="0" w:line="26" w:lineRule="atLeast"/>
        <w:jc w:val="both"/>
        <w:rPr>
          <w:rFonts w:ascii="Times New Roman" w:hAnsi="Times New Roman" w:cs="Times New Roman"/>
        </w:rPr>
      </w:pPr>
      <w:r w:rsidRPr="009D7441">
        <w:rPr>
          <w:rFonts w:ascii="Times New Roman" w:hAnsi="Times New Roman" w:cs="Times New Roman"/>
        </w:rPr>
        <w:t>Kecamatan Dolok Merawan;</w:t>
      </w:r>
    </w:p>
    <w:p w:rsidR="00EA1EC5" w:rsidRPr="009D7441" w:rsidRDefault="00EA1EC5" w:rsidP="00DF4AC4">
      <w:pPr>
        <w:pStyle w:val="ListParagraph"/>
        <w:numPr>
          <w:ilvl w:val="0"/>
          <w:numId w:val="63"/>
        </w:numPr>
        <w:spacing w:after="0" w:line="26" w:lineRule="atLeast"/>
        <w:jc w:val="both"/>
        <w:rPr>
          <w:rFonts w:ascii="Times New Roman" w:hAnsi="Times New Roman" w:cs="Times New Roman"/>
        </w:rPr>
      </w:pPr>
      <w:r w:rsidRPr="009D7441">
        <w:rPr>
          <w:rFonts w:ascii="Times New Roman" w:hAnsi="Times New Roman" w:cs="Times New Roman"/>
        </w:rPr>
        <w:t>Kecamatan Teluk Mengkudu;</w:t>
      </w:r>
    </w:p>
    <w:p w:rsidR="00EA1EC5" w:rsidRPr="009D7441" w:rsidRDefault="00EA1EC5" w:rsidP="00DF4AC4">
      <w:pPr>
        <w:pStyle w:val="ListParagraph"/>
        <w:numPr>
          <w:ilvl w:val="0"/>
          <w:numId w:val="63"/>
        </w:numPr>
        <w:spacing w:after="0" w:line="26" w:lineRule="atLeast"/>
        <w:jc w:val="both"/>
        <w:rPr>
          <w:rFonts w:ascii="Times New Roman" w:hAnsi="Times New Roman" w:cs="Times New Roman"/>
        </w:rPr>
      </w:pPr>
      <w:r w:rsidRPr="009D7441">
        <w:rPr>
          <w:rFonts w:ascii="Times New Roman" w:hAnsi="Times New Roman" w:cs="Times New Roman"/>
        </w:rPr>
        <w:t>Kecamatan Tanjung Beringin;</w:t>
      </w:r>
    </w:p>
    <w:p w:rsidR="00EA1EC5" w:rsidRPr="009D7441" w:rsidRDefault="00EA1EC5" w:rsidP="00DF4AC4">
      <w:pPr>
        <w:pStyle w:val="ListParagraph"/>
        <w:numPr>
          <w:ilvl w:val="0"/>
          <w:numId w:val="63"/>
        </w:numPr>
        <w:spacing w:after="0" w:line="26" w:lineRule="atLeast"/>
        <w:jc w:val="both"/>
        <w:rPr>
          <w:rFonts w:ascii="Times New Roman" w:hAnsi="Times New Roman" w:cs="Times New Roman"/>
        </w:rPr>
      </w:pPr>
      <w:r w:rsidRPr="009D7441">
        <w:rPr>
          <w:rFonts w:ascii="Times New Roman" w:hAnsi="Times New Roman" w:cs="Times New Roman"/>
        </w:rPr>
        <w:t>Kecamatan Sei Rampah;</w:t>
      </w:r>
    </w:p>
    <w:p w:rsidR="00EA1EC5" w:rsidRPr="009D7441" w:rsidRDefault="00EA1EC5" w:rsidP="00DF4AC4">
      <w:pPr>
        <w:pStyle w:val="ListParagraph"/>
        <w:numPr>
          <w:ilvl w:val="0"/>
          <w:numId w:val="63"/>
        </w:numPr>
        <w:spacing w:after="0" w:line="26" w:lineRule="atLeast"/>
        <w:jc w:val="both"/>
        <w:rPr>
          <w:rFonts w:ascii="Times New Roman" w:hAnsi="Times New Roman" w:cs="Times New Roman"/>
        </w:rPr>
      </w:pPr>
      <w:r w:rsidRPr="009D7441">
        <w:rPr>
          <w:rFonts w:ascii="Times New Roman" w:hAnsi="Times New Roman" w:cs="Times New Roman"/>
        </w:rPr>
        <w:t>Kecamatan Tebing Syahbandar;</w:t>
      </w:r>
    </w:p>
    <w:p w:rsidR="00EA1EC5" w:rsidRPr="009D7441" w:rsidRDefault="00EA1EC5" w:rsidP="00DF4AC4">
      <w:pPr>
        <w:pStyle w:val="ListParagraph"/>
        <w:numPr>
          <w:ilvl w:val="0"/>
          <w:numId w:val="63"/>
        </w:numPr>
        <w:spacing w:after="0" w:line="26" w:lineRule="atLeast"/>
        <w:jc w:val="both"/>
        <w:rPr>
          <w:rFonts w:ascii="Times New Roman" w:hAnsi="Times New Roman" w:cs="Times New Roman"/>
        </w:rPr>
      </w:pPr>
      <w:r w:rsidRPr="009D7441">
        <w:rPr>
          <w:rFonts w:ascii="Times New Roman" w:hAnsi="Times New Roman" w:cs="Times New Roman"/>
        </w:rPr>
        <w:t>Kecamatan Sei Bamban;</w:t>
      </w:r>
    </w:p>
    <w:p w:rsidR="00EA1EC5" w:rsidRPr="009D7441" w:rsidRDefault="00EA1EC5" w:rsidP="00DF4AC4">
      <w:pPr>
        <w:pStyle w:val="ListParagraph"/>
        <w:numPr>
          <w:ilvl w:val="0"/>
          <w:numId w:val="63"/>
        </w:numPr>
        <w:spacing w:after="0" w:line="26" w:lineRule="atLeast"/>
        <w:jc w:val="both"/>
        <w:rPr>
          <w:rFonts w:ascii="Times New Roman" w:hAnsi="Times New Roman" w:cs="Times New Roman"/>
        </w:rPr>
      </w:pPr>
      <w:r w:rsidRPr="009D7441">
        <w:rPr>
          <w:rFonts w:ascii="Times New Roman" w:hAnsi="Times New Roman" w:cs="Times New Roman"/>
        </w:rPr>
        <w:t>Kecamatan Pegajahan;</w:t>
      </w:r>
    </w:p>
    <w:p w:rsidR="00EA1EC5" w:rsidRPr="009D7441" w:rsidRDefault="00EA1EC5" w:rsidP="00DF4AC4">
      <w:pPr>
        <w:pStyle w:val="ListParagraph"/>
        <w:numPr>
          <w:ilvl w:val="0"/>
          <w:numId w:val="63"/>
        </w:numPr>
        <w:spacing w:after="0" w:line="26" w:lineRule="atLeast"/>
        <w:jc w:val="both"/>
        <w:rPr>
          <w:rFonts w:ascii="Times New Roman" w:hAnsi="Times New Roman" w:cs="Times New Roman"/>
        </w:rPr>
      </w:pPr>
      <w:r w:rsidRPr="009D7441">
        <w:rPr>
          <w:rFonts w:ascii="Times New Roman" w:hAnsi="Times New Roman" w:cs="Times New Roman"/>
        </w:rPr>
        <w:t>Kecamatan Serba Jadi;</w:t>
      </w:r>
    </w:p>
    <w:p w:rsidR="00EA1EC5" w:rsidRPr="009D7441" w:rsidRDefault="00EA1EC5" w:rsidP="00DF4AC4">
      <w:pPr>
        <w:pStyle w:val="ListParagraph"/>
        <w:numPr>
          <w:ilvl w:val="0"/>
          <w:numId w:val="63"/>
        </w:numPr>
        <w:spacing w:after="0" w:line="26" w:lineRule="atLeast"/>
        <w:jc w:val="both"/>
        <w:rPr>
          <w:rFonts w:ascii="Times New Roman" w:hAnsi="Times New Roman" w:cs="Times New Roman"/>
        </w:rPr>
      </w:pPr>
      <w:r w:rsidRPr="009D7441">
        <w:rPr>
          <w:rFonts w:ascii="Times New Roman" w:hAnsi="Times New Roman" w:cs="Times New Roman"/>
        </w:rPr>
        <w:t>Kecamatan Bintang Bayu;</w:t>
      </w:r>
    </w:p>
    <w:p w:rsidR="00EA1EC5" w:rsidRPr="009D7441" w:rsidRDefault="00EA1EC5" w:rsidP="00EF5ADD">
      <w:pPr>
        <w:pStyle w:val="ListParagraph"/>
        <w:numPr>
          <w:ilvl w:val="0"/>
          <w:numId w:val="63"/>
        </w:numPr>
        <w:spacing w:after="0" w:line="360" w:lineRule="auto"/>
        <w:jc w:val="both"/>
        <w:rPr>
          <w:rFonts w:ascii="Times New Roman" w:hAnsi="Times New Roman" w:cs="Times New Roman"/>
        </w:rPr>
      </w:pPr>
      <w:r w:rsidRPr="009D7441">
        <w:rPr>
          <w:rFonts w:ascii="Times New Roman" w:hAnsi="Times New Roman" w:cs="Times New Roman"/>
        </w:rPr>
        <w:t>Kecamatan Silinda.</w:t>
      </w:r>
    </w:p>
    <w:p w:rsidR="00894F51" w:rsidRPr="009D7441" w:rsidRDefault="00894F51" w:rsidP="00DF4AC4">
      <w:pPr>
        <w:pStyle w:val="ListParagraph"/>
        <w:numPr>
          <w:ilvl w:val="0"/>
          <w:numId w:val="60"/>
        </w:numPr>
        <w:spacing w:after="0" w:line="26" w:lineRule="atLeast"/>
        <w:jc w:val="both"/>
        <w:rPr>
          <w:rFonts w:ascii="Times New Roman" w:hAnsi="Times New Roman" w:cs="Times New Roman"/>
        </w:rPr>
      </w:pPr>
      <w:r w:rsidRPr="009D7441">
        <w:rPr>
          <w:rFonts w:ascii="Times New Roman" w:hAnsi="Times New Roman" w:cs="Times New Roman"/>
        </w:rPr>
        <w:t>Kelurahan</w:t>
      </w:r>
      <w:r w:rsidRPr="009D7441">
        <w:rPr>
          <w:rFonts w:ascii="Times New Roman" w:hAnsi="Times New Roman" w:cs="Times New Roman"/>
          <w:lang w:val="en-US"/>
        </w:rPr>
        <w:t>.</w:t>
      </w:r>
    </w:p>
    <w:p w:rsidR="00E709DE" w:rsidRPr="009D7441" w:rsidRDefault="00E709DE" w:rsidP="00DF4AC4">
      <w:pPr>
        <w:pStyle w:val="ListParagraph"/>
        <w:widowControl w:val="0"/>
        <w:numPr>
          <w:ilvl w:val="1"/>
          <w:numId w:val="26"/>
        </w:numPr>
        <w:tabs>
          <w:tab w:val="left" w:pos="709"/>
        </w:tabs>
        <w:autoSpaceDE w:val="0"/>
        <w:autoSpaceDN w:val="0"/>
        <w:adjustRightInd w:val="0"/>
        <w:spacing w:before="120" w:after="0" w:line="280" w:lineRule="exact"/>
        <w:ind w:hanging="3317"/>
        <w:contextualSpacing w:val="0"/>
        <w:jc w:val="both"/>
        <w:rPr>
          <w:rFonts w:ascii="Times New Roman" w:hAnsi="Times New Roman" w:cs="Times New Roman"/>
          <w:b/>
          <w:bCs/>
          <w:noProof/>
        </w:rPr>
      </w:pPr>
      <w:r w:rsidRPr="009D7441">
        <w:rPr>
          <w:rFonts w:ascii="Times New Roman" w:hAnsi="Times New Roman" w:cs="Times New Roman"/>
          <w:b/>
          <w:bCs/>
          <w:noProof/>
        </w:rPr>
        <w:lastRenderedPageBreak/>
        <w:t xml:space="preserve">VISI DAN MISI </w:t>
      </w:r>
    </w:p>
    <w:p w:rsidR="00E709DE" w:rsidRPr="009D7441" w:rsidRDefault="00E709DE" w:rsidP="00DF4AC4">
      <w:pPr>
        <w:spacing w:before="120" w:after="120" w:line="280" w:lineRule="exact"/>
        <w:ind w:left="66" w:firstLine="654"/>
        <w:jc w:val="both"/>
        <w:rPr>
          <w:rFonts w:ascii="Times New Roman" w:eastAsia="Times New Roman" w:hAnsi="Times New Roman" w:cs="Times New Roman"/>
        </w:rPr>
      </w:pPr>
      <w:r w:rsidRPr="009D7441">
        <w:rPr>
          <w:rFonts w:ascii="Times New Roman" w:eastAsia="Times New Roman" w:hAnsi="Times New Roman" w:cs="Times New Roman"/>
        </w:rPr>
        <w:t xml:space="preserve">Sesuai dengan Rencana Pembangunan Jangka Menengah Daerah Kabupaten Serdang Bedagai Tahun </w:t>
      </w:r>
      <w:r w:rsidR="00264C53" w:rsidRPr="009D7441">
        <w:rPr>
          <w:rFonts w:ascii="Times New Roman" w:eastAsia="Times New Roman" w:hAnsi="Times New Roman" w:cs="Times New Roman"/>
        </w:rPr>
        <w:t>2018</w:t>
      </w:r>
      <w:r w:rsidRPr="009D7441">
        <w:rPr>
          <w:rFonts w:ascii="Times New Roman" w:eastAsia="Times New Roman" w:hAnsi="Times New Roman" w:cs="Times New Roman"/>
        </w:rPr>
        <w:t>-2021, ditentukan visi dan misi sebagai berikut :</w:t>
      </w: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51"/>
        <w:gridCol w:w="283"/>
        <w:gridCol w:w="6662"/>
      </w:tblGrid>
      <w:tr w:rsidR="00E709DE" w:rsidRPr="009D7441" w:rsidTr="00E7005C">
        <w:tc>
          <w:tcPr>
            <w:tcW w:w="851" w:type="dxa"/>
          </w:tcPr>
          <w:p w:rsidR="00E709DE" w:rsidRPr="009D7441" w:rsidRDefault="00E709DE" w:rsidP="00DF4AC4">
            <w:pPr>
              <w:tabs>
                <w:tab w:val="left" w:pos="709"/>
              </w:tabs>
              <w:spacing w:before="120" w:after="120" w:line="280" w:lineRule="exact"/>
              <w:jc w:val="both"/>
              <w:rPr>
                <w:rFonts w:eastAsia="Arial"/>
                <w:sz w:val="22"/>
                <w:szCs w:val="22"/>
              </w:rPr>
            </w:pPr>
            <w:r w:rsidRPr="009D7441">
              <w:rPr>
                <w:rFonts w:eastAsia="Arial"/>
                <w:sz w:val="22"/>
                <w:szCs w:val="22"/>
              </w:rPr>
              <w:t>Visi</w:t>
            </w:r>
          </w:p>
        </w:tc>
        <w:tc>
          <w:tcPr>
            <w:tcW w:w="283" w:type="dxa"/>
          </w:tcPr>
          <w:p w:rsidR="00E709DE" w:rsidRPr="009D7441" w:rsidRDefault="00E709DE" w:rsidP="00DF4AC4">
            <w:pPr>
              <w:tabs>
                <w:tab w:val="left" w:pos="709"/>
              </w:tabs>
              <w:spacing w:before="120" w:after="120" w:line="280" w:lineRule="exact"/>
              <w:jc w:val="both"/>
              <w:rPr>
                <w:rFonts w:eastAsia="Arial"/>
                <w:sz w:val="22"/>
                <w:szCs w:val="22"/>
              </w:rPr>
            </w:pPr>
            <w:r w:rsidRPr="009D7441">
              <w:rPr>
                <w:rFonts w:eastAsia="Arial"/>
                <w:sz w:val="22"/>
                <w:szCs w:val="22"/>
              </w:rPr>
              <w:t>:</w:t>
            </w:r>
          </w:p>
        </w:tc>
        <w:tc>
          <w:tcPr>
            <w:tcW w:w="6662" w:type="dxa"/>
          </w:tcPr>
          <w:p w:rsidR="00E709DE" w:rsidRPr="009D7441" w:rsidRDefault="00E709DE" w:rsidP="00DF4AC4">
            <w:pPr>
              <w:tabs>
                <w:tab w:val="left" w:pos="709"/>
              </w:tabs>
              <w:spacing w:before="120" w:after="120" w:line="280" w:lineRule="exact"/>
              <w:jc w:val="both"/>
              <w:rPr>
                <w:rFonts w:eastAsia="Arial"/>
                <w:sz w:val="22"/>
                <w:szCs w:val="22"/>
              </w:rPr>
            </w:pPr>
            <w:r w:rsidRPr="009D7441">
              <w:rPr>
                <w:b/>
                <w:sz w:val="22"/>
                <w:szCs w:val="22"/>
              </w:rPr>
              <w:t>Menjadikan Kabupaten Serdang Bedagai Sebagai Kabupaten yang Unggul, Inovatif dan Berkelanjutan</w:t>
            </w:r>
          </w:p>
        </w:tc>
      </w:tr>
      <w:tr w:rsidR="00E709DE" w:rsidRPr="009D7441" w:rsidTr="00E7005C">
        <w:tc>
          <w:tcPr>
            <w:tcW w:w="851" w:type="dxa"/>
          </w:tcPr>
          <w:p w:rsidR="00E709DE" w:rsidRPr="009D7441" w:rsidRDefault="00E709DE" w:rsidP="00DF4AC4">
            <w:pPr>
              <w:tabs>
                <w:tab w:val="left" w:pos="709"/>
              </w:tabs>
              <w:spacing w:before="120" w:after="120" w:line="280" w:lineRule="exact"/>
              <w:jc w:val="both"/>
              <w:rPr>
                <w:rFonts w:eastAsia="Arial"/>
                <w:sz w:val="22"/>
                <w:szCs w:val="22"/>
              </w:rPr>
            </w:pPr>
            <w:r w:rsidRPr="009D7441">
              <w:rPr>
                <w:rFonts w:eastAsia="Arial"/>
                <w:sz w:val="22"/>
                <w:szCs w:val="22"/>
              </w:rPr>
              <w:t>Misi</w:t>
            </w:r>
          </w:p>
        </w:tc>
        <w:tc>
          <w:tcPr>
            <w:tcW w:w="283" w:type="dxa"/>
          </w:tcPr>
          <w:p w:rsidR="00E709DE" w:rsidRPr="009D7441" w:rsidRDefault="00E709DE" w:rsidP="00DF4AC4">
            <w:pPr>
              <w:tabs>
                <w:tab w:val="left" w:pos="709"/>
              </w:tabs>
              <w:spacing w:before="120" w:after="120" w:line="280" w:lineRule="exact"/>
              <w:jc w:val="both"/>
              <w:rPr>
                <w:rFonts w:eastAsia="Arial"/>
                <w:sz w:val="22"/>
                <w:szCs w:val="22"/>
              </w:rPr>
            </w:pPr>
            <w:r w:rsidRPr="009D7441">
              <w:rPr>
                <w:rFonts w:eastAsia="Arial"/>
                <w:sz w:val="22"/>
                <w:szCs w:val="22"/>
              </w:rPr>
              <w:t>:</w:t>
            </w:r>
          </w:p>
        </w:tc>
        <w:tc>
          <w:tcPr>
            <w:tcW w:w="6662" w:type="dxa"/>
          </w:tcPr>
          <w:p w:rsidR="00E709DE" w:rsidRPr="009D7441" w:rsidRDefault="00E709DE" w:rsidP="00DF4AC4">
            <w:pPr>
              <w:pStyle w:val="ListParagraph"/>
              <w:numPr>
                <w:ilvl w:val="0"/>
                <w:numId w:val="23"/>
              </w:numPr>
              <w:tabs>
                <w:tab w:val="left" w:pos="317"/>
              </w:tabs>
              <w:spacing w:before="120" w:after="120" w:line="280" w:lineRule="exact"/>
              <w:ind w:left="317" w:hanging="283"/>
              <w:jc w:val="both"/>
              <w:rPr>
                <w:rFonts w:eastAsia="Arial"/>
                <w:sz w:val="22"/>
                <w:szCs w:val="22"/>
              </w:rPr>
            </w:pPr>
            <w:r w:rsidRPr="009D7441">
              <w:rPr>
                <w:rFonts w:eastAsia="Arial"/>
                <w:sz w:val="22"/>
                <w:szCs w:val="22"/>
              </w:rPr>
              <w:t>Meningkatkan kualitas sumber daya manusia baik masyarakat pada umumnya dan aparatur khususnya melalui penanaman nilai agama, peningkatan kualitas pendidikan, kesehatan, daya saing dan cinta terhadap daerah serta menumbuhkembangkan kehidupan berbudaya dan bermartabat.</w:t>
            </w:r>
          </w:p>
          <w:p w:rsidR="00E709DE" w:rsidRPr="009D7441" w:rsidRDefault="00E709DE" w:rsidP="00DF4AC4">
            <w:pPr>
              <w:numPr>
                <w:ilvl w:val="0"/>
                <w:numId w:val="23"/>
              </w:numPr>
              <w:tabs>
                <w:tab w:val="left" w:pos="317"/>
              </w:tabs>
              <w:spacing w:before="120" w:after="120" w:line="280" w:lineRule="exact"/>
              <w:ind w:left="317" w:hanging="283"/>
              <w:jc w:val="both"/>
              <w:rPr>
                <w:rFonts w:eastAsia="Arial"/>
                <w:sz w:val="22"/>
                <w:szCs w:val="22"/>
              </w:rPr>
            </w:pPr>
            <w:r w:rsidRPr="009D7441">
              <w:rPr>
                <w:rFonts w:eastAsia="Arial"/>
                <w:sz w:val="22"/>
                <w:szCs w:val="22"/>
              </w:rPr>
              <w:t>Meningkatkan investasi dan daya saing daerah melalui pemberdayaan sumber daya lokal dan penciptaan energi terbarukan.</w:t>
            </w:r>
          </w:p>
          <w:p w:rsidR="00E709DE" w:rsidRPr="009D7441" w:rsidRDefault="00E709DE" w:rsidP="00DF4AC4">
            <w:pPr>
              <w:numPr>
                <w:ilvl w:val="0"/>
                <w:numId w:val="23"/>
              </w:numPr>
              <w:tabs>
                <w:tab w:val="left" w:pos="317"/>
              </w:tabs>
              <w:spacing w:before="120" w:after="120" w:line="280" w:lineRule="exact"/>
              <w:ind w:left="317" w:hanging="283"/>
              <w:jc w:val="both"/>
              <w:rPr>
                <w:rFonts w:eastAsia="Arial"/>
                <w:sz w:val="22"/>
                <w:szCs w:val="22"/>
              </w:rPr>
            </w:pPr>
            <w:r w:rsidRPr="009D7441">
              <w:rPr>
                <w:rFonts w:eastAsia="Arial"/>
                <w:sz w:val="22"/>
                <w:szCs w:val="22"/>
              </w:rPr>
              <w:t>Mewujudkan masyarakat yang berjiwa wirausaha dalam meningkatkan kemandirian ekonomi masyarakat dengan mengembangkan berbagai produk unggulan daerah yang berorientasi pasar guna mempercepat penanggulangan kemiskinan.</w:t>
            </w:r>
          </w:p>
          <w:p w:rsidR="00E709DE" w:rsidRPr="009D7441" w:rsidRDefault="00E709DE" w:rsidP="00DF4AC4">
            <w:pPr>
              <w:numPr>
                <w:ilvl w:val="0"/>
                <w:numId w:val="23"/>
              </w:numPr>
              <w:tabs>
                <w:tab w:val="left" w:pos="317"/>
              </w:tabs>
              <w:spacing w:before="120" w:after="120" w:line="280" w:lineRule="exact"/>
              <w:ind w:left="317" w:hanging="283"/>
              <w:jc w:val="both"/>
              <w:rPr>
                <w:rFonts w:eastAsia="Arial"/>
                <w:sz w:val="22"/>
                <w:szCs w:val="22"/>
              </w:rPr>
            </w:pPr>
            <w:r w:rsidRPr="009D7441">
              <w:rPr>
                <w:rFonts w:eastAsia="Arial"/>
                <w:sz w:val="22"/>
                <w:szCs w:val="22"/>
              </w:rPr>
              <w:t>Memantapkan sarana dan prasarana dalam mendukung sektor potensial menjadi sektor unggulan daerah yang memiliki daya saing.</w:t>
            </w:r>
          </w:p>
          <w:p w:rsidR="00E709DE" w:rsidRPr="009D7441" w:rsidRDefault="00E709DE" w:rsidP="00DF4AC4">
            <w:pPr>
              <w:numPr>
                <w:ilvl w:val="0"/>
                <w:numId w:val="23"/>
              </w:numPr>
              <w:tabs>
                <w:tab w:val="left" w:pos="317"/>
              </w:tabs>
              <w:spacing w:before="120" w:after="120" w:line="280" w:lineRule="exact"/>
              <w:ind w:left="317" w:hanging="283"/>
              <w:jc w:val="both"/>
              <w:rPr>
                <w:rFonts w:eastAsia="Arial"/>
                <w:sz w:val="22"/>
                <w:szCs w:val="22"/>
              </w:rPr>
            </w:pPr>
            <w:r w:rsidRPr="009D7441">
              <w:rPr>
                <w:rFonts w:eastAsia="Arial"/>
                <w:sz w:val="22"/>
                <w:szCs w:val="22"/>
              </w:rPr>
              <w:t>Mendorong pemberdayaan dan kemandirian dan partisipasi masyarakat dalam pembangunan daerah yang berkelanjutan.</w:t>
            </w:r>
          </w:p>
        </w:tc>
      </w:tr>
    </w:tbl>
    <w:p w:rsidR="00E709DE" w:rsidRPr="009D7441" w:rsidRDefault="00E709DE" w:rsidP="00DF4AC4">
      <w:pPr>
        <w:pStyle w:val="ListParagraph"/>
        <w:widowControl w:val="0"/>
        <w:numPr>
          <w:ilvl w:val="1"/>
          <w:numId w:val="26"/>
        </w:numPr>
        <w:tabs>
          <w:tab w:val="left" w:pos="709"/>
        </w:tabs>
        <w:autoSpaceDE w:val="0"/>
        <w:autoSpaceDN w:val="0"/>
        <w:adjustRightInd w:val="0"/>
        <w:spacing w:before="120" w:after="120" w:line="280" w:lineRule="exact"/>
        <w:ind w:hanging="3317"/>
        <w:contextualSpacing w:val="0"/>
        <w:jc w:val="both"/>
        <w:rPr>
          <w:rFonts w:ascii="Times New Roman" w:hAnsi="Times New Roman" w:cs="Times New Roman"/>
          <w:b/>
          <w:bCs/>
          <w:noProof/>
        </w:rPr>
      </w:pPr>
      <w:r w:rsidRPr="009D7441">
        <w:rPr>
          <w:rFonts w:ascii="Times New Roman" w:hAnsi="Times New Roman" w:cs="Times New Roman"/>
          <w:b/>
          <w:bCs/>
          <w:noProof/>
        </w:rPr>
        <w:t>INFORMASI LAINNYA</w:t>
      </w:r>
    </w:p>
    <w:p w:rsidR="00E709DE" w:rsidRPr="009D7441" w:rsidRDefault="00E709DE" w:rsidP="00DF4AC4">
      <w:pPr>
        <w:pStyle w:val="ListParagraph"/>
        <w:widowControl w:val="0"/>
        <w:numPr>
          <w:ilvl w:val="2"/>
          <w:numId w:val="58"/>
        </w:numPr>
        <w:tabs>
          <w:tab w:val="left" w:pos="709"/>
        </w:tabs>
        <w:autoSpaceDE w:val="0"/>
        <w:autoSpaceDN w:val="0"/>
        <w:adjustRightInd w:val="0"/>
        <w:spacing w:before="120" w:after="120" w:line="280" w:lineRule="exact"/>
        <w:ind w:hanging="3676"/>
        <w:jc w:val="both"/>
        <w:rPr>
          <w:rFonts w:ascii="Times New Roman" w:hAnsi="Times New Roman" w:cs="Times New Roman"/>
          <w:b/>
          <w:bCs/>
          <w:noProof/>
        </w:rPr>
      </w:pPr>
      <w:r w:rsidRPr="009D7441">
        <w:rPr>
          <w:rFonts w:ascii="Times New Roman" w:hAnsi="Times New Roman" w:cs="Times New Roman"/>
          <w:b/>
          <w:bCs/>
          <w:noProof/>
        </w:rPr>
        <w:t>DANA DESA</w:t>
      </w:r>
    </w:p>
    <w:p w:rsidR="00E709DE" w:rsidRPr="009D7441" w:rsidRDefault="00E709DE" w:rsidP="00DF4AC4">
      <w:pPr>
        <w:widowControl w:val="0"/>
        <w:tabs>
          <w:tab w:val="left" w:pos="709"/>
        </w:tabs>
        <w:autoSpaceDE w:val="0"/>
        <w:autoSpaceDN w:val="0"/>
        <w:adjustRightInd w:val="0"/>
        <w:spacing w:before="120" w:after="120" w:line="280" w:lineRule="exact"/>
        <w:jc w:val="both"/>
        <w:rPr>
          <w:rFonts w:ascii="Times New Roman" w:hAnsi="Times New Roman" w:cs="Times New Roman"/>
        </w:rPr>
      </w:pPr>
      <w:r w:rsidRPr="009D7441">
        <w:rPr>
          <w:rFonts w:ascii="Times New Roman" w:eastAsia="Times New Roman" w:hAnsi="Times New Roman" w:cs="Times New Roman"/>
        </w:rPr>
        <w:tab/>
      </w:r>
      <w:r w:rsidRPr="009D7441">
        <w:rPr>
          <w:rFonts w:ascii="Times New Roman" w:hAnsi="Times New Roman" w:cs="Times New Roman"/>
        </w:rPr>
        <w:t>Dana Desa adalah dana yang bersumber dari Anggaran Pendapatan dan Belanja Negara yang diperuntukkan bagi Desa yang ditransfer melalui Anggaran Pendapatan dan Belanja Daerah Kabupaten/Kota yang digunakan untuk membiayai penyelenggaraan pemerintahan, pelaksanaan pembangunan, pembinaan kemasyarakatan, dan pemberdayaan masyarakat.</w:t>
      </w:r>
    </w:p>
    <w:p w:rsidR="00E709DE" w:rsidRPr="009D7441" w:rsidRDefault="00E709DE" w:rsidP="00DF4AC4">
      <w:pPr>
        <w:pStyle w:val="ListParagraph"/>
        <w:widowControl w:val="0"/>
        <w:autoSpaceDE w:val="0"/>
        <w:autoSpaceDN w:val="0"/>
        <w:adjustRightInd w:val="0"/>
        <w:spacing w:before="120" w:after="120" w:line="280" w:lineRule="exact"/>
        <w:ind w:left="0" w:firstLine="709"/>
        <w:contextualSpacing w:val="0"/>
        <w:jc w:val="both"/>
        <w:rPr>
          <w:rFonts w:ascii="Times New Roman" w:hAnsi="Times New Roman" w:cs="Times New Roman"/>
        </w:rPr>
      </w:pPr>
      <w:r w:rsidRPr="009D7441">
        <w:rPr>
          <w:rFonts w:ascii="Times New Roman" w:hAnsi="Times New Roman" w:cs="Times New Roman"/>
        </w:rPr>
        <w:t>Dana Desa merupakan bagian dari keuangan desa yang harus dikelola secara tertib, taat pada ketentuan peraturan perundang-undangan, efisien, ekonomis, efektif, transparan dan bertanggung jawab dengan memperhatikan rasa keadilan dan kepatutan serta mengutamakan kepentingan masyarakat setempat. Pengelolaan Keuangan Desa merupakan keseluruhan kegiatan yang meliputi perencanaan, penganggaran, penatausahaan, laporan, pertanggungjawaban dan pengawasan keuangan Desa.</w:t>
      </w:r>
    </w:p>
    <w:p w:rsidR="00E709DE" w:rsidRPr="009D7441" w:rsidRDefault="00E709DE" w:rsidP="00DF4AC4">
      <w:pPr>
        <w:pStyle w:val="ListParagraph"/>
        <w:widowControl w:val="0"/>
        <w:autoSpaceDE w:val="0"/>
        <w:autoSpaceDN w:val="0"/>
        <w:adjustRightInd w:val="0"/>
        <w:spacing w:before="120" w:after="120" w:line="280" w:lineRule="exact"/>
        <w:ind w:left="0" w:firstLine="709"/>
        <w:contextualSpacing w:val="0"/>
        <w:jc w:val="both"/>
      </w:pPr>
      <w:r w:rsidRPr="009D7441">
        <w:rPr>
          <w:rFonts w:ascii="Times New Roman" w:hAnsi="Times New Roman" w:cs="Times New Roman"/>
        </w:rPr>
        <w:t xml:space="preserve">Meskipun Dana Desa ditetapkan dalam Anggaran Pendapatan dan Belanja Daerah Kabupaten, namun pengelolaannya terpisah dari pengelolaan keuangan daerah kabupaten. Pemerintah kabupaten memiliki tugas dalam hal Pembinaan dan pengawasan pengelolaan keuangan desa (sesuai pasal 112 </w:t>
      </w:r>
      <w:r w:rsidR="00F168C7" w:rsidRPr="009D7441">
        <w:rPr>
          <w:rFonts w:ascii="Times New Roman" w:hAnsi="Times New Roman" w:cs="Times New Roman"/>
        </w:rPr>
        <w:t xml:space="preserve">dan Pasal 115 </w:t>
      </w:r>
      <w:r w:rsidRPr="009D7441">
        <w:rPr>
          <w:rFonts w:ascii="Times New Roman" w:hAnsi="Times New Roman" w:cs="Times New Roman"/>
        </w:rPr>
        <w:t xml:space="preserve">Undang-Undang Nomor 6 Tahun 2014  tentang Desa). </w:t>
      </w:r>
    </w:p>
    <w:p w:rsidR="000522B4" w:rsidRPr="009D7441" w:rsidRDefault="00F168C7" w:rsidP="00DF4AC4">
      <w:pPr>
        <w:pStyle w:val="ListParagraph"/>
        <w:widowControl w:val="0"/>
        <w:autoSpaceDE w:val="0"/>
        <w:autoSpaceDN w:val="0"/>
        <w:adjustRightInd w:val="0"/>
        <w:spacing w:before="120" w:after="120" w:line="280" w:lineRule="exact"/>
        <w:ind w:left="0" w:firstLine="709"/>
        <w:contextualSpacing w:val="0"/>
        <w:jc w:val="both"/>
        <w:rPr>
          <w:rFonts w:ascii="Times New Roman" w:hAnsi="Times New Roman" w:cs="Times New Roman"/>
        </w:rPr>
      </w:pPr>
      <w:r w:rsidRPr="009D7441">
        <w:rPr>
          <w:rFonts w:ascii="Times New Roman" w:hAnsi="Times New Roman" w:cs="Times New Roman"/>
        </w:rPr>
        <w:t xml:space="preserve">Dalam Angaran Pendapatan dan Belanja Daerah Kabupaten </w:t>
      </w:r>
      <w:r w:rsidR="0043430A" w:rsidRPr="009D7441">
        <w:rPr>
          <w:rFonts w:ascii="Times New Roman" w:hAnsi="Times New Roman" w:cs="Times New Roman"/>
        </w:rPr>
        <w:t>Serdang</w:t>
      </w:r>
      <w:r w:rsidRPr="009D7441">
        <w:rPr>
          <w:rFonts w:ascii="Times New Roman" w:hAnsi="Times New Roman" w:cs="Times New Roman"/>
        </w:rPr>
        <w:t xml:space="preserve"> Bedagai Tahun Anggaran </w:t>
      </w:r>
      <w:r w:rsidR="00264C53" w:rsidRPr="009D7441">
        <w:rPr>
          <w:rFonts w:ascii="Times New Roman" w:hAnsi="Times New Roman" w:cs="Times New Roman"/>
        </w:rPr>
        <w:t>2018</w:t>
      </w:r>
      <w:r w:rsidRPr="009D7441">
        <w:rPr>
          <w:rFonts w:ascii="Times New Roman" w:hAnsi="Times New Roman" w:cs="Times New Roman"/>
        </w:rPr>
        <w:t xml:space="preserve">, ditetapkan </w:t>
      </w:r>
      <w:r w:rsidR="00E709DE" w:rsidRPr="009D7441">
        <w:rPr>
          <w:rFonts w:ascii="Times New Roman" w:hAnsi="Times New Roman" w:cs="Times New Roman"/>
        </w:rPr>
        <w:t>Dana Desa sebesar Rp</w:t>
      </w:r>
      <w:r w:rsidR="00FF31CC" w:rsidRPr="009D7441">
        <w:rPr>
          <w:rFonts w:ascii="Times New Roman" w:hAnsi="Times New Roman" w:cs="Times New Roman"/>
        </w:rPr>
        <w:t xml:space="preserve">162.911.520.000,00 </w:t>
      </w:r>
      <w:r w:rsidR="00E709DE" w:rsidRPr="009D7441">
        <w:rPr>
          <w:rFonts w:ascii="Times New Roman" w:hAnsi="Times New Roman" w:cs="Times New Roman"/>
        </w:rPr>
        <w:t>yang didistribusikan kepada 237 (dua ratus tiga puluh tujuh) desa</w:t>
      </w:r>
      <w:r w:rsidR="000522B4" w:rsidRPr="009D7441">
        <w:rPr>
          <w:rFonts w:ascii="Times New Roman" w:hAnsi="Times New Roman" w:cs="Times New Roman"/>
        </w:rPr>
        <w:t xml:space="preserve"> sesuai dengan Peraturan </w:t>
      </w:r>
      <w:r w:rsidR="000522B4" w:rsidRPr="009D7441">
        <w:rPr>
          <w:rFonts w:ascii="Times New Roman" w:hAnsi="Times New Roman" w:cs="Times New Roman"/>
        </w:rPr>
        <w:lastRenderedPageBreak/>
        <w:t>Bupati Serdang Bedagai Nomor 64 tahun 2018 tentang Perubahan atas Peraturan Bupati Serdang Bedagai Nomor 5 tahun 2018 tentang Tata Cara Perhitungan dan Pembagian Rincian Dana Desa, Alokasi Dana Desa serta Dana Bagi Hasil Pajak dan Retribusi Daerah untuk Desa di Kabupaten Serdang Bedagai Tahun 2018.</w:t>
      </w:r>
    </w:p>
    <w:p w:rsidR="00E709DE" w:rsidRPr="009D7441" w:rsidRDefault="00E709DE" w:rsidP="00DF4AC4">
      <w:pPr>
        <w:pStyle w:val="ListParagraph"/>
        <w:widowControl w:val="0"/>
        <w:autoSpaceDE w:val="0"/>
        <w:autoSpaceDN w:val="0"/>
        <w:adjustRightInd w:val="0"/>
        <w:spacing w:before="120" w:after="120" w:line="280" w:lineRule="exact"/>
        <w:ind w:left="0" w:firstLine="709"/>
        <w:contextualSpacing w:val="0"/>
        <w:jc w:val="both"/>
        <w:rPr>
          <w:rFonts w:ascii="Times New Roman" w:hAnsi="Times New Roman" w:cs="Times New Roman"/>
        </w:rPr>
      </w:pPr>
      <w:r w:rsidRPr="009D7441">
        <w:rPr>
          <w:rFonts w:ascii="Times New Roman" w:hAnsi="Times New Roman" w:cs="Times New Roman"/>
        </w:rPr>
        <w:t xml:space="preserve">Dana desa tersebut dicantumkan dalam APBD Kabupaten Serdang Bedagai dan terealisasi sebesar </w:t>
      </w:r>
      <w:r w:rsidR="00BF073C" w:rsidRPr="009D7441">
        <w:rPr>
          <w:rFonts w:ascii="Times New Roman" w:hAnsi="Times New Roman" w:cs="Times New Roman"/>
          <w:lang w:val="en-US"/>
        </w:rPr>
        <w:t xml:space="preserve">Rp162.795.883.000,00 atau </w:t>
      </w:r>
      <w:r w:rsidR="00FF31CC" w:rsidRPr="009D7441">
        <w:rPr>
          <w:rFonts w:ascii="Times New Roman" w:hAnsi="Times New Roman" w:cs="Times New Roman"/>
        </w:rPr>
        <w:t>99,93</w:t>
      </w:r>
      <w:r w:rsidRPr="009D7441">
        <w:rPr>
          <w:rFonts w:ascii="Times New Roman" w:hAnsi="Times New Roman" w:cs="Times New Roman"/>
        </w:rPr>
        <w:t>%</w:t>
      </w:r>
      <w:r w:rsidR="00BF073C" w:rsidRPr="009D7441">
        <w:rPr>
          <w:rFonts w:ascii="Times New Roman" w:hAnsi="Times New Roman" w:cs="Times New Roman"/>
          <w:lang w:val="en-US"/>
        </w:rPr>
        <w:t xml:space="preserve"> dari anggaran</w:t>
      </w:r>
      <w:r w:rsidRPr="009D7441">
        <w:rPr>
          <w:rFonts w:ascii="Times New Roman" w:hAnsi="Times New Roman" w:cs="Times New Roman"/>
        </w:rPr>
        <w:t xml:space="preserve">. Rincian distribusi dana desa </w:t>
      </w:r>
      <w:r w:rsidR="000C4C3D" w:rsidRPr="009D7441">
        <w:rPr>
          <w:rFonts w:ascii="Times New Roman" w:hAnsi="Times New Roman" w:cs="Times New Roman"/>
        </w:rPr>
        <w:t xml:space="preserve">dapat dilihat </w:t>
      </w:r>
      <w:r w:rsidR="0042551D" w:rsidRPr="009D7441">
        <w:rPr>
          <w:rFonts w:ascii="Times New Roman" w:hAnsi="Times New Roman" w:cs="Times New Roman"/>
          <w:lang w:val="en-GB"/>
        </w:rPr>
        <w:t>pada</w:t>
      </w:r>
      <w:r w:rsidR="00B71D53">
        <w:rPr>
          <w:rFonts w:ascii="Times New Roman" w:hAnsi="Times New Roman" w:cs="Times New Roman"/>
        </w:rPr>
        <w:t xml:space="preserve"> </w:t>
      </w:r>
      <w:r w:rsidR="001707A3" w:rsidRPr="009D7441">
        <w:rPr>
          <w:rFonts w:ascii="Times New Roman" w:hAnsi="Times New Roman" w:cs="Times New Roman"/>
        </w:rPr>
        <w:t xml:space="preserve">Lampiran </w:t>
      </w:r>
      <w:r w:rsidR="00CB0976" w:rsidRPr="009D7441">
        <w:rPr>
          <w:rFonts w:ascii="Times New Roman" w:hAnsi="Times New Roman" w:cs="Times New Roman"/>
        </w:rPr>
        <w:t>XX</w:t>
      </w:r>
      <w:r w:rsidR="00851778" w:rsidRPr="009D7441">
        <w:rPr>
          <w:rFonts w:ascii="Times New Roman" w:hAnsi="Times New Roman" w:cs="Times New Roman"/>
        </w:rPr>
        <w:t>X</w:t>
      </w:r>
      <w:r w:rsidR="00D37A78" w:rsidRPr="009D7441">
        <w:rPr>
          <w:rFonts w:ascii="Times New Roman" w:hAnsi="Times New Roman" w:cs="Times New Roman"/>
        </w:rPr>
        <w:t>IV</w:t>
      </w:r>
      <w:r w:rsidR="00CB0976" w:rsidRPr="009D7441">
        <w:rPr>
          <w:rFonts w:ascii="Times New Roman" w:hAnsi="Times New Roman" w:cs="Times New Roman"/>
        </w:rPr>
        <w:t>.</w:t>
      </w:r>
    </w:p>
    <w:p w:rsidR="00E709DE" w:rsidRPr="009D7441" w:rsidRDefault="00E709DE" w:rsidP="00DF4AC4">
      <w:pPr>
        <w:pStyle w:val="ListParagraph"/>
        <w:widowControl w:val="0"/>
        <w:autoSpaceDE w:val="0"/>
        <w:autoSpaceDN w:val="0"/>
        <w:adjustRightInd w:val="0"/>
        <w:spacing w:before="120" w:after="0" w:line="280" w:lineRule="exact"/>
        <w:ind w:left="0" w:firstLine="709"/>
        <w:contextualSpacing w:val="0"/>
        <w:jc w:val="both"/>
        <w:rPr>
          <w:rFonts w:ascii="Times New Roman" w:hAnsi="Times New Roman" w:cs="Times New Roman"/>
        </w:rPr>
      </w:pPr>
    </w:p>
    <w:p w:rsidR="00E709DE" w:rsidRPr="009D7441" w:rsidRDefault="00E709DE" w:rsidP="00DF4AC4">
      <w:pPr>
        <w:pStyle w:val="ListParagraph"/>
        <w:widowControl w:val="0"/>
        <w:autoSpaceDE w:val="0"/>
        <w:autoSpaceDN w:val="0"/>
        <w:adjustRightInd w:val="0"/>
        <w:spacing w:before="120" w:after="0" w:line="280" w:lineRule="exact"/>
        <w:ind w:left="0"/>
        <w:contextualSpacing w:val="0"/>
        <w:jc w:val="center"/>
        <w:rPr>
          <w:rFonts w:ascii="Times New Roman" w:hAnsi="Times New Roman" w:cs="Times New Roman"/>
          <w:noProof/>
        </w:rPr>
      </w:pPr>
      <w:r w:rsidRPr="009D7441">
        <w:rPr>
          <w:rFonts w:ascii="Times New Roman" w:hAnsi="Times New Roman" w:cs="Times New Roman"/>
          <w:b/>
          <w:bCs/>
          <w:noProof/>
        </w:rPr>
        <w:br w:type="page"/>
      </w:r>
      <w:r w:rsidRPr="009D7441">
        <w:rPr>
          <w:rFonts w:ascii="Times New Roman" w:hAnsi="Times New Roman" w:cs="Times New Roman"/>
          <w:b/>
          <w:bCs/>
          <w:noProof/>
        </w:rPr>
        <w:lastRenderedPageBreak/>
        <w:t>BAB VII</w:t>
      </w:r>
    </w:p>
    <w:p w:rsidR="00E709DE" w:rsidRPr="009D7441" w:rsidRDefault="00E709DE" w:rsidP="00DF4AC4">
      <w:pPr>
        <w:widowControl w:val="0"/>
        <w:autoSpaceDE w:val="0"/>
        <w:autoSpaceDN w:val="0"/>
        <w:adjustRightInd w:val="0"/>
        <w:spacing w:before="120" w:after="0" w:line="280" w:lineRule="exact"/>
        <w:jc w:val="center"/>
        <w:rPr>
          <w:rFonts w:ascii="Times New Roman" w:hAnsi="Times New Roman" w:cs="Times New Roman"/>
          <w:noProof/>
        </w:rPr>
      </w:pPr>
      <w:r w:rsidRPr="009D7441">
        <w:rPr>
          <w:rFonts w:ascii="Times New Roman" w:hAnsi="Times New Roman" w:cs="Times New Roman"/>
          <w:b/>
          <w:bCs/>
          <w:noProof/>
        </w:rPr>
        <w:t>PENUTUP</w:t>
      </w:r>
    </w:p>
    <w:p w:rsidR="00E709DE" w:rsidRPr="009D7441" w:rsidRDefault="00E709DE" w:rsidP="00DF4AC4">
      <w:pPr>
        <w:widowControl w:val="0"/>
        <w:autoSpaceDE w:val="0"/>
        <w:autoSpaceDN w:val="0"/>
        <w:adjustRightInd w:val="0"/>
        <w:spacing w:before="120" w:after="0" w:line="280" w:lineRule="exact"/>
        <w:rPr>
          <w:rFonts w:ascii="Times New Roman" w:hAnsi="Times New Roman" w:cs="Times New Roman"/>
          <w:noProof/>
        </w:rPr>
      </w:pPr>
    </w:p>
    <w:p w:rsidR="003056B2" w:rsidRPr="009D7441" w:rsidRDefault="003056B2" w:rsidP="00DF4AC4">
      <w:pPr>
        <w:pStyle w:val="BodyTextIndent"/>
        <w:spacing w:before="120" w:after="120" w:line="280" w:lineRule="exact"/>
        <w:ind w:left="0" w:firstLine="720"/>
        <w:rPr>
          <w:sz w:val="22"/>
          <w:szCs w:val="22"/>
          <w:lang w:val="id-ID"/>
        </w:rPr>
      </w:pPr>
      <w:r w:rsidRPr="009D7441">
        <w:rPr>
          <w:sz w:val="22"/>
          <w:szCs w:val="22"/>
          <w:lang w:val="sv-SE"/>
        </w:rPr>
        <w:t xml:space="preserve">Catatan atas Laporan Keuangan disusun berdasarkan Peraturan Pemerintah (PP) Nomor 71 Tahun 2010 tentang Standar Akuntansi Pemerintahan (SAP) dan Peraturan Menteri Dalam Negeri Nomor 13 Tahun 2006 tentang Pedoman Pengelolaan Keuangan Daerah sebagaimana telah beberapakali diubah terakhir dengan Peraturan Menteri Dalam Negeri Nomor 21 Tahun 2011 tentang Perubahan Kedua atas Peraturan Menteri Dalam Negeri Nomor 13 Tahun 2006 tentang Pedoman Pengelolaan Keuangan Daerah. </w:t>
      </w:r>
      <w:r w:rsidR="002C50B3" w:rsidRPr="009D7441">
        <w:rPr>
          <w:sz w:val="22"/>
          <w:szCs w:val="22"/>
          <w:lang w:val="sv-SE"/>
        </w:rPr>
        <w:t xml:space="preserve">Catatan atas Laporan Keuangan (CaLK) Pemerintah Kabupaten </w:t>
      </w:r>
      <w:r w:rsidR="002C50B3" w:rsidRPr="009D7441">
        <w:rPr>
          <w:sz w:val="22"/>
          <w:szCs w:val="22"/>
          <w:lang w:val="id-ID"/>
        </w:rPr>
        <w:t xml:space="preserve">Serdang Bedagai </w:t>
      </w:r>
      <w:r w:rsidR="002C50B3" w:rsidRPr="009D7441">
        <w:rPr>
          <w:sz w:val="22"/>
          <w:szCs w:val="22"/>
          <w:lang w:val="sv-SE"/>
        </w:rPr>
        <w:t>merupakan bagian tidak terpisahkan dari Laporan Keuangan Pemerintah Kabupaten</w:t>
      </w:r>
      <w:r w:rsidR="002C50B3" w:rsidRPr="009D7441">
        <w:rPr>
          <w:sz w:val="22"/>
          <w:szCs w:val="22"/>
          <w:lang w:val="id-ID"/>
        </w:rPr>
        <w:t xml:space="preserve"> Serdang Bedagai Tahun Anggaran 2018</w:t>
      </w:r>
      <w:r w:rsidR="002C50B3" w:rsidRPr="009D7441">
        <w:rPr>
          <w:sz w:val="22"/>
          <w:szCs w:val="22"/>
          <w:lang w:val="sv-SE"/>
        </w:rPr>
        <w:t>.</w:t>
      </w:r>
    </w:p>
    <w:p w:rsidR="00E709DE" w:rsidRPr="009D7441" w:rsidRDefault="003056B2" w:rsidP="00DF4AC4">
      <w:pPr>
        <w:pStyle w:val="BodyTextIndent"/>
        <w:spacing w:before="120" w:after="120" w:line="280" w:lineRule="exact"/>
        <w:ind w:left="0" w:firstLine="720"/>
        <w:rPr>
          <w:sz w:val="22"/>
          <w:szCs w:val="22"/>
          <w:lang w:val="sv-SE"/>
        </w:rPr>
      </w:pPr>
      <w:r w:rsidRPr="009D7441">
        <w:rPr>
          <w:sz w:val="22"/>
          <w:szCs w:val="22"/>
          <w:lang w:val="id-ID"/>
        </w:rPr>
        <w:t xml:space="preserve">Penyajian laporan keuangan ini sebagai salah satu </w:t>
      </w:r>
      <w:r w:rsidR="00E709DE" w:rsidRPr="009D7441">
        <w:rPr>
          <w:sz w:val="22"/>
          <w:szCs w:val="22"/>
          <w:lang w:val="sv-SE"/>
        </w:rPr>
        <w:t xml:space="preserve">komitmen yang kuat dari Pemerintah Kabupaten Serdang Bedagai untuk mewujudkan transparansi dan akuntabilitas pengelolaan keuangan daerah sehingga nantinya dapat </w:t>
      </w:r>
      <w:r w:rsidR="00F168C7" w:rsidRPr="009D7441">
        <w:rPr>
          <w:sz w:val="22"/>
          <w:szCs w:val="22"/>
          <w:lang w:val="id-ID"/>
        </w:rPr>
        <w:t xml:space="preserve">mengundang </w:t>
      </w:r>
      <w:r w:rsidR="00E709DE" w:rsidRPr="009D7441">
        <w:rPr>
          <w:sz w:val="22"/>
          <w:szCs w:val="22"/>
          <w:lang w:val="sv-SE"/>
        </w:rPr>
        <w:t xml:space="preserve">partisipasi dari seluruh lapisan masyarakat, dengan demikian pada akhirnya nanti akan tercipta </w:t>
      </w:r>
      <w:r w:rsidR="00E709DE" w:rsidRPr="009D7441">
        <w:rPr>
          <w:sz w:val="22"/>
          <w:szCs w:val="22"/>
          <w:lang w:val="id-ID"/>
        </w:rPr>
        <w:t>t</w:t>
      </w:r>
      <w:r w:rsidR="00E709DE" w:rsidRPr="009D7441">
        <w:rPr>
          <w:sz w:val="22"/>
          <w:szCs w:val="22"/>
          <w:lang w:val="sv-SE"/>
        </w:rPr>
        <w:t xml:space="preserve">ata </w:t>
      </w:r>
      <w:r w:rsidR="00E709DE" w:rsidRPr="009D7441">
        <w:rPr>
          <w:sz w:val="22"/>
          <w:szCs w:val="22"/>
          <w:lang w:val="id-ID"/>
        </w:rPr>
        <w:t>k</w:t>
      </w:r>
      <w:r w:rsidR="00E709DE" w:rsidRPr="009D7441">
        <w:rPr>
          <w:sz w:val="22"/>
          <w:szCs w:val="22"/>
          <w:lang w:val="sv-SE"/>
        </w:rPr>
        <w:t xml:space="preserve">elola </w:t>
      </w:r>
      <w:r w:rsidR="00E709DE" w:rsidRPr="009D7441">
        <w:rPr>
          <w:sz w:val="22"/>
          <w:szCs w:val="22"/>
          <w:lang w:val="id-ID"/>
        </w:rPr>
        <w:t>p</w:t>
      </w:r>
      <w:r w:rsidR="00E709DE" w:rsidRPr="009D7441">
        <w:rPr>
          <w:sz w:val="22"/>
          <w:szCs w:val="22"/>
          <w:lang w:val="sv-SE"/>
        </w:rPr>
        <w:t xml:space="preserve">emerintahan yang </w:t>
      </w:r>
      <w:r w:rsidR="00E709DE" w:rsidRPr="009D7441">
        <w:rPr>
          <w:sz w:val="22"/>
          <w:szCs w:val="22"/>
          <w:lang w:val="id-ID"/>
        </w:rPr>
        <w:t>b</w:t>
      </w:r>
      <w:r w:rsidR="00E709DE" w:rsidRPr="009D7441">
        <w:rPr>
          <w:sz w:val="22"/>
          <w:szCs w:val="22"/>
          <w:lang w:val="sv-SE"/>
        </w:rPr>
        <w:t xml:space="preserve">aik di </w:t>
      </w:r>
      <w:r w:rsidR="00522618" w:rsidRPr="009D7441">
        <w:rPr>
          <w:sz w:val="22"/>
          <w:szCs w:val="22"/>
          <w:lang w:val="id-ID"/>
        </w:rPr>
        <w:t>K</w:t>
      </w:r>
      <w:r w:rsidR="00E709DE" w:rsidRPr="009D7441">
        <w:rPr>
          <w:sz w:val="22"/>
          <w:szCs w:val="22"/>
          <w:lang w:val="sv-SE"/>
        </w:rPr>
        <w:t>abupaten Serdang Bedagai.</w:t>
      </w:r>
      <w:r w:rsidRPr="009D7441">
        <w:rPr>
          <w:sz w:val="22"/>
          <w:szCs w:val="22"/>
          <w:lang w:val="id-ID"/>
        </w:rPr>
        <w:t xml:space="preserve">Semoga </w:t>
      </w:r>
      <w:r w:rsidR="00D43C82" w:rsidRPr="009D7441">
        <w:rPr>
          <w:sz w:val="22"/>
          <w:szCs w:val="22"/>
          <w:lang w:val="id-ID"/>
        </w:rPr>
        <w:t xml:space="preserve">informasi dalam </w:t>
      </w:r>
      <w:r w:rsidR="001A7E8A" w:rsidRPr="009D7441">
        <w:rPr>
          <w:sz w:val="22"/>
          <w:szCs w:val="22"/>
          <w:lang w:val="id-ID"/>
        </w:rPr>
        <w:t xml:space="preserve">laporan </w:t>
      </w:r>
      <w:r w:rsidRPr="009D7441">
        <w:rPr>
          <w:sz w:val="22"/>
          <w:szCs w:val="22"/>
          <w:lang w:val="sv-SE"/>
        </w:rPr>
        <w:t xml:space="preserve">ini dapat </w:t>
      </w:r>
      <w:r w:rsidR="00D43C82" w:rsidRPr="009D7441">
        <w:rPr>
          <w:sz w:val="22"/>
          <w:szCs w:val="22"/>
          <w:lang w:val="id-ID"/>
        </w:rPr>
        <w:t xml:space="preserve">dipahami dan bermanfaat </w:t>
      </w:r>
      <w:r w:rsidRPr="009D7441">
        <w:rPr>
          <w:sz w:val="22"/>
          <w:szCs w:val="22"/>
          <w:lang w:val="sv-SE"/>
        </w:rPr>
        <w:t xml:space="preserve">bagi </w:t>
      </w:r>
      <w:r w:rsidR="00D43C82" w:rsidRPr="009D7441">
        <w:rPr>
          <w:sz w:val="22"/>
          <w:szCs w:val="22"/>
          <w:lang w:val="id-ID"/>
        </w:rPr>
        <w:t>semua pihak</w:t>
      </w:r>
      <w:r w:rsidR="00E709DE" w:rsidRPr="009D7441">
        <w:rPr>
          <w:sz w:val="22"/>
          <w:szCs w:val="22"/>
          <w:lang w:val="sv-SE"/>
        </w:rPr>
        <w:t>.</w:t>
      </w:r>
    </w:p>
    <w:p w:rsidR="00E709DE" w:rsidRPr="009D7441" w:rsidRDefault="00E709DE" w:rsidP="00DF4AC4">
      <w:pPr>
        <w:spacing w:before="120" w:after="120" w:line="280" w:lineRule="exact"/>
        <w:jc w:val="both"/>
        <w:rPr>
          <w:lang w:val="sv-SE"/>
        </w:rPr>
      </w:pPr>
    </w:p>
    <w:p w:rsidR="00E709DE" w:rsidRPr="009D7441" w:rsidRDefault="00E709DE" w:rsidP="00DF4AC4">
      <w:pPr>
        <w:pStyle w:val="BodyTextIndent"/>
        <w:spacing w:before="120" w:after="120" w:line="280" w:lineRule="exact"/>
        <w:ind w:left="0" w:firstLine="720"/>
        <w:rPr>
          <w:sz w:val="22"/>
          <w:szCs w:val="22"/>
          <w:lang w:val="sv-SE"/>
        </w:rPr>
      </w:pPr>
    </w:p>
    <w:p w:rsidR="005662C7" w:rsidRPr="009D7441" w:rsidRDefault="005662C7" w:rsidP="00DF4AC4">
      <w:pPr>
        <w:spacing w:line="360" w:lineRule="auto"/>
        <w:ind w:left="4253" w:hanging="362"/>
        <w:rPr>
          <w:rFonts w:ascii="Times New Roman" w:hAnsi="Times New Roman" w:cs="Times New Roman"/>
          <w:b/>
        </w:rPr>
      </w:pPr>
    </w:p>
    <w:p w:rsidR="005662C7" w:rsidRPr="009D7441" w:rsidRDefault="005662C7" w:rsidP="00DF4AC4">
      <w:pPr>
        <w:spacing w:line="360" w:lineRule="auto"/>
        <w:ind w:left="4253" w:hanging="362"/>
        <w:rPr>
          <w:rFonts w:ascii="Times New Roman" w:hAnsi="Times New Roman" w:cs="Times New Roman"/>
          <w:b/>
        </w:rPr>
      </w:pPr>
    </w:p>
    <w:p w:rsidR="00E709DE" w:rsidRPr="009D7441" w:rsidRDefault="00E709DE" w:rsidP="00DF4AC4">
      <w:pPr>
        <w:spacing w:after="0" w:line="240" w:lineRule="auto"/>
        <w:ind w:left="4253" w:hanging="363"/>
        <w:rPr>
          <w:rFonts w:ascii="Times New Roman" w:hAnsi="Times New Roman" w:cs="Times New Roman"/>
          <w:b/>
          <w:lang w:val="sv-SE"/>
        </w:rPr>
      </w:pPr>
      <w:r w:rsidRPr="009D7441">
        <w:rPr>
          <w:rFonts w:ascii="Times New Roman" w:hAnsi="Times New Roman" w:cs="Times New Roman"/>
          <w:b/>
          <w:lang w:val="sv-SE"/>
        </w:rPr>
        <w:t>BUPATI SERDANG BEDAGAI</w:t>
      </w:r>
    </w:p>
    <w:p w:rsidR="00E709DE" w:rsidRPr="009D7441" w:rsidRDefault="00E709DE" w:rsidP="00DF4AC4">
      <w:pPr>
        <w:spacing w:line="240" w:lineRule="auto"/>
        <w:ind w:left="4253"/>
        <w:jc w:val="center"/>
        <w:rPr>
          <w:rFonts w:ascii="Times New Roman" w:hAnsi="Times New Roman" w:cs="Times New Roman"/>
          <w:b/>
        </w:rPr>
      </w:pPr>
    </w:p>
    <w:p w:rsidR="002C50B3" w:rsidRPr="009D7441" w:rsidRDefault="002C50B3" w:rsidP="00DF4AC4">
      <w:pPr>
        <w:spacing w:line="240" w:lineRule="auto"/>
        <w:ind w:left="4253"/>
        <w:jc w:val="center"/>
        <w:rPr>
          <w:rFonts w:ascii="Times New Roman" w:hAnsi="Times New Roman" w:cs="Times New Roman"/>
          <w:b/>
        </w:rPr>
      </w:pPr>
    </w:p>
    <w:p w:rsidR="00A46710" w:rsidRPr="009D7441" w:rsidRDefault="00A46710" w:rsidP="00DF4AC4">
      <w:pPr>
        <w:spacing w:line="240" w:lineRule="auto"/>
        <w:ind w:left="4253"/>
        <w:jc w:val="center"/>
        <w:rPr>
          <w:rFonts w:ascii="Times New Roman" w:hAnsi="Times New Roman" w:cs="Times New Roman"/>
          <w:b/>
        </w:rPr>
      </w:pPr>
    </w:p>
    <w:p w:rsidR="00E709DE" w:rsidRPr="009D7441" w:rsidRDefault="00E709DE" w:rsidP="00DF4AC4">
      <w:pPr>
        <w:spacing w:line="360" w:lineRule="auto"/>
        <w:ind w:left="4253"/>
        <w:rPr>
          <w:rFonts w:ascii="Times New Roman" w:hAnsi="Times New Roman" w:cs="Times New Roman"/>
          <w:b/>
          <w:lang w:val="sv-SE"/>
        </w:rPr>
      </w:pPr>
      <w:r w:rsidRPr="009D7441">
        <w:rPr>
          <w:rFonts w:ascii="Times New Roman" w:hAnsi="Times New Roman" w:cs="Times New Roman"/>
          <w:b/>
          <w:lang w:val="sv-SE"/>
        </w:rPr>
        <w:t xml:space="preserve">      H. SOEKIRMAN</w:t>
      </w:r>
    </w:p>
    <w:p w:rsidR="00E709DE" w:rsidRPr="009D7441" w:rsidRDefault="00E709DE" w:rsidP="00DF4AC4">
      <w:pPr>
        <w:widowControl w:val="0"/>
        <w:autoSpaceDE w:val="0"/>
        <w:autoSpaceDN w:val="0"/>
        <w:adjustRightInd w:val="0"/>
        <w:spacing w:before="120" w:after="0" w:line="280" w:lineRule="exact"/>
        <w:rPr>
          <w:rFonts w:ascii="Times New Roman" w:hAnsi="Times New Roman" w:cs="Times New Roman"/>
          <w:noProof/>
        </w:rPr>
      </w:pPr>
    </w:p>
    <w:p w:rsidR="00694D6C" w:rsidRPr="00401817" w:rsidRDefault="001673E8" w:rsidP="00DF4AC4">
      <w:pPr>
        <w:jc w:val="both"/>
        <w:rPr>
          <w:rFonts w:ascii="Times New Roman" w:hAnsi="Times New Roman" w:cs="Times New Roman"/>
        </w:rPr>
      </w:pPr>
      <w:r w:rsidRPr="001673E8">
        <w:rPr>
          <w:rFonts w:ascii="Times New Roman" w:hAnsi="Times New Roman" w:cs="Times New Roman"/>
          <w:b/>
          <w:noProof/>
        </w:rPr>
        <w:pict>
          <v:rect id="_x0000_s1092" style="position:absolute;left:0;text-align:left;margin-left:61.75pt;margin-top:596.75pt;width:161.6pt;height:67.25pt;flip:x;z-index:252236800;mso-width-percent:400;mso-wrap-distance-top:7.2pt;mso-wrap-distance-bottom:7.2pt;mso-position-horizontal-relative:margin;mso-position-vertical-relative:margin;mso-width-percent:400;mso-width-relative:margin;v-text-anchor:middle" o:allowincell="f" fillcolor="white [3212]" stroked="f" strokecolor="black [3213]" strokeweight="1.5pt">
            <v:shadow color="#f79646 [3209]" opacity=".5" offset="-15pt,0" offset2="-18pt,12pt"/>
            <v:textbox style="mso-next-textbox:#_x0000_s1092;mso-fit-shape-to-text:t" inset="21.6pt,21.6pt,21.6pt,21.6pt">
              <w:txbxContent>
                <w:p w:rsidR="00897F23" w:rsidRDefault="00897F23" w:rsidP="00034FA5">
                  <w:pPr>
                    <w:rPr>
                      <w:color w:val="4F81BD" w:themeColor="accent1"/>
                      <w:sz w:val="20"/>
                      <w:szCs w:val="20"/>
                    </w:rPr>
                  </w:pPr>
                </w:p>
              </w:txbxContent>
            </v:textbox>
            <w10:wrap anchorx="margin" anchory="margin"/>
          </v:rect>
        </w:pict>
      </w:r>
    </w:p>
    <w:sectPr w:rsidR="00694D6C" w:rsidRPr="00401817" w:rsidSect="00074465">
      <w:headerReference w:type="default" r:id="rId13"/>
      <w:footerReference w:type="even" r:id="rId14"/>
      <w:footerReference w:type="default" r:id="rId15"/>
      <w:type w:val="continuous"/>
      <w:pgSz w:w="11909" w:h="16834" w:code="9"/>
      <w:pgMar w:top="1701" w:right="1561" w:bottom="1701" w:left="2268" w:header="709" w:footer="930" w:gutter="0"/>
      <w:pgNumType w:start="10"/>
      <w:cols w:space="720" w:equalWidth="0">
        <w:col w:w="8080"/>
      </w:cols>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635D" w:rsidRDefault="0029635D" w:rsidP="001D17CC">
      <w:pPr>
        <w:spacing w:after="0" w:line="240" w:lineRule="auto"/>
      </w:pPr>
      <w:r>
        <w:separator/>
      </w:r>
    </w:p>
  </w:endnote>
  <w:endnote w:type="continuationSeparator" w:id="1">
    <w:p w:rsidR="0029635D" w:rsidRDefault="0029635D" w:rsidP="001D17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utura Lt BT">
    <w:altName w:val="Arial"/>
    <w:charset w:val="00"/>
    <w:family w:val="swiss"/>
    <w:pitch w:val="variable"/>
    <w:sig w:usb0="00000007" w:usb1="00000000" w:usb2="00000000" w:usb3="00000000" w:csb0="00000011"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F23" w:rsidRDefault="00897F23" w:rsidP="001D17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97F23" w:rsidRDefault="00897F23" w:rsidP="001D17C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F23" w:rsidRPr="00013971" w:rsidRDefault="00897F23" w:rsidP="00B05C7E">
    <w:pPr>
      <w:pStyle w:val="Footer"/>
      <w:rPr>
        <w:rFonts w:ascii="Times New Roman" w:hAnsi="Times New Roman" w:cs="Times New Roman"/>
        <w:sz w:val="20"/>
        <w:szCs w:val="20"/>
        <w:lang w:val="en-GB"/>
      </w:rPr>
    </w:pPr>
    <w:r w:rsidRPr="00722684">
      <w:rPr>
        <w:rFonts w:ascii="Times New Roman" w:hAnsi="Times New Roman" w:cs="Times New Roman"/>
        <w:sz w:val="20"/>
        <w:szCs w:val="20"/>
      </w:rPr>
      <w:ptab w:relativeTo="margin" w:alignment="right" w:leader="none"/>
    </w:r>
    <w:r w:rsidRPr="00722684">
      <w:rPr>
        <w:rFonts w:ascii="Times New Roman" w:hAnsi="Times New Roman" w:cs="Times New Roman"/>
        <w:sz w:val="20"/>
        <w:szCs w:val="20"/>
      </w:rPr>
      <w:fldChar w:fldCharType="begin"/>
    </w:r>
    <w:r w:rsidRPr="00722684">
      <w:rPr>
        <w:rFonts w:ascii="Times New Roman" w:hAnsi="Times New Roman" w:cs="Times New Roman"/>
        <w:sz w:val="20"/>
        <w:szCs w:val="20"/>
      </w:rPr>
      <w:instrText xml:space="preserve"> PAGE   \* MERGEFORMAT </w:instrText>
    </w:r>
    <w:r w:rsidRPr="00722684">
      <w:rPr>
        <w:rFonts w:ascii="Times New Roman" w:hAnsi="Times New Roman" w:cs="Times New Roman"/>
        <w:sz w:val="20"/>
        <w:szCs w:val="20"/>
      </w:rPr>
      <w:fldChar w:fldCharType="separate"/>
    </w:r>
    <w:r w:rsidR="00443171">
      <w:rPr>
        <w:rFonts w:ascii="Times New Roman" w:hAnsi="Times New Roman" w:cs="Times New Roman"/>
        <w:noProof/>
        <w:sz w:val="20"/>
        <w:szCs w:val="20"/>
      </w:rPr>
      <w:t>54</w:t>
    </w:r>
    <w:r w:rsidRPr="00722684">
      <w:rPr>
        <w:rFonts w:ascii="Times New Roman" w:hAnsi="Times New Roman" w:cs="Times New Roman"/>
        <w:noProof/>
        <w:sz w:val="20"/>
        <w:szCs w:val="20"/>
      </w:rPr>
      <w:fldChar w:fldCharType="end"/>
    </w:r>
  </w:p>
  <w:p w:rsidR="00897F23" w:rsidRPr="00722684" w:rsidRDefault="00897F23" w:rsidP="00B05C7E">
    <w:pPr>
      <w:pStyle w:val="Footer"/>
      <w:tabs>
        <w:tab w:val="clear" w:pos="4680"/>
        <w:tab w:val="clear" w:pos="9360"/>
      </w:tabs>
      <w:ind w:right="360"/>
      <w:rPr>
        <w:rFonts w:ascii="Times New Roman" w:hAnsi="Times New Roman" w:cs="Times New Roman"/>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635D" w:rsidRDefault="0029635D" w:rsidP="001D17CC">
      <w:pPr>
        <w:spacing w:after="0" w:line="240" w:lineRule="auto"/>
      </w:pPr>
      <w:r>
        <w:separator/>
      </w:r>
    </w:p>
  </w:footnote>
  <w:footnote w:type="continuationSeparator" w:id="1">
    <w:p w:rsidR="0029635D" w:rsidRDefault="0029635D" w:rsidP="001D17C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F23" w:rsidRPr="00406904" w:rsidRDefault="00897F23" w:rsidP="00406904">
    <w:pPr>
      <w:pStyle w:val="Header"/>
      <w:pBdr>
        <w:bottom w:val="single" w:sz="4" w:space="0" w:color="auto"/>
      </w:pBdr>
      <w:tabs>
        <w:tab w:val="clear" w:pos="9360"/>
      </w:tabs>
      <w:ind w:firstLine="993"/>
      <w:rPr>
        <w:rFonts w:ascii="Times New Roman" w:hAnsi="Times New Roman" w:cs="Times New Roman"/>
        <w:b/>
        <w:sz w:val="20"/>
        <w:szCs w:val="20"/>
      </w:rPr>
    </w:pPr>
    <w:r w:rsidRPr="00406904">
      <w:rPr>
        <w:rFonts w:ascii="Times New Roman" w:hAnsi="Times New Roman" w:cs="Times New Roman"/>
        <w:b/>
        <w:noProof/>
        <w:sz w:val="20"/>
        <w:szCs w:val="20"/>
      </w:rPr>
      <w:drawing>
        <wp:anchor distT="0" distB="0" distL="114300" distR="114300" simplePos="0" relativeHeight="251658240" behindDoc="0" locked="0" layoutInCell="1" allowOverlap="1">
          <wp:simplePos x="0" y="0"/>
          <wp:positionH relativeFrom="column">
            <wp:posOffset>25533</wp:posOffset>
          </wp:positionH>
          <wp:positionV relativeFrom="paragraph">
            <wp:posOffset>-27135</wp:posOffset>
          </wp:positionV>
          <wp:extent cx="479093" cy="511792"/>
          <wp:effectExtent l="19050" t="0" r="0" b="0"/>
          <wp:wrapNone/>
          <wp:docPr id="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9093" cy="511792"/>
                  </a:xfrm>
                  <a:prstGeom prst="rect">
                    <a:avLst/>
                  </a:prstGeom>
                  <a:noFill/>
                  <a:ln>
                    <a:noFill/>
                  </a:ln>
                </pic:spPr>
              </pic:pic>
            </a:graphicData>
          </a:graphic>
        </wp:anchor>
      </w:drawing>
    </w:r>
    <w:r w:rsidRPr="00406904">
      <w:rPr>
        <w:rFonts w:ascii="Times New Roman" w:hAnsi="Times New Roman" w:cs="Times New Roman"/>
        <w:b/>
        <w:sz w:val="20"/>
        <w:szCs w:val="20"/>
      </w:rPr>
      <w:t>Pemerintah Kabupaten Serdang Bedagai</w:t>
    </w:r>
  </w:p>
  <w:p w:rsidR="00897F23" w:rsidRPr="00406904" w:rsidRDefault="00897F23" w:rsidP="00406904">
    <w:pPr>
      <w:pStyle w:val="Header"/>
      <w:pBdr>
        <w:bottom w:val="single" w:sz="4" w:space="0" w:color="auto"/>
      </w:pBdr>
      <w:tabs>
        <w:tab w:val="clear" w:pos="4680"/>
        <w:tab w:val="clear" w:pos="9360"/>
      </w:tabs>
      <w:ind w:firstLine="993"/>
      <w:rPr>
        <w:rFonts w:ascii="Times New Roman" w:hAnsi="Times New Roman" w:cs="Times New Roman"/>
        <w:b/>
        <w:sz w:val="20"/>
        <w:szCs w:val="20"/>
      </w:rPr>
    </w:pPr>
    <w:r w:rsidRPr="00406904">
      <w:rPr>
        <w:rFonts w:ascii="Times New Roman" w:hAnsi="Times New Roman" w:cs="Times New Roman"/>
        <w:b/>
        <w:sz w:val="20"/>
        <w:szCs w:val="20"/>
      </w:rPr>
      <w:t>Laporan Keuangan Pemerintah Daerah (LKPD)</w:t>
    </w:r>
  </w:p>
  <w:p w:rsidR="00897F23" w:rsidRPr="00B05C7E" w:rsidRDefault="00897F23" w:rsidP="00406904">
    <w:pPr>
      <w:pStyle w:val="Header"/>
      <w:pBdr>
        <w:bottom w:val="single" w:sz="4" w:space="0" w:color="auto"/>
      </w:pBdr>
      <w:tabs>
        <w:tab w:val="clear" w:pos="9360"/>
        <w:tab w:val="left" w:pos="1236"/>
      </w:tabs>
      <w:ind w:firstLine="993"/>
      <w:rPr>
        <w:rFonts w:ascii="Times New Roman" w:hAnsi="Times New Roman" w:cs="Times New Roman"/>
        <w:i/>
        <w:sz w:val="20"/>
        <w:szCs w:val="20"/>
      </w:rPr>
    </w:pPr>
    <w:r>
      <w:rPr>
        <w:rFonts w:ascii="Times New Roman" w:hAnsi="Times New Roman" w:cs="Times New Roman"/>
        <w:b/>
        <w:sz w:val="20"/>
        <w:szCs w:val="20"/>
      </w:rPr>
      <w:t>Tahun Anggaran 2018</w:t>
    </w:r>
  </w:p>
  <w:p w:rsidR="00897F23" w:rsidRPr="00B05C7E" w:rsidRDefault="00897F23" w:rsidP="008511C1">
    <w:pPr>
      <w:pStyle w:val="Header"/>
      <w:pBdr>
        <w:bottom w:val="single" w:sz="4" w:space="0" w:color="auto"/>
      </w:pBdr>
      <w:rPr>
        <w:rFonts w:ascii="Times New Roman" w:hAnsi="Times New Roman" w:cs="Times New Roman"/>
        <w:sz w:val="20"/>
        <w:szCs w:val="20"/>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374A3FE6"/>
    <w:lvl w:ilvl="0" w:tplc="A4909E96">
      <w:start w:val="1"/>
      <w:numFmt w:val="decimal"/>
      <w:lvlText w:val="%1."/>
      <w:lvlJc w:val="left"/>
    </w:lvl>
    <w:lvl w:ilvl="1" w:tplc="5BD46876">
      <w:start w:val="1"/>
      <w:numFmt w:val="bullet"/>
      <w:lvlText w:val=""/>
      <w:lvlJc w:val="left"/>
    </w:lvl>
    <w:lvl w:ilvl="2" w:tplc="EDCAF712">
      <w:start w:val="1"/>
      <w:numFmt w:val="bullet"/>
      <w:lvlText w:val=""/>
      <w:lvlJc w:val="left"/>
    </w:lvl>
    <w:lvl w:ilvl="3" w:tplc="250EDC56">
      <w:start w:val="1"/>
      <w:numFmt w:val="bullet"/>
      <w:lvlText w:val=""/>
      <w:lvlJc w:val="left"/>
    </w:lvl>
    <w:lvl w:ilvl="4" w:tplc="6E40E912">
      <w:start w:val="1"/>
      <w:numFmt w:val="bullet"/>
      <w:lvlText w:val=""/>
      <w:lvlJc w:val="left"/>
    </w:lvl>
    <w:lvl w:ilvl="5" w:tplc="11F442D6">
      <w:start w:val="1"/>
      <w:numFmt w:val="bullet"/>
      <w:lvlText w:val=""/>
      <w:lvlJc w:val="left"/>
    </w:lvl>
    <w:lvl w:ilvl="6" w:tplc="6864356E">
      <w:start w:val="1"/>
      <w:numFmt w:val="bullet"/>
      <w:lvlText w:val=""/>
      <w:lvlJc w:val="left"/>
    </w:lvl>
    <w:lvl w:ilvl="7" w:tplc="343EBF24">
      <w:start w:val="1"/>
      <w:numFmt w:val="bullet"/>
      <w:lvlText w:val=""/>
      <w:lvlJc w:val="left"/>
    </w:lvl>
    <w:lvl w:ilvl="8" w:tplc="48CC40F4">
      <w:start w:val="1"/>
      <w:numFmt w:val="bullet"/>
      <w:lvlText w:val=""/>
      <w:lvlJc w:val="left"/>
    </w:lvl>
  </w:abstractNum>
  <w:abstractNum w:abstractNumId="1">
    <w:nsid w:val="000032E6"/>
    <w:multiLevelType w:val="hybridMultilevel"/>
    <w:tmpl w:val="0000401D"/>
    <w:lvl w:ilvl="0" w:tplc="000071F0">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366B"/>
    <w:multiLevelType w:val="hybridMultilevel"/>
    <w:tmpl w:val="7E843390"/>
    <w:lvl w:ilvl="0" w:tplc="3A98400A">
      <w:start w:val="1"/>
      <w:numFmt w:val="decimal"/>
      <w:lvlText w:val="%1."/>
      <w:lvlJc w:val="left"/>
      <w:pPr>
        <w:tabs>
          <w:tab w:val="num" w:pos="720"/>
        </w:tabs>
        <w:ind w:left="720" w:hanging="360"/>
      </w:pPr>
      <w:rPr>
        <w:color w:val="auto"/>
      </w:rPr>
    </w:lvl>
    <w:lvl w:ilvl="1" w:tplc="08090011">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63CB"/>
    <w:multiLevelType w:val="hybridMultilevel"/>
    <w:tmpl w:val="B0624F6E"/>
    <w:lvl w:ilvl="0" w:tplc="00007F96">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6899"/>
    <w:multiLevelType w:val="hybridMultilevel"/>
    <w:tmpl w:val="9984EECC"/>
    <w:lvl w:ilvl="0" w:tplc="000013E9">
      <w:start w:val="4"/>
      <w:numFmt w:val="decimal"/>
      <w:lvlText w:val="%1."/>
      <w:lvlJc w:val="left"/>
      <w:pPr>
        <w:tabs>
          <w:tab w:val="num" w:pos="720"/>
        </w:tabs>
        <w:ind w:left="720" w:hanging="360"/>
      </w:pPr>
    </w:lvl>
    <w:lvl w:ilvl="1" w:tplc="89526FDE">
      <w:start w:val="1"/>
      <w:numFmt w:val="lowerLetter"/>
      <w:lvlText w:val="%2."/>
      <w:lvlJc w:val="left"/>
      <w:pPr>
        <w:tabs>
          <w:tab w:val="num" w:pos="1440"/>
        </w:tabs>
        <w:ind w:left="1440" w:hanging="360"/>
      </w:pPr>
      <w:rPr>
        <w:rFonts w:ascii="Times New Roman" w:hAnsi="Times New Roman" w:cs="Times New Roman" w:hint="default"/>
        <w:sz w:val="22"/>
        <w:szCs w:val="22"/>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26D4446"/>
    <w:multiLevelType w:val="hybridMultilevel"/>
    <w:tmpl w:val="C42A3100"/>
    <w:lvl w:ilvl="0" w:tplc="08090011">
      <w:start w:val="1"/>
      <w:numFmt w:val="decimal"/>
      <w:lvlText w:val="%1)"/>
      <w:lvlJc w:val="left"/>
      <w:pPr>
        <w:tabs>
          <w:tab w:val="num" w:pos="742"/>
        </w:tabs>
        <w:ind w:left="742"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2BB7533"/>
    <w:multiLevelType w:val="hybridMultilevel"/>
    <w:tmpl w:val="F74E2B8E"/>
    <w:lvl w:ilvl="0" w:tplc="04210001">
      <w:start w:val="1"/>
      <w:numFmt w:val="bullet"/>
      <w:lvlText w:val=""/>
      <w:lvlJc w:val="left"/>
      <w:pPr>
        <w:ind w:left="1482" w:hanging="360"/>
      </w:pPr>
      <w:rPr>
        <w:rFonts w:ascii="Symbol" w:hAnsi="Symbol" w:hint="default"/>
      </w:rPr>
    </w:lvl>
    <w:lvl w:ilvl="1" w:tplc="04210003" w:tentative="1">
      <w:start w:val="1"/>
      <w:numFmt w:val="bullet"/>
      <w:lvlText w:val="o"/>
      <w:lvlJc w:val="left"/>
      <w:pPr>
        <w:ind w:left="2202" w:hanging="360"/>
      </w:pPr>
      <w:rPr>
        <w:rFonts w:ascii="Courier New" w:hAnsi="Courier New" w:cs="Courier New" w:hint="default"/>
      </w:rPr>
    </w:lvl>
    <w:lvl w:ilvl="2" w:tplc="04210005" w:tentative="1">
      <w:start w:val="1"/>
      <w:numFmt w:val="bullet"/>
      <w:lvlText w:val=""/>
      <w:lvlJc w:val="left"/>
      <w:pPr>
        <w:ind w:left="2922" w:hanging="360"/>
      </w:pPr>
      <w:rPr>
        <w:rFonts w:ascii="Wingdings" w:hAnsi="Wingdings" w:hint="default"/>
      </w:rPr>
    </w:lvl>
    <w:lvl w:ilvl="3" w:tplc="04210001" w:tentative="1">
      <w:start w:val="1"/>
      <w:numFmt w:val="bullet"/>
      <w:lvlText w:val=""/>
      <w:lvlJc w:val="left"/>
      <w:pPr>
        <w:ind w:left="3642" w:hanging="360"/>
      </w:pPr>
      <w:rPr>
        <w:rFonts w:ascii="Symbol" w:hAnsi="Symbol" w:hint="default"/>
      </w:rPr>
    </w:lvl>
    <w:lvl w:ilvl="4" w:tplc="04210003" w:tentative="1">
      <w:start w:val="1"/>
      <w:numFmt w:val="bullet"/>
      <w:lvlText w:val="o"/>
      <w:lvlJc w:val="left"/>
      <w:pPr>
        <w:ind w:left="4362" w:hanging="360"/>
      </w:pPr>
      <w:rPr>
        <w:rFonts w:ascii="Courier New" w:hAnsi="Courier New" w:cs="Courier New" w:hint="default"/>
      </w:rPr>
    </w:lvl>
    <w:lvl w:ilvl="5" w:tplc="04210005" w:tentative="1">
      <w:start w:val="1"/>
      <w:numFmt w:val="bullet"/>
      <w:lvlText w:val=""/>
      <w:lvlJc w:val="left"/>
      <w:pPr>
        <w:ind w:left="5082" w:hanging="360"/>
      </w:pPr>
      <w:rPr>
        <w:rFonts w:ascii="Wingdings" w:hAnsi="Wingdings" w:hint="default"/>
      </w:rPr>
    </w:lvl>
    <w:lvl w:ilvl="6" w:tplc="04210001" w:tentative="1">
      <w:start w:val="1"/>
      <w:numFmt w:val="bullet"/>
      <w:lvlText w:val=""/>
      <w:lvlJc w:val="left"/>
      <w:pPr>
        <w:ind w:left="5802" w:hanging="360"/>
      </w:pPr>
      <w:rPr>
        <w:rFonts w:ascii="Symbol" w:hAnsi="Symbol" w:hint="default"/>
      </w:rPr>
    </w:lvl>
    <w:lvl w:ilvl="7" w:tplc="04210003" w:tentative="1">
      <w:start w:val="1"/>
      <w:numFmt w:val="bullet"/>
      <w:lvlText w:val="o"/>
      <w:lvlJc w:val="left"/>
      <w:pPr>
        <w:ind w:left="6522" w:hanging="360"/>
      </w:pPr>
      <w:rPr>
        <w:rFonts w:ascii="Courier New" w:hAnsi="Courier New" w:cs="Courier New" w:hint="default"/>
      </w:rPr>
    </w:lvl>
    <w:lvl w:ilvl="8" w:tplc="04210005" w:tentative="1">
      <w:start w:val="1"/>
      <w:numFmt w:val="bullet"/>
      <w:lvlText w:val=""/>
      <w:lvlJc w:val="left"/>
      <w:pPr>
        <w:ind w:left="7242" w:hanging="360"/>
      </w:pPr>
      <w:rPr>
        <w:rFonts w:ascii="Wingdings" w:hAnsi="Wingdings" w:hint="default"/>
      </w:rPr>
    </w:lvl>
  </w:abstractNum>
  <w:abstractNum w:abstractNumId="7">
    <w:nsid w:val="03795536"/>
    <w:multiLevelType w:val="hybridMultilevel"/>
    <w:tmpl w:val="A01851C2"/>
    <w:lvl w:ilvl="0" w:tplc="0809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038A7466"/>
    <w:multiLevelType w:val="hybridMultilevel"/>
    <w:tmpl w:val="7444F150"/>
    <w:lvl w:ilvl="0" w:tplc="08090011">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4BF4D5D"/>
    <w:multiLevelType w:val="hybridMultilevel"/>
    <w:tmpl w:val="4770014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052164D1"/>
    <w:multiLevelType w:val="multilevel"/>
    <w:tmpl w:val="9FB0891E"/>
    <w:lvl w:ilvl="0">
      <w:start w:val="5"/>
      <w:numFmt w:val="decimal"/>
      <w:lvlText w:val="%1"/>
      <w:lvlJc w:val="left"/>
      <w:pPr>
        <w:ind w:left="360" w:hanging="360"/>
      </w:pPr>
      <w:rPr>
        <w:rFonts w:hint="default"/>
      </w:rPr>
    </w:lvl>
    <w:lvl w:ilvl="1">
      <w:start w:val="1"/>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1">
    <w:nsid w:val="063261C9"/>
    <w:multiLevelType w:val="hybridMultilevel"/>
    <w:tmpl w:val="2B20EC8A"/>
    <w:lvl w:ilvl="0" w:tplc="04210017">
      <w:start w:val="1"/>
      <w:numFmt w:val="lowerLetter"/>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12">
    <w:nsid w:val="06CB51FC"/>
    <w:multiLevelType w:val="hybridMultilevel"/>
    <w:tmpl w:val="E4B46B9C"/>
    <w:lvl w:ilvl="0" w:tplc="04210017">
      <w:start w:val="1"/>
      <w:numFmt w:val="lowerLetter"/>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13">
    <w:nsid w:val="079C1035"/>
    <w:multiLevelType w:val="hybridMultilevel"/>
    <w:tmpl w:val="6578307E"/>
    <w:lvl w:ilvl="0" w:tplc="9B523F34">
      <w:start w:val="1"/>
      <w:numFmt w:val="decimal"/>
      <w:lvlText w:val="%1)"/>
      <w:lvlJc w:val="left"/>
      <w:pPr>
        <w:ind w:left="3600" w:hanging="360"/>
      </w:pPr>
      <w:rPr>
        <w:rFonts w:ascii="Times New Roman" w:eastAsia="Times New Roman" w:hAnsi="Times New Roman" w:cs="Times New Roman"/>
        <w:color w:val="auto"/>
      </w:rPr>
    </w:lvl>
    <w:lvl w:ilvl="1" w:tplc="48090019">
      <w:start w:val="1"/>
      <w:numFmt w:val="lowerLetter"/>
      <w:lvlText w:val="%2."/>
      <w:lvlJc w:val="left"/>
      <w:pPr>
        <w:ind w:left="1440" w:hanging="360"/>
      </w:pPr>
    </w:lvl>
    <w:lvl w:ilvl="2" w:tplc="C5F61680">
      <w:start w:val="1"/>
      <w:numFmt w:val="decimal"/>
      <w:lvlText w:val="%3."/>
      <w:lvlJc w:val="left"/>
      <w:pPr>
        <w:ind w:left="2340" w:hanging="360"/>
      </w:pPr>
      <w:rPr>
        <w:rFonts w:hint="default"/>
      </w:r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nsid w:val="092B6899"/>
    <w:multiLevelType w:val="hybridMultilevel"/>
    <w:tmpl w:val="CD12DEA6"/>
    <w:lvl w:ilvl="0" w:tplc="53A2D36E">
      <w:start w:val="1"/>
      <w:numFmt w:val="decimal"/>
      <w:lvlText w:val="%1."/>
      <w:lvlJc w:val="left"/>
      <w:pPr>
        <w:ind w:left="786" w:hanging="360"/>
      </w:pPr>
      <w:rPr>
        <w:rFonts w:cs="Times New Roman"/>
      </w:r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15">
    <w:nsid w:val="0A2720C2"/>
    <w:multiLevelType w:val="hybridMultilevel"/>
    <w:tmpl w:val="F18E66E2"/>
    <w:lvl w:ilvl="0" w:tplc="08090011">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AE055D2"/>
    <w:multiLevelType w:val="hybridMultilevel"/>
    <w:tmpl w:val="1D8AC2BC"/>
    <w:lvl w:ilvl="0" w:tplc="0421000F">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7">
    <w:nsid w:val="0EE0472A"/>
    <w:multiLevelType w:val="hybridMultilevel"/>
    <w:tmpl w:val="D116B1DE"/>
    <w:lvl w:ilvl="0" w:tplc="08090019">
      <w:start w:val="1"/>
      <w:numFmt w:val="lowerLetter"/>
      <w:lvlText w:val="%1."/>
      <w:lvlJc w:val="left"/>
      <w:pPr>
        <w:ind w:left="3600" w:hanging="360"/>
      </w:pPr>
      <w:rPr>
        <w:color w:val="auto"/>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nsid w:val="0F137FE0"/>
    <w:multiLevelType w:val="hybridMultilevel"/>
    <w:tmpl w:val="1604E706"/>
    <w:lvl w:ilvl="0" w:tplc="48090019">
      <w:start w:val="1"/>
      <w:numFmt w:val="lowerLetter"/>
      <w:lvlText w:val="%1."/>
      <w:lvlJc w:val="left"/>
      <w:pPr>
        <w:ind w:left="144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0F527E43"/>
    <w:multiLevelType w:val="hybridMultilevel"/>
    <w:tmpl w:val="D89A1CDA"/>
    <w:lvl w:ilvl="0" w:tplc="04210011">
      <w:start w:val="1"/>
      <w:numFmt w:val="decimal"/>
      <w:lvlText w:val="%1)"/>
      <w:lvlJc w:val="left"/>
      <w:pPr>
        <w:ind w:left="2520" w:hanging="360"/>
      </w:pPr>
    </w:lvl>
    <w:lvl w:ilvl="1" w:tplc="04210019" w:tentative="1">
      <w:start w:val="1"/>
      <w:numFmt w:val="lowerLetter"/>
      <w:lvlText w:val="%2."/>
      <w:lvlJc w:val="left"/>
      <w:pPr>
        <w:ind w:left="3240" w:hanging="360"/>
      </w:pPr>
    </w:lvl>
    <w:lvl w:ilvl="2" w:tplc="0421001B" w:tentative="1">
      <w:start w:val="1"/>
      <w:numFmt w:val="lowerRoman"/>
      <w:lvlText w:val="%3."/>
      <w:lvlJc w:val="right"/>
      <w:pPr>
        <w:ind w:left="3960" w:hanging="180"/>
      </w:pPr>
    </w:lvl>
    <w:lvl w:ilvl="3" w:tplc="0421000F" w:tentative="1">
      <w:start w:val="1"/>
      <w:numFmt w:val="decimal"/>
      <w:lvlText w:val="%4."/>
      <w:lvlJc w:val="left"/>
      <w:pPr>
        <w:ind w:left="4680" w:hanging="360"/>
      </w:pPr>
    </w:lvl>
    <w:lvl w:ilvl="4" w:tplc="04210019" w:tentative="1">
      <w:start w:val="1"/>
      <w:numFmt w:val="lowerLetter"/>
      <w:lvlText w:val="%5."/>
      <w:lvlJc w:val="left"/>
      <w:pPr>
        <w:ind w:left="5400" w:hanging="360"/>
      </w:pPr>
    </w:lvl>
    <w:lvl w:ilvl="5" w:tplc="0421001B" w:tentative="1">
      <w:start w:val="1"/>
      <w:numFmt w:val="lowerRoman"/>
      <w:lvlText w:val="%6."/>
      <w:lvlJc w:val="right"/>
      <w:pPr>
        <w:ind w:left="6120" w:hanging="180"/>
      </w:pPr>
    </w:lvl>
    <w:lvl w:ilvl="6" w:tplc="0421000F" w:tentative="1">
      <w:start w:val="1"/>
      <w:numFmt w:val="decimal"/>
      <w:lvlText w:val="%7."/>
      <w:lvlJc w:val="left"/>
      <w:pPr>
        <w:ind w:left="6840" w:hanging="360"/>
      </w:pPr>
    </w:lvl>
    <w:lvl w:ilvl="7" w:tplc="04210019" w:tentative="1">
      <w:start w:val="1"/>
      <w:numFmt w:val="lowerLetter"/>
      <w:lvlText w:val="%8."/>
      <w:lvlJc w:val="left"/>
      <w:pPr>
        <w:ind w:left="7560" w:hanging="360"/>
      </w:pPr>
    </w:lvl>
    <w:lvl w:ilvl="8" w:tplc="0421001B" w:tentative="1">
      <w:start w:val="1"/>
      <w:numFmt w:val="lowerRoman"/>
      <w:lvlText w:val="%9."/>
      <w:lvlJc w:val="right"/>
      <w:pPr>
        <w:ind w:left="8280" w:hanging="180"/>
      </w:pPr>
    </w:lvl>
  </w:abstractNum>
  <w:abstractNum w:abstractNumId="20">
    <w:nsid w:val="0F584A51"/>
    <w:multiLevelType w:val="hybridMultilevel"/>
    <w:tmpl w:val="5E70816E"/>
    <w:lvl w:ilvl="0" w:tplc="61128354">
      <w:start w:val="1"/>
      <w:numFmt w:val="decimal"/>
      <w:lvlText w:val="(%1)"/>
      <w:lvlJc w:val="left"/>
      <w:pPr>
        <w:tabs>
          <w:tab w:val="num" w:pos="1800"/>
        </w:tabs>
        <w:ind w:left="1800" w:hanging="360"/>
      </w:pPr>
      <w:rPr>
        <w:rFonts w:hint="default"/>
      </w:rPr>
    </w:lvl>
    <w:lvl w:ilvl="1" w:tplc="D602AE2C">
      <w:start w:val="1"/>
      <w:numFmt w:val="lowerLetter"/>
      <w:lvlText w:val="%2."/>
      <w:lvlJc w:val="left"/>
      <w:pPr>
        <w:tabs>
          <w:tab w:val="num" w:pos="2595"/>
        </w:tabs>
        <w:ind w:left="2595" w:hanging="435"/>
      </w:pPr>
      <w:rPr>
        <w:rFonts w:ascii="Times New Roman" w:hAnsi="Times New Roman" w:cs="Times New Roman" w:hint="default"/>
        <w:sz w:val="22"/>
        <w:szCs w:val="22"/>
      </w:rPr>
    </w:lvl>
    <w:lvl w:ilvl="2" w:tplc="0409001B">
      <w:start w:val="1"/>
      <w:numFmt w:val="lowerRoman"/>
      <w:lvlText w:val="%3."/>
      <w:lvlJc w:val="right"/>
      <w:pPr>
        <w:tabs>
          <w:tab w:val="num" w:pos="3240"/>
        </w:tabs>
        <w:ind w:left="3240" w:hanging="180"/>
      </w:pPr>
    </w:lvl>
    <w:lvl w:ilvl="3" w:tplc="BE5E913E">
      <w:start w:val="1"/>
      <w:numFmt w:val="decimal"/>
      <w:lvlText w:val="%4."/>
      <w:lvlJc w:val="left"/>
      <w:pPr>
        <w:tabs>
          <w:tab w:val="num" w:pos="3960"/>
        </w:tabs>
        <w:ind w:left="3960" w:hanging="360"/>
      </w:pPr>
      <w:rPr>
        <w:rFonts w:ascii="Times New Roman" w:eastAsiaTheme="minorEastAsia" w:hAnsi="Times New Roman" w:cs="Times New Roman"/>
      </w:rPr>
    </w:lvl>
    <w:lvl w:ilvl="4" w:tplc="8FCADD26">
      <w:start w:val="1"/>
      <w:numFmt w:val="lowerLetter"/>
      <w:lvlText w:val="%5."/>
      <w:lvlJc w:val="left"/>
      <w:pPr>
        <w:tabs>
          <w:tab w:val="num" w:pos="4680"/>
        </w:tabs>
        <w:ind w:left="4680" w:hanging="360"/>
      </w:pPr>
      <w:rPr>
        <w:rFonts w:ascii="Times New Roman" w:hAnsi="Times New Roman" w:cs="Times New Roman" w:hint="default"/>
        <w:sz w:val="22"/>
        <w:szCs w:val="22"/>
      </w:r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21">
    <w:nsid w:val="0FF1446E"/>
    <w:multiLevelType w:val="hybridMultilevel"/>
    <w:tmpl w:val="CFFECC46"/>
    <w:lvl w:ilvl="0" w:tplc="08090019">
      <w:start w:val="1"/>
      <w:numFmt w:val="lowerLetter"/>
      <w:lvlText w:val="%1."/>
      <w:lvlJc w:val="left"/>
      <w:pPr>
        <w:ind w:left="3600" w:hanging="360"/>
      </w:pPr>
      <w:rPr>
        <w:color w:val="auto"/>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nsid w:val="10DE5A9B"/>
    <w:multiLevelType w:val="multilevel"/>
    <w:tmpl w:val="6BC868CC"/>
    <w:lvl w:ilvl="0">
      <w:start w:val="5"/>
      <w:numFmt w:val="decimal"/>
      <w:lvlText w:val="%1"/>
      <w:lvlJc w:val="left"/>
      <w:pPr>
        <w:ind w:left="645" w:hanging="645"/>
      </w:pPr>
      <w:rPr>
        <w:rFonts w:hint="default"/>
      </w:rPr>
    </w:lvl>
    <w:lvl w:ilvl="1">
      <w:start w:val="3"/>
      <w:numFmt w:val="decimal"/>
      <w:lvlText w:val="%1.%2"/>
      <w:lvlJc w:val="left"/>
      <w:pPr>
        <w:ind w:left="860" w:hanging="645"/>
      </w:pPr>
      <w:rPr>
        <w:rFonts w:hint="default"/>
      </w:rPr>
    </w:lvl>
    <w:lvl w:ilvl="2">
      <w:start w:val="3"/>
      <w:numFmt w:val="decimal"/>
      <w:lvlText w:val="%1.%2.%3"/>
      <w:lvlJc w:val="left"/>
      <w:pPr>
        <w:ind w:left="1150" w:hanging="720"/>
      </w:pPr>
      <w:rPr>
        <w:rFonts w:hint="default"/>
      </w:rPr>
    </w:lvl>
    <w:lvl w:ilvl="3">
      <w:start w:val="1"/>
      <w:numFmt w:val="decimal"/>
      <w:lvlText w:val="%1.%2.%3.%4"/>
      <w:lvlJc w:val="left"/>
      <w:pPr>
        <w:ind w:left="1365" w:hanging="720"/>
      </w:pPr>
      <w:rPr>
        <w:rFonts w:hint="default"/>
      </w:rPr>
    </w:lvl>
    <w:lvl w:ilvl="4">
      <w:start w:val="1"/>
      <w:numFmt w:val="decimal"/>
      <w:lvlText w:val="%1.%2.%3.%4.%5"/>
      <w:lvlJc w:val="left"/>
      <w:pPr>
        <w:ind w:left="1940" w:hanging="1080"/>
      </w:pPr>
      <w:rPr>
        <w:rFonts w:hint="default"/>
      </w:rPr>
    </w:lvl>
    <w:lvl w:ilvl="5">
      <w:start w:val="1"/>
      <w:numFmt w:val="decimal"/>
      <w:lvlText w:val="%1.%2.%3.%4.%5.%6"/>
      <w:lvlJc w:val="left"/>
      <w:pPr>
        <w:ind w:left="2155" w:hanging="1080"/>
      </w:pPr>
      <w:rPr>
        <w:rFonts w:hint="default"/>
      </w:rPr>
    </w:lvl>
    <w:lvl w:ilvl="6">
      <w:start w:val="1"/>
      <w:numFmt w:val="decimal"/>
      <w:lvlText w:val="%1.%2.%3.%4.%5.%6.%7"/>
      <w:lvlJc w:val="left"/>
      <w:pPr>
        <w:ind w:left="2730" w:hanging="1440"/>
      </w:pPr>
      <w:rPr>
        <w:rFonts w:hint="default"/>
      </w:rPr>
    </w:lvl>
    <w:lvl w:ilvl="7">
      <w:start w:val="1"/>
      <w:numFmt w:val="decimal"/>
      <w:lvlText w:val="%1.%2.%3.%4.%5.%6.%7.%8"/>
      <w:lvlJc w:val="left"/>
      <w:pPr>
        <w:ind w:left="2945" w:hanging="1440"/>
      </w:pPr>
      <w:rPr>
        <w:rFonts w:hint="default"/>
      </w:rPr>
    </w:lvl>
    <w:lvl w:ilvl="8">
      <w:start w:val="1"/>
      <w:numFmt w:val="decimal"/>
      <w:lvlText w:val="%1.%2.%3.%4.%5.%6.%7.%8.%9"/>
      <w:lvlJc w:val="left"/>
      <w:pPr>
        <w:ind w:left="3160" w:hanging="1440"/>
      </w:pPr>
      <w:rPr>
        <w:rFonts w:hint="default"/>
      </w:rPr>
    </w:lvl>
  </w:abstractNum>
  <w:abstractNum w:abstractNumId="23">
    <w:nsid w:val="11564EC3"/>
    <w:multiLevelType w:val="hybridMultilevel"/>
    <w:tmpl w:val="9B6C07DC"/>
    <w:lvl w:ilvl="0" w:tplc="0409000F">
      <w:start w:val="1"/>
      <w:numFmt w:val="decimal"/>
      <w:lvlText w:val="%1."/>
      <w:lvlJc w:val="left"/>
      <w:pPr>
        <w:tabs>
          <w:tab w:val="num" w:pos="3960"/>
        </w:tabs>
        <w:ind w:left="396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12450523"/>
    <w:multiLevelType w:val="hybridMultilevel"/>
    <w:tmpl w:val="8C88BAA6"/>
    <w:lvl w:ilvl="0" w:tplc="08090019">
      <w:start w:val="1"/>
      <w:numFmt w:val="lowerLetter"/>
      <w:lvlText w:val="%1."/>
      <w:lvlJc w:val="left"/>
      <w:pPr>
        <w:ind w:left="3600" w:hanging="360"/>
      </w:pPr>
      <w:rPr>
        <w:color w:val="auto"/>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nsid w:val="12A85B33"/>
    <w:multiLevelType w:val="multilevel"/>
    <w:tmpl w:val="1F2AFB38"/>
    <w:lvl w:ilvl="0">
      <w:start w:val="5"/>
      <w:numFmt w:val="decimal"/>
      <w:lvlText w:val="%1"/>
      <w:lvlJc w:val="left"/>
      <w:pPr>
        <w:ind w:left="645" w:hanging="645"/>
      </w:pPr>
      <w:rPr>
        <w:rFonts w:hint="default"/>
      </w:rPr>
    </w:lvl>
    <w:lvl w:ilvl="1">
      <w:start w:val="3"/>
      <w:numFmt w:val="decimal"/>
      <w:lvlText w:val="%1.%2"/>
      <w:lvlJc w:val="left"/>
      <w:pPr>
        <w:ind w:left="805" w:hanging="645"/>
      </w:pPr>
      <w:rPr>
        <w:rFonts w:hint="default"/>
      </w:rPr>
    </w:lvl>
    <w:lvl w:ilvl="2">
      <w:start w:val="2"/>
      <w:numFmt w:val="decimal"/>
      <w:lvlText w:val="%1.%2.%3"/>
      <w:lvlJc w:val="left"/>
      <w:pPr>
        <w:ind w:left="1040" w:hanging="720"/>
      </w:pPr>
      <w:rPr>
        <w:rFonts w:hint="default"/>
      </w:rPr>
    </w:lvl>
    <w:lvl w:ilvl="3">
      <w:start w:val="1"/>
      <w:numFmt w:val="decimal"/>
      <w:lvlText w:val="%1.%2.%3.%4"/>
      <w:lvlJc w:val="left"/>
      <w:pPr>
        <w:ind w:left="1200" w:hanging="720"/>
      </w:pPr>
      <w:rPr>
        <w:rFonts w:hint="default"/>
      </w:rPr>
    </w:lvl>
    <w:lvl w:ilvl="4">
      <w:start w:val="1"/>
      <w:numFmt w:val="decimal"/>
      <w:lvlText w:val="%1.%2.%3.%4.%5"/>
      <w:lvlJc w:val="left"/>
      <w:pPr>
        <w:ind w:left="1720" w:hanging="1080"/>
      </w:pPr>
      <w:rPr>
        <w:rFonts w:hint="default"/>
      </w:rPr>
    </w:lvl>
    <w:lvl w:ilvl="5">
      <w:start w:val="1"/>
      <w:numFmt w:val="decimal"/>
      <w:lvlText w:val="%1.%2.%3.%4.%5.%6"/>
      <w:lvlJc w:val="left"/>
      <w:pPr>
        <w:ind w:left="1880" w:hanging="1080"/>
      </w:pPr>
      <w:rPr>
        <w:rFonts w:hint="default"/>
      </w:rPr>
    </w:lvl>
    <w:lvl w:ilvl="6">
      <w:start w:val="1"/>
      <w:numFmt w:val="decimal"/>
      <w:lvlText w:val="%1.%2.%3.%4.%5.%6.%7"/>
      <w:lvlJc w:val="left"/>
      <w:pPr>
        <w:ind w:left="2400" w:hanging="1440"/>
      </w:pPr>
      <w:rPr>
        <w:rFonts w:hint="default"/>
      </w:rPr>
    </w:lvl>
    <w:lvl w:ilvl="7">
      <w:start w:val="1"/>
      <w:numFmt w:val="decimal"/>
      <w:lvlText w:val="%1.%2.%3.%4.%5.%6.%7.%8"/>
      <w:lvlJc w:val="left"/>
      <w:pPr>
        <w:ind w:left="2560" w:hanging="1440"/>
      </w:pPr>
      <w:rPr>
        <w:rFonts w:hint="default"/>
      </w:rPr>
    </w:lvl>
    <w:lvl w:ilvl="8">
      <w:start w:val="1"/>
      <w:numFmt w:val="decimal"/>
      <w:lvlText w:val="%1.%2.%3.%4.%5.%6.%7.%8.%9"/>
      <w:lvlJc w:val="left"/>
      <w:pPr>
        <w:ind w:left="2720" w:hanging="1440"/>
      </w:pPr>
      <w:rPr>
        <w:rFonts w:hint="default"/>
      </w:rPr>
    </w:lvl>
  </w:abstractNum>
  <w:abstractNum w:abstractNumId="26">
    <w:nsid w:val="1488611C"/>
    <w:multiLevelType w:val="hybridMultilevel"/>
    <w:tmpl w:val="51C2D364"/>
    <w:lvl w:ilvl="0" w:tplc="04210001">
      <w:start w:val="1"/>
      <w:numFmt w:val="bullet"/>
      <w:lvlText w:val=""/>
      <w:lvlJc w:val="left"/>
      <w:pPr>
        <w:ind w:left="1429" w:hanging="360"/>
      </w:pPr>
      <w:rPr>
        <w:rFonts w:ascii="Symbol" w:hAnsi="Symbol"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27">
    <w:nsid w:val="15F46D28"/>
    <w:multiLevelType w:val="hybridMultilevel"/>
    <w:tmpl w:val="F1668F6C"/>
    <w:lvl w:ilvl="0" w:tplc="0809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169F17B6"/>
    <w:multiLevelType w:val="hybridMultilevel"/>
    <w:tmpl w:val="17F6A162"/>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17211538"/>
    <w:multiLevelType w:val="hybridMultilevel"/>
    <w:tmpl w:val="F0E671A8"/>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9C627F"/>
    <w:multiLevelType w:val="multilevel"/>
    <w:tmpl w:val="8AC63FF2"/>
    <w:lvl w:ilvl="0">
      <w:start w:val="1"/>
      <w:numFmt w:val="decimal"/>
      <w:lvlText w:val="%1."/>
      <w:lvlJc w:val="left"/>
      <w:pPr>
        <w:ind w:left="1854" w:hanging="360"/>
      </w:pPr>
    </w:lvl>
    <w:lvl w:ilvl="1">
      <w:start w:val="1"/>
      <w:numFmt w:val="decimal"/>
      <w:lvlText w:val="6.%2"/>
      <w:lvlJc w:val="left"/>
      <w:pPr>
        <w:ind w:left="3317" w:hanging="360"/>
      </w:pPr>
      <w:rPr>
        <w:rFonts w:hint="default"/>
      </w:rPr>
    </w:lvl>
    <w:lvl w:ilvl="2">
      <w:start w:val="1"/>
      <w:numFmt w:val="decimal"/>
      <w:isLgl/>
      <w:lvlText w:val="%1.%2.%3."/>
      <w:lvlJc w:val="left"/>
      <w:pPr>
        <w:ind w:left="5140" w:hanging="720"/>
      </w:pPr>
      <w:rPr>
        <w:rFonts w:hint="default"/>
      </w:rPr>
    </w:lvl>
    <w:lvl w:ilvl="3">
      <w:start w:val="1"/>
      <w:numFmt w:val="decimal"/>
      <w:isLgl/>
      <w:lvlText w:val="%1.%2.%3.%4."/>
      <w:lvlJc w:val="left"/>
      <w:pPr>
        <w:ind w:left="6603" w:hanging="720"/>
      </w:pPr>
      <w:rPr>
        <w:rFonts w:hint="default"/>
      </w:rPr>
    </w:lvl>
    <w:lvl w:ilvl="4">
      <w:start w:val="1"/>
      <w:numFmt w:val="decimal"/>
      <w:isLgl/>
      <w:lvlText w:val="%1.%2.%3.%4.%5."/>
      <w:lvlJc w:val="left"/>
      <w:pPr>
        <w:ind w:left="8426" w:hanging="1080"/>
      </w:pPr>
      <w:rPr>
        <w:rFonts w:hint="default"/>
      </w:rPr>
    </w:lvl>
    <w:lvl w:ilvl="5">
      <w:start w:val="1"/>
      <w:numFmt w:val="decimal"/>
      <w:isLgl/>
      <w:lvlText w:val="%1.%2.%3.%4.%5.%6."/>
      <w:lvlJc w:val="left"/>
      <w:pPr>
        <w:ind w:left="9889" w:hanging="1080"/>
      </w:pPr>
      <w:rPr>
        <w:rFonts w:hint="default"/>
      </w:rPr>
    </w:lvl>
    <w:lvl w:ilvl="6">
      <w:start w:val="1"/>
      <w:numFmt w:val="decimal"/>
      <w:isLgl/>
      <w:lvlText w:val="%1.%2.%3.%4.%5.%6.%7."/>
      <w:lvlJc w:val="left"/>
      <w:pPr>
        <w:ind w:left="11712" w:hanging="1440"/>
      </w:pPr>
      <w:rPr>
        <w:rFonts w:hint="default"/>
      </w:rPr>
    </w:lvl>
    <w:lvl w:ilvl="7">
      <w:start w:val="1"/>
      <w:numFmt w:val="decimal"/>
      <w:isLgl/>
      <w:lvlText w:val="%1.%2.%3.%4.%5.%6.%7.%8."/>
      <w:lvlJc w:val="left"/>
      <w:pPr>
        <w:ind w:left="13175" w:hanging="1440"/>
      </w:pPr>
      <w:rPr>
        <w:rFonts w:hint="default"/>
      </w:rPr>
    </w:lvl>
    <w:lvl w:ilvl="8">
      <w:start w:val="1"/>
      <w:numFmt w:val="decimal"/>
      <w:isLgl/>
      <w:lvlText w:val="%1.%2.%3.%4.%5.%6.%7.%8.%9."/>
      <w:lvlJc w:val="left"/>
      <w:pPr>
        <w:ind w:left="14998" w:hanging="1800"/>
      </w:pPr>
      <w:rPr>
        <w:rFonts w:hint="default"/>
      </w:rPr>
    </w:lvl>
  </w:abstractNum>
  <w:abstractNum w:abstractNumId="31">
    <w:nsid w:val="17E01E92"/>
    <w:multiLevelType w:val="hybridMultilevel"/>
    <w:tmpl w:val="D8420638"/>
    <w:lvl w:ilvl="0" w:tplc="48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84F46B4"/>
    <w:multiLevelType w:val="hybridMultilevel"/>
    <w:tmpl w:val="39280ED0"/>
    <w:lvl w:ilvl="0" w:tplc="08090011">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nsid w:val="194940EC"/>
    <w:multiLevelType w:val="hybridMultilevel"/>
    <w:tmpl w:val="8E4ED88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1A492642"/>
    <w:multiLevelType w:val="hybridMultilevel"/>
    <w:tmpl w:val="E5F0B978"/>
    <w:lvl w:ilvl="0" w:tplc="3C9E083C">
      <w:start w:val="1"/>
      <w:numFmt w:val="lowerLetter"/>
      <w:lvlText w:val="%1."/>
      <w:lvlJc w:val="left"/>
      <w:pPr>
        <w:tabs>
          <w:tab w:val="num" w:pos="1080"/>
        </w:tabs>
        <w:ind w:left="1080" w:hanging="360"/>
      </w:pPr>
      <w:rPr>
        <w:rFonts w:hint="default"/>
      </w:rPr>
    </w:lvl>
    <w:lvl w:ilvl="1" w:tplc="1B54D846">
      <w:start w:val="1"/>
      <w:numFmt w:val="decimal"/>
      <w:lvlText w:val="%2)"/>
      <w:lvlJc w:val="left"/>
      <w:pPr>
        <w:tabs>
          <w:tab w:val="num" w:pos="1800"/>
        </w:tabs>
        <w:ind w:left="1800" w:hanging="360"/>
      </w:pPr>
      <w:rPr>
        <w:rFonts w:hint="default"/>
      </w:rPr>
    </w:lvl>
    <w:lvl w:ilvl="2" w:tplc="1A1E75FA">
      <w:start w:val="1"/>
      <w:numFmt w:val="decimal"/>
      <w:lvlText w:val="(%3)"/>
      <w:lvlJc w:val="left"/>
      <w:pPr>
        <w:tabs>
          <w:tab w:val="num" w:pos="3060"/>
        </w:tabs>
        <w:ind w:left="3060" w:hanging="720"/>
      </w:pPr>
      <w:rPr>
        <w:rFonts w:hint="default"/>
      </w:rPr>
    </w:lvl>
    <w:lvl w:ilvl="3" w:tplc="08090017">
      <w:start w:val="1"/>
      <w:numFmt w:val="lowerLetter"/>
      <w:lvlText w:val="%4)"/>
      <w:lvlJc w:val="left"/>
      <w:pPr>
        <w:tabs>
          <w:tab w:val="num" w:pos="3240"/>
        </w:tabs>
        <w:ind w:left="3240" w:hanging="360"/>
      </w:pPr>
      <w:rPr>
        <w:rFonts w:hint="default"/>
      </w:rPr>
    </w:lvl>
    <w:lvl w:ilvl="4" w:tplc="3B5C846C">
      <w:start w:val="1"/>
      <w:numFmt w:val="decimal"/>
      <w:lvlText w:val="%5."/>
      <w:lvlJc w:val="left"/>
      <w:pPr>
        <w:ind w:left="3960" w:hanging="360"/>
      </w:pPr>
      <w:rPr>
        <w:rFonts w:hint="default"/>
      </w:rPr>
    </w:lvl>
    <w:lvl w:ilvl="5" w:tplc="08090011">
      <w:start w:val="1"/>
      <w:numFmt w:val="decimal"/>
      <w:lvlText w:val="%6)"/>
      <w:lvlJc w:val="left"/>
      <w:pPr>
        <w:ind w:left="4860" w:hanging="360"/>
      </w:pPr>
      <w:rPr>
        <w:rFonts w:hint="default"/>
      </w:rPr>
    </w:lvl>
    <w:lvl w:ilvl="6" w:tplc="2B920E3C">
      <w:start w:val="31"/>
      <w:numFmt w:val="decimal"/>
      <w:lvlText w:val="%7"/>
      <w:lvlJc w:val="left"/>
      <w:pPr>
        <w:ind w:left="5400" w:hanging="360"/>
      </w:pPr>
      <w:rPr>
        <w:rFonts w:hint="default"/>
        <w:b/>
        <w:color w:val="auto"/>
        <w:u w:val="single"/>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1A7D6481"/>
    <w:multiLevelType w:val="hybridMultilevel"/>
    <w:tmpl w:val="F61C3374"/>
    <w:lvl w:ilvl="0" w:tplc="6AF4A8B0">
      <w:start w:val="1"/>
      <w:numFmt w:val="lowerLetter"/>
      <w:lvlText w:val="%1."/>
      <w:lvlJc w:val="left"/>
      <w:pPr>
        <w:ind w:left="1620" w:hanging="360"/>
      </w:pPr>
      <w:rPr>
        <w:rFonts w:ascii="Times New Roman" w:eastAsiaTheme="minorEastAsia" w:hAnsi="Times New Roman" w:cs="Times New Roman"/>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6">
    <w:nsid w:val="1AC768C6"/>
    <w:multiLevelType w:val="hybridMultilevel"/>
    <w:tmpl w:val="A072A05E"/>
    <w:lvl w:ilvl="0" w:tplc="08090019">
      <w:start w:val="1"/>
      <w:numFmt w:val="lowerLetter"/>
      <w:lvlText w:val="%1."/>
      <w:lvlJc w:val="left"/>
      <w:pPr>
        <w:ind w:left="3600" w:hanging="360"/>
      </w:pPr>
      <w:rPr>
        <w:color w:val="auto"/>
      </w:rPr>
    </w:lvl>
    <w:lvl w:ilvl="1" w:tplc="48090019">
      <w:start w:val="1"/>
      <w:numFmt w:val="lowerLetter"/>
      <w:lvlText w:val="%2."/>
      <w:lvlJc w:val="left"/>
      <w:pPr>
        <w:ind w:left="1440" w:hanging="360"/>
      </w:pPr>
    </w:lvl>
    <w:lvl w:ilvl="2" w:tplc="C5F61680">
      <w:start w:val="1"/>
      <w:numFmt w:val="decimal"/>
      <w:lvlText w:val="%3."/>
      <w:lvlJc w:val="left"/>
      <w:pPr>
        <w:ind w:left="2340" w:hanging="360"/>
      </w:pPr>
      <w:rPr>
        <w:rFonts w:hint="default"/>
      </w:r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7">
    <w:nsid w:val="1B7E7A4E"/>
    <w:multiLevelType w:val="multilevel"/>
    <w:tmpl w:val="6DE0A46A"/>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4)"/>
      <w:lvlJc w:val="left"/>
      <w:pPr>
        <w:ind w:left="1782" w:hanging="720"/>
      </w:pPr>
      <w:rPr>
        <w:rFonts w:ascii="Times New Roman" w:eastAsiaTheme="minorEastAsia" w:hAnsi="Times New Roman" w:cs="Times New Roman"/>
        <w:b w:val="0"/>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38">
    <w:nsid w:val="1C4F4B13"/>
    <w:multiLevelType w:val="multilevel"/>
    <w:tmpl w:val="DA1CE8E8"/>
    <w:lvl w:ilvl="0">
      <w:start w:val="1"/>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866" w:hanging="144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2226" w:hanging="1800"/>
      </w:pPr>
      <w:rPr>
        <w:rFonts w:hint="default"/>
      </w:rPr>
    </w:lvl>
    <w:lvl w:ilvl="7">
      <w:start w:val="1"/>
      <w:numFmt w:val="decimal"/>
      <w:isLgl/>
      <w:lvlText w:val="%1.%2.%3.%4.%5.%6.%7.%8."/>
      <w:lvlJc w:val="left"/>
      <w:pPr>
        <w:ind w:left="2586" w:hanging="2160"/>
      </w:pPr>
      <w:rPr>
        <w:rFonts w:hint="default"/>
      </w:rPr>
    </w:lvl>
    <w:lvl w:ilvl="8">
      <w:start w:val="1"/>
      <w:numFmt w:val="decimal"/>
      <w:isLgl/>
      <w:lvlText w:val="%1.%2.%3.%4.%5.%6.%7.%8.%9."/>
      <w:lvlJc w:val="left"/>
      <w:pPr>
        <w:ind w:left="2586" w:hanging="2160"/>
      </w:pPr>
      <w:rPr>
        <w:rFonts w:hint="default"/>
      </w:rPr>
    </w:lvl>
  </w:abstractNum>
  <w:abstractNum w:abstractNumId="39">
    <w:nsid w:val="1D2C5E58"/>
    <w:multiLevelType w:val="hybridMultilevel"/>
    <w:tmpl w:val="6316D2B0"/>
    <w:lvl w:ilvl="0" w:tplc="08090019">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nsid w:val="1F163853"/>
    <w:multiLevelType w:val="hybridMultilevel"/>
    <w:tmpl w:val="A8B803F6"/>
    <w:lvl w:ilvl="0" w:tplc="04090019">
      <w:start w:val="1"/>
      <w:numFmt w:val="lowerLetter"/>
      <w:lvlText w:val="%1."/>
      <w:lvlJc w:val="left"/>
      <w:pPr>
        <w:tabs>
          <w:tab w:val="num" w:pos="720"/>
        </w:tabs>
        <w:ind w:left="720" w:hanging="360"/>
      </w:pPr>
      <w:rPr>
        <w:rFonts w:hint="default"/>
      </w:rPr>
    </w:lvl>
    <w:lvl w:ilvl="1" w:tplc="B0367E0A">
      <w:start w:val="1"/>
      <w:numFmt w:val="decimal"/>
      <w:lvlText w:val="%2."/>
      <w:lvlJc w:val="left"/>
      <w:pPr>
        <w:tabs>
          <w:tab w:val="num" w:pos="1440"/>
        </w:tabs>
        <w:ind w:left="1440" w:hanging="360"/>
      </w:pPr>
      <w:rPr>
        <w:rFonts w:hint="default"/>
        <w:b w:val="0"/>
      </w:rPr>
    </w:lvl>
    <w:lvl w:ilvl="2" w:tplc="6890C0A4">
      <w:start w:val="1"/>
      <w:numFmt w:val="upperRoman"/>
      <w:lvlText w:val="%3."/>
      <w:lvlJc w:val="left"/>
      <w:pPr>
        <w:tabs>
          <w:tab w:val="num" w:pos="2700"/>
        </w:tabs>
        <w:ind w:left="2700" w:hanging="720"/>
      </w:pPr>
      <w:rPr>
        <w:rFonts w:hint="default"/>
      </w:rPr>
    </w:lvl>
    <w:lvl w:ilvl="3" w:tplc="0409000F">
      <w:start w:val="1"/>
      <w:numFmt w:val="decimal"/>
      <w:lvlText w:val="%4."/>
      <w:lvlJc w:val="left"/>
      <w:pPr>
        <w:tabs>
          <w:tab w:val="num" w:pos="2880"/>
        </w:tabs>
        <w:ind w:left="2880" w:hanging="360"/>
      </w:pPr>
    </w:lvl>
    <w:lvl w:ilvl="4" w:tplc="F88492C2">
      <w:start w:val="31"/>
      <w:numFmt w:val="decimal"/>
      <w:lvlText w:val="%5"/>
      <w:lvlJc w:val="left"/>
      <w:pPr>
        <w:ind w:left="3600" w:hanging="360"/>
      </w:pPr>
      <w:rPr>
        <w:rFonts w:hint="default"/>
        <w:b/>
        <w:color w:val="auto"/>
        <w:u w:val="single"/>
      </w:rPr>
    </w:lvl>
    <w:lvl w:ilvl="5" w:tplc="60700704">
      <w:start w:val="1"/>
      <w:numFmt w:val="lowerLetter"/>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1F9C489B"/>
    <w:multiLevelType w:val="hybridMultilevel"/>
    <w:tmpl w:val="84C27518"/>
    <w:lvl w:ilvl="0" w:tplc="0FD6E5B2">
      <w:start w:val="1"/>
      <w:numFmt w:val="lowerLetter"/>
      <w:lvlText w:val="%1."/>
      <w:lvlJc w:val="left"/>
      <w:pPr>
        <w:ind w:left="360" w:hanging="360"/>
      </w:pPr>
      <w:rPr>
        <w:rFonts w:cs="Times New Roman"/>
      </w:r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42">
    <w:nsid w:val="20047F26"/>
    <w:multiLevelType w:val="hybridMultilevel"/>
    <w:tmpl w:val="5DB438C2"/>
    <w:lvl w:ilvl="0" w:tplc="04210001">
      <w:start w:val="1"/>
      <w:numFmt w:val="bullet"/>
      <w:lvlText w:val=""/>
      <w:lvlJc w:val="left"/>
      <w:pPr>
        <w:ind w:left="1571" w:hanging="360"/>
      </w:pPr>
      <w:rPr>
        <w:rFonts w:ascii="Symbol" w:hAnsi="Symbol"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43">
    <w:nsid w:val="226B2DE8"/>
    <w:multiLevelType w:val="hybridMultilevel"/>
    <w:tmpl w:val="9B6C07DC"/>
    <w:lvl w:ilvl="0" w:tplc="0409000F">
      <w:start w:val="1"/>
      <w:numFmt w:val="decimal"/>
      <w:lvlText w:val="%1."/>
      <w:lvlJc w:val="left"/>
      <w:pPr>
        <w:tabs>
          <w:tab w:val="num" w:pos="3960"/>
        </w:tabs>
        <w:ind w:left="396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644"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nsid w:val="264A1904"/>
    <w:multiLevelType w:val="hybridMultilevel"/>
    <w:tmpl w:val="CE3699DC"/>
    <w:lvl w:ilvl="0" w:tplc="0000187E">
      <w:start w:val="1"/>
      <w:numFmt w:val="lowerLetter"/>
      <w:lvlText w:val="%1)"/>
      <w:lvlJc w:val="left"/>
      <w:pPr>
        <w:tabs>
          <w:tab w:val="num" w:pos="720"/>
        </w:tabs>
        <w:ind w:left="720" w:hanging="360"/>
      </w:pPr>
    </w:lvl>
    <w:lvl w:ilvl="1" w:tplc="08090011">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nsid w:val="2C322883"/>
    <w:multiLevelType w:val="hybridMultilevel"/>
    <w:tmpl w:val="A5A8AEDA"/>
    <w:lvl w:ilvl="0" w:tplc="08090019">
      <w:start w:val="1"/>
      <w:numFmt w:val="lowerLetter"/>
      <w:lvlText w:val="%1."/>
      <w:lvlJc w:val="left"/>
      <w:pPr>
        <w:ind w:left="3600" w:hanging="360"/>
      </w:pPr>
      <w:rPr>
        <w:color w:val="auto"/>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6">
    <w:nsid w:val="2D196316"/>
    <w:multiLevelType w:val="multilevel"/>
    <w:tmpl w:val="154AFA58"/>
    <w:lvl w:ilvl="0">
      <w:start w:val="5"/>
      <w:numFmt w:val="decimal"/>
      <w:lvlText w:val="%1"/>
      <w:lvlJc w:val="left"/>
      <w:pPr>
        <w:ind w:left="480" w:hanging="480"/>
      </w:pPr>
      <w:rPr>
        <w:rFonts w:hint="default"/>
      </w:rPr>
    </w:lvl>
    <w:lvl w:ilvl="1">
      <w:start w:val="6"/>
      <w:numFmt w:val="decimal"/>
      <w:lvlText w:val="%1.%2"/>
      <w:lvlJc w:val="left"/>
      <w:pPr>
        <w:ind w:left="834" w:hanging="480"/>
      </w:pPr>
      <w:rPr>
        <w:rFonts w:hint="default"/>
      </w:rPr>
    </w:lvl>
    <w:lvl w:ilvl="2">
      <w:start w:val="1"/>
      <w:numFmt w:val="decimal"/>
      <w:lvlText w:val="%1.%2.%3"/>
      <w:lvlJc w:val="left"/>
      <w:pPr>
        <w:ind w:left="1428" w:hanging="720"/>
      </w:pPr>
      <w:rPr>
        <w:rFonts w:hint="default"/>
        <w:b/>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47">
    <w:nsid w:val="2F0E6D02"/>
    <w:multiLevelType w:val="multilevel"/>
    <w:tmpl w:val="7F74EC20"/>
    <w:lvl w:ilvl="0">
      <w:start w:val="1"/>
      <w:numFmt w:val="decimal"/>
      <w:lvlText w:val="%1."/>
      <w:lvlJc w:val="left"/>
      <w:pPr>
        <w:tabs>
          <w:tab w:val="num" w:pos="1440"/>
        </w:tabs>
        <w:ind w:left="1440" w:hanging="360"/>
      </w:pPr>
      <w:rPr>
        <w:rFonts w:hint="default"/>
        <w:b w:val="0"/>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4)"/>
      <w:lvlJc w:val="left"/>
      <w:pPr>
        <w:ind w:left="1890" w:hanging="720"/>
      </w:pPr>
      <w:rPr>
        <w:rFonts w:ascii="Times New Roman" w:eastAsia="Times New Roman" w:hAnsi="Times New Roman" w:cs="Times New Roman"/>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48">
    <w:nsid w:val="2F63343C"/>
    <w:multiLevelType w:val="hybridMultilevel"/>
    <w:tmpl w:val="3C0C1FB4"/>
    <w:lvl w:ilvl="0" w:tplc="08090011">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9">
    <w:nsid w:val="3264710A"/>
    <w:multiLevelType w:val="hybridMultilevel"/>
    <w:tmpl w:val="5E70816E"/>
    <w:lvl w:ilvl="0" w:tplc="61128354">
      <w:start w:val="1"/>
      <w:numFmt w:val="decimal"/>
      <w:lvlText w:val="(%1)"/>
      <w:lvlJc w:val="left"/>
      <w:pPr>
        <w:tabs>
          <w:tab w:val="num" w:pos="1800"/>
        </w:tabs>
        <w:ind w:left="1800" w:hanging="360"/>
      </w:pPr>
      <w:rPr>
        <w:rFonts w:hint="default"/>
      </w:rPr>
    </w:lvl>
    <w:lvl w:ilvl="1" w:tplc="D602AE2C">
      <w:start w:val="1"/>
      <w:numFmt w:val="lowerLetter"/>
      <w:lvlText w:val="%2."/>
      <w:lvlJc w:val="left"/>
      <w:pPr>
        <w:tabs>
          <w:tab w:val="num" w:pos="2595"/>
        </w:tabs>
        <w:ind w:left="2595" w:hanging="435"/>
      </w:pPr>
      <w:rPr>
        <w:rFonts w:ascii="Times New Roman" w:hAnsi="Times New Roman" w:cs="Times New Roman" w:hint="default"/>
        <w:sz w:val="22"/>
        <w:szCs w:val="22"/>
      </w:rPr>
    </w:lvl>
    <w:lvl w:ilvl="2" w:tplc="0409001B">
      <w:start w:val="1"/>
      <w:numFmt w:val="lowerRoman"/>
      <w:lvlText w:val="%3."/>
      <w:lvlJc w:val="right"/>
      <w:pPr>
        <w:tabs>
          <w:tab w:val="num" w:pos="3240"/>
        </w:tabs>
        <w:ind w:left="3240" w:hanging="180"/>
      </w:pPr>
    </w:lvl>
    <w:lvl w:ilvl="3" w:tplc="BE5E913E">
      <w:start w:val="1"/>
      <w:numFmt w:val="decimal"/>
      <w:lvlText w:val="%4."/>
      <w:lvlJc w:val="left"/>
      <w:pPr>
        <w:tabs>
          <w:tab w:val="num" w:pos="3960"/>
        </w:tabs>
        <w:ind w:left="3960" w:hanging="360"/>
      </w:pPr>
      <w:rPr>
        <w:rFonts w:ascii="Times New Roman" w:eastAsiaTheme="minorEastAsia" w:hAnsi="Times New Roman" w:cs="Times New Roman"/>
      </w:rPr>
    </w:lvl>
    <w:lvl w:ilvl="4" w:tplc="8FCADD26">
      <w:start w:val="1"/>
      <w:numFmt w:val="lowerLetter"/>
      <w:lvlText w:val="%5."/>
      <w:lvlJc w:val="left"/>
      <w:pPr>
        <w:tabs>
          <w:tab w:val="num" w:pos="4680"/>
        </w:tabs>
        <w:ind w:left="4680" w:hanging="360"/>
      </w:pPr>
      <w:rPr>
        <w:rFonts w:ascii="Times New Roman" w:hAnsi="Times New Roman" w:cs="Times New Roman" w:hint="default"/>
        <w:sz w:val="22"/>
        <w:szCs w:val="22"/>
      </w:r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50">
    <w:nsid w:val="341F3EAE"/>
    <w:multiLevelType w:val="hybridMultilevel"/>
    <w:tmpl w:val="D856DE60"/>
    <w:lvl w:ilvl="0" w:tplc="04210011">
      <w:start w:val="1"/>
      <w:numFmt w:val="decimal"/>
      <w:lvlText w:val="%1)"/>
      <w:lvlJc w:val="left"/>
      <w:pPr>
        <w:ind w:left="1800" w:hanging="360"/>
      </w:p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51">
    <w:nsid w:val="341F4473"/>
    <w:multiLevelType w:val="hybridMultilevel"/>
    <w:tmpl w:val="E990C72C"/>
    <w:lvl w:ilvl="0" w:tplc="1FF8F1DA">
      <w:start w:val="1"/>
      <w:numFmt w:val="decimal"/>
      <w:lvlText w:val="%1."/>
      <w:lvlJc w:val="left"/>
      <w:pPr>
        <w:ind w:left="786" w:hanging="360"/>
      </w:pPr>
      <w:rPr>
        <w:rFonts w:cs="Times New Roman"/>
      </w:r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52">
    <w:nsid w:val="355D7201"/>
    <w:multiLevelType w:val="multilevel"/>
    <w:tmpl w:val="A4C248B4"/>
    <w:lvl w:ilvl="0">
      <w:start w:val="1"/>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866" w:hanging="144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2226" w:hanging="1800"/>
      </w:pPr>
      <w:rPr>
        <w:rFonts w:hint="default"/>
      </w:rPr>
    </w:lvl>
    <w:lvl w:ilvl="7">
      <w:start w:val="1"/>
      <w:numFmt w:val="decimal"/>
      <w:isLgl/>
      <w:lvlText w:val="%1.%2.%3.%4.%5.%6.%7.%8."/>
      <w:lvlJc w:val="left"/>
      <w:pPr>
        <w:ind w:left="2586" w:hanging="2160"/>
      </w:pPr>
      <w:rPr>
        <w:rFonts w:hint="default"/>
      </w:rPr>
    </w:lvl>
    <w:lvl w:ilvl="8">
      <w:start w:val="1"/>
      <w:numFmt w:val="decimal"/>
      <w:isLgl/>
      <w:lvlText w:val="%1.%2.%3.%4.%5.%6.%7.%8.%9."/>
      <w:lvlJc w:val="left"/>
      <w:pPr>
        <w:ind w:left="2586" w:hanging="2160"/>
      </w:pPr>
      <w:rPr>
        <w:rFonts w:hint="default"/>
      </w:rPr>
    </w:lvl>
  </w:abstractNum>
  <w:abstractNum w:abstractNumId="53">
    <w:nsid w:val="36533C38"/>
    <w:multiLevelType w:val="hybridMultilevel"/>
    <w:tmpl w:val="C5FC09AE"/>
    <w:lvl w:ilvl="0" w:tplc="04210019">
      <w:start w:val="1"/>
      <w:numFmt w:val="lowerLetter"/>
      <w:lvlText w:val="%1."/>
      <w:lvlJc w:val="left"/>
      <w:pPr>
        <w:ind w:left="1440" w:hanging="360"/>
      </w:pPr>
      <w:rPr>
        <w:b w:val="0"/>
      </w:rPr>
    </w:lvl>
    <w:lvl w:ilvl="1" w:tplc="04210017">
      <w:start w:val="1"/>
      <w:numFmt w:val="lowerLetter"/>
      <w:lvlText w:val="%2)"/>
      <w:lvlJc w:val="left"/>
      <w:pPr>
        <w:ind w:left="2160" w:hanging="360"/>
      </w:pPr>
    </w:lvl>
    <w:lvl w:ilvl="2" w:tplc="3EBC2682">
      <w:start w:val="1"/>
      <w:numFmt w:val="lowerLetter"/>
      <w:lvlText w:val="%3."/>
      <w:lvlJc w:val="left"/>
      <w:pPr>
        <w:ind w:left="3060" w:hanging="360"/>
      </w:pPr>
      <w:rPr>
        <w:rFonts w:hint="default"/>
      </w:rPr>
    </w:lvl>
    <w:lvl w:ilvl="3" w:tplc="3F5C0826">
      <w:start w:val="1"/>
      <w:numFmt w:val="decimal"/>
      <w:lvlText w:val="%4)"/>
      <w:lvlJc w:val="left"/>
      <w:pPr>
        <w:ind w:left="3600" w:hanging="360"/>
      </w:pPr>
      <w:rPr>
        <w:rFonts w:hint="default"/>
      </w:r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4">
    <w:nsid w:val="36674110"/>
    <w:multiLevelType w:val="multilevel"/>
    <w:tmpl w:val="A23089C2"/>
    <w:lvl w:ilvl="0">
      <w:start w:val="5"/>
      <w:numFmt w:val="decimal"/>
      <w:lvlText w:val="%1"/>
      <w:lvlJc w:val="left"/>
      <w:pPr>
        <w:ind w:left="645" w:hanging="645"/>
      </w:pPr>
      <w:rPr>
        <w:rFonts w:hint="default"/>
      </w:rPr>
    </w:lvl>
    <w:lvl w:ilvl="1">
      <w:start w:val="3"/>
      <w:numFmt w:val="decimal"/>
      <w:lvlText w:val="%1.%2"/>
      <w:lvlJc w:val="left"/>
      <w:pPr>
        <w:ind w:left="805" w:hanging="645"/>
      </w:pPr>
      <w:rPr>
        <w:rFonts w:hint="default"/>
      </w:rPr>
    </w:lvl>
    <w:lvl w:ilvl="2">
      <w:start w:val="6"/>
      <w:numFmt w:val="decimal"/>
      <w:lvlText w:val="%1.%2.%3"/>
      <w:lvlJc w:val="left"/>
      <w:pPr>
        <w:ind w:left="1040" w:hanging="720"/>
      </w:pPr>
      <w:rPr>
        <w:rFonts w:hint="default"/>
      </w:rPr>
    </w:lvl>
    <w:lvl w:ilvl="3">
      <w:start w:val="1"/>
      <w:numFmt w:val="decimal"/>
      <w:lvlText w:val="%1.%2.%3.%4"/>
      <w:lvlJc w:val="left"/>
      <w:pPr>
        <w:ind w:left="1200" w:hanging="720"/>
      </w:pPr>
      <w:rPr>
        <w:rFonts w:hint="default"/>
      </w:rPr>
    </w:lvl>
    <w:lvl w:ilvl="4">
      <w:start w:val="1"/>
      <w:numFmt w:val="decimal"/>
      <w:lvlText w:val="%1.%2.%3.%4.%5"/>
      <w:lvlJc w:val="left"/>
      <w:pPr>
        <w:ind w:left="1720" w:hanging="1080"/>
      </w:pPr>
      <w:rPr>
        <w:rFonts w:hint="default"/>
      </w:rPr>
    </w:lvl>
    <w:lvl w:ilvl="5">
      <w:start w:val="1"/>
      <w:numFmt w:val="decimal"/>
      <w:lvlText w:val="%1.%2.%3.%4.%5.%6"/>
      <w:lvlJc w:val="left"/>
      <w:pPr>
        <w:ind w:left="1880" w:hanging="1080"/>
      </w:pPr>
      <w:rPr>
        <w:rFonts w:hint="default"/>
      </w:rPr>
    </w:lvl>
    <w:lvl w:ilvl="6">
      <w:start w:val="1"/>
      <w:numFmt w:val="decimal"/>
      <w:lvlText w:val="%1.%2.%3.%4.%5.%6.%7"/>
      <w:lvlJc w:val="left"/>
      <w:pPr>
        <w:ind w:left="2400" w:hanging="1440"/>
      </w:pPr>
      <w:rPr>
        <w:rFonts w:hint="default"/>
      </w:rPr>
    </w:lvl>
    <w:lvl w:ilvl="7">
      <w:start w:val="1"/>
      <w:numFmt w:val="decimal"/>
      <w:lvlText w:val="%1.%2.%3.%4.%5.%6.%7.%8"/>
      <w:lvlJc w:val="left"/>
      <w:pPr>
        <w:ind w:left="2560" w:hanging="1440"/>
      </w:pPr>
      <w:rPr>
        <w:rFonts w:hint="default"/>
      </w:rPr>
    </w:lvl>
    <w:lvl w:ilvl="8">
      <w:start w:val="1"/>
      <w:numFmt w:val="decimal"/>
      <w:lvlText w:val="%1.%2.%3.%4.%5.%6.%7.%8.%9"/>
      <w:lvlJc w:val="left"/>
      <w:pPr>
        <w:ind w:left="2720" w:hanging="1440"/>
      </w:pPr>
      <w:rPr>
        <w:rFonts w:hint="default"/>
      </w:rPr>
    </w:lvl>
  </w:abstractNum>
  <w:abstractNum w:abstractNumId="55">
    <w:nsid w:val="368374BD"/>
    <w:multiLevelType w:val="hybridMultilevel"/>
    <w:tmpl w:val="A244A170"/>
    <w:lvl w:ilvl="0" w:tplc="85AEE9EA">
      <w:start w:val="1"/>
      <w:numFmt w:val="lowerLetter"/>
      <w:lvlText w:val="%1."/>
      <w:lvlJc w:val="left"/>
      <w:pPr>
        <w:ind w:left="1440" w:hanging="360"/>
      </w:pPr>
      <w:rPr>
        <w:rFonts w:ascii="Times New Roman" w:hAnsi="Times New Roman" w:cs="Times New Roman" w:hint="default"/>
        <w:b w:val="0"/>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nsid w:val="369C4B17"/>
    <w:multiLevelType w:val="hybridMultilevel"/>
    <w:tmpl w:val="C48253E4"/>
    <w:lvl w:ilvl="0" w:tplc="19C01DA2">
      <w:start w:val="1"/>
      <w:numFmt w:val="decimal"/>
      <w:lvlText w:val="%1."/>
      <w:lvlJc w:val="left"/>
      <w:pPr>
        <w:ind w:left="1440" w:hanging="360"/>
      </w:pPr>
      <w:rPr>
        <w:rFonts w:ascii="Times New Roman" w:eastAsia="Times New Roman" w:hAnsi="Times New Roman" w:cs="Times New Roman" w:hint="default"/>
        <w:b w:val="0"/>
      </w:rPr>
    </w:lvl>
    <w:lvl w:ilvl="1" w:tplc="9E44138E">
      <w:start w:val="1"/>
      <w:numFmt w:val="decimal"/>
      <w:lvlText w:val="%2."/>
      <w:lvlJc w:val="left"/>
      <w:pPr>
        <w:ind w:left="2160" w:hanging="360"/>
      </w:pPr>
      <w:rPr>
        <w:rFonts w:ascii="Times New Roman" w:eastAsia="Times New Roman" w:hAnsi="Times New Roman" w:cs="Times New Roman" w:hint="default"/>
        <w:b w:val="0"/>
      </w:rPr>
    </w:lvl>
    <w:lvl w:ilvl="2" w:tplc="6068CB02">
      <w:start w:val="1"/>
      <w:numFmt w:val="lowerLetter"/>
      <w:lvlText w:val="%3."/>
      <w:lvlJc w:val="left"/>
      <w:pPr>
        <w:ind w:left="3060" w:hanging="360"/>
      </w:pPr>
      <w:rPr>
        <w:rFonts w:hint="default"/>
      </w:rPr>
    </w:lvl>
    <w:lvl w:ilvl="3" w:tplc="0409000F">
      <w:start w:val="1"/>
      <w:numFmt w:val="decimal"/>
      <w:lvlText w:val="%4."/>
      <w:lvlJc w:val="left"/>
      <w:pPr>
        <w:ind w:left="3600" w:hanging="360"/>
      </w:pPr>
    </w:lvl>
    <w:lvl w:ilvl="4" w:tplc="9CD8A400">
      <w:start w:val="2"/>
      <w:numFmt w:val="bullet"/>
      <w:lvlText w:val=""/>
      <w:lvlJc w:val="left"/>
      <w:pPr>
        <w:ind w:left="4320" w:hanging="360"/>
      </w:pPr>
      <w:rPr>
        <w:rFonts w:ascii="Symbol" w:eastAsiaTheme="minorEastAsia" w:hAnsi="Symbol" w:cs="Times New Roman" w:hint="default"/>
      </w:rPr>
    </w:lvl>
    <w:lvl w:ilvl="5" w:tplc="402E8504">
      <w:start w:val="1"/>
      <w:numFmt w:val="lowerLetter"/>
      <w:lvlText w:val="%6)"/>
      <w:lvlJc w:val="left"/>
      <w:pPr>
        <w:ind w:left="5220" w:hanging="360"/>
      </w:pPr>
      <w:rPr>
        <w:rFonts w:hint="default"/>
      </w:rPr>
    </w:lvl>
    <w:lvl w:ilvl="6" w:tplc="FE300728">
      <w:start w:val="1"/>
      <w:numFmt w:val="bullet"/>
      <w:lvlText w:val="-"/>
      <w:lvlJc w:val="left"/>
      <w:pPr>
        <w:ind w:left="5760" w:hanging="360"/>
      </w:pPr>
      <w:rPr>
        <w:rFonts w:ascii="Times New Roman" w:eastAsiaTheme="minorEastAsia" w:hAnsi="Times New Roman" w:cs="Times New Roman" w:hint="default"/>
      </w:rPr>
    </w:lvl>
    <w:lvl w:ilvl="7" w:tplc="E926EDF4">
      <w:start w:val="10"/>
      <w:numFmt w:val="decimal"/>
      <w:lvlText w:val="%8"/>
      <w:lvlJc w:val="left"/>
      <w:pPr>
        <w:ind w:left="6480" w:hanging="360"/>
      </w:pPr>
      <w:rPr>
        <w:rFonts w:hint="default"/>
      </w:rPr>
    </w:lvl>
    <w:lvl w:ilvl="8" w:tplc="0409001B" w:tentative="1">
      <w:start w:val="1"/>
      <w:numFmt w:val="lowerRoman"/>
      <w:lvlText w:val="%9."/>
      <w:lvlJc w:val="right"/>
      <w:pPr>
        <w:ind w:left="7200" w:hanging="180"/>
      </w:pPr>
    </w:lvl>
  </w:abstractNum>
  <w:abstractNum w:abstractNumId="57">
    <w:nsid w:val="36A80AE9"/>
    <w:multiLevelType w:val="hybridMultilevel"/>
    <w:tmpl w:val="8EE2ED60"/>
    <w:lvl w:ilvl="0" w:tplc="04210001">
      <w:start w:val="1"/>
      <w:numFmt w:val="bullet"/>
      <w:lvlText w:val=""/>
      <w:lvlJc w:val="left"/>
      <w:pPr>
        <w:ind w:left="1571" w:hanging="360"/>
      </w:pPr>
      <w:rPr>
        <w:rFonts w:ascii="Symbol" w:hAnsi="Symbol"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58">
    <w:nsid w:val="36EF3D21"/>
    <w:multiLevelType w:val="hybridMultilevel"/>
    <w:tmpl w:val="EEF255BA"/>
    <w:lvl w:ilvl="0" w:tplc="08090019">
      <w:start w:val="1"/>
      <w:numFmt w:val="lowerLetter"/>
      <w:lvlText w:val="%1."/>
      <w:lvlJc w:val="left"/>
      <w:pPr>
        <w:ind w:left="3600" w:hanging="360"/>
      </w:pPr>
      <w:rPr>
        <w:color w:val="auto"/>
      </w:rPr>
    </w:lvl>
    <w:lvl w:ilvl="1" w:tplc="129ADDC0">
      <w:start w:val="1"/>
      <w:numFmt w:val="decimal"/>
      <w:lvlText w:val="%2)"/>
      <w:lvlJc w:val="left"/>
      <w:pPr>
        <w:ind w:left="1440" w:hanging="360"/>
      </w:pPr>
      <w:rPr>
        <w:rFonts w:ascii="Times New Roman" w:eastAsiaTheme="minorEastAsia" w:hAnsi="Times New Roman" w:cs="Times New Roman"/>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9">
    <w:nsid w:val="39302888"/>
    <w:multiLevelType w:val="hybridMultilevel"/>
    <w:tmpl w:val="4176A9AC"/>
    <w:lvl w:ilvl="0" w:tplc="3C9E083C">
      <w:start w:val="1"/>
      <w:numFmt w:val="lowerLetter"/>
      <w:lvlText w:val="%1."/>
      <w:lvlJc w:val="left"/>
      <w:pPr>
        <w:tabs>
          <w:tab w:val="num" w:pos="1080"/>
        </w:tabs>
        <w:ind w:left="1080" w:hanging="360"/>
      </w:pPr>
      <w:rPr>
        <w:rFonts w:hint="default"/>
      </w:rPr>
    </w:lvl>
    <w:lvl w:ilvl="1" w:tplc="1B54D846">
      <w:start w:val="1"/>
      <w:numFmt w:val="decimal"/>
      <w:lvlText w:val="%2)"/>
      <w:lvlJc w:val="left"/>
      <w:pPr>
        <w:tabs>
          <w:tab w:val="num" w:pos="1800"/>
        </w:tabs>
        <w:ind w:left="1800" w:hanging="360"/>
      </w:pPr>
      <w:rPr>
        <w:rFonts w:hint="default"/>
      </w:rPr>
    </w:lvl>
    <w:lvl w:ilvl="2" w:tplc="1A1E75FA">
      <w:start w:val="1"/>
      <w:numFmt w:val="decimal"/>
      <w:lvlText w:val="(%3)"/>
      <w:lvlJc w:val="left"/>
      <w:pPr>
        <w:tabs>
          <w:tab w:val="num" w:pos="3060"/>
        </w:tabs>
        <w:ind w:left="3060" w:hanging="720"/>
      </w:pPr>
      <w:rPr>
        <w:rFonts w:hint="default"/>
      </w:rPr>
    </w:lvl>
    <w:lvl w:ilvl="3" w:tplc="08090017">
      <w:start w:val="1"/>
      <w:numFmt w:val="lowerLetter"/>
      <w:lvlText w:val="%4)"/>
      <w:lvlJc w:val="left"/>
      <w:pPr>
        <w:tabs>
          <w:tab w:val="num" w:pos="3240"/>
        </w:tabs>
        <w:ind w:left="3240" w:hanging="360"/>
      </w:pPr>
      <w:rPr>
        <w:rFonts w:hint="default"/>
      </w:rPr>
    </w:lvl>
    <w:lvl w:ilvl="4" w:tplc="3B5C846C">
      <w:start w:val="1"/>
      <w:numFmt w:val="decimal"/>
      <w:lvlText w:val="%5."/>
      <w:lvlJc w:val="left"/>
      <w:pPr>
        <w:ind w:left="3960" w:hanging="360"/>
      </w:pPr>
      <w:rPr>
        <w:rFonts w:hint="default"/>
      </w:rPr>
    </w:lvl>
    <w:lvl w:ilvl="5" w:tplc="738C65D8">
      <w:start w:val="1"/>
      <w:numFmt w:val="lowerLetter"/>
      <w:lvlText w:val="%6)"/>
      <w:lvlJc w:val="left"/>
      <w:pPr>
        <w:ind w:left="4860" w:hanging="360"/>
      </w:pPr>
      <w:rPr>
        <w:rFonts w:hint="default"/>
      </w:rPr>
    </w:lvl>
    <w:lvl w:ilvl="6" w:tplc="2B920E3C">
      <w:start w:val="31"/>
      <w:numFmt w:val="decimal"/>
      <w:lvlText w:val="%7"/>
      <w:lvlJc w:val="left"/>
      <w:pPr>
        <w:ind w:left="5400" w:hanging="360"/>
      </w:pPr>
      <w:rPr>
        <w:rFonts w:hint="default"/>
        <w:b/>
        <w:color w:val="auto"/>
        <w:u w:val="single"/>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0">
    <w:nsid w:val="3A0335CF"/>
    <w:multiLevelType w:val="multilevel"/>
    <w:tmpl w:val="24D8DAD4"/>
    <w:lvl w:ilvl="0">
      <w:start w:val="5"/>
      <w:numFmt w:val="decimal"/>
      <w:lvlText w:val="%1"/>
      <w:lvlJc w:val="left"/>
      <w:pPr>
        <w:ind w:left="360" w:hanging="360"/>
      </w:pPr>
      <w:rPr>
        <w:rFonts w:hint="default"/>
      </w:rPr>
    </w:lvl>
    <w:lvl w:ilvl="1">
      <w:start w:val="4"/>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61">
    <w:nsid w:val="3A307962"/>
    <w:multiLevelType w:val="hybridMultilevel"/>
    <w:tmpl w:val="C4381904"/>
    <w:lvl w:ilvl="0" w:tplc="04210017">
      <w:start w:val="1"/>
      <w:numFmt w:val="lowerLetter"/>
      <w:lvlText w:val="%1)"/>
      <w:lvlJc w:val="left"/>
      <w:pPr>
        <w:ind w:left="1888" w:hanging="360"/>
      </w:pPr>
    </w:lvl>
    <w:lvl w:ilvl="1" w:tplc="04210019" w:tentative="1">
      <w:start w:val="1"/>
      <w:numFmt w:val="lowerLetter"/>
      <w:lvlText w:val="%2."/>
      <w:lvlJc w:val="left"/>
      <w:pPr>
        <w:ind w:left="2608" w:hanging="360"/>
      </w:pPr>
    </w:lvl>
    <w:lvl w:ilvl="2" w:tplc="0421001B" w:tentative="1">
      <w:start w:val="1"/>
      <w:numFmt w:val="lowerRoman"/>
      <w:lvlText w:val="%3."/>
      <w:lvlJc w:val="right"/>
      <w:pPr>
        <w:ind w:left="3328" w:hanging="180"/>
      </w:pPr>
    </w:lvl>
    <w:lvl w:ilvl="3" w:tplc="0421000F" w:tentative="1">
      <w:start w:val="1"/>
      <w:numFmt w:val="decimal"/>
      <w:lvlText w:val="%4."/>
      <w:lvlJc w:val="left"/>
      <w:pPr>
        <w:ind w:left="4048" w:hanging="360"/>
      </w:pPr>
    </w:lvl>
    <w:lvl w:ilvl="4" w:tplc="04210019" w:tentative="1">
      <w:start w:val="1"/>
      <w:numFmt w:val="lowerLetter"/>
      <w:lvlText w:val="%5."/>
      <w:lvlJc w:val="left"/>
      <w:pPr>
        <w:ind w:left="4768" w:hanging="360"/>
      </w:pPr>
    </w:lvl>
    <w:lvl w:ilvl="5" w:tplc="0421001B" w:tentative="1">
      <w:start w:val="1"/>
      <w:numFmt w:val="lowerRoman"/>
      <w:lvlText w:val="%6."/>
      <w:lvlJc w:val="right"/>
      <w:pPr>
        <w:ind w:left="5488" w:hanging="180"/>
      </w:pPr>
    </w:lvl>
    <w:lvl w:ilvl="6" w:tplc="0421000F" w:tentative="1">
      <w:start w:val="1"/>
      <w:numFmt w:val="decimal"/>
      <w:lvlText w:val="%7."/>
      <w:lvlJc w:val="left"/>
      <w:pPr>
        <w:ind w:left="6208" w:hanging="360"/>
      </w:pPr>
    </w:lvl>
    <w:lvl w:ilvl="7" w:tplc="04210019" w:tentative="1">
      <w:start w:val="1"/>
      <w:numFmt w:val="lowerLetter"/>
      <w:lvlText w:val="%8."/>
      <w:lvlJc w:val="left"/>
      <w:pPr>
        <w:ind w:left="6928" w:hanging="360"/>
      </w:pPr>
    </w:lvl>
    <w:lvl w:ilvl="8" w:tplc="0421001B" w:tentative="1">
      <w:start w:val="1"/>
      <w:numFmt w:val="lowerRoman"/>
      <w:lvlText w:val="%9."/>
      <w:lvlJc w:val="right"/>
      <w:pPr>
        <w:ind w:left="7648" w:hanging="180"/>
      </w:pPr>
    </w:lvl>
  </w:abstractNum>
  <w:abstractNum w:abstractNumId="62">
    <w:nsid w:val="3D716B39"/>
    <w:multiLevelType w:val="hybridMultilevel"/>
    <w:tmpl w:val="38BE18E0"/>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3DCF6B77"/>
    <w:multiLevelType w:val="hybridMultilevel"/>
    <w:tmpl w:val="21B0D008"/>
    <w:lvl w:ilvl="0" w:tplc="04210019">
      <w:start w:val="1"/>
      <w:numFmt w:val="lowerLetter"/>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64">
    <w:nsid w:val="3F985C71"/>
    <w:multiLevelType w:val="hybridMultilevel"/>
    <w:tmpl w:val="5074EBA0"/>
    <w:lvl w:ilvl="0" w:tplc="04090019">
      <w:start w:val="1"/>
      <w:numFmt w:val="lowerLetter"/>
      <w:lvlText w:val="%1."/>
      <w:lvlJc w:val="left"/>
      <w:pPr>
        <w:tabs>
          <w:tab w:val="num" w:pos="2924"/>
        </w:tabs>
        <w:ind w:left="2924"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5">
    <w:nsid w:val="46D47234"/>
    <w:multiLevelType w:val="hybridMultilevel"/>
    <w:tmpl w:val="2E62F00C"/>
    <w:lvl w:ilvl="0" w:tplc="0000047E">
      <w:start w:val="2"/>
      <w:numFmt w:val="lowerLetter"/>
      <w:lvlText w:val="%1."/>
      <w:lvlJc w:val="left"/>
      <w:pPr>
        <w:tabs>
          <w:tab w:val="num" w:pos="720"/>
        </w:tabs>
        <w:ind w:left="720" w:hanging="360"/>
      </w:pPr>
    </w:lvl>
    <w:lvl w:ilvl="1" w:tplc="04090011">
      <w:start w:val="1"/>
      <w:numFmt w:val="decimal"/>
      <w:lvlText w:val="%2)"/>
      <w:lvlJc w:val="left"/>
      <w:pPr>
        <w:tabs>
          <w:tab w:val="num" w:pos="1440"/>
        </w:tabs>
        <w:ind w:left="1440" w:hanging="360"/>
      </w:pPr>
    </w:lvl>
    <w:lvl w:ilvl="2" w:tplc="08090017">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6">
    <w:nsid w:val="47BD557F"/>
    <w:multiLevelType w:val="multilevel"/>
    <w:tmpl w:val="4CDCE3EE"/>
    <w:lvl w:ilvl="0">
      <w:start w:val="1"/>
      <w:numFmt w:val="lowerLetter"/>
      <w:lvlText w:val="%1."/>
      <w:lvlJc w:val="left"/>
      <w:pPr>
        <w:ind w:left="5889" w:hanging="360"/>
      </w:pPr>
      <w:rPr>
        <w:color w:val="auto"/>
      </w:rPr>
    </w:lvl>
    <w:lvl w:ilvl="1">
      <w:start w:val="1"/>
      <w:numFmt w:val="decimal"/>
      <w:isLgl/>
      <w:lvlText w:val="%1.%2."/>
      <w:lvlJc w:val="left"/>
      <w:pPr>
        <w:ind w:left="3600" w:hanging="360"/>
      </w:pPr>
      <w:rPr>
        <w:rFonts w:hint="default"/>
        <w:b/>
      </w:rPr>
    </w:lvl>
    <w:lvl w:ilvl="2">
      <w:start w:val="1"/>
      <w:numFmt w:val="decimal"/>
      <w:isLgl/>
      <w:lvlText w:val="%1.%2.%3."/>
      <w:lvlJc w:val="left"/>
      <w:pPr>
        <w:ind w:left="3960" w:hanging="720"/>
      </w:pPr>
      <w:rPr>
        <w:rFonts w:hint="default"/>
      </w:rPr>
    </w:lvl>
    <w:lvl w:ilvl="3">
      <w:start w:val="1"/>
      <w:numFmt w:val="decimal"/>
      <w:isLgl/>
      <w:lvlText w:val="%1.%2.%3.%4."/>
      <w:lvlJc w:val="left"/>
      <w:pPr>
        <w:ind w:left="396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432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800"/>
      </w:pPr>
      <w:rPr>
        <w:rFonts w:hint="default"/>
      </w:rPr>
    </w:lvl>
  </w:abstractNum>
  <w:abstractNum w:abstractNumId="67">
    <w:nsid w:val="481641F0"/>
    <w:multiLevelType w:val="hybridMultilevel"/>
    <w:tmpl w:val="B4A6F1CC"/>
    <w:lvl w:ilvl="0" w:tplc="04210001">
      <w:start w:val="1"/>
      <w:numFmt w:val="bullet"/>
      <w:lvlText w:val=""/>
      <w:lvlJc w:val="left"/>
      <w:pPr>
        <w:ind w:left="1429" w:hanging="360"/>
      </w:pPr>
      <w:rPr>
        <w:rFonts w:ascii="Symbol" w:hAnsi="Symbol"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68">
    <w:nsid w:val="4AF57066"/>
    <w:multiLevelType w:val="hybridMultilevel"/>
    <w:tmpl w:val="84D4309C"/>
    <w:lvl w:ilvl="0" w:tplc="04210001">
      <w:start w:val="1"/>
      <w:numFmt w:val="bullet"/>
      <w:lvlText w:val=""/>
      <w:lvlJc w:val="left"/>
      <w:pPr>
        <w:ind w:left="1429" w:hanging="360"/>
      </w:pPr>
      <w:rPr>
        <w:rFonts w:ascii="Symbol" w:hAnsi="Symbol"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69">
    <w:nsid w:val="4B70395F"/>
    <w:multiLevelType w:val="multilevel"/>
    <w:tmpl w:val="4ECC56D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nsid w:val="4C1D4A37"/>
    <w:multiLevelType w:val="hybridMultilevel"/>
    <w:tmpl w:val="A072A05E"/>
    <w:lvl w:ilvl="0" w:tplc="08090019">
      <w:start w:val="1"/>
      <w:numFmt w:val="lowerLetter"/>
      <w:lvlText w:val="%1."/>
      <w:lvlJc w:val="left"/>
      <w:pPr>
        <w:ind w:left="3600" w:hanging="360"/>
      </w:pPr>
      <w:rPr>
        <w:color w:val="auto"/>
      </w:rPr>
    </w:lvl>
    <w:lvl w:ilvl="1" w:tplc="48090019">
      <w:start w:val="1"/>
      <w:numFmt w:val="lowerLetter"/>
      <w:lvlText w:val="%2."/>
      <w:lvlJc w:val="left"/>
      <w:pPr>
        <w:ind w:left="1440" w:hanging="360"/>
      </w:pPr>
    </w:lvl>
    <w:lvl w:ilvl="2" w:tplc="C5F61680">
      <w:start w:val="1"/>
      <w:numFmt w:val="decimal"/>
      <w:lvlText w:val="%3."/>
      <w:lvlJc w:val="left"/>
      <w:pPr>
        <w:ind w:left="2340" w:hanging="360"/>
      </w:pPr>
      <w:rPr>
        <w:rFonts w:hint="default"/>
      </w:r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1">
    <w:nsid w:val="4C6C0895"/>
    <w:multiLevelType w:val="hybridMultilevel"/>
    <w:tmpl w:val="A072A05E"/>
    <w:lvl w:ilvl="0" w:tplc="08090019">
      <w:start w:val="1"/>
      <w:numFmt w:val="lowerLetter"/>
      <w:lvlText w:val="%1."/>
      <w:lvlJc w:val="left"/>
      <w:pPr>
        <w:ind w:left="3600" w:hanging="360"/>
      </w:pPr>
      <w:rPr>
        <w:color w:val="auto"/>
      </w:rPr>
    </w:lvl>
    <w:lvl w:ilvl="1" w:tplc="48090019">
      <w:start w:val="1"/>
      <w:numFmt w:val="lowerLetter"/>
      <w:lvlText w:val="%2."/>
      <w:lvlJc w:val="left"/>
      <w:pPr>
        <w:ind w:left="1440" w:hanging="360"/>
      </w:pPr>
    </w:lvl>
    <w:lvl w:ilvl="2" w:tplc="C5F61680">
      <w:start w:val="1"/>
      <w:numFmt w:val="decimal"/>
      <w:lvlText w:val="%3."/>
      <w:lvlJc w:val="left"/>
      <w:pPr>
        <w:ind w:left="2340" w:hanging="360"/>
      </w:pPr>
      <w:rPr>
        <w:rFonts w:hint="default"/>
      </w:r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2">
    <w:nsid w:val="4D7D7AB1"/>
    <w:multiLevelType w:val="hybridMultilevel"/>
    <w:tmpl w:val="9B6C07DC"/>
    <w:lvl w:ilvl="0" w:tplc="0409000F">
      <w:start w:val="1"/>
      <w:numFmt w:val="decimal"/>
      <w:lvlText w:val="%1."/>
      <w:lvlJc w:val="left"/>
      <w:pPr>
        <w:tabs>
          <w:tab w:val="num" w:pos="3960"/>
        </w:tabs>
        <w:ind w:left="396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644"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3">
    <w:nsid w:val="4D921959"/>
    <w:multiLevelType w:val="multilevel"/>
    <w:tmpl w:val="31D88542"/>
    <w:lvl w:ilvl="0">
      <w:start w:val="6"/>
      <w:numFmt w:val="decimal"/>
      <w:lvlText w:val="%1"/>
      <w:lvlJc w:val="left"/>
      <w:pPr>
        <w:ind w:left="480" w:hanging="480"/>
      </w:pPr>
      <w:rPr>
        <w:rFonts w:hint="default"/>
      </w:rPr>
    </w:lvl>
    <w:lvl w:ilvl="1">
      <w:start w:val="4"/>
      <w:numFmt w:val="decimal"/>
      <w:lvlText w:val="%1.%2"/>
      <w:lvlJc w:val="left"/>
      <w:pPr>
        <w:ind w:left="1958" w:hanging="480"/>
      </w:pPr>
      <w:rPr>
        <w:rFonts w:hint="default"/>
      </w:rPr>
    </w:lvl>
    <w:lvl w:ilvl="2">
      <w:start w:val="1"/>
      <w:numFmt w:val="decimal"/>
      <w:lvlText w:val="%1.%2.%3"/>
      <w:lvlJc w:val="left"/>
      <w:pPr>
        <w:ind w:left="3676" w:hanging="720"/>
      </w:pPr>
      <w:rPr>
        <w:rFonts w:hint="default"/>
      </w:rPr>
    </w:lvl>
    <w:lvl w:ilvl="3">
      <w:start w:val="1"/>
      <w:numFmt w:val="decimal"/>
      <w:lvlText w:val="%1.%2.%3.%4"/>
      <w:lvlJc w:val="left"/>
      <w:pPr>
        <w:ind w:left="5154" w:hanging="720"/>
      </w:pPr>
      <w:rPr>
        <w:rFonts w:hint="default"/>
      </w:rPr>
    </w:lvl>
    <w:lvl w:ilvl="4">
      <w:start w:val="1"/>
      <w:numFmt w:val="decimal"/>
      <w:lvlText w:val="%1.%2.%3.%4.%5"/>
      <w:lvlJc w:val="left"/>
      <w:pPr>
        <w:ind w:left="6992" w:hanging="1080"/>
      </w:pPr>
      <w:rPr>
        <w:rFonts w:hint="default"/>
      </w:rPr>
    </w:lvl>
    <w:lvl w:ilvl="5">
      <w:start w:val="1"/>
      <w:numFmt w:val="decimal"/>
      <w:lvlText w:val="%1.%2.%3.%4.%5.%6"/>
      <w:lvlJc w:val="left"/>
      <w:pPr>
        <w:ind w:left="8470" w:hanging="1080"/>
      </w:pPr>
      <w:rPr>
        <w:rFonts w:hint="default"/>
      </w:rPr>
    </w:lvl>
    <w:lvl w:ilvl="6">
      <w:start w:val="1"/>
      <w:numFmt w:val="decimal"/>
      <w:lvlText w:val="%1.%2.%3.%4.%5.%6.%7"/>
      <w:lvlJc w:val="left"/>
      <w:pPr>
        <w:ind w:left="10308" w:hanging="1440"/>
      </w:pPr>
      <w:rPr>
        <w:rFonts w:hint="default"/>
      </w:rPr>
    </w:lvl>
    <w:lvl w:ilvl="7">
      <w:start w:val="1"/>
      <w:numFmt w:val="decimal"/>
      <w:lvlText w:val="%1.%2.%3.%4.%5.%6.%7.%8"/>
      <w:lvlJc w:val="left"/>
      <w:pPr>
        <w:ind w:left="11786" w:hanging="1440"/>
      </w:pPr>
      <w:rPr>
        <w:rFonts w:hint="default"/>
      </w:rPr>
    </w:lvl>
    <w:lvl w:ilvl="8">
      <w:start w:val="1"/>
      <w:numFmt w:val="decimal"/>
      <w:lvlText w:val="%1.%2.%3.%4.%5.%6.%7.%8.%9"/>
      <w:lvlJc w:val="left"/>
      <w:pPr>
        <w:ind w:left="13264" w:hanging="1440"/>
      </w:pPr>
      <w:rPr>
        <w:rFonts w:hint="default"/>
      </w:rPr>
    </w:lvl>
  </w:abstractNum>
  <w:abstractNum w:abstractNumId="74">
    <w:nsid w:val="4E107194"/>
    <w:multiLevelType w:val="hybridMultilevel"/>
    <w:tmpl w:val="2312F390"/>
    <w:lvl w:ilvl="0" w:tplc="0809000F">
      <w:start w:val="1"/>
      <w:numFmt w:val="decimal"/>
      <w:lvlText w:val="%1."/>
      <w:lvlJc w:val="left"/>
      <w:pPr>
        <w:ind w:left="900" w:hanging="360"/>
      </w:pPr>
      <w:rPr>
        <w:rFonts w:hint="default"/>
        <w:color w:val="000000"/>
      </w:rPr>
    </w:lvl>
    <w:lvl w:ilvl="1" w:tplc="4BC4017E">
      <w:start w:val="3"/>
      <w:numFmt w:val="decimal"/>
      <w:lvlText w:val="%2)"/>
      <w:lvlJc w:val="left"/>
      <w:pPr>
        <w:tabs>
          <w:tab w:val="num" w:pos="1620"/>
        </w:tabs>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5">
    <w:nsid w:val="50854FB7"/>
    <w:multiLevelType w:val="hybridMultilevel"/>
    <w:tmpl w:val="F0E671A8"/>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53593DB5"/>
    <w:multiLevelType w:val="hybridMultilevel"/>
    <w:tmpl w:val="99A27B12"/>
    <w:lvl w:ilvl="0" w:tplc="08090019">
      <w:start w:val="1"/>
      <w:numFmt w:val="lowerLetter"/>
      <w:lvlText w:val="%1."/>
      <w:lvlJc w:val="left"/>
      <w:pPr>
        <w:ind w:left="3600" w:hanging="360"/>
      </w:pPr>
      <w:rPr>
        <w:color w:val="auto"/>
      </w:rPr>
    </w:lvl>
    <w:lvl w:ilvl="1" w:tplc="E9C616BC">
      <w:start w:val="1"/>
      <w:numFmt w:val="lowerLetter"/>
      <w:lvlText w:val="%2."/>
      <w:lvlJc w:val="left"/>
      <w:pPr>
        <w:ind w:left="1440" w:hanging="360"/>
      </w:pPr>
      <w:rPr>
        <w:color w:val="auto"/>
      </w:rPr>
    </w:lvl>
    <w:lvl w:ilvl="2" w:tplc="C5F61680">
      <w:start w:val="1"/>
      <w:numFmt w:val="decimal"/>
      <w:lvlText w:val="%3."/>
      <w:lvlJc w:val="left"/>
      <w:pPr>
        <w:ind w:left="2340" w:hanging="360"/>
      </w:pPr>
      <w:rPr>
        <w:rFonts w:hint="default"/>
      </w:r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7">
    <w:nsid w:val="544B7D78"/>
    <w:multiLevelType w:val="hybridMultilevel"/>
    <w:tmpl w:val="34EA59DE"/>
    <w:lvl w:ilvl="0" w:tplc="14A2F90C">
      <w:start w:val="1"/>
      <w:numFmt w:val="decimal"/>
      <w:lvlText w:val="%1."/>
      <w:lvlJc w:val="left"/>
      <w:pPr>
        <w:ind w:left="1440" w:hanging="360"/>
      </w:pPr>
      <w:rPr>
        <w:b w:val="0"/>
      </w:rPr>
    </w:lvl>
    <w:lvl w:ilvl="1" w:tplc="04210017">
      <w:start w:val="1"/>
      <w:numFmt w:val="lowerLetter"/>
      <w:lvlText w:val="%2)"/>
      <w:lvlJc w:val="left"/>
      <w:pPr>
        <w:ind w:left="2160" w:hanging="360"/>
      </w:pPr>
    </w:lvl>
    <w:lvl w:ilvl="2" w:tplc="3EBC2682">
      <w:start w:val="1"/>
      <w:numFmt w:val="lowerLetter"/>
      <w:lvlText w:val="%3."/>
      <w:lvlJc w:val="left"/>
      <w:pPr>
        <w:ind w:left="3060" w:hanging="360"/>
      </w:pPr>
      <w:rPr>
        <w:rFonts w:hint="default"/>
      </w:rPr>
    </w:lvl>
    <w:lvl w:ilvl="3" w:tplc="3F5C0826">
      <w:start w:val="1"/>
      <w:numFmt w:val="decimal"/>
      <w:lvlText w:val="%4)"/>
      <w:lvlJc w:val="left"/>
      <w:pPr>
        <w:ind w:left="3600" w:hanging="360"/>
      </w:pPr>
      <w:rPr>
        <w:rFonts w:hint="default"/>
      </w:r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78">
    <w:nsid w:val="55A442A6"/>
    <w:multiLevelType w:val="hybridMultilevel"/>
    <w:tmpl w:val="4E0C7768"/>
    <w:lvl w:ilvl="0" w:tplc="48090001">
      <w:start w:val="1"/>
      <w:numFmt w:val="bullet"/>
      <w:lvlText w:val=""/>
      <w:lvlJc w:val="left"/>
      <w:pPr>
        <w:ind w:left="1429" w:hanging="360"/>
      </w:pPr>
      <w:rPr>
        <w:rFonts w:ascii="Symbol" w:hAnsi="Symbol" w:hint="default"/>
      </w:rPr>
    </w:lvl>
    <w:lvl w:ilvl="1" w:tplc="48090003" w:tentative="1">
      <w:start w:val="1"/>
      <w:numFmt w:val="bullet"/>
      <w:lvlText w:val="o"/>
      <w:lvlJc w:val="left"/>
      <w:pPr>
        <w:ind w:left="2149" w:hanging="360"/>
      </w:pPr>
      <w:rPr>
        <w:rFonts w:ascii="Courier New" w:hAnsi="Courier New" w:cs="Courier New" w:hint="default"/>
      </w:rPr>
    </w:lvl>
    <w:lvl w:ilvl="2" w:tplc="48090005" w:tentative="1">
      <w:start w:val="1"/>
      <w:numFmt w:val="bullet"/>
      <w:lvlText w:val=""/>
      <w:lvlJc w:val="left"/>
      <w:pPr>
        <w:ind w:left="2869" w:hanging="360"/>
      </w:pPr>
      <w:rPr>
        <w:rFonts w:ascii="Wingdings" w:hAnsi="Wingdings" w:hint="default"/>
      </w:rPr>
    </w:lvl>
    <w:lvl w:ilvl="3" w:tplc="48090001" w:tentative="1">
      <w:start w:val="1"/>
      <w:numFmt w:val="bullet"/>
      <w:lvlText w:val=""/>
      <w:lvlJc w:val="left"/>
      <w:pPr>
        <w:ind w:left="3589" w:hanging="360"/>
      </w:pPr>
      <w:rPr>
        <w:rFonts w:ascii="Symbol" w:hAnsi="Symbol" w:hint="default"/>
      </w:rPr>
    </w:lvl>
    <w:lvl w:ilvl="4" w:tplc="48090003" w:tentative="1">
      <w:start w:val="1"/>
      <w:numFmt w:val="bullet"/>
      <w:lvlText w:val="o"/>
      <w:lvlJc w:val="left"/>
      <w:pPr>
        <w:ind w:left="4309" w:hanging="360"/>
      </w:pPr>
      <w:rPr>
        <w:rFonts w:ascii="Courier New" w:hAnsi="Courier New" w:cs="Courier New" w:hint="default"/>
      </w:rPr>
    </w:lvl>
    <w:lvl w:ilvl="5" w:tplc="48090005" w:tentative="1">
      <w:start w:val="1"/>
      <w:numFmt w:val="bullet"/>
      <w:lvlText w:val=""/>
      <w:lvlJc w:val="left"/>
      <w:pPr>
        <w:ind w:left="5029" w:hanging="360"/>
      </w:pPr>
      <w:rPr>
        <w:rFonts w:ascii="Wingdings" w:hAnsi="Wingdings" w:hint="default"/>
      </w:rPr>
    </w:lvl>
    <w:lvl w:ilvl="6" w:tplc="48090001" w:tentative="1">
      <w:start w:val="1"/>
      <w:numFmt w:val="bullet"/>
      <w:lvlText w:val=""/>
      <w:lvlJc w:val="left"/>
      <w:pPr>
        <w:ind w:left="5749" w:hanging="360"/>
      </w:pPr>
      <w:rPr>
        <w:rFonts w:ascii="Symbol" w:hAnsi="Symbol" w:hint="default"/>
      </w:rPr>
    </w:lvl>
    <w:lvl w:ilvl="7" w:tplc="48090003" w:tentative="1">
      <w:start w:val="1"/>
      <w:numFmt w:val="bullet"/>
      <w:lvlText w:val="o"/>
      <w:lvlJc w:val="left"/>
      <w:pPr>
        <w:ind w:left="6469" w:hanging="360"/>
      </w:pPr>
      <w:rPr>
        <w:rFonts w:ascii="Courier New" w:hAnsi="Courier New" w:cs="Courier New" w:hint="default"/>
      </w:rPr>
    </w:lvl>
    <w:lvl w:ilvl="8" w:tplc="48090005" w:tentative="1">
      <w:start w:val="1"/>
      <w:numFmt w:val="bullet"/>
      <w:lvlText w:val=""/>
      <w:lvlJc w:val="left"/>
      <w:pPr>
        <w:ind w:left="7189" w:hanging="360"/>
      </w:pPr>
      <w:rPr>
        <w:rFonts w:ascii="Wingdings" w:hAnsi="Wingdings" w:hint="default"/>
      </w:rPr>
    </w:lvl>
  </w:abstractNum>
  <w:abstractNum w:abstractNumId="79">
    <w:nsid w:val="567B78EB"/>
    <w:multiLevelType w:val="hybridMultilevel"/>
    <w:tmpl w:val="AA449950"/>
    <w:lvl w:ilvl="0" w:tplc="04210011">
      <w:start w:val="1"/>
      <w:numFmt w:val="decimal"/>
      <w:lvlText w:val="%1)"/>
      <w:lvlJc w:val="left"/>
      <w:pPr>
        <w:ind w:left="2520" w:hanging="360"/>
      </w:pPr>
    </w:lvl>
    <w:lvl w:ilvl="1" w:tplc="04210019" w:tentative="1">
      <w:start w:val="1"/>
      <w:numFmt w:val="lowerLetter"/>
      <w:lvlText w:val="%2."/>
      <w:lvlJc w:val="left"/>
      <w:pPr>
        <w:ind w:left="3240" w:hanging="360"/>
      </w:pPr>
    </w:lvl>
    <w:lvl w:ilvl="2" w:tplc="0421001B" w:tentative="1">
      <w:start w:val="1"/>
      <w:numFmt w:val="lowerRoman"/>
      <w:lvlText w:val="%3."/>
      <w:lvlJc w:val="right"/>
      <w:pPr>
        <w:ind w:left="3960" w:hanging="180"/>
      </w:pPr>
    </w:lvl>
    <w:lvl w:ilvl="3" w:tplc="0421000F" w:tentative="1">
      <w:start w:val="1"/>
      <w:numFmt w:val="decimal"/>
      <w:lvlText w:val="%4."/>
      <w:lvlJc w:val="left"/>
      <w:pPr>
        <w:ind w:left="4680" w:hanging="360"/>
      </w:pPr>
    </w:lvl>
    <w:lvl w:ilvl="4" w:tplc="04210019" w:tentative="1">
      <w:start w:val="1"/>
      <w:numFmt w:val="lowerLetter"/>
      <w:lvlText w:val="%5."/>
      <w:lvlJc w:val="left"/>
      <w:pPr>
        <w:ind w:left="5400" w:hanging="360"/>
      </w:pPr>
    </w:lvl>
    <w:lvl w:ilvl="5" w:tplc="0421001B" w:tentative="1">
      <w:start w:val="1"/>
      <w:numFmt w:val="lowerRoman"/>
      <w:lvlText w:val="%6."/>
      <w:lvlJc w:val="right"/>
      <w:pPr>
        <w:ind w:left="6120" w:hanging="180"/>
      </w:pPr>
    </w:lvl>
    <w:lvl w:ilvl="6" w:tplc="0421000F" w:tentative="1">
      <w:start w:val="1"/>
      <w:numFmt w:val="decimal"/>
      <w:lvlText w:val="%7."/>
      <w:lvlJc w:val="left"/>
      <w:pPr>
        <w:ind w:left="6840" w:hanging="360"/>
      </w:pPr>
    </w:lvl>
    <w:lvl w:ilvl="7" w:tplc="04210019" w:tentative="1">
      <w:start w:val="1"/>
      <w:numFmt w:val="lowerLetter"/>
      <w:lvlText w:val="%8."/>
      <w:lvlJc w:val="left"/>
      <w:pPr>
        <w:ind w:left="7560" w:hanging="360"/>
      </w:pPr>
    </w:lvl>
    <w:lvl w:ilvl="8" w:tplc="0421001B" w:tentative="1">
      <w:start w:val="1"/>
      <w:numFmt w:val="lowerRoman"/>
      <w:lvlText w:val="%9."/>
      <w:lvlJc w:val="right"/>
      <w:pPr>
        <w:ind w:left="8280" w:hanging="180"/>
      </w:pPr>
    </w:lvl>
  </w:abstractNum>
  <w:abstractNum w:abstractNumId="80">
    <w:nsid w:val="57A75B20"/>
    <w:multiLevelType w:val="hybridMultilevel"/>
    <w:tmpl w:val="6AFA960C"/>
    <w:lvl w:ilvl="0" w:tplc="04090019">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1">
    <w:nsid w:val="58F44540"/>
    <w:multiLevelType w:val="multilevel"/>
    <w:tmpl w:val="1B4208EA"/>
    <w:lvl w:ilvl="0">
      <w:start w:val="1"/>
      <w:numFmt w:val="decimal"/>
      <w:lvlText w:val="%1."/>
      <w:lvlJc w:val="left"/>
      <w:pPr>
        <w:tabs>
          <w:tab w:val="num" w:pos="1440"/>
        </w:tabs>
        <w:ind w:left="1440" w:hanging="360"/>
      </w:pPr>
      <w:rPr>
        <w:rFonts w:hint="default"/>
        <w:b w:val="0"/>
      </w:rPr>
    </w:lvl>
    <w:lvl w:ilvl="1">
      <w:start w:val="1"/>
      <w:numFmt w:val="decimal"/>
      <w:isLgl/>
      <w:lvlText w:val="%1.%2"/>
      <w:lvlJc w:val="left"/>
      <w:pPr>
        <w:ind w:left="1440" w:hanging="360"/>
      </w:pPr>
      <w:rPr>
        <w:rFonts w:hint="default"/>
      </w:rPr>
    </w:lvl>
    <w:lvl w:ilvl="2">
      <w:start w:val="1"/>
      <w:numFmt w:val="decimal"/>
      <w:lvlText w:val="6.1.%3"/>
      <w:lvlJc w:val="left"/>
      <w:pPr>
        <w:ind w:left="1800" w:hanging="720"/>
      </w:pPr>
      <w:rPr>
        <w:rFonts w:hint="default"/>
      </w:rPr>
    </w:lvl>
    <w:lvl w:ilvl="3">
      <w:start w:val="1"/>
      <w:numFmt w:val="decimal"/>
      <w:isLgl/>
      <w:lvlText w:val="%4)"/>
      <w:lvlJc w:val="left"/>
      <w:pPr>
        <w:ind w:left="1890" w:hanging="720"/>
      </w:pPr>
      <w:rPr>
        <w:rFonts w:ascii="Times New Roman" w:eastAsia="Times New Roman" w:hAnsi="Times New Roman" w:cs="Times New Roman"/>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82">
    <w:nsid w:val="593F2033"/>
    <w:multiLevelType w:val="hybridMultilevel"/>
    <w:tmpl w:val="FA40289E"/>
    <w:lvl w:ilvl="0" w:tplc="0809000F">
      <w:start w:val="1"/>
      <w:numFmt w:val="decimal"/>
      <w:lvlText w:val="%1."/>
      <w:lvlJc w:val="left"/>
      <w:pPr>
        <w:ind w:left="900" w:hanging="360"/>
      </w:pPr>
      <w:rPr>
        <w:rFonts w:hint="default"/>
        <w:color w:val="000000"/>
      </w:rPr>
    </w:lvl>
    <w:lvl w:ilvl="1" w:tplc="4BC4017E">
      <w:start w:val="3"/>
      <w:numFmt w:val="decimal"/>
      <w:lvlText w:val="%2)"/>
      <w:lvlJc w:val="left"/>
      <w:pPr>
        <w:tabs>
          <w:tab w:val="num" w:pos="1620"/>
        </w:tabs>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3">
    <w:nsid w:val="5A617F68"/>
    <w:multiLevelType w:val="hybridMultilevel"/>
    <w:tmpl w:val="140C6ABE"/>
    <w:lvl w:ilvl="0" w:tplc="04210001">
      <w:start w:val="1"/>
      <w:numFmt w:val="bullet"/>
      <w:lvlText w:val=""/>
      <w:lvlJc w:val="left"/>
      <w:pPr>
        <w:ind w:left="1429" w:hanging="360"/>
      </w:pPr>
      <w:rPr>
        <w:rFonts w:ascii="Symbol" w:hAnsi="Symbol"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84">
    <w:nsid w:val="5B592C09"/>
    <w:multiLevelType w:val="hybridMultilevel"/>
    <w:tmpl w:val="1004C9B4"/>
    <w:lvl w:ilvl="0" w:tplc="738C65D8">
      <w:start w:val="1"/>
      <w:numFmt w:val="lowerLetter"/>
      <w:lvlText w:val="%1)"/>
      <w:lvlJc w:val="left"/>
      <w:pPr>
        <w:ind w:left="48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5">
    <w:nsid w:val="5B5F0EC6"/>
    <w:multiLevelType w:val="hybridMultilevel"/>
    <w:tmpl w:val="D70C8BC0"/>
    <w:lvl w:ilvl="0" w:tplc="04210001">
      <w:start w:val="1"/>
      <w:numFmt w:val="bullet"/>
      <w:lvlText w:val=""/>
      <w:lvlJc w:val="left"/>
      <w:pPr>
        <w:ind w:left="1429" w:hanging="360"/>
      </w:pPr>
      <w:rPr>
        <w:rFonts w:ascii="Symbol" w:hAnsi="Symbol"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86">
    <w:nsid w:val="5CD826AA"/>
    <w:multiLevelType w:val="hybridMultilevel"/>
    <w:tmpl w:val="21FE7BD4"/>
    <w:lvl w:ilvl="0" w:tplc="0000047E">
      <w:start w:val="2"/>
      <w:numFmt w:val="lowerLetter"/>
      <w:lvlText w:val="%1."/>
      <w:lvlJc w:val="left"/>
      <w:pPr>
        <w:tabs>
          <w:tab w:val="num" w:pos="720"/>
        </w:tabs>
        <w:ind w:left="720" w:hanging="360"/>
      </w:pPr>
    </w:lvl>
    <w:lvl w:ilvl="1" w:tplc="04090011">
      <w:start w:val="1"/>
      <w:numFmt w:val="decimal"/>
      <w:lvlText w:val="%2)"/>
      <w:lvlJc w:val="left"/>
      <w:pPr>
        <w:tabs>
          <w:tab w:val="num" w:pos="1440"/>
        </w:tabs>
        <w:ind w:left="1440" w:hanging="360"/>
      </w:pPr>
    </w:lvl>
    <w:lvl w:ilvl="2" w:tplc="08090017">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7">
    <w:nsid w:val="5CDD5184"/>
    <w:multiLevelType w:val="hybridMultilevel"/>
    <w:tmpl w:val="34EA59DE"/>
    <w:lvl w:ilvl="0" w:tplc="14A2F90C">
      <w:start w:val="1"/>
      <w:numFmt w:val="decimal"/>
      <w:lvlText w:val="%1."/>
      <w:lvlJc w:val="left"/>
      <w:pPr>
        <w:ind w:left="1440" w:hanging="360"/>
      </w:pPr>
      <w:rPr>
        <w:b w:val="0"/>
      </w:rPr>
    </w:lvl>
    <w:lvl w:ilvl="1" w:tplc="04210017">
      <w:start w:val="1"/>
      <w:numFmt w:val="lowerLetter"/>
      <w:lvlText w:val="%2)"/>
      <w:lvlJc w:val="left"/>
      <w:pPr>
        <w:ind w:left="2160" w:hanging="360"/>
      </w:pPr>
    </w:lvl>
    <w:lvl w:ilvl="2" w:tplc="3EBC2682">
      <w:start w:val="1"/>
      <w:numFmt w:val="lowerLetter"/>
      <w:lvlText w:val="%3."/>
      <w:lvlJc w:val="left"/>
      <w:pPr>
        <w:ind w:left="3060" w:hanging="360"/>
      </w:pPr>
      <w:rPr>
        <w:rFonts w:hint="default"/>
      </w:rPr>
    </w:lvl>
    <w:lvl w:ilvl="3" w:tplc="3F5C0826">
      <w:start w:val="1"/>
      <w:numFmt w:val="decimal"/>
      <w:lvlText w:val="%4)"/>
      <w:lvlJc w:val="left"/>
      <w:pPr>
        <w:ind w:left="3600" w:hanging="360"/>
      </w:pPr>
      <w:rPr>
        <w:rFonts w:hint="default"/>
      </w:r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88">
    <w:nsid w:val="5CEC25B2"/>
    <w:multiLevelType w:val="hybridMultilevel"/>
    <w:tmpl w:val="AFCEE626"/>
    <w:lvl w:ilvl="0" w:tplc="F774B47C">
      <w:start w:val="1"/>
      <w:numFmt w:val="lowerLetter"/>
      <w:lvlText w:val="%1."/>
      <w:lvlJc w:val="left"/>
      <w:pPr>
        <w:tabs>
          <w:tab w:val="num" w:pos="720"/>
        </w:tabs>
        <w:ind w:left="720" w:hanging="360"/>
      </w:pPr>
      <w:rPr>
        <w:rFonts w:ascii="Times New Roman" w:hAnsi="Times New Roman" w:cs="Times New Roman" w:hint="default"/>
        <w:sz w:val="22"/>
        <w:szCs w:val="22"/>
      </w:rPr>
    </w:lvl>
    <w:lvl w:ilvl="1" w:tplc="000016C5">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9">
    <w:nsid w:val="60D04DC1"/>
    <w:multiLevelType w:val="hybridMultilevel"/>
    <w:tmpl w:val="4AFE8536"/>
    <w:lvl w:ilvl="0" w:tplc="04210001">
      <w:start w:val="1"/>
      <w:numFmt w:val="bullet"/>
      <w:lvlText w:val=""/>
      <w:lvlJc w:val="left"/>
      <w:pPr>
        <w:ind w:left="1571" w:hanging="360"/>
      </w:pPr>
      <w:rPr>
        <w:rFonts w:ascii="Symbol" w:hAnsi="Symbol"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90">
    <w:nsid w:val="620F3342"/>
    <w:multiLevelType w:val="hybridMultilevel"/>
    <w:tmpl w:val="61487E4A"/>
    <w:lvl w:ilvl="0" w:tplc="73A4D412">
      <w:start w:val="1"/>
      <w:numFmt w:val="decimal"/>
      <w:lvlText w:val="%1."/>
      <w:lvlJc w:val="left"/>
      <w:pPr>
        <w:tabs>
          <w:tab w:val="num" w:pos="2204"/>
        </w:tabs>
        <w:ind w:left="2204" w:hanging="360"/>
      </w:pPr>
      <w:rPr>
        <w:rFonts w:hint="default"/>
        <w:b w:val="0"/>
      </w:rPr>
    </w:lvl>
    <w:lvl w:ilvl="1" w:tplc="04090019">
      <w:start w:val="1"/>
      <w:numFmt w:val="lowerLetter"/>
      <w:lvlText w:val="%2."/>
      <w:lvlJc w:val="left"/>
      <w:pPr>
        <w:tabs>
          <w:tab w:val="num" w:pos="2924"/>
        </w:tabs>
        <w:ind w:left="2924" w:hanging="360"/>
      </w:pPr>
    </w:lvl>
    <w:lvl w:ilvl="2" w:tplc="0409001B">
      <w:start w:val="1"/>
      <w:numFmt w:val="lowerRoman"/>
      <w:lvlText w:val="%3."/>
      <w:lvlJc w:val="right"/>
      <w:pPr>
        <w:tabs>
          <w:tab w:val="num" w:pos="3644"/>
        </w:tabs>
        <w:ind w:left="3644" w:hanging="180"/>
      </w:pPr>
    </w:lvl>
    <w:lvl w:ilvl="3" w:tplc="0409000F" w:tentative="1">
      <w:start w:val="1"/>
      <w:numFmt w:val="decimal"/>
      <w:lvlText w:val="%4."/>
      <w:lvlJc w:val="left"/>
      <w:pPr>
        <w:tabs>
          <w:tab w:val="num" w:pos="4364"/>
        </w:tabs>
        <w:ind w:left="4364" w:hanging="360"/>
      </w:pPr>
    </w:lvl>
    <w:lvl w:ilvl="4" w:tplc="04090019" w:tentative="1">
      <w:start w:val="1"/>
      <w:numFmt w:val="lowerLetter"/>
      <w:lvlText w:val="%5."/>
      <w:lvlJc w:val="left"/>
      <w:pPr>
        <w:tabs>
          <w:tab w:val="num" w:pos="5084"/>
        </w:tabs>
        <w:ind w:left="5084" w:hanging="360"/>
      </w:pPr>
    </w:lvl>
    <w:lvl w:ilvl="5" w:tplc="0409001B" w:tentative="1">
      <w:start w:val="1"/>
      <w:numFmt w:val="lowerRoman"/>
      <w:lvlText w:val="%6."/>
      <w:lvlJc w:val="right"/>
      <w:pPr>
        <w:tabs>
          <w:tab w:val="num" w:pos="5804"/>
        </w:tabs>
        <w:ind w:left="5804" w:hanging="180"/>
      </w:pPr>
    </w:lvl>
    <w:lvl w:ilvl="6" w:tplc="0409000F" w:tentative="1">
      <w:start w:val="1"/>
      <w:numFmt w:val="decimal"/>
      <w:lvlText w:val="%7."/>
      <w:lvlJc w:val="left"/>
      <w:pPr>
        <w:tabs>
          <w:tab w:val="num" w:pos="6524"/>
        </w:tabs>
        <w:ind w:left="6524" w:hanging="360"/>
      </w:pPr>
    </w:lvl>
    <w:lvl w:ilvl="7" w:tplc="04090019" w:tentative="1">
      <w:start w:val="1"/>
      <w:numFmt w:val="lowerLetter"/>
      <w:lvlText w:val="%8."/>
      <w:lvlJc w:val="left"/>
      <w:pPr>
        <w:tabs>
          <w:tab w:val="num" w:pos="7244"/>
        </w:tabs>
        <w:ind w:left="7244" w:hanging="360"/>
      </w:pPr>
    </w:lvl>
    <w:lvl w:ilvl="8" w:tplc="0409001B" w:tentative="1">
      <w:start w:val="1"/>
      <w:numFmt w:val="lowerRoman"/>
      <w:lvlText w:val="%9."/>
      <w:lvlJc w:val="right"/>
      <w:pPr>
        <w:tabs>
          <w:tab w:val="num" w:pos="7964"/>
        </w:tabs>
        <w:ind w:left="7964" w:hanging="180"/>
      </w:pPr>
    </w:lvl>
  </w:abstractNum>
  <w:abstractNum w:abstractNumId="91">
    <w:nsid w:val="64196C36"/>
    <w:multiLevelType w:val="multilevel"/>
    <w:tmpl w:val="51B4C11E"/>
    <w:lvl w:ilvl="0">
      <w:start w:val="1"/>
      <w:numFmt w:val="decimal"/>
      <w:lvlText w:val="%1."/>
      <w:lvlJc w:val="left"/>
      <w:pPr>
        <w:ind w:left="480" w:hanging="480"/>
      </w:pPr>
      <w:rPr>
        <w:rFonts w:cs="Calibri" w:hint="default"/>
        <w:b/>
        <w:sz w:val="24"/>
      </w:rPr>
    </w:lvl>
    <w:lvl w:ilvl="1">
      <w:start w:val="1"/>
      <w:numFmt w:val="decimal"/>
      <w:lvlText w:val="%1.%2."/>
      <w:lvlJc w:val="left"/>
      <w:pPr>
        <w:ind w:left="720" w:hanging="720"/>
      </w:pPr>
      <w:rPr>
        <w:rFonts w:cs="Calibri" w:hint="default"/>
        <w:b/>
        <w:sz w:val="24"/>
      </w:rPr>
    </w:lvl>
    <w:lvl w:ilvl="2">
      <w:start w:val="1"/>
      <w:numFmt w:val="decimal"/>
      <w:lvlText w:val="%1.%2.%3."/>
      <w:lvlJc w:val="left"/>
      <w:pPr>
        <w:ind w:left="720" w:hanging="720"/>
      </w:pPr>
      <w:rPr>
        <w:rFonts w:cs="Calibri" w:hint="default"/>
        <w:b/>
        <w:sz w:val="24"/>
      </w:rPr>
    </w:lvl>
    <w:lvl w:ilvl="3">
      <w:start w:val="1"/>
      <w:numFmt w:val="decimal"/>
      <w:lvlText w:val="%1.%2.%3.%4."/>
      <w:lvlJc w:val="left"/>
      <w:pPr>
        <w:ind w:left="1080" w:hanging="1080"/>
      </w:pPr>
      <w:rPr>
        <w:rFonts w:cs="Calibri" w:hint="default"/>
        <w:b/>
        <w:sz w:val="24"/>
      </w:rPr>
    </w:lvl>
    <w:lvl w:ilvl="4">
      <w:start w:val="1"/>
      <w:numFmt w:val="decimal"/>
      <w:lvlText w:val="%1.%2.%3.%4.%5."/>
      <w:lvlJc w:val="left"/>
      <w:pPr>
        <w:ind w:left="1080" w:hanging="1080"/>
      </w:pPr>
      <w:rPr>
        <w:rFonts w:cs="Calibri" w:hint="default"/>
        <w:b/>
        <w:sz w:val="24"/>
      </w:rPr>
    </w:lvl>
    <w:lvl w:ilvl="5">
      <w:start w:val="1"/>
      <w:numFmt w:val="decimal"/>
      <w:lvlText w:val="%1.%2.%3.%4.%5.%6."/>
      <w:lvlJc w:val="left"/>
      <w:pPr>
        <w:ind w:left="1440" w:hanging="1440"/>
      </w:pPr>
      <w:rPr>
        <w:rFonts w:cs="Calibri" w:hint="default"/>
        <w:b/>
        <w:sz w:val="24"/>
      </w:rPr>
    </w:lvl>
    <w:lvl w:ilvl="6">
      <w:start w:val="1"/>
      <w:numFmt w:val="decimal"/>
      <w:lvlText w:val="%1.%2.%3.%4.%5.%6.%7."/>
      <w:lvlJc w:val="left"/>
      <w:pPr>
        <w:ind w:left="1440" w:hanging="1440"/>
      </w:pPr>
      <w:rPr>
        <w:rFonts w:cs="Calibri" w:hint="default"/>
        <w:b/>
        <w:sz w:val="24"/>
      </w:rPr>
    </w:lvl>
    <w:lvl w:ilvl="7">
      <w:start w:val="1"/>
      <w:numFmt w:val="decimal"/>
      <w:lvlText w:val="%1.%2.%3.%4.%5.%6.%7.%8."/>
      <w:lvlJc w:val="left"/>
      <w:pPr>
        <w:ind w:left="1800" w:hanging="1800"/>
      </w:pPr>
      <w:rPr>
        <w:rFonts w:cs="Calibri" w:hint="default"/>
        <w:b/>
        <w:sz w:val="24"/>
      </w:rPr>
    </w:lvl>
    <w:lvl w:ilvl="8">
      <w:start w:val="1"/>
      <w:numFmt w:val="decimal"/>
      <w:lvlText w:val="%1.%2.%3.%4.%5.%6.%7.%8.%9."/>
      <w:lvlJc w:val="left"/>
      <w:pPr>
        <w:ind w:left="2160" w:hanging="2160"/>
      </w:pPr>
      <w:rPr>
        <w:rFonts w:cs="Calibri" w:hint="default"/>
        <w:b/>
        <w:sz w:val="24"/>
      </w:rPr>
    </w:lvl>
  </w:abstractNum>
  <w:abstractNum w:abstractNumId="92">
    <w:nsid w:val="64642C61"/>
    <w:multiLevelType w:val="multilevel"/>
    <w:tmpl w:val="ADAAC216"/>
    <w:lvl w:ilvl="0">
      <w:start w:val="5"/>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3">
    <w:nsid w:val="64CE79AA"/>
    <w:multiLevelType w:val="hybridMultilevel"/>
    <w:tmpl w:val="E990C72C"/>
    <w:lvl w:ilvl="0" w:tplc="1FF8F1DA">
      <w:start w:val="1"/>
      <w:numFmt w:val="decimal"/>
      <w:lvlText w:val="%1."/>
      <w:lvlJc w:val="left"/>
      <w:pPr>
        <w:ind w:left="786" w:hanging="360"/>
      </w:pPr>
      <w:rPr>
        <w:rFonts w:cs="Times New Roman"/>
      </w:r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94">
    <w:nsid w:val="65733CCB"/>
    <w:multiLevelType w:val="hybridMultilevel"/>
    <w:tmpl w:val="0EE817EC"/>
    <w:lvl w:ilvl="0" w:tplc="04210001">
      <w:start w:val="1"/>
      <w:numFmt w:val="bullet"/>
      <w:lvlText w:val=""/>
      <w:lvlJc w:val="left"/>
      <w:pPr>
        <w:ind w:left="1429" w:hanging="360"/>
      </w:pPr>
      <w:rPr>
        <w:rFonts w:ascii="Symbol" w:hAnsi="Symbol"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95">
    <w:nsid w:val="666208D2"/>
    <w:multiLevelType w:val="multilevel"/>
    <w:tmpl w:val="FEB2806E"/>
    <w:lvl w:ilvl="0">
      <w:start w:val="5"/>
      <w:numFmt w:val="decimal"/>
      <w:lvlText w:val="%1"/>
      <w:lvlJc w:val="left"/>
      <w:pPr>
        <w:ind w:left="360" w:hanging="360"/>
      </w:pPr>
      <w:rPr>
        <w:rFonts w:hint="default"/>
      </w:rPr>
    </w:lvl>
    <w:lvl w:ilvl="1">
      <w:start w:val="5"/>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96">
    <w:nsid w:val="68F55957"/>
    <w:multiLevelType w:val="hybridMultilevel"/>
    <w:tmpl w:val="A072A05E"/>
    <w:lvl w:ilvl="0" w:tplc="08090019">
      <w:start w:val="1"/>
      <w:numFmt w:val="lowerLetter"/>
      <w:lvlText w:val="%1."/>
      <w:lvlJc w:val="left"/>
      <w:pPr>
        <w:ind w:left="3600" w:hanging="360"/>
      </w:pPr>
      <w:rPr>
        <w:color w:val="auto"/>
      </w:rPr>
    </w:lvl>
    <w:lvl w:ilvl="1" w:tplc="48090019">
      <w:start w:val="1"/>
      <w:numFmt w:val="lowerLetter"/>
      <w:lvlText w:val="%2."/>
      <w:lvlJc w:val="left"/>
      <w:pPr>
        <w:ind w:left="1440" w:hanging="360"/>
      </w:pPr>
    </w:lvl>
    <w:lvl w:ilvl="2" w:tplc="C5F61680">
      <w:start w:val="1"/>
      <w:numFmt w:val="decimal"/>
      <w:lvlText w:val="%3."/>
      <w:lvlJc w:val="left"/>
      <w:pPr>
        <w:ind w:left="2340" w:hanging="360"/>
      </w:pPr>
      <w:rPr>
        <w:rFonts w:hint="default"/>
      </w:r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7">
    <w:nsid w:val="6B365151"/>
    <w:multiLevelType w:val="hybridMultilevel"/>
    <w:tmpl w:val="9B6C07DC"/>
    <w:lvl w:ilvl="0" w:tplc="0409000F">
      <w:start w:val="1"/>
      <w:numFmt w:val="decimal"/>
      <w:lvlText w:val="%1."/>
      <w:lvlJc w:val="left"/>
      <w:pPr>
        <w:tabs>
          <w:tab w:val="num" w:pos="3960"/>
        </w:tabs>
        <w:ind w:left="396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644"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8">
    <w:nsid w:val="6B7B17C6"/>
    <w:multiLevelType w:val="multilevel"/>
    <w:tmpl w:val="424AA040"/>
    <w:lvl w:ilvl="0">
      <w:start w:val="1"/>
      <w:numFmt w:val="decimal"/>
      <w:lvlText w:val="%1."/>
      <w:lvlJc w:val="left"/>
      <w:pPr>
        <w:ind w:left="720"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9">
    <w:nsid w:val="6C221243"/>
    <w:multiLevelType w:val="hybridMultilevel"/>
    <w:tmpl w:val="A072A05E"/>
    <w:lvl w:ilvl="0" w:tplc="08090019">
      <w:start w:val="1"/>
      <w:numFmt w:val="lowerLetter"/>
      <w:lvlText w:val="%1."/>
      <w:lvlJc w:val="left"/>
      <w:pPr>
        <w:ind w:left="3600" w:hanging="360"/>
      </w:pPr>
      <w:rPr>
        <w:color w:val="auto"/>
      </w:rPr>
    </w:lvl>
    <w:lvl w:ilvl="1" w:tplc="48090019">
      <w:start w:val="1"/>
      <w:numFmt w:val="lowerLetter"/>
      <w:lvlText w:val="%2."/>
      <w:lvlJc w:val="left"/>
      <w:pPr>
        <w:ind w:left="1440" w:hanging="360"/>
      </w:pPr>
    </w:lvl>
    <w:lvl w:ilvl="2" w:tplc="C5F61680">
      <w:start w:val="1"/>
      <w:numFmt w:val="decimal"/>
      <w:lvlText w:val="%3."/>
      <w:lvlJc w:val="left"/>
      <w:pPr>
        <w:ind w:left="2340" w:hanging="360"/>
      </w:pPr>
      <w:rPr>
        <w:rFonts w:hint="default"/>
      </w:r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0">
    <w:nsid w:val="6D5777DD"/>
    <w:multiLevelType w:val="multilevel"/>
    <w:tmpl w:val="32762746"/>
    <w:lvl w:ilvl="0">
      <w:start w:val="1"/>
      <w:numFmt w:val="decimal"/>
      <w:lvlText w:val="%1)"/>
      <w:lvlJc w:val="left"/>
      <w:pPr>
        <w:ind w:left="786" w:hanging="360"/>
      </w:pPr>
      <w:rPr>
        <w:rFonts w:hint="default"/>
      </w:rPr>
    </w:lvl>
    <w:lvl w:ilvl="1">
      <w:start w:val="2"/>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01">
    <w:nsid w:val="6D6C152C"/>
    <w:multiLevelType w:val="multilevel"/>
    <w:tmpl w:val="FD52D30C"/>
    <w:lvl w:ilvl="0">
      <w:start w:val="1"/>
      <w:numFmt w:val="decimal"/>
      <w:lvlText w:val="%1."/>
      <w:lvlJc w:val="left"/>
      <w:pPr>
        <w:tabs>
          <w:tab w:val="num" w:pos="1440"/>
        </w:tabs>
        <w:ind w:left="1440" w:hanging="360"/>
      </w:pPr>
      <w:rPr>
        <w:rFonts w:hint="default"/>
        <w:b w:val="0"/>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lowerLetter"/>
      <w:lvlText w:val="%4)"/>
      <w:lvlJc w:val="left"/>
      <w:pPr>
        <w:ind w:left="1890" w:hanging="720"/>
      </w:p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102">
    <w:nsid w:val="6F5F7042"/>
    <w:multiLevelType w:val="hybridMultilevel"/>
    <w:tmpl w:val="175441CA"/>
    <w:lvl w:ilvl="0" w:tplc="0409000F">
      <w:start w:val="1"/>
      <w:numFmt w:val="decimal"/>
      <w:lvlText w:val="%1."/>
      <w:lvlJc w:val="left"/>
      <w:pPr>
        <w:tabs>
          <w:tab w:val="num" w:pos="3960"/>
        </w:tabs>
        <w:ind w:left="3960" w:hanging="360"/>
      </w:pPr>
    </w:lvl>
    <w:lvl w:ilvl="1" w:tplc="4C3605B6">
      <w:start w:val="285"/>
      <w:numFmt w:val="bullet"/>
      <w:lvlText w:val="﷐"/>
      <w:lvlJc w:val="left"/>
      <w:pPr>
        <w:ind w:left="1440" w:hanging="360"/>
      </w:pPr>
      <w:rPr>
        <w:rFonts w:ascii="Calibri" w:eastAsiaTheme="minorEastAsia" w:hAnsi="Calibri" w:cs="Calibri" w:hint="default"/>
      </w:rPr>
    </w:lvl>
    <w:lvl w:ilvl="2" w:tplc="0421001B" w:tentative="1">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644"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3">
    <w:nsid w:val="70506FBC"/>
    <w:multiLevelType w:val="hybridMultilevel"/>
    <w:tmpl w:val="A414398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nsid w:val="70C870DD"/>
    <w:multiLevelType w:val="hybridMultilevel"/>
    <w:tmpl w:val="EB8C07B6"/>
    <w:lvl w:ilvl="0" w:tplc="00007F96">
      <w:start w:val="1"/>
      <w:numFmt w:val="lowerLetter"/>
      <w:lvlText w:val="%1."/>
      <w:lvlJc w:val="left"/>
      <w:pPr>
        <w:ind w:left="3600" w:hanging="360"/>
      </w:pPr>
      <w:rPr>
        <w:color w:val="auto"/>
      </w:rPr>
    </w:lvl>
    <w:lvl w:ilvl="1" w:tplc="85AEE9EA">
      <w:start w:val="1"/>
      <w:numFmt w:val="lowerLetter"/>
      <w:lvlText w:val="%2."/>
      <w:lvlJc w:val="left"/>
      <w:pPr>
        <w:ind w:left="1440" w:hanging="360"/>
      </w:pPr>
      <w:rPr>
        <w:rFonts w:ascii="Times New Roman" w:hAnsi="Times New Roman" w:cs="Times New Roman" w:hint="default"/>
        <w:b w:val="0"/>
        <w:i w:val="0"/>
        <w:sz w:val="22"/>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5">
    <w:nsid w:val="70F96101"/>
    <w:multiLevelType w:val="hybridMultilevel"/>
    <w:tmpl w:val="75861F68"/>
    <w:lvl w:ilvl="0" w:tplc="08090017">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06">
    <w:nsid w:val="72242DB1"/>
    <w:multiLevelType w:val="multilevel"/>
    <w:tmpl w:val="DA56AA7C"/>
    <w:lvl w:ilvl="0">
      <w:start w:val="1"/>
      <w:numFmt w:val="decimal"/>
      <w:lvlText w:val="%1."/>
      <w:lvlJc w:val="left"/>
      <w:pPr>
        <w:tabs>
          <w:tab w:val="num" w:pos="1920"/>
        </w:tabs>
        <w:ind w:left="1920" w:hanging="360"/>
      </w:pPr>
      <w:rPr>
        <w:rFonts w:hint="default"/>
        <w:b w:val="0"/>
      </w:rPr>
    </w:lvl>
    <w:lvl w:ilvl="1">
      <w:start w:val="1"/>
      <w:numFmt w:val="decimal"/>
      <w:isLgl/>
      <w:lvlText w:val="%1.%2"/>
      <w:lvlJc w:val="left"/>
      <w:pPr>
        <w:ind w:left="2421" w:hanging="720"/>
      </w:pPr>
      <w:rPr>
        <w:rFonts w:hint="default"/>
      </w:rPr>
    </w:lvl>
    <w:lvl w:ilvl="2">
      <w:start w:val="1"/>
      <w:numFmt w:val="decimal"/>
      <w:isLgl/>
      <w:lvlText w:val="%1.%2.%3"/>
      <w:lvlJc w:val="left"/>
      <w:pPr>
        <w:ind w:left="3762" w:hanging="1080"/>
      </w:pPr>
      <w:rPr>
        <w:rFonts w:hint="default"/>
      </w:rPr>
    </w:lvl>
    <w:lvl w:ilvl="3">
      <w:start w:val="1"/>
      <w:numFmt w:val="decimal"/>
      <w:isLgl/>
      <w:lvlText w:val="%1.%2.%3.%4"/>
      <w:lvlJc w:val="left"/>
      <w:pPr>
        <w:ind w:left="4743" w:hanging="1080"/>
      </w:pPr>
      <w:rPr>
        <w:rFonts w:hint="default"/>
      </w:rPr>
    </w:lvl>
    <w:lvl w:ilvl="4">
      <w:start w:val="1"/>
      <w:numFmt w:val="decimal"/>
      <w:isLgl/>
      <w:lvlText w:val="%1.%2.%3.%4.%5"/>
      <w:lvlJc w:val="left"/>
      <w:pPr>
        <w:ind w:left="6084" w:hanging="1440"/>
      </w:pPr>
      <w:rPr>
        <w:rFonts w:hint="default"/>
      </w:rPr>
    </w:lvl>
    <w:lvl w:ilvl="5">
      <w:start w:val="1"/>
      <w:numFmt w:val="decimal"/>
      <w:isLgl/>
      <w:lvlText w:val="%1.%2.%3.%4.%5.%6"/>
      <w:lvlJc w:val="left"/>
      <w:pPr>
        <w:ind w:left="7425" w:hanging="1800"/>
      </w:pPr>
      <w:rPr>
        <w:rFonts w:hint="default"/>
      </w:rPr>
    </w:lvl>
    <w:lvl w:ilvl="6">
      <w:start w:val="1"/>
      <w:numFmt w:val="decimal"/>
      <w:isLgl/>
      <w:lvlText w:val="%1.%2.%3.%4.%5.%6.%7"/>
      <w:lvlJc w:val="left"/>
      <w:pPr>
        <w:ind w:left="8766" w:hanging="2160"/>
      </w:pPr>
      <w:rPr>
        <w:rFonts w:hint="default"/>
      </w:rPr>
    </w:lvl>
    <w:lvl w:ilvl="7">
      <w:start w:val="1"/>
      <w:numFmt w:val="decimal"/>
      <w:isLgl/>
      <w:lvlText w:val="%1.%2.%3.%4.%5.%6.%7.%8"/>
      <w:lvlJc w:val="left"/>
      <w:pPr>
        <w:ind w:left="9747" w:hanging="2160"/>
      </w:pPr>
      <w:rPr>
        <w:rFonts w:hint="default"/>
      </w:rPr>
    </w:lvl>
    <w:lvl w:ilvl="8">
      <w:start w:val="1"/>
      <w:numFmt w:val="decimal"/>
      <w:isLgl/>
      <w:lvlText w:val="%1.%2.%3.%4.%5.%6.%7.%8.%9"/>
      <w:lvlJc w:val="left"/>
      <w:pPr>
        <w:ind w:left="11088" w:hanging="2520"/>
      </w:pPr>
      <w:rPr>
        <w:rFonts w:hint="default"/>
      </w:rPr>
    </w:lvl>
  </w:abstractNum>
  <w:abstractNum w:abstractNumId="107">
    <w:nsid w:val="725C76D4"/>
    <w:multiLevelType w:val="hybridMultilevel"/>
    <w:tmpl w:val="0F988670"/>
    <w:lvl w:ilvl="0" w:tplc="04210001">
      <w:start w:val="1"/>
      <w:numFmt w:val="bullet"/>
      <w:lvlText w:val=""/>
      <w:lvlJc w:val="left"/>
      <w:pPr>
        <w:ind w:left="1429" w:hanging="360"/>
      </w:pPr>
      <w:rPr>
        <w:rFonts w:ascii="Symbol" w:hAnsi="Symbol"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108">
    <w:nsid w:val="72F86DAB"/>
    <w:multiLevelType w:val="multilevel"/>
    <w:tmpl w:val="BA18B618"/>
    <w:lvl w:ilvl="0">
      <w:start w:val="5"/>
      <w:numFmt w:val="decimal"/>
      <w:lvlText w:val="%1"/>
      <w:lvlJc w:val="left"/>
      <w:pPr>
        <w:ind w:left="480" w:hanging="480"/>
      </w:pPr>
      <w:rPr>
        <w:rFonts w:hint="default"/>
        <w:sz w:val="22"/>
      </w:rPr>
    </w:lvl>
    <w:lvl w:ilvl="1">
      <w:start w:val="6"/>
      <w:numFmt w:val="decimal"/>
      <w:lvlText w:val="%1.%2"/>
      <w:lvlJc w:val="left"/>
      <w:pPr>
        <w:ind w:left="480" w:hanging="480"/>
      </w:pPr>
      <w:rPr>
        <w:rFonts w:hint="default"/>
        <w:sz w:val="22"/>
      </w:rPr>
    </w:lvl>
    <w:lvl w:ilvl="2">
      <w:start w:val="1"/>
      <w:numFmt w:val="decimal"/>
      <w:lvlText w:val="%1.3.%3"/>
      <w:lvlJc w:val="left"/>
      <w:pPr>
        <w:ind w:left="720" w:hanging="720"/>
      </w:pPr>
      <w:rPr>
        <w:rFonts w:hint="default"/>
        <w:sz w:val="22"/>
        <w:szCs w:val="22"/>
      </w:rPr>
    </w:lvl>
    <w:lvl w:ilvl="3">
      <w:start w:val="1"/>
      <w:numFmt w:val="decimal"/>
      <w:lvlText w:val="%1.3.%3.%4"/>
      <w:lvlJc w:val="left"/>
      <w:pPr>
        <w:ind w:left="720" w:hanging="720"/>
      </w:pPr>
      <w:rPr>
        <w:rFonts w:hint="default"/>
        <w:sz w:val="22"/>
        <w:szCs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440" w:hanging="1440"/>
      </w:pPr>
      <w:rPr>
        <w:rFonts w:hint="default"/>
        <w:sz w:val="22"/>
      </w:rPr>
    </w:lvl>
  </w:abstractNum>
  <w:abstractNum w:abstractNumId="109">
    <w:nsid w:val="74246D30"/>
    <w:multiLevelType w:val="hybridMultilevel"/>
    <w:tmpl w:val="227EBCF4"/>
    <w:lvl w:ilvl="0" w:tplc="08090011">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0">
    <w:nsid w:val="77985B1B"/>
    <w:multiLevelType w:val="hybridMultilevel"/>
    <w:tmpl w:val="DA9624D2"/>
    <w:lvl w:ilvl="0" w:tplc="19C01DA2">
      <w:start w:val="1"/>
      <w:numFmt w:val="decimal"/>
      <w:lvlText w:val="%1."/>
      <w:lvlJc w:val="left"/>
      <w:pPr>
        <w:ind w:left="1440" w:hanging="360"/>
      </w:pPr>
      <w:rPr>
        <w:rFonts w:ascii="Times New Roman" w:eastAsia="Times New Roman" w:hAnsi="Times New Roman" w:cs="Times New Roman" w:hint="default"/>
        <w:b w:val="0"/>
      </w:rPr>
    </w:lvl>
    <w:lvl w:ilvl="1" w:tplc="9E44138E">
      <w:start w:val="1"/>
      <w:numFmt w:val="decimal"/>
      <w:lvlText w:val="%2."/>
      <w:lvlJc w:val="left"/>
      <w:pPr>
        <w:ind w:left="2160" w:hanging="360"/>
      </w:pPr>
      <w:rPr>
        <w:rFonts w:ascii="Times New Roman" w:eastAsia="Times New Roman" w:hAnsi="Times New Roman" w:cs="Times New Roman" w:hint="default"/>
        <w:b w:val="0"/>
      </w:rPr>
    </w:lvl>
    <w:lvl w:ilvl="2" w:tplc="6068CB02">
      <w:start w:val="1"/>
      <w:numFmt w:val="lowerLetter"/>
      <w:lvlText w:val="%3."/>
      <w:lvlJc w:val="left"/>
      <w:pPr>
        <w:ind w:left="3060" w:hanging="360"/>
      </w:pPr>
      <w:rPr>
        <w:rFonts w:hint="default"/>
      </w:rPr>
    </w:lvl>
    <w:lvl w:ilvl="3" w:tplc="0409000F">
      <w:start w:val="1"/>
      <w:numFmt w:val="decimal"/>
      <w:lvlText w:val="%4."/>
      <w:lvlJc w:val="left"/>
      <w:pPr>
        <w:ind w:left="3600" w:hanging="360"/>
      </w:pPr>
    </w:lvl>
    <w:lvl w:ilvl="4" w:tplc="04210019">
      <w:start w:val="1"/>
      <w:numFmt w:val="lowerLetter"/>
      <w:lvlText w:val="%5."/>
      <w:lvlJc w:val="left"/>
      <w:pPr>
        <w:ind w:left="4320" w:hanging="360"/>
      </w:pPr>
      <w:rPr>
        <w:rFonts w:hint="default"/>
      </w:rPr>
    </w:lvl>
    <w:lvl w:ilvl="5" w:tplc="402E8504">
      <w:start w:val="1"/>
      <w:numFmt w:val="lowerLetter"/>
      <w:lvlText w:val="%6)"/>
      <w:lvlJc w:val="left"/>
      <w:pPr>
        <w:ind w:left="5220" w:hanging="360"/>
      </w:pPr>
      <w:rPr>
        <w:rFonts w:hint="default"/>
      </w:rPr>
    </w:lvl>
    <w:lvl w:ilvl="6" w:tplc="FE300728">
      <w:start w:val="1"/>
      <w:numFmt w:val="bullet"/>
      <w:lvlText w:val="-"/>
      <w:lvlJc w:val="left"/>
      <w:pPr>
        <w:ind w:left="5760" w:hanging="360"/>
      </w:pPr>
      <w:rPr>
        <w:rFonts w:ascii="Times New Roman" w:eastAsiaTheme="minorEastAsia" w:hAnsi="Times New Roman" w:cs="Times New Roman" w:hint="default"/>
      </w:rPr>
    </w:lvl>
    <w:lvl w:ilvl="7" w:tplc="E926EDF4">
      <w:start w:val="10"/>
      <w:numFmt w:val="decimal"/>
      <w:lvlText w:val="%8"/>
      <w:lvlJc w:val="left"/>
      <w:pPr>
        <w:ind w:left="6480" w:hanging="360"/>
      </w:pPr>
      <w:rPr>
        <w:rFonts w:hint="default"/>
      </w:rPr>
    </w:lvl>
    <w:lvl w:ilvl="8" w:tplc="0409001B" w:tentative="1">
      <w:start w:val="1"/>
      <w:numFmt w:val="lowerRoman"/>
      <w:lvlText w:val="%9."/>
      <w:lvlJc w:val="right"/>
      <w:pPr>
        <w:ind w:left="7200" w:hanging="180"/>
      </w:pPr>
    </w:lvl>
  </w:abstractNum>
  <w:abstractNum w:abstractNumId="111">
    <w:nsid w:val="78814EE2"/>
    <w:multiLevelType w:val="hybridMultilevel"/>
    <w:tmpl w:val="1430EB14"/>
    <w:lvl w:ilvl="0" w:tplc="04210001">
      <w:start w:val="1"/>
      <w:numFmt w:val="bullet"/>
      <w:lvlText w:val=""/>
      <w:lvlJc w:val="left"/>
      <w:pPr>
        <w:ind w:left="1482" w:hanging="360"/>
      </w:pPr>
      <w:rPr>
        <w:rFonts w:ascii="Symbol" w:hAnsi="Symbol" w:hint="default"/>
      </w:rPr>
    </w:lvl>
    <w:lvl w:ilvl="1" w:tplc="04210003" w:tentative="1">
      <w:start w:val="1"/>
      <w:numFmt w:val="bullet"/>
      <w:lvlText w:val="o"/>
      <w:lvlJc w:val="left"/>
      <w:pPr>
        <w:ind w:left="2202" w:hanging="360"/>
      </w:pPr>
      <w:rPr>
        <w:rFonts w:ascii="Courier New" w:hAnsi="Courier New" w:cs="Courier New" w:hint="default"/>
      </w:rPr>
    </w:lvl>
    <w:lvl w:ilvl="2" w:tplc="04210005" w:tentative="1">
      <w:start w:val="1"/>
      <w:numFmt w:val="bullet"/>
      <w:lvlText w:val=""/>
      <w:lvlJc w:val="left"/>
      <w:pPr>
        <w:ind w:left="2922" w:hanging="360"/>
      </w:pPr>
      <w:rPr>
        <w:rFonts w:ascii="Wingdings" w:hAnsi="Wingdings" w:hint="default"/>
      </w:rPr>
    </w:lvl>
    <w:lvl w:ilvl="3" w:tplc="04210001" w:tentative="1">
      <w:start w:val="1"/>
      <w:numFmt w:val="bullet"/>
      <w:lvlText w:val=""/>
      <w:lvlJc w:val="left"/>
      <w:pPr>
        <w:ind w:left="3642" w:hanging="360"/>
      </w:pPr>
      <w:rPr>
        <w:rFonts w:ascii="Symbol" w:hAnsi="Symbol" w:hint="default"/>
      </w:rPr>
    </w:lvl>
    <w:lvl w:ilvl="4" w:tplc="04210003" w:tentative="1">
      <w:start w:val="1"/>
      <w:numFmt w:val="bullet"/>
      <w:lvlText w:val="o"/>
      <w:lvlJc w:val="left"/>
      <w:pPr>
        <w:ind w:left="4362" w:hanging="360"/>
      </w:pPr>
      <w:rPr>
        <w:rFonts w:ascii="Courier New" w:hAnsi="Courier New" w:cs="Courier New" w:hint="default"/>
      </w:rPr>
    </w:lvl>
    <w:lvl w:ilvl="5" w:tplc="04210005" w:tentative="1">
      <w:start w:val="1"/>
      <w:numFmt w:val="bullet"/>
      <w:lvlText w:val=""/>
      <w:lvlJc w:val="left"/>
      <w:pPr>
        <w:ind w:left="5082" w:hanging="360"/>
      </w:pPr>
      <w:rPr>
        <w:rFonts w:ascii="Wingdings" w:hAnsi="Wingdings" w:hint="default"/>
      </w:rPr>
    </w:lvl>
    <w:lvl w:ilvl="6" w:tplc="04210001" w:tentative="1">
      <w:start w:val="1"/>
      <w:numFmt w:val="bullet"/>
      <w:lvlText w:val=""/>
      <w:lvlJc w:val="left"/>
      <w:pPr>
        <w:ind w:left="5802" w:hanging="360"/>
      </w:pPr>
      <w:rPr>
        <w:rFonts w:ascii="Symbol" w:hAnsi="Symbol" w:hint="default"/>
      </w:rPr>
    </w:lvl>
    <w:lvl w:ilvl="7" w:tplc="04210003" w:tentative="1">
      <w:start w:val="1"/>
      <w:numFmt w:val="bullet"/>
      <w:lvlText w:val="o"/>
      <w:lvlJc w:val="left"/>
      <w:pPr>
        <w:ind w:left="6522" w:hanging="360"/>
      </w:pPr>
      <w:rPr>
        <w:rFonts w:ascii="Courier New" w:hAnsi="Courier New" w:cs="Courier New" w:hint="default"/>
      </w:rPr>
    </w:lvl>
    <w:lvl w:ilvl="8" w:tplc="04210005" w:tentative="1">
      <w:start w:val="1"/>
      <w:numFmt w:val="bullet"/>
      <w:lvlText w:val=""/>
      <w:lvlJc w:val="left"/>
      <w:pPr>
        <w:ind w:left="7242" w:hanging="360"/>
      </w:pPr>
      <w:rPr>
        <w:rFonts w:ascii="Wingdings" w:hAnsi="Wingdings" w:hint="default"/>
      </w:rPr>
    </w:lvl>
  </w:abstractNum>
  <w:abstractNum w:abstractNumId="112">
    <w:nsid w:val="78A3517D"/>
    <w:multiLevelType w:val="hybridMultilevel"/>
    <w:tmpl w:val="9B6C07DC"/>
    <w:lvl w:ilvl="0" w:tplc="0409000F">
      <w:start w:val="1"/>
      <w:numFmt w:val="decimal"/>
      <w:lvlText w:val="%1."/>
      <w:lvlJc w:val="left"/>
      <w:pPr>
        <w:tabs>
          <w:tab w:val="num" w:pos="3960"/>
        </w:tabs>
        <w:ind w:left="396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644"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3">
    <w:nsid w:val="78AA6DB2"/>
    <w:multiLevelType w:val="hybridMultilevel"/>
    <w:tmpl w:val="10141F1E"/>
    <w:lvl w:ilvl="0" w:tplc="04210001">
      <w:start w:val="1"/>
      <w:numFmt w:val="bullet"/>
      <w:lvlText w:val=""/>
      <w:lvlJc w:val="left"/>
      <w:pPr>
        <w:ind w:left="1429" w:hanging="360"/>
      </w:pPr>
      <w:rPr>
        <w:rFonts w:ascii="Symbol" w:hAnsi="Symbol"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114">
    <w:nsid w:val="78BC0D4C"/>
    <w:multiLevelType w:val="multilevel"/>
    <w:tmpl w:val="A356C804"/>
    <w:lvl w:ilvl="0">
      <w:start w:val="2"/>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15">
    <w:nsid w:val="7D643B95"/>
    <w:multiLevelType w:val="multilevel"/>
    <w:tmpl w:val="EFA2D816"/>
    <w:lvl w:ilvl="0">
      <w:start w:val="5"/>
      <w:numFmt w:val="decimal"/>
      <w:lvlText w:val="%1"/>
      <w:lvlJc w:val="left"/>
      <w:pPr>
        <w:ind w:left="645" w:hanging="645"/>
      </w:pPr>
      <w:rPr>
        <w:rFonts w:hint="default"/>
      </w:rPr>
    </w:lvl>
    <w:lvl w:ilvl="1">
      <w:start w:val="3"/>
      <w:numFmt w:val="decimal"/>
      <w:lvlText w:val="%1.%2"/>
      <w:lvlJc w:val="left"/>
      <w:pPr>
        <w:ind w:left="881" w:hanging="645"/>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328" w:hanging="1440"/>
      </w:pPr>
      <w:rPr>
        <w:rFonts w:hint="default"/>
      </w:rPr>
    </w:lvl>
  </w:abstractNum>
  <w:num w:numId="1">
    <w:abstractNumId w:val="3"/>
  </w:num>
  <w:num w:numId="2">
    <w:abstractNumId w:val="2"/>
  </w:num>
  <w:num w:numId="3">
    <w:abstractNumId w:val="4"/>
  </w:num>
  <w:num w:numId="4">
    <w:abstractNumId w:val="1"/>
  </w:num>
  <w:num w:numId="5">
    <w:abstractNumId w:val="62"/>
  </w:num>
  <w:num w:numId="6">
    <w:abstractNumId w:val="98"/>
  </w:num>
  <w:num w:numId="7">
    <w:abstractNumId w:val="91"/>
  </w:num>
  <w:num w:numId="8">
    <w:abstractNumId w:val="114"/>
  </w:num>
  <w:num w:numId="9">
    <w:abstractNumId w:val="69"/>
  </w:num>
  <w:num w:numId="10">
    <w:abstractNumId w:val="56"/>
  </w:num>
  <w:num w:numId="11">
    <w:abstractNumId w:val="40"/>
  </w:num>
  <w:num w:numId="12">
    <w:abstractNumId w:val="10"/>
  </w:num>
  <w:num w:numId="13">
    <w:abstractNumId w:val="106"/>
  </w:num>
  <w:num w:numId="14">
    <w:abstractNumId w:val="90"/>
  </w:num>
  <w:num w:numId="15">
    <w:abstractNumId w:val="47"/>
  </w:num>
  <w:num w:numId="16">
    <w:abstractNumId w:val="92"/>
  </w:num>
  <w:num w:numId="17">
    <w:abstractNumId w:val="108"/>
  </w:num>
  <w:num w:numId="18">
    <w:abstractNumId w:val="35"/>
  </w:num>
  <w:num w:numId="19">
    <w:abstractNumId w:val="80"/>
  </w:num>
  <w:num w:numId="20">
    <w:abstractNumId w:val="75"/>
  </w:num>
  <w:num w:numId="21">
    <w:abstractNumId w:val="29"/>
  </w:num>
  <w:num w:numId="22">
    <w:abstractNumId w:val="78"/>
  </w:num>
  <w:num w:numId="23">
    <w:abstractNumId w:val="0"/>
  </w:num>
  <w:num w:numId="24">
    <w:abstractNumId w:val="60"/>
  </w:num>
  <w:num w:numId="25">
    <w:abstractNumId w:val="95"/>
  </w:num>
  <w:num w:numId="26">
    <w:abstractNumId w:val="30"/>
  </w:num>
  <w:num w:numId="27">
    <w:abstractNumId w:val="59"/>
  </w:num>
  <w:num w:numId="28">
    <w:abstractNumId w:val="105"/>
  </w:num>
  <w:num w:numId="29">
    <w:abstractNumId w:val="101"/>
  </w:num>
  <w:num w:numId="30">
    <w:abstractNumId w:val="27"/>
  </w:num>
  <w:num w:numId="31">
    <w:abstractNumId w:val="7"/>
  </w:num>
  <w:num w:numId="32">
    <w:abstractNumId w:val="100"/>
  </w:num>
  <w:num w:numId="33">
    <w:abstractNumId w:val="52"/>
  </w:num>
  <w:num w:numId="34">
    <w:abstractNumId w:val="38"/>
  </w:num>
  <w:num w:numId="35">
    <w:abstractNumId w:val="74"/>
  </w:num>
  <w:num w:numId="36">
    <w:abstractNumId w:val="82"/>
  </w:num>
  <w:num w:numId="37">
    <w:abstractNumId w:val="88"/>
  </w:num>
  <w:num w:numId="38">
    <w:abstractNumId w:val="5"/>
  </w:num>
  <w:num w:numId="39">
    <w:abstractNumId w:val="109"/>
  </w:num>
  <w:num w:numId="40">
    <w:abstractNumId w:val="48"/>
  </w:num>
  <w:num w:numId="41">
    <w:abstractNumId w:val="39"/>
  </w:num>
  <w:num w:numId="42">
    <w:abstractNumId w:val="44"/>
  </w:num>
  <w:num w:numId="43">
    <w:abstractNumId w:val="32"/>
  </w:num>
  <w:num w:numId="44">
    <w:abstractNumId w:val="15"/>
  </w:num>
  <w:num w:numId="45">
    <w:abstractNumId w:val="8"/>
  </w:num>
  <w:num w:numId="46">
    <w:abstractNumId w:val="34"/>
  </w:num>
  <w:num w:numId="47">
    <w:abstractNumId w:val="86"/>
  </w:num>
  <w:num w:numId="48">
    <w:abstractNumId w:val="65"/>
  </w:num>
  <w:num w:numId="49">
    <w:abstractNumId w:val="49"/>
  </w:num>
  <w:num w:numId="50">
    <w:abstractNumId w:val="45"/>
  </w:num>
  <w:num w:numId="51">
    <w:abstractNumId w:val="66"/>
  </w:num>
  <w:num w:numId="52">
    <w:abstractNumId w:val="104"/>
  </w:num>
  <w:num w:numId="53">
    <w:abstractNumId w:val="17"/>
  </w:num>
  <w:num w:numId="54">
    <w:abstractNumId w:val="58"/>
  </w:num>
  <w:num w:numId="55">
    <w:abstractNumId w:val="70"/>
  </w:num>
  <w:num w:numId="56">
    <w:abstractNumId w:val="24"/>
  </w:num>
  <w:num w:numId="57">
    <w:abstractNumId w:val="103"/>
  </w:num>
  <w:num w:numId="58">
    <w:abstractNumId w:val="73"/>
  </w:num>
  <w:num w:numId="59">
    <w:abstractNumId w:val="84"/>
  </w:num>
  <w:num w:numId="6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93"/>
  </w:num>
  <w:num w:numId="64">
    <w:abstractNumId w:val="37"/>
  </w:num>
  <w:num w:numId="65">
    <w:abstractNumId w:val="23"/>
  </w:num>
  <w:num w:numId="66">
    <w:abstractNumId w:val="43"/>
  </w:num>
  <w:num w:numId="67">
    <w:abstractNumId w:val="25"/>
  </w:num>
  <w:num w:numId="68">
    <w:abstractNumId w:val="22"/>
  </w:num>
  <w:num w:numId="69">
    <w:abstractNumId w:val="54"/>
  </w:num>
  <w:num w:numId="70">
    <w:abstractNumId w:val="115"/>
  </w:num>
  <w:num w:numId="71">
    <w:abstractNumId w:val="46"/>
  </w:num>
  <w:num w:numId="72">
    <w:abstractNumId w:val="20"/>
  </w:num>
  <w:num w:numId="73">
    <w:abstractNumId w:val="16"/>
  </w:num>
  <w:num w:numId="74">
    <w:abstractNumId w:val="19"/>
  </w:num>
  <w:num w:numId="75">
    <w:abstractNumId w:val="79"/>
  </w:num>
  <w:num w:numId="76">
    <w:abstractNumId w:val="11"/>
  </w:num>
  <w:num w:numId="77">
    <w:abstractNumId w:val="77"/>
  </w:num>
  <w:num w:numId="78">
    <w:abstractNumId w:val="50"/>
  </w:num>
  <w:num w:numId="79">
    <w:abstractNumId w:val="87"/>
  </w:num>
  <w:num w:numId="80">
    <w:abstractNumId w:val="12"/>
  </w:num>
  <w:num w:numId="81">
    <w:abstractNumId w:val="28"/>
  </w:num>
  <w:num w:numId="82">
    <w:abstractNumId w:val="61"/>
  </w:num>
  <w:num w:numId="83">
    <w:abstractNumId w:val="63"/>
  </w:num>
  <w:num w:numId="84">
    <w:abstractNumId w:val="64"/>
  </w:num>
  <w:num w:numId="85">
    <w:abstractNumId w:val="9"/>
  </w:num>
  <w:num w:numId="86">
    <w:abstractNumId w:val="110"/>
  </w:num>
  <w:num w:numId="87">
    <w:abstractNumId w:val="18"/>
  </w:num>
  <w:num w:numId="88">
    <w:abstractNumId w:val="53"/>
  </w:num>
  <w:num w:numId="89">
    <w:abstractNumId w:val="57"/>
  </w:num>
  <w:num w:numId="90">
    <w:abstractNumId w:val="6"/>
  </w:num>
  <w:num w:numId="91">
    <w:abstractNumId w:val="111"/>
  </w:num>
  <w:num w:numId="92">
    <w:abstractNumId w:val="89"/>
  </w:num>
  <w:num w:numId="93">
    <w:abstractNumId w:val="113"/>
  </w:num>
  <w:num w:numId="94">
    <w:abstractNumId w:val="42"/>
  </w:num>
  <w:num w:numId="95">
    <w:abstractNumId w:val="107"/>
  </w:num>
  <w:num w:numId="96">
    <w:abstractNumId w:val="26"/>
  </w:num>
  <w:num w:numId="97">
    <w:abstractNumId w:val="85"/>
  </w:num>
  <w:num w:numId="98">
    <w:abstractNumId w:val="112"/>
  </w:num>
  <w:num w:numId="99">
    <w:abstractNumId w:val="67"/>
  </w:num>
  <w:num w:numId="100">
    <w:abstractNumId w:val="72"/>
  </w:num>
  <w:num w:numId="101">
    <w:abstractNumId w:val="83"/>
  </w:num>
  <w:num w:numId="102">
    <w:abstractNumId w:val="68"/>
  </w:num>
  <w:num w:numId="103">
    <w:abstractNumId w:val="94"/>
  </w:num>
  <w:num w:numId="104">
    <w:abstractNumId w:val="102"/>
  </w:num>
  <w:num w:numId="105">
    <w:abstractNumId w:val="33"/>
  </w:num>
  <w:num w:numId="106">
    <w:abstractNumId w:val="21"/>
  </w:num>
  <w:num w:numId="107">
    <w:abstractNumId w:val="36"/>
  </w:num>
  <w:num w:numId="108">
    <w:abstractNumId w:val="13"/>
  </w:num>
  <w:num w:numId="109">
    <w:abstractNumId w:val="71"/>
  </w:num>
  <w:num w:numId="110">
    <w:abstractNumId w:val="99"/>
  </w:num>
  <w:num w:numId="111">
    <w:abstractNumId w:val="76"/>
  </w:num>
  <w:num w:numId="112">
    <w:abstractNumId w:val="81"/>
  </w:num>
  <w:num w:numId="113">
    <w:abstractNumId w:val="31"/>
  </w:num>
  <w:num w:numId="114">
    <w:abstractNumId w:val="97"/>
  </w:num>
  <w:num w:numId="115">
    <w:abstractNumId w:val="55"/>
  </w:num>
  <w:num w:numId="116">
    <w:abstractNumId w:val="96"/>
  </w:num>
  <w:numIdMacAtCleanup w:val="1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bordersDoNotSurroundHeader/>
  <w:bordersDoNotSurroundFooter/>
  <w:hideSpellingErrors/>
  <w:hideGrammaticalErrors/>
  <w:defaultTabStop w:val="720"/>
  <w:drawingGridHorizontalSpacing w:val="110"/>
  <w:drawingGridVerticalSpacing w:val="120"/>
  <w:displayHorizontalDrawingGridEvery w:val="0"/>
  <w:displayVerticalDrawingGridEvery w:val="3"/>
  <w:doNotShadeFormData/>
  <w:characterSpacingControl w:val="doNotCompress"/>
  <w:doNotValidateAgainstSchema/>
  <w:doNotDemarcateInvalidXml/>
  <w:hdrShapeDefaults>
    <o:shapedefaults v:ext="edit" spidmax="20482"/>
  </w:hdrShapeDefaults>
  <w:footnotePr>
    <w:footnote w:id="0"/>
    <w:footnote w:id="1"/>
  </w:footnotePr>
  <w:endnotePr>
    <w:endnote w:id="0"/>
    <w:endnote w:id="1"/>
  </w:endnotePr>
  <w:compat>
    <w:spaceForUL/>
    <w:doNotLeaveBackslashAlone/>
    <w:ulTrailSpace/>
    <w:doNotExpandShiftReturn/>
    <w:adjustLineHeightInTable/>
    <w:useFELayout/>
  </w:compat>
  <w:rsids>
    <w:rsidRoot w:val="00C92EA8"/>
    <w:rsid w:val="0000071B"/>
    <w:rsid w:val="00000BDB"/>
    <w:rsid w:val="00000EBD"/>
    <w:rsid w:val="000029F3"/>
    <w:rsid w:val="00003548"/>
    <w:rsid w:val="000038E5"/>
    <w:rsid w:val="00003E19"/>
    <w:rsid w:val="0000430F"/>
    <w:rsid w:val="0000533C"/>
    <w:rsid w:val="00006B54"/>
    <w:rsid w:val="00006EB3"/>
    <w:rsid w:val="00010378"/>
    <w:rsid w:val="00010381"/>
    <w:rsid w:val="00010F91"/>
    <w:rsid w:val="0001100D"/>
    <w:rsid w:val="00011287"/>
    <w:rsid w:val="000115C2"/>
    <w:rsid w:val="00011BF5"/>
    <w:rsid w:val="00011BF6"/>
    <w:rsid w:val="000126FC"/>
    <w:rsid w:val="00012AAC"/>
    <w:rsid w:val="00012B35"/>
    <w:rsid w:val="00012B59"/>
    <w:rsid w:val="00012EE6"/>
    <w:rsid w:val="0001312C"/>
    <w:rsid w:val="00013539"/>
    <w:rsid w:val="00013971"/>
    <w:rsid w:val="00014549"/>
    <w:rsid w:val="00015DAD"/>
    <w:rsid w:val="00016276"/>
    <w:rsid w:val="0001788D"/>
    <w:rsid w:val="000204EE"/>
    <w:rsid w:val="00020B19"/>
    <w:rsid w:val="00020C21"/>
    <w:rsid w:val="00020D85"/>
    <w:rsid w:val="00021441"/>
    <w:rsid w:val="000234A0"/>
    <w:rsid w:val="000234B0"/>
    <w:rsid w:val="0002394E"/>
    <w:rsid w:val="000247BC"/>
    <w:rsid w:val="000249B7"/>
    <w:rsid w:val="000258A7"/>
    <w:rsid w:val="00025A86"/>
    <w:rsid w:val="0002686C"/>
    <w:rsid w:val="00026FEC"/>
    <w:rsid w:val="00027246"/>
    <w:rsid w:val="0002767E"/>
    <w:rsid w:val="00027768"/>
    <w:rsid w:val="000307DE"/>
    <w:rsid w:val="0003081C"/>
    <w:rsid w:val="000309B6"/>
    <w:rsid w:val="00030CE3"/>
    <w:rsid w:val="000315FD"/>
    <w:rsid w:val="0003161D"/>
    <w:rsid w:val="000316FA"/>
    <w:rsid w:val="00031DB8"/>
    <w:rsid w:val="00031E30"/>
    <w:rsid w:val="00032044"/>
    <w:rsid w:val="0003216A"/>
    <w:rsid w:val="00032B2D"/>
    <w:rsid w:val="000348A7"/>
    <w:rsid w:val="000349BB"/>
    <w:rsid w:val="00034FA5"/>
    <w:rsid w:val="000354A9"/>
    <w:rsid w:val="00035E86"/>
    <w:rsid w:val="00037927"/>
    <w:rsid w:val="000405DF"/>
    <w:rsid w:val="000407B2"/>
    <w:rsid w:val="000420F8"/>
    <w:rsid w:val="00042D23"/>
    <w:rsid w:val="00042E9E"/>
    <w:rsid w:val="0004339E"/>
    <w:rsid w:val="0004375A"/>
    <w:rsid w:val="00043BEB"/>
    <w:rsid w:val="00044CCE"/>
    <w:rsid w:val="00046EF7"/>
    <w:rsid w:val="00047729"/>
    <w:rsid w:val="00047959"/>
    <w:rsid w:val="000507E5"/>
    <w:rsid w:val="00051D20"/>
    <w:rsid w:val="00052189"/>
    <w:rsid w:val="000522B4"/>
    <w:rsid w:val="000525E4"/>
    <w:rsid w:val="0005292A"/>
    <w:rsid w:val="0005341C"/>
    <w:rsid w:val="00055820"/>
    <w:rsid w:val="000558DC"/>
    <w:rsid w:val="0005632A"/>
    <w:rsid w:val="000565FE"/>
    <w:rsid w:val="00057871"/>
    <w:rsid w:val="00060AC6"/>
    <w:rsid w:val="000611EB"/>
    <w:rsid w:val="0006189A"/>
    <w:rsid w:val="00062417"/>
    <w:rsid w:val="00062B9B"/>
    <w:rsid w:val="0006509A"/>
    <w:rsid w:val="0006538C"/>
    <w:rsid w:val="00066219"/>
    <w:rsid w:val="000664FC"/>
    <w:rsid w:val="000667C8"/>
    <w:rsid w:val="000674C8"/>
    <w:rsid w:val="00067956"/>
    <w:rsid w:val="00067A49"/>
    <w:rsid w:val="0007079E"/>
    <w:rsid w:val="00071769"/>
    <w:rsid w:val="000718B6"/>
    <w:rsid w:val="00072FB9"/>
    <w:rsid w:val="0007356C"/>
    <w:rsid w:val="000736C2"/>
    <w:rsid w:val="00073727"/>
    <w:rsid w:val="00073D31"/>
    <w:rsid w:val="00073E29"/>
    <w:rsid w:val="000743FD"/>
    <w:rsid w:val="00074465"/>
    <w:rsid w:val="00075172"/>
    <w:rsid w:val="000759C7"/>
    <w:rsid w:val="00075A1C"/>
    <w:rsid w:val="00075BAC"/>
    <w:rsid w:val="00075E6B"/>
    <w:rsid w:val="00077FFA"/>
    <w:rsid w:val="00080001"/>
    <w:rsid w:val="00080ADD"/>
    <w:rsid w:val="000817FC"/>
    <w:rsid w:val="000822E4"/>
    <w:rsid w:val="00082458"/>
    <w:rsid w:val="0008344C"/>
    <w:rsid w:val="0008349C"/>
    <w:rsid w:val="00084102"/>
    <w:rsid w:val="00086313"/>
    <w:rsid w:val="00086AEC"/>
    <w:rsid w:val="00086B30"/>
    <w:rsid w:val="0008716D"/>
    <w:rsid w:val="00087E83"/>
    <w:rsid w:val="00090030"/>
    <w:rsid w:val="00090C66"/>
    <w:rsid w:val="0009141E"/>
    <w:rsid w:val="00091F21"/>
    <w:rsid w:val="00092174"/>
    <w:rsid w:val="00093BC3"/>
    <w:rsid w:val="00094057"/>
    <w:rsid w:val="000941AB"/>
    <w:rsid w:val="00094797"/>
    <w:rsid w:val="00094CCF"/>
    <w:rsid w:val="0009558C"/>
    <w:rsid w:val="00095FF2"/>
    <w:rsid w:val="00096663"/>
    <w:rsid w:val="000971B6"/>
    <w:rsid w:val="00097B06"/>
    <w:rsid w:val="000A008D"/>
    <w:rsid w:val="000A011C"/>
    <w:rsid w:val="000A0D2F"/>
    <w:rsid w:val="000A1703"/>
    <w:rsid w:val="000A1B18"/>
    <w:rsid w:val="000A2FCC"/>
    <w:rsid w:val="000A324D"/>
    <w:rsid w:val="000A366B"/>
    <w:rsid w:val="000A36E8"/>
    <w:rsid w:val="000A3D75"/>
    <w:rsid w:val="000A3F65"/>
    <w:rsid w:val="000A4315"/>
    <w:rsid w:val="000A476D"/>
    <w:rsid w:val="000A4B51"/>
    <w:rsid w:val="000A53D1"/>
    <w:rsid w:val="000A5A6A"/>
    <w:rsid w:val="000A6B70"/>
    <w:rsid w:val="000A71A2"/>
    <w:rsid w:val="000A794D"/>
    <w:rsid w:val="000A7A3E"/>
    <w:rsid w:val="000B091D"/>
    <w:rsid w:val="000B09AE"/>
    <w:rsid w:val="000B0DB2"/>
    <w:rsid w:val="000B152F"/>
    <w:rsid w:val="000B2901"/>
    <w:rsid w:val="000B2CDE"/>
    <w:rsid w:val="000B32E0"/>
    <w:rsid w:val="000B372E"/>
    <w:rsid w:val="000B471A"/>
    <w:rsid w:val="000B4CEC"/>
    <w:rsid w:val="000B4EBA"/>
    <w:rsid w:val="000B5277"/>
    <w:rsid w:val="000B5370"/>
    <w:rsid w:val="000B56EC"/>
    <w:rsid w:val="000B5ECA"/>
    <w:rsid w:val="000B6253"/>
    <w:rsid w:val="000B709F"/>
    <w:rsid w:val="000C0CEB"/>
    <w:rsid w:val="000C0D6C"/>
    <w:rsid w:val="000C1724"/>
    <w:rsid w:val="000C1C21"/>
    <w:rsid w:val="000C21D8"/>
    <w:rsid w:val="000C2BAD"/>
    <w:rsid w:val="000C2FE2"/>
    <w:rsid w:val="000C3457"/>
    <w:rsid w:val="000C3943"/>
    <w:rsid w:val="000C3E1F"/>
    <w:rsid w:val="000C4749"/>
    <w:rsid w:val="000C4A25"/>
    <w:rsid w:val="000C4C3D"/>
    <w:rsid w:val="000C4D4B"/>
    <w:rsid w:val="000C5228"/>
    <w:rsid w:val="000C5E4E"/>
    <w:rsid w:val="000C6E65"/>
    <w:rsid w:val="000C70CE"/>
    <w:rsid w:val="000C789A"/>
    <w:rsid w:val="000D00F8"/>
    <w:rsid w:val="000D099A"/>
    <w:rsid w:val="000D0C8D"/>
    <w:rsid w:val="000D1D97"/>
    <w:rsid w:val="000D20F1"/>
    <w:rsid w:val="000D216F"/>
    <w:rsid w:val="000D25DC"/>
    <w:rsid w:val="000D2686"/>
    <w:rsid w:val="000D39F3"/>
    <w:rsid w:val="000D3D2C"/>
    <w:rsid w:val="000D4D12"/>
    <w:rsid w:val="000D4E69"/>
    <w:rsid w:val="000D4F83"/>
    <w:rsid w:val="000D59D7"/>
    <w:rsid w:val="000D678C"/>
    <w:rsid w:val="000D679A"/>
    <w:rsid w:val="000D764B"/>
    <w:rsid w:val="000D7834"/>
    <w:rsid w:val="000E0027"/>
    <w:rsid w:val="000E1EE6"/>
    <w:rsid w:val="000E2ADF"/>
    <w:rsid w:val="000E4A0F"/>
    <w:rsid w:val="000E4AFD"/>
    <w:rsid w:val="000E4BA8"/>
    <w:rsid w:val="000E4D40"/>
    <w:rsid w:val="000E5CEE"/>
    <w:rsid w:val="000E6AFD"/>
    <w:rsid w:val="000E7AEF"/>
    <w:rsid w:val="000E7E7F"/>
    <w:rsid w:val="000E7EBE"/>
    <w:rsid w:val="000F271A"/>
    <w:rsid w:val="000F4294"/>
    <w:rsid w:val="000F4710"/>
    <w:rsid w:val="000F48CA"/>
    <w:rsid w:val="000F4BB2"/>
    <w:rsid w:val="000F5662"/>
    <w:rsid w:val="000F5B0A"/>
    <w:rsid w:val="000F5B4F"/>
    <w:rsid w:val="000F635F"/>
    <w:rsid w:val="000F6B26"/>
    <w:rsid w:val="000F7F0C"/>
    <w:rsid w:val="0010187C"/>
    <w:rsid w:val="00102291"/>
    <w:rsid w:val="0010236C"/>
    <w:rsid w:val="00102785"/>
    <w:rsid w:val="001028C9"/>
    <w:rsid w:val="0010340D"/>
    <w:rsid w:val="00103F36"/>
    <w:rsid w:val="00104BA5"/>
    <w:rsid w:val="00104E47"/>
    <w:rsid w:val="00105C49"/>
    <w:rsid w:val="001060F7"/>
    <w:rsid w:val="0010685A"/>
    <w:rsid w:val="00106C74"/>
    <w:rsid w:val="00106D28"/>
    <w:rsid w:val="00107CA4"/>
    <w:rsid w:val="0011036B"/>
    <w:rsid w:val="00110841"/>
    <w:rsid w:val="00110AF5"/>
    <w:rsid w:val="00111142"/>
    <w:rsid w:val="00111555"/>
    <w:rsid w:val="001133C2"/>
    <w:rsid w:val="0011418B"/>
    <w:rsid w:val="0011439D"/>
    <w:rsid w:val="0011556D"/>
    <w:rsid w:val="00115776"/>
    <w:rsid w:val="00115DED"/>
    <w:rsid w:val="0011602F"/>
    <w:rsid w:val="0011631C"/>
    <w:rsid w:val="001163A6"/>
    <w:rsid w:val="001166C5"/>
    <w:rsid w:val="00117634"/>
    <w:rsid w:val="00117AFF"/>
    <w:rsid w:val="00120BC6"/>
    <w:rsid w:val="00120FFD"/>
    <w:rsid w:val="001216B2"/>
    <w:rsid w:val="00121F55"/>
    <w:rsid w:val="00122CD5"/>
    <w:rsid w:val="00123A8C"/>
    <w:rsid w:val="00124BA5"/>
    <w:rsid w:val="00124BC4"/>
    <w:rsid w:val="00124EB8"/>
    <w:rsid w:val="001250AB"/>
    <w:rsid w:val="00125BCC"/>
    <w:rsid w:val="00127653"/>
    <w:rsid w:val="00127CA6"/>
    <w:rsid w:val="00130BD5"/>
    <w:rsid w:val="00131DB0"/>
    <w:rsid w:val="00132AB1"/>
    <w:rsid w:val="0013404F"/>
    <w:rsid w:val="0013433C"/>
    <w:rsid w:val="00134FD0"/>
    <w:rsid w:val="001351D2"/>
    <w:rsid w:val="00136811"/>
    <w:rsid w:val="00136C74"/>
    <w:rsid w:val="0013734F"/>
    <w:rsid w:val="00137BBA"/>
    <w:rsid w:val="00137BE6"/>
    <w:rsid w:val="001405A1"/>
    <w:rsid w:val="00141F15"/>
    <w:rsid w:val="00142BFD"/>
    <w:rsid w:val="00142F23"/>
    <w:rsid w:val="001432D3"/>
    <w:rsid w:val="00143BDB"/>
    <w:rsid w:val="00145E4E"/>
    <w:rsid w:val="00146E65"/>
    <w:rsid w:val="00146F99"/>
    <w:rsid w:val="00147076"/>
    <w:rsid w:val="00147838"/>
    <w:rsid w:val="00150079"/>
    <w:rsid w:val="00150120"/>
    <w:rsid w:val="00150772"/>
    <w:rsid w:val="001509B3"/>
    <w:rsid w:val="00150AA6"/>
    <w:rsid w:val="00150E5A"/>
    <w:rsid w:val="00151776"/>
    <w:rsid w:val="00152129"/>
    <w:rsid w:val="001521D9"/>
    <w:rsid w:val="0015286A"/>
    <w:rsid w:val="00153FF3"/>
    <w:rsid w:val="00154827"/>
    <w:rsid w:val="00154B85"/>
    <w:rsid w:val="0015536C"/>
    <w:rsid w:val="00155AF6"/>
    <w:rsid w:val="0015641C"/>
    <w:rsid w:val="00156A13"/>
    <w:rsid w:val="00156DDA"/>
    <w:rsid w:val="00156E93"/>
    <w:rsid w:val="00157868"/>
    <w:rsid w:val="001603F3"/>
    <w:rsid w:val="00160823"/>
    <w:rsid w:val="00160E4E"/>
    <w:rsid w:val="00161081"/>
    <w:rsid w:val="00161196"/>
    <w:rsid w:val="0016214A"/>
    <w:rsid w:val="00162860"/>
    <w:rsid w:val="00162E34"/>
    <w:rsid w:val="00163AF6"/>
    <w:rsid w:val="00163BBF"/>
    <w:rsid w:val="001641B8"/>
    <w:rsid w:val="00166143"/>
    <w:rsid w:val="0016627C"/>
    <w:rsid w:val="001667C8"/>
    <w:rsid w:val="00166DE2"/>
    <w:rsid w:val="001673E8"/>
    <w:rsid w:val="001707A3"/>
    <w:rsid w:val="001711BE"/>
    <w:rsid w:val="00171664"/>
    <w:rsid w:val="00171708"/>
    <w:rsid w:val="0017200A"/>
    <w:rsid w:val="00172354"/>
    <w:rsid w:val="001723B9"/>
    <w:rsid w:val="001723D8"/>
    <w:rsid w:val="00172587"/>
    <w:rsid w:val="00172883"/>
    <w:rsid w:val="00172C92"/>
    <w:rsid w:val="001730F8"/>
    <w:rsid w:val="00173A93"/>
    <w:rsid w:val="001743D4"/>
    <w:rsid w:val="00175F70"/>
    <w:rsid w:val="00176337"/>
    <w:rsid w:val="00176D5C"/>
    <w:rsid w:val="001807F2"/>
    <w:rsid w:val="001811EC"/>
    <w:rsid w:val="001815EC"/>
    <w:rsid w:val="00181668"/>
    <w:rsid w:val="001829EF"/>
    <w:rsid w:val="00184443"/>
    <w:rsid w:val="00184567"/>
    <w:rsid w:val="0018466D"/>
    <w:rsid w:val="001848A0"/>
    <w:rsid w:val="00184DDB"/>
    <w:rsid w:val="001850BF"/>
    <w:rsid w:val="00185FDA"/>
    <w:rsid w:val="00186B80"/>
    <w:rsid w:val="0018717C"/>
    <w:rsid w:val="001878A6"/>
    <w:rsid w:val="0019051F"/>
    <w:rsid w:val="001908FA"/>
    <w:rsid w:val="00191119"/>
    <w:rsid w:val="001912BD"/>
    <w:rsid w:val="00191592"/>
    <w:rsid w:val="0019166B"/>
    <w:rsid w:val="00192622"/>
    <w:rsid w:val="00192E41"/>
    <w:rsid w:val="0019360F"/>
    <w:rsid w:val="00193831"/>
    <w:rsid w:val="00195A19"/>
    <w:rsid w:val="00195FD4"/>
    <w:rsid w:val="00196530"/>
    <w:rsid w:val="001972E1"/>
    <w:rsid w:val="001A0E76"/>
    <w:rsid w:val="001A0F39"/>
    <w:rsid w:val="001A204B"/>
    <w:rsid w:val="001A2199"/>
    <w:rsid w:val="001A21F5"/>
    <w:rsid w:val="001A22AC"/>
    <w:rsid w:val="001A2A9D"/>
    <w:rsid w:val="001A3591"/>
    <w:rsid w:val="001A35EC"/>
    <w:rsid w:val="001A4FAE"/>
    <w:rsid w:val="001A4FFE"/>
    <w:rsid w:val="001A50B5"/>
    <w:rsid w:val="001A50F1"/>
    <w:rsid w:val="001A6019"/>
    <w:rsid w:val="001A635A"/>
    <w:rsid w:val="001A688B"/>
    <w:rsid w:val="001A6E91"/>
    <w:rsid w:val="001A7358"/>
    <w:rsid w:val="001A7772"/>
    <w:rsid w:val="001A7E8A"/>
    <w:rsid w:val="001B03C1"/>
    <w:rsid w:val="001B056C"/>
    <w:rsid w:val="001B102F"/>
    <w:rsid w:val="001B14E1"/>
    <w:rsid w:val="001B1678"/>
    <w:rsid w:val="001B3524"/>
    <w:rsid w:val="001B369D"/>
    <w:rsid w:val="001B461D"/>
    <w:rsid w:val="001B4A67"/>
    <w:rsid w:val="001B5467"/>
    <w:rsid w:val="001B5D43"/>
    <w:rsid w:val="001B603B"/>
    <w:rsid w:val="001B7183"/>
    <w:rsid w:val="001B7FB7"/>
    <w:rsid w:val="001C0F88"/>
    <w:rsid w:val="001C13DF"/>
    <w:rsid w:val="001C168A"/>
    <w:rsid w:val="001C1FAB"/>
    <w:rsid w:val="001C2D07"/>
    <w:rsid w:val="001C328B"/>
    <w:rsid w:val="001C4503"/>
    <w:rsid w:val="001C46C7"/>
    <w:rsid w:val="001C4CDD"/>
    <w:rsid w:val="001C5313"/>
    <w:rsid w:val="001C6B8B"/>
    <w:rsid w:val="001C7604"/>
    <w:rsid w:val="001C7ED7"/>
    <w:rsid w:val="001D030A"/>
    <w:rsid w:val="001D049B"/>
    <w:rsid w:val="001D1083"/>
    <w:rsid w:val="001D17CC"/>
    <w:rsid w:val="001D2885"/>
    <w:rsid w:val="001D2C17"/>
    <w:rsid w:val="001D2F6A"/>
    <w:rsid w:val="001D30FD"/>
    <w:rsid w:val="001D4636"/>
    <w:rsid w:val="001D530D"/>
    <w:rsid w:val="001D54B2"/>
    <w:rsid w:val="001D6048"/>
    <w:rsid w:val="001D6DB6"/>
    <w:rsid w:val="001D6E61"/>
    <w:rsid w:val="001D793A"/>
    <w:rsid w:val="001D7D45"/>
    <w:rsid w:val="001E08D1"/>
    <w:rsid w:val="001E08F8"/>
    <w:rsid w:val="001E0BCC"/>
    <w:rsid w:val="001E0D03"/>
    <w:rsid w:val="001E0F8B"/>
    <w:rsid w:val="001E1E5E"/>
    <w:rsid w:val="001E27DA"/>
    <w:rsid w:val="001E334B"/>
    <w:rsid w:val="001E33C4"/>
    <w:rsid w:val="001E4081"/>
    <w:rsid w:val="001E4730"/>
    <w:rsid w:val="001E4D04"/>
    <w:rsid w:val="001E57EE"/>
    <w:rsid w:val="001E67BA"/>
    <w:rsid w:val="001F083D"/>
    <w:rsid w:val="001F0E89"/>
    <w:rsid w:val="001F101D"/>
    <w:rsid w:val="001F1EE4"/>
    <w:rsid w:val="001F22FB"/>
    <w:rsid w:val="001F35B2"/>
    <w:rsid w:val="001F4852"/>
    <w:rsid w:val="001F675E"/>
    <w:rsid w:val="001F6D1A"/>
    <w:rsid w:val="001F6D2A"/>
    <w:rsid w:val="001F71F8"/>
    <w:rsid w:val="001F78D3"/>
    <w:rsid w:val="001F7947"/>
    <w:rsid w:val="001F7D38"/>
    <w:rsid w:val="001F7F9F"/>
    <w:rsid w:val="002001EE"/>
    <w:rsid w:val="00200275"/>
    <w:rsid w:val="002009D8"/>
    <w:rsid w:val="00200F58"/>
    <w:rsid w:val="002014BE"/>
    <w:rsid w:val="0020204C"/>
    <w:rsid w:val="0020278D"/>
    <w:rsid w:val="00204B7C"/>
    <w:rsid w:val="00205A1A"/>
    <w:rsid w:val="00205ADE"/>
    <w:rsid w:val="00206458"/>
    <w:rsid w:val="00206D25"/>
    <w:rsid w:val="00207528"/>
    <w:rsid w:val="0020771F"/>
    <w:rsid w:val="00207A82"/>
    <w:rsid w:val="00207AD1"/>
    <w:rsid w:val="0021200F"/>
    <w:rsid w:val="00212AE3"/>
    <w:rsid w:val="002137D8"/>
    <w:rsid w:val="00213C4A"/>
    <w:rsid w:val="00213E95"/>
    <w:rsid w:val="00214B6D"/>
    <w:rsid w:val="00214DCD"/>
    <w:rsid w:val="00214FF4"/>
    <w:rsid w:val="0021509B"/>
    <w:rsid w:val="002155A9"/>
    <w:rsid w:val="0021583F"/>
    <w:rsid w:val="00215CF8"/>
    <w:rsid w:val="0021634C"/>
    <w:rsid w:val="00216A27"/>
    <w:rsid w:val="00216DD8"/>
    <w:rsid w:val="00216EF9"/>
    <w:rsid w:val="002176B5"/>
    <w:rsid w:val="002178FC"/>
    <w:rsid w:val="00217B8E"/>
    <w:rsid w:val="00221200"/>
    <w:rsid w:val="002217D9"/>
    <w:rsid w:val="00222350"/>
    <w:rsid w:val="00222535"/>
    <w:rsid w:val="00222B35"/>
    <w:rsid w:val="00225717"/>
    <w:rsid w:val="00225C12"/>
    <w:rsid w:val="00225E71"/>
    <w:rsid w:val="00225FEE"/>
    <w:rsid w:val="0022622F"/>
    <w:rsid w:val="002267FB"/>
    <w:rsid w:val="00227933"/>
    <w:rsid w:val="00227EB8"/>
    <w:rsid w:val="002303BF"/>
    <w:rsid w:val="002315D0"/>
    <w:rsid w:val="00233955"/>
    <w:rsid w:val="00233E45"/>
    <w:rsid w:val="002347E9"/>
    <w:rsid w:val="002350D4"/>
    <w:rsid w:val="00236737"/>
    <w:rsid w:val="0023683F"/>
    <w:rsid w:val="00237307"/>
    <w:rsid w:val="0023733C"/>
    <w:rsid w:val="00237768"/>
    <w:rsid w:val="0024004D"/>
    <w:rsid w:val="00240496"/>
    <w:rsid w:val="002409D0"/>
    <w:rsid w:val="00240C0C"/>
    <w:rsid w:val="00241635"/>
    <w:rsid w:val="00241C3B"/>
    <w:rsid w:val="00242DED"/>
    <w:rsid w:val="002430E1"/>
    <w:rsid w:val="00243EE2"/>
    <w:rsid w:val="00245626"/>
    <w:rsid w:val="00245CC4"/>
    <w:rsid w:val="00246900"/>
    <w:rsid w:val="00246997"/>
    <w:rsid w:val="00246B57"/>
    <w:rsid w:val="00246D9E"/>
    <w:rsid w:val="00247103"/>
    <w:rsid w:val="0024761D"/>
    <w:rsid w:val="002507E0"/>
    <w:rsid w:val="00251500"/>
    <w:rsid w:val="002518AF"/>
    <w:rsid w:val="00252232"/>
    <w:rsid w:val="00252ACD"/>
    <w:rsid w:val="00253C1F"/>
    <w:rsid w:val="002547D8"/>
    <w:rsid w:val="00255B3B"/>
    <w:rsid w:val="002565EB"/>
    <w:rsid w:val="00257268"/>
    <w:rsid w:val="0025778C"/>
    <w:rsid w:val="002600E5"/>
    <w:rsid w:val="00262AAB"/>
    <w:rsid w:val="00262DB1"/>
    <w:rsid w:val="002647E4"/>
    <w:rsid w:val="00264C53"/>
    <w:rsid w:val="0026512A"/>
    <w:rsid w:val="00265802"/>
    <w:rsid w:val="00265D1F"/>
    <w:rsid w:val="00265DB7"/>
    <w:rsid w:val="00266D9D"/>
    <w:rsid w:val="002670A9"/>
    <w:rsid w:val="002711F9"/>
    <w:rsid w:val="00271762"/>
    <w:rsid w:val="002734A1"/>
    <w:rsid w:val="00273712"/>
    <w:rsid w:val="00273DBD"/>
    <w:rsid w:val="00273F13"/>
    <w:rsid w:val="0027574F"/>
    <w:rsid w:val="00275B3A"/>
    <w:rsid w:val="00275FB5"/>
    <w:rsid w:val="002768D1"/>
    <w:rsid w:val="0027695B"/>
    <w:rsid w:val="0027733C"/>
    <w:rsid w:val="00277348"/>
    <w:rsid w:val="002774DF"/>
    <w:rsid w:val="002775BA"/>
    <w:rsid w:val="00277B86"/>
    <w:rsid w:val="00281074"/>
    <w:rsid w:val="0028112C"/>
    <w:rsid w:val="0028144D"/>
    <w:rsid w:val="0028295D"/>
    <w:rsid w:val="002833F6"/>
    <w:rsid w:val="00283921"/>
    <w:rsid w:val="00283BED"/>
    <w:rsid w:val="00284B2E"/>
    <w:rsid w:val="00285BAA"/>
    <w:rsid w:val="0028663C"/>
    <w:rsid w:val="00286828"/>
    <w:rsid w:val="002871F6"/>
    <w:rsid w:val="00287BDB"/>
    <w:rsid w:val="00290D72"/>
    <w:rsid w:val="00290DC0"/>
    <w:rsid w:val="002914A7"/>
    <w:rsid w:val="00291B55"/>
    <w:rsid w:val="00291ECE"/>
    <w:rsid w:val="00291FAC"/>
    <w:rsid w:val="0029334A"/>
    <w:rsid w:val="00293831"/>
    <w:rsid w:val="00293C31"/>
    <w:rsid w:val="002949ED"/>
    <w:rsid w:val="002953BC"/>
    <w:rsid w:val="00295536"/>
    <w:rsid w:val="00295AFA"/>
    <w:rsid w:val="00295D1A"/>
    <w:rsid w:val="002961D9"/>
    <w:rsid w:val="00296275"/>
    <w:rsid w:val="002962B5"/>
    <w:rsid w:val="0029635D"/>
    <w:rsid w:val="00296463"/>
    <w:rsid w:val="00296F4C"/>
    <w:rsid w:val="00297D59"/>
    <w:rsid w:val="002A09F9"/>
    <w:rsid w:val="002A1542"/>
    <w:rsid w:val="002A17BA"/>
    <w:rsid w:val="002A17D3"/>
    <w:rsid w:val="002A1C5F"/>
    <w:rsid w:val="002A2DBC"/>
    <w:rsid w:val="002A31C9"/>
    <w:rsid w:val="002A4433"/>
    <w:rsid w:val="002A4A09"/>
    <w:rsid w:val="002A4A76"/>
    <w:rsid w:val="002A579A"/>
    <w:rsid w:val="002A59B0"/>
    <w:rsid w:val="002A5D7F"/>
    <w:rsid w:val="002A795A"/>
    <w:rsid w:val="002A7D95"/>
    <w:rsid w:val="002B0BA1"/>
    <w:rsid w:val="002B0CC7"/>
    <w:rsid w:val="002B17BF"/>
    <w:rsid w:val="002B1DF3"/>
    <w:rsid w:val="002B408C"/>
    <w:rsid w:val="002B4D9B"/>
    <w:rsid w:val="002B5699"/>
    <w:rsid w:val="002B56F0"/>
    <w:rsid w:val="002B69CF"/>
    <w:rsid w:val="002B7CA3"/>
    <w:rsid w:val="002C0C19"/>
    <w:rsid w:val="002C0E40"/>
    <w:rsid w:val="002C178B"/>
    <w:rsid w:val="002C2B02"/>
    <w:rsid w:val="002C33DC"/>
    <w:rsid w:val="002C47C0"/>
    <w:rsid w:val="002C483B"/>
    <w:rsid w:val="002C4977"/>
    <w:rsid w:val="002C49F1"/>
    <w:rsid w:val="002C4DD9"/>
    <w:rsid w:val="002C4E01"/>
    <w:rsid w:val="002C50B3"/>
    <w:rsid w:val="002C71C1"/>
    <w:rsid w:val="002C7916"/>
    <w:rsid w:val="002C7DD4"/>
    <w:rsid w:val="002D0757"/>
    <w:rsid w:val="002D1113"/>
    <w:rsid w:val="002D22FC"/>
    <w:rsid w:val="002D2682"/>
    <w:rsid w:val="002D27D9"/>
    <w:rsid w:val="002D2840"/>
    <w:rsid w:val="002D308A"/>
    <w:rsid w:val="002D4AD6"/>
    <w:rsid w:val="002D5016"/>
    <w:rsid w:val="002D5D98"/>
    <w:rsid w:val="002D5FA8"/>
    <w:rsid w:val="002D5FB0"/>
    <w:rsid w:val="002D618A"/>
    <w:rsid w:val="002D6AD9"/>
    <w:rsid w:val="002D6C1F"/>
    <w:rsid w:val="002D7338"/>
    <w:rsid w:val="002D7F8D"/>
    <w:rsid w:val="002E0243"/>
    <w:rsid w:val="002E02A3"/>
    <w:rsid w:val="002E06B3"/>
    <w:rsid w:val="002E0A07"/>
    <w:rsid w:val="002E0BF6"/>
    <w:rsid w:val="002E11D2"/>
    <w:rsid w:val="002E17BF"/>
    <w:rsid w:val="002E1F70"/>
    <w:rsid w:val="002E2A9D"/>
    <w:rsid w:val="002E321F"/>
    <w:rsid w:val="002E4098"/>
    <w:rsid w:val="002E5765"/>
    <w:rsid w:val="002E6664"/>
    <w:rsid w:val="002E7722"/>
    <w:rsid w:val="002E79B3"/>
    <w:rsid w:val="002E7CF7"/>
    <w:rsid w:val="002E7FC8"/>
    <w:rsid w:val="002F0BAD"/>
    <w:rsid w:val="002F1401"/>
    <w:rsid w:val="002F19D0"/>
    <w:rsid w:val="002F23D0"/>
    <w:rsid w:val="002F3A72"/>
    <w:rsid w:val="002F46A3"/>
    <w:rsid w:val="002F4B5C"/>
    <w:rsid w:val="002F5735"/>
    <w:rsid w:val="002F5848"/>
    <w:rsid w:val="002F614F"/>
    <w:rsid w:val="002F6A6D"/>
    <w:rsid w:val="002F6B75"/>
    <w:rsid w:val="002F701A"/>
    <w:rsid w:val="002F7418"/>
    <w:rsid w:val="002F7B02"/>
    <w:rsid w:val="0030161B"/>
    <w:rsid w:val="00301C64"/>
    <w:rsid w:val="00302026"/>
    <w:rsid w:val="00303291"/>
    <w:rsid w:val="0030374F"/>
    <w:rsid w:val="003037E4"/>
    <w:rsid w:val="00303D5C"/>
    <w:rsid w:val="003047D7"/>
    <w:rsid w:val="00304A61"/>
    <w:rsid w:val="00304DEC"/>
    <w:rsid w:val="003051C7"/>
    <w:rsid w:val="003056B2"/>
    <w:rsid w:val="00305F4A"/>
    <w:rsid w:val="0030641D"/>
    <w:rsid w:val="00306455"/>
    <w:rsid w:val="00307217"/>
    <w:rsid w:val="00310584"/>
    <w:rsid w:val="00310B5E"/>
    <w:rsid w:val="003119C0"/>
    <w:rsid w:val="00311A2B"/>
    <w:rsid w:val="003126D1"/>
    <w:rsid w:val="00313578"/>
    <w:rsid w:val="003137B9"/>
    <w:rsid w:val="00313DE6"/>
    <w:rsid w:val="003144E3"/>
    <w:rsid w:val="003156C4"/>
    <w:rsid w:val="00315A36"/>
    <w:rsid w:val="003161F6"/>
    <w:rsid w:val="003172DC"/>
    <w:rsid w:val="003175FF"/>
    <w:rsid w:val="00317653"/>
    <w:rsid w:val="00320AD6"/>
    <w:rsid w:val="00320CDC"/>
    <w:rsid w:val="00320CE2"/>
    <w:rsid w:val="00321061"/>
    <w:rsid w:val="003232C1"/>
    <w:rsid w:val="00323371"/>
    <w:rsid w:val="0032491E"/>
    <w:rsid w:val="00324B08"/>
    <w:rsid w:val="00325374"/>
    <w:rsid w:val="00325E19"/>
    <w:rsid w:val="00326336"/>
    <w:rsid w:val="003265B4"/>
    <w:rsid w:val="00326645"/>
    <w:rsid w:val="00327B08"/>
    <w:rsid w:val="00327EC4"/>
    <w:rsid w:val="00330626"/>
    <w:rsid w:val="00330680"/>
    <w:rsid w:val="0033130A"/>
    <w:rsid w:val="003319F3"/>
    <w:rsid w:val="00331B0A"/>
    <w:rsid w:val="0033267A"/>
    <w:rsid w:val="00332AD5"/>
    <w:rsid w:val="00332B26"/>
    <w:rsid w:val="00333E8A"/>
    <w:rsid w:val="003344A8"/>
    <w:rsid w:val="003349F4"/>
    <w:rsid w:val="00334B2E"/>
    <w:rsid w:val="0033567B"/>
    <w:rsid w:val="00335F28"/>
    <w:rsid w:val="00336047"/>
    <w:rsid w:val="00336D9B"/>
    <w:rsid w:val="00337912"/>
    <w:rsid w:val="0034113D"/>
    <w:rsid w:val="003411DB"/>
    <w:rsid w:val="00341315"/>
    <w:rsid w:val="003415A6"/>
    <w:rsid w:val="003420EF"/>
    <w:rsid w:val="00344D82"/>
    <w:rsid w:val="00345005"/>
    <w:rsid w:val="003456B8"/>
    <w:rsid w:val="003463EA"/>
    <w:rsid w:val="00346C24"/>
    <w:rsid w:val="0035013F"/>
    <w:rsid w:val="00350813"/>
    <w:rsid w:val="0035087D"/>
    <w:rsid w:val="00350B07"/>
    <w:rsid w:val="003520B4"/>
    <w:rsid w:val="00352213"/>
    <w:rsid w:val="0035276A"/>
    <w:rsid w:val="003537C1"/>
    <w:rsid w:val="00353F4E"/>
    <w:rsid w:val="003547ED"/>
    <w:rsid w:val="00354860"/>
    <w:rsid w:val="00354E31"/>
    <w:rsid w:val="003552BF"/>
    <w:rsid w:val="003556E0"/>
    <w:rsid w:val="003560D6"/>
    <w:rsid w:val="0035648C"/>
    <w:rsid w:val="003565B4"/>
    <w:rsid w:val="003571D8"/>
    <w:rsid w:val="00357610"/>
    <w:rsid w:val="00357C80"/>
    <w:rsid w:val="00360036"/>
    <w:rsid w:val="00360B25"/>
    <w:rsid w:val="00361B56"/>
    <w:rsid w:val="0036221B"/>
    <w:rsid w:val="003627BA"/>
    <w:rsid w:val="00363470"/>
    <w:rsid w:val="00363605"/>
    <w:rsid w:val="00364825"/>
    <w:rsid w:val="00365472"/>
    <w:rsid w:val="0036598B"/>
    <w:rsid w:val="00365EA4"/>
    <w:rsid w:val="00366590"/>
    <w:rsid w:val="00366750"/>
    <w:rsid w:val="003669B6"/>
    <w:rsid w:val="003672BF"/>
    <w:rsid w:val="0036796E"/>
    <w:rsid w:val="00367AA3"/>
    <w:rsid w:val="00367C2D"/>
    <w:rsid w:val="00370740"/>
    <w:rsid w:val="00371286"/>
    <w:rsid w:val="0037146D"/>
    <w:rsid w:val="003716EC"/>
    <w:rsid w:val="00372190"/>
    <w:rsid w:val="003721C0"/>
    <w:rsid w:val="003724F0"/>
    <w:rsid w:val="003728B3"/>
    <w:rsid w:val="00372ACD"/>
    <w:rsid w:val="00372B5D"/>
    <w:rsid w:val="00372F0C"/>
    <w:rsid w:val="00372FA6"/>
    <w:rsid w:val="00373B94"/>
    <w:rsid w:val="00374379"/>
    <w:rsid w:val="00374995"/>
    <w:rsid w:val="00375034"/>
    <w:rsid w:val="0037575E"/>
    <w:rsid w:val="0037588D"/>
    <w:rsid w:val="00375991"/>
    <w:rsid w:val="00376177"/>
    <w:rsid w:val="003767A3"/>
    <w:rsid w:val="003769B6"/>
    <w:rsid w:val="00377B7B"/>
    <w:rsid w:val="00377E8E"/>
    <w:rsid w:val="00380449"/>
    <w:rsid w:val="00381254"/>
    <w:rsid w:val="003818A7"/>
    <w:rsid w:val="003818D3"/>
    <w:rsid w:val="00382046"/>
    <w:rsid w:val="003821E4"/>
    <w:rsid w:val="00382F5E"/>
    <w:rsid w:val="003843ED"/>
    <w:rsid w:val="0038491D"/>
    <w:rsid w:val="00385487"/>
    <w:rsid w:val="00385609"/>
    <w:rsid w:val="0038677A"/>
    <w:rsid w:val="00386AB2"/>
    <w:rsid w:val="00386AC0"/>
    <w:rsid w:val="00386E07"/>
    <w:rsid w:val="0039038B"/>
    <w:rsid w:val="00390620"/>
    <w:rsid w:val="003908AC"/>
    <w:rsid w:val="00390DFD"/>
    <w:rsid w:val="00391166"/>
    <w:rsid w:val="00391754"/>
    <w:rsid w:val="0039182D"/>
    <w:rsid w:val="00392A09"/>
    <w:rsid w:val="00392B1C"/>
    <w:rsid w:val="00392D19"/>
    <w:rsid w:val="00392D8A"/>
    <w:rsid w:val="00393858"/>
    <w:rsid w:val="0039392C"/>
    <w:rsid w:val="00394731"/>
    <w:rsid w:val="00394CD3"/>
    <w:rsid w:val="00396916"/>
    <w:rsid w:val="00396C99"/>
    <w:rsid w:val="0039733E"/>
    <w:rsid w:val="003977E2"/>
    <w:rsid w:val="003A09F2"/>
    <w:rsid w:val="003A25FA"/>
    <w:rsid w:val="003A3372"/>
    <w:rsid w:val="003A4004"/>
    <w:rsid w:val="003A4C70"/>
    <w:rsid w:val="003A52BA"/>
    <w:rsid w:val="003A541F"/>
    <w:rsid w:val="003A563C"/>
    <w:rsid w:val="003A56C1"/>
    <w:rsid w:val="003A5CA3"/>
    <w:rsid w:val="003A7C44"/>
    <w:rsid w:val="003B136A"/>
    <w:rsid w:val="003B2341"/>
    <w:rsid w:val="003B354D"/>
    <w:rsid w:val="003B449D"/>
    <w:rsid w:val="003B47B7"/>
    <w:rsid w:val="003B47E6"/>
    <w:rsid w:val="003B4AE9"/>
    <w:rsid w:val="003B537F"/>
    <w:rsid w:val="003B546F"/>
    <w:rsid w:val="003B5674"/>
    <w:rsid w:val="003B5DAE"/>
    <w:rsid w:val="003B5FED"/>
    <w:rsid w:val="003B69DA"/>
    <w:rsid w:val="003B6CDC"/>
    <w:rsid w:val="003B7CF9"/>
    <w:rsid w:val="003B7D47"/>
    <w:rsid w:val="003C005C"/>
    <w:rsid w:val="003C0537"/>
    <w:rsid w:val="003C0D56"/>
    <w:rsid w:val="003C0E85"/>
    <w:rsid w:val="003C190C"/>
    <w:rsid w:val="003C1996"/>
    <w:rsid w:val="003C19AC"/>
    <w:rsid w:val="003C252B"/>
    <w:rsid w:val="003C2CED"/>
    <w:rsid w:val="003C3056"/>
    <w:rsid w:val="003C353A"/>
    <w:rsid w:val="003C3549"/>
    <w:rsid w:val="003C4142"/>
    <w:rsid w:val="003C469B"/>
    <w:rsid w:val="003C4822"/>
    <w:rsid w:val="003C4A73"/>
    <w:rsid w:val="003C564F"/>
    <w:rsid w:val="003C5800"/>
    <w:rsid w:val="003C5906"/>
    <w:rsid w:val="003C7696"/>
    <w:rsid w:val="003D0385"/>
    <w:rsid w:val="003D17F0"/>
    <w:rsid w:val="003D28AD"/>
    <w:rsid w:val="003D2EC5"/>
    <w:rsid w:val="003D3133"/>
    <w:rsid w:val="003D34D7"/>
    <w:rsid w:val="003D36ED"/>
    <w:rsid w:val="003D3AA7"/>
    <w:rsid w:val="003D4B10"/>
    <w:rsid w:val="003D50A5"/>
    <w:rsid w:val="003D54BC"/>
    <w:rsid w:val="003D5B35"/>
    <w:rsid w:val="003D621C"/>
    <w:rsid w:val="003D6C67"/>
    <w:rsid w:val="003D7503"/>
    <w:rsid w:val="003D7EEC"/>
    <w:rsid w:val="003E0E60"/>
    <w:rsid w:val="003E2036"/>
    <w:rsid w:val="003E274C"/>
    <w:rsid w:val="003E2ADA"/>
    <w:rsid w:val="003E3790"/>
    <w:rsid w:val="003E5375"/>
    <w:rsid w:val="003E5711"/>
    <w:rsid w:val="003E5886"/>
    <w:rsid w:val="003E619E"/>
    <w:rsid w:val="003E651B"/>
    <w:rsid w:val="003E67D7"/>
    <w:rsid w:val="003E6E04"/>
    <w:rsid w:val="003E7C0A"/>
    <w:rsid w:val="003E7EE5"/>
    <w:rsid w:val="003F0D82"/>
    <w:rsid w:val="003F10AD"/>
    <w:rsid w:val="003F171A"/>
    <w:rsid w:val="003F1F6E"/>
    <w:rsid w:val="003F287D"/>
    <w:rsid w:val="003F3D5B"/>
    <w:rsid w:val="003F4013"/>
    <w:rsid w:val="003F45DD"/>
    <w:rsid w:val="003F4EAA"/>
    <w:rsid w:val="003F6244"/>
    <w:rsid w:val="003F66AE"/>
    <w:rsid w:val="003F7D90"/>
    <w:rsid w:val="00401817"/>
    <w:rsid w:val="00401DDC"/>
    <w:rsid w:val="00402762"/>
    <w:rsid w:val="00405877"/>
    <w:rsid w:val="00406707"/>
    <w:rsid w:val="00406904"/>
    <w:rsid w:val="00406FBC"/>
    <w:rsid w:val="0041066E"/>
    <w:rsid w:val="00411D36"/>
    <w:rsid w:val="004127D1"/>
    <w:rsid w:val="00412EC1"/>
    <w:rsid w:val="00413BDE"/>
    <w:rsid w:val="004142B5"/>
    <w:rsid w:val="00414D58"/>
    <w:rsid w:val="0041605E"/>
    <w:rsid w:val="00416455"/>
    <w:rsid w:val="004172E8"/>
    <w:rsid w:val="004174E8"/>
    <w:rsid w:val="00417BB7"/>
    <w:rsid w:val="004205AD"/>
    <w:rsid w:val="00421801"/>
    <w:rsid w:val="00422DA9"/>
    <w:rsid w:val="004231BB"/>
    <w:rsid w:val="004235FA"/>
    <w:rsid w:val="004238C5"/>
    <w:rsid w:val="00423B09"/>
    <w:rsid w:val="00423F17"/>
    <w:rsid w:val="00424C27"/>
    <w:rsid w:val="00424E0A"/>
    <w:rsid w:val="00425013"/>
    <w:rsid w:val="004250BA"/>
    <w:rsid w:val="004252CD"/>
    <w:rsid w:val="0042551D"/>
    <w:rsid w:val="004256FF"/>
    <w:rsid w:val="00425F87"/>
    <w:rsid w:val="0042649F"/>
    <w:rsid w:val="004271E1"/>
    <w:rsid w:val="0042762D"/>
    <w:rsid w:val="0043024D"/>
    <w:rsid w:val="004304F8"/>
    <w:rsid w:val="00430752"/>
    <w:rsid w:val="00430A0E"/>
    <w:rsid w:val="0043106A"/>
    <w:rsid w:val="00431BD9"/>
    <w:rsid w:val="00431E8A"/>
    <w:rsid w:val="0043246C"/>
    <w:rsid w:val="00432540"/>
    <w:rsid w:val="00432616"/>
    <w:rsid w:val="0043430A"/>
    <w:rsid w:val="004347EC"/>
    <w:rsid w:val="0043551A"/>
    <w:rsid w:val="00435684"/>
    <w:rsid w:val="00436432"/>
    <w:rsid w:val="00437239"/>
    <w:rsid w:val="004401BE"/>
    <w:rsid w:val="0044049E"/>
    <w:rsid w:val="0044069A"/>
    <w:rsid w:val="00441754"/>
    <w:rsid w:val="00441C71"/>
    <w:rsid w:val="00441E67"/>
    <w:rsid w:val="00441E98"/>
    <w:rsid w:val="00442313"/>
    <w:rsid w:val="004427A8"/>
    <w:rsid w:val="00442A3F"/>
    <w:rsid w:val="004430B9"/>
    <w:rsid w:val="00443171"/>
    <w:rsid w:val="004432FC"/>
    <w:rsid w:val="00443653"/>
    <w:rsid w:val="00443B10"/>
    <w:rsid w:val="00444336"/>
    <w:rsid w:val="0044487D"/>
    <w:rsid w:val="0044600D"/>
    <w:rsid w:val="0044663C"/>
    <w:rsid w:val="004473A5"/>
    <w:rsid w:val="00447F67"/>
    <w:rsid w:val="0045039B"/>
    <w:rsid w:val="00451139"/>
    <w:rsid w:val="004517FA"/>
    <w:rsid w:val="00451CD7"/>
    <w:rsid w:val="00451FEB"/>
    <w:rsid w:val="00453AFE"/>
    <w:rsid w:val="00453CF1"/>
    <w:rsid w:val="00453E24"/>
    <w:rsid w:val="00454CEB"/>
    <w:rsid w:val="004554AF"/>
    <w:rsid w:val="004557BF"/>
    <w:rsid w:val="004559E5"/>
    <w:rsid w:val="00455D28"/>
    <w:rsid w:val="00455D2B"/>
    <w:rsid w:val="00456220"/>
    <w:rsid w:val="00457088"/>
    <w:rsid w:val="0045726D"/>
    <w:rsid w:val="0045763C"/>
    <w:rsid w:val="00460947"/>
    <w:rsid w:val="00461637"/>
    <w:rsid w:val="00461FF2"/>
    <w:rsid w:val="00462BDB"/>
    <w:rsid w:val="00463398"/>
    <w:rsid w:val="0046391C"/>
    <w:rsid w:val="0046398E"/>
    <w:rsid w:val="00463E38"/>
    <w:rsid w:val="0046712D"/>
    <w:rsid w:val="00467292"/>
    <w:rsid w:val="00467C2B"/>
    <w:rsid w:val="00470714"/>
    <w:rsid w:val="004711C1"/>
    <w:rsid w:val="004712B5"/>
    <w:rsid w:val="004713EA"/>
    <w:rsid w:val="00471906"/>
    <w:rsid w:val="004721DB"/>
    <w:rsid w:val="00472B4C"/>
    <w:rsid w:val="00473572"/>
    <w:rsid w:val="00473A4C"/>
    <w:rsid w:val="00473F07"/>
    <w:rsid w:val="00473F3A"/>
    <w:rsid w:val="004745B8"/>
    <w:rsid w:val="004747A6"/>
    <w:rsid w:val="00476108"/>
    <w:rsid w:val="00476275"/>
    <w:rsid w:val="00477124"/>
    <w:rsid w:val="00477B0A"/>
    <w:rsid w:val="00477F72"/>
    <w:rsid w:val="00480107"/>
    <w:rsid w:val="00480FE3"/>
    <w:rsid w:val="00481369"/>
    <w:rsid w:val="0048178A"/>
    <w:rsid w:val="00482068"/>
    <w:rsid w:val="0048403C"/>
    <w:rsid w:val="00485326"/>
    <w:rsid w:val="0048563B"/>
    <w:rsid w:val="0048618B"/>
    <w:rsid w:val="0048711A"/>
    <w:rsid w:val="00487773"/>
    <w:rsid w:val="004877D4"/>
    <w:rsid w:val="0049035B"/>
    <w:rsid w:val="00491140"/>
    <w:rsid w:val="0049119A"/>
    <w:rsid w:val="00491602"/>
    <w:rsid w:val="004916FE"/>
    <w:rsid w:val="004917FE"/>
    <w:rsid w:val="0049213D"/>
    <w:rsid w:val="00492DA7"/>
    <w:rsid w:val="00492F5A"/>
    <w:rsid w:val="00493213"/>
    <w:rsid w:val="004938FD"/>
    <w:rsid w:val="00494D1A"/>
    <w:rsid w:val="0049559D"/>
    <w:rsid w:val="004957E1"/>
    <w:rsid w:val="00495C82"/>
    <w:rsid w:val="0049613D"/>
    <w:rsid w:val="00496278"/>
    <w:rsid w:val="004967BD"/>
    <w:rsid w:val="00497A54"/>
    <w:rsid w:val="00497DAF"/>
    <w:rsid w:val="004A0BDD"/>
    <w:rsid w:val="004A1E37"/>
    <w:rsid w:val="004A259E"/>
    <w:rsid w:val="004A25D0"/>
    <w:rsid w:val="004A26E2"/>
    <w:rsid w:val="004A28DA"/>
    <w:rsid w:val="004A5CA2"/>
    <w:rsid w:val="004A5CAB"/>
    <w:rsid w:val="004A5F0A"/>
    <w:rsid w:val="004A6010"/>
    <w:rsid w:val="004A6463"/>
    <w:rsid w:val="004A6695"/>
    <w:rsid w:val="004A74DD"/>
    <w:rsid w:val="004B003A"/>
    <w:rsid w:val="004B07FD"/>
    <w:rsid w:val="004B15AD"/>
    <w:rsid w:val="004B170C"/>
    <w:rsid w:val="004B1DBF"/>
    <w:rsid w:val="004B1FA1"/>
    <w:rsid w:val="004B20D0"/>
    <w:rsid w:val="004B33AA"/>
    <w:rsid w:val="004B4B30"/>
    <w:rsid w:val="004B5B77"/>
    <w:rsid w:val="004B6286"/>
    <w:rsid w:val="004B62CF"/>
    <w:rsid w:val="004B671B"/>
    <w:rsid w:val="004B7C83"/>
    <w:rsid w:val="004B7E52"/>
    <w:rsid w:val="004C0989"/>
    <w:rsid w:val="004C0DDE"/>
    <w:rsid w:val="004C181A"/>
    <w:rsid w:val="004C2B00"/>
    <w:rsid w:val="004C3289"/>
    <w:rsid w:val="004C41EB"/>
    <w:rsid w:val="004C479B"/>
    <w:rsid w:val="004C4D3E"/>
    <w:rsid w:val="004C56AE"/>
    <w:rsid w:val="004C5820"/>
    <w:rsid w:val="004C5F3F"/>
    <w:rsid w:val="004C65E8"/>
    <w:rsid w:val="004C6B80"/>
    <w:rsid w:val="004C6E93"/>
    <w:rsid w:val="004C7394"/>
    <w:rsid w:val="004C795F"/>
    <w:rsid w:val="004C7B5F"/>
    <w:rsid w:val="004D0442"/>
    <w:rsid w:val="004D07C0"/>
    <w:rsid w:val="004D0F69"/>
    <w:rsid w:val="004D100D"/>
    <w:rsid w:val="004D2976"/>
    <w:rsid w:val="004D3933"/>
    <w:rsid w:val="004D3A34"/>
    <w:rsid w:val="004D3A58"/>
    <w:rsid w:val="004D3BF8"/>
    <w:rsid w:val="004D4191"/>
    <w:rsid w:val="004D5456"/>
    <w:rsid w:val="004D6349"/>
    <w:rsid w:val="004D649F"/>
    <w:rsid w:val="004D67F3"/>
    <w:rsid w:val="004D6C55"/>
    <w:rsid w:val="004D7108"/>
    <w:rsid w:val="004D7A42"/>
    <w:rsid w:val="004E05F4"/>
    <w:rsid w:val="004E0D0C"/>
    <w:rsid w:val="004E1209"/>
    <w:rsid w:val="004E1A71"/>
    <w:rsid w:val="004E1ED7"/>
    <w:rsid w:val="004E2682"/>
    <w:rsid w:val="004E295B"/>
    <w:rsid w:val="004E2ECE"/>
    <w:rsid w:val="004E3593"/>
    <w:rsid w:val="004E391A"/>
    <w:rsid w:val="004E39CB"/>
    <w:rsid w:val="004E3FAA"/>
    <w:rsid w:val="004E401C"/>
    <w:rsid w:val="004E40BB"/>
    <w:rsid w:val="004E523D"/>
    <w:rsid w:val="004E6283"/>
    <w:rsid w:val="004E63AF"/>
    <w:rsid w:val="004E668B"/>
    <w:rsid w:val="004E79FA"/>
    <w:rsid w:val="004E7D6B"/>
    <w:rsid w:val="004F04BD"/>
    <w:rsid w:val="004F27C1"/>
    <w:rsid w:val="004F331D"/>
    <w:rsid w:val="004F3F6B"/>
    <w:rsid w:val="004F4203"/>
    <w:rsid w:val="004F4301"/>
    <w:rsid w:val="004F4BAA"/>
    <w:rsid w:val="004F552D"/>
    <w:rsid w:val="004F5D87"/>
    <w:rsid w:val="004F5E22"/>
    <w:rsid w:val="004F5FF8"/>
    <w:rsid w:val="004F640C"/>
    <w:rsid w:val="004F6D2F"/>
    <w:rsid w:val="004F7457"/>
    <w:rsid w:val="00500138"/>
    <w:rsid w:val="00500E41"/>
    <w:rsid w:val="0050185B"/>
    <w:rsid w:val="00502072"/>
    <w:rsid w:val="00502F32"/>
    <w:rsid w:val="005030C1"/>
    <w:rsid w:val="00504397"/>
    <w:rsid w:val="00504BB2"/>
    <w:rsid w:val="00504D57"/>
    <w:rsid w:val="0050520B"/>
    <w:rsid w:val="005055FF"/>
    <w:rsid w:val="005062ED"/>
    <w:rsid w:val="00506539"/>
    <w:rsid w:val="005070BE"/>
    <w:rsid w:val="00507614"/>
    <w:rsid w:val="00507F95"/>
    <w:rsid w:val="005101E9"/>
    <w:rsid w:val="00512564"/>
    <w:rsid w:val="0051263B"/>
    <w:rsid w:val="00513115"/>
    <w:rsid w:val="00513402"/>
    <w:rsid w:val="005135AB"/>
    <w:rsid w:val="00514551"/>
    <w:rsid w:val="00515162"/>
    <w:rsid w:val="005151DD"/>
    <w:rsid w:val="0051598D"/>
    <w:rsid w:val="00515B14"/>
    <w:rsid w:val="0051627A"/>
    <w:rsid w:val="00516427"/>
    <w:rsid w:val="00516C80"/>
    <w:rsid w:val="005170B5"/>
    <w:rsid w:val="005179CB"/>
    <w:rsid w:val="00517AC6"/>
    <w:rsid w:val="0052001A"/>
    <w:rsid w:val="00520383"/>
    <w:rsid w:val="005205DE"/>
    <w:rsid w:val="0052118E"/>
    <w:rsid w:val="00522618"/>
    <w:rsid w:val="00523CDF"/>
    <w:rsid w:val="00523D78"/>
    <w:rsid w:val="005241CC"/>
    <w:rsid w:val="00525DD3"/>
    <w:rsid w:val="00525F1C"/>
    <w:rsid w:val="00526411"/>
    <w:rsid w:val="00526B1F"/>
    <w:rsid w:val="00530026"/>
    <w:rsid w:val="00530633"/>
    <w:rsid w:val="005311D0"/>
    <w:rsid w:val="005315FD"/>
    <w:rsid w:val="00531F59"/>
    <w:rsid w:val="00532140"/>
    <w:rsid w:val="00533D0D"/>
    <w:rsid w:val="0053473A"/>
    <w:rsid w:val="00534C86"/>
    <w:rsid w:val="00535B4B"/>
    <w:rsid w:val="00536968"/>
    <w:rsid w:val="00536EBB"/>
    <w:rsid w:val="0053715C"/>
    <w:rsid w:val="005371B7"/>
    <w:rsid w:val="0053740D"/>
    <w:rsid w:val="005416C2"/>
    <w:rsid w:val="00541C5A"/>
    <w:rsid w:val="00541DDD"/>
    <w:rsid w:val="00542597"/>
    <w:rsid w:val="005438E1"/>
    <w:rsid w:val="00543AE2"/>
    <w:rsid w:val="00543D74"/>
    <w:rsid w:val="0054617B"/>
    <w:rsid w:val="00546F16"/>
    <w:rsid w:val="005470C1"/>
    <w:rsid w:val="0054761A"/>
    <w:rsid w:val="00547FCB"/>
    <w:rsid w:val="00550D16"/>
    <w:rsid w:val="005512E1"/>
    <w:rsid w:val="0055197A"/>
    <w:rsid w:val="0055384B"/>
    <w:rsid w:val="005544E3"/>
    <w:rsid w:val="0055460C"/>
    <w:rsid w:val="00554E7E"/>
    <w:rsid w:val="00556370"/>
    <w:rsid w:val="0055677A"/>
    <w:rsid w:val="00557A92"/>
    <w:rsid w:val="00561188"/>
    <w:rsid w:val="00561249"/>
    <w:rsid w:val="00561706"/>
    <w:rsid w:val="00561DCE"/>
    <w:rsid w:val="0056221E"/>
    <w:rsid w:val="00562D6F"/>
    <w:rsid w:val="00563127"/>
    <w:rsid w:val="00566073"/>
    <w:rsid w:val="005662C7"/>
    <w:rsid w:val="00566588"/>
    <w:rsid w:val="00567662"/>
    <w:rsid w:val="005715D3"/>
    <w:rsid w:val="0057170E"/>
    <w:rsid w:val="00571D90"/>
    <w:rsid w:val="0057262E"/>
    <w:rsid w:val="00572F83"/>
    <w:rsid w:val="00573DC6"/>
    <w:rsid w:val="00573FCB"/>
    <w:rsid w:val="00574ACB"/>
    <w:rsid w:val="00574E0A"/>
    <w:rsid w:val="00574F8A"/>
    <w:rsid w:val="0057504F"/>
    <w:rsid w:val="005754B9"/>
    <w:rsid w:val="00575C21"/>
    <w:rsid w:val="00575D19"/>
    <w:rsid w:val="0057640E"/>
    <w:rsid w:val="00576C97"/>
    <w:rsid w:val="00576F3D"/>
    <w:rsid w:val="00577A8A"/>
    <w:rsid w:val="0058084F"/>
    <w:rsid w:val="00580C5C"/>
    <w:rsid w:val="005826B0"/>
    <w:rsid w:val="005826C9"/>
    <w:rsid w:val="005826EC"/>
    <w:rsid w:val="00582811"/>
    <w:rsid w:val="00583311"/>
    <w:rsid w:val="00583B99"/>
    <w:rsid w:val="00583FBF"/>
    <w:rsid w:val="00584995"/>
    <w:rsid w:val="00585AFB"/>
    <w:rsid w:val="0058638B"/>
    <w:rsid w:val="00586EEE"/>
    <w:rsid w:val="00587273"/>
    <w:rsid w:val="00587919"/>
    <w:rsid w:val="00587E6D"/>
    <w:rsid w:val="005914E5"/>
    <w:rsid w:val="00591816"/>
    <w:rsid w:val="005919AD"/>
    <w:rsid w:val="005931B9"/>
    <w:rsid w:val="00593AE8"/>
    <w:rsid w:val="005A0115"/>
    <w:rsid w:val="005A0CE2"/>
    <w:rsid w:val="005A277E"/>
    <w:rsid w:val="005A2FD4"/>
    <w:rsid w:val="005A34D8"/>
    <w:rsid w:val="005A421A"/>
    <w:rsid w:val="005A4730"/>
    <w:rsid w:val="005A6486"/>
    <w:rsid w:val="005A69EF"/>
    <w:rsid w:val="005A742C"/>
    <w:rsid w:val="005B0BDF"/>
    <w:rsid w:val="005B24F1"/>
    <w:rsid w:val="005B41A6"/>
    <w:rsid w:val="005B4F13"/>
    <w:rsid w:val="005B5254"/>
    <w:rsid w:val="005B5D7A"/>
    <w:rsid w:val="005B679C"/>
    <w:rsid w:val="005B6D99"/>
    <w:rsid w:val="005B7434"/>
    <w:rsid w:val="005B7C31"/>
    <w:rsid w:val="005B7F0B"/>
    <w:rsid w:val="005C0279"/>
    <w:rsid w:val="005C0F4B"/>
    <w:rsid w:val="005C12FC"/>
    <w:rsid w:val="005C1CD5"/>
    <w:rsid w:val="005C1F93"/>
    <w:rsid w:val="005C214C"/>
    <w:rsid w:val="005C2DCE"/>
    <w:rsid w:val="005C3797"/>
    <w:rsid w:val="005C3B7A"/>
    <w:rsid w:val="005C3BFF"/>
    <w:rsid w:val="005C46DE"/>
    <w:rsid w:val="005C489D"/>
    <w:rsid w:val="005C5BE6"/>
    <w:rsid w:val="005C7B30"/>
    <w:rsid w:val="005C7FD6"/>
    <w:rsid w:val="005D0A3E"/>
    <w:rsid w:val="005D1D1E"/>
    <w:rsid w:val="005D2262"/>
    <w:rsid w:val="005D24DE"/>
    <w:rsid w:val="005D25C1"/>
    <w:rsid w:val="005D2A31"/>
    <w:rsid w:val="005D2F8B"/>
    <w:rsid w:val="005D3AE7"/>
    <w:rsid w:val="005D3E5D"/>
    <w:rsid w:val="005D3EB3"/>
    <w:rsid w:val="005D45F5"/>
    <w:rsid w:val="005D463F"/>
    <w:rsid w:val="005D504F"/>
    <w:rsid w:val="005D5C67"/>
    <w:rsid w:val="005D5DAC"/>
    <w:rsid w:val="005D5E6E"/>
    <w:rsid w:val="005D655C"/>
    <w:rsid w:val="005D787A"/>
    <w:rsid w:val="005E01A1"/>
    <w:rsid w:val="005E0A70"/>
    <w:rsid w:val="005E0AD3"/>
    <w:rsid w:val="005E165C"/>
    <w:rsid w:val="005E1E90"/>
    <w:rsid w:val="005E2A17"/>
    <w:rsid w:val="005E2B05"/>
    <w:rsid w:val="005E3F73"/>
    <w:rsid w:val="005E430D"/>
    <w:rsid w:val="005E43A6"/>
    <w:rsid w:val="005E6058"/>
    <w:rsid w:val="005E7ABF"/>
    <w:rsid w:val="005F296A"/>
    <w:rsid w:val="005F2DFC"/>
    <w:rsid w:val="005F2E4A"/>
    <w:rsid w:val="005F37D3"/>
    <w:rsid w:val="005F495B"/>
    <w:rsid w:val="005F7A96"/>
    <w:rsid w:val="005F7C1E"/>
    <w:rsid w:val="005F7F59"/>
    <w:rsid w:val="00600193"/>
    <w:rsid w:val="006008A3"/>
    <w:rsid w:val="00600D49"/>
    <w:rsid w:val="0060116C"/>
    <w:rsid w:val="0060125C"/>
    <w:rsid w:val="00601A7B"/>
    <w:rsid w:val="0060344A"/>
    <w:rsid w:val="00604FEC"/>
    <w:rsid w:val="00606977"/>
    <w:rsid w:val="0060767E"/>
    <w:rsid w:val="006078D9"/>
    <w:rsid w:val="0060798C"/>
    <w:rsid w:val="00611291"/>
    <w:rsid w:val="00611D40"/>
    <w:rsid w:val="00612942"/>
    <w:rsid w:val="00613070"/>
    <w:rsid w:val="00613346"/>
    <w:rsid w:val="00613E9F"/>
    <w:rsid w:val="00614B1C"/>
    <w:rsid w:val="00614CB7"/>
    <w:rsid w:val="00614FA7"/>
    <w:rsid w:val="006155B4"/>
    <w:rsid w:val="00615C65"/>
    <w:rsid w:val="00616CC3"/>
    <w:rsid w:val="00616FF3"/>
    <w:rsid w:val="006175EE"/>
    <w:rsid w:val="00617E97"/>
    <w:rsid w:val="006216C8"/>
    <w:rsid w:val="00622039"/>
    <w:rsid w:val="006223A3"/>
    <w:rsid w:val="00623D3E"/>
    <w:rsid w:val="00623E20"/>
    <w:rsid w:val="00624201"/>
    <w:rsid w:val="006244E2"/>
    <w:rsid w:val="00625A97"/>
    <w:rsid w:val="00626478"/>
    <w:rsid w:val="0062650D"/>
    <w:rsid w:val="00626972"/>
    <w:rsid w:val="00626AB9"/>
    <w:rsid w:val="006271C5"/>
    <w:rsid w:val="00627D51"/>
    <w:rsid w:val="0063042B"/>
    <w:rsid w:val="0063251A"/>
    <w:rsid w:val="00632A0D"/>
    <w:rsid w:val="00632C86"/>
    <w:rsid w:val="00633088"/>
    <w:rsid w:val="006332AA"/>
    <w:rsid w:val="00633907"/>
    <w:rsid w:val="00634528"/>
    <w:rsid w:val="00637375"/>
    <w:rsid w:val="006374C5"/>
    <w:rsid w:val="00637F14"/>
    <w:rsid w:val="0064069C"/>
    <w:rsid w:val="006406C2"/>
    <w:rsid w:val="00641D11"/>
    <w:rsid w:val="006425D5"/>
    <w:rsid w:val="00643703"/>
    <w:rsid w:val="00643794"/>
    <w:rsid w:val="006438D1"/>
    <w:rsid w:val="0064487F"/>
    <w:rsid w:val="00644BEA"/>
    <w:rsid w:val="00644D53"/>
    <w:rsid w:val="00645985"/>
    <w:rsid w:val="00646339"/>
    <w:rsid w:val="006474BA"/>
    <w:rsid w:val="00647534"/>
    <w:rsid w:val="00647F6F"/>
    <w:rsid w:val="00650631"/>
    <w:rsid w:val="006507DB"/>
    <w:rsid w:val="006510CB"/>
    <w:rsid w:val="006522FC"/>
    <w:rsid w:val="00652394"/>
    <w:rsid w:val="00652F03"/>
    <w:rsid w:val="0065316E"/>
    <w:rsid w:val="006545C1"/>
    <w:rsid w:val="006545DF"/>
    <w:rsid w:val="00654908"/>
    <w:rsid w:val="00654A9A"/>
    <w:rsid w:val="006552D2"/>
    <w:rsid w:val="006566B5"/>
    <w:rsid w:val="00656E67"/>
    <w:rsid w:val="0065772B"/>
    <w:rsid w:val="006579CD"/>
    <w:rsid w:val="00660612"/>
    <w:rsid w:val="00660854"/>
    <w:rsid w:val="00660CBE"/>
    <w:rsid w:val="00661A6F"/>
    <w:rsid w:val="00661AD2"/>
    <w:rsid w:val="00662940"/>
    <w:rsid w:val="006631AB"/>
    <w:rsid w:val="006641B6"/>
    <w:rsid w:val="00664429"/>
    <w:rsid w:val="0066486A"/>
    <w:rsid w:val="00664C1E"/>
    <w:rsid w:val="0066536B"/>
    <w:rsid w:val="00666071"/>
    <w:rsid w:val="00667887"/>
    <w:rsid w:val="006708C7"/>
    <w:rsid w:val="00670999"/>
    <w:rsid w:val="00671B97"/>
    <w:rsid w:val="00671E91"/>
    <w:rsid w:val="006726BA"/>
    <w:rsid w:val="006730B0"/>
    <w:rsid w:val="00673311"/>
    <w:rsid w:val="00673B99"/>
    <w:rsid w:val="00673BF7"/>
    <w:rsid w:val="00674B28"/>
    <w:rsid w:val="00675B64"/>
    <w:rsid w:val="00675CDA"/>
    <w:rsid w:val="006769E2"/>
    <w:rsid w:val="00676A3C"/>
    <w:rsid w:val="006770E9"/>
    <w:rsid w:val="00677657"/>
    <w:rsid w:val="00677901"/>
    <w:rsid w:val="00677B9D"/>
    <w:rsid w:val="00677CB2"/>
    <w:rsid w:val="006804B0"/>
    <w:rsid w:val="00682632"/>
    <w:rsid w:val="006826EE"/>
    <w:rsid w:val="006833D6"/>
    <w:rsid w:val="00683A74"/>
    <w:rsid w:val="006862B4"/>
    <w:rsid w:val="00686AAC"/>
    <w:rsid w:val="00686F96"/>
    <w:rsid w:val="00687D4A"/>
    <w:rsid w:val="006904FF"/>
    <w:rsid w:val="0069080E"/>
    <w:rsid w:val="00691135"/>
    <w:rsid w:val="00692364"/>
    <w:rsid w:val="00693020"/>
    <w:rsid w:val="00693FD1"/>
    <w:rsid w:val="00694D34"/>
    <w:rsid w:val="00694D6C"/>
    <w:rsid w:val="006951C0"/>
    <w:rsid w:val="0069625B"/>
    <w:rsid w:val="00696AAC"/>
    <w:rsid w:val="00697084"/>
    <w:rsid w:val="006975F4"/>
    <w:rsid w:val="006A08F3"/>
    <w:rsid w:val="006A0B10"/>
    <w:rsid w:val="006A152E"/>
    <w:rsid w:val="006A1E09"/>
    <w:rsid w:val="006A20FE"/>
    <w:rsid w:val="006A2379"/>
    <w:rsid w:val="006A281E"/>
    <w:rsid w:val="006A2D2F"/>
    <w:rsid w:val="006A346C"/>
    <w:rsid w:val="006A4A35"/>
    <w:rsid w:val="006A5107"/>
    <w:rsid w:val="006A690A"/>
    <w:rsid w:val="006A77F4"/>
    <w:rsid w:val="006B081F"/>
    <w:rsid w:val="006B08F9"/>
    <w:rsid w:val="006B139E"/>
    <w:rsid w:val="006B3104"/>
    <w:rsid w:val="006B388A"/>
    <w:rsid w:val="006B42A1"/>
    <w:rsid w:val="006B4D58"/>
    <w:rsid w:val="006B5181"/>
    <w:rsid w:val="006B5ED5"/>
    <w:rsid w:val="006B73B3"/>
    <w:rsid w:val="006B791B"/>
    <w:rsid w:val="006B7967"/>
    <w:rsid w:val="006C01F4"/>
    <w:rsid w:val="006C0B89"/>
    <w:rsid w:val="006C2066"/>
    <w:rsid w:val="006C44BE"/>
    <w:rsid w:val="006C49EC"/>
    <w:rsid w:val="006C4AAB"/>
    <w:rsid w:val="006C4DF9"/>
    <w:rsid w:val="006C5377"/>
    <w:rsid w:val="006C5523"/>
    <w:rsid w:val="006C568B"/>
    <w:rsid w:val="006C58D1"/>
    <w:rsid w:val="006C6790"/>
    <w:rsid w:val="006C7DD3"/>
    <w:rsid w:val="006D028B"/>
    <w:rsid w:val="006D0607"/>
    <w:rsid w:val="006D0C75"/>
    <w:rsid w:val="006D1B23"/>
    <w:rsid w:val="006D1D70"/>
    <w:rsid w:val="006D28F2"/>
    <w:rsid w:val="006D49B9"/>
    <w:rsid w:val="006D560D"/>
    <w:rsid w:val="006D5865"/>
    <w:rsid w:val="006D7259"/>
    <w:rsid w:val="006D7B8A"/>
    <w:rsid w:val="006D7F1E"/>
    <w:rsid w:val="006E053B"/>
    <w:rsid w:val="006E0A11"/>
    <w:rsid w:val="006E104E"/>
    <w:rsid w:val="006E1380"/>
    <w:rsid w:val="006E15C5"/>
    <w:rsid w:val="006E1917"/>
    <w:rsid w:val="006E2C77"/>
    <w:rsid w:val="006E35FE"/>
    <w:rsid w:val="006E381F"/>
    <w:rsid w:val="006E38D7"/>
    <w:rsid w:val="006E3A2F"/>
    <w:rsid w:val="006E4150"/>
    <w:rsid w:val="006E4316"/>
    <w:rsid w:val="006E4F67"/>
    <w:rsid w:val="006E6033"/>
    <w:rsid w:val="006E6CCD"/>
    <w:rsid w:val="006E6CFC"/>
    <w:rsid w:val="006E7735"/>
    <w:rsid w:val="006F0114"/>
    <w:rsid w:val="006F1D1C"/>
    <w:rsid w:val="006F2D8D"/>
    <w:rsid w:val="006F2F62"/>
    <w:rsid w:val="006F322E"/>
    <w:rsid w:val="006F32C4"/>
    <w:rsid w:val="006F3D0A"/>
    <w:rsid w:val="006F3FD5"/>
    <w:rsid w:val="006F4514"/>
    <w:rsid w:val="006F4E9D"/>
    <w:rsid w:val="006F4FE8"/>
    <w:rsid w:val="006F55E8"/>
    <w:rsid w:val="006F75E7"/>
    <w:rsid w:val="006F7EEA"/>
    <w:rsid w:val="0070059A"/>
    <w:rsid w:val="00700B27"/>
    <w:rsid w:val="00700F2D"/>
    <w:rsid w:val="00701C50"/>
    <w:rsid w:val="00701E6F"/>
    <w:rsid w:val="00701F9D"/>
    <w:rsid w:val="00702037"/>
    <w:rsid w:val="00702373"/>
    <w:rsid w:val="00703039"/>
    <w:rsid w:val="007031F1"/>
    <w:rsid w:val="00703583"/>
    <w:rsid w:val="007035D1"/>
    <w:rsid w:val="007038DA"/>
    <w:rsid w:val="00704A6E"/>
    <w:rsid w:val="0070649B"/>
    <w:rsid w:val="007068CE"/>
    <w:rsid w:val="0071057E"/>
    <w:rsid w:val="00710706"/>
    <w:rsid w:val="00711596"/>
    <w:rsid w:val="00711671"/>
    <w:rsid w:val="00711863"/>
    <w:rsid w:val="00711AFC"/>
    <w:rsid w:val="007125BB"/>
    <w:rsid w:val="007128C7"/>
    <w:rsid w:val="00713689"/>
    <w:rsid w:val="00713891"/>
    <w:rsid w:val="00714DA5"/>
    <w:rsid w:val="00715CDC"/>
    <w:rsid w:val="007165D3"/>
    <w:rsid w:val="00716D52"/>
    <w:rsid w:val="00717152"/>
    <w:rsid w:val="00717BBB"/>
    <w:rsid w:val="007203EF"/>
    <w:rsid w:val="0072093F"/>
    <w:rsid w:val="00720BB8"/>
    <w:rsid w:val="0072168F"/>
    <w:rsid w:val="00721BC9"/>
    <w:rsid w:val="007224DA"/>
    <w:rsid w:val="00722684"/>
    <w:rsid w:val="007226BC"/>
    <w:rsid w:val="00722E57"/>
    <w:rsid w:val="007236B1"/>
    <w:rsid w:val="007238D7"/>
    <w:rsid w:val="00723C19"/>
    <w:rsid w:val="00723E60"/>
    <w:rsid w:val="007242C7"/>
    <w:rsid w:val="00724638"/>
    <w:rsid w:val="00725143"/>
    <w:rsid w:val="00725D74"/>
    <w:rsid w:val="0072606A"/>
    <w:rsid w:val="00726274"/>
    <w:rsid w:val="00726464"/>
    <w:rsid w:val="007265FE"/>
    <w:rsid w:val="00726C4F"/>
    <w:rsid w:val="00727024"/>
    <w:rsid w:val="00727CF3"/>
    <w:rsid w:val="00730215"/>
    <w:rsid w:val="007302BF"/>
    <w:rsid w:val="00730D2A"/>
    <w:rsid w:val="007319C3"/>
    <w:rsid w:val="00731A1C"/>
    <w:rsid w:val="00731DA4"/>
    <w:rsid w:val="00731E05"/>
    <w:rsid w:val="00731FF6"/>
    <w:rsid w:val="007320B2"/>
    <w:rsid w:val="00732445"/>
    <w:rsid w:val="00732B7C"/>
    <w:rsid w:val="00732C14"/>
    <w:rsid w:val="00732E59"/>
    <w:rsid w:val="0073439C"/>
    <w:rsid w:val="0073522C"/>
    <w:rsid w:val="00736D93"/>
    <w:rsid w:val="007370FC"/>
    <w:rsid w:val="00740EF3"/>
    <w:rsid w:val="00741E27"/>
    <w:rsid w:val="00742AD9"/>
    <w:rsid w:val="00742E51"/>
    <w:rsid w:val="007439B6"/>
    <w:rsid w:val="00744158"/>
    <w:rsid w:val="00744826"/>
    <w:rsid w:val="007458DC"/>
    <w:rsid w:val="007463E8"/>
    <w:rsid w:val="00746662"/>
    <w:rsid w:val="00747A3B"/>
    <w:rsid w:val="00750166"/>
    <w:rsid w:val="00750522"/>
    <w:rsid w:val="00750988"/>
    <w:rsid w:val="0075149A"/>
    <w:rsid w:val="00751BC3"/>
    <w:rsid w:val="00751D5D"/>
    <w:rsid w:val="00753C2B"/>
    <w:rsid w:val="007544B3"/>
    <w:rsid w:val="00754ABF"/>
    <w:rsid w:val="00755A4B"/>
    <w:rsid w:val="00756B6B"/>
    <w:rsid w:val="00757180"/>
    <w:rsid w:val="00757A59"/>
    <w:rsid w:val="00757E6C"/>
    <w:rsid w:val="00760EF6"/>
    <w:rsid w:val="0076121A"/>
    <w:rsid w:val="00761370"/>
    <w:rsid w:val="00761817"/>
    <w:rsid w:val="007618EC"/>
    <w:rsid w:val="0076252A"/>
    <w:rsid w:val="00762E29"/>
    <w:rsid w:val="007634AF"/>
    <w:rsid w:val="007641D8"/>
    <w:rsid w:val="00765BCD"/>
    <w:rsid w:val="00765BE8"/>
    <w:rsid w:val="00766046"/>
    <w:rsid w:val="0076677B"/>
    <w:rsid w:val="00767263"/>
    <w:rsid w:val="00767872"/>
    <w:rsid w:val="00767AED"/>
    <w:rsid w:val="00767FDF"/>
    <w:rsid w:val="0077019B"/>
    <w:rsid w:val="007713F7"/>
    <w:rsid w:val="00771442"/>
    <w:rsid w:val="00771D03"/>
    <w:rsid w:val="00772DBB"/>
    <w:rsid w:val="007731E2"/>
    <w:rsid w:val="00773DBA"/>
    <w:rsid w:val="00774A56"/>
    <w:rsid w:val="00775895"/>
    <w:rsid w:val="00776908"/>
    <w:rsid w:val="00776B16"/>
    <w:rsid w:val="00776CD4"/>
    <w:rsid w:val="00781397"/>
    <w:rsid w:val="007820F7"/>
    <w:rsid w:val="00782172"/>
    <w:rsid w:val="007828CD"/>
    <w:rsid w:val="00782C5B"/>
    <w:rsid w:val="0078394C"/>
    <w:rsid w:val="00783956"/>
    <w:rsid w:val="007839C6"/>
    <w:rsid w:val="007844BB"/>
    <w:rsid w:val="00784A3C"/>
    <w:rsid w:val="00785467"/>
    <w:rsid w:val="007855A1"/>
    <w:rsid w:val="007859FA"/>
    <w:rsid w:val="00785CCA"/>
    <w:rsid w:val="0078609F"/>
    <w:rsid w:val="007862D1"/>
    <w:rsid w:val="00786B9C"/>
    <w:rsid w:val="00786CF5"/>
    <w:rsid w:val="00786DD4"/>
    <w:rsid w:val="00786E0C"/>
    <w:rsid w:val="00787872"/>
    <w:rsid w:val="007879CC"/>
    <w:rsid w:val="00787F3C"/>
    <w:rsid w:val="007908C9"/>
    <w:rsid w:val="00790A7D"/>
    <w:rsid w:val="00790CC0"/>
    <w:rsid w:val="00790DD6"/>
    <w:rsid w:val="00791390"/>
    <w:rsid w:val="00791803"/>
    <w:rsid w:val="00792490"/>
    <w:rsid w:val="007926CC"/>
    <w:rsid w:val="00792ECA"/>
    <w:rsid w:val="0079307A"/>
    <w:rsid w:val="00793A88"/>
    <w:rsid w:val="00793D3E"/>
    <w:rsid w:val="00793D6F"/>
    <w:rsid w:val="00793DBD"/>
    <w:rsid w:val="0079512E"/>
    <w:rsid w:val="00796028"/>
    <w:rsid w:val="007963F2"/>
    <w:rsid w:val="007979C7"/>
    <w:rsid w:val="00797F7E"/>
    <w:rsid w:val="007A0B08"/>
    <w:rsid w:val="007A11C8"/>
    <w:rsid w:val="007A14F9"/>
    <w:rsid w:val="007A1783"/>
    <w:rsid w:val="007A1C7C"/>
    <w:rsid w:val="007A2147"/>
    <w:rsid w:val="007A260A"/>
    <w:rsid w:val="007A46E7"/>
    <w:rsid w:val="007A4BC2"/>
    <w:rsid w:val="007A4F4B"/>
    <w:rsid w:val="007A584D"/>
    <w:rsid w:val="007A5CEC"/>
    <w:rsid w:val="007A65BB"/>
    <w:rsid w:val="007A674B"/>
    <w:rsid w:val="007A6C0D"/>
    <w:rsid w:val="007A7B1D"/>
    <w:rsid w:val="007A7C61"/>
    <w:rsid w:val="007B1770"/>
    <w:rsid w:val="007B2B0D"/>
    <w:rsid w:val="007B2B6A"/>
    <w:rsid w:val="007B3AC8"/>
    <w:rsid w:val="007B4040"/>
    <w:rsid w:val="007B46F5"/>
    <w:rsid w:val="007B4799"/>
    <w:rsid w:val="007B4D18"/>
    <w:rsid w:val="007B4EE1"/>
    <w:rsid w:val="007B6451"/>
    <w:rsid w:val="007B68A0"/>
    <w:rsid w:val="007B6B54"/>
    <w:rsid w:val="007B6C72"/>
    <w:rsid w:val="007B7052"/>
    <w:rsid w:val="007C0926"/>
    <w:rsid w:val="007C0CD8"/>
    <w:rsid w:val="007C0DA2"/>
    <w:rsid w:val="007C13FF"/>
    <w:rsid w:val="007C1F5F"/>
    <w:rsid w:val="007C2922"/>
    <w:rsid w:val="007C2B8B"/>
    <w:rsid w:val="007C3463"/>
    <w:rsid w:val="007C3640"/>
    <w:rsid w:val="007C3740"/>
    <w:rsid w:val="007C4FDA"/>
    <w:rsid w:val="007C5E47"/>
    <w:rsid w:val="007C7830"/>
    <w:rsid w:val="007C78F3"/>
    <w:rsid w:val="007D154F"/>
    <w:rsid w:val="007D22AE"/>
    <w:rsid w:val="007D26A9"/>
    <w:rsid w:val="007D2CD0"/>
    <w:rsid w:val="007D3945"/>
    <w:rsid w:val="007D5108"/>
    <w:rsid w:val="007D6037"/>
    <w:rsid w:val="007D666C"/>
    <w:rsid w:val="007D6EA3"/>
    <w:rsid w:val="007D7A7B"/>
    <w:rsid w:val="007E00F9"/>
    <w:rsid w:val="007E0DF0"/>
    <w:rsid w:val="007E31F3"/>
    <w:rsid w:val="007E33C9"/>
    <w:rsid w:val="007E3F54"/>
    <w:rsid w:val="007E5BD3"/>
    <w:rsid w:val="007E6A1F"/>
    <w:rsid w:val="007E6DD8"/>
    <w:rsid w:val="007E6F38"/>
    <w:rsid w:val="007F0405"/>
    <w:rsid w:val="007F050B"/>
    <w:rsid w:val="007F0814"/>
    <w:rsid w:val="007F0C0F"/>
    <w:rsid w:val="007F0F1A"/>
    <w:rsid w:val="007F1475"/>
    <w:rsid w:val="007F5F4C"/>
    <w:rsid w:val="007F778E"/>
    <w:rsid w:val="007F7A6F"/>
    <w:rsid w:val="007F7BB7"/>
    <w:rsid w:val="00800769"/>
    <w:rsid w:val="00802BA7"/>
    <w:rsid w:val="00802D7A"/>
    <w:rsid w:val="008031A1"/>
    <w:rsid w:val="008039CF"/>
    <w:rsid w:val="00804646"/>
    <w:rsid w:val="0080472E"/>
    <w:rsid w:val="0080479E"/>
    <w:rsid w:val="00804E89"/>
    <w:rsid w:val="0080513B"/>
    <w:rsid w:val="00805CEC"/>
    <w:rsid w:val="00805EC5"/>
    <w:rsid w:val="00805EEA"/>
    <w:rsid w:val="00806350"/>
    <w:rsid w:val="00806832"/>
    <w:rsid w:val="00810533"/>
    <w:rsid w:val="00810C5E"/>
    <w:rsid w:val="00810C67"/>
    <w:rsid w:val="0081136F"/>
    <w:rsid w:val="00812439"/>
    <w:rsid w:val="0081337A"/>
    <w:rsid w:val="00813727"/>
    <w:rsid w:val="008139EB"/>
    <w:rsid w:val="00813AF8"/>
    <w:rsid w:val="0081584C"/>
    <w:rsid w:val="00815CB2"/>
    <w:rsid w:val="00816328"/>
    <w:rsid w:val="0081651B"/>
    <w:rsid w:val="008211C4"/>
    <w:rsid w:val="0082157E"/>
    <w:rsid w:val="00821D86"/>
    <w:rsid w:val="00822024"/>
    <w:rsid w:val="00822895"/>
    <w:rsid w:val="00823633"/>
    <w:rsid w:val="008242DA"/>
    <w:rsid w:val="00825224"/>
    <w:rsid w:val="00825CAA"/>
    <w:rsid w:val="0082640C"/>
    <w:rsid w:val="0082645E"/>
    <w:rsid w:val="008272E1"/>
    <w:rsid w:val="00830C1F"/>
    <w:rsid w:val="00830F6C"/>
    <w:rsid w:val="00830F7B"/>
    <w:rsid w:val="00832D47"/>
    <w:rsid w:val="008330EB"/>
    <w:rsid w:val="00833CC8"/>
    <w:rsid w:val="00834610"/>
    <w:rsid w:val="008347F9"/>
    <w:rsid w:val="00835301"/>
    <w:rsid w:val="00836CB4"/>
    <w:rsid w:val="00836FD2"/>
    <w:rsid w:val="00837BB6"/>
    <w:rsid w:val="00837E32"/>
    <w:rsid w:val="00840475"/>
    <w:rsid w:val="008422C1"/>
    <w:rsid w:val="00842945"/>
    <w:rsid w:val="0084316E"/>
    <w:rsid w:val="0084320A"/>
    <w:rsid w:val="00843301"/>
    <w:rsid w:val="008440D5"/>
    <w:rsid w:val="0084418C"/>
    <w:rsid w:val="0084486C"/>
    <w:rsid w:val="00844908"/>
    <w:rsid w:val="00844F91"/>
    <w:rsid w:val="00845ACC"/>
    <w:rsid w:val="00845CB4"/>
    <w:rsid w:val="00846160"/>
    <w:rsid w:val="0084792E"/>
    <w:rsid w:val="00847C63"/>
    <w:rsid w:val="00847EF0"/>
    <w:rsid w:val="0085025D"/>
    <w:rsid w:val="008511C1"/>
    <w:rsid w:val="00851778"/>
    <w:rsid w:val="00851C44"/>
    <w:rsid w:val="00851E38"/>
    <w:rsid w:val="00853199"/>
    <w:rsid w:val="008538E2"/>
    <w:rsid w:val="008545E4"/>
    <w:rsid w:val="00856318"/>
    <w:rsid w:val="00856C6F"/>
    <w:rsid w:val="00856C9B"/>
    <w:rsid w:val="008571D5"/>
    <w:rsid w:val="00860134"/>
    <w:rsid w:val="00860BB9"/>
    <w:rsid w:val="00861879"/>
    <w:rsid w:val="00861C88"/>
    <w:rsid w:val="00861FEF"/>
    <w:rsid w:val="008625FF"/>
    <w:rsid w:val="0086298E"/>
    <w:rsid w:val="0086312F"/>
    <w:rsid w:val="008641C1"/>
    <w:rsid w:val="00864B39"/>
    <w:rsid w:val="008656D3"/>
    <w:rsid w:val="008666D2"/>
    <w:rsid w:val="00866750"/>
    <w:rsid w:val="00866D8D"/>
    <w:rsid w:val="00867D7F"/>
    <w:rsid w:val="008702AD"/>
    <w:rsid w:val="008712BB"/>
    <w:rsid w:val="00871621"/>
    <w:rsid w:val="00871CB5"/>
    <w:rsid w:val="008720A5"/>
    <w:rsid w:val="00872C5D"/>
    <w:rsid w:val="00873DB9"/>
    <w:rsid w:val="00873FA5"/>
    <w:rsid w:val="0087466C"/>
    <w:rsid w:val="008746A9"/>
    <w:rsid w:val="008748B6"/>
    <w:rsid w:val="00875386"/>
    <w:rsid w:val="008753C3"/>
    <w:rsid w:val="00875C8A"/>
    <w:rsid w:val="00875E6C"/>
    <w:rsid w:val="008763D4"/>
    <w:rsid w:val="00876453"/>
    <w:rsid w:val="008772FE"/>
    <w:rsid w:val="00877D93"/>
    <w:rsid w:val="008805AA"/>
    <w:rsid w:val="00880E1B"/>
    <w:rsid w:val="00880E41"/>
    <w:rsid w:val="00881796"/>
    <w:rsid w:val="008829D8"/>
    <w:rsid w:val="00883327"/>
    <w:rsid w:val="0088352C"/>
    <w:rsid w:val="00884105"/>
    <w:rsid w:val="00884F44"/>
    <w:rsid w:val="008853AB"/>
    <w:rsid w:val="00886B77"/>
    <w:rsid w:val="00887D17"/>
    <w:rsid w:val="00890144"/>
    <w:rsid w:val="00890413"/>
    <w:rsid w:val="0089042A"/>
    <w:rsid w:val="00890D2C"/>
    <w:rsid w:val="00891299"/>
    <w:rsid w:val="008930FC"/>
    <w:rsid w:val="00894283"/>
    <w:rsid w:val="00894841"/>
    <w:rsid w:val="00894F51"/>
    <w:rsid w:val="00895EE1"/>
    <w:rsid w:val="00896741"/>
    <w:rsid w:val="0089712E"/>
    <w:rsid w:val="00897F23"/>
    <w:rsid w:val="008A19AC"/>
    <w:rsid w:val="008A2654"/>
    <w:rsid w:val="008A2E6A"/>
    <w:rsid w:val="008A2FBF"/>
    <w:rsid w:val="008A30CE"/>
    <w:rsid w:val="008A45AA"/>
    <w:rsid w:val="008A481B"/>
    <w:rsid w:val="008A51C4"/>
    <w:rsid w:val="008A69C5"/>
    <w:rsid w:val="008A6E3E"/>
    <w:rsid w:val="008A7860"/>
    <w:rsid w:val="008B0027"/>
    <w:rsid w:val="008B05D5"/>
    <w:rsid w:val="008B07BC"/>
    <w:rsid w:val="008B0C01"/>
    <w:rsid w:val="008B0CCB"/>
    <w:rsid w:val="008B20F1"/>
    <w:rsid w:val="008B298B"/>
    <w:rsid w:val="008B2B6F"/>
    <w:rsid w:val="008B2FDE"/>
    <w:rsid w:val="008B348F"/>
    <w:rsid w:val="008B37FB"/>
    <w:rsid w:val="008B3B37"/>
    <w:rsid w:val="008B4086"/>
    <w:rsid w:val="008B430F"/>
    <w:rsid w:val="008B5286"/>
    <w:rsid w:val="008B5C3F"/>
    <w:rsid w:val="008B6E66"/>
    <w:rsid w:val="008B725E"/>
    <w:rsid w:val="008C0464"/>
    <w:rsid w:val="008C0C68"/>
    <w:rsid w:val="008C1A09"/>
    <w:rsid w:val="008C271A"/>
    <w:rsid w:val="008C2FC0"/>
    <w:rsid w:val="008C43D2"/>
    <w:rsid w:val="008C5158"/>
    <w:rsid w:val="008C5BBB"/>
    <w:rsid w:val="008C5D4F"/>
    <w:rsid w:val="008C5EDF"/>
    <w:rsid w:val="008C6951"/>
    <w:rsid w:val="008C73F9"/>
    <w:rsid w:val="008C774B"/>
    <w:rsid w:val="008C7E16"/>
    <w:rsid w:val="008D013D"/>
    <w:rsid w:val="008D01BE"/>
    <w:rsid w:val="008D063F"/>
    <w:rsid w:val="008D1382"/>
    <w:rsid w:val="008D13A8"/>
    <w:rsid w:val="008D1D12"/>
    <w:rsid w:val="008D1E85"/>
    <w:rsid w:val="008D2477"/>
    <w:rsid w:val="008D297E"/>
    <w:rsid w:val="008D2BD8"/>
    <w:rsid w:val="008D3354"/>
    <w:rsid w:val="008D3E5E"/>
    <w:rsid w:val="008D451B"/>
    <w:rsid w:val="008D4634"/>
    <w:rsid w:val="008D5197"/>
    <w:rsid w:val="008D5931"/>
    <w:rsid w:val="008D7125"/>
    <w:rsid w:val="008D78AC"/>
    <w:rsid w:val="008D78C3"/>
    <w:rsid w:val="008D7EC6"/>
    <w:rsid w:val="008E09A6"/>
    <w:rsid w:val="008E10C6"/>
    <w:rsid w:val="008E2630"/>
    <w:rsid w:val="008E2682"/>
    <w:rsid w:val="008E3BDF"/>
    <w:rsid w:val="008E48A5"/>
    <w:rsid w:val="008E4F2A"/>
    <w:rsid w:val="008E5932"/>
    <w:rsid w:val="008E5C03"/>
    <w:rsid w:val="008E6692"/>
    <w:rsid w:val="008E7099"/>
    <w:rsid w:val="008E7804"/>
    <w:rsid w:val="008F0135"/>
    <w:rsid w:val="008F1A39"/>
    <w:rsid w:val="008F2418"/>
    <w:rsid w:val="008F2AD9"/>
    <w:rsid w:val="008F3232"/>
    <w:rsid w:val="008F3545"/>
    <w:rsid w:val="008F4CD6"/>
    <w:rsid w:val="008F5505"/>
    <w:rsid w:val="008F5E0C"/>
    <w:rsid w:val="008F6608"/>
    <w:rsid w:val="008F6A2E"/>
    <w:rsid w:val="008F7CBE"/>
    <w:rsid w:val="00900238"/>
    <w:rsid w:val="009006B7"/>
    <w:rsid w:val="00900F4B"/>
    <w:rsid w:val="0090170C"/>
    <w:rsid w:val="0090275B"/>
    <w:rsid w:val="00904953"/>
    <w:rsid w:val="0090568D"/>
    <w:rsid w:val="0090607D"/>
    <w:rsid w:val="009062A7"/>
    <w:rsid w:val="009064C6"/>
    <w:rsid w:val="00906F03"/>
    <w:rsid w:val="00907FEF"/>
    <w:rsid w:val="0091017F"/>
    <w:rsid w:val="0091031D"/>
    <w:rsid w:val="0091067D"/>
    <w:rsid w:val="0091068A"/>
    <w:rsid w:val="009116AC"/>
    <w:rsid w:val="00911F12"/>
    <w:rsid w:val="00912B94"/>
    <w:rsid w:val="009134FE"/>
    <w:rsid w:val="00914B68"/>
    <w:rsid w:val="00915293"/>
    <w:rsid w:val="00915427"/>
    <w:rsid w:val="009155B5"/>
    <w:rsid w:val="00915B7A"/>
    <w:rsid w:val="009165D4"/>
    <w:rsid w:val="00916843"/>
    <w:rsid w:val="00916E84"/>
    <w:rsid w:val="00916F4B"/>
    <w:rsid w:val="009173AB"/>
    <w:rsid w:val="0091757B"/>
    <w:rsid w:val="00917AF1"/>
    <w:rsid w:val="00920310"/>
    <w:rsid w:val="009211EA"/>
    <w:rsid w:val="0092160B"/>
    <w:rsid w:val="00921EEC"/>
    <w:rsid w:val="009235B0"/>
    <w:rsid w:val="00923C04"/>
    <w:rsid w:val="00924968"/>
    <w:rsid w:val="00924F69"/>
    <w:rsid w:val="00924F6C"/>
    <w:rsid w:val="00924FE5"/>
    <w:rsid w:val="00925B8D"/>
    <w:rsid w:val="009260C1"/>
    <w:rsid w:val="0092610F"/>
    <w:rsid w:val="00926775"/>
    <w:rsid w:val="00926781"/>
    <w:rsid w:val="00927952"/>
    <w:rsid w:val="00930532"/>
    <w:rsid w:val="009308A6"/>
    <w:rsid w:val="00931535"/>
    <w:rsid w:val="009317BD"/>
    <w:rsid w:val="0093211E"/>
    <w:rsid w:val="0093261D"/>
    <w:rsid w:val="00932AD3"/>
    <w:rsid w:val="00932B06"/>
    <w:rsid w:val="00932BB2"/>
    <w:rsid w:val="009335A1"/>
    <w:rsid w:val="0093472B"/>
    <w:rsid w:val="009347CD"/>
    <w:rsid w:val="00934D8B"/>
    <w:rsid w:val="00934E2F"/>
    <w:rsid w:val="00934E97"/>
    <w:rsid w:val="0093554A"/>
    <w:rsid w:val="00935D23"/>
    <w:rsid w:val="00935E8B"/>
    <w:rsid w:val="00935F72"/>
    <w:rsid w:val="0093647F"/>
    <w:rsid w:val="0093739B"/>
    <w:rsid w:val="009377D5"/>
    <w:rsid w:val="00937AFA"/>
    <w:rsid w:val="00937E4D"/>
    <w:rsid w:val="009404EE"/>
    <w:rsid w:val="00940A35"/>
    <w:rsid w:val="0094145C"/>
    <w:rsid w:val="009423CD"/>
    <w:rsid w:val="009427E0"/>
    <w:rsid w:val="0094294B"/>
    <w:rsid w:val="0094306D"/>
    <w:rsid w:val="0094324D"/>
    <w:rsid w:val="00943C86"/>
    <w:rsid w:val="00943D51"/>
    <w:rsid w:val="00943D5C"/>
    <w:rsid w:val="00943DC5"/>
    <w:rsid w:val="00943F70"/>
    <w:rsid w:val="009449A6"/>
    <w:rsid w:val="00945123"/>
    <w:rsid w:val="00945954"/>
    <w:rsid w:val="00945B05"/>
    <w:rsid w:val="00945BA2"/>
    <w:rsid w:val="00945D59"/>
    <w:rsid w:val="00945F89"/>
    <w:rsid w:val="009462A4"/>
    <w:rsid w:val="00946951"/>
    <w:rsid w:val="00946D7D"/>
    <w:rsid w:val="009500DD"/>
    <w:rsid w:val="00950125"/>
    <w:rsid w:val="009501A6"/>
    <w:rsid w:val="009506AB"/>
    <w:rsid w:val="00951408"/>
    <w:rsid w:val="009530A6"/>
    <w:rsid w:val="00953303"/>
    <w:rsid w:val="00955217"/>
    <w:rsid w:val="009563DC"/>
    <w:rsid w:val="00956DED"/>
    <w:rsid w:val="009573EA"/>
    <w:rsid w:val="00957B42"/>
    <w:rsid w:val="00957F94"/>
    <w:rsid w:val="009604AF"/>
    <w:rsid w:val="009604E5"/>
    <w:rsid w:val="00960BDB"/>
    <w:rsid w:val="00960E95"/>
    <w:rsid w:val="0096133F"/>
    <w:rsid w:val="00961B1F"/>
    <w:rsid w:val="00961F3E"/>
    <w:rsid w:val="00962083"/>
    <w:rsid w:val="0096266F"/>
    <w:rsid w:val="0096289F"/>
    <w:rsid w:val="00962AC1"/>
    <w:rsid w:val="00962B1C"/>
    <w:rsid w:val="0096409F"/>
    <w:rsid w:val="009641F0"/>
    <w:rsid w:val="00964403"/>
    <w:rsid w:val="0096676A"/>
    <w:rsid w:val="009670AD"/>
    <w:rsid w:val="00967420"/>
    <w:rsid w:val="00967752"/>
    <w:rsid w:val="00967CA8"/>
    <w:rsid w:val="00970171"/>
    <w:rsid w:val="00970501"/>
    <w:rsid w:val="00970531"/>
    <w:rsid w:val="00970B7A"/>
    <w:rsid w:val="009711D2"/>
    <w:rsid w:val="00971459"/>
    <w:rsid w:val="00971497"/>
    <w:rsid w:val="009717D1"/>
    <w:rsid w:val="00971C21"/>
    <w:rsid w:val="00972390"/>
    <w:rsid w:val="00972824"/>
    <w:rsid w:val="00973CBD"/>
    <w:rsid w:val="00973D46"/>
    <w:rsid w:val="009740C6"/>
    <w:rsid w:val="0097446B"/>
    <w:rsid w:val="009745B0"/>
    <w:rsid w:val="0097476B"/>
    <w:rsid w:val="00974B64"/>
    <w:rsid w:val="00975542"/>
    <w:rsid w:val="00975776"/>
    <w:rsid w:val="00975F9B"/>
    <w:rsid w:val="00976400"/>
    <w:rsid w:val="0097717C"/>
    <w:rsid w:val="00977EFE"/>
    <w:rsid w:val="0098004A"/>
    <w:rsid w:val="00981706"/>
    <w:rsid w:val="00981BA4"/>
    <w:rsid w:val="00981F5B"/>
    <w:rsid w:val="00983192"/>
    <w:rsid w:val="00983436"/>
    <w:rsid w:val="00983D66"/>
    <w:rsid w:val="00984060"/>
    <w:rsid w:val="0098414F"/>
    <w:rsid w:val="0098479B"/>
    <w:rsid w:val="00986355"/>
    <w:rsid w:val="00986BAD"/>
    <w:rsid w:val="00986C26"/>
    <w:rsid w:val="00986D4B"/>
    <w:rsid w:val="00986F1D"/>
    <w:rsid w:val="0098718F"/>
    <w:rsid w:val="0098743A"/>
    <w:rsid w:val="00987EBC"/>
    <w:rsid w:val="00987F18"/>
    <w:rsid w:val="009916AC"/>
    <w:rsid w:val="0099199C"/>
    <w:rsid w:val="00991C72"/>
    <w:rsid w:val="00992160"/>
    <w:rsid w:val="00992A89"/>
    <w:rsid w:val="00992A9A"/>
    <w:rsid w:val="00992BC9"/>
    <w:rsid w:val="009945DC"/>
    <w:rsid w:val="00995093"/>
    <w:rsid w:val="00995385"/>
    <w:rsid w:val="009970D2"/>
    <w:rsid w:val="00997ACD"/>
    <w:rsid w:val="00997B1D"/>
    <w:rsid w:val="009A062D"/>
    <w:rsid w:val="009A1C00"/>
    <w:rsid w:val="009A234B"/>
    <w:rsid w:val="009A253A"/>
    <w:rsid w:val="009A2FD5"/>
    <w:rsid w:val="009A3588"/>
    <w:rsid w:val="009A517E"/>
    <w:rsid w:val="009A5389"/>
    <w:rsid w:val="009A53F8"/>
    <w:rsid w:val="009A60BB"/>
    <w:rsid w:val="009A683A"/>
    <w:rsid w:val="009A6CDF"/>
    <w:rsid w:val="009A6DEB"/>
    <w:rsid w:val="009A72C4"/>
    <w:rsid w:val="009B1028"/>
    <w:rsid w:val="009B1552"/>
    <w:rsid w:val="009B191B"/>
    <w:rsid w:val="009B1B0B"/>
    <w:rsid w:val="009B1B19"/>
    <w:rsid w:val="009B2B7F"/>
    <w:rsid w:val="009B3BF8"/>
    <w:rsid w:val="009B3D4D"/>
    <w:rsid w:val="009B4543"/>
    <w:rsid w:val="009B5369"/>
    <w:rsid w:val="009B61BD"/>
    <w:rsid w:val="009B7A33"/>
    <w:rsid w:val="009C0A62"/>
    <w:rsid w:val="009C10D5"/>
    <w:rsid w:val="009C1619"/>
    <w:rsid w:val="009C1901"/>
    <w:rsid w:val="009C1B6C"/>
    <w:rsid w:val="009C2110"/>
    <w:rsid w:val="009C2F36"/>
    <w:rsid w:val="009C4122"/>
    <w:rsid w:val="009C43E6"/>
    <w:rsid w:val="009C4946"/>
    <w:rsid w:val="009C4968"/>
    <w:rsid w:val="009C4C33"/>
    <w:rsid w:val="009C602A"/>
    <w:rsid w:val="009C6FFB"/>
    <w:rsid w:val="009D05EA"/>
    <w:rsid w:val="009D0B2D"/>
    <w:rsid w:val="009D0F42"/>
    <w:rsid w:val="009D2002"/>
    <w:rsid w:val="009D206F"/>
    <w:rsid w:val="009D239E"/>
    <w:rsid w:val="009D4823"/>
    <w:rsid w:val="009D54DD"/>
    <w:rsid w:val="009D559D"/>
    <w:rsid w:val="009D5C22"/>
    <w:rsid w:val="009D5EC9"/>
    <w:rsid w:val="009D67E9"/>
    <w:rsid w:val="009D6847"/>
    <w:rsid w:val="009D69CB"/>
    <w:rsid w:val="009D6BDA"/>
    <w:rsid w:val="009D7441"/>
    <w:rsid w:val="009D7C00"/>
    <w:rsid w:val="009E067B"/>
    <w:rsid w:val="009E0E51"/>
    <w:rsid w:val="009E1527"/>
    <w:rsid w:val="009E1966"/>
    <w:rsid w:val="009E1F49"/>
    <w:rsid w:val="009E200D"/>
    <w:rsid w:val="009E2585"/>
    <w:rsid w:val="009E2CE0"/>
    <w:rsid w:val="009E314F"/>
    <w:rsid w:val="009E5AFE"/>
    <w:rsid w:val="009E5DA1"/>
    <w:rsid w:val="009E672B"/>
    <w:rsid w:val="009E752B"/>
    <w:rsid w:val="009E7CCB"/>
    <w:rsid w:val="009F0B85"/>
    <w:rsid w:val="009F294F"/>
    <w:rsid w:val="009F2EBE"/>
    <w:rsid w:val="009F31EB"/>
    <w:rsid w:val="009F54FF"/>
    <w:rsid w:val="009F61BB"/>
    <w:rsid w:val="009F69CD"/>
    <w:rsid w:val="009F6AA5"/>
    <w:rsid w:val="009F6F7A"/>
    <w:rsid w:val="009F7039"/>
    <w:rsid w:val="00A00012"/>
    <w:rsid w:val="00A01A91"/>
    <w:rsid w:val="00A01ADB"/>
    <w:rsid w:val="00A0284C"/>
    <w:rsid w:val="00A033C4"/>
    <w:rsid w:val="00A0380E"/>
    <w:rsid w:val="00A038AD"/>
    <w:rsid w:val="00A03A60"/>
    <w:rsid w:val="00A0431E"/>
    <w:rsid w:val="00A044B1"/>
    <w:rsid w:val="00A047F0"/>
    <w:rsid w:val="00A04BD7"/>
    <w:rsid w:val="00A0530C"/>
    <w:rsid w:val="00A0548F"/>
    <w:rsid w:val="00A05683"/>
    <w:rsid w:val="00A05DE2"/>
    <w:rsid w:val="00A05E9A"/>
    <w:rsid w:val="00A064A6"/>
    <w:rsid w:val="00A07179"/>
    <w:rsid w:val="00A0776D"/>
    <w:rsid w:val="00A07F14"/>
    <w:rsid w:val="00A10141"/>
    <w:rsid w:val="00A10998"/>
    <w:rsid w:val="00A10AD2"/>
    <w:rsid w:val="00A13041"/>
    <w:rsid w:val="00A1364D"/>
    <w:rsid w:val="00A142AD"/>
    <w:rsid w:val="00A1556D"/>
    <w:rsid w:val="00A15574"/>
    <w:rsid w:val="00A15C65"/>
    <w:rsid w:val="00A16289"/>
    <w:rsid w:val="00A16D61"/>
    <w:rsid w:val="00A17086"/>
    <w:rsid w:val="00A170CF"/>
    <w:rsid w:val="00A174B0"/>
    <w:rsid w:val="00A177C9"/>
    <w:rsid w:val="00A17B70"/>
    <w:rsid w:val="00A202AE"/>
    <w:rsid w:val="00A20552"/>
    <w:rsid w:val="00A216A7"/>
    <w:rsid w:val="00A21CDC"/>
    <w:rsid w:val="00A23F89"/>
    <w:rsid w:val="00A2445D"/>
    <w:rsid w:val="00A2553A"/>
    <w:rsid w:val="00A25B17"/>
    <w:rsid w:val="00A275F0"/>
    <w:rsid w:val="00A30009"/>
    <w:rsid w:val="00A30136"/>
    <w:rsid w:val="00A30F09"/>
    <w:rsid w:val="00A31F28"/>
    <w:rsid w:val="00A3270F"/>
    <w:rsid w:val="00A32CB1"/>
    <w:rsid w:val="00A32EDC"/>
    <w:rsid w:val="00A32FFA"/>
    <w:rsid w:val="00A336B8"/>
    <w:rsid w:val="00A339F6"/>
    <w:rsid w:val="00A34631"/>
    <w:rsid w:val="00A3506F"/>
    <w:rsid w:val="00A35212"/>
    <w:rsid w:val="00A368A7"/>
    <w:rsid w:val="00A37655"/>
    <w:rsid w:val="00A3777E"/>
    <w:rsid w:val="00A37B9B"/>
    <w:rsid w:val="00A37BD9"/>
    <w:rsid w:val="00A4031C"/>
    <w:rsid w:val="00A40635"/>
    <w:rsid w:val="00A40776"/>
    <w:rsid w:val="00A40850"/>
    <w:rsid w:val="00A413CB"/>
    <w:rsid w:val="00A4186D"/>
    <w:rsid w:val="00A426D9"/>
    <w:rsid w:val="00A42B8E"/>
    <w:rsid w:val="00A42BB6"/>
    <w:rsid w:val="00A44016"/>
    <w:rsid w:val="00A455F5"/>
    <w:rsid w:val="00A456D7"/>
    <w:rsid w:val="00A46163"/>
    <w:rsid w:val="00A462AB"/>
    <w:rsid w:val="00A4630F"/>
    <w:rsid w:val="00A46710"/>
    <w:rsid w:val="00A46A61"/>
    <w:rsid w:val="00A46C3C"/>
    <w:rsid w:val="00A46CB3"/>
    <w:rsid w:val="00A50788"/>
    <w:rsid w:val="00A50E93"/>
    <w:rsid w:val="00A5118A"/>
    <w:rsid w:val="00A51A2D"/>
    <w:rsid w:val="00A51AC3"/>
    <w:rsid w:val="00A51C8C"/>
    <w:rsid w:val="00A53100"/>
    <w:rsid w:val="00A536E3"/>
    <w:rsid w:val="00A54F29"/>
    <w:rsid w:val="00A5515E"/>
    <w:rsid w:val="00A551BB"/>
    <w:rsid w:val="00A55C03"/>
    <w:rsid w:val="00A55D35"/>
    <w:rsid w:val="00A570AE"/>
    <w:rsid w:val="00A600D4"/>
    <w:rsid w:val="00A6044D"/>
    <w:rsid w:val="00A6071D"/>
    <w:rsid w:val="00A610E9"/>
    <w:rsid w:val="00A6157A"/>
    <w:rsid w:val="00A61EC7"/>
    <w:rsid w:val="00A6232D"/>
    <w:rsid w:val="00A62900"/>
    <w:rsid w:val="00A63420"/>
    <w:rsid w:val="00A646E1"/>
    <w:rsid w:val="00A6551B"/>
    <w:rsid w:val="00A657F1"/>
    <w:rsid w:val="00A65BFA"/>
    <w:rsid w:val="00A6606C"/>
    <w:rsid w:val="00A661F3"/>
    <w:rsid w:val="00A6685F"/>
    <w:rsid w:val="00A67245"/>
    <w:rsid w:val="00A67AD9"/>
    <w:rsid w:val="00A70533"/>
    <w:rsid w:val="00A708C5"/>
    <w:rsid w:val="00A70BBA"/>
    <w:rsid w:val="00A71947"/>
    <w:rsid w:val="00A71BA3"/>
    <w:rsid w:val="00A71D70"/>
    <w:rsid w:val="00A73410"/>
    <w:rsid w:val="00A7406B"/>
    <w:rsid w:val="00A74406"/>
    <w:rsid w:val="00A75A52"/>
    <w:rsid w:val="00A7740B"/>
    <w:rsid w:val="00A77463"/>
    <w:rsid w:val="00A804BF"/>
    <w:rsid w:val="00A804E1"/>
    <w:rsid w:val="00A80F15"/>
    <w:rsid w:val="00A813FC"/>
    <w:rsid w:val="00A818F6"/>
    <w:rsid w:val="00A81A81"/>
    <w:rsid w:val="00A81F95"/>
    <w:rsid w:val="00A834C2"/>
    <w:rsid w:val="00A83EB3"/>
    <w:rsid w:val="00A851B5"/>
    <w:rsid w:val="00A854F5"/>
    <w:rsid w:val="00A856BA"/>
    <w:rsid w:val="00A858C1"/>
    <w:rsid w:val="00A85CA6"/>
    <w:rsid w:val="00A872D2"/>
    <w:rsid w:val="00A87409"/>
    <w:rsid w:val="00A9053A"/>
    <w:rsid w:val="00A90F5A"/>
    <w:rsid w:val="00A913AC"/>
    <w:rsid w:val="00A9170A"/>
    <w:rsid w:val="00A918A1"/>
    <w:rsid w:val="00A92A5E"/>
    <w:rsid w:val="00A92D27"/>
    <w:rsid w:val="00A93D0B"/>
    <w:rsid w:val="00A93E6A"/>
    <w:rsid w:val="00A93FBE"/>
    <w:rsid w:val="00A95950"/>
    <w:rsid w:val="00A96551"/>
    <w:rsid w:val="00A96A44"/>
    <w:rsid w:val="00A97069"/>
    <w:rsid w:val="00A9764C"/>
    <w:rsid w:val="00AA0BD6"/>
    <w:rsid w:val="00AA0FA1"/>
    <w:rsid w:val="00AA1CEB"/>
    <w:rsid w:val="00AA21C8"/>
    <w:rsid w:val="00AA26E4"/>
    <w:rsid w:val="00AA2909"/>
    <w:rsid w:val="00AA3EBF"/>
    <w:rsid w:val="00AA4533"/>
    <w:rsid w:val="00AA468B"/>
    <w:rsid w:val="00AA4CEE"/>
    <w:rsid w:val="00AA657F"/>
    <w:rsid w:val="00AA798C"/>
    <w:rsid w:val="00AA7FDC"/>
    <w:rsid w:val="00AB02D1"/>
    <w:rsid w:val="00AB0317"/>
    <w:rsid w:val="00AB0415"/>
    <w:rsid w:val="00AB0C5F"/>
    <w:rsid w:val="00AB0D97"/>
    <w:rsid w:val="00AB129E"/>
    <w:rsid w:val="00AB226E"/>
    <w:rsid w:val="00AB3364"/>
    <w:rsid w:val="00AB35E6"/>
    <w:rsid w:val="00AB3AC7"/>
    <w:rsid w:val="00AB3FDA"/>
    <w:rsid w:val="00AB4A3E"/>
    <w:rsid w:val="00AB5294"/>
    <w:rsid w:val="00AB6C14"/>
    <w:rsid w:val="00AB728F"/>
    <w:rsid w:val="00AB73BA"/>
    <w:rsid w:val="00AB77CB"/>
    <w:rsid w:val="00AB7D0D"/>
    <w:rsid w:val="00AC0639"/>
    <w:rsid w:val="00AC07C8"/>
    <w:rsid w:val="00AC1421"/>
    <w:rsid w:val="00AC1F34"/>
    <w:rsid w:val="00AC20FD"/>
    <w:rsid w:val="00AC2213"/>
    <w:rsid w:val="00AC2485"/>
    <w:rsid w:val="00AC2673"/>
    <w:rsid w:val="00AC28E2"/>
    <w:rsid w:val="00AC297C"/>
    <w:rsid w:val="00AC358A"/>
    <w:rsid w:val="00AC35A9"/>
    <w:rsid w:val="00AC4681"/>
    <w:rsid w:val="00AC591D"/>
    <w:rsid w:val="00AC5DF2"/>
    <w:rsid w:val="00AC6B5E"/>
    <w:rsid w:val="00AC6D4F"/>
    <w:rsid w:val="00AC7176"/>
    <w:rsid w:val="00AD0274"/>
    <w:rsid w:val="00AD0D40"/>
    <w:rsid w:val="00AD1B48"/>
    <w:rsid w:val="00AD1D7A"/>
    <w:rsid w:val="00AD41E3"/>
    <w:rsid w:val="00AD4A66"/>
    <w:rsid w:val="00AD51AA"/>
    <w:rsid w:val="00AD5707"/>
    <w:rsid w:val="00AD58EA"/>
    <w:rsid w:val="00AD5B8C"/>
    <w:rsid w:val="00AD5F60"/>
    <w:rsid w:val="00AD63B5"/>
    <w:rsid w:val="00AD6979"/>
    <w:rsid w:val="00AE0001"/>
    <w:rsid w:val="00AE0072"/>
    <w:rsid w:val="00AE1675"/>
    <w:rsid w:val="00AE207A"/>
    <w:rsid w:val="00AE20EC"/>
    <w:rsid w:val="00AE278E"/>
    <w:rsid w:val="00AE2CC7"/>
    <w:rsid w:val="00AE32B8"/>
    <w:rsid w:val="00AE3303"/>
    <w:rsid w:val="00AE413F"/>
    <w:rsid w:val="00AE499D"/>
    <w:rsid w:val="00AE4D56"/>
    <w:rsid w:val="00AE4E6A"/>
    <w:rsid w:val="00AE5AE5"/>
    <w:rsid w:val="00AE6D11"/>
    <w:rsid w:val="00AE6DED"/>
    <w:rsid w:val="00AE7869"/>
    <w:rsid w:val="00AE7928"/>
    <w:rsid w:val="00AF0C0B"/>
    <w:rsid w:val="00AF29C9"/>
    <w:rsid w:val="00AF2FA7"/>
    <w:rsid w:val="00AF3B80"/>
    <w:rsid w:val="00AF3EF6"/>
    <w:rsid w:val="00AF4D9C"/>
    <w:rsid w:val="00AF533D"/>
    <w:rsid w:val="00AF66A5"/>
    <w:rsid w:val="00AF6C25"/>
    <w:rsid w:val="00AF7564"/>
    <w:rsid w:val="00B005A4"/>
    <w:rsid w:val="00B0075E"/>
    <w:rsid w:val="00B0080E"/>
    <w:rsid w:val="00B00A9A"/>
    <w:rsid w:val="00B00FBE"/>
    <w:rsid w:val="00B011CF"/>
    <w:rsid w:val="00B01DA7"/>
    <w:rsid w:val="00B02344"/>
    <w:rsid w:val="00B0275D"/>
    <w:rsid w:val="00B02ECD"/>
    <w:rsid w:val="00B035F2"/>
    <w:rsid w:val="00B03D12"/>
    <w:rsid w:val="00B03D55"/>
    <w:rsid w:val="00B03F7D"/>
    <w:rsid w:val="00B040B4"/>
    <w:rsid w:val="00B04972"/>
    <w:rsid w:val="00B05C7E"/>
    <w:rsid w:val="00B05E7C"/>
    <w:rsid w:val="00B060B4"/>
    <w:rsid w:val="00B062C4"/>
    <w:rsid w:val="00B0691A"/>
    <w:rsid w:val="00B06D32"/>
    <w:rsid w:val="00B07336"/>
    <w:rsid w:val="00B0768D"/>
    <w:rsid w:val="00B0787C"/>
    <w:rsid w:val="00B07986"/>
    <w:rsid w:val="00B07EDC"/>
    <w:rsid w:val="00B103E4"/>
    <w:rsid w:val="00B10852"/>
    <w:rsid w:val="00B10D58"/>
    <w:rsid w:val="00B120FC"/>
    <w:rsid w:val="00B12708"/>
    <w:rsid w:val="00B1327E"/>
    <w:rsid w:val="00B13577"/>
    <w:rsid w:val="00B13A81"/>
    <w:rsid w:val="00B14934"/>
    <w:rsid w:val="00B149EA"/>
    <w:rsid w:val="00B14B1F"/>
    <w:rsid w:val="00B15733"/>
    <w:rsid w:val="00B160A3"/>
    <w:rsid w:val="00B161D8"/>
    <w:rsid w:val="00B16D40"/>
    <w:rsid w:val="00B16D4C"/>
    <w:rsid w:val="00B20094"/>
    <w:rsid w:val="00B21977"/>
    <w:rsid w:val="00B22693"/>
    <w:rsid w:val="00B23D57"/>
    <w:rsid w:val="00B2401A"/>
    <w:rsid w:val="00B2421A"/>
    <w:rsid w:val="00B24340"/>
    <w:rsid w:val="00B24399"/>
    <w:rsid w:val="00B246C6"/>
    <w:rsid w:val="00B257F4"/>
    <w:rsid w:val="00B258BF"/>
    <w:rsid w:val="00B30A74"/>
    <w:rsid w:val="00B3107E"/>
    <w:rsid w:val="00B31577"/>
    <w:rsid w:val="00B32DE8"/>
    <w:rsid w:val="00B33034"/>
    <w:rsid w:val="00B330B0"/>
    <w:rsid w:val="00B341B7"/>
    <w:rsid w:val="00B3494A"/>
    <w:rsid w:val="00B34C53"/>
    <w:rsid w:val="00B350E8"/>
    <w:rsid w:val="00B35362"/>
    <w:rsid w:val="00B354FD"/>
    <w:rsid w:val="00B35BE5"/>
    <w:rsid w:val="00B36291"/>
    <w:rsid w:val="00B36B2E"/>
    <w:rsid w:val="00B36F36"/>
    <w:rsid w:val="00B378D4"/>
    <w:rsid w:val="00B37A27"/>
    <w:rsid w:val="00B4080B"/>
    <w:rsid w:val="00B40907"/>
    <w:rsid w:val="00B40A8B"/>
    <w:rsid w:val="00B40CCF"/>
    <w:rsid w:val="00B41460"/>
    <w:rsid w:val="00B41911"/>
    <w:rsid w:val="00B41E0C"/>
    <w:rsid w:val="00B41F50"/>
    <w:rsid w:val="00B41FB5"/>
    <w:rsid w:val="00B425D0"/>
    <w:rsid w:val="00B425DD"/>
    <w:rsid w:val="00B42A82"/>
    <w:rsid w:val="00B43D69"/>
    <w:rsid w:val="00B43DE3"/>
    <w:rsid w:val="00B4483B"/>
    <w:rsid w:val="00B44EC0"/>
    <w:rsid w:val="00B45043"/>
    <w:rsid w:val="00B475E2"/>
    <w:rsid w:val="00B47712"/>
    <w:rsid w:val="00B502FC"/>
    <w:rsid w:val="00B5045E"/>
    <w:rsid w:val="00B50B1C"/>
    <w:rsid w:val="00B50F76"/>
    <w:rsid w:val="00B51FBD"/>
    <w:rsid w:val="00B52409"/>
    <w:rsid w:val="00B5290A"/>
    <w:rsid w:val="00B52DAE"/>
    <w:rsid w:val="00B53149"/>
    <w:rsid w:val="00B53313"/>
    <w:rsid w:val="00B536FF"/>
    <w:rsid w:val="00B53DD3"/>
    <w:rsid w:val="00B54424"/>
    <w:rsid w:val="00B5494C"/>
    <w:rsid w:val="00B54C64"/>
    <w:rsid w:val="00B557E5"/>
    <w:rsid w:val="00B55882"/>
    <w:rsid w:val="00B5620B"/>
    <w:rsid w:val="00B56669"/>
    <w:rsid w:val="00B56778"/>
    <w:rsid w:val="00B56DAB"/>
    <w:rsid w:val="00B57750"/>
    <w:rsid w:val="00B600B5"/>
    <w:rsid w:val="00B60FEA"/>
    <w:rsid w:val="00B61A7F"/>
    <w:rsid w:val="00B61A96"/>
    <w:rsid w:val="00B62E42"/>
    <w:rsid w:val="00B6318C"/>
    <w:rsid w:val="00B639E0"/>
    <w:rsid w:val="00B6565B"/>
    <w:rsid w:val="00B65E73"/>
    <w:rsid w:val="00B6667D"/>
    <w:rsid w:val="00B66890"/>
    <w:rsid w:val="00B66A2F"/>
    <w:rsid w:val="00B66C9B"/>
    <w:rsid w:val="00B676C7"/>
    <w:rsid w:val="00B679CE"/>
    <w:rsid w:val="00B70B6A"/>
    <w:rsid w:val="00B70DCE"/>
    <w:rsid w:val="00B7168A"/>
    <w:rsid w:val="00B7189B"/>
    <w:rsid w:val="00B71C1D"/>
    <w:rsid w:val="00B71D53"/>
    <w:rsid w:val="00B71EC3"/>
    <w:rsid w:val="00B7276B"/>
    <w:rsid w:val="00B72C3B"/>
    <w:rsid w:val="00B73A16"/>
    <w:rsid w:val="00B75653"/>
    <w:rsid w:val="00B75A80"/>
    <w:rsid w:val="00B75DB7"/>
    <w:rsid w:val="00B7633A"/>
    <w:rsid w:val="00B763D3"/>
    <w:rsid w:val="00B7670C"/>
    <w:rsid w:val="00B76834"/>
    <w:rsid w:val="00B77F5D"/>
    <w:rsid w:val="00B80AD2"/>
    <w:rsid w:val="00B81579"/>
    <w:rsid w:val="00B81649"/>
    <w:rsid w:val="00B8183A"/>
    <w:rsid w:val="00B81AE8"/>
    <w:rsid w:val="00B81E82"/>
    <w:rsid w:val="00B81EEB"/>
    <w:rsid w:val="00B823DA"/>
    <w:rsid w:val="00B82A6B"/>
    <w:rsid w:val="00B83953"/>
    <w:rsid w:val="00B852B5"/>
    <w:rsid w:val="00B85EBC"/>
    <w:rsid w:val="00B85F93"/>
    <w:rsid w:val="00B86534"/>
    <w:rsid w:val="00B86B4E"/>
    <w:rsid w:val="00B86CAD"/>
    <w:rsid w:val="00B86F02"/>
    <w:rsid w:val="00B87A22"/>
    <w:rsid w:val="00B90300"/>
    <w:rsid w:val="00B912F2"/>
    <w:rsid w:val="00B91A81"/>
    <w:rsid w:val="00B92B68"/>
    <w:rsid w:val="00B92FAF"/>
    <w:rsid w:val="00B93F34"/>
    <w:rsid w:val="00B966D8"/>
    <w:rsid w:val="00B967E1"/>
    <w:rsid w:val="00BA00E2"/>
    <w:rsid w:val="00BA01E4"/>
    <w:rsid w:val="00BA18FF"/>
    <w:rsid w:val="00BA1D5E"/>
    <w:rsid w:val="00BA2DDF"/>
    <w:rsid w:val="00BA35B8"/>
    <w:rsid w:val="00BA3B6D"/>
    <w:rsid w:val="00BA3E02"/>
    <w:rsid w:val="00BA472A"/>
    <w:rsid w:val="00BA4C47"/>
    <w:rsid w:val="00BA55E9"/>
    <w:rsid w:val="00BB05C3"/>
    <w:rsid w:val="00BB0B6F"/>
    <w:rsid w:val="00BB25F7"/>
    <w:rsid w:val="00BB2DAA"/>
    <w:rsid w:val="00BB3343"/>
    <w:rsid w:val="00BB3999"/>
    <w:rsid w:val="00BB39EE"/>
    <w:rsid w:val="00BB3B04"/>
    <w:rsid w:val="00BB3D83"/>
    <w:rsid w:val="00BB4BE4"/>
    <w:rsid w:val="00BB4FC3"/>
    <w:rsid w:val="00BB56A2"/>
    <w:rsid w:val="00BB5F85"/>
    <w:rsid w:val="00BB7073"/>
    <w:rsid w:val="00BC11F8"/>
    <w:rsid w:val="00BC1780"/>
    <w:rsid w:val="00BC253D"/>
    <w:rsid w:val="00BC2A13"/>
    <w:rsid w:val="00BC2ADF"/>
    <w:rsid w:val="00BC43A5"/>
    <w:rsid w:val="00BC5751"/>
    <w:rsid w:val="00BC5B9E"/>
    <w:rsid w:val="00BC5CE3"/>
    <w:rsid w:val="00BC5D7C"/>
    <w:rsid w:val="00BC611A"/>
    <w:rsid w:val="00BC7B79"/>
    <w:rsid w:val="00BD092D"/>
    <w:rsid w:val="00BD0BB1"/>
    <w:rsid w:val="00BD1E8C"/>
    <w:rsid w:val="00BD30CE"/>
    <w:rsid w:val="00BD4493"/>
    <w:rsid w:val="00BD5152"/>
    <w:rsid w:val="00BD569D"/>
    <w:rsid w:val="00BD5961"/>
    <w:rsid w:val="00BD5C40"/>
    <w:rsid w:val="00BD641D"/>
    <w:rsid w:val="00BD644E"/>
    <w:rsid w:val="00BD64F8"/>
    <w:rsid w:val="00BD6637"/>
    <w:rsid w:val="00BD6DE9"/>
    <w:rsid w:val="00BD7493"/>
    <w:rsid w:val="00BD7702"/>
    <w:rsid w:val="00BD7C5C"/>
    <w:rsid w:val="00BD7E86"/>
    <w:rsid w:val="00BE0EB9"/>
    <w:rsid w:val="00BE102E"/>
    <w:rsid w:val="00BE11D9"/>
    <w:rsid w:val="00BE143D"/>
    <w:rsid w:val="00BE270A"/>
    <w:rsid w:val="00BE2EFB"/>
    <w:rsid w:val="00BE336D"/>
    <w:rsid w:val="00BE36B9"/>
    <w:rsid w:val="00BE3DCA"/>
    <w:rsid w:val="00BE3F6F"/>
    <w:rsid w:val="00BE436F"/>
    <w:rsid w:val="00BE4471"/>
    <w:rsid w:val="00BE5948"/>
    <w:rsid w:val="00BE5E8F"/>
    <w:rsid w:val="00BE612C"/>
    <w:rsid w:val="00BE66EE"/>
    <w:rsid w:val="00BE6741"/>
    <w:rsid w:val="00BE683C"/>
    <w:rsid w:val="00BF0157"/>
    <w:rsid w:val="00BF016F"/>
    <w:rsid w:val="00BF073C"/>
    <w:rsid w:val="00BF19BD"/>
    <w:rsid w:val="00BF1AE3"/>
    <w:rsid w:val="00BF21C2"/>
    <w:rsid w:val="00BF302B"/>
    <w:rsid w:val="00BF3F00"/>
    <w:rsid w:val="00BF476A"/>
    <w:rsid w:val="00BF4AFB"/>
    <w:rsid w:val="00BF4D84"/>
    <w:rsid w:val="00BF4E84"/>
    <w:rsid w:val="00BF5327"/>
    <w:rsid w:val="00BF545F"/>
    <w:rsid w:val="00BF547C"/>
    <w:rsid w:val="00BF55DF"/>
    <w:rsid w:val="00BF5AF2"/>
    <w:rsid w:val="00BF5D88"/>
    <w:rsid w:val="00BF68F8"/>
    <w:rsid w:val="00BF6EBD"/>
    <w:rsid w:val="00BF7546"/>
    <w:rsid w:val="00BF754E"/>
    <w:rsid w:val="00BF77E8"/>
    <w:rsid w:val="00BF7A43"/>
    <w:rsid w:val="00BF7A52"/>
    <w:rsid w:val="00BF7B45"/>
    <w:rsid w:val="00C01AF8"/>
    <w:rsid w:val="00C01D36"/>
    <w:rsid w:val="00C01E2C"/>
    <w:rsid w:val="00C028DC"/>
    <w:rsid w:val="00C02E29"/>
    <w:rsid w:val="00C0773F"/>
    <w:rsid w:val="00C077C0"/>
    <w:rsid w:val="00C109C2"/>
    <w:rsid w:val="00C10ABC"/>
    <w:rsid w:val="00C114EC"/>
    <w:rsid w:val="00C11AE7"/>
    <w:rsid w:val="00C11B03"/>
    <w:rsid w:val="00C12559"/>
    <w:rsid w:val="00C129DA"/>
    <w:rsid w:val="00C13349"/>
    <w:rsid w:val="00C13945"/>
    <w:rsid w:val="00C14340"/>
    <w:rsid w:val="00C145B2"/>
    <w:rsid w:val="00C1571C"/>
    <w:rsid w:val="00C20FE8"/>
    <w:rsid w:val="00C21E82"/>
    <w:rsid w:val="00C22404"/>
    <w:rsid w:val="00C2291C"/>
    <w:rsid w:val="00C23796"/>
    <w:rsid w:val="00C23936"/>
    <w:rsid w:val="00C23ABC"/>
    <w:rsid w:val="00C2475C"/>
    <w:rsid w:val="00C25279"/>
    <w:rsid w:val="00C27067"/>
    <w:rsid w:val="00C277AF"/>
    <w:rsid w:val="00C3091F"/>
    <w:rsid w:val="00C30B0D"/>
    <w:rsid w:val="00C314F0"/>
    <w:rsid w:val="00C317BB"/>
    <w:rsid w:val="00C325F3"/>
    <w:rsid w:val="00C337A5"/>
    <w:rsid w:val="00C33BAF"/>
    <w:rsid w:val="00C34664"/>
    <w:rsid w:val="00C34977"/>
    <w:rsid w:val="00C36151"/>
    <w:rsid w:val="00C361D1"/>
    <w:rsid w:val="00C3621A"/>
    <w:rsid w:val="00C362AA"/>
    <w:rsid w:val="00C364A8"/>
    <w:rsid w:val="00C36E25"/>
    <w:rsid w:val="00C36E2D"/>
    <w:rsid w:val="00C37846"/>
    <w:rsid w:val="00C37CA2"/>
    <w:rsid w:val="00C37EAB"/>
    <w:rsid w:val="00C40C30"/>
    <w:rsid w:val="00C42961"/>
    <w:rsid w:val="00C42FD1"/>
    <w:rsid w:val="00C43159"/>
    <w:rsid w:val="00C439BB"/>
    <w:rsid w:val="00C4466F"/>
    <w:rsid w:val="00C44912"/>
    <w:rsid w:val="00C44EB5"/>
    <w:rsid w:val="00C44EF1"/>
    <w:rsid w:val="00C4547E"/>
    <w:rsid w:val="00C46B1C"/>
    <w:rsid w:val="00C46B4D"/>
    <w:rsid w:val="00C47A3D"/>
    <w:rsid w:val="00C47B1E"/>
    <w:rsid w:val="00C50658"/>
    <w:rsid w:val="00C5104C"/>
    <w:rsid w:val="00C52171"/>
    <w:rsid w:val="00C52D26"/>
    <w:rsid w:val="00C52D30"/>
    <w:rsid w:val="00C541A9"/>
    <w:rsid w:val="00C55BF8"/>
    <w:rsid w:val="00C56164"/>
    <w:rsid w:val="00C5717E"/>
    <w:rsid w:val="00C57235"/>
    <w:rsid w:val="00C579FA"/>
    <w:rsid w:val="00C606A3"/>
    <w:rsid w:val="00C60F84"/>
    <w:rsid w:val="00C60FE9"/>
    <w:rsid w:val="00C6182C"/>
    <w:rsid w:val="00C6235D"/>
    <w:rsid w:val="00C62A4A"/>
    <w:rsid w:val="00C63156"/>
    <w:rsid w:val="00C63E5C"/>
    <w:rsid w:val="00C63F1B"/>
    <w:rsid w:val="00C64087"/>
    <w:rsid w:val="00C64261"/>
    <w:rsid w:val="00C6504F"/>
    <w:rsid w:val="00C657B5"/>
    <w:rsid w:val="00C65DE7"/>
    <w:rsid w:val="00C667E7"/>
    <w:rsid w:val="00C706BA"/>
    <w:rsid w:val="00C70A90"/>
    <w:rsid w:val="00C7176A"/>
    <w:rsid w:val="00C717BA"/>
    <w:rsid w:val="00C7246D"/>
    <w:rsid w:val="00C7254A"/>
    <w:rsid w:val="00C72BE5"/>
    <w:rsid w:val="00C73A6E"/>
    <w:rsid w:val="00C740E0"/>
    <w:rsid w:val="00C74529"/>
    <w:rsid w:val="00C756CD"/>
    <w:rsid w:val="00C75A89"/>
    <w:rsid w:val="00C75ADD"/>
    <w:rsid w:val="00C76660"/>
    <w:rsid w:val="00C77059"/>
    <w:rsid w:val="00C80E75"/>
    <w:rsid w:val="00C8157C"/>
    <w:rsid w:val="00C81EF5"/>
    <w:rsid w:val="00C827F4"/>
    <w:rsid w:val="00C82EFB"/>
    <w:rsid w:val="00C83074"/>
    <w:rsid w:val="00C83B86"/>
    <w:rsid w:val="00C8482A"/>
    <w:rsid w:val="00C84EB1"/>
    <w:rsid w:val="00C867DF"/>
    <w:rsid w:val="00C86A91"/>
    <w:rsid w:val="00C86E42"/>
    <w:rsid w:val="00C872B4"/>
    <w:rsid w:val="00C87452"/>
    <w:rsid w:val="00C87D34"/>
    <w:rsid w:val="00C904E5"/>
    <w:rsid w:val="00C9127F"/>
    <w:rsid w:val="00C9159E"/>
    <w:rsid w:val="00C91796"/>
    <w:rsid w:val="00C91EA9"/>
    <w:rsid w:val="00C92EA8"/>
    <w:rsid w:val="00C934AC"/>
    <w:rsid w:val="00C93851"/>
    <w:rsid w:val="00C93B88"/>
    <w:rsid w:val="00C940A1"/>
    <w:rsid w:val="00C94344"/>
    <w:rsid w:val="00C94F5A"/>
    <w:rsid w:val="00C9558D"/>
    <w:rsid w:val="00C95CB5"/>
    <w:rsid w:val="00C961B9"/>
    <w:rsid w:val="00C96C6C"/>
    <w:rsid w:val="00C9717D"/>
    <w:rsid w:val="00C97B6C"/>
    <w:rsid w:val="00CA03BA"/>
    <w:rsid w:val="00CA085D"/>
    <w:rsid w:val="00CA116F"/>
    <w:rsid w:val="00CA12DC"/>
    <w:rsid w:val="00CA17C6"/>
    <w:rsid w:val="00CA25D7"/>
    <w:rsid w:val="00CA2982"/>
    <w:rsid w:val="00CA3894"/>
    <w:rsid w:val="00CA3DBF"/>
    <w:rsid w:val="00CA410D"/>
    <w:rsid w:val="00CA52FE"/>
    <w:rsid w:val="00CA5318"/>
    <w:rsid w:val="00CA55B5"/>
    <w:rsid w:val="00CA55D3"/>
    <w:rsid w:val="00CA6465"/>
    <w:rsid w:val="00CA64BD"/>
    <w:rsid w:val="00CA64D2"/>
    <w:rsid w:val="00CA700C"/>
    <w:rsid w:val="00CA7571"/>
    <w:rsid w:val="00CB0976"/>
    <w:rsid w:val="00CB1847"/>
    <w:rsid w:val="00CB1F72"/>
    <w:rsid w:val="00CB222F"/>
    <w:rsid w:val="00CB27AC"/>
    <w:rsid w:val="00CB4BA3"/>
    <w:rsid w:val="00CB52D7"/>
    <w:rsid w:val="00CB5489"/>
    <w:rsid w:val="00CB57A1"/>
    <w:rsid w:val="00CB64A7"/>
    <w:rsid w:val="00CB68C9"/>
    <w:rsid w:val="00CB70DF"/>
    <w:rsid w:val="00CB73F7"/>
    <w:rsid w:val="00CB7B78"/>
    <w:rsid w:val="00CB7E40"/>
    <w:rsid w:val="00CC0A7F"/>
    <w:rsid w:val="00CC0CF1"/>
    <w:rsid w:val="00CC135E"/>
    <w:rsid w:val="00CC16DE"/>
    <w:rsid w:val="00CC21F2"/>
    <w:rsid w:val="00CC242A"/>
    <w:rsid w:val="00CC3C20"/>
    <w:rsid w:val="00CC4047"/>
    <w:rsid w:val="00CC44F3"/>
    <w:rsid w:val="00CC47A1"/>
    <w:rsid w:val="00CC4A47"/>
    <w:rsid w:val="00CC58BB"/>
    <w:rsid w:val="00CC63D2"/>
    <w:rsid w:val="00CC64CC"/>
    <w:rsid w:val="00CC64D1"/>
    <w:rsid w:val="00CD08C9"/>
    <w:rsid w:val="00CD13D3"/>
    <w:rsid w:val="00CD15D7"/>
    <w:rsid w:val="00CD24FE"/>
    <w:rsid w:val="00CD308A"/>
    <w:rsid w:val="00CD3790"/>
    <w:rsid w:val="00CD3907"/>
    <w:rsid w:val="00CD4039"/>
    <w:rsid w:val="00CD4174"/>
    <w:rsid w:val="00CD4578"/>
    <w:rsid w:val="00CD49D8"/>
    <w:rsid w:val="00CD594E"/>
    <w:rsid w:val="00CD70A5"/>
    <w:rsid w:val="00CD79EF"/>
    <w:rsid w:val="00CD7D59"/>
    <w:rsid w:val="00CE2FED"/>
    <w:rsid w:val="00CE3421"/>
    <w:rsid w:val="00CE3561"/>
    <w:rsid w:val="00CE3F47"/>
    <w:rsid w:val="00CE6183"/>
    <w:rsid w:val="00CE66A7"/>
    <w:rsid w:val="00CE6767"/>
    <w:rsid w:val="00CE68FF"/>
    <w:rsid w:val="00CE7909"/>
    <w:rsid w:val="00CF06FB"/>
    <w:rsid w:val="00CF0B15"/>
    <w:rsid w:val="00CF1074"/>
    <w:rsid w:val="00CF23ED"/>
    <w:rsid w:val="00CF266D"/>
    <w:rsid w:val="00CF26F7"/>
    <w:rsid w:val="00CF2951"/>
    <w:rsid w:val="00CF4C21"/>
    <w:rsid w:val="00CF619D"/>
    <w:rsid w:val="00CF631E"/>
    <w:rsid w:val="00CF6424"/>
    <w:rsid w:val="00CF7BB8"/>
    <w:rsid w:val="00CF7CD3"/>
    <w:rsid w:val="00CF7E68"/>
    <w:rsid w:val="00CF7F76"/>
    <w:rsid w:val="00CF7F97"/>
    <w:rsid w:val="00D00059"/>
    <w:rsid w:val="00D005D0"/>
    <w:rsid w:val="00D00CA3"/>
    <w:rsid w:val="00D039E4"/>
    <w:rsid w:val="00D03D45"/>
    <w:rsid w:val="00D04757"/>
    <w:rsid w:val="00D05AF7"/>
    <w:rsid w:val="00D07F35"/>
    <w:rsid w:val="00D10E13"/>
    <w:rsid w:val="00D10EB4"/>
    <w:rsid w:val="00D113DF"/>
    <w:rsid w:val="00D122BD"/>
    <w:rsid w:val="00D1298C"/>
    <w:rsid w:val="00D13A1F"/>
    <w:rsid w:val="00D13C05"/>
    <w:rsid w:val="00D13E6C"/>
    <w:rsid w:val="00D13E90"/>
    <w:rsid w:val="00D159AC"/>
    <w:rsid w:val="00D16025"/>
    <w:rsid w:val="00D16522"/>
    <w:rsid w:val="00D17941"/>
    <w:rsid w:val="00D17D4D"/>
    <w:rsid w:val="00D20072"/>
    <w:rsid w:val="00D20414"/>
    <w:rsid w:val="00D206C1"/>
    <w:rsid w:val="00D20709"/>
    <w:rsid w:val="00D20BFC"/>
    <w:rsid w:val="00D21545"/>
    <w:rsid w:val="00D21AFA"/>
    <w:rsid w:val="00D21C9F"/>
    <w:rsid w:val="00D221D4"/>
    <w:rsid w:val="00D228E0"/>
    <w:rsid w:val="00D22CEC"/>
    <w:rsid w:val="00D232E0"/>
    <w:rsid w:val="00D23A5F"/>
    <w:rsid w:val="00D246CC"/>
    <w:rsid w:val="00D2490E"/>
    <w:rsid w:val="00D25AAF"/>
    <w:rsid w:val="00D25ABB"/>
    <w:rsid w:val="00D26970"/>
    <w:rsid w:val="00D27800"/>
    <w:rsid w:val="00D27C89"/>
    <w:rsid w:val="00D303F5"/>
    <w:rsid w:val="00D30BCA"/>
    <w:rsid w:val="00D30E60"/>
    <w:rsid w:val="00D318A8"/>
    <w:rsid w:val="00D31FE3"/>
    <w:rsid w:val="00D3241D"/>
    <w:rsid w:val="00D32555"/>
    <w:rsid w:val="00D32A82"/>
    <w:rsid w:val="00D32B13"/>
    <w:rsid w:val="00D332B2"/>
    <w:rsid w:val="00D33BBC"/>
    <w:rsid w:val="00D33C58"/>
    <w:rsid w:val="00D33D77"/>
    <w:rsid w:val="00D341F1"/>
    <w:rsid w:val="00D34289"/>
    <w:rsid w:val="00D3477C"/>
    <w:rsid w:val="00D348E2"/>
    <w:rsid w:val="00D362A8"/>
    <w:rsid w:val="00D375ED"/>
    <w:rsid w:val="00D37729"/>
    <w:rsid w:val="00D37A78"/>
    <w:rsid w:val="00D406F7"/>
    <w:rsid w:val="00D41022"/>
    <w:rsid w:val="00D418A0"/>
    <w:rsid w:val="00D41CEC"/>
    <w:rsid w:val="00D41DD6"/>
    <w:rsid w:val="00D4230C"/>
    <w:rsid w:val="00D42E48"/>
    <w:rsid w:val="00D42EE2"/>
    <w:rsid w:val="00D43C82"/>
    <w:rsid w:val="00D440D2"/>
    <w:rsid w:val="00D441C0"/>
    <w:rsid w:val="00D44474"/>
    <w:rsid w:val="00D44A0F"/>
    <w:rsid w:val="00D44BB0"/>
    <w:rsid w:val="00D46300"/>
    <w:rsid w:val="00D472C2"/>
    <w:rsid w:val="00D47405"/>
    <w:rsid w:val="00D5106C"/>
    <w:rsid w:val="00D51184"/>
    <w:rsid w:val="00D5195D"/>
    <w:rsid w:val="00D51FEE"/>
    <w:rsid w:val="00D5213A"/>
    <w:rsid w:val="00D5225E"/>
    <w:rsid w:val="00D52430"/>
    <w:rsid w:val="00D52771"/>
    <w:rsid w:val="00D52C2F"/>
    <w:rsid w:val="00D54D72"/>
    <w:rsid w:val="00D5514B"/>
    <w:rsid w:val="00D55D5B"/>
    <w:rsid w:val="00D55DFB"/>
    <w:rsid w:val="00D564C9"/>
    <w:rsid w:val="00D564ED"/>
    <w:rsid w:val="00D567BB"/>
    <w:rsid w:val="00D57811"/>
    <w:rsid w:val="00D57DF7"/>
    <w:rsid w:val="00D60AA8"/>
    <w:rsid w:val="00D60B40"/>
    <w:rsid w:val="00D60C03"/>
    <w:rsid w:val="00D60DF5"/>
    <w:rsid w:val="00D621FD"/>
    <w:rsid w:val="00D62C1B"/>
    <w:rsid w:val="00D6355E"/>
    <w:rsid w:val="00D64A40"/>
    <w:rsid w:val="00D64B27"/>
    <w:rsid w:val="00D651E1"/>
    <w:rsid w:val="00D65DC9"/>
    <w:rsid w:val="00D666F1"/>
    <w:rsid w:val="00D67188"/>
    <w:rsid w:val="00D67A72"/>
    <w:rsid w:val="00D67ED6"/>
    <w:rsid w:val="00D70484"/>
    <w:rsid w:val="00D712BA"/>
    <w:rsid w:val="00D730E2"/>
    <w:rsid w:val="00D7543D"/>
    <w:rsid w:val="00D76D4E"/>
    <w:rsid w:val="00D76F98"/>
    <w:rsid w:val="00D77F01"/>
    <w:rsid w:val="00D80763"/>
    <w:rsid w:val="00D80993"/>
    <w:rsid w:val="00D822F0"/>
    <w:rsid w:val="00D8271A"/>
    <w:rsid w:val="00D82ABE"/>
    <w:rsid w:val="00D82F57"/>
    <w:rsid w:val="00D831F8"/>
    <w:rsid w:val="00D83482"/>
    <w:rsid w:val="00D8383B"/>
    <w:rsid w:val="00D845E1"/>
    <w:rsid w:val="00D85218"/>
    <w:rsid w:val="00D8581D"/>
    <w:rsid w:val="00D8692F"/>
    <w:rsid w:val="00D87022"/>
    <w:rsid w:val="00D87B63"/>
    <w:rsid w:val="00D903D0"/>
    <w:rsid w:val="00D90A5B"/>
    <w:rsid w:val="00D90AE1"/>
    <w:rsid w:val="00D90CA4"/>
    <w:rsid w:val="00D916C2"/>
    <w:rsid w:val="00D92A00"/>
    <w:rsid w:val="00D9403C"/>
    <w:rsid w:val="00D963D0"/>
    <w:rsid w:val="00D96646"/>
    <w:rsid w:val="00DA0662"/>
    <w:rsid w:val="00DA082C"/>
    <w:rsid w:val="00DA1251"/>
    <w:rsid w:val="00DA1961"/>
    <w:rsid w:val="00DA30B4"/>
    <w:rsid w:val="00DA33A7"/>
    <w:rsid w:val="00DA3E44"/>
    <w:rsid w:val="00DA5B9B"/>
    <w:rsid w:val="00DA5CC2"/>
    <w:rsid w:val="00DA60BE"/>
    <w:rsid w:val="00DA60D1"/>
    <w:rsid w:val="00DA6507"/>
    <w:rsid w:val="00DA6DD8"/>
    <w:rsid w:val="00DB03A6"/>
    <w:rsid w:val="00DB08AC"/>
    <w:rsid w:val="00DB09C5"/>
    <w:rsid w:val="00DB0F68"/>
    <w:rsid w:val="00DB1D8E"/>
    <w:rsid w:val="00DB2047"/>
    <w:rsid w:val="00DB2AE3"/>
    <w:rsid w:val="00DB3C73"/>
    <w:rsid w:val="00DB50AB"/>
    <w:rsid w:val="00DB51D8"/>
    <w:rsid w:val="00DB5AFD"/>
    <w:rsid w:val="00DB6285"/>
    <w:rsid w:val="00DB69BC"/>
    <w:rsid w:val="00DB7063"/>
    <w:rsid w:val="00DC0760"/>
    <w:rsid w:val="00DC140F"/>
    <w:rsid w:val="00DC19F3"/>
    <w:rsid w:val="00DC3CF3"/>
    <w:rsid w:val="00DC4423"/>
    <w:rsid w:val="00DC63EF"/>
    <w:rsid w:val="00DC6BDA"/>
    <w:rsid w:val="00DC70D6"/>
    <w:rsid w:val="00DC7608"/>
    <w:rsid w:val="00DC7899"/>
    <w:rsid w:val="00DC7A74"/>
    <w:rsid w:val="00DD0473"/>
    <w:rsid w:val="00DD09F0"/>
    <w:rsid w:val="00DD0BFB"/>
    <w:rsid w:val="00DD0D7C"/>
    <w:rsid w:val="00DD0DD9"/>
    <w:rsid w:val="00DD165E"/>
    <w:rsid w:val="00DD1B46"/>
    <w:rsid w:val="00DD21FC"/>
    <w:rsid w:val="00DD2919"/>
    <w:rsid w:val="00DD3548"/>
    <w:rsid w:val="00DD3F3D"/>
    <w:rsid w:val="00DD481E"/>
    <w:rsid w:val="00DD4B8B"/>
    <w:rsid w:val="00DD4C34"/>
    <w:rsid w:val="00DD4CC7"/>
    <w:rsid w:val="00DD4D37"/>
    <w:rsid w:val="00DD4F6C"/>
    <w:rsid w:val="00DD5BD2"/>
    <w:rsid w:val="00DD5E3F"/>
    <w:rsid w:val="00DD5F19"/>
    <w:rsid w:val="00DD5F44"/>
    <w:rsid w:val="00DE05A9"/>
    <w:rsid w:val="00DE080E"/>
    <w:rsid w:val="00DE2963"/>
    <w:rsid w:val="00DE366B"/>
    <w:rsid w:val="00DE382C"/>
    <w:rsid w:val="00DE3D4B"/>
    <w:rsid w:val="00DE4CB4"/>
    <w:rsid w:val="00DE524C"/>
    <w:rsid w:val="00DE5C41"/>
    <w:rsid w:val="00DE6679"/>
    <w:rsid w:val="00DE6950"/>
    <w:rsid w:val="00DE6C47"/>
    <w:rsid w:val="00DE7064"/>
    <w:rsid w:val="00DE7DC1"/>
    <w:rsid w:val="00DF016B"/>
    <w:rsid w:val="00DF052D"/>
    <w:rsid w:val="00DF0DA6"/>
    <w:rsid w:val="00DF1C9B"/>
    <w:rsid w:val="00DF228F"/>
    <w:rsid w:val="00DF2D4D"/>
    <w:rsid w:val="00DF3811"/>
    <w:rsid w:val="00DF3B55"/>
    <w:rsid w:val="00DF3C90"/>
    <w:rsid w:val="00DF4AC4"/>
    <w:rsid w:val="00DF4F37"/>
    <w:rsid w:val="00DF5209"/>
    <w:rsid w:val="00DF6FDC"/>
    <w:rsid w:val="00DF7BCD"/>
    <w:rsid w:val="00E005BB"/>
    <w:rsid w:val="00E017F2"/>
    <w:rsid w:val="00E019A7"/>
    <w:rsid w:val="00E02047"/>
    <w:rsid w:val="00E0220F"/>
    <w:rsid w:val="00E024A0"/>
    <w:rsid w:val="00E026C3"/>
    <w:rsid w:val="00E03702"/>
    <w:rsid w:val="00E04B0C"/>
    <w:rsid w:val="00E05017"/>
    <w:rsid w:val="00E056B6"/>
    <w:rsid w:val="00E05C8D"/>
    <w:rsid w:val="00E06A46"/>
    <w:rsid w:val="00E078ED"/>
    <w:rsid w:val="00E101F4"/>
    <w:rsid w:val="00E119E8"/>
    <w:rsid w:val="00E11CC4"/>
    <w:rsid w:val="00E12698"/>
    <w:rsid w:val="00E12DD2"/>
    <w:rsid w:val="00E133E8"/>
    <w:rsid w:val="00E13820"/>
    <w:rsid w:val="00E1427C"/>
    <w:rsid w:val="00E1446A"/>
    <w:rsid w:val="00E14C1B"/>
    <w:rsid w:val="00E15755"/>
    <w:rsid w:val="00E157D7"/>
    <w:rsid w:val="00E1648C"/>
    <w:rsid w:val="00E16534"/>
    <w:rsid w:val="00E16E09"/>
    <w:rsid w:val="00E174FF"/>
    <w:rsid w:val="00E20C84"/>
    <w:rsid w:val="00E23976"/>
    <w:rsid w:val="00E24465"/>
    <w:rsid w:val="00E24591"/>
    <w:rsid w:val="00E2544F"/>
    <w:rsid w:val="00E255BA"/>
    <w:rsid w:val="00E25768"/>
    <w:rsid w:val="00E25DF1"/>
    <w:rsid w:val="00E26C7B"/>
    <w:rsid w:val="00E2716A"/>
    <w:rsid w:val="00E27337"/>
    <w:rsid w:val="00E2785F"/>
    <w:rsid w:val="00E27979"/>
    <w:rsid w:val="00E30C26"/>
    <w:rsid w:val="00E3126F"/>
    <w:rsid w:val="00E31414"/>
    <w:rsid w:val="00E32DC8"/>
    <w:rsid w:val="00E32FF4"/>
    <w:rsid w:val="00E33EB3"/>
    <w:rsid w:val="00E34094"/>
    <w:rsid w:val="00E34441"/>
    <w:rsid w:val="00E35978"/>
    <w:rsid w:val="00E35D75"/>
    <w:rsid w:val="00E36C98"/>
    <w:rsid w:val="00E36F99"/>
    <w:rsid w:val="00E37275"/>
    <w:rsid w:val="00E3798B"/>
    <w:rsid w:val="00E415B9"/>
    <w:rsid w:val="00E4301B"/>
    <w:rsid w:val="00E43E4C"/>
    <w:rsid w:val="00E44A93"/>
    <w:rsid w:val="00E45733"/>
    <w:rsid w:val="00E457D2"/>
    <w:rsid w:val="00E45C29"/>
    <w:rsid w:val="00E464EA"/>
    <w:rsid w:val="00E47620"/>
    <w:rsid w:val="00E476AD"/>
    <w:rsid w:val="00E50A33"/>
    <w:rsid w:val="00E50D56"/>
    <w:rsid w:val="00E510BC"/>
    <w:rsid w:val="00E514EB"/>
    <w:rsid w:val="00E5203B"/>
    <w:rsid w:val="00E526CE"/>
    <w:rsid w:val="00E52831"/>
    <w:rsid w:val="00E53848"/>
    <w:rsid w:val="00E53963"/>
    <w:rsid w:val="00E54056"/>
    <w:rsid w:val="00E541A2"/>
    <w:rsid w:val="00E5498C"/>
    <w:rsid w:val="00E54E5A"/>
    <w:rsid w:val="00E54ED2"/>
    <w:rsid w:val="00E55151"/>
    <w:rsid w:val="00E55DB2"/>
    <w:rsid w:val="00E57640"/>
    <w:rsid w:val="00E57BD3"/>
    <w:rsid w:val="00E60BC7"/>
    <w:rsid w:val="00E6109F"/>
    <w:rsid w:val="00E61A7A"/>
    <w:rsid w:val="00E61F46"/>
    <w:rsid w:val="00E635D4"/>
    <w:rsid w:val="00E637A3"/>
    <w:rsid w:val="00E65F17"/>
    <w:rsid w:val="00E678C7"/>
    <w:rsid w:val="00E67AC6"/>
    <w:rsid w:val="00E67FF4"/>
    <w:rsid w:val="00E7005C"/>
    <w:rsid w:val="00E702B3"/>
    <w:rsid w:val="00E709DE"/>
    <w:rsid w:val="00E70E12"/>
    <w:rsid w:val="00E711E1"/>
    <w:rsid w:val="00E718B0"/>
    <w:rsid w:val="00E71922"/>
    <w:rsid w:val="00E71DF9"/>
    <w:rsid w:val="00E72DAE"/>
    <w:rsid w:val="00E73570"/>
    <w:rsid w:val="00E7366A"/>
    <w:rsid w:val="00E75794"/>
    <w:rsid w:val="00E760BD"/>
    <w:rsid w:val="00E80083"/>
    <w:rsid w:val="00E80505"/>
    <w:rsid w:val="00E8079C"/>
    <w:rsid w:val="00E8099D"/>
    <w:rsid w:val="00E80CFB"/>
    <w:rsid w:val="00E80D5D"/>
    <w:rsid w:val="00E80E2D"/>
    <w:rsid w:val="00E811C7"/>
    <w:rsid w:val="00E81958"/>
    <w:rsid w:val="00E81FFC"/>
    <w:rsid w:val="00E82670"/>
    <w:rsid w:val="00E82E1A"/>
    <w:rsid w:val="00E83961"/>
    <w:rsid w:val="00E83CEA"/>
    <w:rsid w:val="00E83FFF"/>
    <w:rsid w:val="00E84109"/>
    <w:rsid w:val="00E84F8B"/>
    <w:rsid w:val="00E852D8"/>
    <w:rsid w:val="00E856AA"/>
    <w:rsid w:val="00E860BF"/>
    <w:rsid w:val="00E86709"/>
    <w:rsid w:val="00E87D0C"/>
    <w:rsid w:val="00E90242"/>
    <w:rsid w:val="00E90708"/>
    <w:rsid w:val="00E91842"/>
    <w:rsid w:val="00E92EBB"/>
    <w:rsid w:val="00E92EE4"/>
    <w:rsid w:val="00E934E4"/>
    <w:rsid w:val="00E93E84"/>
    <w:rsid w:val="00E9465C"/>
    <w:rsid w:val="00E9608B"/>
    <w:rsid w:val="00EA0AF3"/>
    <w:rsid w:val="00EA1959"/>
    <w:rsid w:val="00EA1EC5"/>
    <w:rsid w:val="00EA2D48"/>
    <w:rsid w:val="00EA41B6"/>
    <w:rsid w:val="00EA4242"/>
    <w:rsid w:val="00EA4BAA"/>
    <w:rsid w:val="00EA5658"/>
    <w:rsid w:val="00EA5C2D"/>
    <w:rsid w:val="00EA5C6F"/>
    <w:rsid w:val="00EA626F"/>
    <w:rsid w:val="00EA6739"/>
    <w:rsid w:val="00EA6CA9"/>
    <w:rsid w:val="00EB018B"/>
    <w:rsid w:val="00EB06D3"/>
    <w:rsid w:val="00EB0E82"/>
    <w:rsid w:val="00EB1167"/>
    <w:rsid w:val="00EB149E"/>
    <w:rsid w:val="00EB262D"/>
    <w:rsid w:val="00EB27FC"/>
    <w:rsid w:val="00EB2B62"/>
    <w:rsid w:val="00EB2D40"/>
    <w:rsid w:val="00EB38BA"/>
    <w:rsid w:val="00EB3B87"/>
    <w:rsid w:val="00EB53EE"/>
    <w:rsid w:val="00EB5466"/>
    <w:rsid w:val="00EB599B"/>
    <w:rsid w:val="00EB5AFD"/>
    <w:rsid w:val="00EB5F03"/>
    <w:rsid w:val="00EB6D6F"/>
    <w:rsid w:val="00EB7766"/>
    <w:rsid w:val="00EC02A2"/>
    <w:rsid w:val="00EC0AFC"/>
    <w:rsid w:val="00EC0CE4"/>
    <w:rsid w:val="00EC1FFC"/>
    <w:rsid w:val="00EC240E"/>
    <w:rsid w:val="00EC24C2"/>
    <w:rsid w:val="00EC2F12"/>
    <w:rsid w:val="00EC3129"/>
    <w:rsid w:val="00EC44F4"/>
    <w:rsid w:val="00EC52F4"/>
    <w:rsid w:val="00EC57BC"/>
    <w:rsid w:val="00EC5D10"/>
    <w:rsid w:val="00EC721C"/>
    <w:rsid w:val="00EC7742"/>
    <w:rsid w:val="00EC7D2A"/>
    <w:rsid w:val="00ED03D8"/>
    <w:rsid w:val="00ED0448"/>
    <w:rsid w:val="00ED0941"/>
    <w:rsid w:val="00ED0C43"/>
    <w:rsid w:val="00ED1BD8"/>
    <w:rsid w:val="00ED3ABE"/>
    <w:rsid w:val="00ED3ACE"/>
    <w:rsid w:val="00ED3F87"/>
    <w:rsid w:val="00ED45B2"/>
    <w:rsid w:val="00ED4D00"/>
    <w:rsid w:val="00ED5093"/>
    <w:rsid w:val="00ED5E0A"/>
    <w:rsid w:val="00ED66D9"/>
    <w:rsid w:val="00ED75AE"/>
    <w:rsid w:val="00ED7C59"/>
    <w:rsid w:val="00EE04F1"/>
    <w:rsid w:val="00EE1062"/>
    <w:rsid w:val="00EE121F"/>
    <w:rsid w:val="00EE12D1"/>
    <w:rsid w:val="00EE1371"/>
    <w:rsid w:val="00EE24DD"/>
    <w:rsid w:val="00EE2BB8"/>
    <w:rsid w:val="00EE2D79"/>
    <w:rsid w:val="00EE311C"/>
    <w:rsid w:val="00EE32CA"/>
    <w:rsid w:val="00EE41D3"/>
    <w:rsid w:val="00EE44F0"/>
    <w:rsid w:val="00EE4507"/>
    <w:rsid w:val="00EE46A3"/>
    <w:rsid w:val="00EE527A"/>
    <w:rsid w:val="00EE57EF"/>
    <w:rsid w:val="00EE5DB2"/>
    <w:rsid w:val="00EE609F"/>
    <w:rsid w:val="00EF0570"/>
    <w:rsid w:val="00EF05F1"/>
    <w:rsid w:val="00EF1163"/>
    <w:rsid w:val="00EF11F2"/>
    <w:rsid w:val="00EF168B"/>
    <w:rsid w:val="00EF2C1C"/>
    <w:rsid w:val="00EF30C2"/>
    <w:rsid w:val="00EF38C5"/>
    <w:rsid w:val="00EF5197"/>
    <w:rsid w:val="00EF543F"/>
    <w:rsid w:val="00EF5652"/>
    <w:rsid w:val="00EF56DB"/>
    <w:rsid w:val="00EF591A"/>
    <w:rsid w:val="00EF5A09"/>
    <w:rsid w:val="00EF5ADD"/>
    <w:rsid w:val="00EF72D7"/>
    <w:rsid w:val="00F00482"/>
    <w:rsid w:val="00F008AF"/>
    <w:rsid w:val="00F00F3C"/>
    <w:rsid w:val="00F012AC"/>
    <w:rsid w:val="00F0289F"/>
    <w:rsid w:val="00F0290D"/>
    <w:rsid w:val="00F02DBD"/>
    <w:rsid w:val="00F02EB2"/>
    <w:rsid w:val="00F03730"/>
    <w:rsid w:val="00F03E80"/>
    <w:rsid w:val="00F045C4"/>
    <w:rsid w:val="00F04998"/>
    <w:rsid w:val="00F05ABE"/>
    <w:rsid w:val="00F07076"/>
    <w:rsid w:val="00F0744F"/>
    <w:rsid w:val="00F07AFF"/>
    <w:rsid w:val="00F07CA0"/>
    <w:rsid w:val="00F07E3C"/>
    <w:rsid w:val="00F1043C"/>
    <w:rsid w:val="00F10D86"/>
    <w:rsid w:val="00F10F11"/>
    <w:rsid w:val="00F11265"/>
    <w:rsid w:val="00F119B6"/>
    <w:rsid w:val="00F129EC"/>
    <w:rsid w:val="00F138CE"/>
    <w:rsid w:val="00F140AB"/>
    <w:rsid w:val="00F14B5F"/>
    <w:rsid w:val="00F14D77"/>
    <w:rsid w:val="00F14F8B"/>
    <w:rsid w:val="00F15011"/>
    <w:rsid w:val="00F157CF"/>
    <w:rsid w:val="00F167DF"/>
    <w:rsid w:val="00F168C7"/>
    <w:rsid w:val="00F16D27"/>
    <w:rsid w:val="00F16EC6"/>
    <w:rsid w:val="00F17B88"/>
    <w:rsid w:val="00F203EB"/>
    <w:rsid w:val="00F206ED"/>
    <w:rsid w:val="00F20B12"/>
    <w:rsid w:val="00F2134D"/>
    <w:rsid w:val="00F2252C"/>
    <w:rsid w:val="00F225BB"/>
    <w:rsid w:val="00F23192"/>
    <w:rsid w:val="00F2355B"/>
    <w:rsid w:val="00F2382E"/>
    <w:rsid w:val="00F24429"/>
    <w:rsid w:val="00F24930"/>
    <w:rsid w:val="00F250FD"/>
    <w:rsid w:val="00F25143"/>
    <w:rsid w:val="00F25E55"/>
    <w:rsid w:val="00F26701"/>
    <w:rsid w:val="00F27699"/>
    <w:rsid w:val="00F27C3C"/>
    <w:rsid w:val="00F310FA"/>
    <w:rsid w:val="00F31C30"/>
    <w:rsid w:val="00F32D24"/>
    <w:rsid w:val="00F3386F"/>
    <w:rsid w:val="00F34377"/>
    <w:rsid w:val="00F344B4"/>
    <w:rsid w:val="00F357E6"/>
    <w:rsid w:val="00F35B3F"/>
    <w:rsid w:val="00F35E60"/>
    <w:rsid w:val="00F3675A"/>
    <w:rsid w:val="00F36C92"/>
    <w:rsid w:val="00F4015C"/>
    <w:rsid w:val="00F40DAF"/>
    <w:rsid w:val="00F411D3"/>
    <w:rsid w:val="00F41342"/>
    <w:rsid w:val="00F41C7D"/>
    <w:rsid w:val="00F41D0B"/>
    <w:rsid w:val="00F43AE5"/>
    <w:rsid w:val="00F446E3"/>
    <w:rsid w:val="00F44800"/>
    <w:rsid w:val="00F44D68"/>
    <w:rsid w:val="00F45483"/>
    <w:rsid w:val="00F45CDC"/>
    <w:rsid w:val="00F45D57"/>
    <w:rsid w:val="00F45D60"/>
    <w:rsid w:val="00F45FA5"/>
    <w:rsid w:val="00F46010"/>
    <w:rsid w:val="00F46250"/>
    <w:rsid w:val="00F47815"/>
    <w:rsid w:val="00F51065"/>
    <w:rsid w:val="00F51FFC"/>
    <w:rsid w:val="00F52FDA"/>
    <w:rsid w:val="00F53B26"/>
    <w:rsid w:val="00F53EB2"/>
    <w:rsid w:val="00F544C6"/>
    <w:rsid w:val="00F5455E"/>
    <w:rsid w:val="00F549B1"/>
    <w:rsid w:val="00F55CB5"/>
    <w:rsid w:val="00F56EF2"/>
    <w:rsid w:val="00F60CC4"/>
    <w:rsid w:val="00F610FF"/>
    <w:rsid w:val="00F6143D"/>
    <w:rsid w:val="00F617DC"/>
    <w:rsid w:val="00F61FB6"/>
    <w:rsid w:val="00F6256E"/>
    <w:rsid w:val="00F625CE"/>
    <w:rsid w:val="00F62A5E"/>
    <w:rsid w:val="00F636C9"/>
    <w:rsid w:val="00F63C1E"/>
    <w:rsid w:val="00F63F09"/>
    <w:rsid w:val="00F64D20"/>
    <w:rsid w:val="00F64D30"/>
    <w:rsid w:val="00F65306"/>
    <w:rsid w:val="00F66019"/>
    <w:rsid w:val="00F660CC"/>
    <w:rsid w:val="00F660FE"/>
    <w:rsid w:val="00F71DE2"/>
    <w:rsid w:val="00F71E09"/>
    <w:rsid w:val="00F720F1"/>
    <w:rsid w:val="00F72B77"/>
    <w:rsid w:val="00F72BB5"/>
    <w:rsid w:val="00F72BF9"/>
    <w:rsid w:val="00F73B56"/>
    <w:rsid w:val="00F75CFD"/>
    <w:rsid w:val="00F76E00"/>
    <w:rsid w:val="00F77C0F"/>
    <w:rsid w:val="00F80192"/>
    <w:rsid w:val="00F8085A"/>
    <w:rsid w:val="00F80B25"/>
    <w:rsid w:val="00F8159D"/>
    <w:rsid w:val="00F81EEA"/>
    <w:rsid w:val="00F82059"/>
    <w:rsid w:val="00F82C33"/>
    <w:rsid w:val="00F83CD2"/>
    <w:rsid w:val="00F8405D"/>
    <w:rsid w:val="00F84D72"/>
    <w:rsid w:val="00F8606A"/>
    <w:rsid w:val="00F86737"/>
    <w:rsid w:val="00F87508"/>
    <w:rsid w:val="00F87AEE"/>
    <w:rsid w:val="00F90ACB"/>
    <w:rsid w:val="00F90B57"/>
    <w:rsid w:val="00F91C6B"/>
    <w:rsid w:val="00F92164"/>
    <w:rsid w:val="00F92999"/>
    <w:rsid w:val="00F93D2E"/>
    <w:rsid w:val="00F943B7"/>
    <w:rsid w:val="00F944CF"/>
    <w:rsid w:val="00F94E38"/>
    <w:rsid w:val="00F9656C"/>
    <w:rsid w:val="00F966C1"/>
    <w:rsid w:val="00F967FD"/>
    <w:rsid w:val="00F96B08"/>
    <w:rsid w:val="00F974E8"/>
    <w:rsid w:val="00F97FBD"/>
    <w:rsid w:val="00FA0858"/>
    <w:rsid w:val="00FA280B"/>
    <w:rsid w:val="00FA2F28"/>
    <w:rsid w:val="00FA4B78"/>
    <w:rsid w:val="00FA52B1"/>
    <w:rsid w:val="00FA567E"/>
    <w:rsid w:val="00FA60E4"/>
    <w:rsid w:val="00FA6573"/>
    <w:rsid w:val="00FA69E0"/>
    <w:rsid w:val="00FA7AE3"/>
    <w:rsid w:val="00FA7ED8"/>
    <w:rsid w:val="00FA7F07"/>
    <w:rsid w:val="00FB1B07"/>
    <w:rsid w:val="00FB2327"/>
    <w:rsid w:val="00FB2887"/>
    <w:rsid w:val="00FB288B"/>
    <w:rsid w:val="00FB3719"/>
    <w:rsid w:val="00FB3D40"/>
    <w:rsid w:val="00FB421B"/>
    <w:rsid w:val="00FB4FAA"/>
    <w:rsid w:val="00FB542B"/>
    <w:rsid w:val="00FB5675"/>
    <w:rsid w:val="00FB583B"/>
    <w:rsid w:val="00FB5D29"/>
    <w:rsid w:val="00FB7309"/>
    <w:rsid w:val="00FB7514"/>
    <w:rsid w:val="00FB76E5"/>
    <w:rsid w:val="00FB77EC"/>
    <w:rsid w:val="00FB7EEF"/>
    <w:rsid w:val="00FC001D"/>
    <w:rsid w:val="00FC03FE"/>
    <w:rsid w:val="00FC0464"/>
    <w:rsid w:val="00FC192B"/>
    <w:rsid w:val="00FC1C89"/>
    <w:rsid w:val="00FC2005"/>
    <w:rsid w:val="00FC2DF8"/>
    <w:rsid w:val="00FC3DC8"/>
    <w:rsid w:val="00FC515B"/>
    <w:rsid w:val="00FC5D47"/>
    <w:rsid w:val="00FC6D4D"/>
    <w:rsid w:val="00FC739B"/>
    <w:rsid w:val="00FC74F0"/>
    <w:rsid w:val="00FC754D"/>
    <w:rsid w:val="00FC7A44"/>
    <w:rsid w:val="00FD028A"/>
    <w:rsid w:val="00FD114C"/>
    <w:rsid w:val="00FD138B"/>
    <w:rsid w:val="00FD1574"/>
    <w:rsid w:val="00FD1D22"/>
    <w:rsid w:val="00FD2933"/>
    <w:rsid w:val="00FD302F"/>
    <w:rsid w:val="00FD4836"/>
    <w:rsid w:val="00FD48D8"/>
    <w:rsid w:val="00FD51E1"/>
    <w:rsid w:val="00FD5244"/>
    <w:rsid w:val="00FD6453"/>
    <w:rsid w:val="00FD6D41"/>
    <w:rsid w:val="00FD6D7F"/>
    <w:rsid w:val="00FD78D7"/>
    <w:rsid w:val="00FD7A26"/>
    <w:rsid w:val="00FD7E69"/>
    <w:rsid w:val="00FE0A36"/>
    <w:rsid w:val="00FE0E07"/>
    <w:rsid w:val="00FE27A8"/>
    <w:rsid w:val="00FE2D9D"/>
    <w:rsid w:val="00FE416D"/>
    <w:rsid w:val="00FE544F"/>
    <w:rsid w:val="00FE71A6"/>
    <w:rsid w:val="00FF00E5"/>
    <w:rsid w:val="00FF02DC"/>
    <w:rsid w:val="00FF02DD"/>
    <w:rsid w:val="00FF146A"/>
    <w:rsid w:val="00FF2063"/>
    <w:rsid w:val="00FF26B0"/>
    <w:rsid w:val="00FF281D"/>
    <w:rsid w:val="00FF282C"/>
    <w:rsid w:val="00FF2C13"/>
    <w:rsid w:val="00FF2D98"/>
    <w:rsid w:val="00FF31CC"/>
    <w:rsid w:val="00FF34C9"/>
    <w:rsid w:val="00FF393E"/>
    <w:rsid w:val="00FF46C7"/>
    <w:rsid w:val="00FF47E8"/>
    <w:rsid w:val="00FF61C1"/>
    <w:rsid w:val="00FF69A7"/>
    <w:rsid w:val="00FF6EB0"/>
    <w:rsid w:val="00FF7358"/>
    <w:rsid w:val="00FF7766"/>
    <w:rsid w:val="00FF7932"/>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ne number" w:uiPriority="0"/>
    <w:lsdException w:name="page number" w:uiPriority="0"/>
    <w:lsdException w:name="Title" w:semiHidden="0" w:uiPriority="0" w:unhideWhenUsed="0" w:qFormat="1"/>
    <w:lsdException w:name="Default Paragraph Font" w:uiPriority="1" w:unhideWhenUsed="0"/>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Colorful 2" w:uiPriority="0"/>
    <w:lsdException w:name="Table Columns 1" w:uiPriority="0"/>
    <w:lsdException w:name="Table Grid 4" w:uiPriority="0"/>
    <w:lsdException w:name="Table Grid 5" w:uiPriority="0"/>
    <w:lsdException w:name="Table Grid 6" w:uiPriority="0"/>
    <w:lsdException w:name="Table List 7" w:uiPriority="0"/>
    <w:lsdException w:name="Table Contemporary" w:uiPriority="0"/>
    <w:lsdException w:name="Table Subtle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3F3D"/>
  </w:style>
  <w:style w:type="paragraph" w:styleId="Heading1">
    <w:name w:val="heading 1"/>
    <w:basedOn w:val="Normal"/>
    <w:next w:val="Normal"/>
    <w:link w:val="Heading1Char"/>
    <w:uiPriority w:val="9"/>
    <w:qFormat/>
    <w:rsid w:val="00BE3DCA"/>
    <w:pPr>
      <w:keepNext/>
      <w:keepLines/>
      <w:spacing w:before="480" w:after="0"/>
      <w:outlineLvl w:val="0"/>
    </w:pPr>
    <w:rPr>
      <w:rFonts w:ascii="Cambria" w:eastAsia="Times New Roman" w:hAnsi="Cambria" w:cs="Times New Roman"/>
      <w:b/>
      <w:bCs/>
      <w:color w:val="365F91"/>
      <w:sz w:val="28"/>
      <w:szCs w:val="28"/>
      <w:lang w:bidi="en-US"/>
    </w:rPr>
  </w:style>
  <w:style w:type="paragraph" w:styleId="Heading2">
    <w:name w:val="heading 2"/>
    <w:basedOn w:val="Normal"/>
    <w:next w:val="Normal"/>
    <w:link w:val="Heading2Char"/>
    <w:unhideWhenUsed/>
    <w:qFormat/>
    <w:rsid w:val="00A854F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E3DCA"/>
    <w:pPr>
      <w:keepNext/>
      <w:keepLines/>
      <w:spacing w:before="200" w:after="0" w:line="240" w:lineRule="auto"/>
      <w:outlineLvl w:val="2"/>
    </w:pPr>
    <w:rPr>
      <w:rFonts w:asciiTheme="majorHAnsi" w:eastAsiaTheme="majorEastAsia" w:hAnsiTheme="majorHAnsi" w:cstheme="majorBidi"/>
      <w:b/>
      <w:bCs/>
      <w:color w:val="4F81BD" w:themeColor="accent1"/>
      <w:sz w:val="24"/>
      <w:szCs w:val="24"/>
    </w:rPr>
  </w:style>
  <w:style w:type="paragraph" w:styleId="Heading4">
    <w:name w:val="heading 4"/>
    <w:basedOn w:val="Normal"/>
    <w:next w:val="Normal"/>
    <w:link w:val="Heading4Char"/>
    <w:unhideWhenUsed/>
    <w:qFormat/>
    <w:rsid w:val="00D6355E"/>
    <w:pPr>
      <w:keepNext/>
      <w:keepLines/>
      <w:spacing w:before="200" w:after="0" w:line="240" w:lineRule="auto"/>
      <w:outlineLvl w:val="3"/>
    </w:pPr>
    <w:rPr>
      <w:rFonts w:asciiTheme="majorHAnsi" w:eastAsiaTheme="majorEastAsia" w:hAnsiTheme="majorHAnsi" w:cstheme="majorBidi"/>
      <w:b/>
      <w:bCs/>
      <w:i/>
      <w:iCs/>
      <w:color w:val="4F81BD" w:themeColor="accent1"/>
      <w:sz w:val="24"/>
      <w:szCs w:val="24"/>
    </w:rPr>
  </w:style>
  <w:style w:type="paragraph" w:styleId="Heading5">
    <w:name w:val="heading 5"/>
    <w:basedOn w:val="Normal"/>
    <w:next w:val="Normal"/>
    <w:link w:val="Heading5Char"/>
    <w:uiPriority w:val="9"/>
    <w:semiHidden/>
    <w:unhideWhenUsed/>
    <w:qFormat/>
    <w:rsid w:val="001E27DA"/>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BE3DCA"/>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uiPriority w:val="9"/>
    <w:unhideWhenUsed/>
    <w:qFormat/>
    <w:rsid w:val="00DD5F19"/>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3DCA"/>
    <w:rPr>
      <w:rFonts w:ascii="Cambria" w:eastAsia="Times New Roman" w:hAnsi="Cambria" w:cs="Times New Roman"/>
      <w:b/>
      <w:bCs/>
      <w:color w:val="365F91"/>
      <w:sz w:val="28"/>
      <w:szCs w:val="28"/>
      <w:lang w:bidi="en-US"/>
    </w:rPr>
  </w:style>
  <w:style w:type="character" w:customStyle="1" w:styleId="Heading2Char">
    <w:name w:val="Heading 2 Char"/>
    <w:basedOn w:val="DefaultParagraphFont"/>
    <w:link w:val="Heading2"/>
    <w:uiPriority w:val="9"/>
    <w:semiHidden/>
    <w:rsid w:val="00A854F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E3DC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D6355E"/>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semiHidden/>
    <w:rsid w:val="001E27D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rsid w:val="00BE3DCA"/>
    <w:rPr>
      <w:rFonts w:ascii="Times New Roman" w:eastAsia="Times New Roman" w:hAnsi="Times New Roman" w:cs="Times New Roman"/>
      <w:b/>
      <w:bCs/>
    </w:rPr>
  </w:style>
  <w:style w:type="character" w:customStyle="1" w:styleId="Heading7Char">
    <w:name w:val="Heading 7 Char"/>
    <w:basedOn w:val="DefaultParagraphFont"/>
    <w:link w:val="Heading7"/>
    <w:uiPriority w:val="9"/>
    <w:rsid w:val="00DD5F19"/>
    <w:rPr>
      <w:rFonts w:asciiTheme="majorHAnsi" w:eastAsiaTheme="majorEastAsia" w:hAnsiTheme="majorHAnsi" w:cstheme="majorBidi"/>
      <w:i/>
      <w:iCs/>
      <w:color w:val="404040" w:themeColor="text1" w:themeTint="BF"/>
    </w:rPr>
  </w:style>
  <w:style w:type="paragraph" w:styleId="BalloonText">
    <w:name w:val="Balloon Text"/>
    <w:basedOn w:val="Normal"/>
    <w:link w:val="BalloonTextChar"/>
    <w:unhideWhenUsed/>
    <w:rsid w:val="0080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806350"/>
    <w:rPr>
      <w:rFonts w:ascii="Tahoma" w:hAnsi="Tahoma" w:cs="Tahoma"/>
      <w:sz w:val="16"/>
      <w:szCs w:val="16"/>
    </w:rPr>
  </w:style>
  <w:style w:type="paragraph" w:styleId="ListParagraph">
    <w:name w:val="List Paragraph"/>
    <w:aliases w:val="kepala,sub de titre 4,ANNEX,List Paragraph1"/>
    <w:basedOn w:val="Normal"/>
    <w:link w:val="ListParagraphChar"/>
    <w:uiPriority w:val="34"/>
    <w:qFormat/>
    <w:rsid w:val="00806350"/>
    <w:pPr>
      <w:ind w:left="720"/>
      <w:contextualSpacing/>
    </w:pPr>
  </w:style>
  <w:style w:type="character" w:customStyle="1" w:styleId="ListParagraphChar">
    <w:name w:val="List Paragraph Char"/>
    <w:aliases w:val="kepala Char,sub de titre 4 Char,ANNEX Char,List Paragraph1 Char"/>
    <w:link w:val="ListParagraph"/>
    <w:uiPriority w:val="34"/>
    <w:locked/>
    <w:rsid w:val="00626AB9"/>
  </w:style>
  <w:style w:type="table" w:styleId="TableGrid">
    <w:name w:val="Table Grid"/>
    <w:basedOn w:val="TableNormal"/>
    <w:rsid w:val="007C1F5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77A8A"/>
    <w:pPr>
      <w:autoSpaceDE w:val="0"/>
      <w:autoSpaceDN w:val="0"/>
      <w:adjustRightInd w:val="0"/>
      <w:spacing w:after="0" w:line="240" w:lineRule="auto"/>
    </w:pPr>
    <w:rPr>
      <w:rFonts w:ascii="Calibri" w:hAnsi="Calibri" w:cs="Calibri"/>
      <w:color w:val="000000"/>
      <w:sz w:val="24"/>
      <w:szCs w:val="24"/>
    </w:rPr>
  </w:style>
  <w:style w:type="paragraph" w:styleId="BodyTextIndent2">
    <w:name w:val="Body Text Indent 2"/>
    <w:basedOn w:val="Normal"/>
    <w:link w:val="BodyTextIndent2Char"/>
    <w:rsid w:val="0091757B"/>
    <w:pPr>
      <w:spacing w:after="120" w:line="480" w:lineRule="auto"/>
      <w:ind w:left="283"/>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91757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D17CC"/>
    <w:pPr>
      <w:tabs>
        <w:tab w:val="center" w:pos="4680"/>
        <w:tab w:val="right" w:pos="9360"/>
      </w:tabs>
      <w:spacing w:after="0" w:line="240" w:lineRule="auto"/>
    </w:pPr>
    <w:rPr>
      <w:rFonts w:ascii="Calibri" w:eastAsia="Calibri" w:hAnsi="Calibri" w:cs="Arial"/>
    </w:rPr>
  </w:style>
  <w:style w:type="character" w:customStyle="1" w:styleId="HeaderChar">
    <w:name w:val="Header Char"/>
    <w:basedOn w:val="DefaultParagraphFont"/>
    <w:link w:val="Header"/>
    <w:uiPriority w:val="99"/>
    <w:rsid w:val="001D17CC"/>
    <w:rPr>
      <w:rFonts w:ascii="Calibri" w:eastAsia="Calibri" w:hAnsi="Calibri" w:cs="Arial"/>
    </w:rPr>
  </w:style>
  <w:style w:type="paragraph" w:styleId="Footer">
    <w:name w:val="footer"/>
    <w:basedOn w:val="Normal"/>
    <w:link w:val="FooterChar"/>
    <w:uiPriority w:val="99"/>
    <w:unhideWhenUsed/>
    <w:rsid w:val="001D17CC"/>
    <w:pPr>
      <w:tabs>
        <w:tab w:val="center" w:pos="4680"/>
        <w:tab w:val="right" w:pos="9360"/>
      </w:tabs>
      <w:spacing w:after="0" w:line="240" w:lineRule="auto"/>
    </w:pPr>
    <w:rPr>
      <w:rFonts w:ascii="Calibri" w:eastAsia="Calibri" w:hAnsi="Calibri" w:cs="Arial"/>
    </w:rPr>
  </w:style>
  <w:style w:type="character" w:customStyle="1" w:styleId="FooterChar">
    <w:name w:val="Footer Char"/>
    <w:basedOn w:val="DefaultParagraphFont"/>
    <w:link w:val="Footer"/>
    <w:uiPriority w:val="99"/>
    <w:rsid w:val="001D17CC"/>
    <w:rPr>
      <w:rFonts w:ascii="Calibri" w:eastAsia="Calibri" w:hAnsi="Calibri" w:cs="Arial"/>
    </w:rPr>
  </w:style>
  <w:style w:type="character" w:styleId="PageNumber">
    <w:name w:val="page number"/>
    <w:basedOn w:val="DefaultParagraphFont"/>
    <w:rsid w:val="001D17CC"/>
  </w:style>
  <w:style w:type="paragraph" w:styleId="BodyTextIndent">
    <w:name w:val="Body Text Indent"/>
    <w:basedOn w:val="Normal"/>
    <w:link w:val="BodyTextIndentChar"/>
    <w:rsid w:val="00BE3DCA"/>
    <w:pPr>
      <w:spacing w:after="0" w:line="360" w:lineRule="auto"/>
      <w:ind w:left="1440"/>
      <w:jc w:val="both"/>
    </w:pPr>
    <w:rPr>
      <w:rFonts w:ascii="Times New Roman" w:eastAsia="Times New Roman" w:hAnsi="Times New Roman" w:cs="Times New Roman"/>
      <w:sz w:val="24"/>
      <w:szCs w:val="24"/>
      <w:lang w:val="en-GB"/>
    </w:rPr>
  </w:style>
  <w:style w:type="character" w:customStyle="1" w:styleId="BodyTextIndentChar">
    <w:name w:val="Body Text Indent Char"/>
    <w:basedOn w:val="DefaultParagraphFont"/>
    <w:link w:val="BodyTextIndent"/>
    <w:rsid w:val="00BE3DCA"/>
    <w:rPr>
      <w:rFonts w:ascii="Times New Roman" w:eastAsia="Times New Roman" w:hAnsi="Times New Roman" w:cs="Times New Roman"/>
      <w:sz w:val="24"/>
      <w:szCs w:val="24"/>
      <w:lang w:val="en-GB"/>
    </w:rPr>
  </w:style>
  <w:style w:type="paragraph" w:styleId="BodyText">
    <w:name w:val="Body Text"/>
    <w:basedOn w:val="Normal"/>
    <w:link w:val="BodyTextChar"/>
    <w:rsid w:val="00BE3DC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BE3DCA"/>
    <w:rPr>
      <w:rFonts w:ascii="Times New Roman" w:eastAsia="Times New Roman" w:hAnsi="Times New Roman" w:cs="Times New Roman"/>
      <w:sz w:val="24"/>
      <w:szCs w:val="24"/>
    </w:rPr>
  </w:style>
  <w:style w:type="paragraph" w:styleId="BodyText2">
    <w:name w:val="Body Text 2"/>
    <w:basedOn w:val="Normal"/>
    <w:link w:val="BodyText2Char"/>
    <w:rsid w:val="00BE3DCA"/>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BE3DCA"/>
    <w:rPr>
      <w:rFonts w:ascii="Times New Roman" w:eastAsia="Times New Roman" w:hAnsi="Times New Roman" w:cs="Times New Roman"/>
      <w:sz w:val="24"/>
      <w:szCs w:val="24"/>
    </w:rPr>
  </w:style>
  <w:style w:type="paragraph" w:styleId="Title">
    <w:name w:val="Title"/>
    <w:basedOn w:val="Normal"/>
    <w:link w:val="TitleChar"/>
    <w:qFormat/>
    <w:rsid w:val="00BE3DCA"/>
    <w:pPr>
      <w:spacing w:after="0" w:line="360" w:lineRule="auto"/>
      <w:jc w:val="center"/>
    </w:pPr>
    <w:rPr>
      <w:rFonts w:ascii="Times New Roman" w:eastAsia="Times New Roman" w:hAnsi="Times New Roman" w:cs="Times New Roman"/>
      <w:sz w:val="24"/>
      <w:szCs w:val="20"/>
    </w:rPr>
  </w:style>
  <w:style w:type="character" w:customStyle="1" w:styleId="TitleChar">
    <w:name w:val="Title Char"/>
    <w:basedOn w:val="DefaultParagraphFont"/>
    <w:link w:val="Title"/>
    <w:rsid w:val="00BE3DCA"/>
    <w:rPr>
      <w:rFonts w:ascii="Times New Roman" w:eastAsia="Times New Roman" w:hAnsi="Times New Roman" w:cs="Times New Roman"/>
      <w:sz w:val="24"/>
      <w:szCs w:val="20"/>
    </w:rPr>
  </w:style>
  <w:style w:type="paragraph" w:customStyle="1" w:styleId="ParagraphStandard">
    <w:name w:val="ParagraphStandard"/>
    <w:basedOn w:val="BodyText"/>
    <w:rsid w:val="00BE3DCA"/>
    <w:pPr>
      <w:tabs>
        <w:tab w:val="left" w:pos="1920"/>
        <w:tab w:val="num" w:pos="1980"/>
      </w:tabs>
      <w:spacing w:before="60" w:after="60"/>
      <w:ind w:left="1980" w:hanging="360"/>
      <w:jc w:val="both"/>
    </w:pPr>
    <w:rPr>
      <w:rFonts w:ascii="Futura Lt BT" w:hAnsi="Futura Lt BT"/>
      <w:b/>
      <w:bCs/>
      <w:i/>
      <w:iCs/>
      <w:szCs w:val="20"/>
    </w:rPr>
  </w:style>
  <w:style w:type="paragraph" w:customStyle="1" w:styleId="ParaStandRin1">
    <w:name w:val="ParaStandRin1"/>
    <w:basedOn w:val="BodyText"/>
    <w:rsid w:val="00BE3DCA"/>
    <w:pPr>
      <w:tabs>
        <w:tab w:val="num" w:pos="960"/>
      </w:tabs>
      <w:spacing w:before="60" w:after="60"/>
      <w:ind w:left="960" w:hanging="600"/>
      <w:jc w:val="both"/>
    </w:pPr>
    <w:rPr>
      <w:rFonts w:ascii="Futura Lt BT" w:hAnsi="Futura Lt BT"/>
      <w:b/>
      <w:i/>
      <w:szCs w:val="20"/>
    </w:rPr>
  </w:style>
  <w:style w:type="paragraph" w:customStyle="1" w:styleId="ParagraphExpl">
    <w:name w:val="ParagraphExpl"/>
    <w:basedOn w:val="ParagraphStandard"/>
    <w:rsid w:val="00BE3DCA"/>
    <w:pPr>
      <w:tabs>
        <w:tab w:val="clear" w:pos="1980"/>
        <w:tab w:val="num" w:pos="1440"/>
      </w:tabs>
      <w:ind w:left="360" w:firstLine="1080"/>
    </w:pPr>
    <w:rPr>
      <w:rFonts w:ascii="Garamond" w:hAnsi="Garamond"/>
      <w:b w:val="0"/>
      <w:bCs w:val="0"/>
      <w:i w:val="0"/>
      <w:sz w:val="30"/>
      <w:szCs w:val="30"/>
      <w:lang w:val="fi-FI"/>
    </w:rPr>
  </w:style>
  <w:style w:type="paragraph" w:styleId="Caption">
    <w:name w:val="caption"/>
    <w:basedOn w:val="Normal"/>
    <w:next w:val="Normal"/>
    <w:qFormat/>
    <w:rsid w:val="00BE3DCA"/>
    <w:pPr>
      <w:tabs>
        <w:tab w:val="left" w:pos="2055"/>
      </w:tabs>
      <w:spacing w:after="0" w:line="240" w:lineRule="auto"/>
      <w:jc w:val="center"/>
    </w:pPr>
    <w:rPr>
      <w:rFonts w:ascii="Arial Narrow" w:eastAsia="Times New Roman" w:hAnsi="Arial Narrow" w:cs="Times New Roman"/>
      <w:b/>
      <w:bCs/>
      <w:sz w:val="24"/>
      <w:szCs w:val="20"/>
      <w:lang w:val="sv-SE"/>
    </w:rPr>
  </w:style>
  <w:style w:type="paragraph" w:styleId="BodyTextIndent3">
    <w:name w:val="Body Text Indent 3"/>
    <w:basedOn w:val="Normal"/>
    <w:link w:val="BodyTextIndent3Char"/>
    <w:rsid w:val="00BE3DCA"/>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BE3DCA"/>
    <w:rPr>
      <w:rFonts w:ascii="Times New Roman" w:eastAsia="Times New Roman" w:hAnsi="Times New Roman" w:cs="Times New Roman"/>
      <w:sz w:val="16"/>
      <w:szCs w:val="16"/>
    </w:rPr>
  </w:style>
  <w:style w:type="character" w:styleId="LineNumber">
    <w:name w:val="line number"/>
    <w:basedOn w:val="DefaultParagraphFont"/>
    <w:rsid w:val="00BE3DCA"/>
  </w:style>
  <w:style w:type="table" w:styleId="TableSubtle1">
    <w:name w:val="Table Subtle 1"/>
    <w:basedOn w:val="TableNormal"/>
    <w:rsid w:val="00BE3DCA"/>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Grid3-Accent3">
    <w:name w:val="Medium Grid 3 Accent 3"/>
    <w:basedOn w:val="TableNormal"/>
    <w:uiPriority w:val="69"/>
    <w:rsid w:val="00BE3DCA"/>
    <w:pPr>
      <w:spacing w:after="0" w:line="240" w:lineRule="auto"/>
    </w:pPr>
    <w:rPr>
      <w:rFonts w:ascii="Times New Roman" w:eastAsia="Times New Roman" w:hAnsi="Times New Roman"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List7">
    <w:name w:val="Table List 7"/>
    <w:basedOn w:val="TableNormal"/>
    <w:rsid w:val="00BE3DCA"/>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Columns1">
    <w:name w:val="Table Columns 1"/>
    <w:basedOn w:val="TableNormal"/>
    <w:rsid w:val="00BE3DCA"/>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orful2">
    <w:name w:val="Table Colorful 2"/>
    <w:basedOn w:val="TableNormal"/>
    <w:rsid w:val="00BE3DCA"/>
    <w:pPr>
      <w:spacing w:after="0" w:line="240" w:lineRule="auto"/>
    </w:pPr>
    <w:rPr>
      <w:rFonts w:ascii="Times New Roman" w:eastAsia="Times New Roman" w:hAnsi="Times New Roman" w:cs="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Grid5">
    <w:name w:val="Table Grid 5"/>
    <w:basedOn w:val="TableNormal"/>
    <w:rsid w:val="00BE3DCA"/>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BE3DCA"/>
    <w:pPr>
      <w:spacing w:after="0" w:line="240" w:lineRule="auto"/>
    </w:pPr>
    <w:rPr>
      <w:rFonts w:ascii="Times New Roman" w:eastAsia="Times New Roman" w:hAnsi="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6">
    <w:name w:val="Table Grid 6"/>
    <w:basedOn w:val="TableNormal"/>
    <w:rsid w:val="00BE3DCA"/>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LightShading-Accent11">
    <w:name w:val="Light Shading - Accent 11"/>
    <w:basedOn w:val="TableNormal"/>
    <w:uiPriority w:val="60"/>
    <w:rsid w:val="00BE3DCA"/>
    <w:pPr>
      <w:spacing w:after="0" w:line="240" w:lineRule="auto"/>
    </w:pPr>
    <w:rPr>
      <w:rFonts w:ascii="Times New Roman" w:eastAsia="Times New Roman" w:hAnsi="Times New Roman"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eContemporary">
    <w:name w:val="Table Contemporary"/>
    <w:basedOn w:val="TableNormal"/>
    <w:rsid w:val="00BE3DCA"/>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MediumList2-Accent3">
    <w:name w:val="Medium List 2 Accent 3"/>
    <w:basedOn w:val="TableNormal"/>
    <w:uiPriority w:val="66"/>
    <w:rsid w:val="00BE3DCA"/>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character" w:customStyle="1" w:styleId="st">
    <w:name w:val="st"/>
    <w:basedOn w:val="DefaultParagraphFont"/>
    <w:rsid w:val="000C70CE"/>
  </w:style>
  <w:style w:type="paragraph" w:styleId="NormalWeb">
    <w:name w:val="Normal (Web)"/>
    <w:basedOn w:val="Normal"/>
    <w:uiPriority w:val="99"/>
    <w:semiHidden/>
    <w:unhideWhenUsed/>
    <w:rsid w:val="00B40CCF"/>
    <w:pPr>
      <w:spacing w:before="100" w:beforeAutospacing="1" w:after="100" w:afterAutospacing="1" w:line="240" w:lineRule="auto"/>
    </w:pPr>
    <w:rPr>
      <w:rFonts w:ascii="Times New Roman" w:hAnsi="Times New Roman" w:cs="Times New Roman"/>
      <w:sz w:val="24"/>
      <w:szCs w:val="24"/>
    </w:rPr>
  </w:style>
  <w:style w:type="character" w:styleId="Hyperlink">
    <w:name w:val="Hyperlink"/>
    <w:basedOn w:val="DefaultParagraphFont"/>
    <w:uiPriority w:val="99"/>
    <w:semiHidden/>
    <w:unhideWhenUsed/>
    <w:rsid w:val="006E4316"/>
    <w:rPr>
      <w:color w:val="0000FF"/>
      <w:u w:val="single"/>
    </w:rPr>
  </w:style>
  <w:style w:type="character" w:styleId="CommentReference">
    <w:name w:val="annotation reference"/>
    <w:basedOn w:val="DefaultParagraphFont"/>
    <w:uiPriority w:val="99"/>
    <w:semiHidden/>
    <w:unhideWhenUsed/>
    <w:rsid w:val="0084418C"/>
    <w:rPr>
      <w:sz w:val="16"/>
      <w:szCs w:val="16"/>
    </w:rPr>
  </w:style>
  <w:style w:type="paragraph" w:styleId="CommentText">
    <w:name w:val="annotation text"/>
    <w:basedOn w:val="Normal"/>
    <w:link w:val="CommentTextChar"/>
    <w:uiPriority w:val="99"/>
    <w:semiHidden/>
    <w:unhideWhenUsed/>
    <w:rsid w:val="0084418C"/>
    <w:pPr>
      <w:spacing w:line="240" w:lineRule="auto"/>
    </w:pPr>
    <w:rPr>
      <w:sz w:val="20"/>
      <w:szCs w:val="20"/>
    </w:rPr>
  </w:style>
  <w:style w:type="character" w:customStyle="1" w:styleId="CommentTextChar">
    <w:name w:val="Comment Text Char"/>
    <w:basedOn w:val="DefaultParagraphFont"/>
    <w:link w:val="CommentText"/>
    <w:uiPriority w:val="99"/>
    <w:semiHidden/>
    <w:rsid w:val="0084418C"/>
    <w:rPr>
      <w:sz w:val="20"/>
      <w:szCs w:val="20"/>
    </w:rPr>
  </w:style>
  <w:style w:type="paragraph" w:styleId="CommentSubject">
    <w:name w:val="annotation subject"/>
    <w:basedOn w:val="CommentText"/>
    <w:next w:val="CommentText"/>
    <w:link w:val="CommentSubjectChar"/>
    <w:uiPriority w:val="99"/>
    <w:semiHidden/>
    <w:unhideWhenUsed/>
    <w:rsid w:val="0084418C"/>
    <w:rPr>
      <w:b/>
      <w:bCs/>
    </w:rPr>
  </w:style>
  <w:style w:type="character" w:customStyle="1" w:styleId="CommentSubjectChar">
    <w:name w:val="Comment Subject Char"/>
    <w:basedOn w:val="CommentTextChar"/>
    <w:link w:val="CommentSubject"/>
    <w:uiPriority w:val="99"/>
    <w:semiHidden/>
    <w:rsid w:val="0084418C"/>
    <w:rPr>
      <w:b/>
      <w:bCs/>
      <w:sz w:val="20"/>
      <w:szCs w:val="20"/>
    </w:rPr>
  </w:style>
  <w:style w:type="paragraph" w:styleId="Revision">
    <w:name w:val="Revision"/>
    <w:hidden/>
    <w:uiPriority w:val="99"/>
    <w:semiHidden/>
    <w:rsid w:val="0084418C"/>
    <w:pPr>
      <w:spacing w:after="0" w:line="240" w:lineRule="auto"/>
    </w:pPr>
  </w:style>
</w:styles>
</file>

<file path=word/webSettings.xml><?xml version="1.0" encoding="utf-8"?>
<w:webSettings xmlns:r="http://schemas.openxmlformats.org/officeDocument/2006/relationships" xmlns:w="http://schemas.openxmlformats.org/wordprocessingml/2006/main">
  <w:divs>
    <w:div w:id="862549">
      <w:bodyDiv w:val="1"/>
      <w:marLeft w:val="0"/>
      <w:marRight w:val="0"/>
      <w:marTop w:val="0"/>
      <w:marBottom w:val="0"/>
      <w:divBdr>
        <w:top w:val="none" w:sz="0" w:space="0" w:color="auto"/>
        <w:left w:val="none" w:sz="0" w:space="0" w:color="auto"/>
        <w:bottom w:val="none" w:sz="0" w:space="0" w:color="auto"/>
        <w:right w:val="none" w:sz="0" w:space="0" w:color="auto"/>
      </w:divBdr>
    </w:div>
    <w:div w:id="5637080">
      <w:bodyDiv w:val="1"/>
      <w:marLeft w:val="0"/>
      <w:marRight w:val="0"/>
      <w:marTop w:val="0"/>
      <w:marBottom w:val="0"/>
      <w:divBdr>
        <w:top w:val="none" w:sz="0" w:space="0" w:color="auto"/>
        <w:left w:val="none" w:sz="0" w:space="0" w:color="auto"/>
        <w:bottom w:val="none" w:sz="0" w:space="0" w:color="auto"/>
        <w:right w:val="none" w:sz="0" w:space="0" w:color="auto"/>
      </w:divBdr>
    </w:div>
    <w:div w:id="7417118">
      <w:bodyDiv w:val="1"/>
      <w:marLeft w:val="0"/>
      <w:marRight w:val="0"/>
      <w:marTop w:val="0"/>
      <w:marBottom w:val="0"/>
      <w:divBdr>
        <w:top w:val="none" w:sz="0" w:space="0" w:color="auto"/>
        <w:left w:val="none" w:sz="0" w:space="0" w:color="auto"/>
        <w:bottom w:val="none" w:sz="0" w:space="0" w:color="auto"/>
        <w:right w:val="none" w:sz="0" w:space="0" w:color="auto"/>
      </w:divBdr>
    </w:div>
    <w:div w:id="14618945">
      <w:bodyDiv w:val="1"/>
      <w:marLeft w:val="0"/>
      <w:marRight w:val="0"/>
      <w:marTop w:val="0"/>
      <w:marBottom w:val="0"/>
      <w:divBdr>
        <w:top w:val="none" w:sz="0" w:space="0" w:color="auto"/>
        <w:left w:val="none" w:sz="0" w:space="0" w:color="auto"/>
        <w:bottom w:val="none" w:sz="0" w:space="0" w:color="auto"/>
        <w:right w:val="none" w:sz="0" w:space="0" w:color="auto"/>
      </w:divBdr>
    </w:div>
    <w:div w:id="15272199">
      <w:bodyDiv w:val="1"/>
      <w:marLeft w:val="0"/>
      <w:marRight w:val="0"/>
      <w:marTop w:val="0"/>
      <w:marBottom w:val="0"/>
      <w:divBdr>
        <w:top w:val="none" w:sz="0" w:space="0" w:color="auto"/>
        <w:left w:val="none" w:sz="0" w:space="0" w:color="auto"/>
        <w:bottom w:val="none" w:sz="0" w:space="0" w:color="auto"/>
        <w:right w:val="none" w:sz="0" w:space="0" w:color="auto"/>
      </w:divBdr>
    </w:div>
    <w:div w:id="17515258">
      <w:bodyDiv w:val="1"/>
      <w:marLeft w:val="0"/>
      <w:marRight w:val="0"/>
      <w:marTop w:val="0"/>
      <w:marBottom w:val="0"/>
      <w:divBdr>
        <w:top w:val="none" w:sz="0" w:space="0" w:color="auto"/>
        <w:left w:val="none" w:sz="0" w:space="0" w:color="auto"/>
        <w:bottom w:val="none" w:sz="0" w:space="0" w:color="auto"/>
        <w:right w:val="none" w:sz="0" w:space="0" w:color="auto"/>
      </w:divBdr>
    </w:div>
    <w:div w:id="21319756">
      <w:bodyDiv w:val="1"/>
      <w:marLeft w:val="0"/>
      <w:marRight w:val="0"/>
      <w:marTop w:val="0"/>
      <w:marBottom w:val="0"/>
      <w:divBdr>
        <w:top w:val="none" w:sz="0" w:space="0" w:color="auto"/>
        <w:left w:val="none" w:sz="0" w:space="0" w:color="auto"/>
        <w:bottom w:val="none" w:sz="0" w:space="0" w:color="auto"/>
        <w:right w:val="none" w:sz="0" w:space="0" w:color="auto"/>
      </w:divBdr>
    </w:div>
    <w:div w:id="23478686">
      <w:bodyDiv w:val="1"/>
      <w:marLeft w:val="0"/>
      <w:marRight w:val="0"/>
      <w:marTop w:val="0"/>
      <w:marBottom w:val="0"/>
      <w:divBdr>
        <w:top w:val="none" w:sz="0" w:space="0" w:color="auto"/>
        <w:left w:val="none" w:sz="0" w:space="0" w:color="auto"/>
        <w:bottom w:val="none" w:sz="0" w:space="0" w:color="auto"/>
        <w:right w:val="none" w:sz="0" w:space="0" w:color="auto"/>
      </w:divBdr>
    </w:div>
    <w:div w:id="24522220">
      <w:bodyDiv w:val="1"/>
      <w:marLeft w:val="0"/>
      <w:marRight w:val="0"/>
      <w:marTop w:val="0"/>
      <w:marBottom w:val="0"/>
      <w:divBdr>
        <w:top w:val="none" w:sz="0" w:space="0" w:color="auto"/>
        <w:left w:val="none" w:sz="0" w:space="0" w:color="auto"/>
        <w:bottom w:val="none" w:sz="0" w:space="0" w:color="auto"/>
        <w:right w:val="none" w:sz="0" w:space="0" w:color="auto"/>
      </w:divBdr>
    </w:div>
    <w:div w:id="25565885">
      <w:bodyDiv w:val="1"/>
      <w:marLeft w:val="0"/>
      <w:marRight w:val="0"/>
      <w:marTop w:val="0"/>
      <w:marBottom w:val="0"/>
      <w:divBdr>
        <w:top w:val="none" w:sz="0" w:space="0" w:color="auto"/>
        <w:left w:val="none" w:sz="0" w:space="0" w:color="auto"/>
        <w:bottom w:val="none" w:sz="0" w:space="0" w:color="auto"/>
        <w:right w:val="none" w:sz="0" w:space="0" w:color="auto"/>
      </w:divBdr>
    </w:div>
    <w:div w:id="27536190">
      <w:bodyDiv w:val="1"/>
      <w:marLeft w:val="0"/>
      <w:marRight w:val="0"/>
      <w:marTop w:val="0"/>
      <w:marBottom w:val="0"/>
      <w:divBdr>
        <w:top w:val="none" w:sz="0" w:space="0" w:color="auto"/>
        <w:left w:val="none" w:sz="0" w:space="0" w:color="auto"/>
        <w:bottom w:val="none" w:sz="0" w:space="0" w:color="auto"/>
        <w:right w:val="none" w:sz="0" w:space="0" w:color="auto"/>
      </w:divBdr>
    </w:div>
    <w:div w:id="32005610">
      <w:bodyDiv w:val="1"/>
      <w:marLeft w:val="0"/>
      <w:marRight w:val="0"/>
      <w:marTop w:val="0"/>
      <w:marBottom w:val="0"/>
      <w:divBdr>
        <w:top w:val="none" w:sz="0" w:space="0" w:color="auto"/>
        <w:left w:val="none" w:sz="0" w:space="0" w:color="auto"/>
        <w:bottom w:val="none" w:sz="0" w:space="0" w:color="auto"/>
        <w:right w:val="none" w:sz="0" w:space="0" w:color="auto"/>
      </w:divBdr>
    </w:div>
    <w:div w:id="32460007">
      <w:bodyDiv w:val="1"/>
      <w:marLeft w:val="0"/>
      <w:marRight w:val="0"/>
      <w:marTop w:val="0"/>
      <w:marBottom w:val="0"/>
      <w:divBdr>
        <w:top w:val="none" w:sz="0" w:space="0" w:color="auto"/>
        <w:left w:val="none" w:sz="0" w:space="0" w:color="auto"/>
        <w:bottom w:val="none" w:sz="0" w:space="0" w:color="auto"/>
        <w:right w:val="none" w:sz="0" w:space="0" w:color="auto"/>
      </w:divBdr>
    </w:div>
    <w:div w:id="37244857">
      <w:bodyDiv w:val="1"/>
      <w:marLeft w:val="0"/>
      <w:marRight w:val="0"/>
      <w:marTop w:val="0"/>
      <w:marBottom w:val="0"/>
      <w:divBdr>
        <w:top w:val="none" w:sz="0" w:space="0" w:color="auto"/>
        <w:left w:val="none" w:sz="0" w:space="0" w:color="auto"/>
        <w:bottom w:val="none" w:sz="0" w:space="0" w:color="auto"/>
        <w:right w:val="none" w:sz="0" w:space="0" w:color="auto"/>
      </w:divBdr>
    </w:div>
    <w:div w:id="43143179">
      <w:bodyDiv w:val="1"/>
      <w:marLeft w:val="0"/>
      <w:marRight w:val="0"/>
      <w:marTop w:val="0"/>
      <w:marBottom w:val="0"/>
      <w:divBdr>
        <w:top w:val="none" w:sz="0" w:space="0" w:color="auto"/>
        <w:left w:val="none" w:sz="0" w:space="0" w:color="auto"/>
        <w:bottom w:val="none" w:sz="0" w:space="0" w:color="auto"/>
        <w:right w:val="none" w:sz="0" w:space="0" w:color="auto"/>
      </w:divBdr>
    </w:div>
    <w:div w:id="48235417">
      <w:bodyDiv w:val="1"/>
      <w:marLeft w:val="0"/>
      <w:marRight w:val="0"/>
      <w:marTop w:val="0"/>
      <w:marBottom w:val="0"/>
      <w:divBdr>
        <w:top w:val="none" w:sz="0" w:space="0" w:color="auto"/>
        <w:left w:val="none" w:sz="0" w:space="0" w:color="auto"/>
        <w:bottom w:val="none" w:sz="0" w:space="0" w:color="auto"/>
        <w:right w:val="none" w:sz="0" w:space="0" w:color="auto"/>
      </w:divBdr>
    </w:div>
    <w:div w:id="53747211">
      <w:bodyDiv w:val="1"/>
      <w:marLeft w:val="0"/>
      <w:marRight w:val="0"/>
      <w:marTop w:val="0"/>
      <w:marBottom w:val="0"/>
      <w:divBdr>
        <w:top w:val="none" w:sz="0" w:space="0" w:color="auto"/>
        <w:left w:val="none" w:sz="0" w:space="0" w:color="auto"/>
        <w:bottom w:val="none" w:sz="0" w:space="0" w:color="auto"/>
        <w:right w:val="none" w:sz="0" w:space="0" w:color="auto"/>
      </w:divBdr>
    </w:div>
    <w:div w:id="56172007">
      <w:bodyDiv w:val="1"/>
      <w:marLeft w:val="0"/>
      <w:marRight w:val="0"/>
      <w:marTop w:val="0"/>
      <w:marBottom w:val="0"/>
      <w:divBdr>
        <w:top w:val="none" w:sz="0" w:space="0" w:color="auto"/>
        <w:left w:val="none" w:sz="0" w:space="0" w:color="auto"/>
        <w:bottom w:val="none" w:sz="0" w:space="0" w:color="auto"/>
        <w:right w:val="none" w:sz="0" w:space="0" w:color="auto"/>
      </w:divBdr>
    </w:div>
    <w:div w:id="57439244">
      <w:bodyDiv w:val="1"/>
      <w:marLeft w:val="0"/>
      <w:marRight w:val="0"/>
      <w:marTop w:val="0"/>
      <w:marBottom w:val="0"/>
      <w:divBdr>
        <w:top w:val="none" w:sz="0" w:space="0" w:color="auto"/>
        <w:left w:val="none" w:sz="0" w:space="0" w:color="auto"/>
        <w:bottom w:val="none" w:sz="0" w:space="0" w:color="auto"/>
        <w:right w:val="none" w:sz="0" w:space="0" w:color="auto"/>
      </w:divBdr>
    </w:div>
    <w:div w:id="63187103">
      <w:bodyDiv w:val="1"/>
      <w:marLeft w:val="0"/>
      <w:marRight w:val="0"/>
      <w:marTop w:val="0"/>
      <w:marBottom w:val="0"/>
      <w:divBdr>
        <w:top w:val="none" w:sz="0" w:space="0" w:color="auto"/>
        <w:left w:val="none" w:sz="0" w:space="0" w:color="auto"/>
        <w:bottom w:val="none" w:sz="0" w:space="0" w:color="auto"/>
        <w:right w:val="none" w:sz="0" w:space="0" w:color="auto"/>
      </w:divBdr>
    </w:div>
    <w:div w:id="64760943">
      <w:bodyDiv w:val="1"/>
      <w:marLeft w:val="0"/>
      <w:marRight w:val="0"/>
      <w:marTop w:val="0"/>
      <w:marBottom w:val="0"/>
      <w:divBdr>
        <w:top w:val="none" w:sz="0" w:space="0" w:color="auto"/>
        <w:left w:val="none" w:sz="0" w:space="0" w:color="auto"/>
        <w:bottom w:val="none" w:sz="0" w:space="0" w:color="auto"/>
        <w:right w:val="none" w:sz="0" w:space="0" w:color="auto"/>
      </w:divBdr>
    </w:div>
    <w:div w:id="71128467">
      <w:bodyDiv w:val="1"/>
      <w:marLeft w:val="0"/>
      <w:marRight w:val="0"/>
      <w:marTop w:val="0"/>
      <w:marBottom w:val="0"/>
      <w:divBdr>
        <w:top w:val="none" w:sz="0" w:space="0" w:color="auto"/>
        <w:left w:val="none" w:sz="0" w:space="0" w:color="auto"/>
        <w:bottom w:val="none" w:sz="0" w:space="0" w:color="auto"/>
        <w:right w:val="none" w:sz="0" w:space="0" w:color="auto"/>
      </w:divBdr>
    </w:div>
    <w:div w:id="73012160">
      <w:bodyDiv w:val="1"/>
      <w:marLeft w:val="0"/>
      <w:marRight w:val="0"/>
      <w:marTop w:val="0"/>
      <w:marBottom w:val="0"/>
      <w:divBdr>
        <w:top w:val="none" w:sz="0" w:space="0" w:color="auto"/>
        <w:left w:val="none" w:sz="0" w:space="0" w:color="auto"/>
        <w:bottom w:val="none" w:sz="0" w:space="0" w:color="auto"/>
        <w:right w:val="none" w:sz="0" w:space="0" w:color="auto"/>
      </w:divBdr>
    </w:div>
    <w:div w:id="73743739">
      <w:bodyDiv w:val="1"/>
      <w:marLeft w:val="0"/>
      <w:marRight w:val="0"/>
      <w:marTop w:val="0"/>
      <w:marBottom w:val="0"/>
      <w:divBdr>
        <w:top w:val="none" w:sz="0" w:space="0" w:color="auto"/>
        <w:left w:val="none" w:sz="0" w:space="0" w:color="auto"/>
        <w:bottom w:val="none" w:sz="0" w:space="0" w:color="auto"/>
        <w:right w:val="none" w:sz="0" w:space="0" w:color="auto"/>
      </w:divBdr>
    </w:div>
    <w:div w:id="73940171">
      <w:bodyDiv w:val="1"/>
      <w:marLeft w:val="0"/>
      <w:marRight w:val="0"/>
      <w:marTop w:val="0"/>
      <w:marBottom w:val="0"/>
      <w:divBdr>
        <w:top w:val="none" w:sz="0" w:space="0" w:color="auto"/>
        <w:left w:val="none" w:sz="0" w:space="0" w:color="auto"/>
        <w:bottom w:val="none" w:sz="0" w:space="0" w:color="auto"/>
        <w:right w:val="none" w:sz="0" w:space="0" w:color="auto"/>
      </w:divBdr>
    </w:div>
    <w:div w:id="75128338">
      <w:bodyDiv w:val="1"/>
      <w:marLeft w:val="0"/>
      <w:marRight w:val="0"/>
      <w:marTop w:val="0"/>
      <w:marBottom w:val="0"/>
      <w:divBdr>
        <w:top w:val="none" w:sz="0" w:space="0" w:color="auto"/>
        <w:left w:val="none" w:sz="0" w:space="0" w:color="auto"/>
        <w:bottom w:val="none" w:sz="0" w:space="0" w:color="auto"/>
        <w:right w:val="none" w:sz="0" w:space="0" w:color="auto"/>
      </w:divBdr>
    </w:div>
    <w:div w:id="80181689">
      <w:bodyDiv w:val="1"/>
      <w:marLeft w:val="0"/>
      <w:marRight w:val="0"/>
      <w:marTop w:val="0"/>
      <w:marBottom w:val="0"/>
      <w:divBdr>
        <w:top w:val="none" w:sz="0" w:space="0" w:color="auto"/>
        <w:left w:val="none" w:sz="0" w:space="0" w:color="auto"/>
        <w:bottom w:val="none" w:sz="0" w:space="0" w:color="auto"/>
        <w:right w:val="none" w:sz="0" w:space="0" w:color="auto"/>
      </w:divBdr>
    </w:div>
    <w:div w:id="81923742">
      <w:bodyDiv w:val="1"/>
      <w:marLeft w:val="0"/>
      <w:marRight w:val="0"/>
      <w:marTop w:val="0"/>
      <w:marBottom w:val="0"/>
      <w:divBdr>
        <w:top w:val="none" w:sz="0" w:space="0" w:color="auto"/>
        <w:left w:val="none" w:sz="0" w:space="0" w:color="auto"/>
        <w:bottom w:val="none" w:sz="0" w:space="0" w:color="auto"/>
        <w:right w:val="none" w:sz="0" w:space="0" w:color="auto"/>
      </w:divBdr>
    </w:div>
    <w:div w:id="85924032">
      <w:bodyDiv w:val="1"/>
      <w:marLeft w:val="0"/>
      <w:marRight w:val="0"/>
      <w:marTop w:val="0"/>
      <w:marBottom w:val="0"/>
      <w:divBdr>
        <w:top w:val="none" w:sz="0" w:space="0" w:color="auto"/>
        <w:left w:val="none" w:sz="0" w:space="0" w:color="auto"/>
        <w:bottom w:val="none" w:sz="0" w:space="0" w:color="auto"/>
        <w:right w:val="none" w:sz="0" w:space="0" w:color="auto"/>
      </w:divBdr>
    </w:div>
    <w:div w:id="86656690">
      <w:bodyDiv w:val="1"/>
      <w:marLeft w:val="0"/>
      <w:marRight w:val="0"/>
      <w:marTop w:val="0"/>
      <w:marBottom w:val="0"/>
      <w:divBdr>
        <w:top w:val="none" w:sz="0" w:space="0" w:color="auto"/>
        <w:left w:val="none" w:sz="0" w:space="0" w:color="auto"/>
        <w:bottom w:val="none" w:sz="0" w:space="0" w:color="auto"/>
        <w:right w:val="none" w:sz="0" w:space="0" w:color="auto"/>
      </w:divBdr>
    </w:div>
    <w:div w:id="87123970">
      <w:bodyDiv w:val="1"/>
      <w:marLeft w:val="0"/>
      <w:marRight w:val="0"/>
      <w:marTop w:val="0"/>
      <w:marBottom w:val="0"/>
      <w:divBdr>
        <w:top w:val="none" w:sz="0" w:space="0" w:color="auto"/>
        <w:left w:val="none" w:sz="0" w:space="0" w:color="auto"/>
        <w:bottom w:val="none" w:sz="0" w:space="0" w:color="auto"/>
        <w:right w:val="none" w:sz="0" w:space="0" w:color="auto"/>
      </w:divBdr>
    </w:div>
    <w:div w:id="90246575">
      <w:bodyDiv w:val="1"/>
      <w:marLeft w:val="0"/>
      <w:marRight w:val="0"/>
      <w:marTop w:val="0"/>
      <w:marBottom w:val="0"/>
      <w:divBdr>
        <w:top w:val="none" w:sz="0" w:space="0" w:color="auto"/>
        <w:left w:val="none" w:sz="0" w:space="0" w:color="auto"/>
        <w:bottom w:val="none" w:sz="0" w:space="0" w:color="auto"/>
        <w:right w:val="none" w:sz="0" w:space="0" w:color="auto"/>
      </w:divBdr>
    </w:div>
    <w:div w:id="90977725">
      <w:bodyDiv w:val="1"/>
      <w:marLeft w:val="0"/>
      <w:marRight w:val="0"/>
      <w:marTop w:val="0"/>
      <w:marBottom w:val="0"/>
      <w:divBdr>
        <w:top w:val="none" w:sz="0" w:space="0" w:color="auto"/>
        <w:left w:val="none" w:sz="0" w:space="0" w:color="auto"/>
        <w:bottom w:val="none" w:sz="0" w:space="0" w:color="auto"/>
        <w:right w:val="none" w:sz="0" w:space="0" w:color="auto"/>
      </w:divBdr>
    </w:div>
    <w:div w:id="91244052">
      <w:bodyDiv w:val="1"/>
      <w:marLeft w:val="0"/>
      <w:marRight w:val="0"/>
      <w:marTop w:val="0"/>
      <w:marBottom w:val="0"/>
      <w:divBdr>
        <w:top w:val="none" w:sz="0" w:space="0" w:color="auto"/>
        <w:left w:val="none" w:sz="0" w:space="0" w:color="auto"/>
        <w:bottom w:val="none" w:sz="0" w:space="0" w:color="auto"/>
        <w:right w:val="none" w:sz="0" w:space="0" w:color="auto"/>
      </w:divBdr>
    </w:div>
    <w:div w:id="92212390">
      <w:bodyDiv w:val="1"/>
      <w:marLeft w:val="0"/>
      <w:marRight w:val="0"/>
      <w:marTop w:val="0"/>
      <w:marBottom w:val="0"/>
      <w:divBdr>
        <w:top w:val="none" w:sz="0" w:space="0" w:color="auto"/>
        <w:left w:val="none" w:sz="0" w:space="0" w:color="auto"/>
        <w:bottom w:val="none" w:sz="0" w:space="0" w:color="auto"/>
        <w:right w:val="none" w:sz="0" w:space="0" w:color="auto"/>
      </w:divBdr>
    </w:div>
    <w:div w:id="93402720">
      <w:bodyDiv w:val="1"/>
      <w:marLeft w:val="0"/>
      <w:marRight w:val="0"/>
      <w:marTop w:val="0"/>
      <w:marBottom w:val="0"/>
      <w:divBdr>
        <w:top w:val="none" w:sz="0" w:space="0" w:color="auto"/>
        <w:left w:val="none" w:sz="0" w:space="0" w:color="auto"/>
        <w:bottom w:val="none" w:sz="0" w:space="0" w:color="auto"/>
        <w:right w:val="none" w:sz="0" w:space="0" w:color="auto"/>
      </w:divBdr>
    </w:div>
    <w:div w:id="93601325">
      <w:bodyDiv w:val="1"/>
      <w:marLeft w:val="0"/>
      <w:marRight w:val="0"/>
      <w:marTop w:val="0"/>
      <w:marBottom w:val="0"/>
      <w:divBdr>
        <w:top w:val="none" w:sz="0" w:space="0" w:color="auto"/>
        <w:left w:val="none" w:sz="0" w:space="0" w:color="auto"/>
        <w:bottom w:val="none" w:sz="0" w:space="0" w:color="auto"/>
        <w:right w:val="none" w:sz="0" w:space="0" w:color="auto"/>
      </w:divBdr>
    </w:div>
    <w:div w:id="97145474">
      <w:bodyDiv w:val="1"/>
      <w:marLeft w:val="0"/>
      <w:marRight w:val="0"/>
      <w:marTop w:val="0"/>
      <w:marBottom w:val="0"/>
      <w:divBdr>
        <w:top w:val="none" w:sz="0" w:space="0" w:color="auto"/>
        <w:left w:val="none" w:sz="0" w:space="0" w:color="auto"/>
        <w:bottom w:val="none" w:sz="0" w:space="0" w:color="auto"/>
        <w:right w:val="none" w:sz="0" w:space="0" w:color="auto"/>
      </w:divBdr>
    </w:div>
    <w:div w:id="103114633">
      <w:bodyDiv w:val="1"/>
      <w:marLeft w:val="0"/>
      <w:marRight w:val="0"/>
      <w:marTop w:val="0"/>
      <w:marBottom w:val="0"/>
      <w:divBdr>
        <w:top w:val="none" w:sz="0" w:space="0" w:color="auto"/>
        <w:left w:val="none" w:sz="0" w:space="0" w:color="auto"/>
        <w:bottom w:val="none" w:sz="0" w:space="0" w:color="auto"/>
        <w:right w:val="none" w:sz="0" w:space="0" w:color="auto"/>
      </w:divBdr>
    </w:div>
    <w:div w:id="105123340">
      <w:bodyDiv w:val="1"/>
      <w:marLeft w:val="0"/>
      <w:marRight w:val="0"/>
      <w:marTop w:val="0"/>
      <w:marBottom w:val="0"/>
      <w:divBdr>
        <w:top w:val="none" w:sz="0" w:space="0" w:color="auto"/>
        <w:left w:val="none" w:sz="0" w:space="0" w:color="auto"/>
        <w:bottom w:val="none" w:sz="0" w:space="0" w:color="auto"/>
        <w:right w:val="none" w:sz="0" w:space="0" w:color="auto"/>
      </w:divBdr>
    </w:div>
    <w:div w:id="105271048">
      <w:bodyDiv w:val="1"/>
      <w:marLeft w:val="0"/>
      <w:marRight w:val="0"/>
      <w:marTop w:val="0"/>
      <w:marBottom w:val="0"/>
      <w:divBdr>
        <w:top w:val="none" w:sz="0" w:space="0" w:color="auto"/>
        <w:left w:val="none" w:sz="0" w:space="0" w:color="auto"/>
        <w:bottom w:val="none" w:sz="0" w:space="0" w:color="auto"/>
        <w:right w:val="none" w:sz="0" w:space="0" w:color="auto"/>
      </w:divBdr>
    </w:div>
    <w:div w:id="111755134">
      <w:bodyDiv w:val="1"/>
      <w:marLeft w:val="0"/>
      <w:marRight w:val="0"/>
      <w:marTop w:val="0"/>
      <w:marBottom w:val="0"/>
      <w:divBdr>
        <w:top w:val="none" w:sz="0" w:space="0" w:color="auto"/>
        <w:left w:val="none" w:sz="0" w:space="0" w:color="auto"/>
        <w:bottom w:val="none" w:sz="0" w:space="0" w:color="auto"/>
        <w:right w:val="none" w:sz="0" w:space="0" w:color="auto"/>
      </w:divBdr>
    </w:div>
    <w:div w:id="114452903">
      <w:bodyDiv w:val="1"/>
      <w:marLeft w:val="0"/>
      <w:marRight w:val="0"/>
      <w:marTop w:val="0"/>
      <w:marBottom w:val="0"/>
      <w:divBdr>
        <w:top w:val="none" w:sz="0" w:space="0" w:color="auto"/>
        <w:left w:val="none" w:sz="0" w:space="0" w:color="auto"/>
        <w:bottom w:val="none" w:sz="0" w:space="0" w:color="auto"/>
        <w:right w:val="none" w:sz="0" w:space="0" w:color="auto"/>
      </w:divBdr>
    </w:div>
    <w:div w:id="116413582">
      <w:bodyDiv w:val="1"/>
      <w:marLeft w:val="0"/>
      <w:marRight w:val="0"/>
      <w:marTop w:val="0"/>
      <w:marBottom w:val="0"/>
      <w:divBdr>
        <w:top w:val="none" w:sz="0" w:space="0" w:color="auto"/>
        <w:left w:val="none" w:sz="0" w:space="0" w:color="auto"/>
        <w:bottom w:val="none" w:sz="0" w:space="0" w:color="auto"/>
        <w:right w:val="none" w:sz="0" w:space="0" w:color="auto"/>
      </w:divBdr>
    </w:div>
    <w:div w:id="116535299">
      <w:bodyDiv w:val="1"/>
      <w:marLeft w:val="0"/>
      <w:marRight w:val="0"/>
      <w:marTop w:val="0"/>
      <w:marBottom w:val="0"/>
      <w:divBdr>
        <w:top w:val="none" w:sz="0" w:space="0" w:color="auto"/>
        <w:left w:val="none" w:sz="0" w:space="0" w:color="auto"/>
        <w:bottom w:val="none" w:sz="0" w:space="0" w:color="auto"/>
        <w:right w:val="none" w:sz="0" w:space="0" w:color="auto"/>
      </w:divBdr>
    </w:div>
    <w:div w:id="117917411">
      <w:bodyDiv w:val="1"/>
      <w:marLeft w:val="0"/>
      <w:marRight w:val="0"/>
      <w:marTop w:val="0"/>
      <w:marBottom w:val="0"/>
      <w:divBdr>
        <w:top w:val="none" w:sz="0" w:space="0" w:color="auto"/>
        <w:left w:val="none" w:sz="0" w:space="0" w:color="auto"/>
        <w:bottom w:val="none" w:sz="0" w:space="0" w:color="auto"/>
        <w:right w:val="none" w:sz="0" w:space="0" w:color="auto"/>
      </w:divBdr>
    </w:div>
    <w:div w:id="118452153">
      <w:bodyDiv w:val="1"/>
      <w:marLeft w:val="0"/>
      <w:marRight w:val="0"/>
      <w:marTop w:val="0"/>
      <w:marBottom w:val="0"/>
      <w:divBdr>
        <w:top w:val="none" w:sz="0" w:space="0" w:color="auto"/>
        <w:left w:val="none" w:sz="0" w:space="0" w:color="auto"/>
        <w:bottom w:val="none" w:sz="0" w:space="0" w:color="auto"/>
        <w:right w:val="none" w:sz="0" w:space="0" w:color="auto"/>
      </w:divBdr>
    </w:div>
    <w:div w:id="118761464">
      <w:bodyDiv w:val="1"/>
      <w:marLeft w:val="0"/>
      <w:marRight w:val="0"/>
      <w:marTop w:val="0"/>
      <w:marBottom w:val="0"/>
      <w:divBdr>
        <w:top w:val="none" w:sz="0" w:space="0" w:color="auto"/>
        <w:left w:val="none" w:sz="0" w:space="0" w:color="auto"/>
        <w:bottom w:val="none" w:sz="0" w:space="0" w:color="auto"/>
        <w:right w:val="none" w:sz="0" w:space="0" w:color="auto"/>
      </w:divBdr>
    </w:div>
    <w:div w:id="121384043">
      <w:bodyDiv w:val="1"/>
      <w:marLeft w:val="0"/>
      <w:marRight w:val="0"/>
      <w:marTop w:val="0"/>
      <w:marBottom w:val="0"/>
      <w:divBdr>
        <w:top w:val="none" w:sz="0" w:space="0" w:color="auto"/>
        <w:left w:val="none" w:sz="0" w:space="0" w:color="auto"/>
        <w:bottom w:val="none" w:sz="0" w:space="0" w:color="auto"/>
        <w:right w:val="none" w:sz="0" w:space="0" w:color="auto"/>
      </w:divBdr>
    </w:div>
    <w:div w:id="123163453">
      <w:bodyDiv w:val="1"/>
      <w:marLeft w:val="0"/>
      <w:marRight w:val="0"/>
      <w:marTop w:val="0"/>
      <w:marBottom w:val="0"/>
      <w:divBdr>
        <w:top w:val="none" w:sz="0" w:space="0" w:color="auto"/>
        <w:left w:val="none" w:sz="0" w:space="0" w:color="auto"/>
        <w:bottom w:val="none" w:sz="0" w:space="0" w:color="auto"/>
        <w:right w:val="none" w:sz="0" w:space="0" w:color="auto"/>
      </w:divBdr>
    </w:div>
    <w:div w:id="126550315">
      <w:bodyDiv w:val="1"/>
      <w:marLeft w:val="0"/>
      <w:marRight w:val="0"/>
      <w:marTop w:val="0"/>
      <w:marBottom w:val="0"/>
      <w:divBdr>
        <w:top w:val="none" w:sz="0" w:space="0" w:color="auto"/>
        <w:left w:val="none" w:sz="0" w:space="0" w:color="auto"/>
        <w:bottom w:val="none" w:sz="0" w:space="0" w:color="auto"/>
        <w:right w:val="none" w:sz="0" w:space="0" w:color="auto"/>
      </w:divBdr>
    </w:div>
    <w:div w:id="131294094">
      <w:bodyDiv w:val="1"/>
      <w:marLeft w:val="0"/>
      <w:marRight w:val="0"/>
      <w:marTop w:val="0"/>
      <w:marBottom w:val="0"/>
      <w:divBdr>
        <w:top w:val="none" w:sz="0" w:space="0" w:color="auto"/>
        <w:left w:val="none" w:sz="0" w:space="0" w:color="auto"/>
        <w:bottom w:val="none" w:sz="0" w:space="0" w:color="auto"/>
        <w:right w:val="none" w:sz="0" w:space="0" w:color="auto"/>
      </w:divBdr>
    </w:div>
    <w:div w:id="135727429">
      <w:bodyDiv w:val="1"/>
      <w:marLeft w:val="0"/>
      <w:marRight w:val="0"/>
      <w:marTop w:val="0"/>
      <w:marBottom w:val="0"/>
      <w:divBdr>
        <w:top w:val="none" w:sz="0" w:space="0" w:color="auto"/>
        <w:left w:val="none" w:sz="0" w:space="0" w:color="auto"/>
        <w:bottom w:val="none" w:sz="0" w:space="0" w:color="auto"/>
        <w:right w:val="none" w:sz="0" w:space="0" w:color="auto"/>
      </w:divBdr>
    </w:div>
    <w:div w:id="136843842">
      <w:bodyDiv w:val="1"/>
      <w:marLeft w:val="0"/>
      <w:marRight w:val="0"/>
      <w:marTop w:val="0"/>
      <w:marBottom w:val="0"/>
      <w:divBdr>
        <w:top w:val="none" w:sz="0" w:space="0" w:color="auto"/>
        <w:left w:val="none" w:sz="0" w:space="0" w:color="auto"/>
        <w:bottom w:val="none" w:sz="0" w:space="0" w:color="auto"/>
        <w:right w:val="none" w:sz="0" w:space="0" w:color="auto"/>
      </w:divBdr>
    </w:div>
    <w:div w:id="136994829">
      <w:bodyDiv w:val="1"/>
      <w:marLeft w:val="0"/>
      <w:marRight w:val="0"/>
      <w:marTop w:val="0"/>
      <w:marBottom w:val="0"/>
      <w:divBdr>
        <w:top w:val="none" w:sz="0" w:space="0" w:color="auto"/>
        <w:left w:val="none" w:sz="0" w:space="0" w:color="auto"/>
        <w:bottom w:val="none" w:sz="0" w:space="0" w:color="auto"/>
        <w:right w:val="none" w:sz="0" w:space="0" w:color="auto"/>
      </w:divBdr>
    </w:div>
    <w:div w:id="140925707">
      <w:bodyDiv w:val="1"/>
      <w:marLeft w:val="0"/>
      <w:marRight w:val="0"/>
      <w:marTop w:val="0"/>
      <w:marBottom w:val="0"/>
      <w:divBdr>
        <w:top w:val="none" w:sz="0" w:space="0" w:color="auto"/>
        <w:left w:val="none" w:sz="0" w:space="0" w:color="auto"/>
        <w:bottom w:val="none" w:sz="0" w:space="0" w:color="auto"/>
        <w:right w:val="none" w:sz="0" w:space="0" w:color="auto"/>
      </w:divBdr>
    </w:div>
    <w:div w:id="141194918">
      <w:bodyDiv w:val="1"/>
      <w:marLeft w:val="0"/>
      <w:marRight w:val="0"/>
      <w:marTop w:val="0"/>
      <w:marBottom w:val="0"/>
      <w:divBdr>
        <w:top w:val="none" w:sz="0" w:space="0" w:color="auto"/>
        <w:left w:val="none" w:sz="0" w:space="0" w:color="auto"/>
        <w:bottom w:val="none" w:sz="0" w:space="0" w:color="auto"/>
        <w:right w:val="none" w:sz="0" w:space="0" w:color="auto"/>
      </w:divBdr>
    </w:div>
    <w:div w:id="146670043">
      <w:bodyDiv w:val="1"/>
      <w:marLeft w:val="0"/>
      <w:marRight w:val="0"/>
      <w:marTop w:val="0"/>
      <w:marBottom w:val="0"/>
      <w:divBdr>
        <w:top w:val="none" w:sz="0" w:space="0" w:color="auto"/>
        <w:left w:val="none" w:sz="0" w:space="0" w:color="auto"/>
        <w:bottom w:val="none" w:sz="0" w:space="0" w:color="auto"/>
        <w:right w:val="none" w:sz="0" w:space="0" w:color="auto"/>
      </w:divBdr>
    </w:div>
    <w:div w:id="147983647">
      <w:bodyDiv w:val="1"/>
      <w:marLeft w:val="0"/>
      <w:marRight w:val="0"/>
      <w:marTop w:val="0"/>
      <w:marBottom w:val="0"/>
      <w:divBdr>
        <w:top w:val="none" w:sz="0" w:space="0" w:color="auto"/>
        <w:left w:val="none" w:sz="0" w:space="0" w:color="auto"/>
        <w:bottom w:val="none" w:sz="0" w:space="0" w:color="auto"/>
        <w:right w:val="none" w:sz="0" w:space="0" w:color="auto"/>
      </w:divBdr>
    </w:div>
    <w:div w:id="149955208">
      <w:bodyDiv w:val="1"/>
      <w:marLeft w:val="0"/>
      <w:marRight w:val="0"/>
      <w:marTop w:val="0"/>
      <w:marBottom w:val="0"/>
      <w:divBdr>
        <w:top w:val="none" w:sz="0" w:space="0" w:color="auto"/>
        <w:left w:val="none" w:sz="0" w:space="0" w:color="auto"/>
        <w:bottom w:val="none" w:sz="0" w:space="0" w:color="auto"/>
        <w:right w:val="none" w:sz="0" w:space="0" w:color="auto"/>
      </w:divBdr>
    </w:div>
    <w:div w:id="155849787">
      <w:bodyDiv w:val="1"/>
      <w:marLeft w:val="0"/>
      <w:marRight w:val="0"/>
      <w:marTop w:val="0"/>
      <w:marBottom w:val="0"/>
      <w:divBdr>
        <w:top w:val="none" w:sz="0" w:space="0" w:color="auto"/>
        <w:left w:val="none" w:sz="0" w:space="0" w:color="auto"/>
        <w:bottom w:val="none" w:sz="0" w:space="0" w:color="auto"/>
        <w:right w:val="none" w:sz="0" w:space="0" w:color="auto"/>
      </w:divBdr>
    </w:div>
    <w:div w:id="158080962">
      <w:bodyDiv w:val="1"/>
      <w:marLeft w:val="0"/>
      <w:marRight w:val="0"/>
      <w:marTop w:val="0"/>
      <w:marBottom w:val="0"/>
      <w:divBdr>
        <w:top w:val="none" w:sz="0" w:space="0" w:color="auto"/>
        <w:left w:val="none" w:sz="0" w:space="0" w:color="auto"/>
        <w:bottom w:val="none" w:sz="0" w:space="0" w:color="auto"/>
        <w:right w:val="none" w:sz="0" w:space="0" w:color="auto"/>
      </w:divBdr>
    </w:div>
    <w:div w:id="161284530">
      <w:bodyDiv w:val="1"/>
      <w:marLeft w:val="0"/>
      <w:marRight w:val="0"/>
      <w:marTop w:val="0"/>
      <w:marBottom w:val="0"/>
      <w:divBdr>
        <w:top w:val="none" w:sz="0" w:space="0" w:color="auto"/>
        <w:left w:val="none" w:sz="0" w:space="0" w:color="auto"/>
        <w:bottom w:val="none" w:sz="0" w:space="0" w:color="auto"/>
        <w:right w:val="none" w:sz="0" w:space="0" w:color="auto"/>
      </w:divBdr>
    </w:div>
    <w:div w:id="166099025">
      <w:bodyDiv w:val="1"/>
      <w:marLeft w:val="0"/>
      <w:marRight w:val="0"/>
      <w:marTop w:val="0"/>
      <w:marBottom w:val="0"/>
      <w:divBdr>
        <w:top w:val="none" w:sz="0" w:space="0" w:color="auto"/>
        <w:left w:val="none" w:sz="0" w:space="0" w:color="auto"/>
        <w:bottom w:val="none" w:sz="0" w:space="0" w:color="auto"/>
        <w:right w:val="none" w:sz="0" w:space="0" w:color="auto"/>
      </w:divBdr>
    </w:div>
    <w:div w:id="172569496">
      <w:bodyDiv w:val="1"/>
      <w:marLeft w:val="0"/>
      <w:marRight w:val="0"/>
      <w:marTop w:val="0"/>
      <w:marBottom w:val="0"/>
      <w:divBdr>
        <w:top w:val="none" w:sz="0" w:space="0" w:color="auto"/>
        <w:left w:val="none" w:sz="0" w:space="0" w:color="auto"/>
        <w:bottom w:val="none" w:sz="0" w:space="0" w:color="auto"/>
        <w:right w:val="none" w:sz="0" w:space="0" w:color="auto"/>
      </w:divBdr>
    </w:div>
    <w:div w:id="173694407">
      <w:bodyDiv w:val="1"/>
      <w:marLeft w:val="0"/>
      <w:marRight w:val="0"/>
      <w:marTop w:val="0"/>
      <w:marBottom w:val="0"/>
      <w:divBdr>
        <w:top w:val="none" w:sz="0" w:space="0" w:color="auto"/>
        <w:left w:val="none" w:sz="0" w:space="0" w:color="auto"/>
        <w:bottom w:val="none" w:sz="0" w:space="0" w:color="auto"/>
        <w:right w:val="none" w:sz="0" w:space="0" w:color="auto"/>
      </w:divBdr>
    </w:div>
    <w:div w:id="175387673">
      <w:bodyDiv w:val="1"/>
      <w:marLeft w:val="0"/>
      <w:marRight w:val="0"/>
      <w:marTop w:val="0"/>
      <w:marBottom w:val="0"/>
      <w:divBdr>
        <w:top w:val="none" w:sz="0" w:space="0" w:color="auto"/>
        <w:left w:val="none" w:sz="0" w:space="0" w:color="auto"/>
        <w:bottom w:val="none" w:sz="0" w:space="0" w:color="auto"/>
        <w:right w:val="none" w:sz="0" w:space="0" w:color="auto"/>
      </w:divBdr>
    </w:div>
    <w:div w:id="178349961">
      <w:bodyDiv w:val="1"/>
      <w:marLeft w:val="0"/>
      <w:marRight w:val="0"/>
      <w:marTop w:val="0"/>
      <w:marBottom w:val="0"/>
      <w:divBdr>
        <w:top w:val="none" w:sz="0" w:space="0" w:color="auto"/>
        <w:left w:val="none" w:sz="0" w:space="0" w:color="auto"/>
        <w:bottom w:val="none" w:sz="0" w:space="0" w:color="auto"/>
        <w:right w:val="none" w:sz="0" w:space="0" w:color="auto"/>
      </w:divBdr>
    </w:div>
    <w:div w:id="184565536">
      <w:bodyDiv w:val="1"/>
      <w:marLeft w:val="0"/>
      <w:marRight w:val="0"/>
      <w:marTop w:val="0"/>
      <w:marBottom w:val="0"/>
      <w:divBdr>
        <w:top w:val="none" w:sz="0" w:space="0" w:color="auto"/>
        <w:left w:val="none" w:sz="0" w:space="0" w:color="auto"/>
        <w:bottom w:val="none" w:sz="0" w:space="0" w:color="auto"/>
        <w:right w:val="none" w:sz="0" w:space="0" w:color="auto"/>
      </w:divBdr>
    </w:div>
    <w:div w:id="185407744">
      <w:bodyDiv w:val="1"/>
      <w:marLeft w:val="0"/>
      <w:marRight w:val="0"/>
      <w:marTop w:val="0"/>
      <w:marBottom w:val="0"/>
      <w:divBdr>
        <w:top w:val="none" w:sz="0" w:space="0" w:color="auto"/>
        <w:left w:val="none" w:sz="0" w:space="0" w:color="auto"/>
        <w:bottom w:val="none" w:sz="0" w:space="0" w:color="auto"/>
        <w:right w:val="none" w:sz="0" w:space="0" w:color="auto"/>
      </w:divBdr>
    </w:div>
    <w:div w:id="186410333">
      <w:bodyDiv w:val="1"/>
      <w:marLeft w:val="0"/>
      <w:marRight w:val="0"/>
      <w:marTop w:val="0"/>
      <w:marBottom w:val="0"/>
      <w:divBdr>
        <w:top w:val="none" w:sz="0" w:space="0" w:color="auto"/>
        <w:left w:val="none" w:sz="0" w:space="0" w:color="auto"/>
        <w:bottom w:val="none" w:sz="0" w:space="0" w:color="auto"/>
        <w:right w:val="none" w:sz="0" w:space="0" w:color="auto"/>
      </w:divBdr>
    </w:div>
    <w:div w:id="188614194">
      <w:bodyDiv w:val="1"/>
      <w:marLeft w:val="0"/>
      <w:marRight w:val="0"/>
      <w:marTop w:val="0"/>
      <w:marBottom w:val="0"/>
      <w:divBdr>
        <w:top w:val="none" w:sz="0" w:space="0" w:color="auto"/>
        <w:left w:val="none" w:sz="0" w:space="0" w:color="auto"/>
        <w:bottom w:val="none" w:sz="0" w:space="0" w:color="auto"/>
        <w:right w:val="none" w:sz="0" w:space="0" w:color="auto"/>
      </w:divBdr>
    </w:div>
    <w:div w:id="189874593">
      <w:bodyDiv w:val="1"/>
      <w:marLeft w:val="0"/>
      <w:marRight w:val="0"/>
      <w:marTop w:val="0"/>
      <w:marBottom w:val="0"/>
      <w:divBdr>
        <w:top w:val="none" w:sz="0" w:space="0" w:color="auto"/>
        <w:left w:val="none" w:sz="0" w:space="0" w:color="auto"/>
        <w:bottom w:val="none" w:sz="0" w:space="0" w:color="auto"/>
        <w:right w:val="none" w:sz="0" w:space="0" w:color="auto"/>
      </w:divBdr>
    </w:div>
    <w:div w:id="195656064">
      <w:bodyDiv w:val="1"/>
      <w:marLeft w:val="0"/>
      <w:marRight w:val="0"/>
      <w:marTop w:val="0"/>
      <w:marBottom w:val="0"/>
      <w:divBdr>
        <w:top w:val="none" w:sz="0" w:space="0" w:color="auto"/>
        <w:left w:val="none" w:sz="0" w:space="0" w:color="auto"/>
        <w:bottom w:val="none" w:sz="0" w:space="0" w:color="auto"/>
        <w:right w:val="none" w:sz="0" w:space="0" w:color="auto"/>
      </w:divBdr>
    </w:div>
    <w:div w:id="205987659">
      <w:bodyDiv w:val="1"/>
      <w:marLeft w:val="0"/>
      <w:marRight w:val="0"/>
      <w:marTop w:val="0"/>
      <w:marBottom w:val="0"/>
      <w:divBdr>
        <w:top w:val="none" w:sz="0" w:space="0" w:color="auto"/>
        <w:left w:val="none" w:sz="0" w:space="0" w:color="auto"/>
        <w:bottom w:val="none" w:sz="0" w:space="0" w:color="auto"/>
        <w:right w:val="none" w:sz="0" w:space="0" w:color="auto"/>
      </w:divBdr>
    </w:div>
    <w:div w:id="206065860">
      <w:bodyDiv w:val="1"/>
      <w:marLeft w:val="0"/>
      <w:marRight w:val="0"/>
      <w:marTop w:val="0"/>
      <w:marBottom w:val="0"/>
      <w:divBdr>
        <w:top w:val="none" w:sz="0" w:space="0" w:color="auto"/>
        <w:left w:val="none" w:sz="0" w:space="0" w:color="auto"/>
        <w:bottom w:val="none" w:sz="0" w:space="0" w:color="auto"/>
        <w:right w:val="none" w:sz="0" w:space="0" w:color="auto"/>
      </w:divBdr>
    </w:div>
    <w:div w:id="207885746">
      <w:bodyDiv w:val="1"/>
      <w:marLeft w:val="0"/>
      <w:marRight w:val="0"/>
      <w:marTop w:val="0"/>
      <w:marBottom w:val="0"/>
      <w:divBdr>
        <w:top w:val="none" w:sz="0" w:space="0" w:color="auto"/>
        <w:left w:val="none" w:sz="0" w:space="0" w:color="auto"/>
        <w:bottom w:val="none" w:sz="0" w:space="0" w:color="auto"/>
        <w:right w:val="none" w:sz="0" w:space="0" w:color="auto"/>
      </w:divBdr>
    </w:div>
    <w:div w:id="210264114">
      <w:bodyDiv w:val="1"/>
      <w:marLeft w:val="0"/>
      <w:marRight w:val="0"/>
      <w:marTop w:val="0"/>
      <w:marBottom w:val="0"/>
      <w:divBdr>
        <w:top w:val="none" w:sz="0" w:space="0" w:color="auto"/>
        <w:left w:val="none" w:sz="0" w:space="0" w:color="auto"/>
        <w:bottom w:val="none" w:sz="0" w:space="0" w:color="auto"/>
        <w:right w:val="none" w:sz="0" w:space="0" w:color="auto"/>
      </w:divBdr>
    </w:div>
    <w:div w:id="210653936">
      <w:bodyDiv w:val="1"/>
      <w:marLeft w:val="0"/>
      <w:marRight w:val="0"/>
      <w:marTop w:val="0"/>
      <w:marBottom w:val="0"/>
      <w:divBdr>
        <w:top w:val="none" w:sz="0" w:space="0" w:color="auto"/>
        <w:left w:val="none" w:sz="0" w:space="0" w:color="auto"/>
        <w:bottom w:val="none" w:sz="0" w:space="0" w:color="auto"/>
        <w:right w:val="none" w:sz="0" w:space="0" w:color="auto"/>
      </w:divBdr>
    </w:div>
    <w:div w:id="211966733">
      <w:bodyDiv w:val="1"/>
      <w:marLeft w:val="0"/>
      <w:marRight w:val="0"/>
      <w:marTop w:val="0"/>
      <w:marBottom w:val="0"/>
      <w:divBdr>
        <w:top w:val="none" w:sz="0" w:space="0" w:color="auto"/>
        <w:left w:val="none" w:sz="0" w:space="0" w:color="auto"/>
        <w:bottom w:val="none" w:sz="0" w:space="0" w:color="auto"/>
        <w:right w:val="none" w:sz="0" w:space="0" w:color="auto"/>
      </w:divBdr>
    </w:div>
    <w:div w:id="217791659">
      <w:bodyDiv w:val="1"/>
      <w:marLeft w:val="0"/>
      <w:marRight w:val="0"/>
      <w:marTop w:val="0"/>
      <w:marBottom w:val="0"/>
      <w:divBdr>
        <w:top w:val="none" w:sz="0" w:space="0" w:color="auto"/>
        <w:left w:val="none" w:sz="0" w:space="0" w:color="auto"/>
        <w:bottom w:val="none" w:sz="0" w:space="0" w:color="auto"/>
        <w:right w:val="none" w:sz="0" w:space="0" w:color="auto"/>
      </w:divBdr>
    </w:div>
    <w:div w:id="224032765">
      <w:bodyDiv w:val="1"/>
      <w:marLeft w:val="0"/>
      <w:marRight w:val="0"/>
      <w:marTop w:val="0"/>
      <w:marBottom w:val="0"/>
      <w:divBdr>
        <w:top w:val="none" w:sz="0" w:space="0" w:color="auto"/>
        <w:left w:val="none" w:sz="0" w:space="0" w:color="auto"/>
        <w:bottom w:val="none" w:sz="0" w:space="0" w:color="auto"/>
        <w:right w:val="none" w:sz="0" w:space="0" w:color="auto"/>
      </w:divBdr>
    </w:div>
    <w:div w:id="224606673">
      <w:bodyDiv w:val="1"/>
      <w:marLeft w:val="0"/>
      <w:marRight w:val="0"/>
      <w:marTop w:val="0"/>
      <w:marBottom w:val="0"/>
      <w:divBdr>
        <w:top w:val="none" w:sz="0" w:space="0" w:color="auto"/>
        <w:left w:val="none" w:sz="0" w:space="0" w:color="auto"/>
        <w:bottom w:val="none" w:sz="0" w:space="0" w:color="auto"/>
        <w:right w:val="none" w:sz="0" w:space="0" w:color="auto"/>
      </w:divBdr>
    </w:div>
    <w:div w:id="225070888">
      <w:bodyDiv w:val="1"/>
      <w:marLeft w:val="0"/>
      <w:marRight w:val="0"/>
      <w:marTop w:val="0"/>
      <w:marBottom w:val="0"/>
      <w:divBdr>
        <w:top w:val="none" w:sz="0" w:space="0" w:color="auto"/>
        <w:left w:val="none" w:sz="0" w:space="0" w:color="auto"/>
        <w:bottom w:val="none" w:sz="0" w:space="0" w:color="auto"/>
        <w:right w:val="none" w:sz="0" w:space="0" w:color="auto"/>
      </w:divBdr>
    </w:div>
    <w:div w:id="225798941">
      <w:bodyDiv w:val="1"/>
      <w:marLeft w:val="0"/>
      <w:marRight w:val="0"/>
      <w:marTop w:val="0"/>
      <w:marBottom w:val="0"/>
      <w:divBdr>
        <w:top w:val="none" w:sz="0" w:space="0" w:color="auto"/>
        <w:left w:val="none" w:sz="0" w:space="0" w:color="auto"/>
        <w:bottom w:val="none" w:sz="0" w:space="0" w:color="auto"/>
        <w:right w:val="none" w:sz="0" w:space="0" w:color="auto"/>
      </w:divBdr>
    </w:div>
    <w:div w:id="226183526">
      <w:bodyDiv w:val="1"/>
      <w:marLeft w:val="0"/>
      <w:marRight w:val="0"/>
      <w:marTop w:val="0"/>
      <w:marBottom w:val="0"/>
      <w:divBdr>
        <w:top w:val="none" w:sz="0" w:space="0" w:color="auto"/>
        <w:left w:val="none" w:sz="0" w:space="0" w:color="auto"/>
        <w:bottom w:val="none" w:sz="0" w:space="0" w:color="auto"/>
        <w:right w:val="none" w:sz="0" w:space="0" w:color="auto"/>
      </w:divBdr>
    </w:div>
    <w:div w:id="228538880">
      <w:bodyDiv w:val="1"/>
      <w:marLeft w:val="0"/>
      <w:marRight w:val="0"/>
      <w:marTop w:val="0"/>
      <w:marBottom w:val="0"/>
      <w:divBdr>
        <w:top w:val="none" w:sz="0" w:space="0" w:color="auto"/>
        <w:left w:val="none" w:sz="0" w:space="0" w:color="auto"/>
        <w:bottom w:val="none" w:sz="0" w:space="0" w:color="auto"/>
        <w:right w:val="none" w:sz="0" w:space="0" w:color="auto"/>
      </w:divBdr>
    </w:div>
    <w:div w:id="229927432">
      <w:bodyDiv w:val="1"/>
      <w:marLeft w:val="0"/>
      <w:marRight w:val="0"/>
      <w:marTop w:val="0"/>
      <w:marBottom w:val="0"/>
      <w:divBdr>
        <w:top w:val="none" w:sz="0" w:space="0" w:color="auto"/>
        <w:left w:val="none" w:sz="0" w:space="0" w:color="auto"/>
        <w:bottom w:val="none" w:sz="0" w:space="0" w:color="auto"/>
        <w:right w:val="none" w:sz="0" w:space="0" w:color="auto"/>
      </w:divBdr>
    </w:div>
    <w:div w:id="230625853">
      <w:bodyDiv w:val="1"/>
      <w:marLeft w:val="0"/>
      <w:marRight w:val="0"/>
      <w:marTop w:val="0"/>
      <w:marBottom w:val="0"/>
      <w:divBdr>
        <w:top w:val="none" w:sz="0" w:space="0" w:color="auto"/>
        <w:left w:val="none" w:sz="0" w:space="0" w:color="auto"/>
        <w:bottom w:val="none" w:sz="0" w:space="0" w:color="auto"/>
        <w:right w:val="none" w:sz="0" w:space="0" w:color="auto"/>
      </w:divBdr>
    </w:div>
    <w:div w:id="230969697">
      <w:bodyDiv w:val="1"/>
      <w:marLeft w:val="0"/>
      <w:marRight w:val="0"/>
      <w:marTop w:val="0"/>
      <w:marBottom w:val="0"/>
      <w:divBdr>
        <w:top w:val="none" w:sz="0" w:space="0" w:color="auto"/>
        <w:left w:val="none" w:sz="0" w:space="0" w:color="auto"/>
        <w:bottom w:val="none" w:sz="0" w:space="0" w:color="auto"/>
        <w:right w:val="none" w:sz="0" w:space="0" w:color="auto"/>
      </w:divBdr>
    </w:div>
    <w:div w:id="231962367">
      <w:bodyDiv w:val="1"/>
      <w:marLeft w:val="0"/>
      <w:marRight w:val="0"/>
      <w:marTop w:val="0"/>
      <w:marBottom w:val="0"/>
      <w:divBdr>
        <w:top w:val="none" w:sz="0" w:space="0" w:color="auto"/>
        <w:left w:val="none" w:sz="0" w:space="0" w:color="auto"/>
        <w:bottom w:val="none" w:sz="0" w:space="0" w:color="auto"/>
        <w:right w:val="none" w:sz="0" w:space="0" w:color="auto"/>
      </w:divBdr>
    </w:div>
    <w:div w:id="236936631">
      <w:bodyDiv w:val="1"/>
      <w:marLeft w:val="0"/>
      <w:marRight w:val="0"/>
      <w:marTop w:val="0"/>
      <w:marBottom w:val="0"/>
      <w:divBdr>
        <w:top w:val="none" w:sz="0" w:space="0" w:color="auto"/>
        <w:left w:val="none" w:sz="0" w:space="0" w:color="auto"/>
        <w:bottom w:val="none" w:sz="0" w:space="0" w:color="auto"/>
        <w:right w:val="none" w:sz="0" w:space="0" w:color="auto"/>
      </w:divBdr>
    </w:div>
    <w:div w:id="237907707">
      <w:bodyDiv w:val="1"/>
      <w:marLeft w:val="0"/>
      <w:marRight w:val="0"/>
      <w:marTop w:val="0"/>
      <w:marBottom w:val="0"/>
      <w:divBdr>
        <w:top w:val="none" w:sz="0" w:space="0" w:color="auto"/>
        <w:left w:val="none" w:sz="0" w:space="0" w:color="auto"/>
        <w:bottom w:val="none" w:sz="0" w:space="0" w:color="auto"/>
        <w:right w:val="none" w:sz="0" w:space="0" w:color="auto"/>
      </w:divBdr>
    </w:div>
    <w:div w:id="240216890">
      <w:bodyDiv w:val="1"/>
      <w:marLeft w:val="0"/>
      <w:marRight w:val="0"/>
      <w:marTop w:val="0"/>
      <w:marBottom w:val="0"/>
      <w:divBdr>
        <w:top w:val="none" w:sz="0" w:space="0" w:color="auto"/>
        <w:left w:val="none" w:sz="0" w:space="0" w:color="auto"/>
        <w:bottom w:val="none" w:sz="0" w:space="0" w:color="auto"/>
        <w:right w:val="none" w:sz="0" w:space="0" w:color="auto"/>
      </w:divBdr>
    </w:div>
    <w:div w:id="243027529">
      <w:bodyDiv w:val="1"/>
      <w:marLeft w:val="0"/>
      <w:marRight w:val="0"/>
      <w:marTop w:val="0"/>
      <w:marBottom w:val="0"/>
      <w:divBdr>
        <w:top w:val="none" w:sz="0" w:space="0" w:color="auto"/>
        <w:left w:val="none" w:sz="0" w:space="0" w:color="auto"/>
        <w:bottom w:val="none" w:sz="0" w:space="0" w:color="auto"/>
        <w:right w:val="none" w:sz="0" w:space="0" w:color="auto"/>
      </w:divBdr>
    </w:div>
    <w:div w:id="243224606">
      <w:bodyDiv w:val="1"/>
      <w:marLeft w:val="0"/>
      <w:marRight w:val="0"/>
      <w:marTop w:val="0"/>
      <w:marBottom w:val="0"/>
      <w:divBdr>
        <w:top w:val="none" w:sz="0" w:space="0" w:color="auto"/>
        <w:left w:val="none" w:sz="0" w:space="0" w:color="auto"/>
        <w:bottom w:val="none" w:sz="0" w:space="0" w:color="auto"/>
        <w:right w:val="none" w:sz="0" w:space="0" w:color="auto"/>
      </w:divBdr>
    </w:div>
    <w:div w:id="243759934">
      <w:bodyDiv w:val="1"/>
      <w:marLeft w:val="0"/>
      <w:marRight w:val="0"/>
      <w:marTop w:val="0"/>
      <w:marBottom w:val="0"/>
      <w:divBdr>
        <w:top w:val="none" w:sz="0" w:space="0" w:color="auto"/>
        <w:left w:val="none" w:sz="0" w:space="0" w:color="auto"/>
        <w:bottom w:val="none" w:sz="0" w:space="0" w:color="auto"/>
        <w:right w:val="none" w:sz="0" w:space="0" w:color="auto"/>
      </w:divBdr>
    </w:div>
    <w:div w:id="246813418">
      <w:bodyDiv w:val="1"/>
      <w:marLeft w:val="0"/>
      <w:marRight w:val="0"/>
      <w:marTop w:val="0"/>
      <w:marBottom w:val="0"/>
      <w:divBdr>
        <w:top w:val="none" w:sz="0" w:space="0" w:color="auto"/>
        <w:left w:val="none" w:sz="0" w:space="0" w:color="auto"/>
        <w:bottom w:val="none" w:sz="0" w:space="0" w:color="auto"/>
        <w:right w:val="none" w:sz="0" w:space="0" w:color="auto"/>
      </w:divBdr>
    </w:div>
    <w:div w:id="247270704">
      <w:bodyDiv w:val="1"/>
      <w:marLeft w:val="0"/>
      <w:marRight w:val="0"/>
      <w:marTop w:val="0"/>
      <w:marBottom w:val="0"/>
      <w:divBdr>
        <w:top w:val="none" w:sz="0" w:space="0" w:color="auto"/>
        <w:left w:val="none" w:sz="0" w:space="0" w:color="auto"/>
        <w:bottom w:val="none" w:sz="0" w:space="0" w:color="auto"/>
        <w:right w:val="none" w:sz="0" w:space="0" w:color="auto"/>
      </w:divBdr>
    </w:div>
    <w:div w:id="251739216">
      <w:bodyDiv w:val="1"/>
      <w:marLeft w:val="0"/>
      <w:marRight w:val="0"/>
      <w:marTop w:val="0"/>
      <w:marBottom w:val="0"/>
      <w:divBdr>
        <w:top w:val="none" w:sz="0" w:space="0" w:color="auto"/>
        <w:left w:val="none" w:sz="0" w:space="0" w:color="auto"/>
        <w:bottom w:val="none" w:sz="0" w:space="0" w:color="auto"/>
        <w:right w:val="none" w:sz="0" w:space="0" w:color="auto"/>
      </w:divBdr>
    </w:div>
    <w:div w:id="253131923">
      <w:bodyDiv w:val="1"/>
      <w:marLeft w:val="0"/>
      <w:marRight w:val="0"/>
      <w:marTop w:val="0"/>
      <w:marBottom w:val="0"/>
      <w:divBdr>
        <w:top w:val="none" w:sz="0" w:space="0" w:color="auto"/>
        <w:left w:val="none" w:sz="0" w:space="0" w:color="auto"/>
        <w:bottom w:val="none" w:sz="0" w:space="0" w:color="auto"/>
        <w:right w:val="none" w:sz="0" w:space="0" w:color="auto"/>
      </w:divBdr>
    </w:div>
    <w:div w:id="253786671">
      <w:bodyDiv w:val="1"/>
      <w:marLeft w:val="0"/>
      <w:marRight w:val="0"/>
      <w:marTop w:val="0"/>
      <w:marBottom w:val="0"/>
      <w:divBdr>
        <w:top w:val="none" w:sz="0" w:space="0" w:color="auto"/>
        <w:left w:val="none" w:sz="0" w:space="0" w:color="auto"/>
        <w:bottom w:val="none" w:sz="0" w:space="0" w:color="auto"/>
        <w:right w:val="none" w:sz="0" w:space="0" w:color="auto"/>
      </w:divBdr>
    </w:div>
    <w:div w:id="254242363">
      <w:bodyDiv w:val="1"/>
      <w:marLeft w:val="0"/>
      <w:marRight w:val="0"/>
      <w:marTop w:val="0"/>
      <w:marBottom w:val="0"/>
      <w:divBdr>
        <w:top w:val="none" w:sz="0" w:space="0" w:color="auto"/>
        <w:left w:val="none" w:sz="0" w:space="0" w:color="auto"/>
        <w:bottom w:val="none" w:sz="0" w:space="0" w:color="auto"/>
        <w:right w:val="none" w:sz="0" w:space="0" w:color="auto"/>
      </w:divBdr>
    </w:div>
    <w:div w:id="256207737">
      <w:bodyDiv w:val="1"/>
      <w:marLeft w:val="0"/>
      <w:marRight w:val="0"/>
      <w:marTop w:val="0"/>
      <w:marBottom w:val="0"/>
      <w:divBdr>
        <w:top w:val="none" w:sz="0" w:space="0" w:color="auto"/>
        <w:left w:val="none" w:sz="0" w:space="0" w:color="auto"/>
        <w:bottom w:val="none" w:sz="0" w:space="0" w:color="auto"/>
        <w:right w:val="none" w:sz="0" w:space="0" w:color="auto"/>
      </w:divBdr>
    </w:div>
    <w:div w:id="260993985">
      <w:bodyDiv w:val="1"/>
      <w:marLeft w:val="0"/>
      <w:marRight w:val="0"/>
      <w:marTop w:val="0"/>
      <w:marBottom w:val="0"/>
      <w:divBdr>
        <w:top w:val="none" w:sz="0" w:space="0" w:color="auto"/>
        <w:left w:val="none" w:sz="0" w:space="0" w:color="auto"/>
        <w:bottom w:val="none" w:sz="0" w:space="0" w:color="auto"/>
        <w:right w:val="none" w:sz="0" w:space="0" w:color="auto"/>
      </w:divBdr>
    </w:div>
    <w:div w:id="264776180">
      <w:bodyDiv w:val="1"/>
      <w:marLeft w:val="0"/>
      <w:marRight w:val="0"/>
      <w:marTop w:val="0"/>
      <w:marBottom w:val="0"/>
      <w:divBdr>
        <w:top w:val="none" w:sz="0" w:space="0" w:color="auto"/>
        <w:left w:val="none" w:sz="0" w:space="0" w:color="auto"/>
        <w:bottom w:val="none" w:sz="0" w:space="0" w:color="auto"/>
        <w:right w:val="none" w:sz="0" w:space="0" w:color="auto"/>
      </w:divBdr>
    </w:div>
    <w:div w:id="265384063">
      <w:bodyDiv w:val="1"/>
      <w:marLeft w:val="0"/>
      <w:marRight w:val="0"/>
      <w:marTop w:val="0"/>
      <w:marBottom w:val="0"/>
      <w:divBdr>
        <w:top w:val="none" w:sz="0" w:space="0" w:color="auto"/>
        <w:left w:val="none" w:sz="0" w:space="0" w:color="auto"/>
        <w:bottom w:val="none" w:sz="0" w:space="0" w:color="auto"/>
        <w:right w:val="none" w:sz="0" w:space="0" w:color="auto"/>
      </w:divBdr>
    </w:div>
    <w:div w:id="267468335">
      <w:bodyDiv w:val="1"/>
      <w:marLeft w:val="0"/>
      <w:marRight w:val="0"/>
      <w:marTop w:val="0"/>
      <w:marBottom w:val="0"/>
      <w:divBdr>
        <w:top w:val="none" w:sz="0" w:space="0" w:color="auto"/>
        <w:left w:val="none" w:sz="0" w:space="0" w:color="auto"/>
        <w:bottom w:val="none" w:sz="0" w:space="0" w:color="auto"/>
        <w:right w:val="none" w:sz="0" w:space="0" w:color="auto"/>
      </w:divBdr>
    </w:div>
    <w:div w:id="268391849">
      <w:bodyDiv w:val="1"/>
      <w:marLeft w:val="0"/>
      <w:marRight w:val="0"/>
      <w:marTop w:val="0"/>
      <w:marBottom w:val="0"/>
      <w:divBdr>
        <w:top w:val="none" w:sz="0" w:space="0" w:color="auto"/>
        <w:left w:val="none" w:sz="0" w:space="0" w:color="auto"/>
        <w:bottom w:val="none" w:sz="0" w:space="0" w:color="auto"/>
        <w:right w:val="none" w:sz="0" w:space="0" w:color="auto"/>
      </w:divBdr>
    </w:div>
    <w:div w:id="276790850">
      <w:bodyDiv w:val="1"/>
      <w:marLeft w:val="0"/>
      <w:marRight w:val="0"/>
      <w:marTop w:val="0"/>
      <w:marBottom w:val="0"/>
      <w:divBdr>
        <w:top w:val="none" w:sz="0" w:space="0" w:color="auto"/>
        <w:left w:val="none" w:sz="0" w:space="0" w:color="auto"/>
        <w:bottom w:val="none" w:sz="0" w:space="0" w:color="auto"/>
        <w:right w:val="none" w:sz="0" w:space="0" w:color="auto"/>
      </w:divBdr>
    </w:div>
    <w:div w:id="277958758">
      <w:bodyDiv w:val="1"/>
      <w:marLeft w:val="0"/>
      <w:marRight w:val="0"/>
      <w:marTop w:val="0"/>
      <w:marBottom w:val="0"/>
      <w:divBdr>
        <w:top w:val="none" w:sz="0" w:space="0" w:color="auto"/>
        <w:left w:val="none" w:sz="0" w:space="0" w:color="auto"/>
        <w:bottom w:val="none" w:sz="0" w:space="0" w:color="auto"/>
        <w:right w:val="none" w:sz="0" w:space="0" w:color="auto"/>
      </w:divBdr>
    </w:div>
    <w:div w:id="281957522">
      <w:bodyDiv w:val="1"/>
      <w:marLeft w:val="0"/>
      <w:marRight w:val="0"/>
      <w:marTop w:val="0"/>
      <w:marBottom w:val="0"/>
      <w:divBdr>
        <w:top w:val="none" w:sz="0" w:space="0" w:color="auto"/>
        <w:left w:val="none" w:sz="0" w:space="0" w:color="auto"/>
        <w:bottom w:val="none" w:sz="0" w:space="0" w:color="auto"/>
        <w:right w:val="none" w:sz="0" w:space="0" w:color="auto"/>
      </w:divBdr>
    </w:div>
    <w:div w:id="281958653">
      <w:bodyDiv w:val="1"/>
      <w:marLeft w:val="0"/>
      <w:marRight w:val="0"/>
      <w:marTop w:val="0"/>
      <w:marBottom w:val="0"/>
      <w:divBdr>
        <w:top w:val="none" w:sz="0" w:space="0" w:color="auto"/>
        <w:left w:val="none" w:sz="0" w:space="0" w:color="auto"/>
        <w:bottom w:val="none" w:sz="0" w:space="0" w:color="auto"/>
        <w:right w:val="none" w:sz="0" w:space="0" w:color="auto"/>
      </w:divBdr>
    </w:div>
    <w:div w:id="283344264">
      <w:bodyDiv w:val="1"/>
      <w:marLeft w:val="0"/>
      <w:marRight w:val="0"/>
      <w:marTop w:val="0"/>
      <w:marBottom w:val="0"/>
      <w:divBdr>
        <w:top w:val="none" w:sz="0" w:space="0" w:color="auto"/>
        <w:left w:val="none" w:sz="0" w:space="0" w:color="auto"/>
        <w:bottom w:val="none" w:sz="0" w:space="0" w:color="auto"/>
        <w:right w:val="none" w:sz="0" w:space="0" w:color="auto"/>
      </w:divBdr>
    </w:div>
    <w:div w:id="283737978">
      <w:bodyDiv w:val="1"/>
      <w:marLeft w:val="0"/>
      <w:marRight w:val="0"/>
      <w:marTop w:val="0"/>
      <w:marBottom w:val="0"/>
      <w:divBdr>
        <w:top w:val="none" w:sz="0" w:space="0" w:color="auto"/>
        <w:left w:val="none" w:sz="0" w:space="0" w:color="auto"/>
        <w:bottom w:val="none" w:sz="0" w:space="0" w:color="auto"/>
        <w:right w:val="none" w:sz="0" w:space="0" w:color="auto"/>
      </w:divBdr>
    </w:div>
    <w:div w:id="284966729">
      <w:bodyDiv w:val="1"/>
      <w:marLeft w:val="0"/>
      <w:marRight w:val="0"/>
      <w:marTop w:val="0"/>
      <w:marBottom w:val="0"/>
      <w:divBdr>
        <w:top w:val="none" w:sz="0" w:space="0" w:color="auto"/>
        <w:left w:val="none" w:sz="0" w:space="0" w:color="auto"/>
        <w:bottom w:val="none" w:sz="0" w:space="0" w:color="auto"/>
        <w:right w:val="none" w:sz="0" w:space="0" w:color="auto"/>
      </w:divBdr>
    </w:div>
    <w:div w:id="286931751">
      <w:bodyDiv w:val="1"/>
      <w:marLeft w:val="0"/>
      <w:marRight w:val="0"/>
      <w:marTop w:val="0"/>
      <w:marBottom w:val="0"/>
      <w:divBdr>
        <w:top w:val="none" w:sz="0" w:space="0" w:color="auto"/>
        <w:left w:val="none" w:sz="0" w:space="0" w:color="auto"/>
        <w:bottom w:val="none" w:sz="0" w:space="0" w:color="auto"/>
        <w:right w:val="none" w:sz="0" w:space="0" w:color="auto"/>
      </w:divBdr>
    </w:div>
    <w:div w:id="288895552">
      <w:bodyDiv w:val="1"/>
      <w:marLeft w:val="0"/>
      <w:marRight w:val="0"/>
      <w:marTop w:val="0"/>
      <w:marBottom w:val="0"/>
      <w:divBdr>
        <w:top w:val="none" w:sz="0" w:space="0" w:color="auto"/>
        <w:left w:val="none" w:sz="0" w:space="0" w:color="auto"/>
        <w:bottom w:val="none" w:sz="0" w:space="0" w:color="auto"/>
        <w:right w:val="none" w:sz="0" w:space="0" w:color="auto"/>
      </w:divBdr>
    </w:div>
    <w:div w:id="289283065">
      <w:bodyDiv w:val="1"/>
      <w:marLeft w:val="0"/>
      <w:marRight w:val="0"/>
      <w:marTop w:val="0"/>
      <w:marBottom w:val="0"/>
      <w:divBdr>
        <w:top w:val="none" w:sz="0" w:space="0" w:color="auto"/>
        <w:left w:val="none" w:sz="0" w:space="0" w:color="auto"/>
        <w:bottom w:val="none" w:sz="0" w:space="0" w:color="auto"/>
        <w:right w:val="none" w:sz="0" w:space="0" w:color="auto"/>
      </w:divBdr>
    </w:div>
    <w:div w:id="293950150">
      <w:bodyDiv w:val="1"/>
      <w:marLeft w:val="0"/>
      <w:marRight w:val="0"/>
      <w:marTop w:val="0"/>
      <w:marBottom w:val="0"/>
      <w:divBdr>
        <w:top w:val="none" w:sz="0" w:space="0" w:color="auto"/>
        <w:left w:val="none" w:sz="0" w:space="0" w:color="auto"/>
        <w:bottom w:val="none" w:sz="0" w:space="0" w:color="auto"/>
        <w:right w:val="none" w:sz="0" w:space="0" w:color="auto"/>
      </w:divBdr>
    </w:div>
    <w:div w:id="296378419">
      <w:bodyDiv w:val="1"/>
      <w:marLeft w:val="0"/>
      <w:marRight w:val="0"/>
      <w:marTop w:val="0"/>
      <w:marBottom w:val="0"/>
      <w:divBdr>
        <w:top w:val="none" w:sz="0" w:space="0" w:color="auto"/>
        <w:left w:val="none" w:sz="0" w:space="0" w:color="auto"/>
        <w:bottom w:val="none" w:sz="0" w:space="0" w:color="auto"/>
        <w:right w:val="none" w:sz="0" w:space="0" w:color="auto"/>
      </w:divBdr>
    </w:div>
    <w:div w:id="296451027">
      <w:bodyDiv w:val="1"/>
      <w:marLeft w:val="0"/>
      <w:marRight w:val="0"/>
      <w:marTop w:val="0"/>
      <w:marBottom w:val="0"/>
      <w:divBdr>
        <w:top w:val="none" w:sz="0" w:space="0" w:color="auto"/>
        <w:left w:val="none" w:sz="0" w:space="0" w:color="auto"/>
        <w:bottom w:val="none" w:sz="0" w:space="0" w:color="auto"/>
        <w:right w:val="none" w:sz="0" w:space="0" w:color="auto"/>
      </w:divBdr>
    </w:div>
    <w:div w:id="296571418">
      <w:bodyDiv w:val="1"/>
      <w:marLeft w:val="0"/>
      <w:marRight w:val="0"/>
      <w:marTop w:val="0"/>
      <w:marBottom w:val="0"/>
      <w:divBdr>
        <w:top w:val="none" w:sz="0" w:space="0" w:color="auto"/>
        <w:left w:val="none" w:sz="0" w:space="0" w:color="auto"/>
        <w:bottom w:val="none" w:sz="0" w:space="0" w:color="auto"/>
        <w:right w:val="none" w:sz="0" w:space="0" w:color="auto"/>
      </w:divBdr>
    </w:div>
    <w:div w:id="299774015">
      <w:bodyDiv w:val="1"/>
      <w:marLeft w:val="0"/>
      <w:marRight w:val="0"/>
      <w:marTop w:val="0"/>
      <w:marBottom w:val="0"/>
      <w:divBdr>
        <w:top w:val="none" w:sz="0" w:space="0" w:color="auto"/>
        <w:left w:val="none" w:sz="0" w:space="0" w:color="auto"/>
        <w:bottom w:val="none" w:sz="0" w:space="0" w:color="auto"/>
        <w:right w:val="none" w:sz="0" w:space="0" w:color="auto"/>
      </w:divBdr>
    </w:div>
    <w:div w:id="299846659">
      <w:bodyDiv w:val="1"/>
      <w:marLeft w:val="0"/>
      <w:marRight w:val="0"/>
      <w:marTop w:val="0"/>
      <w:marBottom w:val="0"/>
      <w:divBdr>
        <w:top w:val="none" w:sz="0" w:space="0" w:color="auto"/>
        <w:left w:val="none" w:sz="0" w:space="0" w:color="auto"/>
        <w:bottom w:val="none" w:sz="0" w:space="0" w:color="auto"/>
        <w:right w:val="none" w:sz="0" w:space="0" w:color="auto"/>
      </w:divBdr>
    </w:div>
    <w:div w:id="302539231">
      <w:bodyDiv w:val="1"/>
      <w:marLeft w:val="0"/>
      <w:marRight w:val="0"/>
      <w:marTop w:val="0"/>
      <w:marBottom w:val="0"/>
      <w:divBdr>
        <w:top w:val="none" w:sz="0" w:space="0" w:color="auto"/>
        <w:left w:val="none" w:sz="0" w:space="0" w:color="auto"/>
        <w:bottom w:val="none" w:sz="0" w:space="0" w:color="auto"/>
        <w:right w:val="none" w:sz="0" w:space="0" w:color="auto"/>
      </w:divBdr>
    </w:div>
    <w:div w:id="302780789">
      <w:bodyDiv w:val="1"/>
      <w:marLeft w:val="0"/>
      <w:marRight w:val="0"/>
      <w:marTop w:val="0"/>
      <w:marBottom w:val="0"/>
      <w:divBdr>
        <w:top w:val="none" w:sz="0" w:space="0" w:color="auto"/>
        <w:left w:val="none" w:sz="0" w:space="0" w:color="auto"/>
        <w:bottom w:val="none" w:sz="0" w:space="0" w:color="auto"/>
        <w:right w:val="none" w:sz="0" w:space="0" w:color="auto"/>
      </w:divBdr>
    </w:div>
    <w:div w:id="303046343">
      <w:bodyDiv w:val="1"/>
      <w:marLeft w:val="0"/>
      <w:marRight w:val="0"/>
      <w:marTop w:val="0"/>
      <w:marBottom w:val="0"/>
      <w:divBdr>
        <w:top w:val="none" w:sz="0" w:space="0" w:color="auto"/>
        <w:left w:val="none" w:sz="0" w:space="0" w:color="auto"/>
        <w:bottom w:val="none" w:sz="0" w:space="0" w:color="auto"/>
        <w:right w:val="none" w:sz="0" w:space="0" w:color="auto"/>
      </w:divBdr>
    </w:div>
    <w:div w:id="304237785">
      <w:bodyDiv w:val="1"/>
      <w:marLeft w:val="0"/>
      <w:marRight w:val="0"/>
      <w:marTop w:val="0"/>
      <w:marBottom w:val="0"/>
      <w:divBdr>
        <w:top w:val="none" w:sz="0" w:space="0" w:color="auto"/>
        <w:left w:val="none" w:sz="0" w:space="0" w:color="auto"/>
        <w:bottom w:val="none" w:sz="0" w:space="0" w:color="auto"/>
        <w:right w:val="none" w:sz="0" w:space="0" w:color="auto"/>
      </w:divBdr>
    </w:div>
    <w:div w:id="305668725">
      <w:bodyDiv w:val="1"/>
      <w:marLeft w:val="0"/>
      <w:marRight w:val="0"/>
      <w:marTop w:val="0"/>
      <w:marBottom w:val="0"/>
      <w:divBdr>
        <w:top w:val="none" w:sz="0" w:space="0" w:color="auto"/>
        <w:left w:val="none" w:sz="0" w:space="0" w:color="auto"/>
        <w:bottom w:val="none" w:sz="0" w:space="0" w:color="auto"/>
        <w:right w:val="none" w:sz="0" w:space="0" w:color="auto"/>
      </w:divBdr>
    </w:div>
    <w:div w:id="310258704">
      <w:bodyDiv w:val="1"/>
      <w:marLeft w:val="0"/>
      <w:marRight w:val="0"/>
      <w:marTop w:val="0"/>
      <w:marBottom w:val="0"/>
      <w:divBdr>
        <w:top w:val="none" w:sz="0" w:space="0" w:color="auto"/>
        <w:left w:val="none" w:sz="0" w:space="0" w:color="auto"/>
        <w:bottom w:val="none" w:sz="0" w:space="0" w:color="auto"/>
        <w:right w:val="none" w:sz="0" w:space="0" w:color="auto"/>
      </w:divBdr>
    </w:div>
    <w:div w:id="311176659">
      <w:bodyDiv w:val="1"/>
      <w:marLeft w:val="0"/>
      <w:marRight w:val="0"/>
      <w:marTop w:val="0"/>
      <w:marBottom w:val="0"/>
      <w:divBdr>
        <w:top w:val="none" w:sz="0" w:space="0" w:color="auto"/>
        <w:left w:val="none" w:sz="0" w:space="0" w:color="auto"/>
        <w:bottom w:val="none" w:sz="0" w:space="0" w:color="auto"/>
        <w:right w:val="none" w:sz="0" w:space="0" w:color="auto"/>
      </w:divBdr>
    </w:div>
    <w:div w:id="311567466">
      <w:bodyDiv w:val="1"/>
      <w:marLeft w:val="0"/>
      <w:marRight w:val="0"/>
      <w:marTop w:val="0"/>
      <w:marBottom w:val="0"/>
      <w:divBdr>
        <w:top w:val="none" w:sz="0" w:space="0" w:color="auto"/>
        <w:left w:val="none" w:sz="0" w:space="0" w:color="auto"/>
        <w:bottom w:val="none" w:sz="0" w:space="0" w:color="auto"/>
        <w:right w:val="none" w:sz="0" w:space="0" w:color="auto"/>
      </w:divBdr>
    </w:div>
    <w:div w:id="313141952">
      <w:bodyDiv w:val="1"/>
      <w:marLeft w:val="0"/>
      <w:marRight w:val="0"/>
      <w:marTop w:val="0"/>
      <w:marBottom w:val="0"/>
      <w:divBdr>
        <w:top w:val="none" w:sz="0" w:space="0" w:color="auto"/>
        <w:left w:val="none" w:sz="0" w:space="0" w:color="auto"/>
        <w:bottom w:val="none" w:sz="0" w:space="0" w:color="auto"/>
        <w:right w:val="none" w:sz="0" w:space="0" w:color="auto"/>
      </w:divBdr>
    </w:div>
    <w:div w:id="313416962">
      <w:bodyDiv w:val="1"/>
      <w:marLeft w:val="0"/>
      <w:marRight w:val="0"/>
      <w:marTop w:val="0"/>
      <w:marBottom w:val="0"/>
      <w:divBdr>
        <w:top w:val="none" w:sz="0" w:space="0" w:color="auto"/>
        <w:left w:val="none" w:sz="0" w:space="0" w:color="auto"/>
        <w:bottom w:val="none" w:sz="0" w:space="0" w:color="auto"/>
        <w:right w:val="none" w:sz="0" w:space="0" w:color="auto"/>
      </w:divBdr>
    </w:div>
    <w:div w:id="317808562">
      <w:bodyDiv w:val="1"/>
      <w:marLeft w:val="0"/>
      <w:marRight w:val="0"/>
      <w:marTop w:val="0"/>
      <w:marBottom w:val="0"/>
      <w:divBdr>
        <w:top w:val="none" w:sz="0" w:space="0" w:color="auto"/>
        <w:left w:val="none" w:sz="0" w:space="0" w:color="auto"/>
        <w:bottom w:val="none" w:sz="0" w:space="0" w:color="auto"/>
        <w:right w:val="none" w:sz="0" w:space="0" w:color="auto"/>
      </w:divBdr>
    </w:div>
    <w:div w:id="319118573">
      <w:bodyDiv w:val="1"/>
      <w:marLeft w:val="0"/>
      <w:marRight w:val="0"/>
      <w:marTop w:val="0"/>
      <w:marBottom w:val="0"/>
      <w:divBdr>
        <w:top w:val="none" w:sz="0" w:space="0" w:color="auto"/>
        <w:left w:val="none" w:sz="0" w:space="0" w:color="auto"/>
        <w:bottom w:val="none" w:sz="0" w:space="0" w:color="auto"/>
        <w:right w:val="none" w:sz="0" w:space="0" w:color="auto"/>
      </w:divBdr>
    </w:div>
    <w:div w:id="320621334">
      <w:bodyDiv w:val="1"/>
      <w:marLeft w:val="0"/>
      <w:marRight w:val="0"/>
      <w:marTop w:val="0"/>
      <w:marBottom w:val="0"/>
      <w:divBdr>
        <w:top w:val="none" w:sz="0" w:space="0" w:color="auto"/>
        <w:left w:val="none" w:sz="0" w:space="0" w:color="auto"/>
        <w:bottom w:val="none" w:sz="0" w:space="0" w:color="auto"/>
        <w:right w:val="none" w:sz="0" w:space="0" w:color="auto"/>
      </w:divBdr>
    </w:div>
    <w:div w:id="322785500">
      <w:bodyDiv w:val="1"/>
      <w:marLeft w:val="0"/>
      <w:marRight w:val="0"/>
      <w:marTop w:val="0"/>
      <w:marBottom w:val="0"/>
      <w:divBdr>
        <w:top w:val="none" w:sz="0" w:space="0" w:color="auto"/>
        <w:left w:val="none" w:sz="0" w:space="0" w:color="auto"/>
        <w:bottom w:val="none" w:sz="0" w:space="0" w:color="auto"/>
        <w:right w:val="none" w:sz="0" w:space="0" w:color="auto"/>
      </w:divBdr>
    </w:div>
    <w:div w:id="325596437">
      <w:bodyDiv w:val="1"/>
      <w:marLeft w:val="0"/>
      <w:marRight w:val="0"/>
      <w:marTop w:val="0"/>
      <w:marBottom w:val="0"/>
      <w:divBdr>
        <w:top w:val="none" w:sz="0" w:space="0" w:color="auto"/>
        <w:left w:val="none" w:sz="0" w:space="0" w:color="auto"/>
        <w:bottom w:val="none" w:sz="0" w:space="0" w:color="auto"/>
        <w:right w:val="none" w:sz="0" w:space="0" w:color="auto"/>
      </w:divBdr>
    </w:div>
    <w:div w:id="326788604">
      <w:bodyDiv w:val="1"/>
      <w:marLeft w:val="0"/>
      <w:marRight w:val="0"/>
      <w:marTop w:val="0"/>
      <w:marBottom w:val="0"/>
      <w:divBdr>
        <w:top w:val="none" w:sz="0" w:space="0" w:color="auto"/>
        <w:left w:val="none" w:sz="0" w:space="0" w:color="auto"/>
        <w:bottom w:val="none" w:sz="0" w:space="0" w:color="auto"/>
        <w:right w:val="none" w:sz="0" w:space="0" w:color="auto"/>
      </w:divBdr>
    </w:div>
    <w:div w:id="327098298">
      <w:bodyDiv w:val="1"/>
      <w:marLeft w:val="0"/>
      <w:marRight w:val="0"/>
      <w:marTop w:val="0"/>
      <w:marBottom w:val="0"/>
      <w:divBdr>
        <w:top w:val="none" w:sz="0" w:space="0" w:color="auto"/>
        <w:left w:val="none" w:sz="0" w:space="0" w:color="auto"/>
        <w:bottom w:val="none" w:sz="0" w:space="0" w:color="auto"/>
        <w:right w:val="none" w:sz="0" w:space="0" w:color="auto"/>
      </w:divBdr>
    </w:div>
    <w:div w:id="329333338">
      <w:bodyDiv w:val="1"/>
      <w:marLeft w:val="0"/>
      <w:marRight w:val="0"/>
      <w:marTop w:val="0"/>
      <w:marBottom w:val="0"/>
      <w:divBdr>
        <w:top w:val="none" w:sz="0" w:space="0" w:color="auto"/>
        <w:left w:val="none" w:sz="0" w:space="0" w:color="auto"/>
        <w:bottom w:val="none" w:sz="0" w:space="0" w:color="auto"/>
        <w:right w:val="none" w:sz="0" w:space="0" w:color="auto"/>
      </w:divBdr>
    </w:div>
    <w:div w:id="329987502">
      <w:bodyDiv w:val="1"/>
      <w:marLeft w:val="0"/>
      <w:marRight w:val="0"/>
      <w:marTop w:val="0"/>
      <w:marBottom w:val="0"/>
      <w:divBdr>
        <w:top w:val="none" w:sz="0" w:space="0" w:color="auto"/>
        <w:left w:val="none" w:sz="0" w:space="0" w:color="auto"/>
        <w:bottom w:val="none" w:sz="0" w:space="0" w:color="auto"/>
        <w:right w:val="none" w:sz="0" w:space="0" w:color="auto"/>
      </w:divBdr>
    </w:div>
    <w:div w:id="331028296">
      <w:bodyDiv w:val="1"/>
      <w:marLeft w:val="0"/>
      <w:marRight w:val="0"/>
      <w:marTop w:val="0"/>
      <w:marBottom w:val="0"/>
      <w:divBdr>
        <w:top w:val="none" w:sz="0" w:space="0" w:color="auto"/>
        <w:left w:val="none" w:sz="0" w:space="0" w:color="auto"/>
        <w:bottom w:val="none" w:sz="0" w:space="0" w:color="auto"/>
        <w:right w:val="none" w:sz="0" w:space="0" w:color="auto"/>
      </w:divBdr>
    </w:div>
    <w:div w:id="332730275">
      <w:bodyDiv w:val="1"/>
      <w:marLeft w:val="0"/>
      <w:marRight w:val="0"/>
      <w:marTop w:val="0"/>
      <w:marBottom w:val="0"/>
      <w:divBdr>
        <w:top w:val="none" w:sz="0" w:space="0" w:color="auto"/>
        <w:left w:val="none" w:sz="0" w:space="0" w:color="auto"/>
        <w:bottom w:val="none" w:sz="0" w:space="0" w:color="auto"/>
        <w:right w:val="none" w:sz="0" w:space="0" w:color="auto"/>
      </w:divBdr>
    </w:div>
    <w:div w:id="333648929">
      <w:bodyDiv w:val="1"/>
      <w:marLeft w:val="0"/>
      <w:marRight w:val="0"/>
      <w:marTop w:val="0"/>
      <w:marBottom w:val="0"/>
      <w:divBdr>
        <w:top w:val="none" w:sz="0" w:space="0" w:color="auto"/>
        <w:left w:val="none" w:sz="0" w:space="0" w:color="auto"/>
        <w:bottom w:val="none" w:sz="0" w:space="0" w:color="auto"/>
        <w:right w:val="none" w:sz="0" w:space="0" w:color="auto"/>
      </w:divBdr>
    </w:div>
    <w:div w:id="335962782">
      <w:bodyDiv w:val="1"/>
      <w:marLeft w:val="0"/>
      <w:marRight w:val="0"/>
      <w:marTop w:val="0"/>
      <w:marBottom w:val="0"/>
      <w:divBdr>
        <w:top w:val="none" w:sz="0" w:space="0" w:color="auto"/>
        <w:left w:val="none" w:sz="0" w:space="0" w:color="auto"/>
        <w:bottom w:val="none" w:sz="0" w:space="0" w:color="auto"/>
        <w:right w:val="none" w:sz="0" w:space="0" w:color="auto"/>
      </w:divBdr>
    </w:div>
    <w:div w:id="337391066">
      <w:bodyDiv w:val="1"/>
      <w:marLeft w:val="0"/>
      <w:marRight w:val="0"/>
      <w:marTop w:val="0"/>
      <w:marBottom w:val="0"/>
      <w:divBdr>
        <w:top w:val="none" w:sz="0" w:space="0" w:color="auto"/>
        <w:left w:val="none" w:sz="0" w:space="0" w:color="auto"/>
        <w:bottom w:val="none" w:sz="0" w:space="0" w:color="auto"/>
        <w:right w:val="none" w:sz="0" w:space="0" w:color="auto"/>
      </w:divBdr>
    </w:div>
    <w:div w:id="342048867">
      <w:bodyDiv w:val="1"/>
      <w:marLeft w:val="0"/>
      <w:marRight w:val="0"/>
      <w:marTop w:val="0"/>
      <w:marBottom w:val="0"/>
      <w:divBdr>
        <w:top w:val="none" w:sz="0" w:space="0" w:color="auto"/>
        <w:left w:val="none" w:sz="0" w:space="0" w:color="auto"/>
        <w:bottom w:val="none" w:sz="0" w:space="0" w:color="auto"/>
        <w:right w:val="none" w:sz="0" w:space="0" w:color="auto"/>
      </w:divBdr>
    </w:div>
    <w:div w:id="344987103">
      <w:bodyDiv w:val="1"/>
      <w:marLeft w:val="0"/>
      <w:marRight w:val="0"/>
      <w:marTop w:val="0"/>
      <w:marBottom w:val="0"/>
      <w:divBdr>
        <w:top w:val="none" w:sz="0" w:space="0" w:color="auto"/>
        <w:left w:val="none" w:sz="0" w:space="0" w:color="auto"/>
        <w:bottom w:val="none" w:sz="0" w:space="0" w:color="auto"/>
        <w:right w:val="none" w:sz="0" w:space="0" w:color="auto"/>
      </w:divBdr>
    </w:div>
    <w:div w:id="345254854">
      <w:bodyDiv w:val="1"/>
      <w:marLeft w:val="0"/>
      <w:marRight w:val="0"/>
      <w:marTop w:val="0"/>
      <w:marBottom w:val="0"/>
      <w:divBdr>
        <w:top w:val="none" w:sz="0" w:space="0" w:color="auto"/>
        <w:left w:val="none" w:sz="0" w:space="0" w:color="auto"/>
        <w:bottom w:val="none" w:sz="0" w:space="0" w:color="auto"/>
        <w:right w:val="none" w:sz="0" w:space="0" w:color="auto"/>
      </w:divBdr>
    </w:div>
    <w:div w:id="345834160">
      <w:bodyDiv w:val="1"/>
      <w:marLeft w:val="0"/>
      <w:marRight w:val="0"/>
      <w:marTop w:val="0"/>
      <w:marBottom w:val="0"/>
      <w:divBdr>
        <w:top w:val="none" w:sz="0" w:space="0" w:color="auto"/>
        <w:left w:val="none" w:sz="0" w:space="0" w:color="auto"/>
        <w:bottom w:val="none" w:sz="0" w:space="0" w:color="auto"/>
        <w:right w:val="none" w:sz="0" w:space="0" w:color="auto"/>
      </w:divBdr>
    </w:div>
    <w:div w:id="346907595">
      <w:bodyDiv w:val="1"/>
      <w:marLeft w:val="0"/>
      <w:marRight w:val="0"/>
      <w:marTop w:val="0"/>
      <w:marBottom w:val="0"/>
      <w:divBdr>
        <w:top w:val="none" w:sz="0" w:space="0" w:color="auto"/>
        <w:left w:val="none" w:sz="0" w:space="0" w:color="auto"/>
        <w:bottom w:val="none" w:sz="0" w:space="0" w:color="auto"/>
        <w:right w:val="none" w:sz="0" w:space="0" w:color="auto"/>
      </w:divBdr>
    </w:div>
    <w:div w:id="349110593">
      <w:bodyDiv w:val="1"/>
      <w:marLeft w:val="0"/>
      <w:marRight w:val="0"/>
      <w:marTop w:val="0"/>
      <w:marBottom w:val="0"/>
      <w:divBdr>
        <w:top w:val="none" w:sz="0" w:space="0" w:color="auto"/>
        <w:left w:val="none" w:sz="0" w:space="0" w:color="auto"/>
        <w:bottom w:val="none" w:sz="0" w:space="0" w:color="auto"/>
        <w:right w:val="none" w:sz="0" w:space="0" w:color="auto"/>
      </w:divBdr>
    </w:div>
    <w:div w:id="349913449">
      <w:bodyDiv w:val="1"/>
      <w:marLeft w:val="0"/>
      <w:marRight w:val="0"/>
      <w:marTop w:val="0"/>
      <w:marBottom w:val="0"/>
      <w:divBdr>
        <w:top w:val="none" w:sz="0" w:space="0" w:color="auto"/>
        <w:left w:val="none" w:sz="0" w:space="0" w:color="auto"/>
        <w:bottom w:val="none" w:sz="0" w:space="0" w:color="auto"/>
        <w:right w:val="none" w:sz="0" w:space="0" w:color="auto"/>
      </w:divBdr>
    </w:div>
    <w:div w:id="353577654">
      <w:bodyDiv w:val="1"/>
      <w:marLeft w:val="0"/>
      <w:marRight w:val="0"/>
      <w:marTop w:val="0"/>
      <w:marBottom w:val="0"/>
      <w:divBdr>
        <w:top w:val="none" w:sz="0" w:space="0" w:color="auto"/>
        <w:left w:val="none" w:sz="0" w:space="0" w:color="auto"/>
        <w:bottom w:val="none" w:sz="0" w:space="0" w:color="auto"/>
        <w:right w:val="none" w:sz="0" w:space="0" w:color="auto"/>
      </w:divBdr>
    </w:div>
    <w:div w:id="355040194">
      <w:bodyDiv w:val="1"/>
      <w:marLeft w:val="0"/>
      <w:marRight w:val="0"/>
      <w:marTop w:val="0"/>
      <w:marBottom w:val="0"/>
      <w:divBdr>
        <w:top w:val="none" w:sz="0" w:space="0" w:color="auto"/>
        <w:left w:val="none" w:sz="0" w:space="0" w:color="auto"/>
        <w:bottom w:val="none" w:sz="0" w:space="0" w:color="auto"/>
        <w:right w:val="none" w:sz="0" w:space="0" w:color="auto"/>
      </w:divBdr>
    </w:div>
    <w:div w:id="359286156">
      <w:bodyDiv w:val="1"/>
      <w:marLeft w:val="0"/>
      <w:marRight w:val="0"/>
      <w:marTop w:val="0"/>
      <w:marBottom w:val="0"/>
      <w:divBdr>
        <w:top w:val="none" w:sz="0" w:space="0" w:color="auto"/>
        <w:left w:val="none" w:sz="0" w:space="0" w:color="auto"/>
        <w:bottom w:val="none" w:sz="0" w:space="0" w:color="auto"/>
        <w:right w:val="none" w:sz="0" w:space="0" w:color="auto"/>
      </w:divBdr>
    </w:div>
    <w:div w:id="359939978">
      <w:bodyDiv w:val="1"/>
      <w:marLeft w:val="0"/>
      <w:marRight w:val="0"/>
      <w:marTop w:val="0"/>
      <w:marBottom w:val="0"/>
      <w:divBdr>
        <w:top w:val="none" w:sz="0" w:space="0" w:color="auto"/>
        <w:left w:val="none" w:sz="0" w:space="0" w:color="auto"/>
        <w:bottom w:val="none" w:sz="0" w:space="0" w:color="auto"/>
        <w:right w:val="none" w:sz="0" w:space="0" w:color="auto"/>
      </w:divBdr>
    </w:div>
    <w:div w:id="360130857">
      <w:bodyDiv w:val="1"/>
      <w:marLeft w:val="0"/>
      <w:marRight w:val="0"/>
      <w:marTop w:val="0"/>
      <w:marBottom w:val="0"/>
      <w:divBdr>
        <w:top w:val="none" w:sz="0" w:space="0" w:color="auto"/>
        <w:left w:val="none" w:sz="0" w:space="0" w:color="auto"/>
        <w:bottom w:val="none" w:sz="0" w:space="0" w:color="auto"/>
        <w:right w:val="none" w:sz="0" w:space="0" w:color="auto"/>
      </w:divBdr>
    </w:div>
    <w:div w:id="362831006">
      <w:bodyDiv w:val="1"/>
      <w:marLeft w:val="0"/>
      <w:marRight w:val="0"/>
      <w:marTop w:val="0"/>
      <w:marBottom w:val="0"/>
      <w:divBdr>
        <w:top w:val="none" w:sz="0" w:space="0" w:color="auto"/>
        <w:left w:val="none" w:sz="0" w:space="0" w:color="auto"/>
        <w:bottom w:val="none" w:sz="0" w:space="0" w:color="auto"/>
        <w:right w:val="none" w:sz="0" w:space="0" w:color="auto"/>
      </w:divBdr>
    </w:div>
    <w:div w:id="362949373">
      <w:bodyDiv w:val="1"/>
      <w:marLeft w:val="0"/>
      <w:marRight w:val="0"/>
      <w:marTop w:val="0"/>
      <w:marBottom w:val="0"/>
      <w:divBdr>
        <w:top w:val="none" w:sz="0" w:space="0" w:color="auto"/>
        <w:left w:val="none" w:sz="0" w:space="0" w:color="auto"/>
        <w:bottom w:val="none" w:sz="0" w:space="0" w:color="auto"/>
        <w:right w:val="none" w:sz="0" w:space="0" w:color="auto"/>
      </w:divBdr>
    </w:div>
    <w:div w:id="364643205">
      <w:bodyDiv w:val="1"/>
      <w:marLeft w:val="0"/>
      <w:marRight w:val="0"/>
      <w:marTop w:val="0"/>
      <w:marBottom w:val="0"/>
      <w:divBdr>
        <w:top w:val="none" w:sz="0" w:space="0" w:color="auto"/>
        <w:left w:val="none" w:sz="0" w:space="0" w:color="auto"/>
        <w:bottom w:val="none" w:sz="0" w:space="0" w:color="auto"/>
        <w:right w:val="none" w:sz="0" w:space="0" w:color="auto"/>
      </w:divBdr>
    </w:div>
    <w:div w:id="367075283">
      <w:bodyDiv w:val="1"/>
      <w:marLeft w:val="0"/>
      <w:marRight w:val="0"/>
      <w:marTop w:val="0"/>
      <w:marBottom w:val="0"/>
      <w:divBdr>
        <w:top w:val="none" w:sz="0" w:space="0" w:color="auto"/>
        <w:left w:val="none" w:sz="0" w:space="0" w:color="auto"/>
        <w:bottom w:val="none" w:sz="0" w:space="0" w:color="auto"/>
        <w:right w:val="none" w:sz="0" w:space="0" w:color="auto"/>
      </w:divBdr>
    </w:div>
    <w:div w:id="368452616">
      <w:bodyDiv w:val="1"/>
      <w:marLeft w:val="0"/>
      <w:marRight w:val="0"/>
      <w:marTop w:val="0"/>
      <w:marBottom w:val="0"/>
      <w:divBdr>
        <w:top w:val="none" w:sz="0" w:space="0" w:color="auto"/>
        <w:left w:val="none" w:sz="0" w:space="0" w:color="auto"/>
        <w:bottom w:val="none" w:sz="0" w:space="0" w:color="auto"/>
        <w:right w:val="none" w:sz="0" w:space="0" w:color="auto"/>
      </w:divBdr>
    </w:div>
    <w:div w:id="369376161">
      <w:bodyDiv w:val="1"/>
      <w:marLeft w:val="0"/>
      <w:marRight w:val="0"/>
      <w:marTop w:val="0"/>
      <w:marBottom w:val="0"/>
      <w:divBdr>
        <w:top w:val="none" w:sz="0" w:space="0" w:color="auto"/>
        <w:left w:val="none" w:sz="0" w:space="0" w:color="auto"/>
        <w:bottom w:val="none" w:sz="0" w:space="0" w:color="auto"/>
        <w:right w:val="none" w:sz="0" w:space="0" w:color="auto"/>
      </w:divBdr>
    </w:div>
    <w:div w:id="369769902">
      <w:bodyDiv w:val="1"/>
      <w:marLeft w:val="0"/>
      <w:marRight w:val="0"/>
      <w:marTop w:val="0"/>
      <w:marBottom w:val="0"/>
      <w:divBdr>
        <w:top w:val="none" w:sz="0" w:space="0" w:color="auto"/>
        <w:left w:val="none" w:sz="0" w:space="0" w:color="auto"/>
        <w:bottom w:val="none" w:sz="0" w:space="0" w:color="auto"/>
        <w:right w:val="none" w:sz="0" w:space="0" w:color="auto"/>
      </w:divBdr>
    </w:div>
    <w:div w:id="372392818">
      <w:bodyDiv w:val="1"/>
      <w:marLeft w:val="0"/>
      <w:marRight w:val="0"/>
      <w:marTop w:val="0"/>
      <w:marBottom w:val="0"/>
      <w:divBdr>
        <w:top w:val="none" w:sz="0" w:space="0" w:color="auto"/>
        <w:left w:val="none" w:sz="0" w:space="0" w:color="auto"/>
        <w:bottom w:val="none" w:sz="0" w:space="0" w:color="auto"/>
        <w:right w:val="none" w:sz="0" w:space="0" w:color="auto"/>
      </w:divBdr>
    </w:div>
    <w:div w:id="372773591">
      <w:bodyDiv w:val="1"/>
      <w:marLeft w:val="0"/>
      <w:marRight w:val="0"/>
      <w:marTop w:val="0"/>
      <w:marBottom w:val="0"/>
      <w:divBdr>
        <w:top w:val="none" w:sz="0" w:space="0" w:color="auto"/>
        <w:left w:val="none" w:sz="0" w:space="0" w:color="auto"/>
        <w:bottom w:val="none" w:sz="0" w:space="0" w:color="auto"/>
        <w:right w:val="none" w:sz="0" w:space="0" w:color="auto"/>
      </w:divBdr>
    </w:div>
    <w:div w:id="372969607">
      <w:bodyDiv w:val="1"/>
      <w:marLeft w:val="0"/>
      <w:marRight w:val="0"/>
      <w:marTop w:val="0"/>
      <w:marBottom w:val="0"/>
      <w:divBdr>
        <w:top w:val="none" w:sz="0" w:space="0" w:color="auto"/>
        <w:left w:val="none" w:sz="0" w:space="0" w:color="auto"/>
        <w:bottom w:val="none" w:sz="0" w:space="0" w:color="auto"/>
        <w:right w:val="none" w:sz="0" w:space="0" w:color="auto"/>
      </w:divBdr>
    </w:div>
    <w:div w:id="373046547">
      <w:bodyDiv w:val="1"/>
      <w:marLeft w:val="0"/>
      <w:marRight w:val="0"/>
      <w:marTop w:val="0"/>
      <w:marBottom w:val="0"/>
      <w:divBdr>
        <w:top w:val="none" w:sz="0" w:space="0" w:color="auto"/>
        <w:left w:val="none" w:sz="0" w:space="0" w:color="auto"/>
        <w:bottom w:val="none" w:sz="0" w:space="0" w:color="auto"/>
        <w:right w:val="none" w:sz="0" w:space="0" w:color="auto"/>
      </w:divBdr>
    </w:div>
    <w:div w:id="373652159">
      <w:bodyDiv w:val="1"/>
      <w:marLeft w:val="0"/>
      <w:marRight w:val="0"/>
      <w:marTop w:val="0"/>
      <w:marBottom w:val="0"/>
      <w:divBdr>
        <w:top w:val="none" w:sz="0" w:space="0" w:color="auto"/>
        <w:left w:val="none" w:sz="0" w:space="0" w:color="auto"/>
        <w:bottom w:val="none" w:sz="0" w:space="0" w:color="auto"/>
        <w:right w:val="none" w:sz="0" w:space="0" w:color="auto"/>
      </w:divBdr>
    </w:div>
    <w:div w:id="375787094">
      <w:bodyDiv w:val="1"/>
      <w:marLeft w:val="0"/>
      <w:marRight w:val="0"/>
      <w:marTop w:val="0"/>
      <w:marBottom w:val="0"/>
      <w:divBdr>
        <w:top w:val="none" w:sz="0" w:space="0" w:color="auto"/>
        <w:left w:val="none" w:sz="0" w:space="0" w:color="auto"/>
        <w:bottom w:val="none" w:sz="0" w:space="0" w:color="auto"/>
        <w:right w:val="none" w:sz="0" w:space="0" w:color="auto"/>
      </w:divBdr>
    </w:div>
    <w:div w:id="375934863">
      <w:bodyDiv w:val="1"/>
      <w:marLeft w:val="0"/>
      <w:marRight w:val="0"/>
      <w:marTop w:val="0"/>
      <w:marBottom w:val="0"/>
      <w:divBdr>
        <w:top w:val="none" w:sz="0" w:space="0" w:color="auto"/>
        <w:left w:val="none" w:sz="0" w:space="0" w:color="auto"/>
        <w:bottom w:val="none" w:sz="0" w:space="0" w:color="auto"/>
        <w:right w:val="none" w:sz="0" w:space="0" w:color="auto"/>
      </w:divBdr>
    </w:div>
    <w:div w:id="376011661">
      <w:bodyDiv w:val="1"/>
      <w:marLeft w:val="0"/>
      <w:marRight w:val="0"/>
      <w:marTop w:val="0"/>
      <w:marBottom w:val="0"/>
      <w:divBdr>
        <w:top w:val="none" w:sz="0" w:space="0" w:color="auto"/>
        <w:left w:val="none" w:sz="0" w:space="0" w:color="auto"/>
        <w:bottom w:val="none" w:sz="0" w:space="0" w:color="auto"/>
        <w:right w:val="none" w:sz="0" w:space="0" w:color="auto"/>
      </w:divBdr>
    </w:div>
    <w:div w:id="376394213">
      <w:bodyDiv w:val="1"/>
      <w:marLeft w:val="0"/>
      <w:marRight w:val="0"/>
      <w:marTop w:val="0"/>
      <w:marBottom w:val="0"/>
      <w:divBdr>
        <w:top w:val="none" w:sz="0" w:space="0" w:color="auto"/>
        <w:left w:val="none" w:sz="0" w:space="0" w:color="auto"/>
        <w:bottom w:val="none" w:sz="0" w:space="0" w:color="auto"/>
        <w:right w:val="none" w:sz="0" w:space="0" w:color="auto"/>
      </w:divBdr>
    </w:div>
    <w:div w:id="378095469">
      <w:bodyDiv w:val="1"/>
      <w:marLeft w:val="0"/>
      <w:marRight w:val="0"/>
      <w:marTop w:val="0"/>
      <w:marBottom w:val="0"/>
      <w:divBdr>
        <w:top w:val="none" w:sz="0" w:space="0" w:color="auto"/>
        <w:left w:val="none" w:sz="0" w:space="0" w:color="auto"/>
        <w:bottom w:val="none" w:sz="0" w:space="0" w:color="auto"/>
        <w:right w:val="none" w:sz="0" w:space="0" w:color="auto"/>
      </w:divBdr>
    </w:div>
    <w:div w:id="382825598">
      <w:bodyDiv w:val="1"/>
      <w:marLeft w:val="0"/>
      <w:marRight w:val="0"/>
      <w:marTop w:val="0"/>
      <w:marBottom w:val="0"/>
      <w:divBdr>
        <w:top w:val="none" w:sz="0" w:space="0" w:color="auto"/>
        <w:left w:val="none" w:sz="0" w:space="0" w:color="auto"/>
        <w:bottom w:val="none" w:sz="0" w:space="0" w:color="auto"/>
        <w:right w:val="none" w:sz="0" w:space="0" w:color="auto"/>
      </w:divBdr>
    </w:div>
    <w:div w:id="385954598">
      <w:bodyDiv w:val="1"/>
      <w:marLeft w:val="0"/>
      <w:marRight w:val="0"/>
      <w:marTop w:val="0"/>
      <w:marBottom w:val="0"/>
      <w:divBdr>
        <w:top w:val="none" w:sz="0" w:space="0" w:color="auto"/>
        <w:left w:val="none" w:sz="0" w:space="0" w:color="auto"/>
        <w:bottom w:val="none" w:sz="0" w:space="0" w:color="auto"/>
        <w:right w:val="none" w:sz="0" w:space="0" w:color="auto"/>
      </w:divBdr>
    </w:div>
    <w:div w:id="387267458">
      <w:bodyDiv w:val="1"/>
      <w:marLeft w:val="0"/>
      <w:marRight w:val="0"/>
      <w:marTop w:val="0"/>
      <w:marBottom w:val="0"/>
      <w:divBdr>
        <w:top w:val="none" w:sz="0" w:space="0" w:color="auto"/>
        <w:left w:val="none" w:sz="0" w:space="0" w:color="auto"/>
        <w:bottom w:val="none" w:sz="0" w:space="0" w:color="auto"/>
        <w:right w:val="none" w:sz="0" w:space="0" w:color="auto"/>
      </w:divBdr>
    </w:div>
    <w:div w:id="388264607">
      <w:bodyDiv w:val="1"/>
      <w:marLeft w:val="0"/>
      <w:marRight w:val="0"/>
      <w:marTop w:val="0"/>
      <w:marBottom w:val="0"/>
      <w:divBdr>
        <w:top w:val="none" w:sz="0" w:space="0" w:color="auto"/>
        <w:left w:val="none" w:sz="0" w:space="0" w:color="auto"/>
        <w:bottom w:val="none" w:sz="0" w:space="0" w:color="auto"/>
        <w:right w:val="none" w:sz="0" w:space="0" w:color="auto"/>
      </w:divBdr>
    </w:div>
    <w:div w:id="388766823">
      <w:bodyDiv w:val="1"/>
      <w:marLeft w:val="0"/>
      <w:marRight w:val="0"/>
      <w:marTop w:val="0"/>
      <w:marBottom w:val="0"/>
      <w:divBdr>
        <w:top w:val="none" w:sz="0" w:space="0" w:color="auto"/>
        <w:left w:val="none" w:sz="0" w:space="0" w:color="auto"/>
        <w:bottom w:val="none" w:sz="0" w:space="0" w:color="auto"/>
        <w:right w:val="none" w:sz="0" w:space="0" w:color="auto"/>
      </w:divBdr>
    </w:div>
    <w:div w:id="389888405">
      <w:bodyDiv w:val="1"/>
      <w:marLeft w:val="0"/>
      <w:marRight w:val="0"/>
      <w:marTop w:val="0"/>
      <w:marBottom w:val="0"/>
      <w:divBdr>
        <w:top w:val="none" w:sz="0" w:space="0" w:color="auto"/>
        <w:left w:val="none" w:sz="0" w:space="0" w:color="auto"/>
        <w:bottom w:val="none" w:sz="0" w:space="0" w:color="auto"/>
        <w:right w:val="none" w:sz="0" w:space="0" w:color="auto"/>
      </w:divBdr>
    </w:div>
    <w:div w:id="390539787">
      <w:bodyDiv w:val="1"/>
      <w:marLeft w:val="0"/>
      <w:marRight w:val="0"/>
      <w:marTop w:val="0"/>
      <w:marBottom w:val="0"/>
      <w:divBdr>
        <w:top w:val="none" w:sz="0" w:space="0" w:color="auto"/>
        <w:left w:val="none" w:sz="0" w:space="0" w:color="auto"/>
        <w:bottom w:val="none" w:sz="0" w:space="0" w:color="auto"/>
        <w:right w:val="none" w:sz="0" w:space="0" w:color="auto"/>
      </w:divBdr>
    </w:div>
    <w:div w:id="391277312">
      <w:bodyDiv w:val="1"/>
      <w:marLeft w:val="0"/>
      <w:marRight w:val="0"/>
      <w:marTop w:val="0"/>
      <w:marBottom w:val="0"/>
      <w:divBdr>
        <w:top w:val="none" w:sz="0" w:space="0" w:color="auto"/>
        <w:left w:val="none" w:sz="0" w:space="0" w:color="auto"/>
        <w:bottom w:val="none" w:sz="0" w:space="0" w:color="auto"/>
        <w:right w:val="none" w:sz="0" w:space="0" w:color="auto"/>
      </w:divBdr>
    </w:div>
    <w:div w:id="394553599">
      <w:bodyDiv w:val="1"/>
      <w:marLeft w:val="0"/>
      <w:marRight w:val="0"/>
      <w:marTop w:val="0"/>
      <w:marBottom w:val="0"/>
      <w:divBdr>
        <w:top w:val="none" w:sz="0" w:space="0" w:color="auto"/>
        <w:left w:val="none" w:sz="0" w:space="0" w:color="auto"/>
        <w:bottom w:val="none" w:sz="0" w:space="0" w:color="auto"/>
        <w:right w:val="none" w:sz="0" w:space="0" w:color="auto"/>
      </w:divBdr>
    </w:div>
    <w:div w:id="397704810">
      <w:bodyDiv w:val="1"/>
      <w:marLeft w:val="0"/>
      <w:marRight w:val="0"/>
      <w:marTop w:val="0"/>
      <w:marBottom w:val="0"/>
      <w:divBdr>
        <w:top w:val="none" w:sz="0" w:space="0" w:color="auto"/>
        <w:left w:val="none" w:sz="0" w:space="0" w:color="auto"/>
        <w:bottom w:val="none" w:sz="0" w:space="0" w:color="auto"/>
        <w:right w:val="none" w:sz="0" w:space="0" w:color="auto"/>
      </w:divBdr>
    </w:div>
    <w:div w:id="398018307">
      <w:bodyDiv w:val="1"/>
      <w:marLeft w:val="0"/>
      <w:marRight w:val="0"/>
      <w:marTop w:val="0"/>
      <w:marBottom w:val="0"/>
      <w:divBdr>
        <w:top w:val="none" w:sz="0" w:space="0" w:color="auto"/>
        <w:left w:val="none" w:sz="0" w:space="0" w:color="auto"/>
        <w:bottom w:val="none" w:sz="0" w:space="0" w:color="auto"/>
        <w:right w:val="none" w:sz="0" w:space="0" w:color="auto"/>
      </w:divBdr>
    </w:div>
    <w:div w:id="398089684">
      <w:bodyDiv w:val="1"/>
      <w:marLeft w:val="0"/>
      <w:marRight w:val="0"/>
      <w:marTop w:val="0"/>
      <w:marBottom w:val="0"/>
      <w:divBdr>
        <w:top w:val="none" w:sz="0" w:space="0" w:color="auto"/>
        <w:left w:val="none" w:sz="0" w:space="0" w:color="auto"/>
        <w:bottom w:val="none" w:sz="0" w:space="0" w:color="auto"/>
        <w:right w:val="none" w:sz="0" w:space="0" w:color="auto"/>
      </w:divBdr>
    </w:div>
    <w:div w:id="399056990">
      <w:bodyDiv w:val="1"/>
      <w:marLeft w:val="0"/>
      <w:marRight w:val="0"/>
      <w:marTop w:val="0"/>
      <w:marBottom w:val="0"/>
      <w:divBdr>
        <w:top w:val="none" w:sz="0" w:space="0" w:color="auto"/>
        <w:left w:val="none" w:sz="0" w:space="0" w:color="auto"/>
        <w:bottom w:val="none" w:sz="0" w:space="0" w:color="auto"/>
        <w:right w:val="none" w:sz="0" w:space="0" w:color="auto"/>
      </w:divBdr>
    </w:div>
    <w:div w:id="399910436">
      <w:bodyDiv w:val="1"/>
      <w:marLeft w:val="0"/>
      <w:marRight w:val="0"/>
      <w:marTop w:val="0"/>
      <w:marBottom w:val="0"/>
      <w:divBdr>
        <w:top w:val="none" w:sz="0" w:space="0" w:color="auto"/>
        <w:left w:val="none" w:sz="0" w:space="0" w:color="auto"/>
        <w:bottom w:val="none" w:sz="0" w:space="0" w:color="auto"/>
        <w:right w:val="none" w:sz="0" w:space="0" w:color="auto"/>
      </w:divBdr>
    </w:div>
    <w:div w:id="399982109">
      <w:bodyDiv w:val="1"/>
      <w:marLeft w:val="0"/>
      <w:marRight w:val="0"/>
      <w:marTop w:val="0"/>
      <w:marBottom w:val="0"/>
      <w:divBdr>
        <w:top w:val="none" w:sz="0" w:space="0" w:color="auto"/>
        <w:left w:val="none" w:sz="0" w:space="0" w:color="auto"/>
        <w:bottom w:val="none" w:sz="0" w:space="0" w:color="auto"/>
        <w:right w:val="none" w:sz="0" w:space="0" w:color="auto"/>
      </w:divBdr>
    </w:div>
    <w:div w:id="403574134">
      <w:bodyDiv w:val="1"/>
      <w:marLeft w:val="0"/>
      <w:marRight w:val="0"/>
      <w:marTop w:val="0"/>
      <w:marBottom w:val="0"/>
      <w:divBdr>
        <w:top w:val="none" w:sz="0" w:space="0" w:color="auto"/>
        <w:left w:val="none" w:sz="0" w:space="0" w:color="auto"/>
        <w:bottom w:val="none" w:sz="0" w:space="0" w:color="auto"/>
        <w:right w:val="none" w:sz="0" w:space="0" w:color="auto"/>
      </w:divBdr>
    </w:div>
    <w:div w:id="405342638">
      <w:bodyDiv w:val="1"/>
      <w:marLeft w:val="0"/>
      <w:marRight w:val="0"/>
      <w:marTop w:val="0"/>
      <w:marBottom w:val="0"/>
      <w:divBdr>
        <w:top w:val="none" w:sz="0" w:space="0" w:color="auto"/>
        <w:left w:val="none" w:sz="0" w:space="0" w:color="auto"/>
        <w:bottom w:val="none" w:sz="0" w:space="0" w:color="auto"/>
        <w:right w:val="none" w:sz="0" w:space="0" w:color="auto"/>
      </w:divBdr>
    </w:div>
    <w:div w:id="406028168">
      <w:bodyDiv w:val="1"/>
      <w:marLeft w:val="0"/>
      <w:marRight w:val="0"/>
      <w:marTop w:val="0"/>
      <w:marBottom w:val="0"/>
      <w:divBdr>
        <w:top w:val="none" w:sz="0" w:space="0" w:color="auto"/>
        <w:left w:val="none" w:sz="0" w:space="0" w:color="auto"/>
        <w:bottom w:val="none" w:sz="0" w:space="0" w:color="auto"/>
        <w:right w:val="none" w:sz="0" w:space="0" w:color="auto"/>
      </w:divBdr>
    </w:div>
    <w:div w:id="406390837">
      <w:bodyDiv w:val="1"/>
      <w:marLeft w:val="0"/>
      <w:marRight w:val="0"/>
      <w:marTop w:val="0"/>
      <w:marBottom w:val="0"/>
      <w:divBdr>
        <w:top w:val="none" w:sz="0" w:space="0" w:color="auto"/>
        <w:left w:val="none" w:sz="0" w:space="0" w:color="auto"/>
        <w:bottom w:val="none" w:sz="0" w:space="0" w:color="auto"/>
        <w:right w:val="none" w:sz="0" w:space="0" w:color="auto"/>
      </w:divBdr>
    </w:div>
    <w:div w:id="406928077">
      <w:bodyDiv w:val="1"/>
      <w:marLeft w:val="0"/>
      <w:marRight w:val="0"/>
      <w:marTop w:val="0"/>
      <w:marBottom w:val="0"/>
      <w:divBdr>
        <w:top w:val="none" w:sz="0" w:space="0" w:color="auto"/>
        <w:left w:val="none" w:sz="0" w:space="0" w:color="auto"/>
        <w:bottom w:val="none" w:sz="0" w:space="0" w:color="auto"/>
        <w:right w:val="none" w:sz="0" w:space="0" w:color="auto"/>
      </w:divBdr>
    </w:div>
    <w:div w:id="407002565">
      <w:bodyDiv w:val="1"/>
      <w:marLeft w:val="0"/>
      <w:marRight w:val="0"/>
      <w:marTop w:val="0"/>
      <w:marBottom w:val="0"/>
      <w:divBdr>
        <w:top w:val="none" w:sz="0" w:space="0" w:color="auto"/>
        <w:left w:val="none" w:sz="0" w:space="0" w:color="auto"/>
        <w:bottom w:val="none" w:sz="0" w:space="0" w:color="auto"/>
        <w:right w:val="none" w:sz="0" w:space="0" w:color="auto"/>
      </w:divBdr>
    </w:div>
    <w:div w:id="408624991">
      <w:bodyDiv w:val="1"/>
      <w:marLeft w:val="0"/>
      <w:marRight w:val="0"/>
      <w:marTop w:val="0"/>
      <w:marBottom w:val="0"/>
      <w:divBdr>
        <w:top w:val="none" w:sz="0" w:space="0" w:color="auto"/>
        <w:left w:val="none" w:sz="0" w:space="0" w:color="auto"/>
        <w:bottom w:val="none" w:sz="0" w:space="0" w:color="auto"/>
        <w:right w:val="none" w:sz="0" w:space="0" w:color="auto"/>
      </w:divBdr>
    </w:div>
    <w:div w:id="415711560">
      <w:bodyDiv w:val="1"/>
      <w:marLeft w:val="0"/>
      <w:marRight w:val="0"/>
      <w:marTop w:val="0"/>
      <w:marBottom w:val="0"/>
      <w:divBdr>
        <w:top w:val="none" w:sz="0" w:space="0" w:color="auto"/>
        <w:left w:val="none" w:sz="0" w:space="0" w:color="auto"/>
        <w:bottom w:val="none" w:sz="0" w:space="0" w:color="auto"/>
        <w:right w:val="none" w:sz="0" w:space="0" w:color="auto"/>
      </w:divBdr>
    </w:div>
    <w:div w:id="419182894">
      <w:bodyDiv w:val="1"/>
      <w:marLeft w:val="0"/>
      <w:marRight w:val="0"/>
      <w:marTop w:val="0"/>
      <w:marBottom w:val="0"/>
      <w:divBdr>
        <w:top w:val="none" w:sz="0" w:space="0" w:color="auto"/>
        <w:left w:val="none" w:sz="0" w:space="0" w:color="auto"/>
        <w:bottom w:val="none" w:sz="0" w:space="0" w:color="auto"/>
        <w:right w:val="none" w:sz="0" w:space="0" w:color="auto"/>
      </w:divBdr>
    </w:div>
    <w:div w:id="429162351">
      <w:bodyDiv w:val="1"/>
      <w:marLeft w:val="0"/>
      <w:marRight w:val="0"/>
      <w:marTop w:val="0"/>
      <w:marBottom w:val="0"/>
      <w:divBdr>
        <w:top w:val="none" w:sz="0" w:space="0" w:color="auto"/>
        <w:left w:val="none" w:sz="0" w:space="0" w:color="auto"/>
        <w:bottom w:val="none" w:sz="0" w:space="0" w:color="auto"/>
        <w:right w:val="none" w:sz="0" w:space="0" w:color="auto"/>
      </w:divBdr>
    </w:div>
    <w:div w:id="433137325">
      <w:bodyDiv w:val="1"/>
      <w:marLeft w:val="0"/>
      <w:marRight w:val="0"/>
      <w:marTop w:val="0"/>
      <w:marBottom w:val="0"/>
      <w:divBdr>
        <w:top w:val="none" w:sz="0" w:space="0" w:color="auto"/>
        <w:left w:val="none" w:sz="0" w:space="0" w:color="auto"/>
        <w:bottom w:val="none" w:sz="0" w:space="0" w:color="auto"/>
        <w:right w:val="none" w:sz="0" w:space="0" w:color="auto"/>
      </w:divBdr>
    </w:div>
    <w:div w:id="433281231">
      <w:bodyDiv w:val="1"/>
      <w:marLeft w:val="0"/>
      <w:marRight w:val="0"/>
      <w:marTop w:val="0"/>
      <w:marBottom w:val="0"/>
      <w:divBdr>
        <w:top w:val="none" w:sz="0" w:space="0" w:color="auto"/>
        <w:left w:val="none" w:sz="0" w:space="0" w:color="auto"/>
        <w:bottom w:val="none" w:sz="0" w:space="0" w:color="auto"/>
        <w:right w:val="none" w:sz="0" w:space="0" w:color="auto"/>
      </w:divBdr>
    </w:div>
    <w:div w:id="433329505">
      <w:bodyDiv w:val="1"/>
      <w:marLeft w:val="0"/>
      <w:marRight w:val="0"/>
      <w:marTop w:val="0"/>
      <w:marBottom w:val="0"/>
      <w:divBdr>
        <w:top w:val="none" w:sz="0" w:space="0" w:color="auto"/>
        <w:left w:val="none" w:sz="0" w:space="0" w:color="auto"/>
        <w:bottom w:val="none" w:sz="0" w:space="0" w:color="auto"/>
        <w:right w:val="none" w:sz="0" w:space="0" w:color="auto"/>
      </w:divBdr>
    </w:div>
    <w:div w:id="433862410">
      <w:bodyDiv w:val="1"/>
      <w:marLeft w:val="0"/>
      <w:marRight w:val="0"/>
      <w:marTop w:val="0"/>
      <w:marBottom w:val="0"/>
      <w:divBdr>
        <w:top w:val="none" w:sz="0" w:space="0" w:color="auto"/>
        <w:left w:val="none" w:sz="0" w:space="0" w:color="auto"/>
        <w:bottom w:val="none" w:sz="0" w:space="0" w:color="auto"/>
        <w:right w:val="none" w:sz="0" w:space="0" w:color="auto"/>
      </w:divBdr>
    </w:div>
    <w:div w:id="434788634">
      <w:bodyDiv w:val="1"/>
      <w:marLeft w:val="0"/>
      <w:marRight w:val="0"/>
      <w:marTop w:val="0"/>
      <w:marBottom w:val="0"/>
      <w:divBdr>
        <w:top w:val="none" w:sz="0" w:space="0" w:color="auto"/>
        <w:left w:val="none" w:sz="0" w:space="0" w:color="auto"/>
        <w:bottom w:val="none" w:sz="0" w:space="0" w:color="auto"/>
        <w:right w:val="none" w:sz="0" w:space="0" w:color="auto"/>
      </w:divBdr>
    </w:div>
    <w:div w:id="437066483">
      <w:bodyDiv w:val="1"/>
      <w:marLeft w:val="0"/>
      <w:marRight w:val="0"/>
      <w:marTop w:val="0"/>
      <w:marBottom w:val="0"/>
      <w:divBdr>
        <w:top w:val="none" w:sz="0" w:space="0" w:color="auto"/>
        <w:left w:val="none" w:sz="0" w:space="0" w:color="auto"/>
        <w:bottom w:val="none" w:sz="0" w:space="0" w:color="auto"/>
        <w:right w:val="none" w:sz="0" w:space="0" w:color="auto"/>
      </w:divBdr>
    </w:div>
    <w:div w:id="438261793">
      <w:bodyDiv w:val="1"/>
      <w:marLeft w:val="0"/>
      <w:marRight w:val="0"/>
      <w:marTop w:val="0"/>
      <w:marBottom w:val="0"/>
      <w:divBdr>
        <w:top w:val="none" w:sz="0" w:space="0" w:color="auto"/>
        <w:left w:val="none" w:sz="0" w:space="0" w:color="auto"/>
        <w:bottom w:val="none" w:sz="0" w:space="0" w:color="auto"/>
        <w:right w:val="none" w:sz="0" w:space="0" w:color="auto"/>
      </w:divBdr>
    </w:div>
    <w:div w:id="439498322">
      <w:bodyDiv w:val="1"/>
      <w:marLeft w:val="0"/>
      <w:marRight w:val="0"/>
      <w:marTop w:val="0"/>
      <w:marBottom w:val="0"/>
      <w:divBdr>
        <w:top w:val="none" w:sz="0" w:space="0" w:color="auto"/>
        <w:left w:val="none" w:sz="0" w:space="0" w:color="auto"/>
        <w:bottom w:val="none" w:sz="0" w:space="0" w:color="auto"/>
        <w:right w:val="none" w:sz="0" w:space="0" w:color="auto"/>
      </w:divBdr>
    </w:div>
    <w:div w:id="444886777">
      <w:bodyDiv w:val="1"/>
      <w:marLeft w:val="0"/>
      <w:marRight w:val="0"/>
      <w:marTop w:val="0"/>
      <w:marBottom w:val="0"/>
      <w:divBdr>
        <w:top w:val="none" w:sz="0" w:space="0" w:color="auto"/>
        <w:left w:val="none" w:sz="0" w:space="0" w:color="auto"/>
        <w:bottom w:val="none" w:sz="0" w:space="0" w:color="auto"/>
        <w:right w:val="none" w:sz="0" w:space="0" w:color="auto"/>
      </w:divBdr>
    </w:div>
    <w:div w:id="446394460">
      <w:bodyDiv w:val="1"/>
      <w:marLeft w:val="0"/>
      <w:marRight w:val="0"/>
      <w:marTop w:val="0"/>
      <w:marBottom w:val="0"/>
      <w:divBdr>
        <w:top w:val="none" w:sz="0" w:space="0" w:color="auto"/>
        <w:left w:val="none" w:sz="0" w:space="0" w:color="auto"/>
        <w:bottom w:val="none" w:sz="0" w:space="0" w:color="auto"/>
        <w:right w:val="none" w:sz="0" w:space="0" w:color="auto"/>
      </w:divBdr>
    </w:div>
    <w:div w:id="457144526">
      <w:bodyDiv w:val="1"/>
      <w:marLeft w:val="0"/>
      <w:marRight w:val="0"/>
      <w:marTop w:val="0"/>
      <w:marBottom w:val="0"/>
      <w:divBdr>
        <w:top w:val="none" w:sz="0" w:space="0" w:color="auto"/>
        <w:left w:val="none" w:sz="0" w:space="0" w:color="auto"/>
        <w:bottom w:val="none" w:sz="0" w:space="0" w:color="auto"/>
        <w:right w:val="none" w:sz="0" w:space="0" w:color="auto"/>
      </w:divBdr>
    </w:div>
    <w:div w:id="457263743">
      <w:bodyDiv w:val="1"/>
      <w:marLeft w:val="0"/>
      <w:marRight w:val="0"/>
      <w:marTop w:val="0"/>
      <w:marBottom w:val="0"/>
      <w:divBdr>
        <w:top w:val="none" w:sz="0" w:space="0" w:color="auto"/>
        <w:left w:val="none" w:sz="0" w:space="0" w:color="auto"/>
        <w:bottom w:val="none" w:sz="0" w:space="0" w:color="auto"/>
        <w:right w:val="none" w:sz="0" w:space="0" w:color="auto"/>
      </w:divBdr>
    </w:div>
    <w:div w:id="458304852">
      <w:bodyDiv w:val="1"/>
      <w:marLeft w:val="0"/>
      <w:marRight w:val="0"/>
      <w:marTop w:val="0"/>
      <w:marBottom w:val="0"/>
      <w:divBdr>
        <w:top w:val="none" w:sz="0" w:space="0" w:color="auto"/>
        <w:left w:val="none" w:sz="0" w:space="0" w:color="auto"/>
        <w:bottom w:val="none" w:sz="0" w:space="0" w:color="auto"/>
        <w:right w:val="none" w:sz="0" w:space="0" w:color="auto"/>
      </w:divBdr>
    </w:div>
    <w:div w:id="462698013">
      <w:bodyDiv w:val="1"/>
      <w:marLeft w:val="0"/>
      <w:marRight w:val="0"/>
      <w:marTop w:val="0"/>
      <w:marBottom w:val="0"/>
      <w:divBdr>
        <w:top w:val="none" w:sz="0" w:space="0" w:color="auto"/>
        <w:left w:val="none" w:sz="0" w:space="0" w:color="auto"/>
        <w:bottom w:val="none" w:sz="0" w:space="0" w:color="auto"/>
        <w:right w:val="none" w:sz="0" w:space="0" w:color="auto"/>
      </w:divBdr>
    </w:div>
    <w:div w:id="463160995">
      <w:bodyDiv w:val="1"/>
      <w:marLeft w:val="0"/>
      <w:marRight w:val="0"/>
      <w:marTop w:val="0"/>
      <w:marBottom w:val="0"/>
      <w:divBdr>
        <w:top w:val="none" w:sz="0" w:space="0" w:color="auto"/>
        <w:left w:val="none" w:sz="0" w:space="0" w:color="auto"/>
        <w:bottom w:val="none" w:sz="0" w:space="0" w:color="auto"/>
        <w:right w:val="none" w:sz="0" w:space="0" w:color="auto"/>
      </w:divBdr>
    </w:div>
    <w:div w:id="463352143">
      <w:bodyDiv w:val="1"/>
      <w:marLeft w:val="0"/>
      <w:marRight w:val="0"/>
      <w:marTop w:val="0"/>
      <w:marBottom w:val="0"/>
      <w:divBdr>
        <w:top w:val="none" w:sz="0" w:space="0" w:color="auto"/>
        <w:left w:val="none" w:sz="0" w:space="0" w:color="auto"/>
        <w:bottom w:val="none" w:sz="0" w:space="0" w:color="auto"/>
        <w:right w:val="none" w:sz="0" w:space="0" w:color="auto"/>
      </w:divBdr>
    </w:div>
    <w:div w:id="465706450">
      <w:bodyDiv w:val="1"/>
      <w:marLeft w:val="0"/>
      <w:marRight w:val="0"/>
      <w:marTop w:val="0"/>
      <w:marBottom w:val="0"/>
      <w:divBdr>
        <w:top w:val="none" w:sz="0" w:space="0" w:color="auto"/>
        <w:left w:val="none" w:sz="0" w:space="0" w:color="auto"/>
        <w:bottom w:val="none" w:sz="0" w:space="0" w:color="auto"/>
        <w:right w:val="none" w:sz="0" w:space="0" w:color="auto"/>
      </w:divBdr>
    </w:div>
    <w:div w:id="465974945">
      <w:bodyDiv w:val="1"/>
      <w:marLeft w:val="0"/>
      <w:marRight w:val="0"/>
      <w:marTop w:val="0"/>
      <w:marBottom w:val="0"/>
      <w:divBdr>
        <w:top w:val="none" w:sz="0" w:space="0" w:color="auto"/>
        <w:left w:val="none" w:sz="0" w:space="0" w:color="auto"/>
        <w:bottom w:val="none" w:sz="0" w:space="0" w:color="auto"/>
        <w:right w:val="none" w:sz="0" w:space="0" w:color="auto"/>
      </w:divBdr>
    </w:div>
    <w:div w:id="466239288">
      <w:bodyDiv w:val="1"/>
      <w:marLeft w:val="0"/>
      <w:marRight w:val="0"/>
      <w:marTop w:val="0"/>
      <w:marBottom w:val="0"/>
      <w:divBdr>
        <w:top w:val="none" w:sz="0" w:space="0" w:color="auto"/>
        <w:left w:val="none" w:sz="0" w:space="0" w:color="auto"/>
        <w:bottom w:val="none" w:sz="0" w:space="0" w:color="auto"/>
        <w:right w:val="none" w:sz="0" w:space="0" w:color="auto"/>
      </w:divBdr>
    </w:div>
    <w:div w:id="466244045">
      <w:bodyDiv w:val="1"/>
      <w:marLeft w:val="0"/>
      <w:marRight w:val="0"/>
      <w:marTop w:val="0"/>
      <w:marBottom w:val="0"/>
      <w:divBdr>
        <w:top w:val="none" w:sz="0" w:space="0" w:color="auto"/>
        <w:left w:val="none" w:sz="0" w:space="0" w:color="auto"/>
        <w:bottom w:val="none" w:sz="0" w:space="0" w:color="auto"/>
        <w:right w:val="none" w:sz="0" w:space="0" w:color="auto"/>
      </w:divBdr>
    </w:div>
    <w:div w:id="466439795">
      <w:bodyDiv w:val="1"/>
      <w:marLeft w:val="0"/>
      <w:marRight w:val="0"/>
      <w:marTop w:val="0"/>
      <w:marBottom w:val="0"/>
      <w:divBdr>
        <w:top w:val="none" w:sz="0" w:space="0" w:color="auto"/>
        <w:left w:val="none" w:sz="0" w:space="0" w:color="auto"/>
        <w:bottom w:val="none" w:sz="0" w:space="0" w:color="auto"/>
        <w:right w:val="none" w:sz="0" w:space="0" w:color="auto"/>
      </w:divBdr>
    </w:div>
    <w:div w:id="472211534">
      <w:bodyDiv w:val="1"/>
      <w:marLeft w:val="0"/>
      <w:marRight w:val="0"/>
      <w:marTop w:val="0"/>
      <w:marBottom w:val="0"/>
      <w:divBdr>
        <w:top w:val="none" w:sz="0" w:space="0" w:color="auto"/>
        <w:left w:val="none" w:sz="0" w:space="0" w:color="auto"/>
        <w:bottom w:val="none" w:sz="0" w:space="0" w:color="auto"/>
        <w:right w:val="none" w:sz="0" w:space="0" w:color="auto"/>
      </w:divBdr>
    </w:div>
    <w:div w:id="472451856">
      <w:bodyDiv w:val="1"/>
      <w:marLeft w:val="0"/>
      <w:marRight w:val="0"/>
      <w:marTop w:val="0"/>
      <w:marBottom w:val="0"/>
      <w:divBdr>
        <w:top w:val="none" w:sz="0" w:space="0" w:color="auto"/>
        <w:left w:val="none" w:sz="0" w:space="0" w:color="auto"/>
        <w:bottom w:val="none" w:sz="0" w:space="0" w:color="auto"/>
        <w:right w:val="none" w:sz="0" w:space="0" w:color="auto"/>
      </w:divBdr>
    </w:div>
    <w:div w:id="476996883">
      <w:bodyDiv w:val="1"/>
      <w:marLeft w:val="0"/>
      <w:marRight w:val="0"/>
      <w:marTop w:val="0"/>
      <w:marBottom w:val="0"/>
      <w:divBdr>
        <w:top w:val="none" w:sz="0" w:space="0" w:color="auto"/>
        <w:left w:val="none" w:sz="0" w:space="0" w:color="auto"/>
        <w:bottom w:val="none" w:sz="0" w:space="0" w:color="auto"/>
        <w:right w:val="none" w:sz="0" w:space="0" w:color="auto"/>
      </w:divBdr>
    </w:div>
    <w:div w:id="477039102">
      <w:bodyDiv w:val="1"/>
      <w:marLeft w:val="0"/>
      <w:marRight w:val="0"/>
      <w:marTop w:val="0"/>
      <w:marBottom w:val="0"/>
      <w:divBdr>
        <w:top w:val="none" w:sz="0" w:space="0" w:color="auto"/>
        <w:left w:val="none" w:sz="0" w:space="0" w:color="auto"/>
        <w:bottom w:val="none" w:sz="0" w:space="0" w:color="auto"/>
        <w:right w:val="none" w:sz="0" w:space="0" w:color="auto"/>
      </w:divBdr>
    </w:div>
    <w:div w:id="479690722">
      <w:bodyDiv w:val="1"/>
      <w:marLeft w:val="0"/>
      <w:marRight w:val="0"/>
      <w:marTop w:val="0"/>
      <w:marBottom w:val="0"/>
      <w:divBdr>
        <w:top w:val="none" w:sz="0" w:space="0" w:color="auto"/>
        <w:left w:val="none" w:sz="0" w:space="0" w:color="auto"/>
        <w:bottom w:val="none" w:sz="0" w:space="0" w:color="auto"/>
        <w:right w:val="none" w:sz="0" w:space="0" w:color="auto"/>
      </w:divBdr>
    </w:div>
    <w:div w:id="483087476">
      <w:bodyDiv w:val="1"/>
      <w:marLeft w:val="0"/>
      <w:marRight w:val="0"/>
      <w:marTop w:val="0"/>
      <w:marBottom w:val="0"/>
      <w:divBdr>
        <w:top w:val="none" w:sz="0" w:space="0" w:color="auto"/>
        <w:left w:val="none" w:sz="0" w:space="0" w:color="auto"/>
        <w:bottom w:val="none" w:sz="0" w:space="0" w:color="auto"/>
        <w:right w:val="none" w:sz="0" w:space="0" w:color="auto"/>
      </w:divBdr>
    </w:div>
    <w:div w:id="485709463">
      <w:bodyDiv w:val="1"/>
      <w:marLeft w:val="0"/>
      <w:marRight w:val="0"/>
      <w:marTop w:val="0"/>
      <w:marBottom w:val="0"/>
      <w:divBdr>
        <w:top w:val="none" w:sz="0" w:space="0" w:color="auto"/>
        <w:left w:val="none" w:sz="0" w:space="0" w:color="auto"/>
        <w:bottom w:val="none" w:sz="0" w:space="0" w:color="auto"/>
        <w:right w:val="none" w:sz="0" w:space="0" w:color="auto"/>
      </w:divBdr>
    </w:div>
    <w:div w:id="485827297">
      <w:bodyDiv w:val="1"/>
      <w:marLeft w:val="0"/>
      <w:marRight w:val="0"/>
      <w:marTop w:val="0"/>
      <w:marBottom w:val="0"/>
      <w:divBdr>
        <w:top w:val="none" w:sz="0" w:space="0" w:color="auto"/>
        <w:left w:val="none" w:sz="0" w:space="0" w:color="auto"/>
        <w:bottom w:val="none" w:sz="0" w:space="0" w:color="auto"/>
        <w:right w:val="none" w:sz="0" w:space="0" w:color="auto"/>
      </w:divBdr>
    </w:div>
    <w:div w:id="487284220">
      <w:bodyDiv w:val="1"/>
      <w:marLeft w:val="0"/>
      <w:marRight w:val="0"/>
      <w:marTop w:val="0"/>
      <w:marBottom w:val="0"/>
      <w:divBdr>
        <w:top w:val="none" w:sz="0" w:space="0" w:color="auto"/>
        <w:left w:val="none" w:sz="0" w:space="0" w:color="auto"/>
        <w:bottom w:val="none" w:sz="0" w:space="0" w:color="auto"/>
        <w:right w:val="none" w:sz="0" w:space="0" w:color="auto"/>
      </w:divBdr>
    </w:div>
    <w:div w:id="489753380">
      <w:bodyDiv w:val="1"/>
      <w:marLeft w:val="0"/>
      <w:marRight w:val="0"/>
      <w:marTop w:val="0"/>
      <w:marBottom w:val="0"/>
      <w:divBdr>
        <w:top w:val="none" w:sz="0" w:space="0" w:color="auto"/>
        <w:left w:val="none" w:sz="0" w:space="0" w:color="auto"/>
        <w:bottom w:val="none" w:sz="0" w:space="0" w:color="auto"/>
        <w:right w:val="none" w:sz="0" w:space="0" w:color="auto"/>
      </w:divBdr>
    </w:div>
    <w:div w:id="492068536">
      <w:bodyDiv w:val="1"/>
      <w:marLeft w:val="0"/>
      <w:marRight w:val="0"/>
      <w:marTop w:val="0"/>
      <w:marBottom w:val="0"/>
      <w:divBdr>
        <w:top w:val="none" w:sz="0" w:space="0" w:color="auto"/>
        <w:left w:val="none" w:sz="0" w:space="0" w:color="auto"/>
        <w:bottom w:val="none" w:sz="0" w:space="0" w:color="auto"/>
        <w:right w:val="none" w:sz="0" w:space="0" w:color="auto"/>
      </w:divBdr>
    </w:div>
    <w:div w:id="494297148">
      <w:bodyDiv w:val="1"/>
      <w:marLeft w:val="0"/>
      <w:marRight w:val="0"/>
      <w:marTop w:val="0"/>
      <w:marBottom w:val="0"/>
      <w:divBdr>
        <w:top w:val="none" w:sz="0" w:space="0" w:color="auto"/>
        <w:left w:val="none" w:sz="0" w:space="0" w:color="auto"/>
        <w:bottom w:val="none" w:sz="0" w:space="0" w:color="auto"/>
        <w:right w:val="none" w:sz="0" w:space="0" w:color="auto"/>
      </w:divBdr>
    </w:div>
    <w:div w:id="495341829">
      <w:bodyDiv w:val="1"/>
      <w:marLeft w:val="0"/>
      <w:marRight w:val="0"/>
      <w:marTop w:val="0"/>
      <w:marBottom w:val="0"/>
      <w:divBdr>
        <w:top w:val="none" w:sz="0" w:space="0" w:color="auto"/>
        <w:left w:val="none" w:sz="0" w:space="0" w:color="auto"/>
        <w:bottom w:val="none" w:sz="0" w:space="0" w:color="auto"/>
        <w:right w:val="none" w:sz="0" w:space="0" w:color="auto"/>
      </w:divBdr>
    </w:div>
    <w:div w:id="497691227">
      <w:bodyDiv w:val="1"/>
      <w:marLeft w:val="0"/>
      <w:marRight w:val="0"/>
      <w:marTop w:val="0"/>
      <w:marBottom w:val="0"/>
      <w:divBdr>
        <w:top w:val="none" w:sz="0" w:space="0" w:color="auto"/>
        <w:left w:val="none" w:sz="0" w:space="0" w:color="auto"/>
        <w:bottom w:val="none" w:sz="0" w:space="0" w:color="auto"/>
        <w:right w:val="none" w:sz="0" w:space="0" w:color="auto"/>
      </w:divBdr>
    </w:div>
    <w:div w:id="498497959">
      <w:bodyDiv w:val="1"/>
      <w:marLeft w:val="0"/>
      <w:marRight w:val="0"/>
      <w:marTop w:val="0"/>
      <w:marBottom w:val="0"/>
      <w:divBdr>
        <w:top w:val="none" w:sz="0" w:space="0" w:color="auto"/>
        <w:left w:val="none" w:sz="0" w:space="0" w:color="auto"/>
        <w:bottom w:val="none" w:sz="0" w:space="0" w:color="auto"/>
        <w:right w:val="none" w:sz="0" w:space="0" w:color="auto"/>
      </w:divBdr>
    </w:div>
    <w:div w:id="499662492">
      <w:bodyDiv w:val="1"/>
      <w:marLeft w:val="0"/>
      <w:marRight w:val="0"/>
      <w:marTop w:val="0"/>
      <w:marBottom w:val="0"/>
      <w:divBdr>
        <w:top w:val="none" w:sz="0" w:space="0" w:color="auto"/>
        <w:left w:val="none" w:sz="0" w:space="0" w:color="auto"/>
        <w:bottom w:val="none" w:sz="0" w:space="0" w:color="auto"/>
        <w:right w:val="none" w:sz="0" w:space="0" w:color="auto"/>
      </w:divBdr>
    </w:div>
    <w:div w:id="499927216">
      <w:bodyDiv w:val="1"/>
      <w:marLeft w:val="0"/>
      <w:marRight w:val="0"/>
      <w:marTop w:val="0"/>
      <w:marBottom w:val="0"/>
      <w:divBdr>
        <w:top w:val="none" w:sz="0" w:space="0" w:color="auto"/>
        <w:left w:val="none" w:sz="0" w:space="0" w:color="auto"/>
        <w:bottom w:val="none" w:sz="0" w:space="0" w:color="auto"/>
        <w:right w:val="none" w:sz="0" w:space="0" w:color="auto"/>
      </w:divBdr>
    </w:div>
    <w:div w:id="500702236">
      <w:bodyDiv w:val="1"/>
      <w:marLeft w:val="0"/>
      <w:marRight w:val="0"/>
      <w:marTop w:val="0"/>
      <w:marBottom w:val="0"/>
      <w:divBdr>
        <w:top w:val="none" w:sz="0" w:space="0" w:color="auto"/>
        <w:left w:val="none" w:sz="0" w:space="0" w:color="auto"/>
        <w:bottom w:val="none" w:sz="0" w:space="0" w:color="auto"/>
        <w:right w:val="none" w:sz="0" w:space="0" w:color="auto"/>
      </w:divBdr>
    </w:div>
    <w:div w:id="503473967">
      <w:bodyDiv w:val="1"/>
      <w:marLeft w:val="0"/>
      <w:marRight w:val="0"/>
      <w:marTop w:val="0"/>
      <w:marBottom w:val="0"/>
      <w:divBdr>
        <w:top w:val="none" w:sz="0" w:space="0" w:color="auto"/>
        <w:left w:val="none" w:sz="0" w:space="0" w:color="auto"/>
        <w:bottom w:val="none" w:sz="0" w:space="0" w:color="auto"/>
        <w:right w:val="none" w:sz="0" w:space="0" w:color="auto"/>
      </w:divBdr>
    </w:div>
    <w:div w:id="507213289">
      <w:bodyDiv w:val="1"/>
      <w:marLeft w:val="0"/>
      <w:marRight w:val="0"/>
      <w:marTop w:val="0"/>
      <w:marBottom w:val="0"/>
      <w:divBdr>
        <w:top w:val="none" w:sz="0" w:space="0" w:color="auto"/>
        <w:left w:val="none" w:sz="0" w:space="0" w:color="auto"/>
        <w:bottom w:val="none" w:sz="0" w:space="0" w:color="auto"/>
        <w:right w:val="none" w:sz="0" w:space="0" w:color="auto"/>
      </w:divBdr>
    </w:div>
    <w:div w:id="509489949">
      <w:bodyDiv w:val="1"/>
      <w:marLeft w:val="0"/>
      <w:marRight w:val="0"/>
      <w:marTop w:val="0"/>
      <w:marBottom w:val="0"/>
      <w:divBdr>
        <w:top w:val="none" w:sz="0" w:space="0" w:color="auto"/>
        <w:left w:val="none" w:sz="0" w:space="0" w:color="auto"/>
        <w:bottom w:val="none" w:sz="0" w:space="0" w:color="auto"/>
        <w:right w:val="none" w:sz="0" w:space="0" w:color="auto"/>
      </w:divBdr>
    </w:div>
    <w:div w:id="510147351">
      <w:bodyDiv w:val="1"/>
      <w:marLeft w:val="0"/>
      <w:marRight w:val="0"/>
      <w:marTop w:val="0"/>
      <w:marBottom w:val="0"/>
      <w:divBdr>
        <w:top w:val="none" w:sz="0" w:space="0" w:color="auto"/>
        <w:left w:val="none" w:sz="0" w:space="0" w:color="auto"/>
        <w:bottom w:val="none" w:sz="0" w:space="0" w:color="auto"/>
        <w:right w:val="none" w:sz="0" w:space="0" w:color="auto"/>
      </w:divBdr>
    </w:div>
    <w:div w:id="515582594">
      <w:bodyDiv w:val="1"/>
      <w:marLeft w:val="0"/>
      <w:marRight w:val="0"/>
      <w:marTop w:val="0"/>
      <w:marBottom w:val="0"/>
      <w:divBdr>
        <w:top w:val="none" w:sz="0" w:space="0" w:color="auto"/>
        <w:left w:val="none" w:sz="0" w:space="0" w:color="auto"/>
        <w:bottom w:val="none" w:sz="0" w:space="0" w:color="auto"/>
        <w:right w:val="none" w:sz="0" w:space="0" w:color="auto"/>
      </w:divBdr>
    </w:div>
    <w:div w:id="518618416">
      <w:bodyDiv w:val="1"/>
      <w:marLeft w:val="0"/>
      <w:marRight w:val="0"/>
      <w:marTop w:val="0"/>
      <w:marBottom w:val="0"/>
      <w:divBdr>
        <w:top w:val="none" w:sz="0" w:space="0" w:color="auto"/>
        <w:left w:val="none" w:sz="0" w:space="0" w:color="auto"/>
        <w:bottom w:val="none" w:sz="0" w:space="0" w:color="auto"/>
        <w:right w:val="none" w:sz="0" w:space="0" w:color="auto"/>
      </w:divBdr>
    </w:div>
    <w:div w:id="519902450">
      <w:bodyDiv w:val="1"/>
      <w:marLeft w:val="0"/>
      <w:marRight w:val="0"/>
      <w:marTop w:val="0"/>
      <w:marBottom w:val="0"/>
      <w:divBdr>
        <w:top w:val="none" w:sz="0" w:space="0" w:color="auto"/>
        <w:left w:val="none" w:sz="0" w:space="0" w:color="auto"/>
        <w:bottom w:val="none" w:sz="0" w:space="0" w:color="auto"/>
        <w:right w:val="none" w:sz="0" w:space="0" w:color="auto"/>
      </w:divBdr>
    </w:div>
    <w:div w:id="520552487">
      <w:bodyDiv w:val="1"/>
      <w:marLeft w:val="0"/>
      <w:marRight w:val="0"/>
      <w:marTop w:val="0"/>
      <w:marBottom w:val="0"/>
      <w:divBdr>
        <w:top w:val="none" w:sz="0" w:space="0" w:color="auto"/>
        <w:left w:val="none" w:sz="0" w:space="0" w:color="auto"/>
        <w:bottom w:val="none" w:sz="0" w:space="0" w:color="auto"/>
        <w:right w:val="none" w:sz="0" w:space="0" w:color="auto"/>
      </w:divBdr>
    </w:div>
    <w:div w:id="521207916">
      <w:bodyDiv w:val="1"/>
      <w:marLeft w:val="0"/>
      <w:marRight w:val="0"/>
      <w:marTop w:val="0"/>
      <w:marBottom w:val="0"/>
      <w:divBdr>
        <w:top w:val="none" w:sz="0" w:space="0" w:color="auto"/>
        <w:left w:val="none" w:sz="0" w:space="0" w:color="auto"/>
        <w:bottom w:val="none" w:sz="0" w:space="0" w:color="auto"/>
        <w:right w:val="none" w:sz="0" w:space="0" w:color="auto"/>
      </w:divBdr>
    </w:div>
    <w:div w:id="524826284">
      <w:bodyDiv w:val="1"/>
      <w:marLeft w:val="0"/>
      <w:marRight w:val="0"/>
      <w:marTop w:val="0"/>
      <w:marBottom w:val="0"/>
      <w:divBdr>
        <w:top w:val="none" w:sz="0" w:space="0" w:color="auto"/>
        <w:left w:val="none" w:sz="0" w:space="0" w:color="auto"/>
        <w:bottom w:val="none" w:sz="0" w:space="0" w:color="auto"/>
        <w:right w:val="none" w:sz="0" w:space="0" w:color="auto"/>
      </w:divBdr>
    </w:div>
    <w:div w:id="527522991">
      <w:bodyDiv w:val="1"/>
      <w:marLeft w:val="0"/>
      <w:marRight w:val="0"/>
      <w:marTop w:val="0"/>
      <w:marBottom w:val="0"/>
      <w:divBdr>
        <w:top w:val="none" w:sz="0" w:space="0" w:color="auto"/>
        <w:left w:val="none" w:sz="0" w:space="0" w:color="auto"/>
        <w:bottom w:val="none" w:sz="0" w:space="0" w:color="auto"/>
        <w:right w:val="none" w:sz="0" w:space="0" w:color="auto"/>
      </w:divBdr>
    </w:div>
    <w:div w:id="531695013">
      <w:bodyDiv w:val="1"/>
      <w:marLeft w:val="0"/>
      <w:marRight w:val="0"/>
      <w:marTop w:val="0"/>
      <w:marBottom w:val="0"/>
      <w:divBdr>
        <w:top w:val="none" w:sz="0" w:space="0" w:color="auto"/>
        <w:left w:val="none" w:sz="0" w:space="0" w:color="auto"/>
        <w:bottom w:val="none" w:sz="0" w:space="0" w:color="auto"/>
        <w:right w:val="none" w:sz="0" w:space="0" w:color="auto"/>
      </w:divBdr>
    </w:div>
    <w:div w:id="531960369">
      <w:bodyDiv w:val="1"/>
      <w:marLeft w:val="0"/>
      <w:marRight w:val="0"/>
      <w:marTop w:val="0"/>
      <w:marBottom w:val="0"/>
      <w:divBdr>
        <w:top w:val="none" w:sz="0" w:space="0" w:color="auto"/>
        <w:left w:val="none" w:sz="0" w:space="0" w:color="auto"/>
        <w:bottom w:val="none" w:sz="0" w:space="0" w:color="auto"/>
        <w:right w:val="none" w:sz="0" w:space="0" w:color="auto"/>
      </w:divBdr>
    </w:div>
    <w:div w:id="537863640">
      <w:bodyDiv w:val="1"/>
      <w:marLeft w:val="0"/>
      <w:marRight w:val="0"/>
      <w:marTop w:val="0"/>
      <w:marBottom w:val="0"/>
      <w:divBdr>
        <w:top w:val="none" w:sz="0" w:space="0" w:color="auto"/>
        <w:left w:val="none" w:sz="0" w:space="0" w:color="auto"/>
        <w:bottom w:val="none" w:sz="0" w:space="0" w:color="auto"/>
        <w:right w:val="none" w:sz="0" w:space="0" w:color="auto"/>
      </w:divBdr>
    </w:div>
    <w:div w:id="539049212">
      <w:bodyDiv w:val="1"/>
      <w:marLeft w:val="0"/>
      <w:marRight w:val="0"/>
      <w:marTop w:val="0"/>
      <w:marBottom w:val="0"/>
      <w:divBdr>
        <w:top w:val="none" w:sz="0" w:space="0" w:color="auto"/>
        <w:left w:val="none" w:sz="0" w:space="0" w:color="auto"/>
        <w:bottom w:val="none" w:sz="0" w:space="0" w:color="auto"/>
        <w:right w:val="none" w:sz="0" w:space="0" w:color="auto"/>
      </w:divBdr>
    </w:div>
    <w:div w:id="541211732">
      <w:bodyDiv w:val="1"/>
      <w:marLeft w:val="0"/>
      <w:marRight w:val="0"/>
      <w:marTop w:val="0"/>
      <w:marBottom w:val="0"/>
      <w:divBdr>
        <w:top w:val="none" w:sz="0" w:space="0" w:color="auto"/>
        <w:left w:val="none" w:sz="0" w:space="0" w:color="auto"/>
        <w:bottom w:val="none" w:sz="0" w:space="0" w:color="auto"/>
        <w:right w:val="none" w:sz="0" w:space="0" w:color="auto"/>
      </w:divBdr>
    </w:div>
    <w:div w:id="545796246">
      <w:bodyDiv w:val="1"/>
      <w:marLeft w:val="0"/>
      <w:marRight w:val="0"/>
      <w:marTop w:val="0"/>
      <w:marBottom w:val="0"/>
      <w:divBdr>
        <w:top w:val="none" w:sz="0" w:space="0" w:color="auto"/>
        <w:left w:val="none" w:sz="0" w:space="0" w:color="auto"/>
        <w:bottom w:val="none" w:sz="0" w:space="0" w:color="auto"/>
        <w:right w:val="none" w:sz="0" w:space="0" w:color="auto"/>
      </w:divBdr>
    </w:div>
    <w:div w:id="547448307">
      <w:bodyDiv w:val="1"/>
      <w:marLeft w:val="0"/>
      <w:marRight w:val="0"/>
      <w:marTop w:val="0"/>
      <w:marBottom w:val="0"/>
      <w:divBdr>
        <w:top w:val="none" w:sz="0" w:space="0" w:color="auto"/>
        <w:left w:val="none" w:sz="0" w:space="0" w:color="auto"/>
        <w:bottom w:val="none" w:sz="0" w:space="0" w:color="auto"/>
        <w:right w:val="none" w:sz="0" w:space="0" w:color="auto"/>
      </w:divBdr>
    </w:div>
    <w:div w:id="548764614">
      <w:bodyDiv w:val="1"/>
      <w:marLeft w:val="0"/>
      <w:marRight w:val="0"/>
      <w:marTop w:val="0"/>
      <w:marBottom w:val="0"/>
      <w:divBdr>
        <w:top w:val="none" w:sz="0" w:space="0" w:color="auto"/>
        <w:left w:val="none" w:sz="0" w:space="0" w:color="auto"/>
        <w:bottom w:val="none" w:sz="0" w:space="0" w:color="auto"/>
        <w:right w:val="none" w:sz="0" w:space="0" w:color="auto"/>
      </w:divBdr>
    </w:div>
    <w:div w:id="552230633">
      <w:bodyDiv w:val="1"/>
      <w:marLeft w:val="0"/>
      <w:marRight w:val="0"/>
      <w:marTop w:val="0"/>
      <w:marBottom w:val="0"/>
      <w:divBdr>
        <w:top w:val="none" w:sz="0" w:space="0" w:color="auto"/>
        <w:left w:val="none" w:sz="0" w:space="0" w:color="auto"/>
        <w:bottom w:val="none" w:sz="0" w:space="0" w:color="auto"/>
        <w:right w:val="none" w:sz="0" w:space="0" w:color="auto"/>
      </w:divBdr>
    </w:div>
    <w:div w:id="552349607">
      <w:bodyDiv w:val="1"/>
      <w:marLeft w:val="0"/>
      <w:marRight w:val="0"/>
      <w:marTop w:val="0"/>
      <w:marBottom w:val="0"/>
      <w:divBdr>
        <w:top w:val="none" w:sz="0" w:space="0" w:color="auto"/>
        <w:left w:val="none" w:sz="0" w:space="0" w:color="auto"/>
        <w:bottom w:val="none" w:sz="0" w:space="0" w:color="auto"/>
        <w:right w:val="none" w:sz="0" w:space="0" w:color="auto"/>
      </w:divBdr>
    </w:div>
    <w:div w:id="552470854">
      <w:bodyDiv w:val="1"/>
      <w:marLeft w:val="0"/>
      <w:marRight w:val="0"/>
      <w:marTop w:val="0"/>
      <w:marBottom w:val="0"/>
      <w:divBdr>
        <w:top w:val="none" w:sz="0" w:space="0" w:color="auto"/>
        <w:left w:val="none" w:sz="0" w:space="0" w:color="auto"/>
        <w:bottom w:val="none" w:sz="0" w:space="0" w:color="auto"/>
        <w:right w:val="none" w:sz="0" w:space="0" w:color="auto"/>
      </w:divBdr>
    </w:div>
    <w:div w:id="554703531">
      <w:bodyDiv w:val="1"/>
      <w:marLeft w:val="0"/>
      <w:marRight w:val="0"/>
      <w:marTop w:val="0"/>
      <w:marBottom w:val="0"/>
      <w:divBdr>
        <w:top w:val="none" w:sz="0" w:space="0" w:color="auto"/>
        <w:left w:val="none" w:sz="0" w:space="0" w:color="auto"/>
        <w:bottom w:val="none" w:sz="0" w:space="0" w:color="auto"/>
        <w:right w:val="none" w:sz="0" w:space="0" w:color="auto"/>
      </w:divBdr>
    </w:div>
    <w:div w:id="557017204">
      <w:bodyDiv w:val="1"/>
      <w:marLeft w:val="0"/>
      <w:marRight w:val="0"/>
      <w:marTop w:val="0"/>
      <w:marBottom w:val="0"/>
      <w:divBdr>
        <w:top w:val="none" w:sz="0" w:space="0" w:color="auto"/>
        <w:left w:val="none" w:sz="0" w:space="0" w:color="auto"/>
        <w:bottom w:val="none" w:sz="0" w:space="0" w:color="auto"/>
        <w:right w:val="none" w:sz="0" w:space="0" w:color="auto"/>
      </w:divBdr>
    </w:div>
    <w:div w:id="560100396">
      <w:bodyDiv w:val="1"/>
      <w:marLeft w:val="0"/>
      <w:marRight w:val="0"/>
      <w:marTop w:val="0"/>
      <w:marBottom w:val="0"/>
      <w:divBdr>
        <w:top w:val="none" w:sz="0" w:space="0" w:color="auto"/>
        <w:left w:val="none" w:sz="0" w:space="0" w:color="auto"/>
        <w:bottom w:val="none" w:sz="0" w:space="0" w:color="auto"/>
        <w:right w:val="none" w:sz="0" w:space="0" w:color="auto"/>
      </w:divBdr>
    </w:div>
    <w:div w:id="565528959">
      <w:bodyDiv w:val="1"/>
      <w:marLeft w:val="0"/>
      <w:marRight w:val="0"/>
      <w:marTop w:val="0"/>
      <w:marBottom w:val="0"/>
      <w:divBdr>
        <w:top w:val="none" w:sz="0" w:space="0" w:color="auto"/>
        <w:left w:val="none" w:sz="0" w:space="0" w:color="auto"/>
        <w:bottom w:val="none" w:sz="0" w:space="0" w:color="auto"/>
        <w:right w:val="none" w:sz="0" w:space="0" w:color="auto"/>
      </w:divBdr>
    </w:div>
    <w:div w:id="565803240">
      <w:bodyDiv w:val="1"/>
      <w:marLeft w:val="0"/>
      <w:marRight w:val="0"/>
      <w:marTop w:val="0"/>
      <w:marBottom w:val="0"/>
      <w:divBdr>
        <w:top w:val="none" w:sz="0" w:space="0" w:color="auto"/>
        <w:left w:val="none" w:sz="0" w:space="0" w:color="auto"/>
        <w:bottom w:val="none" w:sz="0" w:space="0" w:color="auto"/>
        <w:right w:val="none" w:sz="0" w:space="0" w:color="auto"/>
      </w:divBdr>
    </w:div>
    <w:div w:id="566764675">
      <w:bodyDiv w:val="1"/>
      <w:marLeft w:val="0"/>
      <w:marRight w:val="0"/>
      <w:marTop w:val="0"/>
      <w:marBottom w:val="0"/>
      <w:divBdr>
        <w:top w:val="none" w:sz="0" w:space="0" w:color="auto"/>
        <w:left w:val="none" w:sz="0" w:space="0" w:color="auto"/>
        <w:bottom w:val="none" w:sz="0" w:space="0" w:color="auto"/>
        <w:right w:val="none" w:sz="0" w:space="0" w:color="auto"/>
      </w:divBdr>
    </w:div>
    <w:div w:id="566841725">
      <w:bodyDiv w:val="1"/>
      <w:marLeft w:val="0"/>
      <w:marRight w:val="0"/>
      <w:marTop w:val="0"/>
      <w:marBottom w:val="0"/>
      <w:divBdr>
        <w:top w:val="none" w:sz="0" w:space="0" w:color="auto"/>
        <w:left w:val="none" w:sz="0" w:space="0" w:color="auto"/>
        <w:bottom w:val="none" w:sz="0" w:space="0" w:color="auto"/>
        <w:right w:val="none" w:sz="0" w:space="0" w:color="auto"/>
      </w:divBdr>
    </w:div>
    <w:div w:id="569462192">
      <w:bodyDiv w:val="1"/>
      <w:marLeft w:val="0"/>
      <w:marRight w:val="0"/>
      <w:marTop w:val="0"/>
      <w:marBottom w:val="0"/>
      <w:divBdr>
        <w:top w:val="none" w:sz="0" w:space="0" w:color="auto"/>
        <w:left w:val="none" w:sz="0" w:space="0" w:color="auto"/>
        <w:bottom w:val="none" w:sz="0" w:space="0" w:color="auto"/>
        <w:right w:val="none" w:sz="0" w:space="0" w:color="auto"/>
      </w:divBdr>
    </w:div>
    <w:div w:id="572815313">
      <w:bodyDiv w:val="1"/>
      <w:marLeft w:val="0"/>
      <w:marRight w:val="0"/>
      <w:marTop w:val="0"/>
      <w:marBottom w:val="0"/>
      <w:divBdr>
        <w:top w:val="none" w:sz="0" w:space="0" w:color="auto"/>
        <w:left w:val="none" w:sz="0" w:space="0" w:color="auto"/>
        <w:bottom w:val="none" w:sz="0" w:space="0" w:color="auto"/>
        <w:right w:val="none" w:sz="0" w:space="0" w:color="auto"/>
      </w:divBdr>
    </w:div>
    <w:div w:id="573056005">
      <w:bodyDiv w:val="1"/>
      <w:marLeft w:val="0"/>
      <w:marRight w:val="0"/>
      <w:marTop w:val="0"/>
      <w:marBottom w:val="0"/>
      <w:divBdr>
        <w:top w:val="none" w:sz="0" w:space="0" w:color="auto"/>
        <w:left w:val="none" w:sz="0" w:space="0" w:color="auto"/>
        <w:bottom w:val="none" w:sz="0" w:space="0" w:color="auto"/>
        <w:right w:val="none" w:sz="0" w:space="0" w:color="auto"/>
      </w:divBdr>
    </w:div>
    <w:div w:id="579366237">
      <w:bodyDiv w:val="1"/>
      <w:marLeft w:val="0"/>
      <w:marRight w:val="0"/>
      <w:marTop w:val="0"/>
      <w:marBottom w:val="0"/>
      <w:divBdr>
        <w:top w:val="none" w:sz="0" w:space="0" w:color="auto"/>
        <w:left w:val="none" w:sz="0" w:space="0" w:color="auto"/>
        <w:bottom w:val="none" w:sz="0" w:space="0" w:color="auto"/>
        <w:right w:val="none" w:sz="0" w:space="0" w:color="auto"/>
      </w:divBdr>
    </w:div>
    <w:div w:id="581648826">
      <w:bodyDiv w:val="1"/>
      <w:marLeft w:val="0"/>
      <w:marRight w:val="0"/>
      <w:marTop w:val="0"/>
      <w:marBottom w:val="0"/>
      <w:divBdr>
        <w:top w:val="none" w:sz="0" w:space="0" w:color="auto"/>
        <w:left w:val="none" w:sz="0" w:space="0" w:color="auto"/>
        <w:bottom w:val="none" w:sz="0" w:space="0" w:color="auto"/>
        <w:right w:val="none" w:sz="0" w:space="0" w:color="auto"/>
      </w:divBdr>
    </w:div>
    <w:div w:id="584875440">
      <w:bodyDiv w:val="1"/>
      <w:marLeft w:val="0"/>
      <w:marRight w:val="0"/>
      <w:marTop w:val="0"/>
      <w:marBottom w:val="0"/>
      <w:divBdr>
        <w:top w:val="none" w:sz="0" w:space="0" w:color="auto"/>
        <w:left w:val="none" w:sz="0" w:space="0" w:color="auto"/>
        <w:bottom w:val="none" w:sz="0" w:space="0" w:color="auto"/>
        <w:right w:val="none" w:sz="0" w:space="0" w:color="auto"/>
      </w:divBdr>
    </w:div>
    <w:div w:id="589461744">
      <w:bodyDiv w:val="1"/>
      <w:marLeft w:val="0"/>
      <w:marRight w:val="0"/>
      <w:marTop w:val="0"/>
      <w:marBottom w:val="0"/>
      <w:divBdr>
        <w:top w:val="none" w:sz="0" w:space="0" w:color="auto"/>
        <w:left w:val="none" w:sz="0" w:space="0" w:color="auto"/>
        <w:bottom w:val="none" w:sz="0" w:space="0" w:color="auto"/>
        <w:right w:val="none" w:sz="0" w:space="0" w:color="auto"/>
      </w:divBdr>
    </w:div>
    <w:div w:id="590235374">
      <w:bodyDiv w:val="1"/>
      <w:marLeft w:val="0"/>
      <w:marRight w:val="0"/>
      <w:marTop w:val="0"/>
      <w:marBottom w:val="0"/>
      <w:divBdr>
        <w:top w:val="none" w:sz="0" w:space="0" w:color="auto"/>
        <w:left w:val="none" w:sz="0" w:space="0" w:color="auto"/>
        <w:bottom w:val="none" w:sz="0" w:space="0" w:color="auto"/>
        <w:right w:val="none" w:sz="0" w:space="0" w:color="auto"/>
      </w:divBdr>
    </w:div>
    <w:div w:id="590746816">
      <w:bodyDiv w:val="1"/>
      <w:marLeft w:val="0"/>
      <w:marRight w:val="0"/>
      <w:marTop w:val="0"/>
      <w:marBottom w:val="0"/>
      <w:divBdr>
        <w:top w:val="none" w:sz="0" w:space="0" w:color="auto"/>
        <w:left w:val="none" w:sz="0" w:space="0" w:color="auto"/>
        <w:bottom w:val="none" w:sz="0" w:space="0" w:color="auto"/>
        <w:right w:val="none" w:sz="0" w:space="0" w:color="auto"/>
      </w:divBdr>
    </w:div>
    <w:div w:id="592856234">
      <w:bodyDiv w:val="1"/>
      <w:marLeft w:val="0"/>
      <w:marRight w:val="0"/>
      <w:marTop w:val="0"/>
      <w:marBottom w:val="0"/>
      <w:divBdr>
        <w:top w:val="none" w:sz="0" w:space="0" w:color="auto"/>
        <w:left w:val="none" w:sz="0" w:space="0" w:color="auto"/>
        <w:bottom w:val="none" w:sz="0" w:space="0" w:color="auto"/>
        <w:right w:val="none" w:sz="0" w:space="0" w:color="auto"/>
      </w:divBdr>
    </w:div>
    <w:div w:id="593592151">
      <w:bodyDiv w:val="1"/>
      <w:marLeft w:val="0"/>
      <w:marRight w:val="0"/>
      <w:marTop w:val="0"/>
      <w:marBottom w:val="0"/>
      <w:divBdr>
        <w:top w:val="none" w:sz="0" w:space="0" w:color="auto"/>
        <w:left w:val="none" w:sz="0" w:space="0" w:color="auto"/>
        <w:bottom w:val="none" w:sz="0" w:space="0" w:color="auto"/>
        <w:right w:val="none" w:sz="0" w:space="0" w:color="auto"/>
      </w:divBdr>
    </w:div>
    <w:div w:id="593978535">
      <w:bodyDiv w:val="1"/>
      <w:marLeft w:val="0"/>
      <w:marRight w:val="0"/>
      <w:marTop w:val="0"/>
      <w:marBottom w:val="0"/>
      <w:divBdr>
        <w:top w:val="none" w:sz="0" w:space="0" w:color="auto"/>
        <w:left w:val="none" w:sz="0" w:space="0" w:color="auto"/>
        <w:bottom w:val="none" w:sz="0" w:space="0" w:color="auto"/>
        <w:right w:val="none" w:sz="0" w:space="0" w:color="auto"/>
      </w:divBdr>
    </w:div>
    <w:div w:id="601305575">
      <w:bodyDiv w:val="1"/>
      <w:marLeft w:val="0"/>
      <w:marRight w:val="0"/>
      <w:marTop w:val="0"/>
      <w:marBottom w:val="0"/>
      <w:divBdr>
        <w:top w:val="none" w:sz="0" w:space="0" w:color="auto"/>
        <w:left w:val="none" w:sz="0" w:space="0" w:color="auto"/>
        <w:bottom w:val="none" w:sz="0" w:space="0" w:color="auto"/>
        <w:right w:val="none" w:sz="0" w:space="0" w:color="auto"/>
      </w:divBdr>
    </w:div>
    <w:div w:id="602223663">
      <w:bodyDiv w:val="1"/>
      <w:marLeft w:val="0"/>
      <w:marRight w:val="0"/>
      <w:marTop w:val="0"/>
      <w:marBottom w:val="0"/>
      <w:divBdr>
        <w:top w:val="none" w:sz="0" w:space="0" w:color="auto"/>
        <w:left w:val="none" w:sz="0" w:space="0" w:color="auto"/>
        <w:bottom w:val="none" w:sz="0" w:space="0" w:color="auto"/>
        <w:right w:val="none" w:sz="0" w:space="0" w:color="auto"/>
      </w:divBdr>
    </w:div>
    <w:div w:id="602761649">
      <w:bodyDiv w:val="1"/>
      <w:marLeft w:val="0"/>
      <w:marRight w:val="0"/>
      <w:marTop w:val="0"/>
      <w:marBottom w:val="0"/>
      <w:divBdr>
        <w:top w:val="none" w:sz="0" w:space="0" w:color="auto"/>
        <w:left w:val="none" w:sz="0" w:space="0" w:color="auto"/>
        <w:bottom w:val="none" w:sz="0" w:space="0" w:color="auto"/>
        <w:right w:val="none" w:sz="0" w:space="0" w:color="auto"/>
      </w:divBdr>
    </w:div>
    <w:div w:id="604965996">
      <w:bodyDiv w:val="1"/>
      <w:marLeft w:val="0"/>
      <w:marRight w:val="0"/>
      <w:marTop w:val="0"/>
      <w:marBottom w:val="0"/>
      <w:divBdr>
        <w:top w:val="none" w:sz="0" w:space="0" w:color="auto"/>
        <w:left w:val="none" w:sz="0" w:space="0" w:color="auto"/>
        <w:bottom w:val="none" w:sz="0" w:space="0" w:color="auto"/>
        <w:right w:val="none" w:sz="0" w:space="0" w:color="auto"/>
      </w:divBdr>
    </w:div>
    <w:div w:id="606236421">
      <w:bodyDiv w:val="1"/>
      <w:marLeft w:val="0"/>
      <w:marRight w:val="0"/>
      <w:marTop w:val="0"/>
      <w:marBottom w:val="0"/>
      <w:divBdr>
        <w:top w:val="none" w:sz="0" w:space="0" w:color="auto"/>
        <w:left w:val="none" w:sz="0" w:space="0" w:color="auto"/>
        <w:bottom w:val="none" w:sz="0" w:space="0" w:color="auto"/>
        <w:right w:val="none" w:sz="0" w:space="0" w:color="auto"/>
      </w:divBdr>
    </w:div>
    <w:div w:id="608971471">
      <w:bodyDiv w:val="1"/>
      <w:marLeft w:val="0"/>
      <w:marRight w:val="0"/>
      <w:marTop w:val="0"/>
      <w:marBottom w:val="0"/>
      <w:divBdr>
        <w:top w:val="none" w:sz="0" w:space="0" w:color="auto"/>
        <w:left w:val="none" w:sz="0" w:space="0" w:color="auto"/>
        <w:bottom w:val="none" w:sz="0" w:space="0" w:color="auto"/>
        <w:right w:val="none" w:sz="0" w:space="0" w:color="auto"/>
      </w:divBdr>
    </w:div>
    <w:div w:id="609361920">
      <w:bodyDiv w:val="1"/>
      <w:marLeft w:val="0"/>
      <w:marRight w:val="0"/>
      <w:marTop w:val="0"/>
      <w:marBottom w:val="0"/>
      <w:divBdr>
        <w:top w:val="none" w:sz="0" w:space="0" w:color="auto"/>
        <w:left w:val="none" w:sz="0" w:space="0" w:color="auto"/>
        <w:bottom w:val="none" w:sz="0" w:space="0" w:color="auto"/>
        <w:right w:val="none" w:sz="0" w:space="0" w:color="auto"/>
      </w:divBdr>
    </w:div>
    <w:div w:id="610280581">
      <w:bodyDiv w:val="1"/>
      <w:marLeft w:val="0"/>
      <w:marRight w:val="0"/>
      <w:marTop w:val="0"/>
      <w:marBottom w:val="0"/>
      <w:divBdr>
        <w:top w:val="none" w:sz="0" w:space="0" w:color="auto"/>
        <w:left w:val="none" w:sz="0" w:space="0" w:color="auto"/>
        <w:bottom w:val="none" w:sz="0" w:space="0" w:color="auto"/>
        <w:right w:val="none" w:sz="0" w:space="0" w:color="auto"/>
      </w:divBdr>
    </w:div>
    <w:div w:id="611280458">
      <w:bodyDiv w:val="1"/>
      <w:marLeft w:val="0"/>
      <w:marRight w:val="0"/>
      <w:marTop w:val="0"/>
      <w:marBottom w:val="0"/>
      <w:divBdr>
        <w:top w:val="none" w:sz="0" w:space="0" w:color="auto"/>
        <w:left w:val="none" w:sz="0" w:space="0" w:color="auto"/>
        <w:bottom w:val="none" w:sz="0" w:space="0" w:color="auto"/>
        <w:right w:val="none" w:sz="0" w:space="0" w:color="auto"/>
      </w:divBdr>
    </w:div>
    <w:div w:id="611783919">
      <w:bodyDiv w:val="1"/>
      <w:marLeft w:val="0"/>
      <w:marRight w:val="0"/>
      <w:marTop w:val="0"/>
      <w:marBottom w:val="0"/>
      <w:divBdr>
        <w:top w:val="none" w:sz="0" w:space="0" w:color="auto"/>
        <w:left w:val="none" w:sz="0" w:space="0" w:color="auto"/>
        <w:bottom w:val="none" w:sz="0" w:space="0" w:color="auto"/>
        <w:right w:val="none" w:sz="0" w:space="0" w:color="auto"/>
      </w:divBdr>
    </w:div>
    <w:div w:id="615985886">
      <w:bodyDiv w:val="1"/>
      <w:marLeft w:val="0"/>
      <w:marRight w:val="0"/>
      <w:marTop w:val="0"/>
      <w:marBottom w:val="0"/>
      <w:divBdr>
        <w:top w:val="none" w:sz="0" w:space="0" w:color="auto"/>
        <w:left w:val="none" w:sz="0" w:space="0" w:color="auto"/>
        <w:bottom w:val="none" w:sz="0" w:space="0" w:color="auto"/>
        <w:right w:val="none" w:sz="0" w:space="0" w:color="auto"/>
      </w:divBdr>
    </w:div>
    <w:div w:id="618950044">
      <w:bodyDiv w:val="1"/>
      <w:marLeft w:val="0"/>
      <w:marRight w:val="0"/>
      <w:marTop w:val="0"/>
      <w:marBottom w:val="0"/>
      <w:divBdr>
        <w:top w:val="none" w:sz="0" w:space="0" w:color="auto"/>
        <w:left w:val="none" w:sz="0" w:space="0" w:color="auto"/>
        <w:bottom w:val="none" w:sz="0" w:space="0" w:color="auto"/>
        <w:right w:val="none" w:sz="0" w:space="0" w:color="auto"/>
      </w:divBdr>
    </w:div>
    <w:div w:id="621494598">
      <w:bodyDiv w:val="1"/>
      <w:marLeft w:val="0"/>
      <w:marRight w:val="0"/>
      <w:marTop w:val="0"/>
      <w:marBottom w:val="0"/>
      <w:divBdr>
        <w:top w:val="none" w:sz="0" w:space="0" w:color="auto"/>
        <w:left w:val="none" w:sz="0" w:space="0" w:color="auto"/>
        <w:bottom w:val="none" w:sz="0" w:space="0" w:color="auto"/>
        <w:right w:val="none" w:sz="0" w:space="0" w:color="auto"/>
      </w:divBdr>
    </w:div>
    <w:div w:id="628822063">
      <w:bodyDiv w:val="1"/>
      <w:marLeft w:val="0"/>
      <w:marRight w:val="0"/>
      <w:marTop w:val="0"/>
      <w:marBottom w:val="0"/>
      <w:divBdr>
        <w:top w:val="none" w:sz="0" w:space="0" w:color="auto"/>
        <w:left w:val="none" w:sz="0" w:space="0" w:color="auto"/>
        <w:bottom w:val="none" w:sz="0" w:space="0" w:color="auto"/>
        <w:right w:val="none" w:sz="0" w:space="0" w:color="auto"/>
      </w:divBdr>
    </w:div>
    <w:div w:id="630213066">
      <w:bodyDiv w:val="1"/>
      <w:marLeft w:val="0"/>
      <w:marRight w:val="0"/>
      <w:marTop w:val="0"/>
      <w:marBottom w:val="0"/>
      <w:divBdr>
        <w:top w:val="none" w:sz="0" w:space="0" w:color="auto"/>
        <w:left w:val="none" w:sz="0" w:space="0" w:color="auto"/>
        <w:bottom w:val="none" w:sz="0" w:space="0" w:color="auto"/>
        <w:right w:val="none" w:sz="0" w:space="0" w:color="auto"/>
      </w:divBdr>
    </w:div>
    <w:div w:id="631979166">
      <w:bodyDiv w:val="1"/>
      <w:marLeft w:val="0"/>
      <w:marRight w:val="0"/>
      <w:marTop w:val="0"/>
      <w:marBottom w:val="0"/>
      <w:divBdr>
        <w:top w:val="none" w:sz="0" w:space="0" w:color="auto"/>
        <w:left w:val="none" w:sz="0" w:space="0" w:color="auto"/>
        <w:bottom w:val="none" w:sz="0" w:space="0" w:color="auto"/>
        <w:right w:val="none" w:sz="0" w:space="0" w:color="auto"/>
      </w:divBdr>
    </w:div>
    <w:div w:id="635373031">
      <w:bodyDiv w:val="1"/>
      <w:marLeft w:val="0"/>
      <w:marRight w:val="0"/>
      <w:marTop w:val="0"/>
      <w:marBottom w:val="0"/>
      <w:divBdr>
        <w:top w:val="none" w:sz="0" w:space="0" w:color="auto"/>
        <w:left w:val="none" w:sz="0" w:space="0" w:color="auto"/>
        <w:bottom w:val="none" w:sz="0" w:space="0" w:color="auto"/>
        <w:right w:val="none" w:sz="0" w:space="0" w:color="auto"/>
      </w:divBdr>
    </w:div>
    <w:div w:id="644089931">
      <w:bodyDiv w:val="1"/>
      <w:marLeft w:val="0"/>
      <w:marRight w:val="0"/>
      <w:marTop w:val="0"/>
      <w:marBottom w:val="0"/>
      <w:divBdr>
        <w:top w:val="none" w:sz="0" w:space="0" w:color="auto"/>
        <w:left w:val="none" w:sz="0" w:space="0" w:color="auto"/>
        <w:bottom w:val="none" w:sz="0" w:space="0" w:color="auto"/>
        <w:right w:val="none" w:sz="0" w:space="0" w:color="auto"/>
      </w:divBdr>
    </w:div>
    <w:div w:id="647325814">
      <w:bodyDiv w:val="1"/>
      <w:marLeft w:val="0"/>
      <w:marRight w:val="0"/>
      <w:marTop w:val="0"/>
      <w:marBottom w:val="0"/>
      <w:divBdr>
        <w:top w:val="none" w:sz="0" w:space="0" w:color="auto"/>
        <w:left w:val="none" w:sz="0" w:space="0" w:color="auto"/>
        <w:bottom w:val="none" w:sz="0" w:space="0" w:color="auto"/>
        <w:right w:val="none" w:sz="0" w:space="0" w:color="auto"/>
      </w:divBdr>
    </w:div>
    <w:div w:id="649987499">
      <w:bodyDiv w:val="1"/>
      <w:marLeft w:val="0"/>
      <w:marRight w:val="0"/>
      <w:marTop w:val="0"/>
      <w:marBottom w:val="0"/>
      <w:divBdr>
        <w:top w:val="none" w:sz="0" w:space="0" w:color="auto"/>
        <w:left w:val="none" w:sz="0" w:space="0" w:color="auto"/>
        <w:bottom w:val="none" w:sz="0" w:space="0" w:color="auto"/>
        <w:right w:val="none" w:sz="0" w:space="0" w:color="auto"/>
      </w:divBdr>
    </w:div>
    <w:div w:id="653727287">
      <w:bodyDiv w:val="1"/>
      <w:marLeft w:val="0"/>
      <w:marRight w:val="0"/>
      <w:marTop w:val="0"/>
      <w:marBottom w:val="0"/>
      <w:divBdr>
        <w:top w:val="none" w:sz="0" w:space="0" w:color="auto"/>
        <w:left w:val="none" w:sz="0" w:space="0" w:color="auto"/>
        <w:bottom w:val="none" w:sz="0" w:space="0" w:color="auto"/>
        <w:right w:val="none" w:sz="0" w:space="0" w:color="auto"/>
      </w:divBdr>
    </w:div>
    <w:div w:id="656420584">
      <w:bodyDiv w:val="1"/>
      <w:marLeft w:val="0"/>
      <w:marRight w:val="0"/>
      <w:marTop w:val="0"/>
      <w:marBottom w:val="0"/>
      <w:divBdr>
        <w:top w:val="none" w:sz="0" w:space="0" w:color="auto"/>
        <w:left w:val="none" w:sz="0" w:space="0" w:color="auto"/>
        <w:bottom w:val="none" w:sz="0" w:space="0" w:color="auto"/>
        <w:right w:val="none" w:sz="0" w:space="0" w:color="auto"/>
      </w:divBdr>
    </w:div>
    <w:div w:id="657421860">
      <w:bodyDiv w:val="1"/>
      <w:marLeft w:val="0"/>
      <w:marRight w:val="0"/>
      <w:marTop w:val="0"/>
      <w:marBottom w:val="0"/>
      <w:divBdr>
        <w:top w:val="none" w:sz="0" w:space="0" w:color="auto"/>
        <w:left w:val="none" w:sz="0" w:space="0" w:color="auto"/>
        <w:bottom w:val="none" w:sz="0" w:space="0" w:color="auto"/>
        <w:right w:val="none" w:sz="0" w:space="0" w:color="auto"/>
      </w:divBdr>
    </w:div>
    <w:div w:id="658385756">
      <w:bodyDiv w:val="1"/>
      <w:marLeft w:val="0"/>
      <w:marRight w:val="0"/>
      <w:marTop w:val="0"/>
      <w:marBottom w:val="0"/>
      <w:divBdr>
        <w:top w:val="none" w:sz="0" w:space="0" w:color="auto"/>
        <w:left w:val="none" w:sz="0" w:space="0" w:color="auto"/>
        <w:bottom w:val="none" w:sz="0" w:space="0" w:color="auto"/>
        <w:right w:val="none" w:sz="0" w:space="0" w:color="auto"/>
      </w:divBdr>
    </w:div>
    <w:div w:id="662470484">
      <w:bodyDiv w:val="1"/>
      <w:marLeft w:val="0"/>
      <w:marRight w:val="0"/>
      <w:marTop w:val="0"/>
      <w:marBottom w:val="0"/>
      <w:divBdr>
        <w:top w:val="none" w:sz="0" w:space="0" w:color="auto"/>
        <w:left w:val="none" w:sz="0" w:space="0" w:color="auto"/>
        <w:bottom w:val="none" w:sz="0" w:space="0" w:color="auto"/>
        <w:right w:val="none" w:sz="0" w:space="0" w:color="auto"/>
      </w:divBdr>
    </w:div>
    <w:div w:id="664282317">
      <w:bodyDiv w:val="1"/>
      <w:marLeft w:val="0"/>
      <w:marRight w:val="0"/>
      <w:marTop w:val="0"/>
      <w:marBottom w:val="0"/>
      <w:divBdr>
        <w:top w:val="none" w:sz="0" w:space="0" w:color="auto"/>
        <w:left w:val="none" w:sz="0" w:space="0" w:color="auto"/>
        <w:bottom w:val="none" w:sz="0" w:space="0" w:color="auto"/>
        <w:right w:val="none" w:sz="0" w:space="0" w:color="auto"/>
      </w:divBdr>
    </w:div>
    <w:div w:id="666396905">
      <w:bodyDiv w:val="1"/>
      <w:marLeft w:val="0"/>
      <w:marRight w:val="0"/>
      <w:marTop w:val="0"/>
      <w:marBottom w:val="0"/>
      <w:divBdr>
        <w:top w:val="none" w:sz="0" w:space="0" w:color="auto"/>
        <w:left w:val="none" w:sz="0" w:space="0" w:color="auto"/>
        <w:bottom w:val="none" w:sz="0" w:space="0" w:color="auto"/>
        <w:right w:val="none" w:sz="0" w:space="0" w:color="auto"/>
      </w:divBdr>
    </w:div>
    <w:div w:id="669216993">
      <w:bodyDiv w:val="1"/>
      <w:marLeft w:val="0"/>
      <w:marRight w:val="0"/>
      <w:marTop w:val="0"/>
      <w:marBottom w:val="0"/>
      <w:divBdr>
        <w:top w:val="none" w:sz="0" w:space="0" w:color="auto"/>
        <w:left w:val="none" w:sz="0" w:space="0" w:color="auto"/>
        <w:bottom w:val="none" w:sz="0" w:space="0" w:color="auto"/>
        <w:right w:val="none" w:sz="0" w:space="0" w:color="auto"/>
      </w:divBdr>
    </w:div>
    <w:div w:id="670328722">
      <w:bodyDiv w:val="1"/>
      <w:marLeft w:val="0"/>
      <w:marRight w:val="0"/>
      <w:marTop w:val="0"/>
      <w:marBottom w:val="0"/>
      <w:divBdr>
        <w:top w:val="none" w:sz="0" w:space="0" w:color="auto"/>
        <w:left w:val="none" w:sz="0" w:space="0" w:color="auto"/>
        <w:bottom w:val="none" w:sz="0" w:space="0" w:color="auto"/>
        <w:right w:val="none" w:sz="0" w:space="0" w:color="auto"/>
      </w:divBdr>
    </w:div>
    <w:div w:id="671298699">
      <w:bodyDiv w:val="1"/>
      <w:marLeft w:val="0"/>
      <w:marRight w:val="0"/>
      <w:marTop w:val="0"/>
      <w:marBottom w:val="0"/>
      <w:divBdr>
        <w:top w:val="none" w:sz="0" w:space="0" w:color="auto"/>
        <w:left w:val="none" w:sz="0" w:space="0" w:color="auto"/>
        <w:bottom w:val="none" w:sz="0" w:space="0" w:color="auto"/>
        <w:right w:val="none" w:sz="0" w:space="0" w:color="auto"/>
      </w:divBdr>
    </w:div>
    <w:div w:id="676807569">
      <w:bodyDiv w:val="1"/>
      <w:marLeft w:val="0"/>
      <w:marRight w:val="0"/>
      <w:marTop w:val="0"/>
      <w:marBottom w:val="0"/>
      <w:divBdr>
        <w:top w:val="none" w:sz="0" w:space="0" w:color="auto"/>
        <w:left w:val="none" w:sz="0" w:space="0" w:color="auto"/>
        <w:bottom w:val="none" w:sz="0" w:space="0" w:color="auto"/>
        <w:right w:val="none" w:sz="0" w:space="0" w:color="auto"/>
      </w:divBdr>
    </w:div>
    <w:div w:id="677276078">
      <w:bodyDiv w:val="1"/>
      <w:marLeft w:val="0"/>
      <w:marRight w:val="0"/>
      <w:marTop w:val="0"/>
      <w:marBottom w:val="0"/>
      <w:divBdr>
        <w:top w:val="none" w:sz="0" w:space="0" w:color="auto"/>
        <w:left w:val="none" w:sz="0" w:space="0" w:color="auto"/>
        <w:bottom w:val="none" w:sz="0" w:space="0" w:color="auto"/>
        <w:right w:val="none" w:sz="0" w:space="0" w:color="auto"/>
      </w:divBdr>
    </w:div>
    <w:div w:id="680471590">
      <w:bodyDiv w:val="1"/>
      <w:marLeft w:val="0"/>
      <w:marRight w:val="0"/>
      <w:marTop w:val="0"/>
      <w:marBottom w:val="0"/>
      <w:divBdr>
        <w:top w:val="none" w:sz="0" w:space="0" w:color="auto"/>
        <w:left w:val="none" w:sz="0" w:space="0" w:color="auto"/>
        <w:bottom w:val="none" w:sz="0" w:space="0" w:color="auto"/>
        <w:right w:val="none" w:sz="0" w:space="0" w:color="auto"/>
      </w:divBdr>
    </w:div>
    <w:div w:id="682047100">
      <w:bodyDiv w:val="1"/>
      <w:marLeft w:val="0"/>
      <w:marRight w:val="0"/>
      <w:marTop w:val="0"/>
      <w:marBottom w:val="0"/>
      <w:divBdr>
        <w:top w:val="none" w:sz="0" w:space="0" w:color="auto"/>
        <w:left w:val="none" w:sz="0" w:space="0" w:color="auto"/>
        <w:bottom w:val="none" w:sz="0" w:space="0" w:color="auto"/>
        <w:right w:val="none" w:sz="0" w:space="0" w:color="auto"/>
      </w:divBdr>
    </w:div>
    <w:div w:id="683282889">
      <w:bodyDiv w:val="1"/>
      <w:marLeft w:val="0"/>
      <w:marRight w:val="0"/>
      <w:marTop w:val="0"/>
      <w:marBottom w:val="0"/>
      <w:divBdr>
        <w:top w:val="none" w:sz="0" w:space="0" w:color="auto"/>
        <w:left w:val="none" w:sz="0" w:space="0" w:color="auto"/>
        <w:bottom w:val="none" w:sz="0" w:space="0" w:color="auto"/>
        <w:right w:val="none" w:sz="0" w:space="0" w:color="auto"/>
      </w:divBdr>
    </w:div>
    <w:div w:id="684019669">
      <w:bodyDiv w:val="1"/>
      <w:marLeft w:val="0"/>
      <w:marRight w:val="0"/>
      <w:marTop w:val="0"/>
      <w:marBottom w:val="0"/>
      <w:divBdr>
        <w:top w:val="none" w:sz="0" w:space="0" w:color="auto"/>
        <w:left w:val="none" w:sz="0" w:space="0" w:color="auto"/>
        <w:bottom w:val="none" w:sz="0" w:space="0" w:color="auto"/>
        <w:right w:val="none" w:sz="0" w:space="0" w:color="auto"/>
      </w:divBdr>
    </w:div>
    <w:div w:id="684215478">
      <w:bodyDiv w:val="1"/>
      <w:marLeft w:val="0"/>
      <w:marRight w:val="0"/>
      <w:marTop w:val="0"/>
      <w:marBottom w:val="0"/>
      <w:divBdr>
        <w:top w:val="none" w:sz="0" w:space="0" w:color="auto"/>
        <w:left w:val="none" w:sz="0" w:space="0" w:color="auto"/>
        <w:bottom w:val="none" w:sz="0" w:space="0" w:color="auto"/>
        <w:right w:val="none" w:sz="0" w:space="0" w:color="auto"/>
      </w:divBdr>
    </w:div>
    <w:div w:id="684332198">
      <w:bodyDiv w:val="1"/>
      <w:marLeft w:val="0"/>
      <w:marRight w:val="0"/>
      <w:marTop w:val="0"/>
      <w:marBottom w:val="0"/>
      <w:divBdr>
        <w:top w:val="none" w:sz="0" w:space="0" w:color="auto"/>
        <w:left w:val="none" w:sz="0" w:space="0" w:color="auto"/>
        <w:bottom w:val="none" w:sz="0" w:space="0" w:color="auto"/>
        <w:right w:val="none" w:sz="0" w:space="0" w:color="auto"/>
      </w:divBdr>
    </w:div>
    <w:div w:id="686952369">
      <w:bodyDiv w:val="1"/>
      <w:marLeft w:val="0"/>
      <w:marRight w:val="0"/>
      <w:marTop w:val="0"/>
      <w:marBottom w:val="0"/>
      <w:divBdr>
        <w:top w:val="none" w:sz="0" w:space="0" w:color="auto"/>
        <w:left w:val="none" w:sz="0" w:space="0" w:color="auto"/>
        <w:bottom w:val="none" w:sz="0" w:space="0" w:color="auto"/>
        <w:right w:val="none" w:sz="0" w:space="0" w:color="auto"/>
      </w:divBdr>
    </w:div>
    <w:div w:id="689069772">
      <w:bodyDiv w:val="1"/>
      <w:marLeft w:val="0"/>
      <w:marRight w:val="0"/>
      <w:marTop w:val="0"/>
      <w:marBottom w:val="0"/>
      <w:divBdr>
        <w:top w:val="none" w:sz="0" w:space="0" w:color="auto"/>
        <w:left w:val="none" w:sz="0" w:space="0" w:color="auto"/>
        <w:bottom w:val="none" w:sz="0" w:space="0" w:color="auto"/>
        <w:right w:val="none" w:sz="0" w:space="0" w:color="auto"/>
      </w:divBdr>
    </w:div>
    <w:div w:id="692614970">
      <w:bodyDiv w:val="1"/>
      <w:marLeft w:val="0"/>
      <w:marRight w:val="0"/>
      <w:marTop w:val="0"/>
      <w:marBottom w:val="0"/>
      <w:divBdr>
        <w:top w:val="none" w:sz="0" w:space="0" w:color="auto"/>
        <w:left w:val="none" w:sz="0" w:space="0" w:color="auto"/>
        <w:bottom w:val="none" w:sz="0" w:space="0" w:color="auto"/>
        <w:right w:val="none" w:sz="0" w:space="0" w:color="auto"/>
      </w:divBdr>
    </w:div>
    <w:div w:id="693188023">
      <w:bodyDiv w:val="1"/>
      <w:marLeft w:val="0"/>
      <w:marRight w:val="0"/>
      <w:marTop w:val="0"/>
      <w:marBottom w:val="0"/>
      <w:divBdr>
        <w:top w:val="none" w:sz="0" w:space="0" w:color="auto"/>
        <w:left w:val="none" w:sz="0" w:space="0" w:color="auto"/>
        <w:bottom w:val="none" w:sz="0" w:space="0" w:color="auto"/>
        <w:right w:val="none" w:sz="0" w:space="0" w:color="auto"/>
      </w:divBdr>
    </w:div>
    <w:div w:id="698429522">
      <w:bodyDiv w:val="1"/>
      <w:marLeft w:val="0"/>
      <w:marRight w:val="0"/>
      <w:marTop w:val="0"/>
      <w:marBottom w:val="0"/>
      <w:divBdr>
        <w:top w:val="none" w:sz="0" w:space="0" w:color="auto"/>
        <w:left w:val="none" w:sz="0" w:space="0" w:color="auto"/>
        <w:bottom w:val="none" w:sz="0" w:space="0" w:color="auto"/>
        <w:right w:val="none" w:sz="0" w:space="0" w:color="auto"/>
      </w:divBdr>
    </w:div>
    <w:div w:id="701979409">
      <w:bodyDiv w:val="1"/>
      <w:marLeft w:val="0"/>
      <w:marRight w:val="0"/>
      <w:marTop w:val="0"/>
      <w:marBottom w:val="0"/>
      <w:divBdr>
        <w:top w:val="none" w:sz="0" w:space="0" w:color="auto"/>
        <w:left w:val="none" w:sz="0" w:space="0" w:color="auto"/>
        <w:bottom w:val="none" w:sz="0" w:space="0" w:color="auto"/>
        <w:right w:val="none" w:sz="0" w:space="0" w:color="auto"/>
      </w:divBdr>
    </w:div>
    <w:div w:id="702749341">
      <w:bodyDiv w:val="1"/>
      <w:marLeft w:val="0"/>
      <w:marRight w:val="0"/>
      <w:marTop w:val="0"/>
      <w:marBottom w:val="0"/>
      <w:divBdr>
        <w:top w:val="none" w:sz="0" w:space="0" w:color="auto"/>
        <w:left w:val="none" w:sz="0" w:space="0" w:color="auto"/>
        <w:bottom w:val="none" w:sz="0" w:space="0" w:color="auto"/>
        <w:right w:val="none" w:sz="0" w:space="0" w:color="auto"/>
      </w:divBdr>
    </w:div>
    <w:div w:id="705644417">
      <w:bodyDiv w:val="1"/>
      <w:marLeft w:val="0"/>
      <w:marRight w:val="0"/>
      <w:marTop w:val="0"/>
      <w:marBottom w:val="0"/>
      <w:divBdr>
        <w:top w:val="none" w:sz="0" w:space="0" w:color="auto"/>
        <w:left w:val="none" w:sz="0" w:space="0" w:color="auto"/>
        <w:bottom w:val="none" w:sz="0" w:space="0" w:color="auto"/>
        <w:right w:val="none" w:sz="0" w:space="0" w:color="auto"/>
      </w:divBdr>
    </w:div>
    <w:div w:id="706754481">
      <w:bodyDiv w:val="1"/>
      <w:marLeft w:val="0"/>
      <w:marRight w:val="0"/>
      <w:marTop w:val="0"/>
      <w:marBottom w:val="0"/>
      <w:divBdr>
        <w:top w:val="none" w:sz="0" w:space="0" w:color="auto"/>
        <w:left w:val="none" w:sz="0" w:space="0" w:color="auto"/>
        <w:bottom w:val="none" w:sz="0" w:space="0" w:color="auto"/>
        <w:right w:val="none" w:sz="0" w:space="0" w:color="auto"/>
      </w:divBdr>
    </w:div>
    <w:div w:id="708065011">
      <w:bodyDiv w:val="1"/>
      <w:marLeft w:val="0"/>
      <w:marRight w:val="0"/>
      <w:marTop w:val="0"/>
      <w:marBottom w:val="0"/>
      <w:divBdr>
        <w:top w:val="none" w:sz="0" w:space="0" w:color="auto"/>
        <w:left w:val="none" w:sz="0" w:space="0" w:color="auto"/>
        <w:bottom w:val="none" w:sz="0" w:space="0" w:color="auto"/>
        <w:right w:val="none" w:sz="0" w:space="0" w:color="auto"/>
      </w:divBdr>
    </w:div>
    <w:div w:id="708526508">
      <w:bodyDiv w:val="1"/>
      <w:marLeft w:val="0"/>
      <w:marRight w:val="0"/>
      <w:marTop w:val="0"/>
      <w:marBottom w:val="0"/>
      <w:divBdr>
        <w:top w:val="none" w:sz="0" w:space="0" w:color="auto"/>
        <w:left w:val="none" w:sz="0" w:space="0" w:color="auto"/>
        <w:bottom w:val="none" w:sz="0" w:space="0" w:color="auto"/>
        <w:right w:val="none" w:sz="0" w:space="0" w:color="auto"/>
      </w:divBdr>
    </w:div>
    <w:div w:id="711418489">
      <w:bodyDiv w:val="1"/>
      <w:marLeft w:val="0"/>
      <w:marRight w:val="0"/>
      <w:marTop w:val="0"/>
      <w:marBottom w:val="0"/>
      <w:divBdr>
        <w:top w:val="none" w:sz="0" w:space="0" w:color="auto"/>
        <w:left w:val="none" w:sz="0" w:space="0" w:color="auto"/>
        <w:bottom w:val="none" w:sz="0" w:space="0" w:color="auto"/>
        <w:right w:val="none" w:sz="0" w:space="0" w:color="auto"/>
      </w:divBdr>
    </w:div>
    <w:div w:id="716129411">
      <w:bodyDiv w:val="1"/>
      <w:marLeft w:val="0"/>
      <w:marRight w:val="0"/>
      <w:marTop w:val="0"/>
      <w:marBottom w:val="0"/>
      <w:divBdr>
        <w:top w:val="none" w:sz="0" w:space="0" w:color="auto"/>
        <w:left w:val="none" w:sz="0" w:space="0" w:color="auto"/>
        <w:bottom w:val="none" w:sz="0" w:space="0" w:color="auto"/>
        <w:right w:val="none" w:sz="0" w:space="0" w:color="auto"/>
      </w:divBdr>
    </w:div>
    <w:div w:id="716243572">
      <w:bodyDiv w:val="1"/>
      <w:marLeft w:val="0"/>
      <w:marRight w:val="0"/>
      <w:marTop w:val="0"/>
      <w:marBottom w:val="0"/>
      <w:divBdr>
        <w:top w:val="none" w:sz="0" w:space="0" w:color="auto"/>
        <w:left w:val="none" w:sz="0" w:space="0" w:color="auto"/>
        <w:bottom w:val="none" w:sz="0" w:space="0" w:color="auto"/>
        <w:right w:val="none" w:sz="0" w:space="0" w:color="auto"/>
      </w:divBdr>
    </w:div>
    <w:div w:id="720593451">
      <w:bodyDiv w:val="1"/>
      <w:marLeft w:val="0"/>
      <w:marRight w:val="0"/>
      <w:marTop w:val="0"/>
      <w:marBottom w:val="0"/>
      <w:divBdr>
        <w:top w:val="none" w:sz="0" w:space="0" w:color="auto"/>
        <w:left w:val="none" w:sz="0" w:space="0" w:color="auto"/>
        <w:bottom w:val="none" w:sz="0" w:space="0" w:color="auto"/>
        <w:right w:val="none" w:sz="0" w:space="0" w:color="auto"/>
      </w:divBdr>
    </w:div>
    <w:div w:id="720716206">
      <w:bodyDiv w:val="1"/>
      <w:marLeft w:val="0"/>
      <w:marRight w:val="0"/>
      <w:marTop w:val="0"/>
      <w:marBottom w:val="0"/>
      <w:divBdr>
        <w:top w:val="none" w:sz="0" w:space="0" w:color="auto"/>
        <w:left w:val="none" w:sz="0" w:space="0" w:color="auto"/>
        <w:bottom w:val="none" w:sz="0" w:space="0" w:color="auto"/>
        <w:right w:val="none" w:sz="0" w:space="0" w:color="auto"/>
      </w:divBdr>
    </w:div>
    <w:div w:id="725761588">
      <w:bodyDiv w:val="1"/>
      <w:marLeft w:val="0"/>
      <w:marRight w:val="0"/>
      <w:marTop w:val="0"/>
      <w:marBottom w:val="0"/>
      <w:divBdr>
        <w:top w:val="none" w:sz="0" w:space="0" w:color="auto"/>
        <w:left w:val="none" w:sz="0" w:space="0" w:color="auto"/>
        <w:bottom w:val="none" w:sz="0" w:space="0" w:color="auto"/>
        <w:right w:val="none" w:sz="0" w:space="0" w:color="auto"/>
      </w:divBdr>
    </w:div>
    <w:div w:id="726606618">
      <w:bodyDiv w:val="1"/>
      <w:marLeft w:val="0"/>
      <w:marRight w:val="0"/>
      <w:marTop w:val="0"/>
      <w:marBottom w:val="0"/>
      <w:divBdr>
        <w:top w:val="none" w:sz="0" w:space="0" w:color="auto"/>
        <w:left w:val="none" w:sz="0" w:space="0" w:color="auto"/>
        <w:bottom w:val="none" w:sz="0" w:space="0" w:color="auto"/>
        <w:right w:val="none" w:sz="0" w:space="0" w:color="auto"/>
      </w:divBdr>
    </w:div>
    <w:div w:id="730268729">
      <w:bodyDiv w:val="1"/>
      <w:marLeft w:val="0"/>
      <w:marRight w:val="0"/>
      <w:marTop w:val="0"/>
      <w:marBottom w:val="0"/>
      <w:divBdr>
        <w:top w:val="none" w:sz="0" w:space="0" w:color="auto"/>
        <w:left w:val="none" w:sz="0" w:space="0" w:color="auto"/>
        <w:bottom w:val="none" w:sz="0" w:space="0" w:color="auto"/>
        <w:right w:val="none" w:sz="0" w:space="0" w:color="auto"/>
      </w:divBdr>
    </w:div>
    <w:div w:id="733509599">
      <w:bodyDiv w:val="1"/>
      <w:marLeft w:val="0"/>
      <w:marRight w:val="0"/>
      <w:marTop w:val="0"/>
      <w:marBottom w:val="0"/>
      <w:divBdr>
        <w:top w:val="none" w:sz="0" w:space="0" w:color="auto"/>
        <w:left w:val="none" w:sz="0" w:space="0" w:color="auto"/>
        <w:bottom w:val="none" w:sz="0" w:space="0" w:color="auto"/>
        <w:right w:val="none" w:sz="0" w:space="0" w:color="auto"/>
      </w:divBdr>
    </w:div>
    <w:div w:id="736632724">
      <w:bodyDiv w:val="1"/>
      <w:marLeft w:val="0"/>
      <w:marRight w:val="0"/>
      <w:marTop w:val="0"/>
      <w:marBottom w:val="0"/>
      <w:divBdr>
        <w:top w:val="none" w:sz="0" w:space="0" w:color="auto"/>
        <w:left w:val="none" w:sz="0" w:space="0" w:color="auto"/>
        <w:bottom w:val="none" w:sz="0" w:space="0" w:color="auto"/>
        <w:right w:val="none" w:sz="0" w:space="0" w:color="auto"/>
      </w:divBdr>
    </w:div>
    <w:div w:id="738407527">
      <w:bodyDiv w:val="1"/>
      <w:marLeft w:val="0"/>
      <w:marRight w:val="0"/>
      <w:marTop w:val="0"/>
      <w:marBottom w:val="0"/>
      <w:divBdr>
        <w:top w:val="none" w:sz="0" w:space="0" w:color="auto"/>
        <w:left w:val="none" w:sz="0" w:space="0" w:color="auto"/>
        <w:bottom w:val="none" w:sz="0" w:space="0" w:color="auto"/>
        <w:right w:val="none" w:sz="0" w:space="0" w:color="auto"/>
      </w:divBdr>
    </w:div>
    <w:div w:id="747768376">
      <w:bodyDiv w:val="1"/>
      <w:marLeft w:val="0"/>
      <w:marRight w:val="0"/>
      <w:marTop w:val="0"/>
      <w:marBottom w:val="0"/>
      <w:divBdr>
        <w:top w:val="none" w:sz="0" w:space="0" w:color="auto"/>
        <w:left w:val="none" w:sz="0" w:space="0" w:color="auto"/>
        <w:bottom w:val="none" w:sz="0" w:space="0" w:color="auto"/>
        <w:right w:val="none" w:sz="0" w:space="0" w:color="auto"/>
      </w:divBdr>
    </w:div>
    <w:div w:id="748422563">
      <w:bodyDiv w:val="1"/>
      <w:marLeft w:val="0"/>
      <w:marRight w:val="0"/>
      <w:marTop w:val="0"/>
      <w:marBottom w:val="0"/>
      <w:divBdr>
        <w:top w:val="none" w:sz="0" w:space="0" w:color="auto"/>
        <w:left w:val="none" w:sz="0" w:space="0" w:color="auto"/>
        <w:bottom w:val="none" w:sz="0" w:space="0" w:color="auto"/>
        <w:right w:val="none" w:sz="0" w:space="0" w:color="auto"/>
      </w:divBdr>
    </w:div>
    <w:div w:id="749424542">
      <w:bodyDiv w:val="1"/>
      <w:marLeft w:val="0"/>
      <w:marRight w:val="0"/>
      <w:marTop w:val="0"/>
      <w:marBottom w:val="0"/>
      <w:divBdr>
        <w:top w:val="none" w:sz="0" w:space="0" w:color="auto"/>
        <w:left w:val="none" w:sz="0" w:space="0" w:color="auto"/>
        <w:bottom w:val="none" w:sz="0" w:space="0" w:color="auto"/>
        <w:right w:val="none" w:sz="0" w:space="0" w:color="auto"/>
      </w:divBdr>
    </w:div>
    <w:div w:id="760100976">
      <w:bodyDiv w:val="1"/>
      <w:marLeft w:val="0"/>
      <w:marRight w:val="0"/>
      <w:marTop w:val="0"/>
      <w:marBottom w:val="0"/>
      <w:divBdr>
        <w:top w:val="none" w:sz="0" w:space="0" w:color="auto"/>
        <w:left w:val="none" w:sz="0" w:space="0" w:color="auto"/>
        <w:bottom w:val="none" w:sz="0" w:space="0" w:color="auto"/>
        <w:right w:val="none" w:sz="0" w:space="0" w:color="auto"/>
      </w:divBdr>
    </w:div>
    <w:div w:id="761145678">
      <w:bodyDiv w:val="1"/>
      <w:marLeft w:val="0"/>
      <w:marRight w:val="0"/>
      <w:marTop w:val="0"/>
      <w:marBottom w:val="0"/>
      <w:divBdr>
        <w:top w:val="none" w:sz="0" w:space="0" w:color="auto"/>
        <w:left w:val="none" w:sz="0" w:space="0" w:color="auto"/>
        <w:bottom w:val="none" w:sz="0" w:space="0" w:color="auto"/>
        <w:right w:val="none" w:sz="0" w:space="0" w:color="auto"/>
      </w:divBdr>
    </w:div>
    <w:div w:id="764230774">
      <w:bodyDiv w:val="1"/>
      <w:marLeft w:val="0"/>
      <w:marRight w:val="0"/>
      <w:marTop w:val="0"/>
      <w:marBottom w:val="0"/>
      <w:divBdr>
        <w:top w:val="none" w:sz="0" w:space="0" w:color="auto"/>
        <w:left w:val="none" w:sz="0" w:space="0" w:color="auto"/>
        <w:bottom w:val="none" w:sz="0" w:space="0" w:color="auto"/>
        <w:right w:val="none" w:sz="0" w:space="0" w:color="auto"/>
      </w:divBdr>
    </w:div>
    <w:div w:id="771434223">
      <w:bodyDiv w:val="1"/>
      <w:marLeft w:val="0"/>
      <w:marRight w:val="0"/>
      <w:marTop w:val="0"/>
      <w:marBottom w:val="0"/>
      <w:divBdr>
        <w:top w:val="none" w:sz="0" w:space="0" w:color="auto"/>
        <w:left w:val="none" w:sz="0" w:space="0" w:color="auto"/>
        <w:bottom w:val="none" w:sz="0" w:space="0" w:color="auto"/>
        <w:right w:val="none" w:sz="0" w:space="0" w:color="auto"/>
      </w:divBdr>
    </w:div>
    <w:div w:id="773980674">
      <w:bodyDiv w:val="1"/>
      <w:marLeft w:val="0"/>
      <w:marRight w:val="0"/>
      <w:marTop w:val="0"/>
      <w:marBottom w:val="0"/>
      <w:divBdr>
        <w:top w:val="none" w:sz="0" w:space="0" w:color="auto"/>
        <w:left w:val="none" w:sz="0" w:space="0" w:color="auto"/>
        <w:bottom w:val="none" w:sz="0" w:space="0" w:color="auto"/>
        <w:right w:val="none" w:sz="0" w:space="0" w:color="auto"/>
      </w:divBdr>
    </w:div>
    <w:div w:id="776024624">
      <w:bodyDiv w:val="1"/>
      <w:marLeft w:val="0"/>
      <w:marRight w:val="0"/>
      <w:marTop w:val="0"/>
      <w:marBottom w:val="0"/>
      <w:divBdr>
        <w:top w:val="none" w:sz="0" w:space="0" w:color="auto"/>
        <w:left w:val="none" w:sz="0" w:space="0" w:color="auto"/>
        <w:bottom w:val="none" w:sz="0" w:space="0" w:color="auto"/>
        <w:right w:val="none" w:sz="0" w:space="0" w:color="auto"/>
      </w:divBdr>
    </w:div>
    <w:div w:id="777409629">
      <w:bodyDiv w:val="1"/>
      <w:marLeft w:val="0"/>
      <w:marRight w:val="0"/>
      <w:marTop w:val="0"/>
      <w:marBottom w:val="0"/>
      <w:divBdr>
        <w:top w:val="none" w:sz="0" w:space="0" w:color="auto"/>
        <w:left w:val="none" w:sz="0" w:space="0" w:color="auto"/>
        <w:bottom w:val="none" w:sz="0" w:space="0" w:color="auto"/>
        <w:right w:val="none" w:sz="0" w:space="0" w:color="auto"/>
      </w:divBdr>
    </w:div>
    <w:div w:id="786511248">
      <w:bodyDiv w:val="1"/>
      <w:marLeft w:val="0"/>
      <w:marRight w:val="0"/>
      <w:marTop w:val="0"/>
      <w:marBottom w:val="0"/>
      <w:divBdr>
        <w:top w:val="none" w:sz="0" w:space="0" w:color="auto"/>
        <w:left w:val="none" w:sz="0" w:space="0" w:color="auto"/>
        <w:bottom w:val="none" w:sz="0" w:space="0" w:color="auto"/>
        <w:right w:val="none" w:sz="0" w:space="0" w:color="auto"/>
      </w:divBdr>
    </w:div>
    <w:div w:id="789738175">
      <w:bodyDiv w:val="1"/>
      <w:marLeft w:val="0"/>
      <w:marRight w:val="0"/>
      <w:marTop w:val="0"/>
      <w:marBottom w:val="0"/>
      <w:divBdr>
        <w:top w:val="none" w:sz="0" w:space="0" w:color="auto"/>
        <w:left w:val="none" w:sz="0" w:space="0" w:color="auto"/>
        <w:bottom w:val="none" w:sz="0" w:space="0" w:color="auto"/>
        <w:right w:val="none" w:sz="0" w:space="0" w:color="auto"/>
      </w:divBdr>
    </w:div>
    <w:div w:id="793408095">
      <w:bodyDiv w:val="1"/>
      <w:marLeft w:val="0"/>
      <w:marRight w:val="0"/>
      <w:marTop w:val="0"/>
      <w:marBottom w:val="0"/>
      <w:divBdr>
        <w:top w:val="none" w:sz="0" w:space="0" w:color="auto"/>
        <w:left w:val="none" w:sz="0" w:space="0" w:color="auto"/>
        <w:bottom w:val="none" w:sz="0" w:space="0" w:color="auto"/>
        <w:right w:val="none" w:sz="0" w:space="0" w:color="auto"/>
      </w:divBdr>
    </w:div>
    <w:div w:id="796997061">
      <w:bodyDiv w:val="1"/>
      <w:marLeft w:val="0"/>
      <w:marRight w:val="0"/>
      <w:marTop w:val="0"/>
      <w:marBottom w:val="0"/>
      <w:divBdr>
        <w:top w:val="none" w:sz="0" w:space="0" w:color="auto"/>
        <w:left w:val="none" w:sz="0" w:space="0" w:color="auto"/>
        <w:bottom w:val="none" w:sz="0" w:space="0" w:color="auto"/>
        <w:right w:val="none" w:sz="0" w:space="0" w:color="auto"/>
      </w:divBdr>
    </w:div>
    <w:div w:id="800075728">
      <w:bodyDiv w:val="1"/>
      <w:marLeft w:val="0"/>
      <w:marRight w:val="0"/>
      <w:marTop w:val="0"/>
      <w:marBottom w:val="0"/>
      <w:divBdr>
        <w:top w:val="none" w:sz="0" w:space="0" w:color="auto"/>
        <w:left w:val="none" w:sz="0" w:space="0" w:color="auto"/>
        <w:bottom w:val="none" w:sz="0" w:space="0" w:color="auto"/>
        <w:right w:val="none" w:sz="0" w:space="0" w:color="auto"/>
      </w:divBdr>
    </w:div>
    <w:div w:id="803935444">
      <w:bodyDiv w:val="1"/>
      <w:marLeft w:val="0"/>
      <w:marRight w:val="0"/>
      <w:marTop w:val="0"/>
      <w:marBottom w:val="0"/>
      <w:divBdr>
        <w:top w:val="none" w:sz="0" w:space="0" w:color="auto"/>
        <w:left w:val="none" w:sz="0" w:space="0" w:color="auto"/>
        <w:bottom w:val="none" w:sz="0" w:space="0" w:color="auto"/>
        <w:right w:val="none" w:sz="0" w:space="0" w:color="auto"/>
      </w:divBdr>
    </w:div>
    <w:div w:id="806514373">
      <w:bodyDiv w:val="1"/>
      <w:marLeft w:val="0"/>
      <w:marRight w:val="0"/>
      <w:marTop w:val="0"/>
      <w:marBottom w:val="0"/>
      <w:divBdr>
        <w:top w:val="none" w:sz="0" w:space="0" w:color="auto"/>
        <w:left w:val="none" w:sz="0" w:space="0" w:color="auto"/>
        <w:bottom w:val="none" w:sz="0" w:space="0" w:color="auto"/>
        <w:right w:val="none" w:sz="0" w:space="0" w:color="auto"/>
      </w:divBdr>
    </w:div>
    <w:div w:id="807674917">
      <w:bodyDiv w:val="1"/>
      <w:marLeft w:val="0"/>
      <w:marRight w:val="0"/>
      <w:marTop w:val="0"/>
      <w:marBottom w:val="0"/>
      <w:divBdr>
        <w:top w:val="none" w:sz="0" w:space="0" w:color="auto"/>
        <w:left w:val="none" w:sz="0" w:space="0" w:color="auto"/>
        <w:bottom w:val="none" w:sz="0" w:space="0" w:color="auto"/>
        <w:right w:val="none" w:sz="0" w:space="0" w:color="auto"/>
      </w:divBdr>
    </w:div>
    <w:div w:id="809324844">
      <w:bodyDiv w:val="1"/>
      <w:marLeft w:val="0"/>
      <w:marRight w:val="0"/>
      <w:marTop w:val="0"/>
      <w:marBottom w:val="0"/>
      <w:divBdr>
        <w:top w:val="none" w:sz="0" w:space="0" w:color="auto"/>
        <w:left w:val="none" w:sz="0" w:space="0" w:color="auto"/>
        <w:bottom w:val="none" w:sz="0" w:space="0" w:color="auto"/>
        <w:right w:val="none" w:sz="0" w:space="0" w:color="auto"/>
      </w:divBdr>
    </w:div>
    <w:div w:id="809902463">
      <w:bodyDiv w:val="1"/>
      <w:marLeft w:val="0"/>
      <w:marRight w:val="0"/>
      <w:marTop w:val="0"/>
      <w:marBottom w:val="0"/>
      <w:divBdr>
        <w:top w:val="none" w:sz="0" w:space="0" w:color="auto"/>
        <w:left w:val="none" w:sz="0" w:space="0" w:color="auto"/>
        <w:bottom w:val="none" w:sz="0" w:space="0" w:color="auto"/>
        <w:right w:val="none" w:sz="0" w:space="0" w:color="auto"/>
      </w:divBdr>
    </w:div>
    <w:div w:id="821124357">
      <w:bodyDiv w:val="1"/>
      <w:marLeft w:val="0"/>
      <w:marRight w:val="0"/>
      <w:marTop w:val="0"/>
      <w:marBottom w:val="0"/>
      <w:divBdr>
        <w:top w:val="none" w:sz="0" w:space="0" w:color="auto"/>
        <w:left w:val="none" w:sz="0" w:space="0" w:color="auto"/>
        <w:bottom w:val="none" w:sz="0" w:space="0" w:color="auto"/>
        <w:right w:val="none" w:sz="0" w:space="0" w:color="auto"/>
      </w:divBdr>
    </w:div>
    <w:div w:id="823817912">
      <w:bodyDiv w:val="1"/>
      <w:marLeft w:val="0"/>
      <w:marRight w:val="0"/>
      <w:marTop w:val="0"/>
      <w:marBottom w:val="0"/>
      <w:divBdr>
        <w:top w:val="none" w:sz="0" w:space="0" w:color="auto"/>
        <w:left w:val="none" w:sz="0" w:space="0" w:color="auto"/>
        <w:bottom w:val="none" w:sz="0" w:space="0" w:color="auto"/>
        <w:right w:val="none" w:sz="0" w:space="0" w:color="auto"/>
      </w:divBdr>
    </w:div>
    <w:div w:id="824972868">
      <w:bodyDiv w:val="1"/>
      <w:marLeft w:val="0"/>
      <w:marRight w:val="0"/>
      <w:marTop w:val="0"/>
      <w:marBottom w:val="0"/>
      <w:divBdr>
        <w:top w:val="none" w:sz="0" w:space="0" w:color="auto"/>
        <w:left w:val="none" w:sz="0" w:space="0" w:color="auto"/>
        <w:bottom w:val="none" w:sz="0" w:space="0" w:color="auto"/>
        <w:right w:val="none" w:sz="0" w:space="0" w:color="auto"/>
      </w:divBdr>
    </w:div>
    <w:div w:id="826288175">
      <w:bodyDiv w:val="1"/>
      <w:marLeft w:val="0"/>
      <w:marRight w:val="0"/>
      <w:marTop w:val="0"/>
      <w:marBottom w:val="0"/>
      <w:divBdr>
        <w:top w:val="none" w:sz="0" w:space="0" w:color="auto"/>
        <w:left w:val="none" w:sz="0" w:space="0" w:color="auto"/>
        <w:bottom w:val="none" w:sz="0" w:space="0" w:color="auto"/>
        <w:right w:val="none" w:sz="0" w:space="0" w:color="auto"/>
      </w:divBdr>
    </w:div>
    <w:div w:id="830145766">
      <w:bodyDiv w:val="1"/>
      <w:marLeft w:val="0"/>
      <w:marRight w:val="0"/>
      <w:marTop w:val="0"/>
      <w:marBottom w:val="0"/>
      <w:divBdr>
        <w:top w:val="none" w:sz="0" w:space="0" w:color="auto"/>
        <w:left w:val="none" w:sz="0" w:space="0" w:color="auto"/>
        <w:bottom w:val="none" w:sz="0" w:space="0" w:color="auto"/>
        <w:right w:val="none" w:sz="0" w:space="0" w:color="auto"/>
      </w:divBdr>
    </w:div>
    <w:div w:id="839391367">
      <w:bodyDiv w:val="1"/>
      <w:marLeft w:val="0"/>
      <w:marRight w:val="0"/>
      <w:marTop w:val="0"/>
      <w:marBottom w:val="0"/>
      <w:divBdr>
        <w:top w:val="none" w:sz="0" w:space="0" w:color="auto"/>
        <w:left w:val="none" w:sz="0" w:space="0" w:color="auto"/>
        <w:bottom w:val="none" w:sz="0" w:space="0" w:color="auto"/>
        <w:right w:val="none" w:sz="0" w:space="0" w:color="auto"/>
      </w:divBdr>
    </w:div>
    <w:div w:id="842164536">
      <w:bodyDiv w:val="1"/>
      <w:marLeft w:val="0"/>
      <w:marRight w:val="0"/>
      <w:marTop w:val="0"/>
      <w:marBottom w:val="0"/>
      <w:divBdr>
        <w:top w:val="none" w:sz="0" w:space="0" w:color="auto"/>
        <w:left w:val="none" w:sz="0" w:space="0" w:color="auto"/>
        <w:bottom w:val="none" w:sz="0" w:space="0" w:color="auto"/>
        <w:right w:val="none" w:sz="0" w:space="0" w:color="auto"/>
      </w:divBdr>
    </w:div>
    <w:div w:id="842744363">
      <w:bodyDiv w:val="1"/>
      <w:marLeft w:val="0"/>
      <w:marRight w:val="0"/>
      <w:marTop w:val="0"/>
      <w:marBottom w:val="0"/>
      <w:divBdr>
        <w:top w:val="none" w:sz="0" w:space="0" w:color="auto"/>
        <w:left w:val="none" w:sz="0" w:space="0" w:color="auto"/>
        <w:bottom w:val="none" w:sz="0" w:space="0" w:color="auto"/>
        <w:right w:val="none" w:sz="0" w:space="0" w:color="auto"/>
      </w:divBdr>
    </w:div>
    <w:div w:id="846476888">
      <w:bodyDiv w:val="1"/>
      <w:marLeft w:val="0"/>
      <w:marRight w:val="0"/>
      <w:marTop w:val="0"/>
      <w:marBottom w:val="0"/>
      <w:divBdr>
        <w:top w:val="none" w:sz="0" w:space="0" w:color="auto"/>
        <w:left w:val="none" w:sz="0" w:space="0" w:color="auto"/>
        <w:bottom w:val="none" w:sz="0" w:space="0" w:color="auto"/>
        <w:right w:val="none" w:sz="0" w:space="0" w:color="auto"/>
      </w:divBdr>
    </w:div>
    <w:div w:id="848180675">
      <w:bodyDiv w:val="1"/>
      <w:marLeft w:val="0"/>
      <w:marRight w:val="0"/>
      <w:marTop w:val="0"/>
      <w:marBottom w:val="0"/>
      <w:divBdr>
        <w:top w:val="none" w:sz="0" w:space="0" w:color="auto"/>
        <w:left w:val="none" w:sz="0" w:space="0" w:color="auto"/>
        <w:bottom w:val="none" w:sz="0" w:space="0" w:color="auto"/>
        <w:right w:val="none" w:sz="0" w:space="0" w:color="auto"/>
      </w:divBdr>
    </w:div>
    <w:div w:id="854925882">
      <w:bodyDiv w:val="1"/>
      <w:marLeft w:val="0"/>
      <w:marRight w:val="0"/>
      <w:marTop w:val="0"/>
      <w:marBottom w:val="0"/>
      <w:divBdr>
        <w:top w:val="none" w:sz="0" w:space="0" w:color="auto"/>
        <w:left w:val="none" w:sz="0" w:space="0" w:color="auto"/>
        <w:bottom w:val="none" w:sz="0" w:space="0" w:color="auto"/>
        <w:right w:val="none" w:sz="0" w:space="0" w:color="auto"/>
      </w:divBdr>
    </w:div>
    <w:div w:id="856193895">
      <w:bodyDiv w:val="1"/>
      <w:marLeft w:val="0"/>
      <w:marRight w:val="0"/>
      <w:marTop w:val="0"/>
      <w:marBottom w:val="0"/>
      <w:divBdr>
        <w:top w:val="none" w:sz="0" w:space="0" w:color="auto"/>
        <w:left w:val="none" w:sz="0" w:space="0" w:color="auto"/>
        <w:bottom w:val="none" w:sz="0" w:space="0" w:color="auto"/>
        <w:right w:val="none" w:sz="0" w:space="0" w:color="auto"/>
      </w:divBdr>
    </w:div>
    <w:div w:id="857234694">
      <w:bodyDiv w:val="1"/>
      <w:marLeft w:val="0"/>
      <w:marRight w:val="0"/>
      <w:marTop w:val="0"/>
      <w:marBottom w:val="0"/>
      <w:divBdr>
        <w:top w:val="none" w:sz="0" w:space="0" w:color="auto"/>
        <w:left w:val="none" w:sz="0" w:space="0" w:color="auto"/>
        <w:bottom w:val="none" w:sz="0" w:space="0" w:color="auto"/>
        <w:right w:val="none" w:sz="0" w:space="0" w:color="auto"/>
      </w:divBdr>
    </w:div>
    <w:div w:id="860515760">
      <w:bodyDiv w:val="1"/>
      <w:marLeft w:val="0"/>
      <w:marRight w:val="0"/>
      <w:marTop w:val="0"/>
      <w:marBottom w:val="0"/>
      <w:divBdr>
        <w:top w:val="none" w:sz="0" w:space="0" w:color="auto"/>
        <w:left w:val="none" w:sz="0" w:space="0" w:color="auto"/>
        <w:bottom w:val="none" w:sz="0" w:space="0" w:color="auto"/>
        <w:right w:val="none" w:sz="0" w:space="0" w:color="auto"/>
      </w:divBdr>
    </w:div>
    <w:div w:id="868104181">
      <w:bodyDiv w:val="1"/>
      <w:marLeft w:val="0"/>
      <w:marRight w:val="0"/>
      <w:marTop w:val="0"/>
      <w:marBottom w:val="0"/>
      <w:divBdr>
        <w:top w:val="none" w:sz="0" w:space="0" w:color="auto"/>
        <w:left w:val="none" w:sz="0" w:space="0" w:color="auto"/>
        <w:bottom w:val="none" w:sz="0" w:space="0" w:color="auto"/>
        <w:right w:val="none" w:sz="0" w:space="0" w:color="auto"/>
      </w:divBdr>
    </w:div>
    <w:div w:id="869413946">
      <w:bodyDiv w:val="1"/>
      <w:marLeft w:val="0"/>
      <w:marRight w:val="0"/>
      <w:marTop w:val="0"/>
      <w:marBottom w:val="0"/>
      <w:divBdr>
        <w:top w:val="none" w:sz="0" w:space="0" w:color="auto"/>
        <w:left w:val="none" w:sz="0" w:space="0" w:color="auto"/>
        <w:bottom w:val="none" w:sz="0" w:space="0" w:color="auto"/>
        <w:right w:val="none" w:sz="0" w:space="0" w:color="auto"/>
      </w:divBdr>
    </w:div>
    <w:div w:id="874850802">
      <w:bodyDiv w:val="1"/>
      <w:marLeft w:val="0"/>
      <w:marRight w:val="0"/>
      <w:marTop w:val="0"/>
      <w:marBottom w:val="0"/>
      <w:divBdr>
        <w:top w:val="none" w:sz="0" w:space="0" w:color="auto"/>
        <w:left w:val="none" w:sz="0" w:space="0" w:color="auto"/>
        <w:bottom w:val="none" w:sz="0" w:space="0" w:color="auto"/>
        <w:right w:val="none" w:sz="0" w:space="0" w:color="auto"/>
      </w:divBdr>
    </w:div>
    <w:div w:id="875700382">
      <w:bodyDiv w:val="1"/>
      <w:marLeft w:val="0"/>
      <w:marRight w:val="0"/>
      <w:marTop w:val="0"/>
      <w:marBottom w:val="0"/>
      <w:divBdr>
        <w:top w:val="none" w:sz="0" w:space="0" w:color="auto"/>
        <w:left w:val="none" w:sz="0" w:space="0" w:color="auto"/>
        <w:bottom w:val="none" w:sz="0" w:space="0" w:color="auto"/>
        <w:right w:val="none" w:sz="0" w:space="0" w:color="auto"/>
      </w:divBdr>
    </w:div>
    <w:div w:id="876238643">
      <w:bodyDiv w:val="1"/>
      <w:marLeft w:val="0"/>
      <w:marRight w:val="0"/>
      <w:marTop w:val="0"/>
      <w:marBottom w:val="0"/>
      <w:divBdr>
        <w:top w:val="none" w:sz="0" w:space="0" w:color="auto"/>
        <w:left w:val="none" w:sz="0" w:space="0" w:color="auto"/>
        <w:bottom w:val="none" w:sz="0" w:space="0" w:color="auto"/>
        <w:right w:val="none" w:sz="0" w:space="0" w:color="auto"/>
      </w:divBdr>
    </w:div>
    <w:div w:id="880626621">
      <w:bodyDiv w:val="1"/>
      <w:marLeft w:val="0"/>
      <w:marRight w:val="0"/>
      <w:marTop w:val="0"/>
      <w:marBottom w:val="0"/>
      <w:divBdr>
        <w:top w:val="none" w:sz="0" w:space="0" w:color="auto"/>
        <w:left w:val="none" w:sz="0" w:space="0" w:color="auto"/>
        <w:bottom w:val="none" w:sz="0" w:space="0" w:color="auto"/>
        <w:right w:val="none" w:sz="0" w:space="0" w:color="auto"/>
      </w:divBdr>
    </w:div>
    <w:div w:id="880945667">
      <w:bodyDiv w:val="1"/>
      <w:marLeft w:val="0"/>
      <w:marRight w:val="0"/>
      <w:marTop w:val="0"/>
      <w:marBottom w:val="0"/>
      <w:divBdr>
        <w:top w:val="none" w:sz="0" w:space="0" w:color="auto"/>
        <w:left w:val="none" w:sz="0" w:space="0" w:color="auto"/>
        <w:bottom w:val="none" w:sz="0" w:space="0" w:color="auto"/>
        <w:right w:val="none" w:sz="0" w:space="0" w:color="auto"/>
      </w:divBdr>
    </w:div>
    <w:div w:id="886382186">
      <w:bodyDiv w:val="1"/>
      <w:marLeft w:val="0"/>
      <w:marRight w:val="0"/>
      <w:marTop w:val="0"/>
      <w:marBottom w:val="0"/>
      <w:divBdr>
        <w:top w:val="none" w:sz="0" w:space="0" w:color="auto"/>
        <w:left w:val="none" w:sz="0" w:space="0" w:color="auto"/>
        <w:bottom w:val="none" w:sz="0" w:space="0" w:color="auto"/>
        <w:right w:val="none" w:sz="0" w:space="0" w:color="auto"/>
      </w:divBdr>
    </w:div>
    <w:div w:id="892470957">
      <w:bodyDiv w:val="1"/>
      <w:marLeft w:val="0"/>
      <w:marRight w:val="0"/>
      <w:marTop w:val="0"/>
      <w:marBottom w:val="0"/>
      <w:divBdr>
        <w:top w:val="none" w:sz="0" w:space="0" w:color="auto"/>
        <w:left w:val="none" w:sz="0" w:space="0" w:color="auto"/>
        <w:bottom w:val="none" w:sz="0" w:space="0" w:color="auto"/>
        <w:right w:val="none" w:sz="0" w:space="0" w:color="auto"/>
      </w:divBdr>
    </w:div>
    <w:div w:id="893271944">
      <w:bodyDiv w:val="1"/>
      <w:marLeft w:val="0"/>
      <w:marRight w:val="0"/>
      <w:marTop w:val="0"/>
      <w:marBottom w:val="0"/>
      <w:divBdr>
        <w:top w:val="none" w:sz="0" w:space="0" w:color="auto"/>
        <w:left w:val="none" w:sz="0" w:space="0" w:color="auto"/>
        <w:bottom w:val="none" w:sz="0" w:space="0" w:color="auto"/>
        <w:right w:val="none" w:sz="0" w:space="0" w:color="auto"/>
      </w:divBdr>
    </w:div>
    <w:div w:id="895094534">
      <w:bodyDiv w:val="1"/>
      <w:marLeft w:val="0"/>
      <w:marRight w:val="0"/>
      <w:marTop w:val="0"/>
      <w:marBottom w:val="0"/>
      <w:divBdr>
        <w:top w:val="none" w:sz="0" w:space="0" w:color="auto"/>
        <w:left w:val="none" w:sz="0" w:space="0" w:color="auto"/>
        <w:bottom w:val="none" w:sz="0" w:space="0" w:color="auto"/>
        <w:right w:val="none" w:sz="0" w:space="0" w:color="auto"/>
      </w:divBdr>
    </w:div>
    <w:div w:id="897010636">
      <w:bodyDiv w:val="1"/>
      <w:marLeft w:val="0"/>
      <w:marRight w:val="0"/>
      <w:marTop w:val="0"/>
      <w:marBottom w:val="0"/>
      <w:divBdr>
        <w:top w:val="none" w:sz="0" w:space="0" w:color="auto"/>
        <w:left w:val="none" w:sz="0" w:space="0" w:color="auto"/>
        <w:bottom w:val="none" w:sz="0" w:space="0" w:color="auto"/>
        <w:right w:val="none" w:sz="0" w:space="0" w:color="auto"/>
      </w:divBdr>
    </w:div>
    <w:div w:id="897591635">
      <w:bodyDiv w:val="1"/>
      <w:marLeft w:val="0"/>
      <w:marRight w:val="0"/>
      <w:marTop w:val="0"/>
      <w:marBottom w:val="0"/>
      <w:divBdr>
        <w:top w:val="none" w:sz="0" w:space="0" w:color="auto"/>
        <w:left w:val="none" w:sz="0" w:space="0" w:color="auto"/>
        <w:bottom w:val="none" w:sz="0" w:space="0" w:color="auto"/>
        <w:right w:val="none" w:sz="0" w:space="0" w:color="auto"/>
      </w:divBdr>
    </w:div>
    <w:div w:id="898444398">
      <w:bodyDiv w:val="1"/>
      <w:marLeft w:val="0"/>
      <w:marRight w:val="0"/>
      <w:marTop w:val="0"/>
      <w:marBottom w:val="0"/>
      <w:divBdr>
        <w:top w:val="none" w:sz="0" w:space="0" w:color="auto"/>
        <w:left w:val="none" w:sz="0" w:space="0" w:color="auto"/>
        <w:bottom w:val="none" w:sz="0" w:space="0" w:color="auto"/>
        <w:right w:val="none" w:sz="0" w:space="0" w:color="auto"/>
      </w:divBdr>
    </w:div>
    <w:div w:id="903107123">
      <w:bodyDiv w:val="1"/>
      <w:marLeft w:val="0"/>
      <w:marRight w:val="0"/>
      <w:marTop w:val="0"/>
      <w:marBottom w:val="0"/>
      <w:divBdr>
        <w:top w:val="none" w:sz="0" w:space="0" w:color="auto"/>
        <w:left w:val="none" w:sz="0" w:space="0" w:color="auto"/>
        <w:bottom w:val="none" w:sz="0" w:space="0" w:color="auto"/>
        <w:right w:val="none" w:sz="0" w:space="0" w:color="auto"/>
      </w:divBdr>
    </w:div>
    <w:div w:id="905645898">
      <w:bodyDiv w:val="1"/>
      <w:marLeft w:val="0"/>
      <w:marRight w:val="0"/>
      <w:marTop w:val="0"/>
      <w:marBottom w:val="0"/>
      <w:divBdr>
        <w:top w:val="none" w:sz="0" w:space="0" w:color="auto"/>
        <w:left w:val="none" w:sz="0" w:space="0" w:color="auto"/>
        <w:bottom w:val="none" w:sz="0" w:space="0" w:color="auto"/>
        <w:right w:val="none" w:sz="0" w:space="0" w:color="auto"/>
      </w:divBdr>
    </w:div>
    <w:div w:id="907617344">
      <w:bodyDiv w:val="1"/>
      <w:marLeft w:val="0"/>
      <w:marRight w:val="0"/>
      <w:marTop w:val="0"/>
      <w:marBottom w:val="0"/>
      <w:divBdr>
        <w:top w:val="none" w:sz="0" w:space="0" w:color="auto"/>
        <w:left w:val="none" w:sz="0" w:space="0" w:color="auto"/>
        <w:bottom w:val="none" w:sz="0" w:space="0" w:color="auto"/>
        <w:right w:val="none" w:sz="0" w:space="0" w:color="auto"/>
      </w:divBdr>
    </w:div>
    <w:div w:id="907958782">
      <w:bodyDiv w:val="1"/>
      <w:marLeft w:val="0"/>
      <w:marRight w:val="0"/>
      <w:marTop w:val="0"/>
      <w:marBottom w:val="0"/>
      <w:divBdr>
        <w:top w:val="none" w:sz="0" w:space="0" w:color="auto"/>
        <w:left w:val="none" w:sz="0" w:space="0" w:color="auto"/>
        <w:bottom w:val="none" w:sz="0" w:space="0" w:color="auto"/>
        <w:right w:val="none" w:sz="0" w:space="0" w:color="auto"/>
      </w:divBdr>
    </w:div>
    <w:div w:id="908732383">
      <w:bodyDiv w:val="1"/>
      <w:marLeft w:val="0"/>
      <w:marRight w:val="0"/>
      <w:marTop w:val="0"/>
      <w:marBottom w:val="0"/>
      <w:divBdr>
        <w:top w:val="none" w:sz="0" w:space="0" w:color="auto"/>
        <w:left w:val="none" w:sz="0" w:space="0" w:color="auto"/>
        <w:bottom w:val="none" w:sz="0" w:space="0" w:color="auto"/>
        <w:right w:val="none" w:sz="0" w:space="0" w:color="auto"/>
      </w:divBdr>
    </w:div>
    <w:div w:id="909584189">
      <w:bodyDiv w:val="1"/>
      <w:marLeft w:val="0"/>
      <w:marRight w:val="0"/>
      <w:marTop w:val="0"/>
      <w:marBottom w:val="0"/>
      <w:divBdr>
        <w:top w:val="none" w:sz="0" w:space="0" w:color="auto"/>
        <w:left w:val="none" w:sz="0" w:space="0" w:color="auto"/>
        <w:bottom w:val="none" w:sz="0" w:space="0" w:color="auto"/>
        <w:right w:val="none" w:sz="0" w:space="0" w:color="auto"/>
      </w:divBdr>
    </w:div>
    <w:div w:id="910458555">
      <w:bodyDiv w:val="1"/>
      <w:marLeft w:val="0"/>
      <w:marRight w:val="0"/>
      <w:marTop w:val="0"/>
      <w:marBottom w:val="0"/>
      <w:divBdr>
        <w:top w:val="none" w:sz="0" w:space="0" w:color="auto"/>
        <w:left w:val="none" w:sz="0" w:space="0" w:color="auto"/>
        <w:bottom w:val="none" w:sz="0" w:space="0" w:color="auto"/>
        <w:right w:val="none" w:sz="0" w:space="0" w:color="auto"/>
      </w:divBdr>
    </w:div>
    <w:div w:id="918095853">
      <w:bodyDiv w:val="1"/>
      <w:marLeft w:val="0"/>
      <w:marRight w:val="0"/>
      <w:marTop w:val="0"/>
      <w:marBottom w:val="0"/>
      <w:divBdr>
        <w:top w:val="none" w:sz="0" w:space="0" w:color="auto"/>
        <w:left w:val="none" w:sz="0" w:space="0" w:color="auto"/>
        <w:bottom w:val="none" w:sz="0" w:space="0" w:color="auto"/>
        <w:right w:val="none" w:sz="0" w:space="0" w:color="auto"/>
      </w:divBdr>
    </w:div>
    <w:div w:id="924460495">
      <w:bodyDiv w:val="1"/>
      <w:marLeft w:val="0"/>
      <w:marRight w:val="0"/>
      <w:marTop w:val="0"/>
      <w:marBottom w:val="0"/>
      <w:divBdr>
        <w:top w:val="none" w:sz="0" w:space="0" w:color="auto"/>
        <w:left w:val="none" w:sz="0" w:space="0" w:color="auto"/>
        <w:bottom w:val="none" w:sz="0" w:space="0" w:color="auto"/>
        <w:right w:val="none" w:sz="0" w:space="0" w:color="auto"/>
      </w:divBdr>
    </w:div>
    <w:div w:id="925649476">
      <w:bodyDiv w:val="1"/>
      <w:marLeft w:val="0"/>
      <w:marRight w:val="0"/>
      <w:marTop w:val="0"/>
      <w:marBottom w:val="0"/>
      <w:divBdr>
        <w:top w:val="none" w:sz="0" w:space="0" w:color="auto"/>
        <w:left w:val="none" w:sz="0" w:space="0" w:color="auto"/>
        <w:bottom w:val="none" w:sz="0" w:space="0" w:color="auto"/>
        <w:right w:val="none" w:sz="0" w:space="0" w:color="auto"/>
      </w:divBdr>
    </w:div>
    <w:div w:id="926839165">
      <w:bodyDiv w:val="1"/>
      <w:marLeft w:val="0"/>
      <w:marRight w:val="0"/>
      <w:marTop w:val="0"/>
      <w:marBottom w:val="0"/>
      <w:divBdr>
        <w:top w:val="none" w:sz="0" w:space="0" w:color="auto"/>
        <w:left w:val="none" w:sz="0" w:space="0" w:color="auto"/>
        <w:bottom w:val="none" w:sz="0" w:space="0" w:color="auto"/>
        <w:right w:val="none" w:sz="0" w:space="0" w:color="auto"/>
      </w:divBdr>
    </w:div>
    <w:div w:id="938022418">
      <w:bodyDiv w:val="1"/>
      <w:marLeft w:val="0"/>
      <w:marRight w:val="0"/>
      <w:marTop w:val="0"/>
      <w:marBottom w:val="0"/>
      <w:divBdr>
        <w:top w:val="none" w:sz="0" w:space="0" w:color="auto"/>
        <w:left w:val="none" w:sz="0" w:space="0" w:color="auto"/>
        <w:bottom w:val="none" w:sz="0" w:space="0" w:color="auto"/>
        <w:right w:val="none" w:sz="0" w:space="0" w:color="auto"/>
      </w:divBdr>
    </w:div>
    <w:div w:id="939067446">
      <w:bodyDiv w:val="1"/>
      <w:marLeft w:val="0"/>
      <w:marRight w:val="0"/>
      <w:marTop w:val="0"/>
      <w:marBottom w:val="0"/>
      <w:divBdr>
        <w:top w:val="none" w:sz="0" w:space="0" w:color="auto"/>
        <w:left w:val="none" w:sz="0" w:space="0" w:color="auto"/>
        <w:bottom w:val="none" w:sz="0" w:space="0" w:color="auto"/>
        <w:right w:val="none" w:sz="0" w:space="0" w:color="auto"/>
      </w:divBdr>
    </w:div>
    <w:div w:id="942759974">
      <w:bodyDiv w:val="1"/>
      <w:marLeft w:val="0"/>
      <w:marRight w:val="0"/>
      <w:marTop w:val="0"/>
      <w:marBottom w:val="0"/>
      <w:divBdr>
        <w:top w:val="none" w:sz="0" w:space="0" w:color="auto"/>
        <w:left w:val="none" w:sz="0" w:space="0" w:color="auto"/>
        <w:bottom w:val="none" w:sz="0" w:space="0" w:color="auto"/>
        <w:right w:val="none" w:sz="0" w:space="0" w:color="auto"/>
      </w:divBdr>
    </w:div>
    <w:div w:id="949825167">
      <w:bodyDiv w:val="1"/>
      <w:marLeft w:val="0"/>
      <w:marRight w:val="0"/>
      <w:marTop w:val="0"/>
      <w:marBottom w:val="0"/>
      <w:divBdr>
        <w:top w:val="none" w:sz="0" w:space="0" w:color="auto"/>
        <w:left w:val="none" w:sz="0" w:space="0" w:color="auto"/>
        <w:bottom w:val="none" w:sz="0" w:space="0" w:color="auto"/>
        <w:right w:val="none" w:sz="0" w:space="0" w:color="auto"/>
      </w:divBdr>
    </w:div>
    <w:div w:id="952713847">
      <w:bodyDiv w:val="1"/>
      <w:marLeft w:val="0"/>
      <w:marRight w:val="0"/>
      <w:marTop w:val="0"/>
      <w:marBottom w:val="0"/>
      <w:divBdr>
        <w:top w:val="none" w:sz="0" w:space="0" w:color="auto"/>
        <w:left w:val="none" w:sz="0" w:space="0" w:color="auto"/>
        <w:bottom w:val="none" w:sz="0" w:space="0" w:color="auto"/>
        <w:right w:val="none" w:sz="0" w:space="0" w:color="auto"/>
      </w:divBdr>
    </w:div>
    <w:div w:id="955674745">
      <w:bodyDiv w:val="1"/>
      <w:marLeft w:val="0"/>
      <w:marRight w:val="0"/>
      <w:marTop w:val="0"/>
      <w:marBottom w:val="0"/>
      <w:divBdr>
        <w:top w:val="none" w:sz="0" w:space="0" w:color="auto"/>
        <w:left w:val="none" w:sz="0" w:space="0" w:color="auto"/>
        <w:bottom w:val="none" w:sz="0" w:space="0" w:color="auto"/>
        <w:right w:val="none" w:sz="0" w:space="0" w:color="auto"/>
      </w:divBdr>
    </w:div>
    <w:div w:id="957444594">
      <w:bodyDiv w:val="1"/>
      <w:marLeft w:val="0"/>
      <w:marRight w:val="0"/>
      <w:marTop w:val="0"/>
      <w:marBottom w:val="0"/>
      <w:divBdr>
        <w:top w:val="none" w:sz="0" w:space="0" w:color="auto"/>
        <w:left w:val="none" w:sz="0" w:space="0" w:color="auto"/>
        <w:bottom w:val="none" w:sz="0" w:space="0" w:color="auto"/>
        <w:right w:val="none" w:sz="0" w:space="0" w:color="auto"/>
      </w:divBdr>
    </w:div>
    <w:div w:id="957881909">
      <w:bodyDiv w:val="1"/>
      <w:marLeft w:val="0"/>
      <w:marRight w:val="0"/>
      <w:marTop w:val="0"/>
      <w:marBottom w:val="0"/>
      <w:divBdr>
        <w:top w:val="none" w:sz="0" w:space="0" w:color="auto"/>
        <w:left w:val="none" w:sz="0" w:space="0" w:color="auto"/>
        <w:bottom w:val="none" w:sz="0" w:space="0" w:color="auto"/>
        <w:right w:val="none" w:sz="0" w:space="0" w:color="auto"/>
      </w:divBdr>
    </w:div>
    <w:div w:id="958148223">
      <w:bodyDiv w:val="1"/>
      <w:marLeft w:val="0"/>
      <w:marRight w:val="0"/>
      <w:marTop w:val="0"/>
      <w:marBottom w:val="0"/>
      <w:divBdr>
        <w:top w:val="none" w:sz="0" w:space="0" w:color="auto"/>
        <w:left w:val="none" w:sz="0" w:space="0" w:color="auto"/>
        <w:bottom w:val="none" w:sz="0" w:space="0" w:color="auto"/>
        <w:right w:val="none" w:sz="0" w:space="0" w:color="auto"/>
      </w:divBdr>
    </w:div>
    <w:div w:id="959842192">
      <w:bodyDiv w:val="1"/>
      <w:marLeft w:val="0"/>
      <w:marRight w:val="0"/>
      <w:marTop w:val="0"/>
      <w:marBottom w:val="0"/>
      <w:divBdr>
        <w:top w:val="none" w:sz="0" w:space="0" w:color="auto"/>
        <w:left w:val="none" w:sz="0" w:space="0" w:color="auto"/>
        <w:bottom w:val="none" w:sz="0" w:space="0" w:color="auto"/>
        <w:right w:val="none" w:sz="0" w:space="0" w:color="auto"/>
      </w:divBdr>
    </w:div>
    <w:div w:id="960724305">
      <w:bodyDiv w:val="1"/>
      <w:marLeft w:val="0"/>
      <w:marRight w:val="0"/>
      <w:marTop w:val="0"/>
      <w:marBottom w:val="0"/>
      <w:divBdr>
        <w:top w:val="none" w:sz="0" w:space="0" w:color="auto"/>
        <w:left w:val="none" w:sz="0" w:space="0" w:color="auto"/>
        <w:bottom w:val="none" w:sz="0" w:space="0" w:color="auto"/>
        <w:right w:val="none" w:sz="0" w:space="0" w:color="auto"/>
      </w:divBdr>
    </w:div>
    <w:div w:id="967665751">
      <w:bodyDiv w:val="1"/>
      <w:marLeft w:val="0"/>
      <w:marRight w:val="0"/>
      <w:marTop w:val="0"/>
      <w:marBottom w:val="0"/>
      <w:divBdr>
        <w:top w:val="none" w:sz="0" w:space="0" w:color="auto"/>
        <w:left w:val="none" w:sz="0" w:space="0" w:color="auto"/>
        <w:bottom w:val="none" w:sz="0" w:space="0" w:color="auto"/>
        <w:right w:val="none" w:sz="0" w:space="0" w:color="auto"/>
      </w:divBdr>
    </w:div>
    <w:div w:id="969944907">
      <w:bodyDiv w:val="1"/>
      <w:marLeft w:val="0"/>
      <w:marRight w:val="0"/>
      <w:marTop w:val="0"/>
      <w:marBottom w:val="0"/>
      <w:divBdr>
        <w:top w:val="none" w:sz="0" w:space="0" w:color="auto"/>
        <w:left w:val="none" w:sz="0" w:space="0" w:color="auto"/>
        <w:bottom w:val="none" w:sz="0" w:space="0" w:color="auto"/>
        <w:right w:val="none" w:sz="0" w:space="0" w:color="auto"/>
      </w:divBdr>
    </w:div>
    <w:div w:id="981081636">
      <w:bodyDiv w:val="1"/>
      <w:marLeft w:val="0"/>
      <w:marRight w:val="0"/>
      <w:marTop w:val="0"/>
      <w:marBottom w:val="0"/>
      <w:divBdr>
        <w:top w:val="none" w:sz="0" w:space="0" w:color="auto"/>
        <w:left w:val="none" w:sz="0" w:space="0" w:color="auto"/>
        <w:bottom w:val="none" w:sz="0" w:space="0" w:color="auto"/>
        <w:right w:val="none" w:sz="0" w:space="0" w:color="auto"/>
      </w:divBdr>
    </w:div>
    <w:div w:id="981806957">
      <w:bodyDiv w:val="1"/>
      <w:marLeft w:val="0"/>
      <w:marRight w:val="0"/>
      <w:marTop w:val="0"/>
      <w:marBottom w:val="0"/>
      <w:divBdr>
        <w:top w:val="none" w:sz="0" w:space="0" w:color="auto"/>
        <w:left w:val="none" w:sz="0" w:space="0" w:color="auto"/>
        <w:bottom w:val="none" w:sz="0" w:space="0" w:color="auto"/>
        <w:right w:val="none" w:sz="0" w:space="0" w:color="auto"/>
      </w:divBdr>
    </w:div>
    <w:div w:id="982849117">
      <w:bodyDiv w:val="1"/>
      <w:marLeft w:val="0"/>
      <w:marRight w:val="0"/>
      <w:marTop w:val="0"/>
      <w:marBottom w:val="0"/>
      <w:divBdr>
        <w:top w:val="none" w:sz="0" w:space="0" w:color="auto"/>
        <w:left w:val="none" w:sz="0" w:space="0" w:color="auto"/>
        <w:bottom w:val="none" w:sz="0" w:space="0" w:color="auto"/>
        <w:right w:val="none" w:sz="0" w:space="0" w:color="auto"/>
      </w:divBdr>
    </w:div>
    <w:div w:id="985430324">
      <w:bodyDiv w:val="1"/>
      <w:marLeft w:val="0"/>
      <w:marRight w:val="0"/>
      <w:marTop w:val="0"/>
      <w:marBottom w:val="0"/>
      <w:divBdr>
        <w:top w:val="none" w:sz="0" w:space="0" w:color="auto"/>
        <w:left w:val="none" w:sz="0" w:space="0" w:color="auto"/>
        <w:bottom w:val="none" w:sz="0" w:space="0" w:color="auto"/>
        <w:right w:val="none" w:sz="0" w:space="0" w:color="auto"/>
      </w:divBdr>
    </w:div>
    <w:div w:id="987442732">
      <w:bodyDiv w:val="1"/>
      <w:marLeft w:val="0"/>
      <w:marRight w:val="0"/>
      <w:marTop w:val="0"/>
      <w:marBottom w:val="0"/>
      <w:divBdr>
        <w:top w:val="none" w:sz="0" w:space="0" w:color="auto"/>
        <w:left w:val="none" w:sz="0" w:space="0" w:color="auto"/>
        <w:bottom w:val="none" w:sz="0" w:space="0" w:color="auto"/>
        <w:right w:val="none" w:sz="0" w:space="0" w:color="auto"/>
      </w:divBdr>
    </w:div>
    <w:div w:id="990211008">
      <w:bodyDiv w:val="1"/>
      <w:marLeft w:val="0"/>
      <w:marRight w:val="0"/>
      <w:marTop w:val="0"/>
      <w:marBottom w:val="0"/>
      <w:divBdr>
        <w:top w:val="none" w:sz="0" w:space="0" w:color="auto"/>
        <w:left w:val="none" w:sz="0" w:space="0" w:color="auto"/>
        <w:bottom w:val="none" w:sz="0" w:space="0" w:color="auto"/>
        <w:right w:val="none" w:sz="0" w:space="0" w:color="auto"/>
      </w:divBdr>
    </w:div>
    <w:div w:id="995182595">
      <w:bodyDiv w:val="1"/>
      <w:marLeft w:val="0"/>
      <w:marRight w:val="0"/>
      <w:marTop w:val="0"/>
      <w:marBottom w:val="0"/>
      <w:divBdr>
        <w:top w:val="none" w:sz="0" w:space="0" w:color="auto"/>
        <w:left w:val="none" w:sz="0" w:space="0" w:color="auto"/>
        <w:bottom w:val="none" w:sz="0" w:space="0" w:color="auto"/>
        <w:right w:val="none" w:sz="0" w:space="0" w:color="auto"/>
      </w:divBdr>
    </w:div>
    <w:div w:id="995689514">
      <w:bodyDiv w:val="1"/>
      <w:marLeft w:val="0"/>
      <w:marRight w:val="0"/>
      <w:marTop w:val="0"/>
      <w:marBottom w:val="0"/>
      <w:divBdr>
        <w:top w:val="none" w:sz="0" w:space="0" w:color="auto"/>
        <w:left w:val="none" w:sz="0" w:space="0" w:color="auto"/>
        <w:bottom w:val="none" w:sz="0" w:space="0" w:color="auto"/>
        <w:right w:val="none" w:sz="0" w:space="0" w:color="auto"/>
      </w:divBdr>
    </w:div>
    <w:div w:id="1002926340">
      <w:bodyDiv w:val="1"/>
      <w:marLeft w:val="0"/>
      <w:marRight w:val="0"/>
      <w:marTop w:val="0"/>
      <w:marBottom w:val="0"/>
      <w:divBdr>
        <w:top w:val="none" w:sz="0" w:space="0" w:color="auto"/>
        <w:left w:val="none" w:sz="0" w:space="0" w:color="auto"/>
        <w:bottom w:val="none" w:sz="0" w:space="0" w:color="auto"/>
        <w:right w:val="none" w:sz="0" w:space="0" w:color="auto"/>
      </w:divBdr>
    </w:div>
    <w:div w:id="1005286753">
      <w:bodyDiv w:val="1"/>
      <w:marLeft w:val="0"/>
      <w:marRight w:val="0"/>
      <w:marTop w:val="0"/>
      <w:marBottom w:val="0"/>
      <w:divBdr>
        <w:top w:val="none" w:sz="0" w:space="0" w:color="auto"/>
        <w:left w:val="none" w:sz="0" w:space="0" w:color="auto"/>
        <w:bottom w:val="none" w:sz="0" w:space="0" w:color="auto"/>
        <w:right w:val="none" w:sz="0" w:space="0" w:color="auto"/>
      </w:divBdr>
    </w:div>
    <w:div w:id="1007515168">
      <w:bodyDiv w:val="1"/>
      <w:marLeft w:val="0"/>
      <w:marRight w:val="0"/>
      <w:marTop w:val="0"/>
      <w:marBottom w:val="0"/>
      <w:divBdr>
        <w:top w:val="none" w:sz="0" w:space="0" w:color="auto"/>
        <w:left w:val="none" w:sz="0" w:space="0" w:color="auto"/>
        <w:bottom w:val="none" w:sz="0" w:space="0" w:color="auto"/>
        <w:right w:val="none" w:sz="0" w:space="0" w:color="auto"/>
      </w:divBdr>
    </w:div>
    <w:div w:id="1008869156">
      <w:bodyDiv w:val="1"/>
      <w:marLeft w:val="0"/>
      <w:marRight w:val="0"/>
      <w:marTop w:val="0"/>
      <w:marBottom w:val="0"/>
      <w:divBdr>
        <w:top w:val="none" w:sz="0" w:space="0" w:color="auto"/>
        <w:left w:val="none" w:sz="0" w:space="0" w:color="auto"/>
        <w:bottom w:val="none" w:sz="0" w:space="0" w:color="auto"/>
        <w:right w:val="none" w:sz="0" w:space="0" w:color="auto"/>
      </w:divBdr>
    </w:div>
    <w:div w:id="1010837036">
      <w:bodyDiv w:val="1"/>
      <w:marLeft w:val="0"/>
      <w:marRight w:val="0"/>
      <w:marTop w:val="0"/>
      <w:marBottom w:val="0"/>
      <w:divBdr>
        <w:top w:val="none" w:sz="0" w:space="0" w:color="auto"/>
        <w:left w:val="none" w:sz="0" w:space="0" w:color="auto"/>
        <w:bottom w:val="none" w:sz="0" w:space="0" w:color="auto"/>
        <w:right w:val="none" w:sz="0" w:space="0" w:color="auto"/>
      </w:divBdr>
    </w:div>
    <w:div w:id="1012147012">
      <w:bodyDiv w:val="1"/>
      <w:marLeft w:val="0"/>
      <w:marRight w:val="0"/>
      <w:marTop w:val="0"/>
      <w:marBottom w:val="0"/>
      <w:divBdr>
        <w:top w:val="none" w:sz="0" w:space="0" w:color="auto"/>
        <w:left w:val="none" w:sz="0" w:space="0" w:color="auto"/>
        <w:bottom w:val="none" w:sz="0" w:space="0" w:color="auto"/>
        <w:right w:val="none" w:sz="0" w:space="0" w:color="auto"/>
      </w:divBdr>
    </w:div>
    <w:div w:id="1012147024">
      <w:bodyDiv w:val="1"/>
      <w:marLeft w:val="0"/>
      <w:marRight w:val="0"/>
      <w:marTop w:val="0"/>
      <w:marBottom w:val="0"/>
      <w:divBdr>
        <w:top w:val="none" w:sz="0" w:space="0" w:color="auto"/>
        <w:left w:val="none" w:sz="0" w:space="0" w:color="auto"/>
        <w:bottom w:val="none" w:sz="0" w:space="0" w:color="auto"/>
        <w:right w:val="none" w:sz="0" w:space="0" w:color="auto"/>
      </w:divBdr>
    </w:div>
    <w:div w:id="1019505852">
      <w:bodyDiv w:val="1"/>
      <w:marLeft w:val="0"/>
      <w:marRight w:val="0"/>
      <w:marTop w:val="0"/>
      <w:marBottom w:val="0"/>
      <w:divBdr>
        <w:top w:val="none" w:sz="0" w:space="0" w:color="auto"/>
        <w:left w:val="none" w:sz="0" w:space="0" w:color="auto"/>
        <w:bottom w:val="none" w:sz="0" w:space="0" w:color="auto"/>
        <w:right w:val="none" w:sz="0" w:space="0" w:color="auto"/>
      </w:divBdr>
    </w:div>
    <w:div w:id="1021006578">
      <w:bodyDiv w:val="1"/>
      <w:marLeft w:val="0"/>
      <w:marRight w:val="0"/>
      <w:marTop w:val="0"/>
      <w:marBottom w:val="0"/>
      <w:divBdr>
        <w:top w:val="none" w:sz="0" w:space="0" w:color="auto"/>
        <w:left w:val="none" w:sz="0" w:space="0" w:color="auto"/>
        <w:bottom w:val="none" w:sz="0" w:space="0" w:color="auto"/>
        <w:right w:val="none" w:sz="0" w:space="0" w:color="auto"/>
      </w:divBdr>
    </w:div>
    <w:div w:id="1021709467">
      <w:bodyDiv w:val="1"/>
      <w:marLeft w:val="0"/>
      <w:marRight w:val="0"/>
      <w:marTop w:val="0"/>
      <w:marBottom w:val="0"/>
      <w:divBdr>
        <w:top w:val="none" w:sz="0" w:space="0" w:color="auto"/>
        <w:left w:val="none" w:sz="0" w:space="0" w:color="auto"/>
        <w:bottom w:val="none" w:sz="0" w:space="0" w:color="auto"/>
        <w:right w:val="none" w:sz="0" w:space="0" w:color="auto"/>
      </w:divBdr>
    </w:div>
    <w:div w:id="1022508978">
      <w:bodyDiv w:val="1"/>
      <w:marLeft w:val="0"/>
      <w:marRight w:val="0"/>
      <w:marTop w:val="0"/>
      <w:marBottom w:val="0"/>
      <w:divBdr>
        <w:top w:val="none" w:sz="0" w:space="0" w:color="auto"/>
        <w:left w:val="none" w:sz="0" w:space="0" w:color="auto"/>
        <w:bottom w:val="none" w:sz="0" w:space="0" w:color="auto"/>
        <w:right w:val="none" w:sz="0" w:space="0" w:color="auto"/>
      </w:divBdr>
    </w:div>
    <w:div w:id="1022629316">
      <w:bodyDiv w:val="1"/>
      <w:marLeft w:val="0"/>
      <w:marRight w:val="0"/>
      <w:marTop w:val="0"/>
      <w:marBottom w:val="0"/>
      <w:divBdr>
        <w:top w:val="none" w:sz="0" w:space="0" w:color="auto"/>
        <w:left w:val="none" w:sz="0" w:space="0" w:color="auto"/>
        <w:bottom w:val="none" w:sz="0" w:space="0" w:color="auto"/>
        <w:right w:val="none" w:sz="0" w:space="0" w:color="auto"/>
      </w:divBdr>
    </w:div>
    <w:div w:id="1024089351">
      <w:bodyDiv w:val="1"/>
      <w:marLeft w:val="0"/>
      <w:marRight w:val="0"/>
      <w:marTop w:val="0"/>
      <w:marBottom w:val="0"/>
      <w:divBdr>
        <w:top w:val="none" w:sz="0" w:space="0" w:color="auto"/>
        <w:left w:val="none" w:sz="0" w:space="0" w:color="auto"/>
        <w:bottom w:val="none" w:sz="0" w:space="0" w:color="auto"/>
        <w:right w:val="none" w:sz="0" w:space="0" w:color="auto"/>
      </w:divBdr>
    </w:div>
    <w:div w:id="1028215912">
      <w:bodyDiv w:val="1"/>
      <w:marLeft w:val="0"/>
      <w:marRight w:val="0"/>
      <w:marTop w:val="0"/>
      <w:marBottom w:val="0"/>
      <w:divBdr>
        <w:top w:val="none" w:sz="0" w:space="0" w:color="auto"/>
        <w:left w:val="none" w:sz="0" w:space="0" w:color="auto"/>
        <w:bottom w:val="none" w:sz="0" w:space="0" w:color="auto"/>
        <w:right w:val="none" w:sz="0" w:space="0" w:color="auto"/>
      </w:divBdr>
    </w:div>
    <w:div w:id="1031347752">
      <w:bodyDiv w:val="1"/>
      <w:marLeft w:val="0"/>
      <w:marRight w:val="0"/>
      <w:marTop w:val="0"/>
      <w:marBottom w:val="0"/>
      <w:divBdr>
        <w:top w:val="none" w:sz="0" w:space="0" w:color="auto"/>
        <w:left w:val="none" w:sz="0" w:space="0" w:color="auto"/>
        <w:bottom w:val="none" w:sz="0" w:space="0" w:color="auto"/>
        <w:right w:val="none" w:sz="0" w:space="0" w:color="auto"/>
      </w:divBdr>
    </w:div>
    <w:div w:id="1036151893">
      <w:bodyDiv w:val="1"/>
      <w:marLeft w:val="0"/>
      <w:marRight w:val="0"/>
      <w:marTop w:val="0"/>
      <w:marBottom w:val="0"/>
      <w:divBdr>
        <w:top w:val="none" w:sz="0" w:space="0" w:color="auto"/>
        <w:left w:val="none" w:sz="0" w:space="0" w:color="auto"/>
        <w:bottom w:val="none" w:sz="0" w:space="0" w:color="auto"/>
        <w:right w:val="none" w:sz="0" w:space="0" w:color="auto"/>
      </w:divBdr>
    </w:div>
    <w:div w:id="1037851380">
      <w:bodyDiv w:val="1"/>
      <w:marLeft w:val="0"/>
      <w:marRight w:val="0"/>
      <w:marTop w:val="0"/>
      <w:marBottom w:val="0"/>
      <w:divBdr>
        <w:top w:val="none" w:sz="0" w:space="0" w:color="auto"/>
        <w:left w:val="none" w:sz="0" w:space="0" w:color="auto"/>
        <w:bottom w:val="none" w:sz="0" w:space="0" w:color="auto"/>
        <w:right w:val="none" w:sz="0" w:space="0" w:color="auto"/>
      </w:divBdr>
    </w:div>
    <w:div w:id="1038896086">
      <w:bodyDiv w:val="1"/>
      <w:marLeft w:val="0"/>
      <w:marRight w:val="0"/>
      <w:marTop w:val="0"/>
      <w:marBottom w:val="0"/>
      <w:divBdr>
        <w:top w:val="none" w:sz="0" w:space="0" w:color="auto"/>
        <w:left w:val="none" w:sz="0" w:space="0" w:color="auto"/>
        <w:bottom w:val="none" w:sz="0" w:space="0" w:color="auto"/>
        <w:right w:val="none" w:sz="0" w:space="0" w:color="auto"/>
      </w:divBdr>
    </w:div>
    <w:div w:id="1040740549">
      <w:bodyDiv w:val="1"/>
      <w:marLeft w:val="0"/>
      <w:marRight w:val="0"/>
      <w:marTop w:val="0"/>
      <w:marBottom w:val="0"/>
      <w:divBdr>
        <w:top w:val="none" w:sz="0" w:space="0" w:color="auto"/>
        <w:left w:val="none" w:sz="0" w:space="0" w:color="auto"/>
        <w:bottom w:val="none" w:sz="0" w:space="0" w:color="auto"/>
        <w:right w:val="none" w:sz="0" w:space="0" w:color="auto"/>
      </w:divBdr>
    </w:div>
    <w:div w:id="1041828807">
      <w:bodyDiv w:val="1"/>
      <w:marLeft w:val="0"/>
      <w:marRight w:val="0"/>
      <w:marTop w:val="0"/>
      <w:marBottom w:val="0"/>
      <w:divBdr>
        <w:top w:val="none" w:sz="0" w:space="0" w:color="auto"/>
        <w:left w:val="none" w:sz="0" w:space="0" w:color="auto"/>
        <w:bottom w:val="none" w:sz="0" w:space="0" w:color="auto"/>
        <w:right w:val="none" w:sz="0" w:space="0" w:color="auto"/>
      </w:divBdr>
    </w:div>
    <w:div w:id="1046686234">
      <w:bodyDiv w:val="1"/>
      <w:marLeft w:val="0"/>
      <w:marRight w:val="0"/>
      <w:marTop w:val="0"/>
      <w:marBottom w:val="0"/>
      <w:divBdr>
        <w:top w:val="none" w:sz="0" w:space="0" w:color="auto"/>
        <w:left w:val="none" w:sz="0" w:space="0" w:color="auto"/>
        <w:bottom w:val="none" w:sz="0" w:space="0" w:color="auto"/>
        <w:right w:val="none" w:sz="0" w:space="0" w:color="auto"/>
      </w:divBdr>
    </w:div>
    <w:div w:id="1053311594">
      <w:bodyDiv w:val="1"/>
      <w:marLeft w:val="0"/>
      <w:marRight w:val="0"/>
      <w:marTop w:val="0"/>
      <w:marBottom w:val="0"/>
      <w:divBdr>
        <w:top w:val="none" w:sz="0" w:space="0" w:color="auto"/>
        <w:left w:val="none" w:sz="0" w:space="0" w:color="auto"/>
        <w:bottom w:val="none" w:sz="0" w:space="0" w:color="auto"/>
        <w:right w:val="none" w:sz="0" w:space="0" w:color="auto"/>
      </w:divBdr>
    </w:div>
    <w:div w:id="1055856649">
      <w:bodyDiv w:val="1"/>
      <w:marLeft w:val="0"/>
      <w:marRight w:val="0"/>
      <w:marTop w:val="0"/>
      <w:marBottom w:val="0"/>
      <w:divBdr>
        <w:top w:val="none" w:sz="0" w:space="0" w:color="auto"/>
        <w:left w:val="none" w:sz="0" w:space="0" w:color="auto"/>
        <w:bottom w:val="none" w:sz="0" w:space="0" w:color="auto"/>
        <w:right w:val="none" w:sz="0" w:space="0" w:color="auto"/>
      </w:divBdr>
    </w:div>
    <w:div w:id="1056705658">
      <w:bodyDiv w:val="1"/>
      <w:marLeft w:val="0"/>
      <w:marRight w:val="0"/>
      <w:marTop w:val="0"/>
      <w:marBottom w:val="0"/>
      <w:divBdr>
        <w:top w:val="none" w:sz="0" w:space="0" w:color="auto"/>
        <w:left w:val="none" w:sz="0" w:space="0" w:color="auto"/>
        <w:bottom w:val="none" w:sz="0" w:space="0" w:color="auto"/>
        <w:right w:val="none" w:sz="0" w:space="0" w:color="auto"/>
      </w:divBdr>
    </w:div>
    <w:div w:id="1057046466">
      <w:bodyDiv w:val="1"/>
      <w:marLeft w:val="0"/>
      <w:marRight w:val="0"/>
      <w:marTop w:val="0"/>
      <w:marBottom w:val="0"/>
      <w:divBdr>
        <w:top w:val="none" w:sz="0" w:space="0" w:color="auto"/>
        <w:left w:val="none" w:sz="0" w:space="0" w:color="auto"/>
        <w:bottom w:val="none" w:sz="0" w:space="0" w:color="auto"/>
        <w:right w:val="none" w:sz="0" w:space="0" w:color="auto"/>
      </w:divBdr>
    </w:div>
    <w:div w:id="1057700833">
      <w:bodyDiv w:val="1"/>
      <w:marLeft w:val="0"/>
      <w:marRight w:val="0"/>
      <w:marTop w:val="0"/>
      <w:marBottom w:val="0"/>
      <w:divBdr>
        <w:top w:val="none" w:sz="0" w:space="0" w:color="auto"/>
        <w:left w:val="none" w:sz="0" w:space="0" w:color="auto"/>
        <w:bottom w:val="none" w:sz="0" w:space="0" w:color="auto"/>
        <w:right w:val="none" w:sz="0" w:space="0" w:color="auto"/>
      </w:divBdr>
    </w:div>
    <w:div w:id="1058165580">
      <w:bodyDiv w:val="1"/>
      <w:marLeft w:val="0"/>
      <w:marRight w:val="0"/>
      <w:marTop w:val="0"/>
      <w:marBottom w:val="0"/>
      <w:divBdr>
        <w:top w:val="none" w:sz="0" w:space="0" w:color="auto"/>
        <w:left w:val="none" w:sz="0" w:space="0" w:color="auto"/>
        <w:bottom w:val="none" w:sz="0" w:space="0" w:color="auto"/>
        <w:right w:val="none" w:sz="0" w:space="0" w:color="auto"/>
      </w:divBdr>
    </w:div>
    <w:div w:id="1065839066">
      <w:bodyDiv w:val="1"/>
      <w:marLeft w:val="0"/>
      <w:marRight w:val="0"/>
      <w:marTop w:val="0"/>
      <w:marBottom w:val="0"/>
      <w:divBdr>
        <w:top w:val="none" w:sz="0" w:space="0" w:color="auto"/>
        <w:left w:val="none" w:sz="0" w:space="0" w:color="auto"/>
        <w:bottom w:val="none" w:sz="0" w:space="0" w:color="auto"/>
        <w:right w:val="none" w:sz="0" w:space="0" w:color="auto"/>
      </w:divBdr>
    </w:div>
    <w:div w:id="1067413426">
      <w:bodyDiv w:val="1"/>
      <w:marLeft w:val="0"/>
      <w:marRight w:val="0"/>
      <w:marTop w:val="0"/>
      <w:marBottom w:val="0"/>
      <w:divBdr>
        <w:top w:val="none" w:sz="0" w:space="0" w:color="auto"/>
        <w:left w:val="none" w:sz="0" w:space="0" w:color="auto"/>
        <w:bottom w:val="none" w:sz="0" w:space="0" w:color="auto"/>
        <w:right w:val="none" w:sz="0" w:space="0" w:color="auto"/>
      </w:divBdr>
    </w:div>
    <w:div w:id="1070617219">
      <w:bodyDiv w:val="1"/>
      <w:marLeft w:val="0"/>
      <w:marRight w:val="0"/>
      <w:marTop w:val="0"/>
      <w:marBottom w:val="0"/>
      <w:divBdr>
        <w:top w:val="none" w:sz="0" w:space="0" w:color="auto"/>
        <w:left w:val="none" w:sz="0" w:space="0" w:color="auto"/>
        <w:bottom w:val="none" w:sz="0" w:space="0" w:color="auto"/>
        <w:right w:val="none" w:sz="0" w:space="0" w:color="auto"/>
      </w:divBdr>
    </w:div>
    <w:div w:id="1072970911">
      <w:bodyDiv w:val="1"/>
      <w:marLeft w:val="0"/>
      <w:marRight w:val="0"/>
      <w:marTop w:val="0"/>
      <w:marBottom w:val="0"/>
      <w:divBdr>
        <w:top w:val="none" w:sz="0" w:space="0" w:color="auto"/>
        <w:left w:val="none" w:sz="0" w:space="0" w:color="auto"/>
        <w:bottom w:val="none" w:sz="0" w:space="0" w:color="auto"/>
        <w:right w:val="none" w:sz="0" w:space="0" w:color="auto"/>
      </w:divBdr>
    </w:div>
    <w:div w:id="1076321812">
      <w:bodyDiv w:val="1"/>
      <w:marLeft w:val="0"/>
      <w:marRight w:val="0"/>
      <w:marTop w:val="0"/>
      <w:marBottom w:val="0"/>
      <w:divBdr>
        <w:top w:val="none" w:sz="0" w:space="0" w:color="auto"/>
        <w:left w:val="none" w:sz="0" w:space="0" w:color="auto"/>
        <w:bottom w:val="none" w:sz="0" w:space="0" w:color="auto"/>
        <w:right w:val="none" w:sz="0" w:space="0" w:color="auto"/>
      </w:divBdr>
    </w:div>
    <w:div w:id="1081564579">
      <w:bodyDiv w:val="1"/>
      <w:marLeft w:val="0"/>
      <w:marRight w:val="0"/>
      <w:marTop w:val="0"/>
      <w:marBottom w:val="0"/>
      <w:divBdr>
        <w:top w:val="none" w:sz="0" w:space="0" w:color="auto"/>
        <w:left w:val="none" w:sz="0" w:space="0" w:color="auto"/>
        <w:bottom w:val="none" w:sz="0" w:space="0" w:color="auto"/>
        <w:right w:val="none" w:sz="0" w:space="0" w:color="auto"/>
      </w:divBdr>
    </w:div>
    <w:div w:id="1082293229">
      <w:bodyDiv w:val="1"/>
      <w:marLeft w:val="0"/>
      <w:marRight w:val="0"/>
      <w:marTop w:val="0"/>
      <w:marBottom w:val="0"/>
      <w:divBdr>
        <w:top w:val="none" w:sz="0" w:space="0" w:color="auto"/>
        <w:left w:val="none" w:sz="0" w:space="0" w:color="auto"/>
        <w:bottom w:val="none" w:sz="0" w:space="0" w:color="auto"/>
        <w:right w:val="none" w:sz="0" w:space="0" w:color="auto"/>
      </w:divBdr>
    </w:div>
    <w:div w:id="1082407772">
      <w:bodyDiv w:val="1"/>
      <w:marLeft w:val="0"/>
      <w:marRight w:val="0"/>
      <w:marTop w:val="0"/>
      <w:marBottom w:val="0"/>
      <w:divBdr>
        <w:top w:val="none" w:sz="0" w:space="0" w:color="auto"/>
        <w:left w:val="none" w:sz="0" w:space="0" w:color="auto"/>
        <w:bottom w:val="none" w:sz="0" w:space="0" w:color="auto"/>
        <w:right w:val="none" w:sz="0" w:space="0" w:color="auto"/>
      </w:divBdr>
    </w:div>
    <w:div w:id="1082609543">
      <w:bodyDiv w:val="1"/>
      <w:marLeft w:val="0"/>
      <w:marRight w:val="0"/>
      <w:marTop w:val="0"/>
      <w:marBottom w:val="0"/>
      <w:divBdr>
        <w:top w:val="none" w:sz="0" w:space="0" w:color="auto"/>
        <w:left w:val="none" w:sz="0" w:space="0" w:color="auto"/>
        <w:bottom w:val="none" w:sz="0" w:space="0" w:color="auto"/>
        <w:right w:val="none" w:sz="0" w:space="0" w:color="auto"/>
      </w:divBdr>
    </w:div>
    <w:div w:id="1083531130">
      <w:bodyDiv w:val="1"/>
      <w:marLeft w:val="0"/>
      <w:marRight w:val="0"/>
      <w:marTop w:val="0"/>
      <w:marBottom w:val="0"/>
      <w:divBdr>
        <w:top w:val="none" w:sz="0" w:space="0" w:color="auto"/>
        <w:left w:val="none" w:sz="0" w:space="0" w:color="auto"/>
        <w:bottom w:val="none" w:sz="0" w:space="0" w:color="auto"/>
        <w:right w:val="none" w:sz="0" w:space="0" w:color="auto"/>
      </w:divBdr>
    </w:div>
    <w:div w:id="1083792831">
      <w:bodyDiv w:val="1"/>
      <w:marLeft w:val="0"/>
      <w:marRight w:val="0"/>
      <w:marTop w:val="0"/>
      <w:marBottom w:val="0"/>
      <w:divBdr>
        <w:top w:val="none" w:sz="0" w:space="0" w:color="auto"/>
        <w:left w:val="none" w:sz="0" w:space="0" w:color="auto"/>
        <w:bottom w:val="none" w:sz="0" w:space="0" w:color="auto"/>
        <w:right w:val="none" w:sz="0" w:space="0" w:color="auto"/>
      </w:divBdr>
    </w:div>
    <w:div w:id="1087002498">
      <w:bodyDiv w:val="1"/>
      <w:marLeft w:val="0"/>
      <w:marRight w:val="0"/>
      <w:marTop w:val="0"/>
      <w:marBottom w:val="0"/>
      <w:divBdr>
        <w:top w:val="none" w:sz="0" w:space="0" w:color="auto"/>
        <w:left w:val="none" w:sz="0" w:space="0" w:color="auto"/>
        <w:bottom w:val="none" w:sz="0" w:space="0" w:color="auto"/>
        <w:right w:val="none" w:sz="0" w:space="0" w:color="auto"/>
      </w:divBdr>
    </w:div>
    <w:div w:id="1087582132">
      <w:bodyDiv w:val="1"/>
      <w:marLeft w:val="0"/>
      <w:marRight w:val="0"/>
      <w:marTop w:val="0"/>
      <w:marBottom w:val="0"/>
      <w:divBdr>
        <w:top w:val="none" w:sz="0" w:space="0" w:color="auto"/>
        <w:left w:val="none" w:sz="0" w:space="0" w:color="auto"/>
        <w:bottom w:val="none" w:sz="0" w:space="0" w:color="auto"/>
        <w:right w:val="none" w:sz="0" w:space="0" w:color="auto"/>
      </w:divBdr>
    </w:div>
    <w:div w:id="1088233711">
      <w:bodyDiv w:val="1"/>
      <w:marLeft w:val="0"/>
      <w:marRight w:val="0"/>
      <w:marTop w:val="0"/>
      <w:marBottom w:val="0"/>
      <w:divBdr>
        <w:top w:val="none" w:sz="0" w:space="0" w:color="auto"/>
        <w:left w:val="none" w:sz="0" w:space="0" w:color="auto"/>
        <w:bottom w:val="none" w:sz="0" w:space="0" w:color="auto"/>
        <w:right w:val="none" w:sz="0" w:space="0" w:color="auto"/>
      </w:divBdr>
    </w:div>
    <w:div w:id="1092747288">
      <w:bodyDiv w:val="1"/>
      <w:marLeft w:val="0"/>
      <w:marRight w:val="0"/>
      <w:marTop w:val="0"/>
      <w:marBottom w:val="0"/>
      <w:divBdr>
        <w:top w:val="none" w:sz="0" w:space="0" w:color="auto"/>
        <w:left w:val="none" w:sz="0" w:space="0" w:color="auto"/>
        <w:bottom w:val="none" w:sz="0" w:space="0" w:color="auto"/>
        <w:right w:val="none" w:sz="0" w:space="0" w:color="auto"/>
      </w:divBdr>
    </w:div>
    <w:div w:id="1095857959">
      <w:bodyDiv w:val="1"/>
      <w:marLeft w:val="0"/>
      <w:marRight w:val="0"/>
      <w:marTop w:val="0"/>
      <w:marBottom w:val="0"/>
      <w:divBdr>
        <w:top w:val="none" w:sz="0" w:space="0" w:color="auto"/>
        <w:left w:val="none" w:sz="0" w:space="0" w:color="auto"/>
        <w:bottom w:val="none" w:sz="0" w:space="0" w:color="auto"/>
        <w:right w:val="none" w:sz="0" w:space="0" w:color="auto"/>
      </w:divBdr>
    </w:div>
    <w:div w:id="1099839514">
      <w:bodyDiv w:val="1"/>
      <w:marLeft w:val="0"/>
      <w:marRight w:val="0"/>
      <w:marTop w:val="0"/>
      <w:marBottom w:val="0"/>
      <w:divBdr>
        <w:top w:val="none" w:sz="0" w:space="0" w:color="auto"/>
        <w:left w:val="none" w:sz="0" w:space="0" w:color="auto"/>
        <w:bottom w:val="none" w:sz="0" w:space="0" w:color="auto"/>
        <w:right w:val="none" w:sz="0" w:space="0" w:color="auto"/>
      </w:divBdr>
    </w:div>
    <w:div w:id="1100099766">
      <w:bodyDiv w:val="1"/>
      <w:marLeft w:val="0"/>
      <w:marRight w:val="0"/>
      <w:marTop w:val="0"/>
      <w:marBottom w:val="0"/>
      <w:divBdr>
        <w:top w:val="none" w:sz="0" w:space="0" w:color="auto"/>
        <w:left w:val="none" w:sz="0" w:space="0" w:color="auto"/>
        <w:bottom w:val="none" w:sz="0" w:space="0" w:color="auto"/>
        <w:right w:val="none" w:sz="0" w:space="0" w:color="auto"/>
      </w:divBdr>
    </w:div>
    <w:div w:id="1101758340">
      <w:bodyDiv w:val="1"/>
      <w:marLeft w:val="0"/>
      <w:marRight w:val="0"/>
      <w:marTop w:val="0"/>
      <w:marBottom w:val="0"/>
      <w:divBdr>
        <w:top w:val="none" w:sz="0" w:space="0" w:color="auto"/>
        <w:left w:val="none" w:sz="0" w:space="0" w:color="auto"/>
        <w:bottom w:val="none" w:sz="0" w:space="0" w:color="auto"/>
        <w:right w:val="none" w:sz="0" w:space="0" w:color="auto"/>
      </w:divBdr>
    </w:div>
    <w:div w:id="1102605615">
      <w:bodyDiv w:val="1"/>
      <w:marLeft w:val="0"/>
      <w:marRight w:val="0"/>
      <w:marTop w:val="0"/>
      <w:marBottom w:val="0"/>
      <w:divBdr>
        <w:top w:val="none" w:sz="0" w:space="0" w:color="auto"/>
        <w:left w:val="none" w:sz="0" w:space="0" w:color="auto"/>
        <w:bottom w:val="none" w:sz="0" w:space="0" w:color="auto"/>
        <w:right w:val="none" w:sz="0" w:space="0" w:color="auto"/>
      </w:divBdr>
    </w:div>
    <w:div w:id="1109817564">
      <w:bodyDiv w:val="1"/>
      <w:marLeft w:val="0"/>
      <w:marRight w:val="0"/>
      <w:marTop w:val="0"/>
      <w:marBottom w:val="0"/>
      <w:divBdr>
        <w:top w:val="none" w:sz="0" w:space="0" w:color="auto"/>
        <w:left w:val="none" w:sz="0" w:space="0" w:color="auto"/>
        <w:bottom w:val="none" w:sz="0" w:space="0" w:color="auto"/>
        <w:right w:val="none" w:sz="0" w:space="0" w:color="auto"/>
      </w:divBdr>
    </w:div>
    <w:div w:id="1117216924">
      <w:bodyDiv w:val="1"/>
      <w:marLeft w:val="0"/>
      <w:marRight w:val="0"/>
      <w:marTop w:val="0"/>
      <w:marBottom w:val="0"/>
      <w:divBdr>
        <w:top w:val="none" w:sz="0" w:space="0" w:color="auto"/>
        <w:left w:val="none" w:sz="0" w:space="0" w:color="auto"/>
        <w:bottom w:val="none" w:sz="0" w:space="0" w:color="auto"/>
        <w:right w:val="none" w:sz="0" w:space="0" w:color="auto"/>
      </w:divBdr>
    </w:div>
    <w:div w:id="1123158366">
      <w:bodyDiv w:val="1"/>
      <w:marLeft w:val="0"/>
      <w:marRight w:val="0"/>
      <w:marTop w:val="0"/>
      <w:marBottom w:val="0"/>
      <w:divBdr>
        <w:top w:val="none" w:sz="0" w:space="0" w:color="auto"/>
        <w:left w:val="none" w:sz="0" w:space="0" w:color="auto"/>
        <w:bottom w:val="none" w:sz="0" w:space="0" w:color="auto"/>
        <w:right w:val="none" w:sz="0" w:space="0" w:color="auto"/>
      </w:divBdr>
    </w:div>
    <w:div w:id="1124537787">
      <w:bodyDiv w:val="1"/>
      <w:marLeft w:val="0"/>
      <w:marRight w:val="0"/>
      <w:marTop w:val="0"/>
      <w:marBottom w:val="0"/>
      <w:divBdr>
        <w:top w:val="none" w:sz="0" w:space="0" w:color="auto"/>
        <w:left w:val="none" w:sz="0" w:space="0" w:color="auto"/>
        <w:bottom w:val="none" w:sz="0" w:space="0" w:color="auto"/>
        <w:right w:val="none" w:sz="0" w:space="0" w:color="auto"/>
      </w:divBdr>
    </w:div>
    <w:div w:id="1126897649">
      <w:bodyDiv w:val="1"/>
      <w:marLeft w:val="0"/>
      <w:marRight w:val="0"/>
      <w:marTop w:val="0"/>
      <w:marBottom w:val="0"/>
      <w:divBdr>
        <w:top w:val="none" w:sz="0" w:space="0" w:color="auto"/>
        <w:left w:val="none" w:sz="0" w:space="0" w:color="auto"/>
        <w:bottom w:val="none" w:sz="0" w:space="0" w:color="auto"/>
        <w:right w:val="none" w:sz="0" w:space="0" w:color="auto"/>
      </w:divBdr>
    </w:div>
    <w:div w:id="1127045975">
      <w:bodyDiv w:val="1"/>
      <w:marLeft w:val="0"/>
      <w:marRight w:val="0"/>
      <w:marTop w:val="0"/>
      <w:marBottom w:val="0"/>
      <w:divBdr>
        <w:top w:val="none" w:sz="0" w:space="0" w:color="auto"/>
        <w:left w:val="none" w:sz="0" w:space="0" w:color="auto"/>
        <w:bottom w:val="none" w:sz="0" w:space="0" w:color="auto"/>
        <w:right w:val="none" w:sz="0" w:space="0" w:color="auto"/>
      </w:divBdr>
    </w:div>
    <w:div w:id="1129394407">
      <w:bodyDiv w:val="1"/>
      <w:marLeft w:val="0"/>
      <w:marRight w:val="0"/>
      <w:marTop w:val="0"/>
      <w:marBottom w:val="0"/>
      <w:divBdr>
        <w:top w:val="none" w:sz="0" w:space="0" w:color="auto"/>
        <w:left w:val="none" w:sz="0" w:space="0" w:color="auto"/>
        <w:bottom w:val="none" w:sz="0" w:space="0" w:color="auto"/>
        <w:right w:val="none" w:sz="0" w:space="0" w:color="auto"/>
      </w:divBdr>
    </w:div>
    <w:div w:id="1132360849">
      <w:bodyDiv w:val="1"/>
      <w:marLeft w:val="0"/>
      <w:marRight w:val="0"/>
      <w:marTop w:val="0"/>
      <w:marBottom w:val="0"/>
      <w:divBdr>
        <w:top w:val="none" w:sz="0" w:space="0" w:color="auto"/>
        <w:left w:val="none" w:sz="0" w:space="0" w:color="auto"/>
        <w:bottom w:val="none" w:sz="0" w:space="0" w:color="auto"/>
        <w:right w:val="none" w:sz="0" w:space="0" w:color="auto"/>
      </w:divBdr>
    </w:div>
    <w:div w:id="1132554777">
      <w:bodyDiv w:val="1"/>
      <w:marLeft w:val="0"/>
      <w:marRight w:val="0"/>
      <w:marTop w:val="0"/>
      <w:marBottom w:val="0"/>
      <w:divBdr>
        <w:top w:val="none" w:sz="0" w:space="0" w:color="auto"/>
        <w:left w:val="none" w:sz="0" w:space="0" w:color="auto"/>
        <w:bottom w:val="none" w:sz="0" w:space="0" w:color="auto"/>
        <w:right w:val="none" w:sz="0" w:space="0" w:color="auto"/>
      </w:divBdr>
    </w:div>
    <w:div w:id="1140148713">
      <w:bodyDiv w:val="1"/>
      <w:marLeft w:val="0"/>
      <w:marRight w:val="0"/>
      <w:marTop w:val="0"/>
      <w:marBottom w:val="0"/>
      <w:divBdr>
        <w:top w:val="none" w:sz="0" w:space="0" w:color="auto"/>
        <w:left w:val="none" w:sz="0" w:space="0" w:color="auto"/>
        <w:bottom w:val="none" w:sz="0" w:space="0" w:color="auto"/>
        <w:right w:val="none" w:sz="0" w:space="0" w:color="auto"/>
      </w:divBdr>
    </w:div>
    <w:div w:id="1140149863">
      <w:bodyDiv w:val="1"/>
      <w:marLeft w:val="0"/>
      <w:marRight w:val="0"/>
      <w:marTop w:val="0"/>
      <w:marBottom w:val="0"/>
      <w:divBdr>
        <w:top w:val="none" w:sz="0" w:space="0" w:color="auto"/>
        <w:left w:val="none" w:sz="0" w:space="0" w:color="auto"/>
        <w:bottom w:val="none" w:sz="0" w:space="0" w:color="auto"/>
        <w:right w:val="none" w:sz="0" w:space="0" w:color="auto"/>
      </w:divBdr>
    </w:div>
    <w:div w:id="1140151970">
      <w:bodyDiv w:val="1"/>
      <w:marLeft w:val="0"/>
      <w:marRight w:val="0"/>
      <w:marTop w:val="0"/>
      <w:marBottom w:val="0"/>
      <w:divBdr>
        <w:top w:val="none" w:sz="0" w:space="0" w:color="auto"/>
        <w:left w:val="none" w:sz="0" w:space="0" w:color="auto"/>
        <w:bottom w:val="none" w:sz="0" w:space="0" w:color="auto"/>
        <w:right w:val="none" w:sz="0" w:space="0" w:color="auto"/>
      </w:divBdr>
    </w:div>
    <w:div w:id="1140541721">
      <w:bodyDiv w:val="1"/>
      <w:marLeft w:val="0"/>
      <w:marRight w:val="0"/>
      <w:marTop w:val="0"/>
      <w:marBottom w:val="0"/>
      <w:divBdr>
        <w:top w:val="none" w:sz="0" w:space="0" w:color="auto"/>
        <w:left w:val="none" w:sz="0" w:space="0" w:color="auto"/>
        <w:bottom w:val="none" w:sz="0" w:space="0" w:color="auto"/>
        <w:right w:val="none" w:sz="0" w:space="0" w:color="auto"/>
      </w:divBdr>
    </w:div>
    <w:div w:id="1144546661">
      <w:bodyDiv w:val="1"/>
      <w:marLeft w:val="0"/>
      <w:marRight w:val="0"/>
      <w:marTop w:val="0"/>
      <w:marBottom w:val="0"/>
      <w:divBdr>
        <w:top w:val="none" w:sz="0" w:space="0" w:color="auto"/>
        <w:left w:val="none" w:sz="0" w:space="0" w:color="auto"/>
        <w:bottom w:val="none" w:sz="0" w:space="0" w:color="auto"/>
        <w:right w:val="none" w:sz="0" w:space="0" w:color="auto"/>
      </w:divBdr>
    </w:div>
    <w:div w:id="1145925294">
      <w:bodyDiv w:val="1"/>
      <w:marLeft w:val="0"/>
      <w:marRight w:val="0"/>
      <w:marTop w:val="0"/>
      <w:marBottom w:val="0"/>
      <w:divBdr>
        <w:top w:val="none" w:sz="0" w:space="0" w:color="auto"/>
        <w:left w:val="none" w:sz="0" w:space="0" w:color="auto"/>
        <w:bottom w:val="none" w:sz="0" w:space="0" w:color="auto"/>
        <w:right w:val="none" w:sz="0" w:space="0" w:color="auto"/>
      </w:divBdr>
    </w:div>
    <w:div w:id="1147167211">
      <w:bodyDiv w:val="1"/>
      <w:marLeft w:val="0"/>
      <w:marRight w:val="0"/>
      <w:marTop w:val="0"/>
      <w:marBottom w:val="0"/>
      <w:divBdr>
        <w:top w:val="none" w:sz="0" w:space="0" w:color="auto"/>
        <w:left w:val="none" w:sz="0" w:space="0" w:color="auto"/>
        <w:bottom w:val="none" w:sz="0" w:space="0" w:color="auto"/>
        <w:right w:val="none" w:sz="0" w:space="0" w:color="auto"/>
      </w:divBdr>
    </w:div>
    <w:div w:id="1154027741">
      <w:bodyDiv w:val="1"/>
      <w:marLeft w:val="0"/>
      <w:marRight w:val="0"/>
      <w:marTop w:val="0"/>
      <w:marBottom w:val="0"/>
      <w:divBdr>
        <w:top w:val="none" w:sz="0" w:space="0" w:color="auto"/>
        <w:left w:val="none" w:sz="0" w:space="0" w:color="auto"/>
        <w:bottom w:val="none" w:sz="0" w:space="0" w:color="auto"/>
        <w:right w:val="none" w:sz="0" w:space="0" w:color="auto"/>
      </w:divBdr>
    </w:div>
    <w:div w:id="1155144919">
      <w:bodyDiv w:val="1"/>
      <w:marLeft w:val="0"/>
      <w:marRight w:val="0"/>
      <w:marTop w:val="0"/>
      <w:marBottom w:val="0"/>
      <w:divBdr>
        <w:top w:val="none" w:sz="0" w:space="0" w:color="auto"/>
        <w:left w:val="none" w:sz="0" w:space="0" w:color="auto"/>
        <w:bottom w:val="none" w:sz="0" w:space="0" w:color="auto"/>
        <w:right w:val="none" w:sz="0" w:space="0" w:color="auto"/>
      </w:divBdr>
    </w:div>
    <w:div w:id="1155535891">
      <w:bodyDiv w:val="1"/>
      <w:marLeft w:val="0"/>
      <w:marRight w:val="0"/>
      <w:marTop w:val="0"/>
      <w:marBottom w:val="0"/>
      <w:divBdr>
        <w:top w:val="none" w:sz="0" w:space="0" w:color="auto"/>
        <w:left w:val="none" w:sz="0" w:space="0" w:color="auto"/>
        <w:bottom w:val="none" w:sz="0" w:space="0" w:color="auto"/>
        <w:right w:val="none" w:sz="0" w:space="0" w:color="auto"/>
      </w:divBdr>
    </w:div>
    <w:div w:id="1159349133">
      <w:bodyDiv w:val="1"/>
      <w:marLeft w:val="0"/>
      <w:marRight w:val="0"/>
      <w:marTop w:val="0"/>
      <w:marBottom w:val="0"/>
      <w:divBdr>
        <w:top w:val="none" w:sz="0" w:space="0" w:color="auto"/>
        <w:left w:val="none" w:sz="0" w:space="0" w:color="auto"/>
        <w:bottom w:val="none" w:sz="0" w:space="0" w:color="auto"/>
        <w:right w:val="none" w:sz="0" w:space="0" w:color="auto"/>
      </w:divBdr>
    </w:div>
    <w:div w:id="1159879325">
      <w:bodyDiv w:val="1"/>
      <w:marLeft w:val="0"/>
      <w:marRight w:val="0"/>
      <w:marTop w:val="0"/>
      <w:marBottom w:val="0"/>
      <w:divBdr>
        <w:top w:val="none" w:sz="0" w:space="0" w:color="auto"/>
        <w:left w:val="none" w:sz="0" w:space="0" w:color="auto"/>
        <w:bottom w:val="none" w:sz="0" w:space="0" w:color="auto"/>
        <w:right w:val="none" w:sz="0" w:space="0" w:color="auto"/>
      </w:divBdr>
    </w:div>
    <w:div w:id="1159927771">
      <w:bodyDiv w:val="1"/>
      <w:marLeft w:val="0"/>
      <w:marRight w:val="0"/>
      <w:marTop w:val="0"/>
      <w:marBottom w:val="0"/>
      <w:divBdr>
        <w:top w:val="none" w:sz="0" w:space="0" w:color="auto"/>
        <w:left w:val="none" w:sz="0" w:space="0" w:color="auto"/>
        <w:bottom w:val="none" w:sz="0" w:space="0" w:color="auto"/>
        <w:right w:val="none" w:sz="0" w:space="0" w:color="auto"/>
      </w:divBdr>
    </w:div>
    <w:div w:id="1171290337">
      <w:bodyDiv w:val="1"/>
      <w:marLeft w:val="0"/>
      <w:marRight w:val="0"/>
      <w:marTop w:val="0"/>
      <w:marBottom w:val="0"/>
      <w:divBdr>
        <w:top w:val="none" w:sz="0" w:space="0" w:color="auto"/>
        <w:left w:val="none" w:sz="0" w:space="0" w:color="auto"/>
        <w:bottom w:val="none" w:sz="0" w:space="0" w:color="auto"/>
        <w:right w:val="none" w:sz="0" w:space="0" w:color="auto"/>
      </w:divBdr>
    </w:div>
    <w:div w:id="1174608963">
      <w:bodyDiv w:val="1"/>
      <w:marLeft w:val="0"/>
      <w:marRight w:val="0"/>
      <w:marTop w:val="0"/>
      <w:marBottom w:val="0"/>
      <w:divBdr>
        <w:top w:val="none" w:sz="0" w:space="0" w:color="auto"/>
        <w:left w:val="none" w:sz="0" w:space="0" w:color="auto"/>
        <w:bottom w:val="none" w:sz="0" w:space="0" w:color="auto"/>
        <w:right w:val="none" w:sz="0" w:space="0" w:color="auto"/>
      </w:divBdr>
    </w:div>
    <w:div w:id="1175388400">
      <w:bodyDiv w:val="1"/>
      <w:marLeft w:val="0"/>
      <w:marRight w:val="0"/>
      <w:marTop w:val="0"/>
      <w:marBottom w:val="0"/>
      <w:divBdr>
        <w:top w:val="none" w:sz="0" w:space="0" w:color="auto"/>
        <w:left w:val="none" w:sz="0" w:space="0" w:color="auto"/>
        <w:bottom w:val="none" w:sz="0" w:space="0" w:color="auto"/>
        <w:right w:val="none" w:sz="0" w:space="0" w:color="auto"/>
      </w:divBdr>
    </w:div>
    <w:div w:id="1176309687">
      <w:bodyDiv w:val="1"/>
      <w:marLeft w:val="0"/>
      <w:marRight w:val="0"/>
      <w:marTop w:val="0"/>
      <w:marBottom w:val="0"/>
      <w:divBdr>
        <w:top w:val="none" w:sz="0" w:space="0" w:color="auto"/>
        <w:left w:val="none" w:sz="0" w:space="0" w:color="auto"/>
        <w:bottom w:val="none" w:sz="0" w:space="0" w:color="auto"/>
        <w:right w:val="none" w:sz="0" w:space="0" w:color="auto"/>
      </w:divBdr>
    </w:div>
    <w:div w:id="1176921394">
      <w:bodyDiv w:val="1"/>
      <w:marLeft w:val="0"/>
      <w:marRight w:val="0"/>
      <w:marTop w:val="0"/>
      <w:marBottom w:val="0"/>
      <w:divBdr>
        <w:top w:val="none" w:sz="0" w:space="0" w:color="auto"/>
        <w:left w:val="none" w:sz="0" w:space="0" w:color="auto"/>
        <w:bottom w:val="none" w:sz="0" w:space="0" w:color="auto"/>
        <w:right w:val="none" w:sz="0" w:space="0" w:color="auto"/>
      </w:divBdr>
    </w:div>
    <w:div w:id="1182862702">
      <w:bodyDiv w:val="1"/>
      <w:marLeft w:val="0"/>
      <w:marRight w:val="0"/>
      <w:marTop w:val="0"/>
      <w:marBottom w:val="0"/>
      <w:divBdr>
        <w:top w:val="none" w:sz="0" w:space="0" w:color="auto"/>
        <w:left w:val="none" w:sz="0" w:space="0" w:color="auto"/>
        <w:bottom w:val="none" w:sz="0" w:space="0" w:color="auto"/>
        <w:right w:val="none" w:sz="0" w:space="0" w:color="auto"/>
      </w:divBdr>
    </w:div>
    <w:div w:id="1183127051">
      <w:bodyDiv w:val="1"/>
      <w:marLeft w:val="0"/>
      <w:marRight w:val="0"/>
      <w:marTop w:val="0"/>
      <w:marBottom w:val="0"/>
      <w:divBdr>
        <w:top w:val="none" w:sz="0" w:space="0" w:color="auto"/>
        <w:left w:val="none" w:sz="0" w:space="0" w:color="auto"/>
        <w:bottom w:val="none" w:sz="0" w:space="0" w:color="auto"/>
        <w:right w:val="none" w:sz="0" w:space="0" w:color="auto"/>
      </w:divBdr>
    </w:div>
    <w:div w:id="1189299968">
      <w:bodyDiv w:val="1"/>
      <w:marLeft w:val="0"/>
      <w:marRight w:val="0"/>
      <w:marTop w:val="0"/>
      <w:marBottom w:val="0"/>
      <w:divBdr>
        <w:top w:val="none" w:sz="0" w:space="0" w:color="auto"/>
        <w:left w:val="none" w:sz="0" w:space="0" w:color="auto"/>
        <w:bottom w:val="none" w:sz="0" w:space="0" w:color="auto"/>
        <w:right w:val="none" w:sz="0" w:space="0" w:color="auto"/>
      </w:divBdr>
    </w:div>
    <w:div w:id="1189368418">
      <w:bodyDiv w:val="1"/>
      <w:marLeft w:val="0"/>
      <w:marRight w:val="0"/>
      <w:marTop w:val="0"/>
      <w:marBottom w:val="0"/>
      <w:divBdr>
        <w:top w:val="none" w:sz="0" w:space="0" w:color="auto"/>
        <w:left w:val="none" w:sz="0" w:space="0" w:color="auto"/>
        <w:bottom w:val="none" w:sz="0" w:space="0" w:color="auto"/>
        <w:right w:val="none" w:sz="0" w:space="0" w:color="auto"/>
      </w:divBdr>
    </w:div>
    <w:div w:id="1191577416">
      <w:bodyDiv w:val="1"/>
      <w:marLeft w:val="0"/>
      <w:marRight w:val="0"/>
      <w:marTop w:val="0"/>
      <w:marBottom w:val="0"/>
      <w:divBdr>
        <w:top w:val="none" w:sz="0" w:space="0" w:color="auto"/>
        <w:left w:val="none" w:sz="0" w:space="0" w:color="auto"/>
        <w:bottom w:val="none" w:sz="0" w:space="0" w:color="auto"/>
        <w:right w:val="none" w:sz="0" w:space="0" w:color="auto"/>
      </w:divBdr>
    </w:div>
    <w:div w:id="1195388328">
      <w:bodyDiv w:val="1"/>
      <w:marLeft w:val="0"/>
      <w:marRight w:val="0"/>
      <w:marTop w:val="0"/>
      <w:marBottom w:val="0"/>
      <w:divBdr>
        <w:top w:val="none" w:sz="0" w:space="0" w:color="auto"/>
        <w:left w:val="none" w:sz="0" w:space="0" w:color="auto"/>
        <w:bottom w:val="none" w:sz="0" w:space="0" w:color="auto"/>
        <w:right w:val="none" w:sz="0" w:space="0" w:color="auto"/>
      </w:divBdr>
    </w:div>
    <w:div w:id="1196652425">
      <w:bodyDiv w:val="1"/>
      <w:marLeft w:val="0"/>
      <w:marRight w:val="0"/>
      <w:marTop w:val="0"/>
      <w:marBottom w:val="0"/>
      <w:divBdr>
        <w:top w:val="none" w:sz="0" w:space="0" w:color="auto"/>
        <w:left w:val="none" w:sz="0" w:space="0" w:color="auto"/>
        <w:bottom w:val="none" w:sz="0" w:space="0" w:color="auto"/>
        <w:right w:val="none" w:sz="0" w:space="0" w:color="auto"/>
      </w:divBdr>
    </w:div>
    <w:div w:id="1200556061">
      <w:bodyDiv w:val="1"/>
      <w:marLeft w:val="0"/>
      <w:marRight w:val="0"/>
      <w:marTop w:val="0"/>
      <w:marBottom w:val="0"/>
      <w:divBdr>
        <w:top w:val="none" w:sz="0" w:space="0" w:color="auto"/>
        <w:left w:val="none" w:sz="0" w:space="0" w:color="auto"/>
        <w:bottom w:val="none" w:sz="0" w:space="0" w:color="auto"/>
        <w:right w:val="none" w:sz="0" w:space="0" w:color="auto"/>
      </w:divBdr>
    </w:div>
    <w:div w:id="1201238455">
      <w:bodyDiv w:val="1"/>
      <w:marLeft w:val="0"/>
      <w:marRight w:val="0"/>
      <w:marTop w:val="0"/>
      <w:marBottom w:val="0"/>
      <w:divBdr>
        <w:top w:val="none" w:sz="0" w:space="0" w:color="auto"/>
        <w:left w:val="none" w:sz="0" w:space="0" w:color="auto"/>
        <w:bottom w:val="none" w:sz="0" w:space="0" w:color="auto"/>
        <w:right w:val="none" w:sz="0" w:space="0" w:color="auto"/>
      </w:divBdr>
    </w:div>
    <w:div w:id="1203909064">
      <w:bodyDiv w:val="1"/>
      <w:marLeft w:val="0"/>
      <w:marRight w:val="0"/>
      <w:marTop w:val="0"/>
      <w:marBottom w:val="0"/>
      <w:divBdr>
        <w:top w:val="none" w:sz="0" w:space="0" w:color="auto"/>
        <w:left w:val="none" w:sz="0" w:space="0" w:color="auto"/>
        <w:bottom w:val="none" w:sz="0" w:space="0" w:color="auto"/>
        <w:right w:val="none" w:sz="0" w:space="0" w:color="auto"/>
      </w:divBdr>
    </w:div>
    <w:div w:id="1208180987">
      <w:bodyDiv w:val="1"/>
      <w:marLeft w:val="0"/>
      <w:marRight w:val="0"/>
      <w:marTop w:val="0"/>
      <w:marBottom w:val="0"/>
      <w:divBdr>
        <w:top w:val="none" w:sz="0" w:space="0" w:color="auto"/>
        <w:left w:val="none" w:sz="0" w:space="0" w:color="auto"/>
        <w:bottom w:val="none" w:sz="0" w:space="0" w:color="auto"/>
        <w:right w:val="none" w:sz="0" w:space="0" w:color="auto"/>
      </w:divBdr>
    </w:div>
    <w:div w:id="1208680496">
      <w:bodyDiv w:val="1"/>
      <w:marLeft w:val="0"/>
      <w:marRight w:val="0"/>
      <w:marTop w:val="0"/>
      <w:marBottom w:val="0"/>
      <w:divBdr>
        <w:top w:val="none" w:sz="0" w:space="0" w:color="auto"/>
        <w:left w:val="none" w:sz="0" w:space="0" w:color="auto"/>
        <w:bottom w:val="none" w:sz="0" w:space="0" w:color="auto"/>
        <w:right w:val="none" w:sz="0" w:space="0" w:color="auto"/>
      </w:divBdr>
    </w:div>
    <w:div w:id="1213809312">
      <w:bodyDiv w:val="1"/>
      <w:marLeft w:val="0"/>
      <w:marRight w:val="0"/>
      <w:marTop w:val="0"/>
      <w:marBottom w:val="0"/>
      <w:divBdr>
        <w:top w:val="none" w:sz="0" w:space="0" w:color="auto"/>
        <w:left w:val="none" w:sz="0" w:space="0" w:color="auto"/>
        <w:bottom w:val="none" w:sz="0" w:space="0" w:color="auto"/>
        <w:right w:val="none" w:sz="0" w:space="0" w:color="auto"/>
      </w:divBdr>
    </w:div>
    <w:div w:id="1214387629">
      <w:bodyDiv w:val="1"/>
      <w:marLeft w:val="0"/>
      <w:marRight w:val="0"/>
      <w:marTop w:val="0"/>
      <w:marBottom w:val="0"/>
      <w:divBdr>
        <w:top w:val="none" w:sz="0" w:space="0" w:color="auto"/>
        <w:left w:val="none" w:sz="0" w:space="0" w:color="auto"/>
        <w:bottom w:val="none" w:sz="0" w:space="0" w:color="auto"/>
        <w:right w:val="none" w:sz="0" w:space="0" w:color="auto"/>
      </w:divBdr>
    </w:div>
    <w:div w:id="1215701148">
      <w:bodyDiv w:val="1"/>
      <w:marLeft w:val="0"/>
      <w:marRight w:val="0"/>
      <w:marTop w:val="0"/>
      <w:marBottom w:val="0"/>
      <w:divBdr>
        <w:top w:val="none" w:sz="0" w:space="0" w:color="auto"/>
        <w:left w:val="none" w:sz="0" w:space="0" w:color="auto"/>
        <w:bottom w:val="none" w:sz="0" w:space="0" w:color="auto"/>
        <w:right w:val="none" w:sz="0" w:space="0" w:color="auto"/>
      </w:divBdr>
    </w:div>
    <w:div w:id="1215889476">
      <w:bodyDiv w:val="1"/>
      <w:marLeft w:val="0"/>
      <w:marRight w:val="0"/>
      <w:marTop w:val="0"/>
      <w:marBottom w:val="0"/>
      <w:divBdr>
        <w:top w:val="none" w:sz="0" w:space="0" w:color="auto"/>
        <w:left w:val="none" w:sz="0" w:space="0" w:color="auto"/>
        <w:bottom w:val="none" w:sz="0" w:space="0" w:color="auto"/>
        <w:right w:val="none" w:sz="0" w:space="0" w:color="auto"/>
      </w:divBdr>
    </w:div>
    <w:div w:id="1216968992">
      <w:bodyDiv w:val="1"/>
      <w:marLeft w:val="0"/>
      <w:marRight w:val="0"/>
      <w:marTop w:val="0"/>
      <w:marBottom w:val="0"/>
      <w:divBdr>
        <w:top w:val="none" w:sz="0" w:space="0" w:color="auto"/>
        <w:left w:val="none" w:sz="0" w:space="0" w:color="auto"/>
        <w:bottom w:val="none" w:sz="0" w:space="0" w:color="auto"/>
        <w:right w:val="none" w:sz="0" w:space="0" w:color="auto"/>
      </w:divBdr>
    </w:div>
    <w:div w:id="1218592538">
      <w:bodyDiv w:val="1"/>
      <w:marLeft w:val="0"/>
      <w:marRight w:val="0"/>
      <w:marTop w:val="0"/>
      <w:marBottom w:val="0"/>
      <w:divBdr>
        <w:top w:val="none" w:sz="0" w:space="0" w:color="auto"/>
        <w:left w:val="none" w:sz="0" w:space="0" w:color="auto"/>
        <w:bottom w:val="none" w:sz="0" w:space="0" w:color="auto"/>
        <w:right w:val="none" w:sz="0" w:space="0" w:color="auto"/>
      </w:divBdr>
    </w:div>
    <w:div w:id="1218667173">
      <w:bodyDiv w:val="1"/>
      <w:marLeft w:val="0"/>
      <w:marRight w:val="0"/>
      <w:marTop w:val="0"/>
      <w:marBottom w:val="0"/>
      <w:divBdr>
        <w:top w:val="none" w:sz="0" w:space="0" w:color="auto"/>
        <w:left w:val="none" w:sz="0" w:space="0" w:color="auto"/>
        <w:bottom w:val="none" w:sz="0" w:space="0" w:color="auto"/>
        <w:right w:val="none" w:sz="0" w:space="0" w:color="auto"/>
      </w:divBdr>
    </w:div>
    <w:div w:id="1219365772">
      <w:bodyDiv w:val="1"/>
      <w:marLeft w:val="0"/>
      <w:marRight w:val="0"/>
      <w:marTop w:val="0"/>
      <w:marBottom w:val="0"/>
      <w:divBdr>
        <w:top w:val="none" w:sz="0" w:space="0" w:color="auto"/>
        <w:left w:val="none" w:sz="0" w:space="0" w:color="auto"/>
        <w:bottom w:val="none" w:sz="0" w:space="0" w:color="auto"/>
        <w:right w:val="none" w:sz="0" w:space="0" w:color="auto"/>
      </w:divBdr>
    </w:div>
    <w:div w:id="1220019265">
      <w:bodyDiv w:val="1"/>
      <w:marLeft w:val="0"/>
      <w:marRight w:val="0"/>
      <w:marTop w:val="0"/>
      <w:marBottom w:val="0"/>
      <w:divBdr>
        <w:top w:val="none" w:sz="0" w:space="0" w:color="auto"/>
        <w:left w:val="none" w:sz="0" w:space="0" w:color="auto"/>
        <w:bottom w:val="none" w:sz="0" w:space="0" w:color="auto"/>
        <w:right w:val="none" w:sz="0" w:space="0" w:color="auto"/>
      </w:divBdr>
    </w:div>
    <w:div w:id="1227955808">
      <w:bodyDiv w:val="1"/>
      <w:marLeft w:val="0"/>
      <w:marRight w:val="0"/>
      <w:marTop w:val="0"/>
      <w:marBottom w:val="0"/>
      <w:divBdr>
        <w:top w:val="none" w:sz="0" w:space="0" w:color="auto"/>
        <w:left w:val="none" w:sz="0" w:space="0" w:color="auto"/>
        <w:bottom w:val="none" w:sz="0" w:space="0" w:color="auto"/>
        <w:right w:val="none" w:sz="0" w:space="0" w:color="auto"/>
      </w:divBdr>
    </w:div>
    <w:div w:id="1233078106">
      <w:bodyDiv w:val="1"/>
      <w:marLeft w:val="0"/>
      <w:marRight w:val="0"/>
      <w:marTop w:val="0"/>
      <w:marBottom w:val="0"/>
      <w:divBdr>
        <w:top w:val="none" w:sz="0" w:space="0" w:color="auto"/>
        <w:left w:val="none" w:sz="0" w:space="0" w:color="auto"/>
        <w:bottom w:val="none" w:sz="0" w:space="0" w:color="auto"/>
        <w:right w:val="none" w:sz="0" w:space="0" w:color="auto"/>
      </w:divBdr>
    </w:div>
    <w:div w:id="1234394961">
      <w:bodyDiv w:val="1"/>
      <w:marLeft w:val="0"/>
      <w:marRight w:val="0"/>
      <w:marTop w:val="0"/>
      <w:marBottom w:val="0"/>
      <w:divBdr>
        <w:top w:val="none" w:sz="0" w:space="0" w:color="auto"/>
        <w:left w:val="none" w:sz="0" w:space="0" w:color="auto"/>
        <w:bottom w:val="none" w:sz="0" w:space="0" w:color="auto"/>
        <w:right w:val="none" w:sz="0" w:space="0" w:color="auto"/>
      </w:divBdr>
    </w:div>
    <w:div w:id="1239289978">
      <w:bodyDiv w:val="1"/>
      <w:marLeft w:val="0"/>
      <w:marRight w:val="0"/>
      <w:marTop w:val="0"/>
      <w:marBottom w:val="0"/>
      <w:divBdr>
        <w:top w:val="none" w:sz="0" w:space="0" w:color="auto"/>
        <w:left w:val="none" w:sz="0" w:space="0" w:color="auto"/>
        <w:bottom w:val="none" w:sz="0" w:space="0" w:color="auto"/>
        <w:right w:val="none" w:sz="0" w:space="0" w:color="auto"/>
      </w:divBdr>
    </w:div>
    <w:div w:id="1242175759">
      <w:bodyDiv w:val="1"/>
      <w:marLeft w:val="0"/>
      <w:marRight w:val="0"/>
      <w:marTop w:val="0"/>
      <w:marBottom w:val="0"/>
      <w:divBdr>
        <w:top w:val="none" w:sz="0" w:space="0" w:color="auto"/>
        <w:left w:val="none" w:sz="0" w:space="0" w:color="auto"/>
        <w:bottom w:val="none" w:sz="0" w:space="0" w:color="auto"/>
        <w:right w:val="none" w:sz="0" w:space="0" w:color="auto"/>
      </w:divBdr>
    </w:div>
    <w:div w:id="1245143089">
      <w:bodyDiv w:val="1"/>
      <w:marLeft w:val="0"/>
      <w:marRight w:val="0"/>
      <w:marTop w:val="0"/>
      <w:marBottom w:val="0"/>
      <w:divBdr>
        <w:top w:val="none" w:sz="0" w:space="0" w:color="auto"/>
        <w:left w:val="none" w:sz="0" w:space="0" w:color="auto"/>
        <w:bottom w:val="none" w:sz="0" w:space="0" w:color="auto"/>
        <w:right w:val="none" w:sz="0" w:space="0" w:color="auto"/>
      </w:divBdr>
    </w:div>
    <w:div w:id="1251311405">
      <w:bodyDiv w:val="1"/>
      <w:marLeft w:val="0"/>
      <w:marRight w:val="0"/>
      <w:marTop w:val="0"/>
      <w:marBottom w:val="0"/>
      <w:divBdr>
        <w:top w:val="none" w:sz="0" w:space="0" w:color="auto"/>
        <w:left w:val="none" w:sz="0" w:space="0" w:color="auto"/>
        <w:bottom w:val="none" w:sz="0" w:space="0" w:color="auto"/>
        <w:right w:val="none" w:sz="0" w:space="0" w:color="auto"/>
      </w:divBdr>
    </w:div>
    <w:div w:id="1251505398">
      <w:bodyDiv w:val="1"/>
      <w:marLeft w:val="0"/>
      <w:marRight w:val="0"/>
      <w:marTop w:val="0"/>
      <w:marBottom w:val="0"/>
      <w:divBdr>
        <w:top w:val="none" w:sz="0" w:space="0" w:color="auto"/>
        <w:left w:val="none" w:sz="0" w:space="0" w:color="auto"/>
        <w:bottom w:val="none" w:sz="0" w:space="0" w:color="auto"/>
        <w:right w:val="none" w:sz="0" w:space="0" w:color="auto"/>
      </w:divBdr>
    </w:div>
    <w:div w:id="1251619666">
      <w:bodyDiv w:val="1"/>
      <w:marLeft w:val="0"/>
      <w:marRight w:val="0"/>
      <w:marTop w:val="0"/>
      <w:marBottom w:val="0"/>
      <w:divBdr>
        <w:top w:val="none" w:sz="0" w:space="0" w:color="auto"/>
        <w:left w:val="none" w:sz="0" w:space="0" w:color="auto"/>
        <w:bottom w:val="none" w:sz="0" w:space="0" w:color="auto"/>
        <w:right w:val="none" w:sz="0" w:space="0" w:color="auto"/>
      </w:divBdr>
    </w:div>
    <w:div w:id="1252354715">
      <w:bodyDiv w:val="1"/>
      <w:marLeft w:val="0"/>
      <w:marRight w:val="0"/>
      <w:marTop w:val="0"/>
      <w:marBottom w:val="0"/>
      <w:divBdr>
        <w:top w:val="none" w:sz="0" w:space="0" w:color="auto"/>
        <w:left w:val="none" w:sz="0" w:space="0" w:color="auto"/>
        <w:bottom w:val="none" w:sz="0" w:space="0" w:color="auto"/>
        <w:right w:val="none" w:sz="0" w:space="0" w:color="auto"/>
      </w:divBdr>
    </w:div>
    <w:div w:id="1256746390">
      <w:bodyDiv w:val="1"/>
      <w:marLeft w:val="0"/>
      <w:marRight w:val="0"/>
      <w:marTop w:val="0"/>
      <w:marBottom w:val="0"/>
      <w:divBdr>
        <w:top w:val="none" w:sz="0" w:space="0" w:color="auto"/>
        <w:left w:val="none" w:sz="0" w:space="0" w:color="auto"/>
        <w:bottom w:val="none" w:sz="0" w:space="0" w:color="auto"/>
        <w:right w:val="none" w:sz="0" w:space="0" w:color="auto"/>
      </w:divBdr>
    </w:div>
    <w:div w:id="1257791487">
      <w:bodyDiv w:val="1"/>
      <w:marLeft w:val="0"/>
      <w:marRight w:val="0"/>
      <w:marTop w:val="0"/>
      <w:marBottom w:val="0"/>
      <w:divBdr>
        <w:top w:val="none" w:sz="0" w:space="0" w:color="auto"/>
        <w:left w:val="none" w:sz="0" w:space="0" w:color="auto"/>
        <w:bottom w:val="none" w:sz="0" w:space="0" w:color="auto"/>
        <w:right w:val="none" w:sz="0" w:space="0" w:color="auto"/>
      </w:divBdr>
    </w:div>
    <w:div w:id="1259174833">
      <w:bodyDiv w:val="1"/>
      <w:marLeft w:val="0"/>
      <w:marRight w:val="0"/>
      <w:marTop w:val="0"/>
      <w:marBottom w:val="0"/>
      <w:divBdr>
        <w:top w:val="none" w:sz="0" w:space="0" w:color="auto"/>
        <w:left w:val="none" w:sz="0" w:space="0" w:color="auto"/>
        <w:bottom w:val="none" w:sz="0" w:space="0" w:color="auto"/>
        <w:right w:val="none" w:sz="0" w:space="0" w:color="auto"/>
      </w:divBdr>
    </w:div>
    <w:div w:id="1260722497">
      <w:bodyDiv w:val="1"/>
      <w:marLeft w:val="0"/>
      <w:marRight w:val="0"/>
      <w:marTop w:val="0"/>
      <w:marBottom w:val="0"/>
      <w:divBdr>
        <w:top w:val="none" w:sz="0" w:space="0" w:color="auto"/>
        <w:left w:val="none" w:sz="0" w:space="0" w:color="auto"/>
        <w:bottom w:val="none" w:sz="0" w:space="0" w:color="auto"/>
        <w:right w:val="none" w:sz="0" w:space="0" w:color="auto"/>
      </w:divBdr>
    </w:div>
    <w:div w:id="1263076201">
      <w:bodyDiv w:val="1"/>
      <w:marLeft w:val="0"/>
      <w:marRight w:val="0"/>
      <w:marTop w:val="0"/>
      <w:marBottom w:val="0"/>
      <w:divBdr>
        <w:top w:val="none" w:sz="0" w:space="0" w:color="auto"/>
        <w:left w:val="none" w:sz="0" w:space="0" w:color="auto"/>
        <w:bottom w:val="none" w:sz="0" w:space="0" w:color="auto"/>
        <w:right w:val="none" w:sz="0" w:space="0" w:color="auto"/>
      </w:divBdr>
    </w:div>
    <w:div w:id="1263227763">
      <w:bodyDiv w:val="1"/>
      <w:marLeft w:val="0"/>
      <w:marRight w:val="0"/>
      <w:marTop w:val="0"/>
      <w:marBottom w:val="0"/>
      <w:divBdr>
        <w:top w:val="none" w:sz="0" w:space="0" w:color="auto"/>
        <w:left w:val="none" w:sz="0" w:space="0" w:color="auto"/>
        <w:bottom w:val="none" w:sz="0" w:space="0" w:color="auto"/>
        <w:right w:val="none" w:sz="0" w:space="0" w:color="auto"/>
      </w:divBdr>
    </w:div>
    <w:div w:id="1264873568">
      <w:bodyDiv w:val="1"/>
      <w:marLeft w:val="0"/>
      <w:marRight w:val="0"/>
      <w:marTop w:val="0"/>
      <w:marBottom w:val="0"/>
      <w:divBdr>
        <w:top w:val="none" w:sz="0" w:space="0" w:color="auto"/>
        <w:left w:val="none" w:sz="0" w:space="0" w:color="auto"/>
        <w:bottom w:val="none" w:sz="0" w:space="0" w:color="auto"/>
        <w:right w:val="none" w:sz="0" w:space="0" w:color="auto"/>
      </w:divBdr>
    </w:div>
    <w:div w:id="1265723692">
      <w:bodyDiv w:val="1"/>
      <w:marLeft w:val="0"/>
      <w:marRight w:val="0"/>
      <w:marTop w:val="0"/>
      <w:marBottom w:val="0"/>
      <w:divBdr>
        <w:top w:val="none" w:sz="0" w:space="0" w:color="auto"/>
        <w:left w:val="none" w:sz="0" w:space="0" w:color="auto"/>
        <w:bottom w:val="none" w:sz="0" w:space="0" w:color="auto"/>
        <w:right w:val="none" w:sz="0" w:space="0" w:color="auto"/>
      </w:divBdr>
    </w:div>
    <w:div w:id="1267925286">
      <w:bodyDiv w:val="1"/>
      <w:marLeft w:val="0"/>
      <w:marRight w:val="0"/>
      <w:marTop w:val="0"/>
      <w:marBottom w:val="0"/>
      <w:divBdr>
        <w:top w:val="none" w:sz="0" w:space="0" w:color="auto"/>
        <w:left w:val="none" w:sz="0" w:space="0" w:color="auto"/>
        <w:bottom w:val="none" w:sz="0" w:space="0" w:color="auto"/>
        <w:right w:val="none" w:sz="0" w:space="0" w:color="auto"/>
      </w:divBdr>
    </w:div>
    <w:div w:id="1269385982">
      <w:bodyDiv w:val="1"/>
      <w:marLeft w:val="0"/>
      <w:marRight w:val="0"/>
      <w:marTop w:val="0"/>
      <w:marBottom w:val="0"/>
      <w:divBdr>
        <w:top w:val="none" w:sz="0" w:space="0" w:color="auto"/>
        <w:left w:val="none" w:sz="0" w:space="0" w:color="auto"/>
        <w:bottom w:val="none" w:sz="0" w:space="0" w:color="auto"/>
        <w:right w:val="none" w:sz="0" w:space="0" w:color="auto"/>
      </w:divBdr>
    </w:div>
    <w:div w:id="1270549912">
      <w:bodyDiv w:val="1"/>
      <w:marLeft w:val="0"/>
      <w:marRight w:val="0"/>
      <w:marTop w:val="0"/>
      <w:marBottom w:val="0"/>
      <w:divBdr>
        <w:top w:val="none" w:sz="0" w:space="0" w:color="auto"/>
        <w:left w:val="none" w:sz="0" w:space="0" w:color="auto"/>
        <w:bottom w:val="none" w:sz="0" w:space="0" w:color="auto"/>
        <w:right w:val="none" w:sz="0" w:space="0" w:color="auto"/>
      </w:divBdr>
    </w:div>
    <w:div w:id="1273516690">
      <w:bodyDiv w:val="1"/>
      <w:marLeft w:val="0"/>
      <w:marRight w:val="0"/>
      <w:marTop w:val="0"/>
      <w:marBottom w:val="0"/>
      <w:divBdr>
        <w:top w:val="none" w:sz="0" w:space="0" w:color="auto"/>
        <w:left w:val="none" w:sz="0" w:space="0" w:color="auto"/>
        <w:bottom w:val="none" w:sz="0" w:space="0" w:color="auto"/>
        <w:right w:val="none" w:sz="0" w:space="0" w:color="auto"/>
      </w:divBdr>
    </w:div>
    <w:div w:id="1277177569">
      <w:bodyDiv w:val="1"/>
      <w:marLeft w:val="0"/>
      <w:marRight w:val="0"/>
      <w:marTop w:val="0"/>
      <w:marBottom w:val="0"/>
      <w:divBdr>
        <w:top w:val="none" w:sz="0" w:space="0" w:color="auto"/>
        <w:left w:val="none" w:sz="0" w:space="0" w:color="auto"/>
        <w:bottom w:val="none" w:sz="0" w:space="0" w:color="auto"/>
        <w:right w:val="none" w:sz="0" w:space="0" w:color="auto"/>
      </w:divBdr>
    </w:div>
    <w:div w:id="1278219360">
      <w:bodyDiv w:val="1"/>
      <w:marLeft w:val="0"/>
      <w:marRight w:val="0"/>
      <w:marTop w:val="0"/>
      <w:marBottom w:val="0"/>
      <w:divBdr>
        <w:top w:val="none" w:sz="0" w:space="0" w:color="auto"/>
        <w:left w:val="none" w:sz="0" w:space="0" w:color="auto"/>
        <w:bottom w:val="none" w:sz="0" w:space="0" w:color="auto"/>
        <w:right w:val="none" w:sz="0" w:space="0" w:color="auto"/>
      </w:divBdr>
    </w:div>
    <w:div w:id="1282028058">
      <w:bodyDiv w:val="1"/>
      <w:marLeft w:val="0"/>
      <w:marRight w:val="0"/>
      <w:marTop w:val="0"/>
      <w:marBottom w:val="0"/>
      <w:divBdr>
        <w:top w:val="none" w:sz="0" w:space="0" w:color="auto"/>
        <w:left w:val="none" w:sz="0" w:space="0" w:color="auto"/>
        <w:bottom w:val="none" w:sz="0" w:space="0" w:color="auto"/>
        <w:right w:val="none" w:sz="0" w:space="0" w:color="auto"/>
      </w:divBdr>
    </w:div>
    <w:div w:id="1285042157">
      <w:bodyDiv w:val="1"/>
      <w:marLeft w:val="0"/>
      <w:marRight w:val="0"/>
      <w:marTop w:val="0"/>
      <w:marBottom w:val="0"/>
      <w:divBdr>
        <w:top w:val="none" w:sz="0" w:space="0" w:color="auto"/>
        <w:left w:val="none" w:sz="0" w:space="0" w:color="auto"/>
        <w:bottom w:val="none" w:sz="0" w:space="0" w:color="auto"/>
        <w:right w:val="none" w:sz="0" w:space="0" w:color="auto"/>
      </w:divBdr>
    </w:div>
    <w:div w:id="1286472584">
      <w:bodyDiv w:val="1"/>
      <w:marLeft w:val="0"/>
      <w:marRight w:val="0"/>
      <w:marTop w:val="0"/>
      <w:marBottom w:val="0"/>
      <w:divBdr>
        <w:top w:val="none" w:sz="0" w:space="0" w:color="auto"/>
        <w:left w:val="none" w:sz="0" w:space="0" w:color="auto"/>
        <w:bottom w:val="none" w:sz="0" w:space="0" w:color="auto"/>
        <w:right w:val="none" w:sz="0" w:space="0" w:color="auto"/>
      </w:divBdr>
    </w:div>
    <w:div w:id="1291084483">
      <w:bodyDiv w:val="1"/>
      <w:marLeft w:val="0"/>
      <w:marRight w:val="0"/>
      <w:marTop w:val="0"/>
      <w:marBottom w:val="0"/>
      <w:divBdr>
        <w:top w:val="none" w:sz="0" w:space="0" w:color="auto"/>
        <w:left w:val="none" w:sz="0" w:space="0" w:color="auto"/>
        <w:bottom w:val="none" w:sz="0" w:space="0" w:color="auto"/>
        <w:right w:val="none" w:sz="0" w:space="0" w:color="auto"/>
      </w:divBdr>
    </w:div>
    <w:div w:id="1292325335">
      <w:bodyDiv w:val="1"/>
      <w:marLeft w:val="0"/>
      <w:marRight w:val="0"/>
      <w:marTop w:val="0"/>
      <w:marBottom w:val="0"/>
      <w:divBdr>
        <w:top w:val="none" w:sz="0" w:space="0" w:color="auto"/>
        <w:left w:val="none" w:sz="0" w:space="0" w:color="auto"/>
        <w:bottom w:val="none" w:sz="0" w:space="0" w:color="auto"/>
        <w:right w:val="none" w:sz="0" w:space="0" w:color="auto"/>
      </w:divBdr>
    </w:div>
    <w:div w:id="1292514300">
      <w:bodyDiv w:val="1"/>
      <w:marLeft w:val="0"/>
      <w:marRight w:val="0"/>
      <w:marTop w:val="0"/>
      <w:marBottom w:val="0"/>
      <w:divBdr>
        <w:top w:val="none" w:sz="0" w:space="0" w:color="auto"/>
        <w:left w:val="none" w:sz="0" w:space="0" w:color="auto"/>
        <w:bottom w:val="none" w:sz="0" w:space="0" w:color="auto"/>
        <w:right w:val="none" w:sz="0" w:space="0" w:color="auto"/>
      </w:divBdr>
    </w:div>
    <w:div w:id="1293292356">
      <w:bodyDiv w:val="1"/>
      <w:marLeft w:val="0"/>
      <w:marRight w:val="0"/>
      <w:marTop w:val="0"/>
      <w:marBottom w:val="0"/>
      <w:divBdr>
        <w:top w:val="none" w:sz="0" w:space="0" w:color="auto"/>
        <w:left w:val="none" w:sz="0" w:space="0" w:color="auto"/>
        <w:bottom w:val="none" w:sz="0" w:space="0" w:color="auto"/>
        <w:right w:val="none" w:sz="0" w:space="0" w:color="auto"/>
      </w:divBdr>
    </w:div>
    <w:div w:id="1293756758">
      <w:bodyDiv w:val="1"/>
      <w:marLeft w:val="0"/>
      <w:marRight w:val="0"/>
      <w:marTop w:val="0"/>
      <w:marBottom w:val="0"/>
      <w:divBdr>
        <w:top w:val="none" w:sz="0" w:space="0" w:color="auto"/>
        <w:left w:val="none" w:sz="0" w:space="0" w:color="auto"/>
        <w:bottom w:val="none" w:sz="0" w:space="0" w:color="auto"/>
        <w:right w:val="none" w:sz="0" w:space="0" w:color="auto"/>
      </w:divBdr>
    </w:div>
    <w:div w:id="1295526606">
      <w:bodyDiv w:val="1"/>
      <w:marLeft w:val="0"/>
      <w:marRight w:val="0"/>
      <w:marTop w:val="0"/>
      <w:marBottom w:val="0"/>
      <w:divBdr>
        <w:top w:val="none" w:sz="0" w:space="0" w:color="auto"/>
        <w:left w:val="none" w:sz="0" w:space="0" w:color="auto"/>
        <w:bottom w:val="none" w:sz="0" w:space="0" w:color="auto"/>
        <w:right w:val="none" w:sz="0" w:space="0" w:color="auto"/>
      </w:divBdr>
    </w:div>
    <w:div w:id="1299648241">
      <w:bodyDiv w:val="1"/>
      <w:marLeft w:val="0"/>
      <w:marRight w:val="0"/>
      <w:marTop w:val="0"/>
      <w:marBottom w:val="0"/>
      <w:divBdr>
        <w:top w:val="none" w:sz="0" w:space="0" w:color="auto"/>
        <w:left w:val="none" w:sz="0" w:space="0" w:color="auto"/>
        <w:bottom w:val="none" w:sz="0" w:space="0" w:color="auto"/>
        <w:right w:val="none" w:sz="0" w:space="0" w:color="auto"/>
      </w:divBdr>
    </w:div>
    <w:div w:id="1312522010">
      <w:bodyDiv w:val="1"/>
      <w:marLeft w:val="0"/>
      <w:marRight w:val="0"/>
      <w:marTop w:val="0"/>
      <w:marBottom w:val="0"/>
      <w:divBdr>
        <w:top w:val="none" w:sz="0" w:space="0" w:color="auto"/>
        <w:left w:val="none" w:sz="0" w:space="0" w:color="auto"/>
        <w:bottom w:val="none" w:sz="0" w:space="0" w:color="auto"/>
        <w:right w:val="none" w:sz="0" w:space="0" w:color="auto"/>
      </w:divBdr>
    </w:div>
    <w:div w:id="1314407182">
      <w:bodyDiv w:val="1"/>
      <w:marLeft w:val="0"/>
      <w:marRight w:val="0"/>
      <w:marTop w:val="0"/>
      <w:marBottom w:val="0"/>
      <w:divBdr>
        <w:top w:val="none" w:sz="0" w:space="0" w:color="auto"/>
        <w:left w:val="none" w:sz="0" w:space="0" w:color="auto"/>
        <w:bottom w:val="none" w:sz="0" w:space="0" w:color="auto"/>
        <w:right w:val="none" w:sz="0" w:space="0" w:color="auto"/>
      </w:divBdr>
    </w:div>
    <w:div w:id="1318997733">
      <w:bodyDiv w:val="1"/>
      <w:marLeft w:val="0"/>
      <w:marRight w:val="0"/>
      <w:marTop w:val="0"/>
      <w:marBottom w:val="0"/>
      <w:divBdr>
        <w:top w:val="none" w:sz="0" w:space="0" w:color="auto"/>
        <w:left w:val="none" w:sz="0" w:space="0" w:color="auto"/>
        <w:bottom w:val="none" w:sz="0" w:space="0" w:color="auto"/>
        <w:right w:val="none" w:sz="0" w:space="0" w:color="auto"/>
      </w:divBdr>
    </w:div>
    <w:div w:id="1320616589">
      <w:bodyDiv w:val="1"/>
      <w:marLeft w:val="0"/>
      <w:marRight w:val="0"/>
      <w:marTop w:val="0"/>
      <w:marBottom w:val="0"/>
      <w:divBdr>
        <w:top w:val="none" w:sz="0" w:space="0" w:color="auto"/>
        <w:left w:val="none" w:sz="0" w:space="0" w:color="auto"/>
        <w:bottom w:val="none" w:sz="0" w:space="0" w:color="auto"/>
        <w:right w:val="none" w:sz="0" w:space="0" w:color="auto"/>
      </w:divBdr>
    </w:div>
    <w:div w:id="1321890564">
      <w:bodyDiv w:val="1"/>
      <w:marLeft w:val="0"/>
      <w:marRight w:val="0"/>
      <w:marTop w:val="0"/>
      <w:marBottom w:val="0"/>
      <w:divBdr>
        <w:top w:val="none" w:sz="0" w:space="0" w:color="auto"/>
        <w:left w:val="none" w:sz="0" w:space="0" w:color="auto"/>
        <w:bottom w:val="none" w:sz="0" w:space="0" w:color="auto"/>
        <w:right w:val="none" w:sz="0" w:space="0" w:color="auto"/>
      </w:divBdr>
    </w:div>
    <w:div w:id="1322856905">
      <w:bodyDiv w:val="1"/>
      <w:marLeft w:val="0"/>
      <w:marRight w:val="0"/>
      <w:marTop w:val="0"/>
      <w:marBottom w:val="0"/>
      <w:divBdr>
        <w:top w:val="none" w:sz="0" w:space="0" w:color="auto"/>
        <w:left w:val="none" w:sz="0" w:space="0" w:color="auto"/>
        <w:bottom w:val="none" w:sz="0" w:space="0" w:color="auto"/>
        <w:right w:val="none" w:sz="0" w:space="0" w:color="auto"/>
      </w:divBdr>
    </w:div>
    <w:div w:id="1323199205">
      <w:bodyDiv w:val="1"/>
      <w:marLeft w:val="0"/>
      <w:marRight w:val="0"/>
      <w:marTop w:val="0"/>
      <w:marBottom w:val="0"/>
      <w:divBdr>
        <w:top w:val="none" w:sz="0" w:space="0" w:color="auto"/>
        <w:left w:val="none" w:sz="0" w:space="0" w:color="auto"/>
        <w:bottom w:val="none" w:sz="0" w:space="0" w:color="auto"/>
        <w:right w:val="none" w:sz="0" w:space="0" w:color="auto"/>
      </w:divBdr>
    </w:div>
    <w:div w:id="1323313053">
      <w:bodyDiv w:val="1"/>
      <w:marLeft w:val="0"/>
      <w:marRight w:val="0"/>
      <w:marTop w:val="0"/>
      <w:marBottom w:val="0"/>
      <w:divBdr>
        <w:top w:val="none" w:sz="0" w:space="0" w:color="auto"/>
        <w:left w:val="none" w:sz="0" w:space="0" w:color="auto"/>
        <w:bottom w:val="none" w:sz="0" w:space="0" w:color="auto"/>
        <w:right w:val="none" w:sz="0" w:space="0" w:color="auto"/>
      </w:divBdr>
    </w:div>
    <w:div w:id="1326472074">
      <w:bodyDiv w:val="1"/>
      <w:marLeft w:val="0"/>
      <w:marRight w:val="0"/>
      <w:marTop w:val="0"/>
      <w:marBottom w:val="0"/>
      <w:divBdr>
        <w:top w:val="none" w:sz="0" w:space="0" w:color="auto"/>
        <w:left w:val="none" w:sz="0" w:space="0" w:color="auto"/>
        <w:bottom w:val="none" w:sz="0" w:space="0" w:color="auto"/>
        <w:right w:val="none" w:sz="0" w:space="0" w:color="auto"/>
      </w:divBdr>
    </w:div>
    <w:div w:id="1329864349">
      <w:bodyDiv w:val="1"/>
      <w:marLeft w:val="0"/>
      <w:marRight w:val="0"/>
      <w:marTop w:val="0"/>
      <w:marBottom w:val="0"/>
      <w:divBdr>
        <w:top w:val="none" w:sz="0" w:space="0" w:color="auto"/>
        <w:left w:val="none" w:sz="0" w:space="0" w:color="auto"/>
        <w:bottom w:val="none" w:sz="0" w:space="0" w:color="auto"/>
        <w:right w:val="none" w:sz="0" w:space="0" w:color="auto"/>
      </w:divBdr>
    </w:div>
    <w:div w:id="1330140167">
      <w:bodyDiv w:val="1"/>
      <w:marLeft w:val="0"/>
      <w:marRight w:val="0"/>
      <w:marTop w:val="0"/>
      <w:marBottom w:val="0"/>
      <w:divBdr>
        <w:top w:val="none" w:sz="0" w:space="0" w:color="auto"/>
        <w:left w:val="none" w:sz="0" w:space="0" w:color="auto"/>
        <w:bottom w:val="none" w:sz="0" w:space="0" w:color="auto"/>
        <w:right w:val="none" w:sz="0" w:space="0" w:color="auto"/>
      </w:divBdr>
    </w:div>
    <w:div w:id="1330671778">
      <w:bodyDiv w:val="1"/>
      <w:marLeft w:val="0"/>
      <w:marRight w:val="0"/>
      <w:marTop w:val="0"/>
      <w:marBottom w:val="0"/>
      <w:divBdr>
        <w:top w:val="none" w:sz="0" w:space="0" w:color="auto"/>
        <w:left w:val="none" w:sz="0" w:space="0" w:color="auto"/>
        <w:bottom w:val="none" w:sz="0" w:space="0" w:color="auto"/>
        <w:right w:val="none" w:sz="0" w:space="0" w:color="auto"/>
      </w:divBdr>
    </w:div>
    <w:div w:id="1334333292">
      <w:bodyDiv w:val="1"/>
      <w:marLeft w:val="0"/>
      <w:marRight w:val="0"/>
      <w:marTop w:val="0"/>
      <w:marBottom w:val="0"/>
      <w:divBdr>
        <w:top w:val="none" w:sz="0" w:space="0" w:color="auto"/>
        <w:left w:val="none" w:sz="0" w:space="0" w:color="auto"/>
        <w:bottom w:val="none" w:sz="0" w:space="0" w:color="auto"/>
        <w:right w:val="none" w:sz="0" w:space="0" w:color="auto"/>
      </w:divBdr>
    </w:div>
    <w:div w:id="1337145925">
      <w:bodyDiv w:val="1"/>
      <w:marLeft w:val="0"/>
      <w:marRight w:val="0"/>
      <w:marTop w:val="0"/>
      <w:marBottom w:val="0"/>
      <w:divBdr>
        <w:top w:val="none" w:sz="0" w:space="0" w:color="auto"/>
        <w:left w:val="none" w:sz="0" w:space="0" w:color="auto"/>
        <w:bottom w:val="none" w:sz="0" w:space="0" w:color="auto"/>
        <w:right w:val="none" w:sz="0" w:space="0" w:color="auto"/>
      </w:divBdr>
    </w:div>
    <w:div w:id="1338730711">
      <w:bodyDiv w:val="1"/>
      <w:marLeft w:val="0"/>
      <w:marRight w:val="0"/>
      <w:marTop w:val="0"/>
      <w:marBottom w:val="0"/>
      <w:divBdr>
        <w:top w:val="none" w:sz="0" w:space="0" w:color="auto"/>
        <w:left w:val="none" w:sz="0" w:space="0" w:color="auto"/>
        <w:bottom w:val="none" w:sz="0" w:space="0" w:color="auto"/>
        <w:right w:val="none" w:sz="0" w:space="0" w:color="auto"/>
      </w:divBdr>
    </w:div>
    <w:div w:id="1340884751">
      <w:bodyDiv w:val="1"/>
      <w:marLeft w:val="0"/>
      <w:marRight w:val="0"/>
      <w:marTop w:val="0"/>
      <w:marBottom w:val="0"/>
      <w:divBdr>
        <w:top w:val="none" w:sz="0" w:space="0" w:color="auto"/>
        <w:left w:val="none" w:sz="0" w:space="0" w:color="auto"/>
        <w:bottom w:val="none" w:sz="0" w:space="0" w:color="auto"/>
        <w:right w:val="none" w:sz="0" w:space="0" w:color="auto"/>
      </w:divBdr>
    </w:div>
    <w:div w:id="1344285325">
      <w:bodyDiv w:val="1"/>
      <w:marLeft w:val="0"/>
      <w:marRight w:val="0"/>
      <w:marTop w:val="0"/>
      <w:marBottom w:val="0"/>
      <w:divBdr>
        <w:top w:val="none" w:sz="0" w:space="0" w:color="auto"/>
        <w:left w:val="none" w:sz="0" w:space="0" w:color="auto"/>
        <w:bottom w:val="none" w:sz="0" w:space="0" w:color="auto"/>
        <w:right w:val="none" w:sz="0" w:space="0" w:color="auto"/>
      </w:divBdr>
    </w:div>
    <w:div w:id="1346520883">
      <w:bodyDiv w:val="1"/>
      <w:marLeft w:val="0"/>
      <w:marRight w:val="0"/>
      <w:marTop w:val="0"/>
      <w:marBottom w:val="0"/>
      <w:divBdr>
        <w:top w:val="none" w:sz="0" w:space="0" w:color="auto"/>
        <w:left w:val="none" w:sz="0" w:space="0" w:color="auto"/>
        <w:bottom w:val="none" w:sz="0" w:space="0" w:color="auto"/>
        <w:right w:val="none" w:sz="0" w:space="0" w:color="auto"/>
      </w:divBdr>
    </w:div>
    <w:div w:id="1347289634">
      <w:bodyDiv w:val="1"/>
      <w:marLeft w:val="0"/>
      <w:marRight w:val="0"/>
      <w:marTop w:val="0"/>
      <w:marBottom w:val="0"/>
      <w:divBdr>
        <w:top w:val="none" w:sz="0" w:space="0" w:color="auto"/>
        <w:left w:val="none" w:sz="0" w:space="0" w:color="auto"/>
        <w:bottom w:val="none" w:sz="0" w:space="0" w:color="auto"/>
        <w:right w:val="none" w:sz="0" w:space="0" w:color="auto"/>
      </w:divBdr>
    </w:div>
    <w:div w:id="1347754677">
      <w:bodyDiv w:val="1"/>
      <w:marLeft w:val="0"/>
      <w:marRight w:val="0"/>
      <w:marTop w:val="0"/>
      <w:marBottom w:val="0"/>
      <w:divBdr>
        <w:top w:val="none" w:sz="0" w:space="0" w:color="auto"/>
        <w:left w:val="none" w:sz="0" w:space="0" w:color="auto"/>
        <w:bottom w:val="none" w:sz="0" w:space="0" w:color="auto"/>
        <w:right w:val="none" w:sz="0" w:space="0" w:color="auto"/>
      </w:divBdr>
    </w:div>
    <w:div w:id="1348024179">
      <w:bodyDiv w:val="1"/>
      <w:marLeft w:val="0"/>
      <w:marRight w:val="0"/>
      <w:marTop w:val="0"/>
      <w:marBottom w:val="0"/>
      <w:divBdr>
        <w:top w:val="none" w:sz="0" w:space="0" w:color="auto"/>
        <w:left w:val="none" w:sz="0" w:space="0" w:color="auto"/>
        <w:bottom w:val="none" w:sz="0" w:space="0" w:color="auto"/>
        <w:right w:val="none" w:sz="0" w:space="0" w:color="auto"/>
      </w:divBdr>
    </w:div>
    <w:div w:id="1348827442">
      <w:bodyDiv w:val="1"/>
      <w:marLeft w:val="0"/>
      <w:marRight w:val="0"/>
      <w:marTop w:val="0"/>
      <w:marBottom w:val="0"/>
      <w:divBdr>
        <w:top w:val="none" w:sz="0" w:space="0" w:color="auto"/>
        <w:left w:val="none" w:sz="0" w:space="0" w:color="auto"/>
        <w:bottom w:val="none" w:sz="0" w:space="0" w:color="auto"/>
        <w:right w:val="none" w:sz="0" w:space="0" w:color="auto"/>
      </w:divBdr>
    </w:div>
    <w:div w:id="1349406471">
      <w:bodyDiv w:val="1"/>
      <w:marLeft w:val="0"/>
      <w:marRight w:val="0"/>
      <w:marTop w:val="0"/>
      <w:marBottom w:val="0"/>
      <w:divBdr>
        <w:top w:val="none" w:sz="0" w:space="0" w:color="auto"/>
        <w:left w:val="none" w:sz="0" w:space="0" w:color="auto"/>
        <w:bottom w:val="none" w:sz="0" w:space="0" w:color="auto"/>
        <w:right w:val="none" w:sz="0" w:space="0" w:color="auto"/>
      </w:divBdr>
    </w:div>
    <w:div w:id="1350913339">
      <w:bodyDiv w:val="1"/>
      <w:marLeft w:val="0"/>
      <w:marRight w:val="0"/>
      <w:marTop w:val="0"/>
      <w:marBottom w:val="0"/>
      <w:divBdr>
        <w:top w:val="none" w:sz="0" w:space="0" w:color="auto"/>
        <w:left w:val="none" w:sz="0" w:space="0" w:color="auto"/>
        <w:bottom w:val="none" w:sz="0" w:space="0" w:color="auto"/>
        <w:right w:val="none" w:sz="0" w:space="0" w:color="auto"/>
      </w:divBdr>
    </w:div>
    <w:div w:id="1352104658">
      <w:bodyDiv w:val="1"/>
      <w:marLeft w:val="0"/>
      <w:marRight w:val="0"/>
      <w:marTop w:val="0"/>
      <w:marBottom w:val="0"/>
      <w:divBdr>
        <w:top w:val="none" w:sz="0" w:space="0" w:color="auto"/>
        <w:left w:val="none" w:sz="0" w:space="0" w:color="auto"/>
        <w:bottom w:val="none" w:sz="0" w:space="0" w:color="auto"/>
        <w:right w:val="none" w:sz="0" w:space="0" w:color="auto"/>
      </w:divBdr>
    </w:div>
    <w:div w:id="1355573203">
      <w:bodyDiv w:val="1"/>
      <w:marLeft w:val="0"/>
      <w:marRight w:val="0"/>
      <w:marTop w:val="0"/>
      <w:marBottom w:val="0"/>
      <w:divBdr>
        <w:top w:val="none" w:sz="0" w:space="0" w:color="auto"/>
        <w:left w:val="none" w:sz="0" w:space="0" w:color="auto"/>
        <w:bottom w:val="none" w:sz="0" w:space="0" w:color="auto"/>
        <w:right w:val="none" w:sz="0" w:space="0" w:color="auto"/>
      </w:divBdr>
    </w:div>
    <w:div w:id="1361128997">
      <w:bodyDiv w:val="1"/>
      <w:marLeft w:val="0"/>
      <w:marRight w:val="0"/>
      <w:marTop w:val="0"/>
      <w:marBottom w:val="0"/>
      <w:divBdr>
        <w:top w:val="none" w:sz="0" w:space="0" w:color="auto"/>
        <w:left w:val="none" w:sz="0" w:space="0" w:color="auto"/>
        <w:bottom w:val="none" w:sz="0" w:space="0" w:color="auto"/>
        <w:right w:val="none" w:sz="0" w:space="0" w:color="auto"/>
      </w:divBdr>
    </w:div>
    <w:div w:id="1364136910">
      <w:bodyDiv w:val="1"/>
      <w:marLeft w:val="0"/>
      <w:marRight w:val="0"/>
      <w:marTop w:val="0"/>
      <w:marBottom w:val="0"/>
      <w:divBdr>
        <w:top w:val="none" w:sz="0" w:space="0" w:color="auto"/>
        <w:left w:val="none" w:sz="0" w:space="0" w:color="auto"/>
        <w:bottom w:val="none" w:sz="0" w:space="0" w:color="auto"/>
        <w:right w:val="none" w:sz="0" w:space="0" w:color="auto"/>
      </w:divBdr>
    </w:div>
    <w:div w:id="1365253236">
      <w:bodyDiv w:val="1"/>
      <w:marLeft w:val="0"/>
      <w:marRight w:val="0"/>
      <w:marTop w:val="0"/>
      <w:marBottom w:val="0"/>
      <w:divBdr>
        <w:top w:val="none" w:sz="0" w:space="0" w:color="auto"/>
        <w:left w:val="none" w:sz="0" w:space="0" w:color="auto"/>
        <w:bottom w:val="none" w:sz="0" w:space="0" w:color="auto"/>
        <w:right w:val="none" w:sz="0" w:space="0" w:color="auto"/>
      </w:divBdr>
    </w:div>
    <w:div w:id="1365863713">
      <w:bodyDiv w:val="1"/>
      <w:marLeft w:val="0"/>
      <w:marRight w:val="0"/>
      <w:marTop w:val="0"/>
      <w:marBottom w:val="0"/>
      <w:divBdr>
        <w:top w:val="none" w:sz="0" w:space="0" w:color="auto"/>
        <w:left w:val="none" w:sz="0" w:space="0" w:color="auto"/>
        <w:bottom w:val="none" w:sz="0" w:space="0" w:color="auto"/>
        <w:right w:val="none" w:sz="0" w:space="0" w:color="auto"/>
      </w:divBdr>
    </w:div>
    <w:div w:id="1365981268">
      <w:bodyDiv w:val="1"/>
      <w:marLeft w:val="0"/>
      <w:marRight w:val="0"/>
      <w:marTop w:val="0"/>
      <w:marBottom w:val="0"/>
      <w:divBdr>
        <w:top w:val="none" w:sz="0" w:space="0" w:color="auto"/>
        <w:left w:val="none" w:sz="0" w:space="0" w:color="auto"/>
        <w:bottom w:val="none" w:sz="0" w:space="0" w:color="auto"/>
        <w:right w:val="none" w:sz="0" w:space="0" w:color="auto"/>
      </w:divBdr>
    </w:div>
    <w:div w:id="1369988857">
      <w:bodyDiv w:val="1"/>
      <w:marLeft w:val="0"/>
      <w:marRight w:val="0"/>
      <w:marTop w:val="0"/>
      <w:marBottom w:val="0"/>
      <w:divBdr>
        <w:top w:val="none" w:sz="0" w:space="0" w:color="auto"/>
        <w:left w:val="none" w:sz="0" w:space="0" w:color="auto"/>
        <w:bottom w:val="none" w:sz="0" w:space="0" w:color="auto"/>
        <w:right w:val="none" w:sz="0" w:space="0" w:color="auto"/>
      </w:divBdr>
    </w:div>
    <w:div w:id="1371804857">
      <w:bodyDiv w:val="1"/>
      <w:marLeft w:val="0"/>
      <w:marRight w:val="0"/>
      <w:marTop w:val="0"/>
      <w:marBottom w:val="0"/>
      <w:divBdr>
        <w:top w:val="none" w:sz="0" w:space="0" w:color="auto"/>
        <w:left w:val="none" w:sz="0" w:space="0" w:color="auto"/>
        <w:bottom w:val="none" w:sz="0" w:space="0" w:color="auto"/>
        <w:right w:val="none" w:sz="0" w:space="0" w:color="auto"/>
      </w:divBdr>
    </w:div>
    <w:div w:id="1372419732">
      <w:bodyDiv w:val="1"/>
      <w:marLeft w:val="0"/>
      <w:marRight w:val="0"/>
      <w:marTop w:val="0"/>
      <w:marBottom w:val="0"/>
      <w:divBdr>
        <w:top w:val="none" w:sz="0" w:space="0" w:color="auto"/>
        <w:left w:val="none" w:sz="0" w:space="0" w:color="auto"/>
        <w:bottom w:val="none" w:sz="0" w:space="0" w:color="auto"/>
        <w:right w:val="none" w:sz="0" w:space="0" w:color="auto"/>
      </w:divBdr>
    </w:div>
    <w:div w:id="1374958064">
      <w:bodyDiv w:val="1"/>
      <w:marLeft w:val="0"/>
      <w:marRight w:val="0"/>
      <w:marTop w:val="0"/>
      <w:marBottom w:val="0"/>
      <w:divBdr>
        <w:top w:val="none" w:sz="0" w:space="0" w:color="auto"/>
        <w:left w:val="none" w:sz="0" w:space="0" w:color="auto"/>
        <w:bottom w:val="none" w:sz="0" w:space="0" w:color="auto"/>
        <w:right w:val="none" w:sz="0" w:space="0" w:color="auto"/>
      </w:divBdr>
    </w:div>
    <w:div w:id="1379352796">
      <w:bodyDiv w:val="1"/>
      <w:marLeft w:val="0"/>
      <w:marRight w:val="0"/>
      <w:marTop w:val="0"/>
      <w:marBottom w:val="0"/>
      <w:divBdr>
        <w:top w:val="none" w:sz="0" w:space="0" w:color="auto"/>
        <w:left w:val="none" w:sz="0" w:space="0" w:color="auto"/>
        <w:bottom w:val="none" w:sz="0" w:space="0" w:color="auto"/>
        <w:right w:val="none" w:sz="0" w:space="0" w:color="auto"/>
      </w:divBdr>
    </w:div>
    <w:div w:id="1384938954">
      <w:bodyDiv w:val="1"/>
      <w:marLeft w:val="0"/>
      <w:marRight w:val="0"/>
      <w:marTop w:val="0"/>
      <w:marBottom w:val="0"/>
      <w:divBdr>
        <w:top w:val="none" w:sz="0" w:space="0" w:color="auto"/>
        <w:left w:val="none" w:sz="0" w:space="0" w:color="auto"/>
        <w:bottom w:val="none" w:sz="0" w:space="0" w:color="auto"/>
        <w:right w:val="none" w:sz="0" w:space="0" w:color="auto"/>
      </w:divBdr>
    </w:div>
    <w:div w:id="1385375275">
      <w:bodyDiv w:val="1"/>
      <w:marLeft w:val="0"/>
      <w:marRight w:val="0"/>
      <w:marTop w:val="0"/>
      <w:marBottom w:val="0"/>
      <w:divBdr>
        <w:top w:val="none" w:sz="0" w:space="0" w:color="auto"/>
        <w:left w:val="none" w:sz="0" w:space="0" w:color="auto"/>
        <w:bottom w:val="none" w:sz="0" w:space="0" w:color="auto"/>
        <w:right w:val="none" w:sz="0" w:space="0" w:color="auto"/>
      </w:divBdr>
    </w:div>
    <w:div w:id="1387950871">
      <w:bodyDiv w:val="1"/>
      <w:marLeft w:val="0"/>
      <w:marRight w:val="0"/>
      <w:marTop w:val="0"/>
      <w:marBottom w:val="0"/>
      <w:divBdr>
        <w:top w:val="none" w:sz="0" w:space="0" w:color="auto"/>
        <w:left w:val="none" w:sz="0" w:space="0" w:color="auto"/>
        <w:bottom w:val="none" w:sz="0" w:space="0" w:color="auto"/>
        <w:right w:val="none" w:sz="0" w:space="0" w:color="auto"/>
      </w:divBdr>
    </w:div>
    <w:div w:id="1389181208">
      <w:bodyDiv w:val="1"/>
      <w:marLeft w:val="0"/>
      <w:marRight w:val="0"/>
      <w:marTop w:val="0"/>
      <w:marBottom w:val="0"/>
      <w:divBdr>
        <w:top w:val="none" w:sz="0" w:space="0" w:color="auto"/>
        <w:left w:val="none" w:sz="0" w:space="0" w:color="auto"/>
        <w:bottom w:val="none" w:sz="0" w:space="0" w:color="auto"/>
        <w:right w:val="none" w:sz="0" w:space="0" w:color="auto"/>
      </w:divBdr>
    </w:div>
    <w:div w:id="1395272626">
      <w:bodyDiv w:val="1"/>
      <w:marLeft w:val="0"/>
      <w:marRight w:val="0"/>
      <w:marTop w:val="0"/>
      <w:marBottom w:val="0"/>
      <w:divBdr>
        <w:top w:val="none" w:sz="0" w:space="0" w:color="auto"/>
        <w:left w:val="none" w:sz="0" w:space="0" w:color="auto"/>
        <w:bottom w:val="none" w:sz="0" w:space="0" w:color="auto"/>
        <w:right w:val="none" w:sz="0" w:space="0" w:color="auto"/>
      </w:divBdr>
    </w:div>
    <w:div w:id="1396464968">
      <w:bodyDiv w:val="1"/>
      <w:marLeft w:val="0"/>
      <w:marRight w:val="0"/>
      <w:marTop w:val="0"/>
      <w:marBottom w:val="0"/>
      <w:divBdr>
        <w:top w:val="none" w:sz="0" w:space="0" w:color="auto"/>
        <w:left w:val="none" w:sz="0" w:space="0" w:color="auto"/>
        <w:bottom w:val="none" w:sz="0" w:space="0" w:color="auto"/>
        <w:right w:val="none" w:sz="0" w:space="0" w:color="auto"/>
      </w:divBdr>
    </w:div>
    <w:div w:id="1396466375">
      <w:bodyDiv w:val="1"/>
      <w:marLeft w:val="0"/>
      <w:marRight w:val="0"/>
      <w:marTop w:val="0"/>
      <w:marBottom w:val="0"/>
      <w:divBdr>
        <w:top w:val="none" w:sz="0" w:space="0" w:color="auto"/>
        <w:left w:val="none" w:sz="0" w:space="0" w:color="auto"/>
        <w:bottom w:val="none" w:sz="0" w:space="0" w:color="auto"/>
        <w:right w:val="none" w:sz="0" w:space="0" w:color="auto"/>
      </w:divBdr>
    </w:div>
    <w:div w:id="1398093458">
      <w:bodyDiv w:val="1"/>
      <w:marLeft w:val="0"/>
      <w:marRight w:val="0"/>
      <w:marTop w:val="0"/>
      <w:marBottom w:val="0"/>
      <w:divBdr>
        <w:top w:val="none" w:sz="0" w:space="0" w:color="auto"/>
        <w:left w:val="none" w:sz="0" w:space="0" w:color="auto"/>
        <w:bottom w:val="none" w:sz="0" w:space="0" w:color="auto"/>
        <w:right w:val="none" w:sz="0" w:space="0" w:color="auto"/>
      </w:divBdr>
    </w:div>
    <w:div w:id="1399405268">
      <w:bodyDiv w:val="1"/>
      <w:marLeft w:val="0"/>
      <w:marRight w:val="0"/>
      <w:marTop w:val="0"/>
      <w:marBottom w:val="0"/>
      <w:divBdr>
        <w:top w:val="none" w:sz="0" w:space="0" w:color="auto"/>
        <w:left w:val="none" w:sz="0" w:space="0" w:color="auto"/>
        <w:bottom w:val="none" w:sz="0" w:space="0" w:color="auto"/>
        <w:right w:val="none" w:sz="0" w:space="0" w:color="auto"/>
      </w:divBdr>
    </w:div>
    <w:div w:id="1399786336">
      <w:bodyDiv w:val="1"/>
      <w:marLeft w:val="0"/>
      <w:marRight w:val="0"/>
      <w:marTop w:val="0"/>
      <w:marBottom w:val="0"/>
      <w:divBdr>
        <w:top w:val="none" w:sz="0" w:space="0" w:color="auto"/>
        <w:left w:val="none" w:sz="0" w:space="0" w:color="auto"/>
        <w:bottom w:val="none" w:sz="0" w:space="0" w:color="auto"/>
        <w:right w:val="none" w:sz="0" w:space="0" w:color="auto"/>
      </w:divBdr>
    </w:div>
    <w:div w:id="1403336435">
      <w:bodyDiv w:val="1"/>
      <w:marLeft w:val="0"/>
      <w:marRight w:val="0"/>
      <w:marTop w:val="0"/>
      <w:marBottom w:val="0"/>
      <w:divBdr>
        <w:top w:val="none" w:sz="0" w:space="0" w:color="auto"/>
        <w:left w:val="none" w:sz="0" w:space="0" w:color="auto"/>
        <w:bottom w:val="none" w:sz="0" w:space="0" w:color="auto"/>
        <w:right w:val="none" w:sz="0" w:space="0" w:color="auto"/>
      </w:divBdr>
    </w:div>
    <w:div w:id="1404835780">
      <w:bodyDiv w:val="1"/>
      <w:marLeft w:val="0"/>
      <w:marRight w:val="0"/>
      <w:marTop w:val="0"/>
      <w:marBottom w:val="0"/>
      <w:divBdr>
        <w:top w:val="none" w:sz="0" w:space="0" w:color="auto"/>
        <w:left w:val="none" w:sz="0" w:space="0" w:color="auto"/>
        <w:bottom w:val="none" w:sz="0" w:space="0" w:color="auto"/>
        <w:right w:val="none" w:sz="0" w:space="0" w:color="auto"/>
      </w:divBdr>
    </w:div>
    <w:div w:id="1405880686">
      <w:bodyDiv w:val="1"/>
      <w:marLeft w:val="0"/>
      <w:marRight w:val="0"/>
      <w:marTop w:val="0"/>
      <w:marBottom w:val="0"/>
      <w:divBdr>
        <w:top w:val="none" w:sz="0" w:space="0" w:color="auto"/>
        <w:left w:val="none" w:sz="0" w:space="0" w:color="auto"/>
        <w:bottom w:val="none" w:sz="0" w:space="0" w:color="auto"/>
        <w:right w:val="none" w:sz="0" w:space="0" w:color="auto"/>
      </w:divBdr>
    </w:div>
    <w:div w:id="1407000134">
      <w:bodyDiv w:val="1"/>
      <w:marLeft w:val="0"/>
      <w:marRight w:val="0"/>
      <w:marTop w:val="0"/>
      <w:marBottom w:val="0"/>
      <w:divBdr>
        <w:top w:val="none" w:sz="0" w:space="0" w:color="auto"/>
        <w:left w:val="none" w:sz="0" w:space="0" w:color="auto"/>
        <w:bottom w:val="none" w:sz="0" w:space="0" w:color="auto"/>
        <w:right w:val="none" w:sz="0" w:space="0" w:color="auto"/>
      </w:divBdr>
    </w:div>
    <w:div w:id="1407992030">
      <w:bodyDiv w:val="1"/>
      <w:marLeft w:val="0"/>
      <w:marRight w:val="0"/>
      <w:marTop w:val="0"/>
      <w:marBottom w:val="0"/>
      <w:divBdr>
        <w:top w:val="none" w:sz="0" w:space="0" w:color="auto"/>
        <w:left w:val="none" w:sz="0" w:space="0" w:color="auto"/>
        <w:bottom w:val="none" w:sz="0" w:space="0" w:color="auto"/>
        <w:right w:val="none" w:sz="0" w:space="0" w:color="auto"/>
      </w:divBdr>
    </w:div>
    <w:div w:id="1410081644">
      <w:bodyDiv w:val="1"/>
      <w:marLeft w:val="0"/>
      <w:marRight w:val="0"/>
      <w:marTop w:val="0"/>
      <w:marBottom w:val="0"/>
      <w:divBdr>
        <w:top w:val="none" w:sz="0" w:space="0" w:color="auto"/>
        <w:left w:val="none" w:sz="0" w:space="0" w:color="auto"/>
        <w:bottom w:val="none" w:sz="0" w:space="0" w:color="auto"/>
        <w:right w:val="none" w:sz="0" w:space="0" w:color="auto"/>
      </w:divBdr>
    </w:div>
    <w:div w:id="1410343509">
      <w:bodyDiv w:val="1"/>
      <w:marLeft w:val="0"/>
      <w:marRight w:val="0"/>
      <w:marTop w:val="0"/>
      <w:marBottom w:val="0"/>
      <w:divBdr>
        <w:top w:val="none" w:sz="0" w:space="0" w:color="auto"/>
        <w:left w:val="none" w:sz="0" w:space="0" w:color="auto"/>
        <w:bottom w:val="none" w:sz="0" w:space="0" w:color="auto"/>
        <w:right w:val="none" w:sz="0" w:space="0" w:color="auto"/>
      </w:divBdr>
    </w:div>
    <w:div w:id="1410880428">
      <w:bodyDiv w:val="1"/>
      <w:marLeft w:val="0"/>
      <w:marRight w:val="0"/>
      <w:marTop w:val="0"/>
      <w:marBottom w:val="0"/>
      <w:divBdr>
        <w:top w:val="none" w:sz="0" w:space="0" w:color="auto"/>
        <w:left w:val="none" w:sz="0" w:space="0" w:color="auto"/>
        <w:bottom w:val="none" w:sz="0" w:space="0" w:color="auto"/>
        <w:right w:val="none" w:sz="0" w:space="0" w:color="auto"/>
      </w:divBdr>
    </w:div>
    <w:div w:id="1413117464">
      <w:bodyDiv w:val="1"/>
      <w:marLeft w:val="0"/>
      <w:marRight w:val="0"/>
      <w:marTop w:val="0"/>
      <w:marBottom w:val="0"/>
      <w:divBdr>
        <w:top w:val="none" w:sz="0" w:space="0" w:color="auto"/>
        <w:left w:val="none" w:sz="0" w:space="0" w:color="auto"/>
        <w:bottom w:val="none" w:sz="0" w:space="0" w:color="auto"/>
        <w:right w:val="none" w:sz="0" w:space="0" w:color="auto"/>
      </w:divBdr>
    </w:div>
    <w:div w:id="1418332687">
      <w:bodyDiv w:val="1"/>
      <w:marLeft w:val="0"/>
      <w:marRight w:val="0"/>
      <w:marTop w:val="0"/>
      <w:marBottom w:val="0"/>
      <w:divBdr>
        <w:top w:val="none" w:sz="0" w:space="0" w:color="auto"/>
        <w:left w:val="none" w:sz="0" w:space="0" w:color="auto"/>
        <w:bottom w:val="none" w:sz="0" w:space="0" w:color="auto"/>
        <w:right w:val="none" w:sz="0" w:space="0" w:color="auto"/>
      </w:divBdr>
    </w:div>
    <w:div w:id="1419060381">
      <w:bodyDiv w:val="1"/>
      <w:marLeft w:val="0"/>
      <w:marRight w:val="0"/>
      <w:marTop w:val="0"/>
      <w:marBottom w:val="0"/>
      <w:divBdr>
        <w:top w:val="none" w:sz="0" w:space="0" w:color="auto"/>
        <w:left w:val="none" w:sz="0" w:space="0" w:color="auto"/>
        <w:bottom w:val="none" w:sz="0" w:space="0" w:color="auto"/>
        <w:right w:val="none" w:sz="0" w:space="0" w:color="auto"/>
      </w:divBdr>
    </w:div>
    <w:div w:id="1422797495">
      <w:bodyDiv w:val="1"/>
      <w:marLeft w:val="0"/>
      <w:marRight w:val="0"/>
      <w:marTop w:val="0"/>
      <w:marBottom w:val="0"/>
      <w:divBdr>
        <w:top w:val="none" w:sz="0" w:space="0" w:color="auto"/>
        <w:left w:val="none" w:sz="0" w:space="0" w:color="auto"/>
        <w:bottom w:val="none" w:sz="0" w:space="0" w:color="auto"/>
        <w:right w:val="none" w:sz="0" w:space="0" w:color="auto"/>
      </w:divBdr>
    </w:div>
    <w:div w:id="1423573467">
      <w:bodyDiv w:val="1"/>
      <w:marLeft w:val="0"/>
      <w:marRight w:val="0"/>
      <w:marTop w:val="0"/>
      <w:marBottom w:val="0"/>
      <w:divBdr>
        <w:top w:val="none" w:sz="0" w:space="0" w:color="auto"/>
        <w:left w:val="none" w:sz="0" w:space="0" w:color="auto"/>
        <w:bottom w:val="none" w:sz="0" w:space="0" w:color="auto"/>
        <w:right w:val="none" w:sz="0" w:space="0" w:color="auto"/>
      </w:divBdr>
    </w:div>
    <w:div w:id="1429034702">
      <w:bodyDiv w:val="1"/>
      <w:marLeft w:val="0"/>
      <w:marRight w:val="0"/>
      <w:marTop w:val="0"/>
      <w:marBottom w:val="0"/>
      <w:divBdr>
        <w:top w:val="none" w:sz="0" w:space="0" w:color="auto"/>
        <w:left w:val="none" w:sz="0" w:space="0" w:color="auto"/>
        <w:bottom w:val="none" w:sz="0" w:space="0" w:color="auto"/>
        <w:right w:val="none" w:sz="0" w:space="0" w:color="auto"/>
      </w:divBdr>
    </w:div>
    <w:div w:id="1431468909">
      <w:bodyDiv w:val="1"/>
      <w:marLeft w:val="0"/>
      <w:marRight w:val="0"/>
      <w:marTop w:val="0"/>
      <w:marBottom w:val="0"/>
      <w:divBdr>
        <w:top w:val="none" w:sz="0" w:space="0" w:color="auto"/>
        <w:left w:val="none" w:sz="0" w:space="0" w:color="auto"/>
        <w:bottom w:val="none" w:sz="0" w:space="0" w:color="auto"/>
        <w:right w:val="none" w:sz="0" w:space="0" w:color="auto"/>
      </w:divBdr>
    </w:div>
    <w:div w:id="1434936663">
      <w:bodyDiv w:val="1"/>
      <w:marLeft w:val="0"/>
      <w:marRight w:val="0"/>
      <w:marTop w:val="0"/>
      <w:marBottom w:val="0"/>
      <w:divBdr>
        <w:top w:val="none" w:sz="0" w:space="0" w:color="auto"/>
        <w:left w:val="none" w:sz="0" w:space="0" w:color="auto"/>
        <w:bottom w:val="none" w:sz="0" w:space="0" w:color="auto"/>
        <w:right w:val="none" w:sz="0" w:space="0" w:color="auto"/>
      </w:divBdr>
    </w:div>
    <w:div w:id="1437558489">
      <w:bodyDiv w:val="1"/>
      <w:marLeft w:val="0"/>
      <w:marRight w:val="0"/>
      <w:marTop w:val="0"/>
      <w:marBottom w:val="0"/>
      <w:divBdr>
        <w:top w:val="none" w:sz="0" w:space="0" w:color="auto"/>
        <w:left w:val="none" w:sz="0" w:space="0" w:color="auto"/>
        <w:bottom w:val="none" w:sz="0" w:space="0" w:color="auto"/>
        <w:right w:val="none" w:sz="0" w:space="0" w:color="auto"/>
      </w:divBdr>
    </w:div>
    <w:div w:id="1441534092">
      <w:bodyDiv w:val="1"/>
      <w:marLeft w:val="0"/>
      <w:marRight w:val="0"/>
      <w:marTop w:val="0"/>
      <w:marBottom w:val="0"/>
      <w:divBdr>
        <w:top w:val="none" w:sz="0" w:space="0" w:color="auto"/>
        <w:left w:val="none" w:sz="0" w:space="0" w:color="auto"/>
        <w:bottom w:val="none" w:sz="0" w:space="0" w:color="auto"/>
        <w:right w:val="none" w:sz="0" w:space="0" w:color="auto"/>
      </w:divBdr>
    </w:div>
    <w:div w:id="1451320855">
      <w:bodyDiv w:val="1"/>
      <w:marLeft w:val="0"/>
      <w:marRight w:val="0"/>
      <w:marTop w:val="0"/>
      <w:marBottom w:val="0"/>
      <w:divBdr>
        <w:top w:val="none" w:sz="0" w:space="0" w:color="auto"/>
        <w:left w:val="none" w:sz="0" w:space="0" w:color="auto"/>
        <w:bottom w:val="none" w:sz="0" w:space="0" w:color="auto"/>
        <w:right w:val="none" w:sz="0" w:space="0" w:color="auto"/>
      </w:divBdr>
    </w:div>
    <w:div w:id="1451825610">
      <w:bodyDiv w:val="1"/>
      <w:marLeft w:val="0"/>
      <w:marRight w:val="0"/>
      <w:marTop w:val="0"/>
      <w:marBottom w:val="0"/>
      <w:divBdr>
        <w:top w:val="none" w:sz="0" w:space="0" w:color="auto"/>
        <w:left w:val="none" w:sz="0" w:space="0" w:color="auto"/>
        <w:bottom w:val="none" w:sz="0" w:space="0" w:color="auto"/>
        <w:right w:val="none" w:sz="0" w:space="0" w:color="auto"/>
      </w:divBdr>
    </w:div>
    <w:div w:id="1454205378">
      <w:bodyDiv w:val="1"/>
      <w:marLeft w:val="0"/>
      <w:marRight w:val="0"/>
      <w:marTop w:val="0"/>
      <w:marBottom w:val="0"/>
      <w:divBdr>
        <w:top w:val="none" w:sz="0" w:space="0" w:color="auto"/>
        <w:left w:val="none" w:sz="0" w:space="0" w:color="auto"/>
        <w:bottom w:val="none" w:sz="0" w:space="0" w:color="auto"/>
        <w:right w:val="none" w:sz="0" w:space="0" w:color="auto"/>
      </w:divBdr>
    </w:div>
    <w:div w:id="1454665960">
      <w:bodyDiv w:val="1"/>
      <w:marLeft w:val="0"/>
      <w:marRight w:val="0"/>
      <w:marTop w:val="0"/>
      <w:marBottom w:val="0"/>
      <w:divBdr>
        <w:top w:val="none" w:sz="0" w:space="0" w:color="auto"/>
        <w:left w:val="none" w:sz="0" w:space="0" w:color="auto"/>
        <w:bottom w:val="none" w:sz="0" w:space="0" w:color="auto"/>
        <w:right w:val="none" w:sz="0" w:space="0" w:color="auto"/>
      </w:divBdr>
    </w:div>
    <w:div w:id="1455951856">
      <w:bodyDiv w:val="1"/>
      <w:marLeft w:val="0"/>
      <w:marRight w:val="0"/>
      <w:marTop w:val="0"/>
      <w:marBottom w:val="0"/>
      <w:divBdr>
        <w:top w:val="none" w:sz="0" w:space="0" w:color="auto"/>
        <w:left w:val="none" w:sz="0" w:space="0" w:color="auto"/>
        <w:bottom w:val="none" w:sz="0" w:space="0" w:color="auto"/>
        <w:right w:val="none" w:sz="0" w:space="0" w:color="auto"/>
      </w:divBdr>
    </w:div>
    <w:div w:id="1459182452">
      <w:bodyDiv w:val="1"/>
      <w:marLeft w:val="0"/>
      <w:marRight w:val="0"/>
      <w:marTop w:val="0"/>
      <w:marBottom w:val="0"/>
      <w:divBdr>
        <w:top w:val="none" w:sz="0" w:space="0" w:color="auto"/>
        <w:left w:val="none" w:sz="0" w:space="0" w:color="auto"/>
        <w:bottom w:val="none" w:sz="0" w:space="0" w:color="auto"/>
        <w:right w:val="none" w:sz="0" w:space="0" w:color="auto"/>
      </w:divBdr>
    </w:div>
    <w:div w:id="1459841193">
      <w:bodyDiv w:val="1"/>
      <w:marLeft w:val="0"/>
      <w:marRight w:val="0"/>
      <w:marTop w:val="0"/>
      <w:marBottom w:val="0"/>
      <w:divBdr>
        <w:top w:val="none" w:sz="0" w:space="0" w:color="auto"/>
        <w:left w:val="none" w:sz="0" w:space="0" w:color="auto"/>
        <w:bottom w:val="none" w:sz="0" w:space="0" w:color="auto"/>
        <w:right w:val="none" w:sz="0" w:space="0" w:color="auto"/>
      </w:divBdr>
    </w:div>
    <w:div w:id="1462266764">
      <w:bodyDiv w:val="1"/>
      <w:marLeft w:val="0"/>
      <w:marRight w:val="0"/>
      <w:marTop w:val="0"/>
      <w:marBottom w:val="0"/>
      <w:divBdr>
        <w:top w:val="none" w:sz="0" w:space="0" w:color="auto"/>
        <w:left w:val="none" w:sz="0" w:space="0" w:color="auto"/>
        <w:bottom w:val="none" w:sz="0" w:space="0" w:color="auto"/>
        <w:right w:val="none" w:sz="0" w:space="0" w:color="auto"/>
      </w:divBdr>
    </w:div>
    <w:div w:id="1465586907">
      <w:bodyDiv w:val="1"/>
      <w:marLeft w:val="0"/>
      <w:marRight w:val="0"/>
      <w:marTop w:val="0"/>
      <w:marBottom w:val="0"/>
      <w:divBdr>
        <w:top w:val="none" w:sz="0" w:space="0" w:color="auto"/>
        <w:left w:val="none" w:sz="0" w:space="0" w:color="auto"/>
        <w:bottom w:val="none" w:sz="0" w:space="0" w:color="auto"/>
        <w:right w:val="none" w:sz="0" w:space="0" w:color="auto"/>
      </w:divBdr>
    </w:div>
    <w:div w:id="1466849711">
      <w:bodyDiv w:val="1"/>
      <w:marLeft w:val="0"/>
      <w:marRight w:val="0"/>
      <w:marTop w:val="0"/>
      <w:marBottom w:val="0"/>
      <w:divBdr>
        <w:top w:val="none" w:sz="0" w:space="0" w:color="auto"/>
        <w:left w:val="none" w:sz="0" w:space="0" w:color="auto"/>
        <w:bottom w:val="none" w:sz="0" w:space="0" w:color="auto"/>
        <w:right w:val="none" w:sz="0" w:space="0" w:color="auto"/>
      </w:divBdr>
    </w:div>
    <w:div w:id="1469317770">
      <w:bodyDiv w:val="1"/>
      <w:marLeft w:val="0"/>
      <w:marRight w:val="0"/>
      <w:marTop w:val="0"/>
      <w:marBottom w:val="0"/>
      <w:divBdr>
        <w:top w:val="none" w:sz="0" w:space="0" w:color="auto"/>
        <w:left w:val="none" w:sz="0" w:space="0" w:color="auto"/>
        <w:bottom w:val="none" w:sz="0" w:space="0" w:color="auto"/>
        <w:right w:val="none" w:sz="0" w:space="0" w:color="auto"/>
      </w:divBdr>
    </w:div>
    <w:div w:id="1471942492">
      <w:bodyDiv w:val="1"/>
      <w:marLeft w:val="0"/>
      <w:marRight w:val="0"/>
      <w:marTop w:val="0"/>
      <w:marBottom w:val="0"/>
      <w:divBdr>
        <w:top w:val="none" w:sz="0" w:space="0" w:color="auto"/>
        <w:left w:val="none" w:sz="0" w:space="0" w:color="auto"/>
        <w:bottom w:val="none" w:sz="0" w:space="0" w:color="auto"/>
        <w:right w:val="none" w:sz="0" w:space="0" w:color="auto"/>
      </w:divBdr>
    </w:div>
    <w:div w:id="1475025827">
      <w:bodyDiv w:val="1"/>
      <w:marLeft w:val="0"/>
      <w:marRight w:val="0"/>
      <w:marTop w:val="0"/>
      <w:marBottom w:val="0"/>
      <w:divBdr>
        <w:top w:val="none" w:sz="0" w:space="0" w:color="auto"/>
        <w:left w:val="none" w:sz="0" w:space="0" w:color="auto"/>
        <w:bottom w:val="none" w:sz="0" w:space="0" w:color="auto"/>
        <w:right w:val="none" w:sz="0" w:space="0" w:color="auto"/>
      </w:divBdr>
    </w:div>
    <w:div w:id="1476607586">
      <w:bodyDiv w:val="1"/>
      <w:marLeft w:val="0"/>
      <w:marRight w:val="0"/>
      <w:marTop w:val="0"/>
      <w:marBottom w:val="0"/>
      <w:divBdr>
        <w:top w:val="none" w:sz="0" w:space="0" w:color="auto"/>
        <w:left w:val="none" w:sz="0" w:space="0" w:color="auto"/>
        <w:bottom w:val="none" w:sz="0" w:space="0" w:color="auto"/>
        <w:right w:val="none" w:sz="0" w:space="0" w:color="auto"/>
      </w:divBdr>
    </w:div>
    <w:div w:id="1477532082">
      <w:bodyDiv w:val="1"/>
      <w:marLeft w:val="0"/>
      <w:marRight w:val="0"/>
      <w:marTop w:val="0"/>
      <w:marBottom w:val="0"/>
      <w:divBdr>
        <w:top w:val="none" w:sz="0" w:space="0" w:color="auto"/>
        <w:left w:val="none" w:sz="0" w:space="0" w:color="auto"/>
        <w:bottom w:val="none" w:sz="0" w:space="0" w:color="auto"/>
        <w:right w:val="none" w:sz="0" w:space="0" w:color="auto"/>
      </w:divBdr>
    </w:div>
    <w:div w:id="1481264409">
      <w:bodyDiv w:val="1"/>
      <w:marLeft w:val="0"/>
      <w:marRight w:val="0"/>
      <w:marTop w:val="0"/>
      <w:marBottom w:val="0"/>
      <w:divBdr>
        <w:top w:val="none" w:sz="0" w:space="0" w:color="auto"/>
        <w:left w:val="none" w:sz="0" w:space="0" w:color="auto"/>
        <w:bottom w:val="none" w:sz="0" w:space="0" w:color="auto"/>
        <w:right w:val="none" w:sz="0" w:space="0" w:color="auto"/>
      </w:divBdr>
    </w:div>
    <w:div w:id="1481654287">
      <w:bodyDiv w:val="1"/>
      <w:marLeft w:val="0"/>
      <w:marRight w:val="0"/>
      <w:marTop w:val="0"/>
      <w:marBottom w:val="0"/>
      <w:divBdr>
        <w:top w:val="none" w:sz="0" w:space="0" w:color="auto"/>
        <w:left w:val="none" w:sz="0" w:space="0" w:color="auto"/>
        <w:bottom w:val="none" w:sz="0" w:space="0" w:color="auto"/>
        <w:right w:val="none" w:sz="0" w:space="0" w:color="auto"/>
      </w:divBdr>
    </w:div>
    <w:div w:id="1487430873">
      <w:bodyDiv w:val="1"/>
      <w:marLeft w:val="0"/>
      <w:marRight w:val="0"/>
      <w:marTop w:val="0"/>
      <w:marBottom w:val="0"/>
      <w:divBdr>
        <w:top w:val="none" w:sz="0" w:space="0" w:color="auto"/>
        <w:left w:val="none" w:sz="0" w:space="0" w:color="auto"/>
        <w:bottom w:val="none" w:sz="0" w:space="0" w:color="auto"/>
        <w:right w:val="none" w:sz="0" w:space="0" w:color="auto"/>
      </w:divBdr>
    </w:div>
    <w:div w:id="1490440669">
      <w:bodyDiv w:val="1"/>
      <w:marLeft w:val="0"/>
      <w:marRight w:val="0"/>
      <w:marTop w:val="0"/>
      <w:marBottom w:val="0"/>
      <w:divBdr>
        <w:top w:val="none" w:sz="0" w:space="0" w:color="auto"/>
        <w:left w:val="none" w:sz="0" w:space="0" w:color="auto"/>
        <w:bottom w:val="none" w:sz="0" w:space="0" w:color="auto"/>
        <w:right w:val="none" w:sz="0" w:space="0" w:color="auto"/>
      </w:divBdr>
    </w:div>
    <w:div w:id="1493790678">
      <w:bodyDiv w:val="1"/>
      <w:marLeft w:val="0"/>
      <w:marRight w:val="0"/>
      <w:marTop w:val="0"/>
      <w:marBottom w:val="0"/>
      <w:divBdr>
        <w:top w:val="none" w:sz="0" w:space="0" w:color="auto"/>
        <w:left w:val="none" w:sz="0" w:space="0" w:color="auto"/>
        <w:bottom w:val="none" w:sz="0" w:space="0" w:color="auto"/>
        <w:right w:val="none" w:sz="0" w:space="0" w:color="auto"/>
      </w:divBdr>
    </w:div>
    <w:div w:id="1497571233">
      <w:bodyDiv w:val="1"/>
      <w:marLeft w:val="0"/>
      <w:marRight w:val="0"/>
      <w:marTop w:val="0"/>
      <w:marBottom w:val="0"/>
      <w:divBdr>
        <w:top w:val="none" w:sz="0" w:space="0" w:color="auto"/>
        <w:left w:val="none" w:sz="0" w:space="0" w:color="auto"/>
        <w:bottom w:val="none" w:sz="0" w:space="0" w:color="auto"/>
        <w:right w:val="none" w:sz="0" w:space="0" w:color="auto"/>
      </w:divBdr>
    </w:div>
    <w:div w:id="1499271603">
      <w:bodyDiv w:val="1"/>
      <w:marLeft w:val="0"/>
      <w:marRight w:val="0"/>
      <w:marTop w:val="0"/>
      <w:marBottom w:val="0"/>
      <w:divBdr>
        <w:top w:val="none" w:sz="0" w:space="0" w:color="auto"/>
        <w:left w:val="none" w:sz="0" w:space="0" w:color="auto"/>
        <w:bottom w:val="none" w:sz="0" w:space="0" w:color="auto"/>
        <w:right w:val="none" w:sz="0" w:space="0" w:color="auto"/>
      </w:divBdr>
    </w:div>
    <w:div w:id="1499811467">
      <w:bodyDiv w:val="1"/>
      <w:marLeft w:val="0"/>
      <w:marRight w:val="0"/>
      <w:marTop w:val="0"/>
      <w:marBottom w:val="0"/>
      <w:divBdr>
        <w:top w:val="none" w:sz="0" w:space="0" w:color="auto"/>
        <w:left w:val="none" w:sz="0" w:space="0" w:color="auto"/>
        <w:bottom w:val="none" w:sz="0" w:space="0" w:color="auto"/>
        <w:right w:val="none" w:sz="0" w:space="0" w:color="auto"/>
      </w:divBdr>
    </w:div>
    <w:div w:id="1502041236">
      <w:bodyDiv w:val="1"/>
      <w:marLeft w:val="0"/>
      <w:marRight w:val="0"/>
      <w:marTop w:val="0"/>
      <w:marBottom w:val="0"/>
      <w:divBdr>
        <w:top w:val="none" w:sz="0" w:space="0" w:color="auto"/>
        <w:left w:val="none" w:sz="0" w:space="0" w:color="auto"/>
        <w:bottom w:val="none" w:sz="0" w:space="0" w:color="auto"/>
        <w:right w:val="none" w:sz="0" w:space="0" w:color="auto"/>
      </w:divBdr>
    </w:div>
    <w:div w:id="1503356193">
      <w:bodyDiv w:val="1"/>
      <w:marLeft w:val="0"/>
      <w:marRight w:val="0"/>
      <w:marTop w:val="0"/>
      <w:marBottom w:val="0"/>
      <w:divBdr>
        <w:top w:val="none" w:sz="0" w:space="0" w:color="auto"/>
        <w:left w:val="none" w:sz="0" w:space="0" w:color="auto"/>
        <w:bottom w:val="none" w:sz="0" w:space="0" w:color="auto"/>
        <w:right w:val="none" w:sz="0" w:space="0" w:color="auto"/>
      </w:divBdr>
    </w:div>
    <w:div w:id="1506943395">
      <w:bodyDiv w:val="1"/>
      <w:marLeft w:val="0"/>
      <w:marRight w:val="0"/>
      <w:marTop w:val="0"/>
      <w:marBottom w:val="0"/>
      <w:divBdr>
        <w:top w:val="none" w:sz="0" w:space="0" w:color="auto"/>
        <w:left w:val="none" w:sz="0" w:space="0" w:color="auto"/>
        <w:bottom w:val="none" w:sz="0" w:space="0" w:color="auto"/>
        <w:right w:val="none" w:sz="0" w:space="0" w:color="auto"/>
      </w:divBdr>
    </w:div>
    <w:div w:id="1512403860">
      <w:bodyDiv w:val="1"/>
      <w:marLeft w:val="0"/>
      <w:marRight w:val="0"/>
      <w:marTop w:val="0"/>
      <w:marBottom w:val="0"/>
      <w:divBdr>
        <w:top w:val="none" w:sz="0" w:space="0" w:color="auto"/>
        <w:left w:val="none" w:sz="0" w:space="0" w:color="auto"/>
        <w:bottom w:val="none" w:sz="0" w:space="0" w:color="auto"/>
        <w:right w:val="none" w:sz="0" w:space="0" w:color="auto"/>
      </w:divBdr>
    </w:div>
    <w:div w:id="1515192679">
      <w:bodyDiv w:val="1"/>
      <w:marLeft w:val="0"/>
      <w:marRight w:val="0"/>
      <w:marTop w:val="0"/>
      <w:marBottom w:val="0"/>
      <w:divBdr>
        <w:top w:val="none" w:sz="0" w:space="0" w:color="auto"/>
        <w:left w:val="none" w:sz="0" w:space="0" w:color="auto"/>
        <w:bottom w:val="none" w:sz="0" w:space="0" w:color="auto"/>
        <w:right w:val="none" w:sz="0" w:space="0" w:color="auto"/>
      </w:divBdr>
    </w:div>
    <w:div w:id="1515916761">
      <w:bodyDiv w:val="1"/>
      <w:marLeft w:val="0"/>
      <w:marRight w:val="0"/>
      <w:marTop w:val="0"/>
      <w:marBottom w:val="0"/>
      <w:divBdr>
        <w:top w:val="none" w:sz="0" w:space="0" w:color="auto"/>
        <w:left w:val="none" w:sz="0" w:space="0" w:color="auto"/>
        <w:bottom w:val="none" w:sz="0" w:space="0" w:color="auto"/>
        <w:right w:val="none" w:sz="0" w:space="0" w:color="auto"/>
      </w:divBdr>
    </w:div>
    <w:div w:id="1518277323">
      <w:bodyDiv w:val="1"/>
      <w:marLeft w:val="0"/>
      <w:marRight w:val="0"/>
      <w:marTop w:val="0"/>
      <w:marBottom w:val="0"/>
      <w:divBdr>
        <w:top w:val="none" w:sz="0" w:space="0" w:color="auto"/>
        <w:left w:val="none" w:sz="0" w:space="0" w:color="auto"/>
        <w:bottom w:val="none" w:sz="0" w:space="0" w:color="auto"/>
        <w:right w:val="none" w:sz="0" w:space="0" w:color="auto"/>
      </w:divBdr>
    </w:div>
    <w:div w:id="1518883718">
      <w:bodyDiv w:val="1"/>
      <w:marLeft w:val="0"/>
      <w:marRight w:val="0"/>
      <w:marTop w:val="0"/>
      <w:marBottom w:val="0"/>
      <w:divBdr>
        <w:top w:val="none" w:sz="0" w:space="0" w:color="auto"/>
        <w:left w:val="none" w:sz="0" w:space="0" w:color="auto"/>
        <w:bottom w:val="none" w:sz="0" w:space="0" w:color="auto"/>
        <w:right w:val="none" w:sz="0" w:space="0" w:color="auto"/>
      </w:divBdr>
    </w:div>
    <w:div w:id="1521771159">
      <w:bodyDiv w:val="1"/>
      <w:marLeft w:val="0"/>
      <w:marRight w:val="0"/>
      <w:marTop w:val="0"/>
      <w:marBottom w:val="0"/>
      <w:divBdr>
        <w:top w:val="none" w:sz="0" w:space="0" w:color="auto"/>
        <w:left w:val="none" w:sz="0" w:space="0" w:color="auto"/>
        <w:bottom w:val="none" w:sz="0" w:space="0" w:color="auto"/>
        <w:right w:val="none" w:sz="0" w:space="0" w:color="auto"/>
      </w:divBdr>
    </w:div>
    <w:div w:id="1527020324">
      <w:bodyDiv w:val="1"/>
      <w:marLeft w:val="0"/>
      <w:marRight w:val="0"/>
      <w:marTop w:val="0"/>
      <w:marBottom w:val="0"/>
      <w:divBdr>
        <w:top w:val="none" w:sz="0" w:space="0" w:color="auto"/>
        <w:left w:val="none" w:sz="0" w:space="0" w:color="auto"/>
        <w:bottom w:val="none" w:sz="0" w:space="0" w:color="auto"/>
        <w:right w:val="none" w:sz="0" w:space="0" w:color="auto"/>
      </w:divBdr>
    </w:div>
    <w:div w:id="1532380172">
      <w:bodyDiv w:val="1"/>
      <w:marLeft w:val="0"/>
      <w:marRight w:val="0"/>
      <w:marTop w:val="0"/>
      <w:marBottom w:val="0"/>
      <w:divBdr>
        <w:top w:val="none" w:sz="0" w:space="0" w:color="auto"/>
        <w:left w:val="none" w:sz="0" w:space="0" w:color="auto"/>
        <w:bottom w:val="none" w:sz="0" w:space="0" w:color="auto"/>
        <w:right w:val="none" w:sz="0" w:space="0" w:color="auto"/>
      </w:divBdr>
    </w:div>
    <w:div w:id="1533953766">
      <w:bodyDiv w:val="1"/>
      <w:marLeft w:val="0"/>
      <w:marRight w:val="0"/>
      <w:marTop w:val="0"/>
      <w:marBottom w:val="0"/>
      <w:divBdr>
        <w:top w:val="none" w:sz="0" w:space="0" w:color="auto"/>
        <w:left w:val="none" w:sz="0" w:space="0" w:color="auto"/>
        <w:bottom w:val="none" w:sz="0" w:space="0" w:color="auto"/>
        <w:right w:val="none" w:sz="0" w:space="0" w:color="auto"/>
      </w:divBdr>
    </w:div>
    <w:div w:id="1535774541">
      <w:bodyDiv w:val="1"/>
      <w:marLeft w:val="0"/>
      <w:marRight w:val="0"/>
      <w:marTop w:val="0"/>
      <w:marBottom w:val="0"/>
      <w:divBdr>
        <w:top w:val="none" w:sz="0" w:space="0" w:color="auto"/>
        <w:left w:val="none" w:sz="0" w:space="0" w:color="auto"/>
        <w:bottom w:val="none" w:sz="0" w:space="0" w:color="auto"/>
        <w:right w:val="none" w:sz="0" w:space="0" w:color="auto"/>
      </w:divBdr>
    </w:div>
    <w:div w:id="1537500152">
      <w:bodyDiv w:val="1"/>
      <w:marLeft w:val="0"/>
      <w:marRight w:val="0"/>
      <w:marTop w:val="0"/>
      <w:marBottom w:val="0"/>
      <w:divBdr>
        <w:top w:val="none" w:sz="0" w:space="0" w:color="auto"/>
        <w:left w:val="none" w:sz="0" w:space="0" w:color="auto"/>
        <w:bottom w:val="none" w:sz="0" w:space="0" w:color="auto"/>
        <w:right w:val="none" w:sz="0" w:space="0" w:color="auto"/>
      </w:divBdr>
    </w:div>
    <w:div w:id="1545750968">
      <w:bodyDiv w:val="1"/>
      <w:marLeft w:val="0"/>
      <w:marRight w:val="0"/>
      <w:marTop w:val="0"/>
      <w:marBottom w:val="0"/>
      <w:divBdr>
        <w:top w:val="none" w:sz="0" w:space="0" w:color="auto"/>
        <w:left w:val="none" w:sz="0" w:space="0" w:color="auto"/>
        <w:bottom w:val="none" w:sz="0" w:space="0" w:color="auto"/>
        <w:right w:val="none" w:sz="0" w:space="0" w:color="auto"/>
      </w:divBdr>
    </w:div>
    <w:div w:id="1547983409">
      <w:bodyDiv w:val="1"/>
      <w:marLeft w:val="0"/>
      <w:marRight w:val="0"/>
      <w:marTop w:val="0"/>
      <w:marBottom w:val="0"/>
      <w:divBdr>
        <w:top w:val="none" w:sz="0" w:space="0" w:color="auto"/>
        <w:left w:val="none" w:sz="0" w:space="0" w:color="auto"/>
        <w:bottom w:val="none" w:sz="0" w:space="0" w:color="auto"/>
        <w:right w:val="none" w:sz="0" w:space="0" w:color="auto"/>
      </w:divBdr>
    </w:div>
    <w:div w:id="1552645874">
      <w:bodyDiv w:val="1"/>
      <w:marLeft w:val="0"/>
      <w:marRight w:val="0"/>
      <w:marTop w:val="0"/>
      <w:marBottom w:val="0"/>
      <w:divBdr>
        <w:top w:val="none" w:sz="0" w:space="0" w:color="auto"/>
        <w:left w:val="none" w:sz="0" w:space="0" w:color="auto"/>
        <w:bottom w:val="none" w:sz="0" w:space="0" w:color="auto"/>
        <w:right w:val="none" w:sz="0" w:space="0" w:color="auto"/>
      </w:divBdr>
    </w:div>
    <w:div w:id="1554581295">
      <w:bodyDiv w:val="1"/>
      <w:marLeft w:val="0"/>
      <w:marRight w:val="0"/>
      <w:marTop w:val="0"/>
      <w:marBottom w:val="0"/>
      <w:divBdr>
        <w:top w:val="none" w:sz="0" w:space="0" w:color="auto"/>
        <w:left w:val="none" w:sz="0" w:space="0" w:color="auto"/>
        <w:bottom w:val="none" w:sz="0" w:space="0" w:color="auto"/>
        <w:right w:val="none" w:sz="0" w:space="0" w:color="auto"/>
      </w:divBdr>
    </w:div>
    <w:div w:id="1556508558">
      <w:bodyDiv w:val="1"/>
      <w:marLeft w:val="0"/>
      <w:marRight w:val="0"/>
      <w:marTop w:val="0"/>
      <w:marBottom w:val="0"/>
      <w:divBdr>
        <w:top w:val="none" w:sz="0" w:space="0" w:color="auto"/>
        <w:left w:val="none" w:sz="0" w:space="0" w:color="auto"/>
        <w:bottom w:val="none" w:sz="0" w:space="0" w:color="auto"/>
        <w:right w:val="none" w:sz="0" w:space="0" w:color="auto"/>
      </w:divBdr>
    </w:div>
    <w:div w:id="1557085693">
      <w:bodyDiv w:val="1"/>
      <w:marLeft w:val="0"/>
      <w:marRight w:val="0"/>
      <w:marTop w:val="0"/>
      <w:marBottom w:val="0"/>
      <w:divBdr>
        <w:top w:val="none" w:sz="0" w:space="0" w:color="auto"/>
        <w:left w:val="none" w:sz="0" w:space="0" w:color="auto"/>
        <w:bottom w:val="none" w:sz="0" w:space="0" w:color="auto"/>
        <w:right w:val="none" w:sz="0" w:space="0" w:color="auto"/>
      </w:divBdr>
    </w:div>
    <w:div w:id="1558276513">
      <w:bodyDiv w:val="1"/>
      <w:marLeft w:val="0"/>
      <w:marRight w:val="0"/>
      <w:marTop w:val="0"/>
      <w:marBottom w:val="0"/>
      <w:divBdr>
        <w:top w:val="none" w:sz="0" w:space="0" w:color="auto"/>
        <w:left w:val="none" w:sz="0" w:space="0" w:color="auto"/>
        <w:bottom w:val="none" w:sz="0" w:space="0" w:color="auto"/>
        <w:right w:val="none" w:sz="0" w:space="0" w:color="auto"/>
      </w:divBdr>
    </w:div>
    <w:div w:id="1560046510">
      <w:bodyDiv w:val="1"/>
      <w:marLeft w:val="0"/>
      <w:marRight w:val="0"/>
      <w:marTop w:val="0"/>
      <w:marBottom w:val="0"/>
      <w:divBdr>
        <w:top w:val="none" w:sz="0" w:space="0" w:color="auto"/>
        <w:left w:val="none" w:sz="0" w:space="0" w:color="auto"/>
        <w:bottom w:val="none" w:sz="0" w:space="0" w:color="auto"/>
        <w:right w:val="none" w:sz="0" w:space="0" w:color="auto"/>
      </w:divBdr>
    </w:div>
    <w:div w:id="1560286602">
      <w:bodyDiv w:val="1"/>
      <w:marLeft w:val="0"/>
      <w:marRight w:val="0"/>
      <w:marTop w:val="0"/>
      <w:marBottom w:val="0"/>
      <w:divBdr>
        <w:top w:val="none" w:sz="0" w:space="0" w:color="auto"/>
        <w:left w:val="none" w:sz="0" w:space="0" w:color="auto"/>
        <w:bottom w:val="none" w:sz="0" w:space="0" w:color="auto"/>
        <w:right w:val="none" w:sz="0" w:space="0" w:color="auto"/>
      </w:divBdr>
    </w:div>
    <w:div w:id="1562474054">
      <w:bodyDiv w:val="1"/>
      <w:marLeft w:val="0"/>
      <w:marRight w:val="0"/>
      <w:marTop w:val="0"/>
      <w:marBottom w:val="0"/>
      <w:divBdr>
        <w:top w:val="none" w:sz="0" w:space="0" w:color="auto"/>
        <w:left w:val="none" w:sz="0" w:space="0" w:color="auto"/>
        <w:bottom w:val="none" w:sz="0" w:space="0" w:color="auto"/>
        <w:right w:val="none" w:sz="0" w:space="0" w:color="auto"/>
      </w:divBdr>
    </w:div>
    <w:div w:id="1571847012">
      <w:bodyDiv w:val="1"/>
      <w:marLeft w:val="0"/>
      <w:marRight w:val="0"/>
      <w:marTop w:val="0"/>
      <w:marBottom w:val="0"/>
      <w:divBdr>
        <w:top w:val="none" w:sz="0" w:space="0" w:color="auto"/>
        <w:left w:val="none" w:sz="0" w:space="0" w:color="auto"/>
        <w:bottom w:val="none" w:sz="0" w:space="0" w:color="auto"/>
        <w:right w:val="none" w:sz="0" w:space="0" w:color="auto"/>
      </w:divBdr>
    </w:div>
    <w:div w:id="1574506560">
      <w:bodyDiv w:val="1"/>
      <w:marLeft w:val="0"/>
      <w:marRight w:val="0"/>
      <w:marTop w:val="0"/>
      <w:marBottom w:val="0"/>
      <w:divBdr>
        <w:top w:val="none" w:sz="0" w:space="0" w:color="auto"/>
        <w:left w:val="none" w:sz="0" w:space="0" w:color="auto"/>
        <w:bottom w:val="none" w:sz="0" w:space="0" w:color="auto"/>
        <w:right w:val="none" w:sz="0" w:space="0" w:color="auto"/>
      </w:divBdr>
    </w:div>
    <w:div w:id="1575701287">
      <w:bodyDiv w:val="1"/>
      <w:marLeft w:val="0"/>
      <w:marRight w:val="0"/>
      <w:marTop w:val="0"/>
      <w:marBottom w:val="0"/>
      <w:divBdr>
        <w:top w:val="none" w:sz="0" w:space="0" w:color="auto"/>
        <w:left w:val="none" w:sz="0" w:space="0" w:color="auto"/>
        <w:bottom w:val="none" w:sz="0" w:space="0" w:color="auto"/>
        <w:right w:val="none" w:sz="0" w:space="0" w:color="auto"/>
      </w:divBdr>
    </w:div>
    <w:div w:id="1575971590">
      <w:bodyDiv w:val="1"/>
      <w:marLeft w:val="0"/>
      <w:marRight w:val="0"/>
      <w:marTop w:val="0"/>
      <w:marBottom w:val="0"/>
      <w:divBdr>
        <w:top w:val="none" w:sz="0" w:space="0" w:color="auto"/>
        <w:left w:val="none" w:sz="0" w:space="0" w:color="auto"/>
        <w:bottom w:val="none" w:sz="0" w:space="0" w:color="auto"/>
        <w:right w:val="none" w:sz="0" w:space="0" w:color="auto"/>
      </w:divBdr>
    </w:div>
    <w:div w:id="1577282943">
      <w:bodyDiv w:val="1"/>
      <w:marLeft w:val="0"/>
      <w:marRight w:val="0"/>
      <w:marTop w:val="0"/>
      <w:marBottom w:val="0"/>
      <w:divBdr>
        <w:top w:val="none" w:sz="0" w:space="0" w:color="auto"/>
        <w:left w:val="none" w:sz="0" w:space="0" w:color="auto"/>
        <w:bottom w:val="none" w:sz="0" w:space="0" w:color="auto"/>
        <w:right w:val="none" w:sz="0" w:space="0" w:color="auto"/>
      </w:divBdr>
    </w:div>
    <w:div w:id="1580677070">
      <w:bodyDiv w:val="1"/>
      <w:marLeft w:val="0"/>
      <w:marRight w:val="0"/>
      <w:marTop w:val="0"/>
      <w:marBottom w:val="0"/>
      <w:divBdr>
        <w:top w:val="none" w:sz="0" w:space="0" w:color="auto"/>
        <w:left w:val="none" w:sz="0" w:space="0" w:color="auto"/>
        <w:bottom w:val="none" w:sz="0" w:space="0" w:color="auto"/>
        <w:right w:val="none" w:sz="0" w:space="0" w:color="auto"/>
      </w:divBdr>
    </w:div>
    <w:div w:id="1582373691">
      <w:bodyDiv w:val="1"/>
      <w:marLeft w:val="0"/>
      <w:marRight w:val="0"/>
      <w:marTop w:val="0"/>
      <w:marBottom w:val="0"/>
      <w:divBdr>
        <w:top w:val="none" w:sz="0" w:space="0" w:color="auto"/>
        <w:left w:val="none" w:sz="0" w:space="0" w:color="auto"/>
        <w:bottom w:val="none" w:sz="0" w:space="0" w:color="auto"/>
        <w:right w:val="none" w:sz="0" w:space="0" w:color="auto"/>
      </w:divBdr>
    </w:div>
    <w:div w:id="1585869924">
      <w:bodyDiv w:val="1"/>
      <w:marLeft w:val="0"/>
      <w:marRight w:val="0"/>
      <w:marTop w:val="0"/>
      <w:marBottom w:val="0"/>
      <w:divBdr>
        <w:top w:val="none" w:sz="0" w:space="0" w:color="auto"/>
        <w:left w:val="none" w:sz="0" w:space="0" w:color="auto"/>
        <w:bottom w:val="none" w:sz="0" w:space="0" w:color="auto"/>
        <w:right w:val="none" w:sz="0" w:space="0" w:color="auto"/>
      </w:divBdr>
    </w:div>
    <w:div w:id="1586496368">
      <w:bodyDiv w:val="1"/>
      <w:marLeft w:val="0"/>
      <w:marRight w:val="0"/>
      <w:marTop w:val="0"/>
      <w:marBottom w:val="0"/>
      <w:divBdr>
        <w:top w:val="none" w:sz="0" w:space="0" w:color="auto"/>
        <w:left w:val="none" w:sz="0" w:space="0" w:color="auto"/>
        <w:bottom w:val="none" w:sz="0" w:space="0" w:color="auto"/>
        <w:right w:val="none" w:sz="0" w:space="0" w:color="auto"/>
      </w:divBdr>
    </w:div>
    <w:div w:id="1590308708">
      <w:bodyDiv w:val="1"/>
      <w:marLeft w:val="0"/>
      <w:marRight w:val="0"/>
      <w:marTop w:val="0"/>
      <w:marBottom w:val="0"/>
      <w:divBdr>
        <w:top w:val="none" w:sz="0" w:space="0" w:color="auto"/>
        <w:left w:val="none" w:sz="0" w:space="0" w:color="auto"/>
        <w:bottom w:val="none" w:sz="0" w:space="0" w:color="auto"/>
        <w:right w:val="none" w:sz="0" w:space="0" w:color="auto"/>
      </w:divBdr>
    </w:div>
    <w:div w:id="1595895859">
      <w:bodyDiv w:val="1"/>
      <w:marLeft w:val="0"/>
      <w:marRight w:val="0"/>
      <w:marTop w:val="0"/>
      <w:marBottom w:val="0"/>
      <w:divBdr>
        <w:top w:val="none" w:sz="0" w:space="0" w:color="auto"/>
        <w:left w:val="none" w:sz="0" w:space="0" w:color="auto"/>
        <w:bottom w:val="none" w:sz="0" w:space="0" w:color="auto"/>
        <w:right w:val="none" w:sz="0" w:space="0" w:color="auto"/>
      </w:divBdr>
    </w:div>
    <w:div w:id="1596480923">
      <w:bodyDiv w:val="1"/>
      <w:marLeft w:val="0"/>
      <w:marRight w:val="0"/>
      <w:marTop w:val="0"/>
      <w:marBottom w:val="0"/>
      <w:divBdr>
        <w:top w:val="none" w:sz="0" w:space="0" w:color="auto"/>
        <w:left w:val="none" w:sz="0" w:space="0" w:color="auto"/>
        <w:bottom w:val="none" w:sz="0" w:space="0" w:color="auto"/>
        <w:right w:val="none" w:sz="0" w:space="0" w:color="auto"/>
      </w:divBdr>
    </w:div>
    <w:div w:id="1604193144">
      <w:bodyDiv w:val="1"/>
      <w:marLeft w:val="0"/>
      <w:marRight w:val="0"/>
      <w:marTop w:val="0"/>
      <w:marBottom w:val="0"/>
      <w:divBdr>
        <w:top w:val="none" w:sz="0" w:space="0" w:color="auto"/>
        <w:left w:val="none" w:sz="0" w:space="0" w:color="auto"/>
        <w:bottom w:val="none" w:sz="0" w:space="0" w:color="auto"/>
        <w:right w:val="none" w:sz="0" w:space="0" w:color="auto"/>
      </w:divBdr>
    </w:div>
    <w:div w:id="1606766781">
      <w:bodyDiv w:val="1"/>
      <w:marLeft w:val="0"/>
      <w:marRight w:val="0"/>
      <w:marTop w:val="0"/>
      <w:marBottom w:val="0"/>
      <w:divBdr>
        <w:top w:val="none" w:sz="0" w:space="0" w:color="auto"/>
        <w:left w:val="none" w:sz="0" w:space="0" w:color="auto"/>
        <w:bottom w:val="none" w:sz="0" w:space="0" w:color="auto"/>
        <w:right w:val="none" w:sz="0" w:space="0" w:color="auto"/>
      </w:divBdr>
    </w:div>
    <w:div w:id="1609190691">
      <w:bodyDiv w:val="1"/>
      <w:marLeft w:val="0"/>
      <w:marRight w:val="0"/>
      <w:marTop w:val="0"/>
      <w:marBottom w:val="0"/>
      <w:divBdr>
        <w:top w:val="none" w:sz="0" w:space="0" w:color="auto"/>
        <w:left w:val="none" w:sz="0" w:space="0" w:color="auto"/>
        <w:bottom w:val="none" w:sz="0" w:space="0" w:color="auto"/>
        <w:right w:val="none" w:sz="0" w:space="0" w:color="auto"/>
      </w:divBdr>
    </w:div>
    <w:div w:id="1612123976">
      <w:bodyDiv w:val="1"/>
      <w:marLeft w:val="0"/>
      <w:marRight w:val="0"/>
      <w:marTop w:val="0"/>
      <w:marBottom w:val="0"/>
      <w:divBdr>
        <w:top w:val="none" w:sz="0" w:space="0" w:color="auto"/>
        <w:left w:val="none" w:sz="0" w:space="0" w:color="auto"/>
        <w:bottom w:val="none" w:sz="0" w:space="0" w:color="auto"/>
        <w:right w:val="none" w:sz="0" w:space="0" w:color="auto"/>
      </w:divBdr>
    </w:div>
    <w:div w:id="1612131316">
      <w:bodyDiv w:val="1"/>
      <w:marLeft w:val="0"/>
      <w:marRight w:val="0"/>
      <w:marTop w:val="0"/>
      <w:marBottom w:val="0"/>
      <w:divBdr>
        <w:top w:val="none" w:sz="0" w:space="0" w:color="auto"/>
        <w:left w:val="none" w:sz="0" w:space="0" w:color="auto"/>
        <w:bottom w:val="none" w:sz="0" w:space="0" w:color="auto"/>
        <w:right w:val="none" w:sz="0" w:space="0" w:color="auto"/>
      </w:divBdr>
    </w:div>
    <w:div w:id="1612319036">
      <w:bodyDiv w:val="1"/>
      <w:marLeft w:val="0"/>
      <w:marRight w:val="0"/>
      <w:marTop w:val="0"/>
      <w:marBottom w:val="0"/>
      <w:divBdr>
        <w:top w:val="none" w:sz="0" w:space="0" w:color="auto"/>
        <w:left w:val="none" w:sz="0" w:space="0" w:color="auto"/>
        <w:bottom w:val="none" w:sz="0" w:space="0" w:color="auto"/>
        <w:right w:val="none" w:sz="0" w:space="0" w:color="auto"/>
      </w:divBdr>
    </w:div>
    <w:div w:id="1615287286">
      <w:bodyDiv w:val="1"/>
      <w:marLeft w:val="0"/>
      <w:marRight w:val="0"/>
      <w:marTop w:val="0"/>
      <w:marBottom w:val="0"/>
      <w:divBdr>
        <w:top w:val="none" w:sz="0" w:space="0" w:color="auto"/>
        <w:left w:val="none" w:sz="0" w:space="0" w:color="auto"/>
        <w:bottom w:val="none" w:sz="0" w:space="0" w:color="auto"/>
        <w:right w:val="none" w:sz="0" w:space="0" w:color="auto"/>
      </w:divBdr>
    </w:div>
    <w:div w:id="1615480979">
      <w:bodyDiv w:val="1"/>
      <w:marLeft w:val="0"/>
      <w:marRight w:val="0"/>
      <w:marTop w:val="0"/>
      <w:marBottom w:val="0"/>
      <w:divBdr>
        <w:top w:val="none" w:sz="0" w:space="0" w:color="auto"/>
        <w:left w:val="none" w:sz="0" w:space="0" w:color="auto"/>
        <w:bottom w:val="none" w:sz="0" w:space="0" w:color="auto"/>
        <w:right w:val="none" w:sz="0" w:space="0" w:color="auto"/>
      </w:divBdr>
    </w:div>
    <w:div w:id="1617173921">
      <w:bodyDiv w:val="1"/>
      <w:marLeft w:val="0"/>
      <w:marRight w:val="0"/>
      <w:marTop w:val="0"/>
      <w:marBottom w:val="0"/>
      <w:divBdr>
        <w:top w:val="none" w:sz="0" w:space="0" w:color="auto"/>
        <w:left w:val="none" w:sz="0" w:space="0" w:color="auto"/>
        <w:bottom w:val="none" w:sz="0" w:space="0" w:color="auto"/>
        <w:right w:val="none" w:sz="0" w:space="0" w:color="auto"/>
      </w:divBdr>
    </w:div>
    <w:div w:id="1618755998">
      <w:bodyDiv w:val="1"/>
      <w:marLeft w:val="0"/>
      <w:marRight w:val="0"/>
      <w:marTop w:val="0"/>
      <w:marBottom w:val="0"/>
      <w:divBdr>
        <w:top w:val="none" w:sz="0" w:space="0" w:color="auto"/>
        <w:left w:val="none" w:sz="0" w:space="0" w:color="auto"/>
        <w:bottom w:val="none" w:sz="0" w:space="0" w:color="auto"/>
        <w:right w:val="none" w:sz="0" w:space="0" w:color="auto"/>
      </w:divBdr>
    </w:div>
    <w:div w:id="1623614565">
      <w:bodyDiv w:val="1"/>
      <w:marLeft w:val="0"/>
      <w:marRight w:val="0"/>
      <w:marTop w:val="0"/>
      <w:marBottom w:val="0"/>
      <w:divBdr>
        <w:top w:val="none" w:sz="0" w:space="0" w:color="auto"/>
        <w:left w:val="none" w:sz="0" w:space="0" w:color="auto"/>
        <w:bottom w:val="none" w:sz="0" w:space="0" w:color="auto"/>
        <w:right w:val="none" w:sz="0" w:space="0" w:color="auto"/>
      </w:divBdr>
    </w:div>
    <w:div w:id="1626882689">
      <w:bodyDiv w:val="1"/>
      <w:marLeft w:val="0"/>
      <w:marRight w:val="0"/>
      <w:marTop w:val="0"/>
      <w:marBottom w:val="0"/>
      <w:divBdr>
        <w:top w:val="none" w:sz="0" w:space="0" w:color="auto"/>
        <w:left w:val="none" w:sz="0" w:space="0" w:color="auto"/>
        <w:bottom w:val="none" w:sz="0" w:space="0" w:color="auto"/>
        <w:right w:val="none" w:sz="0" w:space="0" w:color="auto"/>
      </w:divBdr>
    </w:div>
    <w:div w:id="1629236067">
      <w:bodyDiv w:val="1"/>
      <w:marLeft w:val="0"/>
      <w:marRight w:val="0"/>
      <w:marTop w:val="0"/>
      <w:marBottom w:val="0"/>
      <w:divBdr>
        <w:top w:val="none" w:sz="0" w:space="0" w:color="auto"/>
        <w:left w:val="none" w:sz="0" w:space="0" w:color="auto"/>
        <w:bottom w:val="none" w:sz="0" w:space="0" w:color="auto"/>
        <w:right w:val="none" w:sz="0" w:space="0" w:color="auto"/>
      </w:divBdr>
    </w:div>
    <w:div w:id="1632662383">
      <w:bodyDiv w:val="1"/>
      <w:marLeft w:val="0"/>
      <w:marRight w:val="0"/>
      <w:marTop w:val="0"/>
      <w:marBottom w:val="0"/>
      <w:divBdr>
        <w:top w:val="none" w:sz="0" w:space="0" w:color="auto"/>
        <w:left w:val="none" w:sz="0" w:space="0" w:color="auto"/>
        <w:bottom w:val="none" w:sz="0" w:space="0" w:color="auto"/>
        <w:right w:val="none" w:sz="0" w:space="0" w:color="auto"/>
      </w:divBdr>
    </w:div>
    <w:div w:id="1633445001">
      <w:bodyDiv w:val="1"/>
      <w:marLeft w:val="0"/>
      <w:marRight w:val="0"/>
      <w:marTop w:val="0"/>
      <w:marBottom w:val="0"/>
      <w:divBdr>
        <w:top w:val="none" w:sz="0" w:space="0" w:color="auto"/>
        <w:left w:val="none" w:sz="0" w:space="0" w:color="auto"/>
        <w:bottom w:val="none" w:sz="0" w:space="0" w:color="auto"/>
        <w:right w:val="none" w:sz="0" w:space="0" w:color="auto"/>
      </w:divBdr>
    </w:div>
    <w:div w:id="1635597554">
      <w:bodyDiv w:val="1"/>
      <w:marLeft w:val="0"/>
      <w:marRight w:val="0"/>
      <w:marTop w:val="0"/>
      <w:marBottom w:val="0"/>
      <w:divBdr>
        <w:top w:val="none" w:sz="0" w:space="0" w:color="auto"/>
        <w:left w:val="none" w:sz="0" w:space="0" w:color="auto"/>
        <w:bottom w:val="none" w:sz="0" w:space="0" w:color="auto"/>
        <w:right w:val="none" w:sz="0" w:space="0" w:color="auto"/>
      </w:divBdr>
    </w:div>
    <w:div w:id="1637763091">
      <w:bodyDiv w:val="1"/>
      <w:marLeft w:val="0"/>
      <w:marRight w:val="0"/>
      <w:marTop w:val="0"/>
      <w:marBottom w:val="0"/>
      <w:divBdr>
        <w:top w:val="none" w:sz="0" w:space="0" w:color="auto"/>
        <w:left w:val="none" w:sz="0" w:space="0" w:color="auto"/>
        <w:bottom w:val="none" w:sz="0" w:space="0" w:color="auto"/>
        <w:right w:val="none" w:sz="0" w:space="0" w:color="auto"/>
      </w:divBdr>
    </w:div>
    <w:div w:id="1644194498">
      <w:bodyDiv w:val="1"/>
      <w:marLeft w:val="0"/>
      <w:marRight w:val="0"/>
      <w:marTop w:val="0"/>
      <w:marBottom w:val="0"/>
      <w:divBdr>
        <w:top w:val="none" w:sz="0" w:space="0" w:color="auto"/>
        <w:left w:val="none" w:sz="0" w:space="0" w:color="auto"/>
        <w:bottom w:val="none" w:sz="0" w:space="0" w:color="auto"/>
        <w:right w:val="none" w:sz="0" w:space="0" w:color="auto"/>
      </w:divBdr>
    </w:div>
    <w:div w:id="1649901028">
      <w:bodyDiv w:val="1"/>
      <w:marLeft w:val="0"/>
      <w:marRight w:val="0"/>
      <w:marTop w:val="0"/>
      <w:marBottom w:val="0"/>
      <w:divBdr>
        <w:top w:val="none" w:sz="0" w:space="0" w:color="auto"/>
        <w:left w:val="none" w:sz="0" w:space="0" w:color="auto"/>
        <w:bottom w:val="none" w:sz="0" w:space="0" w:color="auto"/>
        <w:right w:val="none" w:sz="0" w:space="0" w:color="auto"/>
      </w:divBdr>
    </w:div>
    <w:div w:id="1651518649">
      <w:bodyDiv w:val="1"/>
      <w:marLeft w:val="0"/>
      <w:marRight w:val="0"/>
      <w:marTop w:val="0"/>
      <w:marBottom w:val="0"/>
      <w:divBdr>
        <w:top w:val="none" w:sz="0" w:space="0" w:color="auto"/>
        <w:left w:val="none" w:sz="0" w:space="0" w:color="auto"/>
        <w:bottom w:val="none" w:sz="0" w:space="0" w:color="auto"/>
        <w:right w:val="none" w:sz="0" w:space="0" w:color="auto"/>
      </w:divBdr>
    </w:div>
    <w:div w:id="1653635824">
      <w:bodyDiv w:val="1"/>
      <w:marLeft w:val="0"/>
      <w:marRight w:val="0"/>
      <w:marTop w:val="0"/>
      <w:marBottom w:val="0"/>
      <w:divBdr>
        <w:top w:val="none" w:sz="0" w:space="0" w:color="auto"/>
        <w:left w:val="none" w:sz="0" w:space="0" w:color="auto"/>
        <w:bottom w:val="none" w:sz="0" w:space="0" w:color="auto"/>
        <w:right w:val="none" w:sz="0" w:space="0" w:color="auto"/>
      </w:divBdr>
    </w:div>
    <w:div w:id="1654749777">
      <w:bodyDiv w:val="1"/>
      <w:marLeft w:val="0"/>
      <w:marRight w:val="0"/>
      <w:marTop w:val="0"/>
      <w:marBottom w:val="0"/>
      <w:divBdr>
        <w:top w:val="none" w:sz="0" w:space="0" w:color="auto"/>
        <w:left w:val="none" w:sz="0" w:space="0" w:color="auto"/>
        <w:bottom w:val="none" w:sz="0" w:space="0" w:color="auto"/>
        <w:right w:val="none" w:sz="0" w:space="0" w:color="auto"/>
      </w:divBdr>
    </w:div>
    <w:div w:id="1660036909">
      <w:bodyDiv w:val="1"/>
      <w:marLeft w:val="0"/>
      <w:marRight w:val="0"/>
      <w:marTop w:val="0"/>
      <w:marBottom w:val="0"/>
      <w:divBdr>
        <w:top w:val="none" w:sz="0" w:space="0" w:color="auto"/>
        <w:left w:val="none" w:sz="0" w:space="0" w:color="auto"/>
        <w:bottom w:val="none" w:sz="0" w:space="0" w:color="auto"/>
        <w:right w:val="none" w:sz="0" w:space="0" w:color="auto"/>
      </w:divBdr>
    </w:div>
    <w:div w:id="1661349361">
      <w:bodyDiv w:val="1"/>
      <w:marLeft w:val="0"/>
      <w:marRight w:val="0"/>
      <w:marTop w:val="0"/>
      <w:marBottom w:val="0"/>
      <w:divBdr>
        <w:top w:val="none" w:sz="0" w:space="0" w:color="auto"/>
        <w:left w:val="none" w:sz="0" w:space="0" w:color="auto"/>
        <w:bottom w:val="none" w:sz="0" w:space="0" w:color="auto"/>
        <w:right w:val="none" w:sz="0" w:space="0" w:color="auto"/>
      </w:divBdr>
    </w:div>
    <w:div w:id="1667514303">
      <w:bodyDiv w:val="1"/>
      <w:marLeft w:val="0"/>
      <w:marRight w:val="0"/>
      <w:marTop w:val="0"/>
      <w:marBottom w:val="0"/>
      <w:divBdr>
        <w:top w:val="none" w:sz="0" w:space="0" w:color="auto"/>
        <w:left w:val="none" w:sz="0" w:space="0" w:color="auto"/>
        <w:bottom w:val="none" w:sz="0" w:space="0" w:color="auto"/>
        <w:right w:val="none" w:sz="0" w:space="0" w:color="auto"/>
      </w:divBdr>
    </w:div>
    <w:div w:id="1679379997">
      <w:bodyDiv w:val="1"/>
      <w:marLeft w:val="0"/>
      <w:marRight w:val="0"/>
      <w:marTop w:val="0"/>
      <w:marBottom w:val="0"/>
      <w:divBdr>
        <w:top w:val="none" w:sz="0" w:space="0" w:color="auto"/>
        <w:left w:val="none" w:sz="0" w:space="0" w:color="auto"/>
        <w:bottom w:val="none" w:sz="0" w:space="0" w:color="auto"/>
        <w:right w:val="none" w:sz="0" w:space="0" w:color="auto"/>
      </w:divBdr>
    </w:div>
    <w:div w:id="1679622403">
      <w:bodyDiv w:val="1"/>
      <w:marLeft w:val="0"/>
      <w:marRight w:val="0"/>
      <w:marTop w:val="0"/>
      <w:marBottom w:val="0"/>
      <w:divBdr>
        <w:top w:val="none" w:sz="0" w:space="0" w:color="auto"/>
        <w:left w:val="none" w:sz="0" w:space="0" w:color="auto"/>
        <w:bottom w:val="none" w:sz="0" w:space="0" w:color="auto"/>
        <w:right w:val="none" w:sz="0" w:space="0" w:color="auto"/>
      </w:divBdr>
    </w:div>
    <w:div w:id="1683361943">
      <w:bodyDiv w:val="1"/>
      <w:marLeft w:val="0"/>
      <w:marRight w:val="0"/>
      <w:marTop w:val="0"/>
      <w:marBottom w:val="0"/>
      <w:divBdr>
        <w:top w:val="none" w:sz="0" w:space="0" w:color="auto"/>
        <w:left w:val="none" w:sz="0" w:space="0" w:color="auto"/>
        <w:bottom w:val="none" w:sz="0" w:space="0" w:color="auto"/>
        <w:right w:val="none" w:sz="0" w:space="0" w:color="auto"/>
      </w:divBdr>
    </w:div>
    <w:div w:id="1683703451">
      <w:bodyDiv w:val="1"/>
      <w:marLeft w:val="0"/>
      <w:marRight w:val="0"/>
      <w:marTop w:val="0"/>
      <w:marBottom w:val="0"/>
      <w:divBdr>
        <w:top w:val="none" w:sz="0" w:space="0" w:color="auto"/>
        <w:left w:val="none" w:sz="0" w:space="0" w:color="auto"/>
        <w:bottom w:val="none" w:sz="0" w:space="0" w:color="auto"/>
        <w:right w:val="none" w:sz="0" w:space="0" w:color="auto"/>
      </w:divBdr>
    </w:div>
    <w:div w:id="1689675565">
      <w:bodyDiv w:val="1"/>
      <w:marLeft w:val="0"/>
      <w:marRight w:val="0"/>
      <w:marTop w:val="0"/>
      <w:marBottom w:val="0"/>
      <w:divBdr>
        <w:top w:val="none" w:sz="0" w:space="0" w:color="auto"/>
        <w:left w:val="none" w:sz="0" w:space="0" w:color="auto"/>
        <w:bottom w:val="none" w:sz="0" w:space="0" w:color="auto"/>
        <w:right w:val="none" w:sz="0" w:space="0" w:color="auto"/>
      </w:divBdr>
    </w:div>
    <w:div w:id="1693261022">
      <w:bodyDiv w:val="1"/>
      <w:marLeft w:val="0"/>
      <w:marRight w:val="0"/>
      <w:marTop w:val="0"/>
      <w:marBottom w:val="0"/>
      <w:divBdr>
        <w:top w:val="none" w:sz="0" w:space="0" w:color="auto"/>
        <w:left w:val="none" w:sz="0" w:space="0" w:color="auto"/>
        <w:bottom w:val="none" w:sz="0" w:space="0" w:color="auto"/>
        <w:right w:val="none" w:sz="0" w:space="0" w:color="auto"/>
      </w:divBdr>
    </w:div>
    <w:div w:id="1695420682">
      <w:bodyDiv w:val="1"/>
      <w:marLeft w:val="0"/>
      <w:marRight w:val="0"/>
      <w:marTop w:val="0"/>
      <w:marBottom w:val="0"/>
      <w:divBdr>
        <w:top w:val="none" w:sz="0" w:space="0" w:color="auto"/>
        <w:left w:val="none" w:sz="0" w:space="0" w:color="auto"/>
        <w:bottom w:val="none" w:sz="0" w:space="0" w:color="auto"/>
        <w:right w:val="none" w:sz="0" w:space="0" w:color="auto"/>
      </w:divBdr>
    </w:div>
    <w:div w:id="1696149154">
      <w:bodyDiv w:val="1"/>
      <w:marLeft w:val="0"/>
      <w:marRight w:val="0"/>
      <w:marTop w:val="0"/>
      <w:marBottom w:val="0"/>
      <w:divBdr>
        <w:top w:val="none" w:sz="0" w:space="0" w:color="auto"/>
        <w:left w:val="none" w:sz="0" w:space="0" w:color="auto"/>
        <w:bottom w:val="none" w:sz="0" w:space="0" w:color="auto"/>
        <w:right w:val="none" w:sz="0" w:space="0" w:color="auto"/>
      </w:divBdr>
    </w:div>
    <w:div w:id="1699432131">
      <w:bodyDiv w:val="1"/>
      <w:marLeft w:val="0"/>
      <w:marRight w:val="0"/>
      <w:marTop w:val="0"/>
      <w:marBottom w:val="0"/>
      <w:divBdr>
        <w:top w:val="none" w:sz="0" w:space="0" w:color="auto"/>
        <w:left w:val="none" w:sz="0" w:space="0" w:color="auto"/>
        <w:bottom w:val="none" w:sz="0" w:space="0" w:color="auto"/>
        <w:right w:val="none" w:sz="0" w:space="0" w:color="auto"/>
      </w:divBdr>
    </w:div>
    <w:div w:id="1699506794">
      <w:bodyDiv w:val="1"/>
      <w:marLeft w:val="0"/>
      <w:marRight w:val="0"/>
      <w:marTop w:val="0"/>
      <w:marBottom w:val="0"/>
      <w:divBdr>
        <w:top w:val="none" w:sz="0" w:space="0" w:color="auto"/>
        <w:left w:val="none" w:sz="0" w:space="0" w:color="auto"/>
        <w:bottom w:val="none" w:sz="0" w:space="0" w:color="auto"/>
        <w:right w:val="none" w:sz="0" w:space="0" w:color="auto"/>
      </w:divBdr>
    </w:div>
    <w:div w:id="1700008091">
      <w:bodyDiv w:val="1"/>
      <w:marLeft w:val="0"/>
      <w:marRight w:val="0"/>
      <w:marTop w:val="0"/>
      <w:marBottom w:val="0"/>
      <w:divBdr>
        <w:top w:val="none" w:sz="0" w:space="0" w:color="auto"/>
        <w:left w:val="none" w:sz="0" w:space="0" w:color="auto"/>
        <w:bottom w:val="none" w:sz="0" w:space="0" w:color="auto"/>
        <w:right w:val="none" w:sz="0" w:space="0" w:color="auto"/>
      </w:divBdr>
    </w:div>
    <w:div w:id="1700089196">
      <w:bodyDiv w:val="1"/>
      <w:marLeft w:val="0"/>
      <w:marRight w:val="0"/>
      <w:marTop w:val="0"/>
      <w:marBottom w:val="0"/>
      <w:divBdr>
        <w:top w:val="none" w:sz="0" w:space="0" w:color="auto"/>
        <w:left w:val="none" w:sz="0" w:space="0" w:color="auto"/>
        <w:bottom w:val="none" w:sz="0" w:space="0" w:color="auto"/>
        <w:right w:val="none" w:sz="0" w:space="0" w:color="auto"/>
      </w:divBdr>
    </w:div>
    <w:div w:id="1701976078">
      <w:bodyDiv w:val="1"/>
      <w:marLeft w:val="0"/>
      <w:marRight w:val="0"/>
      <w:marTop w:val="0"/>
      <w:marBottom w:val="0"/>
      <w:divBdr>
        <w:top w:val="none" w:sz="0" w:space="0" w:color="auto"/>
        <w:left w:val="none" w:sz="0" w:space="0" w:color="auto"/>
        <w:bottom w:val="none" w:sz="0" w:space="0" w:color="auto"/>
        <w:right w:val="none" w:sz="0" w:space="0" w:color="auto"/>
      </w:divBdr>
    </w:div>
    <w:div w:id="1702171697">
      <w:bodyDiv w:val="1"/>
      <w:marLeft w:val="0"/>
      <w:marRight w:val="0"/>
      <w:marTop w:val="0"/>
      <w:marBottom w:val="0"/>
      <w:divBdr>
        <w:top w:val="none" w:sz="0" w:space="0" w:color="auto"/>
        <w:left w:val="none" w:sz="0" w:space="0" w:color="auto"/>
        <w:bottom w:val="none" w:sz="0" w:space="0" w:color="auto"/>
        <w:right w:val="none" w:sz="0" w:space="0" w:color="auto"/>
      </w:divBdr>
    </w:div>
    <w:div w:id="1702707421">
      <w:bodyDiv w:val="1"/>
      <w:marLeft w:val="0"/>
      <w:marRight w:val="0"/>
      <w:marTop w:val="0"/>
      <w:marBottom w:val="0"/>
      <w:divBdr>
        <w:top w:val="none" w:sz="0" w:space="0" w:color="auto"/>
        <w:left w:val="none" w:sz="0" w:space="0" w:color="auto"/>
        <w:bottom w:val="none" w:sz="0" w:space="0" w:color="auto"/>
        <w:right w:val="none" w:sz="0" w:space="0" w:color="auto"/>
      </w:divBdr>
    </w:div>
    <w:div w:id="1704207549">
      <w:bodyDiv w:val="1"/>
      <w:marLeft w:val="0"/>
      <w:marRight w:val="0"/>
      <w:marTop w:val="0"/>
      <w:marBottom w:val="0"/>
      <w:divBdr>
        <w:top w:val="none" w:sz="0" w:space="0" w:color="auto"/>
        <w:left w:val="none" w:sz="0" w:space="0" w:color="auto"/>
        <w:bottom w:val="none" w:sz="0" w:space="0" w:color="auto"/>
        <w:right w:val="none" w:sz="0" w:space="0" w:color="auto"/>
      </w:divBdr>
    </w:div>
    <w:div w:id="1707873921">
      <w:bodyDiv w:val="1"/>
      <w:marLeft w:val="0"/>
      <w:marRight w:val="0"/>
      <w:marTop w:val="0"/>
      <w:marBottom w:val="0"/>
      <w:divBdr>
        <w:top w:val="none" w:sz="0" w:space="0" w:color="auto"/>
        <w:left w:val="none" w:sz="0" w:space="0" w:color="auto"/>
        <w:bottom w:val="none" w:sz="0" w:space="0" w:color="auto"/>
        <w:right w:val="none" w:sz="0" w:space="0" w:color="auto"/>
      </w:divBdr>
    </w:div>
    <w:div w:id="1709526447">
      <w:bodyDiv w:val="1"/>
      <w:marLeft w:val="0"/>
      <w:marRight w:val="0"/>
      <w:marTop w:val="0"/>
      <w:marBottom w:val="0"/>
      <w:divBdr>
        <w:top w:val="none" w:sz="0" w:space="0" w:color="auto"/>
        <w:left w:val="none" w:sz="0" w:space="0" w:color="auto"/>
        <w:bottom w:val="none" w:sz="0" w:space="0" w:color="auto"/>
        <w:right w:val="none" w:sz="0" w:space="0" w:color="auto"/>
      </w:divBdr>
    </w:div>
    <w:div w:id="1711488879">
      <w:bodyDiv w:val="1"/>
      <w:marLeft w:val="0"/>
      <w:marRight w:val="0"/>
      <w:marTop w:val="0"/>
      <w:marBottom w:val="0"/>
      <w:divBdr>
        <w:top w:val="none" w:sz="0" w:space="0" w:color="auto"/>
        <w:left w:val="none" w:sz="0" w:space="0" w:color="auto"/>
        <w:bottom w:val="none" w:sz="0" w:space="0" w:color="auto"/>
        <w:right w:val="none" w:sz="0" w:space="0" w:color="auto"/>
      </w:divBdr>
    </w:div>
    <w:div w:id="1712145025">
      <w:bodyDiv w:val="1"/>
      <w:marLeft w:val="0"/>
      <w:marRight w:val="0"/>
      <w:marTop w:val="0"/>
      <w:marBottom w:val="0"/>
      <w:divBdr>
        <w:top w:val="none" w:sz="0" w:space="0" w:color="auto"/>
        <w:left w:val="none" w:sz="0" w:space="0" w:color="auto"/>
        <w:bottom w:val="none" w:sz="0" w:space="0" w:color="auto"/>
        <w:right w:val="none" w:sz="0" w:space="0" w:color="auto"/>
      </w:divBdr>
    </w:div>
    <w:div w:id="1717310984">
      <w:bodyDiv w:val="1"/>
      <w:marLeft w:val="0"/>
      <w:marRight w:val="0"/>
      <w:marTop w:val="0"/>
      <w:marBottom w:val="0"/>
      <w:divBdr>
        <w:top w:val="none" w:sz="0" w:space="0" w:color="auto"/>
        <w:left w:val="none" w:sz="0" w:space="0" w:color="auto"/>
        <w:bottom w:val="none" w:sz="0" w:space="0" w:color="auto"/>
        <w:right w:val="none" w:sz="0" w:space="0" w:color="auto"/>
      </w:divBdr>
    </w:div>
    <w:div w:id="1718968555">
      <w:bodyDiv w:val="1"/>
      <w:marLeft w:val="0"/>
      <w:marRight w:val="0"/>
      <w:marTop w:val="0"/>
      <w:marBottom w:val="0"/>
      <w:divBdr>
        <w:top w:val="none" w:sz="0" w:space="0" w:color="auto"/>
        <w:left w:val="none" w:sz="0" w:space="0" w:color="auto"/>
        <w:bottom w:val="none" w:sz="0" w:space="0" w:color="auto"/>
        <w:right w:val="none" w:sz="0" w:space="0" w:color="auto"/>
      </w:divBdr>
    </w:div>
    <w:div w:id="1722898904">
      <w:bodyDiv w:val="1"/>
      <w:marLeft w:val="0"/>
      <w:marRight w:val="0"/>
      <w:marTop w:val="0"/>
      <w:marBottom w:val="0"/>
      <w:divBdr>
        <w:top w:val="none" w:sz="0" w:space="0" w:color="auto"/>
        <w:left w:val="none" w:sz="0" w:space="0" w:color="auto"/>
        <w:bottom w:val="none" w:sz="0" w:space="0" w:color="auto"/>
        <w:right w:val="none" w:sz="0" w:space="0" w:color="auto"/>
      </w:divBdr>
    </w:div>
    <w:div w:id="1729912951">
      <w:bodyDiv w:val="1"/>
      <w:marLeft w:val="0"/>
      <w:marRight w:val="0"/>
      <w:marTop w:val="0"/>
      <w:marBottom w:val="0"/>
      <w:divBdr>
        <w:top w:val="none" w:sz="0" w:space="0" w:color="auto"/>
        <w:left w:val="none" w:sz="0" w:space="0" w:color="auto"/>
        <w:bottom w:val="none" w:sz="0" w:space="0" w:color="auto"/>
        <w:right w:val="none" w:sz="0" w:space="0" w:color="auto"/>
      </w:divBdr>
    </w:div>
    <w:div w:id="1730181672">
      <w:bodyDiv w:val="1"/>
      <w:marLeft w:val="0"/>
      <w:marRight w:val="0"/>
      <w:marTop w:val="0"/>
      <w:marBottom w:val="0"/>
      <w:divBdr>
        <w:top w:val="none" w:sz="0" w:space="0" w:color="auto"/>
        <w:left w:val="none" w:sz="0" w:space="0" w:color="auto"/>
        <w:bottom w:val="none" w:sz="0" w:space="0" w:color="auto"/>
        <w:right w:val="none" w:sz="0" w:space="0" w:color="auto"/>
      </w:divBdr>
    </w:div>
    <w:div w:id="1733312947">
      <w:bodyDiv w:val="1"/>
      <w:marLeft w:val="0"/>
      <w:marRight w:val="0"/>
      <w:marTop w:val="0"/>
      <w:marBottom w:val="0"/>
      <w:divBdr>
        <w:top w:val="none" w:sz="0" w:space="0" w:color="auto"/>
        <w:left w:val="none" w:sz="0" w:space="0" w:color="auto"/>
        <w:bottom w:val="none" w:sz="0" w:space="0" w:color="auto"/>
        <w:right w:val="none" w:sz="0" w:space="0" w:color="auto"/>
      </w:divBdr>
    </w:div>
    <w:div w:id="1736858496">
      <w:bodyDiv w:val="1"/>
      <w:marLeft w:val="0"/>
      <w:marRight w:val="0"/>
      <w:marTop w:val="0"/>
      <w:marBottom w:val="0"/>
      <w:divBdr>
        <w:top w:val="none" w:sz="0" w:space="0" w:color="auto"/>
        <w:left w:val="none" w:sz="0" w:space="0" w:color="auto"/>
        <w:bottom w:val="none" w:sz="0" w:space="0" w:color="auto"/>
        <w:right w:val="none" w:sz="0" w:space="0" w:color="auto"/>
      </w:divBdr>
    </w:div>
    <w:div w:id="1737433330">
      <w:bodyDiv w:val="1"/>
      <w:marLeft w:val="0"/>
      <w:marRight w:val="0"/>
      <w:marTop w:val="0"/>
      <w:marBottom w:val="0"/>
      <w:divBdr>
        <w:top w:val="none" w:sz="0" w:space="0" w:color="auto"/>
        <w:left w:val="none" w:sz="0" w:space="0" w:color="auto"/>
        <w:bottom w:val="none" w:sz="0" w:space="0" w:color="auto"/>
        <w:right w:val="none" w:sz="0" w:space="0" w:color="auto"/>
      </w:divBdr>
    </w:div>
    <w:div w:id="1738090208">
      <w:bodyDiv w:val="1"/>
      <w:marLeft w:val="0"/>
      <w:marRight w:val="0"/>
      <w:marTop w:val="0"/>
      <w:marBottom w:val="0"/>
      <w:divBdr>
        <w:top w:val="none" w:sz="0" w:space="0" w:color="auto"/>
        <w:left w:val="none" w:sz="0" w:space="0" w:color="auto"/>
        <w:bottom w:val="none" w:sz="0" w:space="0" w:color="auto"/>
        <w:right w:val="none" w:sz="0" w:space="0" w:color="auto"/>
      </w:divBdr>
    </w:div>
    <w:div w:id="1739131725">
      <w:bodyDiv w:val="1"/>
      <w:marLeft w:val="0"/>
      <w:marRight w:val="0"/>
      <w:marTop w:val="0"/>
      <w:marBottom w:val="0"/>
      <w:divBdr>
        <w:top w:val="none" w:sz="0" w:space="0" w:color="auto"/>
        <w:left w:val="none" w:sz="0" w:space="0" w:color="auto"/>
        <w:bottom w:val="none" w:sz="0" w:space="0" w:color="auto"/>
        <w:right w:val="none" w:sz="0" w:space="0" w:color="auto"/>
      </w:divBdr>
    </w:div>
    <w:div w:id="1748461142">
      <w:bodyDiv w:val="1"/>
      <w:marLeft w:val="0"/>
      <w:marRight w:val="0"/>
      <w:marTop w:val="0"/>
      <w:marBottom w:val="0"/>
      <w:divBdr>
        <w:top w:val="none" w:sz="0" w:space="0" w:color="auto"/>
        <w:left w:val="none" w:sz="0" w:space="0" w:color="auto"/>
        <w:bottom w:val="none" w:sz="0" w:space="0" w:color="auto"/>
        <w:right w:val="none" w:sz="0" w:space="0" w:color="auto"/>
      </w:divBdr>
    </w:div>
    <w:div w:id="1749569363">
      <w:bodyDiv w:val="1"/>
      <w:marLeft w:val="0"/>
      <w:marRight w:val="0"/>
      <w:marTop w:val="0"/>
      <w:marBottom w:val="0"/>
      <w:divBdr>
        <w:top w:val="none" w:sz="0" w:space="0" w:color="auto"/>
        <w:left w:val="none" w:sz="0" w:space="0" w:color="auto"/>
        <w:bottom w:val="none" w:sz="0" w:space="0" w:color="auto"/>
        <w:right w:val="none" w:sz="0" w:space="0" w:color="auto"/>
      </w:divBdr>
    </w:div>
    <w:div w:id="1752661230">
      <w:bodyDiv w:val="1"/>
      <w:marLeft w:val="0"/>
      <w:marRight w:val="0"/>
      <w:marTop w:val="0"/>
      <w:marBottom w:val="0"/>
      <w:divBdr>
        <w:top w:val="none" w:sz="0" w:space="0" w:color="auto"/>
        <w:left w:val="none" w:sz="0" w:space="0" w:color="auto"/>
        <w:bottom w:val="none" w:sz="0" w:space="0" w:color="auto"/>
        <w:right w:val="none" w:sz="0" w:space="0" w:color="auto"/>
      </w:divBdr>
    </w:div>
    <w:div w:id="1757634753">
      <w:bodyDiv w:val="1"/>
      <w:marLeft w:val="0"/>
      <w:marRight w:val="0"/>
      <w:marTop w:val="0"/>
      <w:marBottom w:val="0"/>
      <w:divBdr>
        <w:top w:val="none" w:sz="0" w:space="0" w:color="auto"/>
        <w:left w:val="none" w:sz="0" w:space="0" w:color="auto"/>
        <w:bottom w:val="none" w:sz="0" w:space="0" w:color="auto"/>
        <w:right w:val="none" w:sz="0" w:space="0" w:color="auto"/>
      </w:divBdr>
    </w:div>
    <w:div w:id="1757894135">
      <w:bodyDiv w:val="1"/>
      <w:marLeft w:val="0"/>
      <w:marRight w:val="0"/>
      <w:marTop w:val="0"/>
      <w:marBottom w:val="0"/>
      <w:divBdr>
        <w:top w:val="none" w:sz="0" w:space="0" w:color="auto"/>
        <w:left w:val="none" w:sz="0" w:space="0" w:color="auto"/>
        <w:bottom w:val="none" w:sz="0" w:space="0" w:color="auto"/>
        <w:right w:val="none" w:sz="0" w:space="0" w:color="auto"/>
      </w:divBdr>
    </w:div>
    <w:div w:id="1759326043">
      <w:bodyDiv w:val="1"/>
      <w:marLeft w:val="0"/>
      <w:marRight w:val="0"/>
      <w:marTop w:val="0"/>
      <w:marBottom w:val="0"/>
      <w:divBdr>
        <w:top w:val="none" w:sz="0" w:space="0" w:color="auto"/>
        <w:left w:val="none" w:sz="0" w:space="0" w:color="auto"/>
        <w:bottom w:val="none" w:sz="0" w:space="0" w:color="auto"/>
        <w:right w:val="none" w:sz="0" w:space="0" w:color="auto"/>
      </w:divBdr>
    </w:div>
    <w:div w:id="1760104673">
      <w:bodyDiv w:val="1"/>
      <w:marLeft w:val="0"/>
      <w:marRight w:val="0"/>
      <w:marTop w:val="0"/>
      <w:marBottom w:val="0"/>
      <w:divBdr>
        <w:top w:val="none" w:sz="0" w:space="0" w:color="auto"/>
        <w:left w:val="none" w:sz="0" w:space="0" w:color="auto"/>
        <w:bottom w:val="none" w:sz="0" w:space="0" w:color="auto"/>
        <w:right w:val="none" w:sz="0" w:space="0" w:color="auto"/>
      </w:divBdr>
    </w:div>
    <w:div w:id="1764107705">
      <w:bodyDiv w:val="1"/>
      <w:marLeft w:val="0"/>
      <w:marRight w:val="0"/>
      <w:marTop w:val="0"/>
      <w:marBottom w:val="0"/>
      <w:divBdr>
        <w:top w:val="none" w:sz="0" w:space="0" w:color="auto"/>
        <w:left w:val="none" w:sz="0" w:space="0" w:color="auto"/>
        <w:bottom w:val="none" w:sz="0" w:space="0" w:color="auto"/>
        <w:right w:val="none" w:sz="0" w:space="0" w:color="auto"/>
      </w:divBdr>
    </w:div>
    <w:div w:id="1764952421">
      <w:bodyDiv w:val="1"/>
      <w:marLeft w:val="0"/>
      <w:marRight w:val="0"/>
      <w:marTop w:val="0"/>
      <w:marBottom w:val="0"/>
      <w:divBdr>
        <w:top w:val="none" w:sz="0" w:space="0" w:color="auto"/>
        <w:left w:val="none" w:sz="0" w:space="0" w:color="auto"/>
        <w:bottom w:val="none" w:sz="0" w:space="0" w:color="auto"/>
        <w:right w:val="none" w:sz="0" w:space="0" w:color="auto"/>
      </w:divBdr>
    </w:div>
    <w:div w:id="1770541880">
      <w:bodyDiv w:val="1"/>
      <w:marLeft w:val="0"/>
      <w:marRight w:val="0"/>
      <w:marTop w:val="0"/>
      <w:marBottom w:val="0"/>
      <w:divBdr>
        <w:top w:val="none" w:sz="0" w:space="0" w:color="auto"/>
        <w:left w:val="none" w:sz="0" w:space="0" w:color="auto"/>
        <w:bottom w:val="none" w:sz="0" w:space="0" w:color="auto"/>
        <w:right w:val="none" w:sz="0" w:space="0" w:color="auto"/>
      </w:divBdr>
    </w:div>
    <w:div w:id="1772966941">
      <w:bodyDiv w:val="1"/>
      <w:marLeft w:val="0"/>
      <w:marRight w:val="0"/>
      <w:marTop w:val="0"/>
      <w:marBottom w:val="0"/>
      <w:divBdr>
        <w:top w:val="none" w:sz="0" w:space="0" w:color="auto"/>
        <w:left w:val="none" w:sz="0" w:space="0" w:color="auto"/>
        <w:bottom w:val="none" w:sz="0" w:space="0" w:color="auto"/>
        <w:right w:val="none" w:sz="0" w:space="0" w:color="auto"/>
      </w:divBdr>
    </w:div>
    <w:div w:id="1774934472">
      <w:bodyDiv w:val="1"/>
      <w:marLeft w:val="0"/>
      <w:marRight w:val="0"/>
      <w:marTop w:val="0"/>
      <w:marBottom w:val="0"/>
      <w:divBdr>
        <w:top w:val="none" w:sz="0" w:space="0" w:color="auto"/>
        <w:left w:val="none" w:sz="0" w:space="0" w:color="auto"/>
        <w:bottom w:val="none" w:sz="0" w:space="0" w:color="auto"/>
        <w:right w:val="none" w:sz="0" w:space="0" w:color="auto"/>
      </w:divBdr>
    </w:div>
    <w:div w:id="1775050690">
      <w:bodyDiv w:val="1"/>
      <w:marLeft w:val="0"/>
      <w:marRight w:val="0"/>
      <w:marTop w:val="0"/>
      <w:marBottom w:val="0"/>
      <w:divBdr>
        <w:top w:val="none" w:sz="0" w:space="0" w:color="auto"/>
        <w:left w:val="none" w:sz="0" w:space="0" w:color="auto"/>
        <w:bottom w:val="none" w:sz="0" w:space="0" w:color="auto"/>
        <w:right w:val="none" w:sz="0" w:space="0" w:color="auto"/>
      </w:divBdr>
    </w:div>
    <w:div w:id="1777404087">
      <w:bodyDiv w:val="1"/>
      <w:marLeft w:val="0"/>
      <w:marRight w:val="0"/>
      <w:marTop w:val="0"/>
      <w:marBottom w:val="0"/>
      <w:divBdr>
        <w:top w:val="none" w:sz="0" w:space="0" w:color="auto"/>
        <w:left w:val="none" w:sz="0" w:space="0" w:color="auto"/>
        <w:bottom w:val="none" w:sz="0" w:space="0" w:color="auto"/>
        <w:right w:val="none" w:sz="0" w:space="0" w:color="auto"/>
      </w:divBdr>
    </w:div>
    <w:div w:id="1782912515">
      <w:bodyDiv w:val="1"/>
      <w:marLeft w:val="0"/>
      <w:marRight w:val="0"/>
      <w:marTop w:val="0"/>
      <w:marBottom w:val="0"/>
      <w:divBdr>
        <w:top w:val="none" w:sz="0" w:space="0" w:color="auto"/>
        <w:left w:val="none" w:sz="0" w:space="0" w:color="auto"/>
        <w:bottom w:val="none" w:sz="0" w:space="0" w:color="auto"/>
        <w:right w:val="none" w:sz="0" w:space="0" w:color="auto"/>
      </w:divBdr>
    </w:div>
    <w:div w:id="1783306197">
      <w:bodyDiv w:val="1"/>
      <w:marLeft w:val="0"/>
      <w:marRight w:val="0"/>
      <w:marTop w:val="0"/>
      <w:marBottom w:val="0"/>
      <w:divBdr>
        <w:top w:val="none" w:sz="0" w:space="0" w:color="auto"/>
        <w:left w:val="none" w:sz="0" w:space="0" w:color="auto"/>
        <w:bottom w:val="none" w:sz="0" w:space="0" w:color="auto"/>
        <w:right w:val="none" w:sz="0" w:space="0" w:color="auto"/>
      </w:divBdr>
    </w:div>
    <w:div w:id="1789928103">
      <w:bodyDiv w:val="1"/>
      <w:marLeft w:val="0"/>
      <w:marRight w:val="0"/>
      <w:marTop w:val="0"/>
      <w:marBottom w:val="0"/>
      <w:divBdr>
        <w:top w:val="none" w:sz="0" w:space="0" w:color="auto"/>
        <w:left w:val="none" w:sz="0" w:space="0" w:color="auto"/>
        <w:bottom w:val="none" w:sz="0" w:space="0" w:color="auto"/>
        <w:right w:val="none" w:sz="0" w:space="0" w:color="auto"/>
      </w:divBdr>
    </w:div>
    <w:div w:id="1794639103">
      <w:bodyDiv w:val="1"/>
      <w:marLeft w:val="0"/>
      <w:marRight w:val="0"/>
      <w:marTop w:val="0"/>
      <w:marBottom w:val="0"/>
      <w:divBdr>
        <w:top w:val="none" w:sz="0" w:space="0" w:color="auto"/>
        <w:left w:val="none" w:sz="0" w:space="0" w:color="auto"/>
        <w:bottom w:val="none" w:sz="0" w:space="0" w:color="auto"/>
        <w:right w:val="none" w:sz="0" w:space="0" w:color="auto"/>
      </w:divBdr>
    </w:div>
    <w:div w:id="1795057072">
      <w:bodyDiv w:val="1"/>
      <w:marLeft w:val="0"/>
      <w:marRight w:val="0"/>
      <w:marTop w:val="0"/>
      <w:marBottom w:val="0"/>
      <w:divBdr>
        <w:top w:val="none" w:sz="0" w:space="0" w:color="auto"/>
        <w:left w:val="none" w:sz="0" w:space="0" w:color="auto"/>
        <w:bottom w:val="none" w:sz="0" w:space="0" w:color="auto"/>
        <w:right w:val="none" w:sz="0" w:space="0" w:color="auto"/>
      </w:divBdr>
    </w:div>
    <w:div w:id="1800490725">
      <w:bodyDiv w:val="1"/>
      <w:marLeft w:val="0"/>
      <w:marRight w:val="0"/>
      <w:marTop w:val="0"/>
      <w:marBottom w:val="0"/>
      <w:divBdr>
        <w:top w:val="none" w:sz="0" w:space="0" w:color="auto"/>
        <w:left w:val="none" w:sz="0" w:space="0" w:color="auto"/>
        <w:bottom w:val="none" w:sz="0" w:space="0" w:color="auto"/>
        <w:right w:val="none" w:sz="0" w:space="0" w:color="auto"/>
      </w:divBdr>
    </w:div>
    <w:div w:id="1804495103">
      <w:bodyDiv w:val="1"/>
      <w:marLeft w:val="0"/>
      <w:marRight w:val="0"/>
      <w:marTop w:val="0"/>
      <w:marBottom w:val="0"/>
      <w:divBdr>
        <w:top w:val="none" w:sz="0" w:space="0" w:color="auto"/>
        <w:left w:val="none" w:sz="0" w:space="0" w:color="auto"/>
        <w:bottom w:val="none" w:sz="0" w:space="0" w:color="auto"/>
        <w:right w:val="none" w:sz="0" w:space="0" w:color="auto"/>
      </w:divBdr>
    </w:div>
    <w:div w:id="1804732758">
      <w:bodyDiv w:val="1"/>
      <w:marLeft w:val="0"/>
      <w:marRight w:val="0"/>
      <w:marTop w:val="0"/>
      <w:marBottom w:val="0"/>
      <w:divBdr>
        <w:top w:val="none" w:sz="0" w:space="0" w:color="auto"/>
        <w:left w:val="none" w:sz="0" w:space="0" w:color="auto"/>
        <w:bottom w:val="none" w:sz="0" w:space="0" w:color="auto"/>
        <w:right w:val="none" w:sz="0" w:space="0" w:color="auto"/>
      </w:divBdr>
    </w:div>
    <w:div w:id="1806197595">
      <w:bodyDiv w:val="1"/>
      <w:marLeft w:val="0"/>
      <w:marRight w:val="0"/>
      <w:marTop w:val="0"/>
      <w:marBottom w:val="0"/>
      <w:divBdr>
        <w:top w:val="none" w:sz="0" w:space="0" w:color="auto"/>
        <w:left w:val="none" w:sz="0" w:space="0" w:color="auto"/>
        <w:bottom w:val="none" w:sz="0" w:space="0" w:color="auto"/>
        <w:right w:val="none" w:sz="0" w:space="0" w:color="auto"/>
      </w:divBdr>
    </w:div>
    <w:div w:id="1806242186">
      <w:bodyDiv w:val="1"/>
      <w:marLeft w:val="0"/>
      <w:marRight w:val="0"/>
      <w:marTop w:val="0"/>
      <w:marBottom w:val="0"/>
      <w:divBdr>
        <w:top w:val="none" w:sz="0" w:space="0" w:color="auto"/>
        <w:left w:val="none" w:sz="0" w:space="0" w:color="auto"/>
        <w:bottom w:val="none" w:sz="0" w:space="0" w:color="auto"/>
        <w:right w:val="none" w:sz="0" w:space="0" w:color="auto"/>
      </w:divBdr>
    </w:div>
    <w:div w:id="1810005688">
      <w:bodyDiv w:val="1"/>
      <w:marLeft w:val="0"/>
      <w:marRight w:val="0"/>
      <w:marTop w:val="0"/>
      <w:marBottom w:val="0"/>
      <w:divBdr>
        <w:top w:val="none" w:sz="0" w:space="0" w:color="auto"/>
        <w:left w:val="none" w:sz="0" w:space="0" w:color="auto"/>
        <w:bottom w:val="none" w:sz="0" w:space="0" w:color="auto"/>
        <w:right w:val="none" w:sz="0" w:space="0" w:color="auto"/>
      </w:divBdr>
    </w:div>
    <w:div w:id="1810896080">
      <w:bodyDiv w:val="1"/>
      <w:marLeft w:val="0"/>
      <w:marRight w:val="0"/>
      <w:marTop w:val="0"/>
      <w:marBottom w:val="0"/>
      <w:divBdr>
        <w:top w:val="none" w:sz="0" w:space="0" w:color="auto"/>
        <w:left w:val="none" w:sz="0" w:space="0" w:color="auto"/>
        <w:bottom w:val="none" w:sz="0" w:space="0" w:color="auto"/>
        <w:right w:val="none" w:sz="0" w:space="0" w:color="auto"/>
      </w:divBdr>
    </w:div>
    <w:div w:id="1811633214">
      <w:bodyDiv w:val="1"/>
      <w:marLeft w:val="0"/>
      <w:marRight w:val="0"/>
      <w:marTop w:val="0"/>
      <w:marBottom w:val="0"/>
      <w:divBdr>
        <w:top w:val="none" w:sz="0" w:space="0" w:color="auto"/>
        <w:left w:val="none" w:sz="0" w:space="0" w:color="auto"/>
        <w:bottom w:val="none" w:sz="0" w:space="0" w:color="auto"/>
        <w:right w:val="none" w:sz="0" w:space="0" w:color="auto"/>
      </w:divBdr>
    </w:div>
    <w:div w:id="1814954357">
      <w:bodyDiv w:val="1"/>
      <w:marLeft w:val="0"/>
      <w:marRight w:val="0"/>
      <w:marTop w:val="0"/>
      <w:marBottom w:val="0"/>
      <w:divBdr>
        <w:top w:val="none" w:sz="0" w:space="0" w:color="auto"/>
        <w:left w:val="none" w:sz="0" w:space="0" w:color="auto"/>
        <w:bottom w:val="none" w:sz="0" w:space="0" w:color="auto"/>
        <w:right w:val="none" w:sz="0" w:space="0" w:color="auto"/>
      </w:divBdr>
    </w:div>
    <w:div w:id="1815683744">
      <w:bodyDiv w:val="1"/>
      <w:marLeft w:val="0"/>
      <w:marRight w:val="0"/>
      <w:marTop w:val="0"/>
      <w:marBottom w:val="0"/>
      <w:divBdr>
        <w:top w:val="none" w:sz="0" w:space="0" w:color="auto"/>
        <w:left w:val="none" w:sz="0" w:space="0" w:color="auto"/>
        <w:bottom w:val="none" w:sz="0" w:space="0" w:color="auto"/>
        <w:right w:val="none" w:sz="0" w:space="0" w:color="auto"/>
      </w:divBdr>
    </w:div>
    <w:div w:id="1817262208">
      <w:bodyDiv w:val="1"/>
      <w:marLeft w:val="0"/>
      <w:marRight w:val="0"/>
      <w:marTop w:val="0"/>
      <w:marBottom w:val="0"/>
      <w:divBdr>
        <w:top w:val="none" w:sz="0" w:space="0" w:color="auto"/>
        <w:left w:val="none" w:sz="0" w:space="0" w:color="auto"/>
        <w:bottom w:val="none" w:sz="0" w:space="0" w:color="auto"/>
        <w:right w:val="none" w:sz="0" w:space="0" w:color="auto"/>
      </w:divBdr>
    </w:div>
    <w:div w:id="1820413118">
      <w:bodyDiv w:val="1"/>
      <w:marLeft w:val="0"/>
      <w:marRight w:val="0"/>
      <w:marTop w:val="0"/>
      <w:marBottom w:val="0"/>
      <w:divBdr>
        <w:top w:val="none" w:sz="0" w:space="0" w:color="auto"/>
        <w:left w:val="none" w:sz="0" w:space="0" w:color="auto"/>
        <w:bottom w:val="none" w:sz="0" w:space="0" w:color="auto"/>
        <w:right w:val="none" w:sz="0" w:space="0" w:color="auto"/>
      </w:divBdr>
    </w:div>
    <w:div w:id="1821463668">
      <w:bodyDiv w:val="1"/>
      <w:marLeft w:val="0"/>
      <w:marRight w:val="0"/>
      <w:marTop w:val="0"/>
      <w:marBottom w:val="0"/>
      <w:divBdr>
        <w:top w:val="none" w:sz="0" w:space="0" w:color="auto"/>
        <w:left w:val="none" w:sz="0" w:space="0" w:color="auto"/>
        <w:bottom w:val="none" w:sz="0" w:space="0" w:color="auto"/>
        <w:right w:val="none" w:sz="0" w:space="0" w:color="auto"/>
      </w:divBdr>
    </w:div>
    <w:div w:id="1823571519">
      <w:bodyDiv w:val="1"/>
      <w:marLeft w:val="0"/>
      <w:marRight w:val="0"/>
      <w:marTop w:val="0"/>
      <w:marBottom w:val="0"/>
      <w:divBdr>
        <w:top w:val="none" w:sz="0" w:space="0" w:color="auto"/>
        <w:left w:val="none" w:sz="0" w:space="0" w:color="auto"/>
        <w:bottom w:val="none" w:sz="0" w:space="0" w:color="auto"/>
        <w:right w:val="none" w:sz="0" w:space="0" w:color="auto"/>
      </w:divBdr>
    </w:div>
    <w:div w:id="1825320851">
      <w:bodyDiv w:val="1"/>
      <w:marLeft w:val="0"/>
      <w:marRight w:val="0"/>
      <w:marTop w:val="0"/>
      <w:marBottom w:val="0"/>
      <w:divBdr>
        <w:top w:val="none" w:sz="0" w:space="0" w:color="auto"/>
        <w:left w:val="none" w:sz="0" w:space="0" w:color="auto"/>
        <w:bottom w:val="none" w:sz="0" w:space="0" w:color="auto"/>
        <w:right w:val="none" w:sz="0" w:space="0" w:color="auto"/>
      </w:divBdr>
    </w:div>
    <w:div w:id="1825773721">
      <w:bodyDiv w:val="1"/>
      <w:marLeft w:val="0"/>
      <w:marRight w:val="0"/>
      <w:marTop w:val="0"/>
      <w:marBottom w:val="0"/>
      <w:divBdr>
        <w:top w:val="none" w:sz="0" w:space="0" w:color="auto"/>
        <w:left w:val="none" w:sz="0" w:space="0" w:color="auto"/>
        <w:bottom w:val="none" w:sz="0" w:space="0" w:color="auto"/>
        <w:right w:val="none" w:sz="0" w:space="0" w:color="auto"/>
      </w:divBdr>
    </w:div>
    <w:div w:id="1826817296">
      <w:bodyDiv w:val="1"/>
      <w:marLeft w:val="0"/>
      <w:marRight w:val="0"/>
      <w:marTop w:val="0"/>
      <w:marBottom w:val="0"/>
      <w:divBdr>
        <w:top w:val="none" w:sz="0" w:space="0" w:color="auto"/>
        <w:left w:val="none" w:sz="0" w:space="0" w:color="auto"/>
        <w:bottom w:val="none" w:sz="0" w:space="0" w:color="auto"/>
        <w:right w:val="none" w:sz="0" w:space="0" w:color="auto"/>
      </w:divBdr>
    </w:div>
    <w:div w:id="1829243354">
      <w:bodyDiv w:val="1"/>
      <w:marLeft w:val="0"/>
      <w:marRight w:val="0"/>
      <w:marTop w:val="0"/>
      <w:marBottom w:val="0"/>
      <w:divBdr>
        <w:top w:val="none" w:sz="0" w:space="0" w:color="auto"/>
        <w:left w:val="none" w:sz="0" w:space="0" w:color="auto"/>
        <w:bottom w:val="none" w:sz="0" w:space="0" w:color="auto"/>
        <w:right w:val="none" w:sz="0" w:space="0" w:color="auto"/>
      </w:divBdr>
    </w:div>
    <w:div w:id="1829901982">
      <w:bodyDiv w:val="1"/>
      <w:marLeft w:val="0"/>
      <w:marRight w:val="0"/>
      <w:marTop w:val="0"/>
      <w:marBottom w:val="0"/>
      <w:divBdr>
        <w:top w:val="none" w:sz="0" w:space="0" w:color="auto"/>
        <w:left w:val="none" w:sz="0" w:space="0" w:color="auto"/>
        <w:bottom w:val="none" w:sz="0" w:space="0" w:color="auto"/>
        <w:right w:val="none" w:sz="0" w:space="0" w:color="auto"/>
      </w:divBdr>
    </w:div>
    <w:div w:id="1830049095">
      <w:bodyDiv w:val="1"/>
      <w:marLeft w:val="0"/>
      <w:marRight w:val="0"/>
      <w:marTop w:val="0"/>
      <w:marBottom w:val="0"/>
      <w:divBdr>
        <w:top w:val="none" w:sz="0" w:space="0" w:color="auto"/>
        <w:left w:val="none" w:sz="0" w:space="0" w:color="auto"/>
        <w:bottom w:val="none" w:sz="0" w:space="0" w:color="auto"/>
        <w:right w:val="none" w:sz="0" w:space="0" w:color="auto"/>
      </w:divBdr>
    </w:div>
    <w:div w:id="1833597609">
      <w:bodyDiv w:val="1"/>
      <w:marLeft w:val="0"/>
      <w:marRight w:val="0"/>
      <w:marTop w:val="0"/>
      <w:marBottom w:val="0"/>
      <w:divBdr>
        <w:top w:val="none" w:sz="0" w:space="0" w:color="auto"/>
        <w:left w:val="none" w:sz="0" w:space="0" w:color="auto"/>
        <w:bottom w:val="none" w:sz="0" w:space="0" w:color="auto"/>
        <w:right w:val="none" w:sz="0" w:space="0" w:color="auto"/>
      </w:divBdr>
    </w:div>
    <w:div w:id="1838111629">
      <w:bodyDiv w:val="1"/>
      <w:marLeft w:val="0"/>
      <w:marRight w:val="0"/>
      <w:marTop w:val="0"/>
      <w:marBottom w:val="0"/>
      <w:divBdr>
        <w:top w:val="none" w:sz="0" w:space="0" w:color="auto"/>
        <w:left w:val="none" w:sz="0" w:space="0" w:color="auto"/>
        <w:bottom w:val="none" w:sz="0" w:space="0" w:color="auto"/>
        <w:right w:val="none" w:sz="0" w:space="0" w:color="auto"/>
      </w:divBdr>
    </w:div>
    <w:div w:id="1840078831">
      <w:bodyDiv w:val="1"/>
      <w:marLeft w:val="0"/>
      <w:marRight w:val="0"/>
      <w:marTop w:val="0"/>
      <w:marBottom w:val="0"/>
      <w:divBdr>
        <w:top w:val="none" w:sz="0" w:space="0" w:color="auto"/>
        <w:left w:val="none" w:sz="0" w:space="0" w:color="auto"/>
        <w:bottom w:val="none" w:sz="0" w:space="0" w:color="auto"/>
        <w:right w:val="none" w:sz="0" w:space="0" w:color="auto"/>
      </w:divBdr>
    </w:div>
    <w:div w:id="1841966795">
      <w:bodyDiv w:val="1"/>
      <w:marLeft w:val="0"/>
      <w:marRight w:val="0"/>
      <w:marTop w:val="0"/>
      <w:marBottom w:val="0"/>
      <w:divBdr>
        <w:top w:val="none" w:sz="0" w:space="0" w:color="auto"/>
        <w:left w:val="none" w:sz="0" w:space="0" w:color="auto"/>
        <w:bottom w:val="none" w:sz="0" w:space="0" w:color="auto"/>
        <w:right w:val="none" w:sz="0" w:space="0" w:color="auto"/>
      </w:divBdr>
    </w:div>
    <w:div w:id="1843087193">
      <w:bodyDiv w:val="1"/>
      <w:marLeft w:val="0"/>
      <w:marRight w:val="0"/>
      <w:marTop w:val="0"/>
      <w:marBottom w:val="0"/>
      <w:divBdr>
        <w:top w:val="none" w:sz="0" w:space="0" w:color="auto"/>
        <w:left w:val="none" w:sz="0" w:space="0" w:color="auto"/>
        <w:bottom w:val="none" w:sz="0" w:space="0" w:color="auto"/>
        <w:right w:val="none" w:sz="0" w:space="0" w:color="auto"/>
      </w:divBdr>
    </w:div>
    <w:div w:id="1844855897">
      <w:bodyDiv w:val="1"/>
      <w:marLeft w:val="0"/>
      <w:marRight w:val="0"/>
      <w:marTop w:val="0"/>
      <w:marBottom w:val="0"/>
      <w:divBdr>
        <w:top w:val="none" w:sz="0" w:space="0" w:color="auto"/>
        <w:left w:val="none" w:sz="0" w:space="0" w:color="auto"/>
        <w:bottom w:val="none" w:sz="0" w:space="0" w:color="auto"/>
        <w:right w:val="none" w:sz="0" w:space="0" w:color="auto"/>
      </w:divBdr>
    </w:div>
    <w:div w:id="1847206357">
      <w:bodyDiv w:val="1"/>
      <w:marLeft w:val="0"/>
      <w:marRight w:val="0"/>
      <w:marTop w:val="0"/>
      <w:marBottom w:val="0"/>
      <w:divBdr>
        <w:top w:val="none" w:sz="0" w:space="0" w:color="auto"/>
        <w:left w:val="none" w:sz="0" w:space="0" w:color="auto"/>
        <w:bottom w:val="none" w:sz="0" w:space="0" w:color="auto"/>
        <w:right w:val="none" w:sz="0" w:space="0" w:color="auto"/>
      </w:divBdr>
    </w:div>
    <w:div w:id="1848010997">
      <w:bodyDiv w:val="1"/>
      <w:marLeft w:val="0"/>
      <w:marRight w:val="0"/>
      <w:marTop w:val="0"/>
      <w:marBottom w:val="0"/>
      <w:divBdr>
        <w:top w:val="none" w:sz="0" w:space="0" w:color="auto"/>
        <w:left w:val="none" w:sz="0" w:space="0" w:color="auto"/>
        <w:bottom w:val="none" w:sz="0" w:space="0" w:color="auto"/>
        <w:right w:val="none" w:sz="0" w:space="0" w:color="auto"/>
      </w:divBdr>
    </w:div>
    <w:div w:id="1848400270">
      <w:bodyDiv w:val="1"/>
      <w:marLeft w:val="0"/>
      <w:marRight w:val="0"/>
      <w:marTop w:val="0"/>
      <w:marBottom w:val="0"/>
      <w:divBdr>
        <w:top w:val="none" w:sz="0" w:space="0" w:color="auto"/>
        <w:left w:val="none" w:sz="0" w:space="0" w:color="auto"/>
        <w:bottom w:val="none" w:sz="0" w:space="0" w:color="auto"/>
        <w:right w:val="none" w:sz="0" w:space="0" w:color="auto"/>
      </w:divBdr>
    </w:div>
    <w:div w:id="1849252573">
      <w:bodyDiv w:val="1"/>
      <w:marLeft w:val="0"/>
      <w:marRight w:val="0"/>
      <w:marTop w:val="0"/>
      <w:marBottom w:val="0"/>
      <w:divBdr>
        <w:top w:val="none" w:sz="0" w:space="0" w:color="auto"/>
        <w:left w:val="none" w:sz="0" w:space="0" w:color="auto"/>
        <w:bottom w:val="none" w:sz="0" w:space="0" w:color="auto"/>
        <w:right w:val="none" w:sz="0" w:space="0" w:color="auto"/>
      </w:divBdr>
    </w:div>
    <w:div w:id="1854756354">
      <w:bodyDiv w:val="1"/>
      <w:marLeft w:val="0"/>
      <w:marRight w:val="0"/>
      <w:marTop w:val="0"/>
      <w:marBottom w:val="0"/>
      <w:divBdr>
        <w:top w:val="none" w:sz="0" w:space="0" w:color="auto"/>
        <w:left w:val="none" w:sz="0" w:space="0" w:color="auto"/>
        <w:bottom w:val="none" w:sz="0" w:space="0" w:color="auto"/>
        <w:right w:val="none" w:sz="0" w:space="0" w:color="auto"/>
      </w:divBdr>
    </w:div>
    <w:div w:id="1857504272">
      <w:bodyDiv w:val="1"/>
      <w:marLeft w:val="0"/>
      <w:marRight w:val="0"/>
      <w:marTop w:val="0"/>
      <w:marBottom w:val="0"/>
      <w:divBdr>
        <w:top w:val="none" w:sz="0" w:space="0" w:color="auto"/>
        <w:left w:val="none" w:sz="0" w:space="0" w:color="auto"/>
        <w:bottom w:val="none" w:sz="0" w:space="0" w:color="auto"/>
        <w:right w:val="none" w:sz="0" w:space="0" w:color="auto"/>
      </w:divBdr>
    </w:div>
    <w:div w:id="1858423723">
      <w:bodyDiv w:val="1"/>
      <w:marLeft w:val="0"/>
      <w:marRight w:val="0"/>
      <w:marTop w:val="0"/>
      <w:marBottom w:val="0"/>
      <w:divBdr>
        <w:top w:val="none" w:sz="0" w:space="0" w:color="auto"/>
        <w:left w:val="none" w:sz="0" w:space="0" w:color="auto"/>
        <w:bottom w:val="none" w:sz="0" w:space="0" w:color="auto"/>
        <w:right w:val="none" w:sz="0" w:space="0" w:color="auto"/>
      </w:divBdr>
    </w:div>
    <w:div w:id="1859347456">
      <w:bodyDiv w:val="1"/>
      <w:marLeft w:val="0"/>
      <w:marRight w:val="0"/>
      <w:marTop w:val="0"/>
      <w:marBottom w:val="0"/>
      <w:divBdr>
        <w:top w:val="none" w:sz="0" w:space="0" w:color="auto"/>
        <w:left w:val="none" w:sz="0" w:space="0" w:color="auto"/>
        <w:bottom w:val="none" w:sz="0" w:space="0" w:color="auto"/>
        <w:right w:val="none" w:sz="0" w:space="0" w:color="auto"/>
      </w:divBdr>
    </w:div>
    <w:div w:id="1860582740">
      <w:bodyDiv w:val="1"/>
      <w:marLeft w:val="0"/>
      <w:marRight w:val="0"/>
      <w:marTop w:val="0"/>
      <w:marBottom w:val="0"/>
      <w:divBdr>
        <w:top w:val="none" w:sz="0" w:space="0" w:color="auto"/>
        <w:left w:val="none" w:sz="0" w:space="0" w:color="auto"/>
        <w:bottom w:val="none" w:sz="0" w:space="0" w:color="auto"/>
        <w:right w:val="none" w:sz="0" w:space="0" w:color="auto"/>
      </w:divBdr>
    </w:div>
    <w:div w:id="1866090001">
      <w:bodyDiv w:val="1"/>
      <w:marLeft w:val="0"/>
      <w:marRight w:val="0"/>
      <w:marTop w:val="0"/>
      <w:marBottom w:val="0"/>
      <w:divBdr>
        <w:top w:val="none" w:sz="0" w:space="0" w:color="auto"/>
        <w:left w:val="none" w:sz="0" w:space="0" w:color="auto"/>
        <w:bottom w:val="none" w:sz="0" w:space="0" w:color="auto"/>
        <w:right w:val="none" w:sz="0" w:space="0" w:color="auto"/>
      </w:divBdr>
    </w:div>
    <w:div w:id="1870139987">
      <w:bodyDiv w:val="1"/>
      <w:marLeft w:val="0"/>
      <w:marRight w:val="0"/>
      <w:marTop w:val="0"/>
      <w:marBottom w:val="0"/>
      <w:divBdr>
        <w:top w:val="none" w:sz="0" w:space="0" w:color="auto"/>
        <w:left w:val="none" w:sz="0" w:space="0" w:color="auto"/>
        <w:bottom w:val="none" w:sz="0" w:space="0" w:color="auto"/>
        <w:right w:val="none" w:sz="0" w:space="0" w:color="auto"/>
      </w:divBdr>
    </w:div>
    <w:div w:id="1870605902">
      <w:bodyDiv w:val="1"/>
      <w:marLeft w:val="0"/>
      <w:marRight w:val="0"/>
      <w:marTop w:val="0"/>
      <w:marBottom w:val="0"/>
      <w:divBdr>
        <w:top w:val="none" w:sz="0" w:space="0" w:color="auto"/>
        <w:left w:val="none" w:sz="0" w:space="0" w:color="auto"/>
        <w:bottom w:val="none" w:sz="0" w:space="0" w:color="auto"/>
        <w:right w:val="none" w:sz="0" w:space="0" w:color="auto"/>
      </w:divBdr>
    </w:div>
    <w:div w:id="1871726831">
      <w:bodyDiv w:val="1"/>
      <w:marLeft w:val="0"/>
      <w:marRight w:val="0"/>
      <w:marTop w:val="0"/>
      <w:marBottom w:val="0"/>
      <w:divBdr>
        <w:top w:val="none" w:sz="0" w:space="0" w:color="auto"/>
        <w:left w:val="none" w:sz="0" w:space="0" w:color="auto"/>
        <w:bottom w:val="none" w:sz="0" w:space="0" w:color="auto"/>
        <w:right w:val="none" w:sz="0" w:space="0" w:color="auto"/>
      </w:divBdr>
    </w:div>
    <w:div w:id="1874725710">
      <w:bodyDiv w:val="1"/>
      <w:marLeft w:val="0"/>
      <w:marRight w:val="0"/>
      <w:marTop w:val="0"/>
      <w:marBottom w:val="0"/>
      <w:divBdr>
        <w:top w:val="none" w:sz="0" w:space="0" w:color="auto"/>
        <w:left w:val="none" w:sz="0" w:space="0" w:color="auto"/>
        <w:bottom w:val="none" w:sz="0" w:space="0" w:color="auto"/>
        <w:right w:val="none" w:sz="0" w:space="0" w:color="auto"/>
      </w:divBdr>
    </w:div>
    <w:div w:id="1876960371">
      <w:bodyDiv w:val="1"/>
      <w:marLeft w:val="0"/>
      <w:marRight w:val="0"/>
      <w:marTop w:val="0"/>
      <w:marBottom w:val="0"/>
      <w:divBdr>
        <w:top w:val="none" w:sz="0" w:space="0" w:color="auto"/>
        <w:left w:val="none" w:sz="0" w:space="0" w:color="auto"/>
        <w:bottom w:val="none" w:sz="0" w:space="0" w:color="auto"/>
        <w:right w:val="none" w:sz="0" w:space="0" w:color="auto"/>
      </w:divBdr>
    </w:div>
    <w:div w:id="1877887637">
      <w:bodyDiv w:val="1"/>
      <w:marLeft w:val="0"/>
      <w:marRight w:val="0"/>
      <w:marTop w:val="0"/>
      <w:marBottom w:val="0"/>
      <w:divBdr>
        <w:top w:val="none" w:sz="0" w:space="0" w:color="auto"/>
        <w:left w:val="none" w:sz="0" w:space="0" w:color="auto"/>
        <w:bottom w:val="none" w:sz="0" w:space="0" w:color="auto"/>
        <w:right w:val="none" w:sz="0" w:space="0" w:color="auto"/>
      </w:divBdr>
    </w:div>
    <w:div w:id="1880126650">
      <w:bodyDiv w:val="1"/>
      <w:marLeft w:val="0"/>
      <w:marRight w:val="0"/>
      <w:marTop w:val="0"/>
      <w:marBottom w:val="0"/>
      <w:divBdr>
        <w:top w:val="none" w:sz="0" w:space="0" w:color="auto"/>
        <w:left w:val="none" w:sz="0" w:space="0" w:color="auto"/>
        <w:bottom w:val="none" w:sz="0" w:space="0" w:color="auto"/>
        <w:right w:val="none" w:sz="0" w:space="0" w:color="auto"/>
      </w:divBdr>
    </w:div>
    <w:div w:id="1880894981">
      <w:bodyDiv w:val="1"/>
      <w:marLeft w:val="0"/>
      <w:marRight w:val="0"/>
      <w:marTop w:val="0"/>
      <w:marBottom w:val="0"/>
      <w:divBdr>
        <w:top w:val="none" w:sz="0" w:space="0" w:color="auto"/>
        <w:left w:val="none" w:sz="0" w:space="0" w:color="auto"/>
        <w:bottom w:val="none" w:sz="0" w:space="0" w:color="auto"/>
        <w:right w:val="none" w:sz="0" w:space="0" w:color="auto"/>
      </w:divBdr>
    </w:div>
    <w:div w:id="1884124918">
      <w:bodyDiv w:val="1"/>
      <w:marLeft w:val="0"/>
      <w:marRight w:val="0"/>
      <w:marTop w:val="0"/>
      <w:marBottom w:val="0"/>
      <w:divBdr>
        <w:top w:val="none" w:sz="0" w:space="0" w:color="auto"/>
        <w:left w:val="none" w:sz="0" w:space="0" w:color="auto"/>
        <w:bottom w:val="none" w:sz="0" w:space="0" w:color="auto"/>
        <w:right w:val="none" w:sz="0" w:space="0" w:color="auto"/>
      </w:divBdr>
    </w:div>
    <w:div w:id="1892810875">
      <w:bodyDiv w:val="1"/>
      <w:marLeft w:val="0"/>
      <w:marRight w:val="0"/>
      <w:marTop w:val="0"/>
      <w:marBottom w:val="0"/>
      <w:divBdr>
        <w:top w:val="none" w:sz="0" w:space="0" w:color="auto"/>
        <w:left w:val="none" w:sz="0" w:space="0" w:color="auto"/>
        <w:bottom w:val="none" w:sz="0" w:space="0" w:color="auto"/>
        <w:right w:val="none" w:sz="0" w:space="0" w:color="auto"/>
      </w:divBdr>
    </w:div>
    <w:div w:id="1892961747">
      <w:bodyDiv w:val="1"/>
      <w:marLeft w:val="0"/>
      <w:marRight w:val="0"/>
      <w:marTop w:val="0"/>
      <w:marBottom w:val="0"/>
      <w:divBdr>
        <w:top w:val="none" w:sz="0" w:space="0" w:color="auto"/>
        <w:left w:val="none" w:sz="0" w:space="0" w:color="auto"/>
        <w:bottom w:val="none" w:sz="0" w:space="0" w:color="auto"/>
        <w:right w:val="none" w:sz="0" w:space="0" w:color="auto"/>
      </w:divBdr>
    </w:div>
    <w:div w:id="1898740293">
      <w:bodyDiv w:val="1"/>
      <w:marLeft w:val="0"/>
      <w:marRight w:val="0"/>
      <w:marTop w:val="0"/>
      <w:marBottom w:val="0"/>
      <w:divBdr>
        <w:top w:val="none" w:sz="0" w:space="0" w:color="auto"/>
        <w:left w:val="none" w:sz="0" w:space="0" w:color="auto"/>
        <w:bottom w:val="none" w:sz="0" w:space="0" w:color="auto"/>
        <w:right w:val="none" w:sz="0" w:space="0" w:color="auto"/>
      </w:divBdr>
    </w:div>
    <w:div w:id="1899392092">
      <w:bodyDiv w:val="1"/>
      <w:marLeft w:val="0"/>
      <w:marRight w:val="0"/>
      <w:marTop w:val="0"/>
      <w:marBottom w:val="0"/>
      <w:divBdr>
        <w:top w:val="none" w:sz="0" w:space="0" w:color="auto"/>
        <w:left w:val="none" w:sz="0" w:space="0" w:color="auto"/>
        <w:bottom w:val="none" w:sz="0" w:space="0" w:color="auto"/>
        <w:right w:val="none" w:sz="0" w:space="0" w:color="auto"/>
      </w:divBdr>
    </w:div>
    <w:div w:id="1902207697">
      <w:bodyDiv w:val="1"/>
      <w:marLeft w:val="0"/>
      <w:marRight w:val="0"/>
      <w:marTop w:val="0"/>
      <w:marBottom w:val="0"/>
      <w:divBdr>
        <w:top w:val="none" w:sz="0" w:space="0" w:color="auto"/>
        <w:left w:val="none" w:sz="0" w:space="0" w:color="auto"/>
        <w:bottom w:val="none" w:sz="0" w:space="0" w:color="auto"/>
        <w:right w:val="none" w:sz="0" w:space="0" w:color="auto"/>
      </w:divBdr>
    </w:div>
    <w:div w:id="1902330129">
      <w:bodyDiv w:val="1"/>
      <w:marLeft w:val="0"/>
      <w:marRight w:val="0"/>
      <w:marTop w:val="0"/>
      <w:marBottom w:val="0"/>
      <w:divBdr>
        <w:top w:val="none" w:sz="0" w:space="0" w:color="auto"/>
        <w:left w:val="none" w:sz="0" w:space="0" w:color="auto"/>
        <w:bottom w:val="none" w:sz="0" w:space="0" w:color="auto"/>
        <w:right w:val="none" w:sz="0" w:space="0" w:color="auto"/>
      </w:divBdr>
    </w:div>
    <w:div w:id="1904947625">
      <w:bodyDiv w:val="1"/>
      <w:marLeft w:val="0"/>
      <w:marRight w:val="0"/>
      <w:marTop w:val="0"/>
      <w:marBottom w:val="0"/>
      <w:divBdr>
        <w:top w:val="none" w:sz="0" w:space="0" w:color="auto"/>
        <w:left w:val="none" w:sz="0" w:space="0" w:color="auto"/>
        <w:bottom w:val="none" w:sz="0" w:space="0" w:color="auto"/>
        <w:right w:val="none" w:sz="0" w:space="0" w:color="auto"/>
      </w:divBdr>
    </w:div>
    <w:div w:id="1907841280">
      <w:bodyDiv w:val="1"/>
      <w:marLeft w:val="0"/>
      <w:marRight w:val="0"/>
      <w:marTop w:val="0"/>
      <w:marBottom w:val="0"/>
      <w:divBdr>
        <w:top w:val="none" w:sz="0" w:space="0" w:color="auto"/>
        <w:left w:val="none" w:sz="0" w:space="0" w:color="auto"/>
        <w:bottom w:val="none" w:sz="0" w:space="0" w:color="auto"/>
        <w:right w:val="none" w:sz="0" w:space="0" w:color="auto"/>
      </w:divBdr>
    </w:div>
    <w:div w:id="1909150846">
      <w:bodyDiv w:val="1"/>
      <w:marLeft w:val="0"/>
      <w:marRight w:val="0"/>
      <w:marTop w:val="0"/>
      <w:marBottom w:val="0"/>
      <w:divBdr>
        <w:top w:val="none" w:sz="0" w:space="0" w:color="auto"/>
        <w:left w:val="none" w:sz="0" w:space="0" w:color="auto"/>
        <w:bottom w:val="none" w:sz="0" w:space="0" w:color="auto"/>
        <w:right w:val="none" w:sz="0" w:space="0" w:color="auto"/>
      </w:divBdr>
    </w:div>
    <w:div w:id="1910075549">
      <w:bodyDiv w:val="1"/>
      <w:marLeft w:val="0"/>
      <w:marRight w:val="0"/>
      <w:marTop w:val="0"/>
      <w:marBottom w:val="0"/>
      <w:divBdr>
        <w:top w:val="none" w:sz="0" w:space="0" w:color="auto"/>
        <w:left w:val="none" w:sz="0" w:space="0" w:color="auto"/>
        <w:bottom w:val="none" w:sz="0" w:space="0" w:color="auto"/>
        <w:right w:val="none" w:sz="0" w:space="0" w:color="auto"/>
      </w:divBdr>
    </w:div>
    <w:div w:id="1912034404">
      <w:bodyDiv w:val="1"/>
      <w:marLeft w:val="0"/>
      <w:marRight w:val="0"/>
      <w:marTop w:val="0"/>
      <w:marBottom w:val="0"/>
      <w:divBdr>
        <w:top w:val="none" w:sz="0" w:space="0" w:color="auto"/>
        <w:left w:val="none" w:sz="0" w:space="0" w:color="auto"/>
        <w:bottom w:val="none" w:sz="0" w:space="0" w:color="auto"/>
        <w:right w:val="none" w:sz="0" w:space="0" w:color="auto"/>
      </w:divBdr>
    </w:div>
    <w:div w:id="1912084841">
      <w:bodyDiv w:val="1"/>
      <w:marLeft w:val="0"/>
      <w:marRight w:val="0"/>
      <w:marTop w:val="0"/>
      <w:marBottom w:val="0"/>
      <w:divBdr>
        <w:top w:val="none" w:sz="0" w:space="0" w:color="auto"/>
        <w:left w:val="none" w:sz="0" w:space="0" w:color="auto"/>
        <w:bottom w:val="none" w:sz="0" w:space="0" w:color="auto"/>
        <w:right w:val="none" w:sz="0" w:space="0" w:color="auto"/>
      </w:divBdr>
    </w:div>
    <w:div w:id="1914044704">
      <w:bodyDiv w:val="1"/>
      <w:marLeft w:val="0"/>
      <w:marRight w:val="0"/>
      <w:marTop w:val="0"/>
      <w:marBottom w:val="0"/>
      <w:divBdr>
        <w:top w:val="none" w:sz="0" w:space="0" w:color="auto"/>
        <w:left w:val="none" w:sz="0" w:space="0" w:color="auto"/>
        <w:bottom w:val="none" w:sz="0" w:space="0" w:color="auto"/>
        <w:right w:val="none" w:sz="0" w:space="0" w:color="auto"/>
      </w:divBdr>
    </w:div>
    <w:div w:id="1914393163">
      <w:bodyDiv w:val="1"/>
      <w:marLeft w:val="0"/>
      <w:marRight w:val="0"/>
      <w:marTop w:val="0"/>
      <w:marBottom w:val="0"/>
      <w:divBdr>
        <w:top w:val="none" w:sz="0" w:space="0" w:color="auto"/>
        <w:left w:val="none" w:sz="0" w:space="0" w:color="auto"/>
        <w:bottom w:val="none" w:sz="0" w:space="0" w:color="auto"/>
        <w:right w:val="none" w:sz="0" w:space="0" w:color="auto"/>
      </w:divBdr>
    </w:div>
    <w:div w:id="1920095308">
      <w:bodyDiv w:val="1"/>
      <w:marLeft w:val="0"/>
      <w:marRight w:val="0"/>
      <w:marTop w:val="0"/>
      <w:marBottom w:val="0"/>
      <w:divBdr>
        <w:top w:val="none" w:sz="0" w:space="0" w:color="auto"/>
        <w:left w:val="none" w:sz="0" w:space="0" w:color="auto"/>
        <w:bottom w:val="none" w:sz="0" w:space="0" w:color="auto"/>
        <w:right w:val="none" w:sz="0" w:space="0" w:color="auto"/>
      </w:divBdr>
    </w:div>
    <w:div w:id="1922517823">
      <w:bodyDiv w:val="1"/>
      <w:marLeft w:val="0"/>
      <w:marRight w:val="0"/>
      <w:marTop w:val="0"/>
      <w:marBottom w:val="0"/>
      <w:divBdr>
        <w:top w:val="none" w:sz="0" w:space="0" w:color="auto"/>
        <w:left w:val="none" w:sz="0" w:space="0" w:color="auto"/>
        <w:bottom w:val="none" w:sz="0" w:space="0" w:color="auto"/>
        <w:right w:val="none" w:sz="0" w:space="0" w:color="auto"/>
      </w:divBdr>
    </w:div>
    <w:div w:id="1922713309">
      <w:bodyDiv w:val="1"/>
      <w:marLeft w:val="0"/>
      <w:marRight w:val="0"/>
      <w:marTop w:val="0"/>
      <w:marBottom w:val="0"/>
      <w:divBdr>
        <w:top w:val="none" w:sz="0" w:space="0" w:color="auto"/>
        <w:left w:val="none" w:sz="0" w:space="0" w:color="auto"/>
        <w:bottom w:val="none" w:sz="0" w:space="0" w:color="auto"/>
        <w:right w:val="none" w:sz="0" w:space="0" w:color="auto"/>
      </w:divBdr>
    </w:div>
    <w:div w:id="1923295406">
      <w:bodyDiv w:val="1"/>
      <w:marLeft w:val="0"/>
      <w:marRight w:val="0"/>
      <w:marTop w:val="0"/>
      <w:marBottom w:val="0"/>
      <w:divBdr>
        <w:top w:val="none" w:sz="0" w:space="0" w:color="auto"/>
        <w:left w:val="none" w:sz="0" w:space="0" w:color="auto"/>
        <w:bottom w:val="none" w:sz="0" w:space="0" w:color="auto"/>
        <w:right w:val="none" w:sz="0" w:space="0" w:color="auto"/>
      </w:divBdr>
    </w:div>
    <w:div w:id="1929851804">
      <w:bodyDiv w:val="1"/>
      <w:marLeft w:val="0"/>
      <w:marRight w:val="0"/>
      <w:marTop w:val="0"/>
      <w:marBottom w:val="0"/>
      <w:divBdr>
        <w:top w:val="none" w:sz="0" w:space="0" w:color="auto"/>
        <w:left w:val="none" w:sz="0" w:space="0" w:color="auto"/>
        <w:bottom w:val="none" w:sz="0" w:space="0" w:color="auto"/>
        <w:right w:val="none" w:sz="0" w:space="0" w:color="auto"/>
      </w:divBdr>
    </w:div>
    <w:div w:id="1931700042">
      <w:bodyDiv w:val="1"/>
      <w:marLeft w:val="0"/>
      <w:marRight w:val="0"/>
      <w:marTop w:val="0"/>
      <w:marBottom w:val="0"/>
      <w:divBdr>
        <w:top w:val="none" w:sz="0" w:space="0" w:color="auto"/>
        <w:left w:val="none" w:sz="0" w:space="0" w:color="auto"/>
        <w:bottom w:val="none" w:sz="0" w:space="0" w:color="auto"/>
        <w:right w:val="none" w:sz="0" w:space="0" w:color="auto"/>
      </w:divBdr>
    </w:div>
    <w:div w:id="1937208943">
      <w:bodyDiv w:val="1"/>
      <w:marLeft w:val="0"/>
      <w:marRight w:val="0"/>
      <w:marTop w:val="0"/>
      <w:marBottom w:val="0"/>
      <w:divBdr>
        <w:top w:val="none" w:sz="0" w:space="0" w:color="auto"/>
        <w:left w:val="none" w:sz="0" w:space="0" w:color="auto"/>
        <w:bottom w:val="none" w:sz="0" w:space="0" w:color="auto"/>
        <w:right w:val="none" w:sz="0" w:space="0" w:color="auto"/>
      </w:divBdr>
    </w:div>
    <w:div w:id="1937395257">
      <w:bodyDiv w:val="1"/>
      <w:marLeft w:val="0"/>
      <w:marRight w:val="0"/>
      <w:marTop w:val="0"/>
      <w:marBottom w:val="0"/>
      <w:divBdr>
        <w:top w:val="none" w:sz="0" w:space="0" w:color="auto"/>
        <w:left w:val="none" w:sz="0" w:space="0" w:color="auto"/>
        <w:bottom w:val="none" w:sz="0" w:space="0" w:color="auto"/>
        <w:right w:val="none" w:sz="0" w:space="0" w:color="auto"/>
      </w:divBdr>
    </w:div>
    <w:div w:id="1951740739">
      <w:bodyDiv w:val="1"/>
      <w:marLeft w:val="0"/>
      <w:marRight w:val="0"/>
      <w:marTop w:val="0"/>
      <w:marBottom w:val="0"/>
      <w:divBdr>
        <w:top w:val="none" w:sz="0" w:space="0" w:color="auto"/>
        <w:left w:val="none" w:sz="0" w:space="0" w:color="auto"/>
        <w:bottom w:val="none" w:sz="0" w:space="0" w:color="auto"/>
        <w:right w:val="none" w:sz="0" w:space="0" w:color="auto"/>
      </w:divBdr>
    </w:div>
    <w:div w:id="1951859374">
      <w:bodyDiv w:val="1"/>
      <w:marLeft w:val="0"/>
      <w:marRight w:val="0"/>
      <w:marTop w:val="0"/>
      <w:marBottom w:val="0"/>
      <w:divBdr>
        <w:top w:val="none" w:sz="0" w:space="0" w:color="auto"/>
        <w:left w:val="none" w:sz="0" w:space="0" w:color="auto"/>
        <w:bottom w:val="none" w:sz="0" w:space="0" w:color="auto"/>
        <w:right w:val="none" w:sz="0" w:space="0" w:color="auto"/>
      </w:divBdr>
    </w:div>
    <w:div w:id="1953437831">
      <w:bodyDiv w:val="1"/>
      <w:marLeft w:val="0"/>
      <w:marRight w:val="0"/>
      <w:marTop w:val="0"/>
      <w:marBottom w:val="0"/>
      <w:divBdr>
        <w:top w:val="none" w:sz="0" w:space="0" w:color="auto"/>
        <w:left w:val="none" w:sz="0" w:space="0" w:color="auto"/>
        <w:bottom w:val="none" w:sz="0" w:space="0" w:color="auto"/>
        <w:right w:val="none" w:sz="0" w:space="0" w:color="auto"/>
      </w:divBdr>
    </w:div>
    <w:div w:id="1953510295">
      <w:bodyDiv w:val="1"/>
      <w:marLeft w:val="0"/>
      <w:marRight w:val="0"/>
      <w:marTop w:val="0"/>
      <w:marBottom w:val="0"/>
      <w:divBdr>
        <w:top w:val="none" w:sz="0" w:space="0" w:color="auto"/>
        <w:left w:val="none" w:sz="0" w:space="0" w:color="auto"/>
        <w:bottom w:val="none" w:sz="0" w:space="0" w:color="auto"/>
        <w:right w:val="none" w:sz="0" w:space="0" w:color="auto"/>
      </w:divBdr>
    </w:div>
    <w:div w:id="1954826143">
      <w:bodyDiv w:val="1"/>
      <w:marLeft w:val="0"/>
      <w:marRight w:val="0"/>
      <w:marTop w:val="0"/>
      <w:marBottom w:val="0"/>
      <w:divBdr>
        <w:top w:val="none" w:sz="0" w:space="0" w:color="auto"/>
        <w:left w:val="none" w:sz="0" w:space="0" w:color="auto"/>
        <w:bottom w:val="none" w:sz="0" w:space="0" w:color="auto"/>
        <w:right w:val="none" w:sz="0" w:space="0" w:color="auto"/>
      </w:divBdr>
    </w:div>
    <w:div w:id="1955166742">
      <w:bodyDiv w:val="1"/>
      <w:marLeft w:val="0"/>
      <w:marRight w:val="0"/>
      <w:marTop w:val="0"/>
      <w:marBottom w:val="0"/>
      <w:divBdr>
        <w:top w:val="none" w:sz="0" w:space="0" w:color="auto"/>
        <w:left w:val="none" w:sz="0" w:space="0" w:color="auto"/>
        <w:bottom w:val="none" w:sz="0" w:space="0" w:color="auto"/>
        <w:right w:val="none" w:sz="0" w:space="0" w:color="auto"/>
      </w:divBdr>
    </w:div>
    <w:div w:id="1957831447">
      <w:bodyDiv w:val="1"/>
      <w:marLeft w:val="0"/>
      <w:marRight w:val="0"/>
      <w:marTop w:val="0"/>
      <w:marBottom w:val="0"/>
      <w:divBdr>
        <w:top w:val="none" w:sz="0" w:space="0" w:color="auto"/>
        <w:left w:val="none" w:sz="0" w:space="0" w:color="auto"/>
        <w:bottom w:val="none" w:sz="0" w:space="0" w:color="auto"/>
        <w:right w:val="none" w:sz="0" w:space="0" w:color="auto"/>
      </w:divBdr>
    </w:div>
    <w:div w:id="1958831291">
      <w:bodyDiv w:val="1"/>
      <w:marLeft w:val="0"/>
      <w:marRight w:val="0"/>
      <w:marTop w:val="0"/>
      <w:marBottom w:val="0"/>
      <w:divBdr>
        <w:top w:val="none" w:sz="0" w:space="0" w:color="auto"/>
        <w:left w:val="none" w:sz="0" w:space="0" w:color="auto"/>
        <w:bottom w:val="none" w:sz="0" w:space="0" w:color="auto"/>
        <w:right w:val="none" w:sz="0" w:space="0" w:color="auto"/>
      </w:divBdr>
    </w:div>
    <w:div w:id="1960212843">
      <w:bodyDiv w:val="1"/>
      <w:marLeft w:val="0"/>
      <w:marRight w:val="0"/>
      <w:marTop w:val="0"/>
      <w:marBottom w:val="0"/>
      <w:divBdr>
        <w:top w:val="none" w:sz="0" w:space="0" w:color="auto"/>
        <w:left w:val="none" w:sz="0" w:space="0" w:color="auto"/>
        <w:bottom w:val="none" w:sz="0" w:space="0" w:color="auto"/>
        <w:right w:val="none" w:sz="0" w:space="0" w:color="auto"/>
      </w:divBdr>
    </w:div>
    <w:div w:id="1965232951">
      <w:bodyDiv w:val="1"/>
      <w:marLeft w:val="0"/>
      <w:marRight w:val="0"/>
      <w:marTop w:val="0"/>
      <w:marBottom w:val="0"/>
      <w:divBdr>
        <w:top w:val="none" w:sz="0" w:space="0" w:color="auto"/>
        <w:left w:val="none" w:sz="0" w:space="0" w:color="auto"/>
        <w:bottom w:val="none" w:sz="0" w:space="0" w:color="auto"/>
        <w:right w:val="none" w:sz="0" w:space="0" w:color="auto"/>
      </w:divBdr>
    </w:div>
    <w:div w:id="1967152297">
      <w:bodyDiv w:val="1"/>
      <w:marLeft w:val="0"/>
      <w:marRight w:val="0"/>
      <w:marTop w:val="0"/>
      <w:marBottom w:val="0"/>
      <w:divBdr>
        <w:top w:val="none" w:sz="0" w:space="0" w:color="auto"/>
        <w:left w:val="none" w:sz="0" w:space="0" w:color="auto"/>
        <w:bottom w:val="none" w:sz="0" w:space="0" w:color="auto"/>
        <w:right w:val="none" w:sz="0" w:space="0" w:color="auto"/>
      </w:divBdr>
    </w:div>
    <w:div w:id="1976138729">
      <w:bodyDiv w:val="1"/>
      <w:marLeft w:val="0"/>
      <w:marRight w:val="0"/>
      <w:marTop w:val="0"/>
      <w:marBottom w:val="0"/>
      <w:divBdr>
        <w:top w:val="none" w:sz="0" w:space="0" w:color="auto"/>
        <w:left w:val="none" w:sz="0" w:space="0" w:color="auto"/>
        <w:bottom w:val="none" w:sz="0" w:space="0" w:color="auto"/>
        <w:right w:val="none" w:sz="0" w:space="0" w:color="auto"/>
      </w:divBdr>
    </w:div>
    <w:div w:id="1977369629">
      <w:bodyDiv w:val="1"/>
      <w:marLeft w:val="0"/>
      <w:marRight w:val="0"/>
      <w:marTop w:val="0"/>
      <w:marBottom w:val="0"/>
      <w:divBdr>
        <w:top w:val="none" w:sz="0" w:space="0" w:color="auto"/>
        <w:left w:val="none" w:sz="0" w:space="0" w:color="auto"/>
        <w:bottom w:val="none" w:sz="0" w:space="0" w:color="auto"/>
        <w:right w:val="none" w:sz="0" w:space="0" w:color="auto"/>
      </w:divBdr>
    </w:div>
    <w:div w:id="1977568110">
      <w:bodyDiv w:val="1"/>
      <w:marLeft w:val="0"/>
      <w:marRight w:val="0"/>
      <w:marTop w:val="0"/>
      <w:marBottom w:val="0"/>
      <w:divBdr>
        <w:top w:val="none" w:sz="0" w:space="0" w:color="auto"/>
        <w:left w:val="none" w:sz="0" w:space="0" w:color="auto"/>
        <w:bottom w:val="none" w:sz="0" w:space="0" w:color="auto"/>
        <w:right w:val="none" w:sz="0" w:space="0" w:color="auto"/>
      </w:divBdr>
    </w:div>
    <w:div w:id="1981375384">
      <w:bodyDiv w:val="1"/>
      <w:marLeft w:val="0"/>
      <w:marRight w:val="0"/>
      <w:marTop w:val="0"/>
      <w:marBottom w:val="0"/>
      <w:divBdr>
        <w:top w:val="none" w:sz="0" w:space="0" w:color="auto"/>
        <w:left w:val="none" w:sz="0" w:space="0" w:color="auto"/>
        <w:bottom w:val="none" w:sz="0" w:space="0" w:color="auto"/>
        <w:right w:val="none" w:sz="0" w:space="0" w:color="auto"/>
      </w:divBdr>
    </w:div>
    <w:div w:id="1985768386">
      <w:bodyDiv w:val="1"/>
      <w:marLeft w:val="0"/>
      <w:marRight w:val="0"/>
      <w:marTop w:val="0"/>
      <w:marBottom w:val="0"/>
      <w:divBdr>
        <w:top w:val="none" w:sz="0" w:space="0" w:color="auto"/>
        <w:left w:val="none" w:sz="0" w:space="0" w:color="auto"/>
        <w:bottom w:val="none" w:sz="0" w:space="0" w:color="auto"/>
        <w:right w:val="none" w:sz="0" w:space="0" w:color="auto"/>
      </w:divBdr>
    </w:div>
    <w:div w:id="1998219528">
      <w:bodyDiv w:val="1"/>
      <w:marLeft w:val="0"/>
      <w:marRight w:val="0"/>
      <w:marTop w:val="0"/>
      <w:marBottom w:val="0"/>
      <w:divBdr>
        <w:top w:val="none" w:sz="0" w:space="0" w:color="auto"/>
        <w:left w:val="none" w:sz="0" w:space="0" w:color="auto"/>
        <w:bottom w:val="none" w:sz="0" w:space="0" w:color="auto"/>
        <w:right w:val="none" w:sz="0" w:space="0" w:color="auto"/>
      </w:divBdr>
    </w:div>
    <w:div w:id="2004580674">
      <w:bodyDiv w:val="1"/>
      <w:marLeft w:val="0"/>
      <w:marRight w:val="0"/>
      <w:marTop w:val="0"/>
      <w:marBottom w:val="0"/>
      <w:divBdr>
        <w:top w:val="none" w:sz="0" w:space="0" w:color="auto"/>
        <w:left w:val="none" w:sz="0" w:space="0" w:color="auto"/>
        <w:bottom w:val="none" w:sz="0" w:space="0" w:color="auto"/>
        <w:right w:val="none" w:sz="0" w:space="0" w:color="auto"/>
      </w:divBdr>
    </w:div>
    <w:div w:id="2005427707">
      <w:bodyDiv w:val="1"/>
      <w:marLeft w:val="0"/>
      <w:marRight w:val="0"/>
      <w:marTop w:val="0"/>
      <w:marBottom w:val="0"/>
      <w:divBdr>
        <w:top w:val="none" w:sz="0" w:space="0" w:color="auto"/>
        <w:left w:val="none" w:sz="0" w:space="0" w:color="auto"/>
        <w:bottom w:val="none" w:sz="0" w:space="0" w:color="auto"/>
        <w:right w:val="none" w:sz="0" w:space="0" w:color="auto"/>
      </w:divBdr>
    </w:div>
    <w:div w:id="2005891415">
      <w:bodyDiv w:val="1"/>
      <w:marLeft w:val="0"/>
      <w:marRight w:val="0"/>
      <w:marTop w:val="0"/>
      <w:marBottom w:val="0"/>
      <w:divBdr>
        <w:top w:val="none" w:sz="0" w:space="0" w:color="auto"/>
        <w:left w:val="none" w:sz="0" w:space="0" w:color="auto"/>
        <w:bottom w:val="none" w:sz="0" w:space="0" w:color="auto"/>
        <w:right w:val="none" w:sz="0" w:space="0" w:color="auto"/>
      </w:divBdr>
    </w:div>
    <w:div w:id="2013558189">
      <w:bodyDiv w:val="1"/>
      <w:marLeft w:val="0"/>
      <w:marRight w:val="0"/>
      <w:marTop w:val="0"/>
      <w:marBottom w:val="0"/>
      <w:divBdr>
        <w:top w:val="none" w:sz="0" w:space="0" w:color="auto"/>
        <w:left w:val="none" w:sz="0" w:space="0" w:color="auto"/>
        <w:bottom w:val="none" w:sz="0" w:space="0" w:color="auto"/>
        <w:right w:val="none" w:sz="0" w:space="0" w:color="auto"/>
      </w:divBdr>
    </w:div>
    <w:div w:id="2013601803">
      <w:bodyDiv w:val="1"/>
      <w:marLeft w:val="0"/>
      <w:marRight w:val="0"/>
      <w:marTop w:val="0"/>
      <w:marBottom w:val="0"/>
      <w:divBdr>
        <w:top w:val="none" w:sz="0" w:space="0" w:color="auto"/>
        <w:left w:val="none" w:sz="0" w:space="0" w:color="auto"/>
        <w:bottom w:val="none" w:sz="0" w:space="0" w:color="auto"/>
        <w:right w:val="none" w:sz="0" w:space="0" w:color="auto"/>
      </w:divBdr>
    </w:div>
    <w:div w:id="2017146432">
      <w:bodyDiv w:val="1"/>
      <w:marLeft w:val="0"/>
      <w:marRight w:val="0"/>
      <w:marTop w:val="0"/>
      <w:marBottom w:val="0"/>
      <w:divBdr>
        <w:top w:val="none" w:sz="0" w:space="0" w:color="auto"/>
        <w:left w:val="none" w:sz="0" w:space="0" w:color="auto"/>
        <w:bottom w:val="none" w:sz="0" w:space="0" w:color="auto"/>
        <w:right w:val="none" w:sz="0" w:space="0" w:color="auto"/>
      </w:divBdr>
    </w:div>
    <w:div w:id="2018969339">
      <w:bodyDiv w:val="1"/>
      <w:marLeft w:val="0"/>
      <w:marRight w:val="0"/>
      <w:marTop w:val="0"/>
      <w:marBottom w:val="0"/>
      <w:divBdr>
        <w:top w:val="none" w:sz="0" w:space="0" w:color="auto"/>
        <w:left w:val="none" w:sz="0" w:space="0" w:color="auto"/>
        <w:bottom w:val="none" w:sz="0" w:space="0" w:color="auto"/>
        <w:right w:val="none" w:sz="0" w:space="0" w:color="auto"/>
      </w:divBdr>
    </w:div>
    <w:div w:id="2019501245">
      <w:bodyDiv w:val="1"/>
      <w:marLeft w:val="0"/>
      <w:marRight w:val="0"/>
      <w:marTop w:val="0"/>
      <w:marBottom w:val="0"/>
      <w:divBdr>
        <w:top w:val="none" w:sz="0" w:space="0" w:color="auto"/>
        <w:left w:val="none" w:sz="0" w:space="0" w:color="auto"/>
        <w:bottom w:val="none" w:sz="0" w:space="0" w:color="auto"/>
        <w:right w:val="none" w:sz="0" w:space="0" w:color="auto"/>
      </w:divBdr>
    </w:div>
    <w:div w:id="2019505034">
      <w:bodyDiv w:val="1"/>
      <w:marLeft w:val="0"/>
      <w:marRight w:val="0"/>
      <w:marTop w:val="0"/>
      <w:marBottom w:val="0"/>
      <w:divBdr>
        <w:top w:val="none" w:sz="0" w:space="0" w:color="auto"/>
        <w:left w:val="none" w:sz="0" w:space="0" w:color="auto"/>
        <w:bottom w:val="none" w:sz="0" w:space="0" w:color="auto"/>
        <w:right w:val="none" w:sz="0" w:space="0" w:color="auto"/>
      </w:divBdr>
    </w:div>
    <w:div w:id="2023967905">
      <w:bodyDiv w:val="1"/>
      <w:marLeft w:val="0"/>
      <w:marRight w:val="0"/>
      <w:marTop w:val="0"/>
      <w:marBottom w:val="0"/>
      <w:divBdr>
        <w:top w:val="none" w:sz="0" w:space="0" w:color="auto"/>
        <w:left w:val="none" w:sz="0" w:space="0" w:color="auto"/>
        <w:bottom w:val="none" w:sz="0" w:space="0" w:color="auto"/>
        <w:right w:val="none" w:sz="0" w:space="0" w:color="auto"/>
      </w:divBdr>
    </w:div>
    <w:div w:id="2026394202">
      <w:bodyDiv w:val="1"/>
      <w:marLeft w:val="0"/>
      <w:marRight w:val="0"/>
      <w:marTop w:val="0"/>
      <w:marBottom w:val="0"/>
      <w:divBdr>
        <w:top w:val="none" w:sz="0" w:space="0" w:color="auto"/>
        <w:left w:val="none" w:sz="0" w:space="0" w:color="auto"/>
        <w:bottom w:val="none" w:sz="0" w:space="0" w:color="auto"/>
        <w:right w:val="none" w:sz="0" w:space="0" w:color="auto"/>
      </w:divBdr>
    </w:div>
    <w:div w:id="2028285267">
      <w:bodyDiv w:val="1"/>
      <w:marLeft w:val="0"/>
      <w:marRight w:val="0"/>
      <w:marTop w:val="0"/>
      <w:marBottom w:val="0"/>
      <w:divBdr>
        <w:top w:val="none" w:sz="0" w:space="0" w:color="auto"/>
        <w:left w:val="none" w:sz="0" w:space="0" w:color="auto"/>
        <w:bottom w:val="none" w:sz="0" w:space="0" w:color="auto"/>
        <w:right w:val="none" w:sz="0" w:space="0" w:color="auto"/>
      </w:divBdr>
    </w:div>
    <w:div w:id="2028483588">
      <w:bodyDiv w:val="1"/>
      <w:marLeft w:val="0"/>
      <w:marRight w:val="0"/>
      <w:marTop w:val="0"/>
      <w:marBottom w:val="0"/>
      <w:divBdr>
        <w:top w:val="none" w:sz="0" w:space="0" w:color="auto"/>
        <w:left w:val="none" w:sz="0" w:space="0" w:color="auto"/>
        <w:bottom w:val="none" w:sz="0" w:space="0" w:color="auto"/>
        <w:right w:val="none" w:sz="0" w:space="0" w:color="auto"/>
      </w:divBdr>
    </w:div>
    <w:div w:id="2031223787">
      <w:bodyDiv w:val="1"/>
      <w:marLeft w:val="0"/>
      <w:marRight w:val="0"/>
      <w:marTop w:val="0"/>
      <w:marBottom w:val="0"/>
      <w:divBdr>
        <w:top w:val="none" w:sz="0" w:space="0" w:color="auto"/>
        <w:left w:val="none" w:sz="0" w:space="0" w:color="auto"/>
        <w:bottom w:val="none" w:sz="0" w:space="0" w:color="auto"/>
        <w:right w:val="none" w:sz="0" w:space="0" w:color="auto"/>
      </w:divBdr>
    </w:div>
    <w:div w:id="2032561923">
      <w:bodyDiv w:val="1"/>
      <w:marLeft w:val="0"/>
      <w:marRight w:val="0"/>
      <w:marTop w:val="0"/>
      <w:marBottom w:val="0"/>
      <w:divBdr>
        <w:top w:val="none" w:sz="0" w:space="0" w:color="auto"/>
        <w:left w:val="none" w:sz="0" w:space="0" w:color="auto"/>
        <w:bottom w:val="none" w:sz="0" w:space="0" w:color="auto"/>
        <w:right w:val="none" w:sz="0" w:space="0" w:color="auto"/>
      </w:divBdr>
    </w:div>
    <w:div w:id="2042052290">
      <w:bodyDiv w:val="1"/>
      <w:marLeft w:val="0"/>
      <w:marRight w:val="0"/>
      <w:marTop w:val="0"/>
      <w:marBottom w:val="0"/>
      <w:divBdr>
        <w:top w:val="none" w:sz="0" w:space="0" w:color="auto"/>
        <w:left w:val="none" w:sz="0" w:space="0" w:color="auto"/>
        <w:bottom w:val="none" w:sz="0" w:space="0" w:color="auto"/>
        <w:right w:val="none" w:sz="0" w:space="0" w:color="auto"/>
      </w:divBdr>
    </w:div>
    <w:div w:id="2045591493">
      <w:bodyDiv w:val="1"/>
      <w:marLeft w:val="0"/>
      <w:marRight w:val="0"/>
      <w:marTop w:val="0"/>
      <w:marBottom w:val="0"/>
      <w:divBdr>
        <w:top w:val="none" w:sz="0" w:space="0" w:color="auto"/>
        <w:left w:val="none" w:sz="0" w:space="0" w:color="auto"/>
        <w:bottom w:val="none" w:sz="0" w:space="0" w:color="auto"/>
        <w:right w:val="none" w:sz="0" w:space="0" w:color="auto"/>
      </w:divBdr>
    </w:div>
    <w:div w:id="2052991779">
      <w:bodyDiv w:val="1"/>
      <w:marLeft w:val="0"/>
      <w:marRight w:val="0"/>
      <w:marTop w:val="0"/>
      <w:marBottom w:val="0"/>
      <w:divBdr>
        <w:top w:val="none" w:sz="0" w:space="0" w:color="auto"/>
        <w:left w:val="none" w:sz="0" w:space="0" w:color="auto"/>
        <w:bottom w:val="none" w:sz="0" w:space="0" w:color="auto"/>
        <w:right w:val="none" w:sz="0" w:space="0" w:color="auto"/>
      </w:divBdr>
    </w:div>
    <w:div w:id="2053378750">
      <w:bodyDiv w:val="1"/>
      <w:marLeft w:val="0"/>
      <w:marRight w:val="0"/>
      <w:marTop w:val="0"/>
      <w:marBottom w:val="0"/>
      <w:divBdr>
        <w:top w:val="none" w:sz="0" w:space="0" w:color="auto"/>
        <w:left w:val="none" w:sz="0" w:space="0" w:color="auto"/>
        <w:bottom w:val="none" w:sz="0" w:space="0" w:color="auto"/>
        <w:right w:val="none" w:sz="0" w:space="0" w:color="auto"/>
      </w:divBdr>
    </w:div>
    <w:div w:id="2053456659">
      <w:bodyDiv w:val="1"/>
      <w:marLeft w:val="0"/>
      <w:marRight w:val="0"/>
      <w:marTop w:val="0"/>
      <w:marBottom w:val="0"/>
      <w:divBdr>
        <w:top w:val="none" w:sz="0" w:space="0" w:color="auto"/>
        <w:left w:val="none" w:sz="0" w:space="0" w:color="auto"/>
        <w:bottom w:val="none" w:sz="0" w:space="0" w:color="auto"/>
        <w:right w:val="none" w:sz="0" w:space="0" w:color="auto"/>
      </w:divBdr>
    </w:div>
    <w:div w:id="2055494099">
      <w:bodyDiv w:val="1"/>
      <w:marLeft w:val="0"/>
      <w:marRight w:val="0"/>
      <w:marTop w:val="0"/>
      <w:marBottom w:val="0"/>
      <w:divBdr>
        <w:top w:val="none" w:sz="0" w:space="0" w:color="auto"/>
        <w:left w:val="none" w:sz="0" w:space="0" w:color="auto"/>
        <w:bottom w:val="none" w:sz="0" w:space="0" w:color="auto"/>
        <w:right w:val="none" w:sz="0" w:space="0" w:color="auto"/>
      </w:divBdr>
    </w:div>
    <w:div w:id="2062825218">
      <w:bodyDiv w:val="1"/>
      <w:marLeft w:val="0"/>
      <w:marRight w:val="0"/>
      <w:marTop w:val="0"/>
      <w:marBottom w:val="0"/>
      <w:divBdr>
        <w:top w:val="none" w:sz="0" w:space="0" w:color="auto"/>
        <w:left w:val="none" w:sz="0" w:space="0" w:color="auto"/>
        <w:bottom w:val="none" w:sz="0" w:space="0" w:color="auto"/>
        <w:right w:val="none" w:sz="0" w:space="0" w:color="auto"/>
      </w:divBdr>
    </w:div>
    <w:div w:id="2063290330">
      <w:bodyDiv w:val="1"/>
      <w:marLeft w:val="0"/>
      <w:marRight w:val="0"/>
      <w:marTop w:val="0"/>
      <w:marBottom w:val="0"/>
      <w:divBdr>
        <w:top w:val="none" w:sz="0" w:space="0" w:color="auto"/>
        <w:left w:val="none" w:sz="0" w:space="0" w:color="auto"/>
        <w:bottom w:val="none" w:sz="0" w:space="0" w:color="auto"/>
        <w:right w:val="none" w:sz="0" w:space="0" w:color="auto"/>
      </w:divBdr>
    </w:div>
    <w:div w:id="2063944700">
      <w:bodyDiv w:val="1"/>
      <w:marLeft w:val="0"/>
      <w:marRight w:val="0"/>
      <w:marTop w:val="0"/>
      <w:marBottom w:val="0"/>
      <w:divBdr>
        <w:top w:val="none" w:sz="0" w:space="0" w:color="auto"/>
        <w:left w:val="none" w:sz="0" w:space="0" w:color="auto"/>
        <w:bottom w:val="none" w:sz="0" w:space="0" w:color="auto"/>
        <w:right w:val="none" w:sz="0" w:space="0" w:color="auto"/>
      </w:divBdr>
    </w:div>
    <w:div w:id="2064408496">
      <w:bodyDiv w:val="1"/>
      <w:marLeft w:val="0"/>
      <w:marRight w:val="0"/>
      <w:marTop w:val="0"/>
      <w:marBottom w:val="0"/>
      <w:divBdr>
        <w:top w:val="none" w:sz="0" w:space="0" w:color="auto"/>
        <w:left w:val="none" w:sz="0" w:space="0" w:color="auto"/>
        <w:bottom w:val="none" w:sz="0" w:space="0" w:color="auto"/>
        <w:right w:val="none" w:sz="0" w:space="0" w:color="auto"/>
      </w:divBdr>
    </w:div>
    <w:div w:id="2068647383">
      <w:bodyDiv w:val="1"/>
      <w:marLeft w:val="0"/>
      <w:marRight w:val="0"/>
      <w:marTop w:val="0"/>
      <w:marBottom w:val="0"/>
      <w:divBdr>
        <w:top w:val="none" w:sz="0" w:space="0" w:color="auto"/>
        <w:left w:val="none" w:sz="0" w:space="0" w:color="auto"/>
        <w:bottom w:val="none" w:sz="0" w:space="0" w:color="auto"/>
        <w:right w:val="none" w:sz="0" w:space="0" w:color="auto"/>
      </w:divBdr>
    </w:div>
    <w:div w:id="2069499606">
      <w:bodyDiv w:val="1"/>
      <w:marLeft w:val="0"/>
      <w:marRight w:val="0"/>
      <w:marTop w:val="0"/>
      <w:marBottom w:val="0"/>
      <w:divBdr>
        <w:top w:val="none" w:sz="0" w:space="0" w:color="auto"/>
        <w:left w:val="none" w:sz="0" w:space="0" w:color="auto"/>
        <w:bottom w:val="none" w:sz="0" w:space="0" w:color="auto"/>
        <w:right w:val="none" w:sz="0" w:space="0" w:color="auto"/>
      </w:divBdr>
    </w:div>
    <w:div w:id="2069762393">
      <w:bodyDiv w:val="1"/>
      <w:marLeft w:val="0"/>
      <w:marRight w:val="0"/>
      <w:marTop w:val="0"/>
      <w:marBottom w:val="0"/>
      <w:divBdr>
        <w:top w:val="none" w:sz="0" w:space="0" w:color="auto"/>
        <w:left w:val="none" w:sz="0" w:space="0" w:color="auto"/>
        <w:bottom w:val="none" w:sz="0" w:space="0" w:color="auto"/>
        <w:right w:val="none" w:sz="0" w:space="0" w:color="auto"/>
      </w:divBdr>
    </w:div>
    <w:div w:id="2072727094">
      <w:bodyDiv w:val="1"/>
      <w:marLeft w:val="0"/>
      <w:marRight w:val="0"/>
      <w:marTop w:val="0"/>
      <w:marBottom w:val="0"/>
      <w:divBdr>
        <w:top w:val="none" w:sz="0" w:space="0" w:color="auto"/>
        <w:left w:val="none" w:sz="0" w:space="0" w:color="auto"/>
        <w:bottom w:val="none" w:sz="0" w:space="0" w:color="auto"/>
        <w:right w:val="none" w:sz="0" w:space="0" w:color="auto"/>
      </w:divBdr>
    </w:div>
    <w:div w:id="2076201131">
      <w:bodyDiv w:val="1"/>
      <w:marLeft w:val="0"/>
      <w:marRight w:val="0"/>
      <w:marTop w:val="0"/>
      <w:marBottom w:val="0"/>
      <w:divBdr>
        <w:top w:val="none" w:sz="0" w:space="0" w:color="auto"/>
        <w:left w:val="none" w:sz="0" w:space="0" w:color="auto"/>
        <w:bottom w:val="none" w:sz="0" w:space="0" w:color="auto"/>
        <w:right w:val="none" w:sz="0" w:space="0" w:color="auto"/>
      </w:divBdr>
    </w:div>
    <w:div w:id="2076540684">
      <w:bodyDiv w:val="1"/>
      <w:marLeft w:val="0"/>
      <w:marRight w:val="0"/>
      <w:marTop w:val="0"/>
      <w:marBottom w:val="0"/>
      <w:divBdr>
        <w:top w:val="none" w:sz="0" w:space="0" w:color="auto"/>
        <w:left w:val="none" w:sz="0" w:space="0" w:color="auto"/>
        <w:bottom w:val="none" w:sz="0" w:space="0" w:color="auto"/>
        <w:right w:val="none" w:sz="0" w:space="0" w:color="auto"/>
      </w:divBdr>
    </w:div>
    <w:div w:id="2076736799">
      <w:bodyDiv w:val="1"/>
      <w:marLeft w:val="0"/>
      <w:marRight w:val="0"/>
      <w:marTop w:val="0"/>
      <w:marBottom w:val="0"/>
      <w:divBdr>
        <w:top w:val="none" w:sz="0" w:space="0" w:color="auto"/>
        <w:left w:val="none" w:sz="0" w:space="0" w:color="auto"/>
        <w:bottom w:val="none" w:sz="0" w:space="0" w:color="auto"/>
        <w:right w:val="none" w:sz="0" w:space="0" w:color="auto"/>
      </w:divBdr>
    </w:div>
    <w:div w:id="2077314012">
      <w:bodyDiv w:val="1"/>
      <w:marLeft w:val="0"/>
      <w:marRight w:val="0"/>
      <w:marTop w:val="0"/>
      <w:marBottom w:val="0"/>
      <w:divBdr>
        <w:top w:val="none" w:sz="0" w:space="0" w:color="auto"/>
        <w:left w:val="none" w:sz="0" w:space="0" w:color="auto"/>
        <w:bottom w:val="none" w:sz="0" w:space="0" w:color="auto"/>
        <w:right w:val="none" w:sz="0" w:space="0" w:color="auto"/>
      </w:divBdr>
    </w:div>
    <w:div w:id="2077512744">
      <w:bodyDiv w:val="1"/>
      <w:marLeft w:val="0"/>
      <w:marRight w:val="0"/>
      <w:marTop w:val="0"/>
      <w:marBottom w:val="0"/>
      <w:divBdr>
        <w:top w:val="none" w:sz="0" w:space="0" w:color="auto"/>
        <w:left w:val="none" w:sz="0" w:space="0" w:color="auto"/>
        <w:bottom w:val="none" w:sz="0" w:space="0" w:color="auto"/>
        <w:right w:val="none" w:sz="0" w:space="0" w:color="auto"/>
      </w:divBdr>
    </w:div>
    <w:div w:id="2082099171">
      <w:bodyDiv w:val="1"/>
      <w:marLeft w:val="0"/>
      <w:marRight w:val="0"/>
      <w:marTop w:val="0"/>
      <w:marBottom w:val="0"/>
      <w:divBdr>
        <w:top w:val="none" w:sz="0" w:space="0" w:color="auto"/>
        <w:left w:val="none" w:sz="0" w:space="0" w:color="auto"/>
        <w:bottom w:val="none" w:sz="0" w:space="0" w:color="auto"/>
        <w:right w:val="none" w:sz="0" w:space="0" w:color="auto"/>
      </w:divBdr>
    </w:div>
    <w:div w:id="2082175893">
      <w:bodyDiv w:val="1"/>
      <w:marLeft w:val="0"/>
      <w:marRight w:val="0"/>
      <w:marTop w:val="0"/>
      <w:marBottom w:val="0"/>
      <w:divBdr>
        <w:top w:val="none" w:sz="0" w:space="0" w:color="auto"/>
        <w:left w:val="none" w:sz="0" w:space="0" w:color="auto"/>
        <w:bottom w:val="none" w:sz="0" w:space="0" w:color="auto"/>
        <w:right w:val="none" w:sz="0" w:space="0" w:color="auto"/>
      </w:divBdr>
    </w:div>
    <w:div w:id="2084645350">
      <w:bodyDiv w:val="1"/>
      <w:marLeft w:val="0"/>
      <w:marRight w:val="0"/>
      <w:marTop w:val="0"/>
      <w:marBottom w:val="0"/>
      <w:divBdr>
        <w:top w:val="none" w:sz="0" w:space="0" w:color="auto"/>
        <w:left w:val="none" w:sz="0" w:space="0" w:color="auto"/>
        <w:bottom w:val="none" w:sz="0" w:space="0" w:color="auto"/>
        <w:right w:val="none" w:sz="0" w:space="0" w:color="auto"/>
      </w:divBdr>
    </w:div>
    <w:div w:id="2092195789">
      <w:bodyDiv w:val="1"/>
      <w:marLeft w:val="0"/>
      <w:marRight w:val="0"/>
      <w:marTop w:val="0"/>
      <w:marBottom w:val="0"/>
      <w:divBdr>
        <w:top w:val="none" w:sz="0" w:space="0" w:color="auto"/>
        <w:left w:val="none" w:sz="0" w:space="0" w:color="auto"/>
        <w:bottom w:val="none" w:sz="0" w:space="0" w:color="auto"/>
        <w:right w:val="none" w:sz="0" w:space="0" w:color="auto"/>
      </w:divBdr>
    </w:div>
    <w:div w:id="2095584902">
      <w:bodyDiv w:val="1"/>
      <w:marLeft w:val="0"/>
      <w:marRight w:val="0"/>
      <w:marTop w:val="0"/>
      <w:marBottom w:val="0"/>
      <w:divBdr>
        <w:top w:val="none" w:sz="0" w:space="0" w:color="auto"/>
        <w:left w:val="none" w:sz="0" w:space="0" w:color="auto"/>
        <w:bottom w:val="none" w:sz="0" w:space="0" w:color="auto"/>
        <w:right w:val="none" w:sz="0" w:space="0" w:color="auto"/>
      </w:divBdr>
    </w:div>
    <w:div w:id="2097048121">
      <w:bodyDiv w:val="1"/>
      <w:marLeft w:val="0"/>
      <w:marRight w:val="0"/>
      <w:marTop w:val="0"/>
      <w:marBottom w:val="0"/>
      <w:divBdr>
        <w:top w:val="none" w:sz="0" w:space="0" w:color="auto"/>
        <w:left w:val="none" w:sz="0" w:space="0" w:color="auto"/>
        <w:bottom w:val="none" w:sz="0" w:space="0" w:color="auto"/>
        <w:right w:val="none" w:sz="0" w:space="0" w:color="auto"/>
      </w:divBdr>
    </w:div>
    <w:div w:id="2099711282">
      <w:bodyDiv w:val="1"/>
      <w:marLeft w:val="0"/>
      <w:marRight w:val="0"/>
      <w:marTop w:val="0"/>
      <w:marBottom w:val="0"/>
      <w:divBdr>
        <w:top w:val="none" w:sz="0" w:space="0" w:color="auto"/>
        <w:left w:val="none" w:sz="0" w:space="0" w:color="auto"/>
        <w:bottom w:val="none" w:sz="0" w:space="0" w:color="auto"/>
        <w:right w:val="none" w:sz="0" w:space="0" w:color="auto"/>
      </w:divBdr>
    </w:div>
    <w:div w:id="2103378718">
      <w:bodyDiv w:val="1"/>
      <w:marLeft w:val="0"/>
      <w:marRight w:val="0"/>
      <w:marTop w:val="0"/>
      <w:marBottom w:val="0"/>
      <w:divBdr>
        <w:top w:val="none" w:sz="0" w:space="0" w:color="auto"/>
        <w:left w:val="none" w:sz="0" w:space="0" w:color="auto"/>
        <w:bottom w:val="none" w:sz="0" w:space="0" w:color="auto"/>
        <w:right w:val="none" w:sz="0" w:space="0" w:color="auto"/>
      </w:divBdr>
    </w:div>
    <w:div w:id="2103992663">
      <w:bodyDiv w:val="1"/>
      <w:marLeft w:val="0"/>
      <w:marRight w:val="0"/>
      <w:marTop w:val="0"/>
      <w:marBottom w:val="0"/>
      <w:divBdr>
        <w:top w:val="none" w:sz="0" w:space="0" w:color="auto"/>
        <w:left w:val="none" w:sz="0" w:space="0" w:color="auto"/>
        <w:bottom w:val="none" w:sz="0" w:space="0" w:color="auto"/>
        <w:right w:val="none" w:sz="0" w:space="0" w:color="auto"/>
      </w:divBdr>
    </w:div>
    <w:div w:id="2108304280">
      <w:bodyDiv w:val="1"/>
      <w:marLeft w:val="0"/>
      <w:marRight w:val="0"/>
      <w:marTop w:val="0"/>
      <w:marBottom w:val="0"/>
      <w:divBdr>
        <w:top w:val="none" w:sz="0" w:space="0" w:color="auto"/>
        <w:left w:val="none" w:sz="0" w:space="0" w:color="auto"/>
        <w:bottom w:val="none" w:sz="0" w:space="0" w:color="auto"/>
        <w:right w:val="none" w:sz="0" w:space="0" w:color="auto"/>
      </w:divBdr>
    </w:div>
    <w:div w:id="2118868825">
      <w:bodyDiv w:val="1"/>
      <w:marLeft w:val="0"/>
      <w:marRight w:val="0"/>
      <w:marTop w:val="0"/>
      <w:marBottom w:val="0"/>
      <w:divBdr>
        <w:top w:val="none" w:sz="0" w:space="0" w:color="auto"/>
        <w:left w:val="none" w:sz="0" w:space="0" w:color="auto"/>
        <w:bottom w:val="none" w:sz="0" w:space="0" w:color="auto"/>
        <w:right w:val="none" w:sz="0" w:space="0" w:color="auto"/>
      </w:divBdr>
    </w:div>
    <w:div w:id="2124877820">
      <w:bodyDiv w:val="1"/>
      <w:marLeft w:val="0"/>
      <w:marRight w:val="0"/>
      <w:marTop w:val="0"/>
      <w:marBottom w:val="0"/>
      <w:divBdr>
        <w:top w:val="none" w:sz="0" w:space="0" w:color="auto"/>
        <w:left w:val="none" w:sz="0" w:space="0" w:color="auto"/>
        <w:bottom w:val="none" w:sz="0" w:space="0" w:color="auto"/>
        <w:right w:val="none" w:sz="0" w:space="0" w:color="auto"/>
      </w:divBdr>
    </w:div>
    <w:div w:id="2129201846">
      <w:bodyDiv w:val="1"/>
      <w:marLeft w:val="0"/>
      <w:marRight w:val="0"/>
      <w:marTop w:val="0"/>
      <w:marBottom w:val="0"/>
      <w:divBdr>
        <w:top w:val="none" w:sz="0" w:space="0" w:color="auto"/>
        <w:left w:val="none" w:sz="0" w:space="0" w:color="auto"/>
        <w:bottom w:val="none" w:sz="0" w:space="0" w:color="auto"/>
        <w:right w:val="none" w:sz="0" w:space="0" w:color="auto"/>
      </w:divBdr>
    </w:div>
    <w:div w:id="2132085468">
      <w:bodyDiv w:val="1"/>
      <w:marLeft w:val="0"/>
      <w:marRight w:val="0"/>
      <w:marTop w:val="0"/>
      <w:marBottom w:val="0"/>
      <w:divBdr>
        <w:top w:val="none" w:sz="0" w:space="0" w:color="auto"/>
        <w:left w:val="none" w:sz="0" w:space="0" w:color="auto"/>
        <w:bottom w:val="none" w:sz="0" w:space="0" w:color="auto"/>
        <w:right w:val="none" w:sz="0" w:space="0" w:color="auto"/>
      </w:divBdr>
    </w:div>
    <w:div w:id="2133405322">
      <w:bodyDiv w:val="1"/>
      <w:marLeft w:val="0"/>
      <w:marRight w:val="0"/>
      <w:marTop w:val="0"/>
      <w:marBottom w:val="0"/>
      <w:divBdr>
        <w:top w:val="none" w:sz="0" w:space="0" w:color="auto"/>
        <w:left w:val="none" w:sz="0" w:space="0" w:color="auto"/>
        <w:bottom w:val="none" w:sz="0" w:space="0" w:color="auto"/>
        <w:right w:val="none" w:sz="0" w:space="0" w:color="auto"/>
      </w:divBdr>
    </w:div>
    <w:div w:id="2134522564">
      <w:bodyDiv w:val="1"/>
      <w:marLeft w:val="0"/>
      <w:marRight w:val="0"/>
      <w:marTop w:val="0"/>
      <w:marBottom w:val="0"/>
      <w:divBdr>
        <w:top w:val="none" w:sz="0" w:space="0" w:color="auto"/>
        <w:left w:val="none" w:sz="0" w:space="0" w:color="auto"/>
        <w:bottom w:val="none" w:sz="0" w:space="0" w:color="auto"/>
        <w:right w:val="none" w:sz="0" w:space="0" w:color="auto"/>
      </w:divBdr>
    </w:div>
    <w:div w:id="2137671855">
      <w:bodyDiv w:val="1"/>
      <w:marLeft w:val="0"/>
      <w:marRight w:val="0"/>
      <w:marTop w:val="0"/>
      <w:marBottom w:val="0"/>
      <w:divBdr>
        <w:top w:val="none" w:sz="0" w:space="0" w:color="auto"/>
        <w:left w:val="none" w:sz="0" w:space="0" w:color="auto"/>
        <w:bottom w:val="none" w:sz="0" w:space="0" w:color="auto"/>
        <w:right w:val="none" w:sz="0" w:space="0" w:color="auto"/>
      </w:divBdr>
    </w:div>
    <w:div w:id="2137678008">
      <w:bodyDiv w:val="1"/>
      <w:marLeft w:val="0"/>
      <w:marRight w:val="0"/>
      <w:marTop w:val="0"/>
      <w:marBottom w:val="0"/>
      <w:divBdr>
        <w:top w:val="none" w:sz="0" w:space="0" w:color="auto"/>
        <w:left w:val="none" w:sz="0" w:space="0" w:color="auto"/>
        <w:bottom w:val="none" w:sz="0" w:space="0" w:color="auto"/>
        <w:right w:val="none" w:sz="0" w:space="0" w:color="auto"/>
      </w:divBdr>
    </w:div>
    <w:div w:id="2142073069">
      <w:bodyDiv w:val="1"/>
      <w:marLeft w:val="0"/>
      <w:marRight w:val="0"/>
      <w:marTop w:val="0"/>
      <w:marBottom w:val="0"/>
      <w:divBdr>
        <w:top w:val="none" w:sz="0" w:space="0" w:color="auto"/>
        <w:left w:val="none" w:sz="0" w:space="0" w:color="auto"/>
        <w:bottom w:val="none" w:sz="0" w:space="0" w:color="auto"/>
        <w:right w:val="none" w:sz="0" w:space="0" w:color="auto"/>
      </w:divBdr>
    </w:div>
    <w:div w:id="2142308918">
      <w:bodyDiv w:val="1"/>
      <w:marLeft w:val="0"/>
      <w:marRight w:val="0"/>
      <w:marTop w:val="0"/>
      <w:marBottom w:val="0"/>
      <w:divBdr>
        <w:top w:val="none" w:sz="0" w:space="0" w:color="auto"/>
        <w:left w:val="none" w:sz="0" w:space="0" w:color="auto"/>
        <w:bottom w:val="none" w:sz="0" w:space="0" w:color="auto"/>
        <w:right w:val="none" w:sz="0" w:space="0" w:color="auto"/>
      </w:divBdr>
    </w:div>
    <w:div w:id="2143185327">
      <w:bodyDiv w:val="1"/>
      <w:marLeft w:val="0"/>
      <w:marRight w:val="0"/>
      <w:marTop w:val="0"/>
      <w:marBottom w:val="0"/>
      <w:divBdr>
        <w:top w:val="none" w:sz="0" w:space="0" w:color="auto"/>
        <w:left w:val="none" w:sz="0" w:space="0" w:color="auto"/>
        <w:bottom w:val="none" w:sz="0" w:space="0" w:color="auto"/>
        <w:right w:val="none" w:sz="0" w:space="0" w:color="auto"/>
      </w:divBdr>
    </w:div>
    <w:div w:id="2143186298">
      <w:bodyDiv w:val="1"/>
      <w:marLeft w:val="0"/>
      <w:marRight w:val="0"/>
      <w:marTop w:val="0"/>
      <w:marBottom w:val="0"/>
      <w:divBdr>
        <w:top w:val="none" w:sz="0" w:space="0" w:color="auto"/>
        <w:left w:val="none" w:sz="0" w:space="0" w:color="auto"/>
        <w:bottom w:val="none" w:sz="0" w:space="0" w:color="auto"/>
        <w:right w:val="none" w:sz="0" w:space="0" w:color="auto"/>
      </w:divBdr>
    </w:div>
    <w:div w:id="2143573024">
      <w:bodyDiv w:val="1"/>
      <w:marLeft w:val="0"/>
      <w:marRight w:val="0"/>
      <w:marTop w:val="0"/>
      <w:marBottom w:val="0"/>
      <w:divBdr>
        <w:top w:val="none" w:sz="0" w:space="0" w:color="auto"/>
        <w:left w:val="none" w:sz="0" w:space="0" w:color="auto"/>
        <w:bottom w:val="none" w:sz="0" w:space="0" w:color="auto"/>
        <w:right w:val="none" w:sz="0" w:space="0" w:color="auto"/>
      </w:divBdr>
    </w:div>
    <w:div w:id="2146045121">
      <w:bodyDiv w:val="1"/>
      <w:marLeft w:val="0"/>
      <w:marRight w:val="0"/>
      <w:marTop w:val="0"/>
      <w:marBottom w:val="0"/>
      <w:divBdr>
        <w:top w:val="none" w:sz="0" w:space="0" w:color="auto"/>
        <w:left w:val="none" w:sz="0" w:space="0" w:color="auto"/>
        <w:bottom w:val="none" w:sz="0" w:space="0" w:color="auto"/>
        <w:right w:val="none" w:sz="0" w:space="0" w:color="auto"/>
      </w:divBdr>
    </w:div>
    <w:div w:id="2146115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d.wikipedia.org/wiki/Sei_Rampah"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d.wikipedia.org/wiki/2003"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d.wikipedia.org/wiki/18_Desembe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id.wikipedia.org/wiki/Kabupaten_Samosir" TargetMode="External"/><Relationship Id="rId4" Type="http://schemas.openxmlformats.org/officeDocument/2006/relationships/settings" Target="settings.xml"/><Relationship Id="rId9" Type="http://schemas.openxmlformats.org/officeDocument/2006/relationships/hyperlink" Target="https://id.wikipedia.org/wiki/Kabupaten_Deli_Serdang"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D64C3B-7A83-4CD6-8B84-EB9B4CB0B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817</TotalTime>
  <Pages>126</Pages>
  <Words>44883</Words>
  <Characters>255836</Characters>
  <Application>Microsoft Office Word</Application>
  <DocSecurity>0</DocSecurity>
  <Lines>2131</Lines>
  <Paragraphs>600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300119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BHP1-PC</dc:creator>
  <cp:lastModifiedBy>aset</cp:lastModifiedBy>
  <cp:revision>47</cp:revision>
  <cp:lastPrinted>2019-05-09T06:49:00Z</cp:lastPrinted>
  <dcterms:created xsi:type="dcterms:W3CDTF">2019-05-03T10:21:00Z</dcterms:created>
  <dcterms:modified xsi:type="dcterms:W3CDTF">2019-05-09T08:00:00Z</dcterms:modified>
</cp:coreProperties>
</file>